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mp" ContentType="image/png"/>
  <Default Extension="wdp" ContentType="image/vnd.ms-photo"/>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0C4ED" w14:textId="0173C648" w:rsidR="003A1775" w:rsidRDefault="003A1775" w:rsidP="00D87EBF">
      <w:pPr>
        <w:jc w:val="both"/>
        <w:rPr>
          <w:rFonts w:ascii="Arial" w:hAnsi="Arial" w:cs="Arial"/>
          <w:b/>
          <w:color w:val="000000" w:themeColor="text1"/>
          <w:sz w:val="18"/>
          <w:szCs w:val="18"/>
        </w:rPr>
      </w:pPr>
    </w:p>
    <w:p w14:paraId="0A5FDD1A" w14:textId="23D4B7B7" w:rsidR="00E93CB0" w:rsidRPr="00E25403" w:rsidRDefault="00E93CB0" w:rsidP="00147FC4">
      <w:pPr>
        <w:pStyle w:val="Ttulo1"/>
        <w:pBdr>
          <w:top w:val="none" w:sz="0" w:space="0" w:color="auto"/>
          <w:left w:val="none" w:sz="0" w:space="0" w:color="auto"/>
          <w:bottom w:val="none" w:sz="0" w:space="0" w:color="auto"/>
          <w:right w:val="none" w:sz="0" w:space="0" w:color="auto"/>
        </w:pBdr>
        <w:tabs>
          <w:tab w:val="left" w:pos="0"/>
          <w:tab w:val="left" w:pos="708"/>
          <w:tab w:val="left" w:pos="2124"/>
          <w:tab w:val="left" w:pos="2832"/>
          <w:tab w:val="left" w:pos="3540"/>
          <w:tab w:val="left" w:pos="4248"/>
          <w:tab w:val="left" w:pos="4956"/>
          <w:tab w:val="left" w:pos="6106"/>
        </w:tabs>
        <w:jc w:val="both"/>
        <w:rPr>
          <w:b w:val="0"/>
          <w:bCs w:val="0"/>
          <w:color w:val="0070C0"/>
          <w:sz w:val="20"/>
          <w:szCs w:val="20"/>
        </w:rPr>
      </w:pPr>
      <w:r w:rsidRPr="00E25403">
        <w:rPr>
          <w:color w:val="000000" w:themeColor="text1"/>
          <w:sz w:val="20"/>
          <w:szCs w:val="20"/>
          <w:lang w:val="es-CO"/>
        </w:rPr>
        <w:t>N</w:t>
      </w:r>
      <w:r w:rsidR="00FE45BF" w:rsidRPr="00E25403">
        <w:rPr>
          <w:color w:val="000000" w:themeColor="text1"/>
          <w:sz w:val="20"/>
          <w:szCs w:val="20"/>
          <w:lang w:val="es-CO"/>
        </w:rPr>
        <w:t>r</w:t>
      </w:r>
      <w:r w:rsidRPr="00E25403">
        <w:rPr>
          <w:color w:val="000000" w:themeColor="text1"/>
          <w:sz w:val="20"/>
          <w:szCs w:val="20"/>
          <w:lang w:val="es-CO"/>
        </w:rPr>
        <w:t xml:space="preserve">o. </w:t>
      </w:r>
      <w:r w:rsidR="00087F57" w:rsidRPr="00E25403">
        <w:rPr>
          <w:color w:val="000000" w:themeColor="text1"/>
          <w:sz w:val="20"/>
          <w:szCs w:val="20"/>
          <w:lang w:val="es-CO"/>
        </w:rPr>
        <w:t>G</w:t>
      </w:r>
      <w:r w:rsidR="00C85840" w:rsidRPr="00E25403">
        <w:rPr>
          <w:color w:val="000000" w:themeColor="text1"/>
          <w:sz w:val="20"/>
          <w:szCs w:val="20"/>
          <w:lang w:val="es-CO"/>
        </w:rPr>
        <w:t>S-202</w:t>
      </w:r>
      <w:r w:rsidR="00165DF6">
        <w:rPr>
          <w:color w:val="000000" w:themeColor="text1"/>
          <w:sz w:val="20"/>
          <w:szCs w:val="20"/>
          <w:lang w:val="es-CO"/>
        </w:rPr>
        <w:t>6</w:t>
      </w:r>
      <w:r w:rsidR="00C85840" w:rsidRPr="00E25403">
        <w:rPr>
          <w:color w:val="000000" w:themeColor="text1"/>
          <w:sz w:val="20"/>
          <w:szCs w:val="20"/>
          <w:lang w:val="es-CO"/>
        </w:rPr>
        <w:t>-</w:t>
      </w:r>
      <w:r w:rsidR="000903EC" w:rsidRPr="00E25403">
        <w:rPr>
          <w:color w:val="000000" w:themeColor="text1"/>
          <w:sz w:val="20"/>
          <w:szCs w:val="20"/>
          <w:lang w:val="es-CO"/>
        </w:rPr>
        <w:t xml:space="preserve">     </w:t>
      </w:r>
      <w:r w:rsidR="00087F57" w:rsidRPr="00E25403">
        <w:rPr>
          <w:color w:val="000000" w:themeColor="text1"/>
          <w:sz w:val="20"/>
          <w:szCs w:val="20"/>
          <w:lang w:val="es-CO"/>
        </w:rPr>
        <w:t xml:space="preserve">            </w:t>
      </w:r>
      <w:r w:rsidR="00FE45BF" w:rsidRPr="00E25403">
        <w:rPr>
          <w:color w:val="000000" w:themeColor="text1"/>
          <w:sz w:val="20"/>
          <w:szCs w:val="20"/>
          <w:lang w:val="es-CO"/>
        </w:rPr>
        <w:t xml:space="preserve">                         </w:t>
      </w:r>
      <w:r w:rsidR="007949AC" w:rsidRPr="00436CFF">
        <w:rPr>
          <w:color w:val="000000" w:themeColor="text1"/>
          <w:sz w:val="20"/>
          <w:szCs w:val="20"/>
          <w:lang w:val="es-CO"/>
        </w:rPr>
        <w:t>-</w:t>
      </w:r>
      <w:r w:rsidR="007949AC">
        <w:rPr>
          <w:color w:val="000000" w:themeColor="text1"/>
          <w:sz w:val="20"/>
          <w:szCs w:val="20"/>
          <w:lang w:val="es-CO"/>
        </w:rPr>
        <w:t xml:space="preserve"> ARACA </w:t>
      </w:r>
      <w:r w:rsidR="007949AC" w:rsidRPr="00436CFF">
        <w:rPr>
          <w:color w:val="000000" w:themeColor="text1"/>
          <w:sz w:val="20"/>
          <w:szCs w:val="20"/>
          <w:lang w:val="es-CO"/>
        </w:rPr>
        <w:t>-</w:t>
      </w:r>
      <w:r w:rsidR="007949AC">
        <w:rPr>
          <w:color w:val="000000" w:themeColor="text1"/>
          <w:sz w:val="20"/>
          <w:szCs w:val="20"/>
          <w:lang w:val="es-CO"/>
        </w:rPr>
        <w:t xml:space="preserve"> </w:t>
      </w:r>
      <w:r w:rsidR="007949AC" w:rsidRPr="00436CFF">
        <w:rPr>
          <w:color w:val="000000" w:themeColor="text1"/>
          <w:sz w:val="20"/>
          <w:szCs w:val="20"/>
          <w:lang w:val="es-CO"/>
        </w:rPr>
        <w:t>ESPOL</w:t>
      </w:r>
      <w:r w:rsidR="00FE45BF" w:rsidRPr="00E25403">
        <w:rPr>
          <w:color w:val="000000" w:themeColor="text1"/>
          <w:sz w:val="20"/>
          <w:szCs w:val="20"/>
          <w:lang w:val="es-CO"/>
        </w:rPr>
        <w:t xml:space="preserve">          </w:t>
      </w:r>
      <w:r w:rsidR="00087F57" w:rsidRPr="00E25403">
        <w:rPr>
          <w:color w:val="000000" w:themeColor="text1"/>
          <w:sz w:val="20"/>
          <w:szCs w:val="20"/>
          <w:lang w:val="es-CO"/>
        </w:rPr>
        <w:t xml:space="preserve"> </w:t>
      </w:r>
    </w:p>
    <w:p w14:paraId="6DE2082B" w14:textId="77777777" w:rsidR="003A1775" w:rsidRDefault="003A1775" w:rsidP="0069231A">
      <w:pPr>
        <w:tabs>
          <w:tab w:val="left" w:pos="1843"/>
        </w:tabs>
        <w:jc w:val="both"/>
        <w:rPr>
          <w:rFonts w:ascii="Arial" w:hAnsi="Arial" w:cs="Arial"/>
          <w:color w:val="0070C0"/>
          <w:sz w:val="16"/>
          <w:szCs w:val="16"/>
          <w:lang w:val="es-CO"/>
        </w:rPr>
      </w:pPr>
    </w:p>
    <w:p w14:paraId="0166AC36" w14:textId="77777777" w:rsidR="00C607DC" w:rsidRPr="00606E54" w:rsidRDefault="00C607DC" w:rsidP="0069231A">
      <w:pPr>
        <w:tabs>
          <w:tab w:val="left" w:pos="1843"/>
        </w:tabs>
        <w:jc w:val="both"/>
        <w:rPr>
          <w:rFonts w:ascii="Arial" w:hAnsi="Arial" w:cs="Arial"/>
          <w:color w:val="0070C0"/>
          <w:sz w:val="16"/>
          <w:szCs w:val="16"/>
          <w:lang w:val="es-CO"/>
        </w:rPr>
      </w:pPr>
    </w:p>
    <w:p w14:paraId="353AAC26" w14:textId="724416EF" w:rsidR="009B394C" w:rsidRDefault="00FA6B3C" w:rsidP="00B640A8">
      <w:pPr>
        <w:tabs>
          <w:tab w:val="left" w:pos="1843"/>
        </w:tabs>
        <w:jc w:val="both"/>
        <w:rPr>
          <w:rFonts w:ascii="Arial" w:hAnsi="Arial" w:cs="Arial"/>
          <w:color w:val="000000" w:themeColor="text1"/>
          <w:sz w:val="20"/>
          <w:szCs w:val="20"/>
          <w:lang w:val="es-CO"/>
        </w:rPr>
      </w:pPr>
      <w:r w:rsidRPr="00E25403">
        <w:rPr>
          <w:rFonts w:ascii="Arial" w:hAnsi="Arial" w:cs="Arial"/>
          <w:color w:val="000000" w:themeColor="text1"/>
          <w:sz w:val="20"/>
          <w:szCs w:val="20"/>
          <w:lang w:val="es-CO"/>
        </w:rPr>
        <w:t>Bogotá</w:t>
      </w:r>
      <w:r w:rsidR="00FE45BF" w:rsidRPr="00E25403">
        <w:rPr>
          <w:rFonts w:ascii="Arial" w:hAnsi="Arial" w:cs="Arial"/>
          <w:color w:val="000000" w:themeColor="text1"/>
          <w:sz w:val="20"/>
          <w:szCs w:val="20"/>
          <w:lang w:val="es-CO"/>
        </w:rPr>
        <w:t xml:space="preserve">; </w:t>
      </w:r>
      <w:r w:rsidR="008D112A">
        <w:rPr>
          <w:rFonts w:ascii="Arial" w:hAnsi="Arial" w:cs="Arial"/>
          <w:color w:val="000000" w:themeColor="text1"/>
          <w:sz w:val="20"/>
          <w:szCs w:val="20"/>
          <w:lang w:val="es-CO"/>
        </w:rPr>
        <w:t>30</w:t>
      </w:r>
      <w:r w:rsidR="001F38F4">
        <w:rPr>
          <w:rFonts w:ascii="Arial" w:hAnsi="Arial" w:cs="Arial"/>
          <w:color w:val="000000" w:themeColor="text1"/>
          <w:sz w:val="20"/>
          <w:szCs w:val="20"/>
          <w:lang w:val="es-CO"/>
        </w:rPr>
        <w:t xml:space="preserve"> </w:t>
      </w:r>
      <w:r w:rsidR="00CF5A1E">
        <w:rPr>
          <w:rFonts w:ascii="Arial" w:hAnsi="Arial" w:cs="Arial"/>
          <w:color w:val="000000" w:themeColor="text1"/>
          <w:sz w:val="20"/>
          <w:szCs w:val="20"/>
          <w:lang w:val="es-CO"/>
        </w:rPr>
        <w:t>septiembre</w:t>
      </w:r>
      <w:r w:rsidR="001F38F4">
        <w:rPr>
          <w:rFonts w:ascii="Arial" w:hAnsi="Arial" w:cs="Arial"/>
          <w:color w:val="000000" w:themeColor="text1"/>
          <w:sz w:val="20"/>
          <w:szCs w:val="20"/>
          <w:lang w:val="es-CO"/>
        </w:rPr>
        <w:t xml:space="preserve"> 2026</w:t>
      </w:r>
    </w:p>
    <w:p w14:paraId="3FB893A8" w14:textId="77777777" w:rsidR="00C607DC" w:rsidRPr="00E25403" w:rsidRDefault="00C607DC" w:rsidP="00B640A8">
      <w:pPr>
        <w:tabs>
          <w:tab w:val="left" w:pos="1843"/>
        </w:tabs>
        <w:jc w:val="both"/>
        <w:rPr>
          <w:rFonts w:ascii="Arial" w:hAnsi="Arial" w:cs="Arial"/>
          <w:color w:val="000000" w:themeColor="text1"/>
          <w:sz w:val="20"/>
          <w:szCs w:val="20"/>
          <w:lang w:val="es-CO"/>
        </w:rPr>
      </w:pPr>
    </w:p>
    <w:p w14:paraId="7190EEEA" w14:textId="77777777" w:rsidR="003A1775" w:rsidRPr="00606E54" w:rsidRDefault="003A1775" w:rsidP="0069231A">
      <w:pPr>
        <w:tabs>
          <w:tab w:val="left" w:pos="1843"/>
        </w:tabs>
        <w:jc w:val="both"/>
        <w:rPr>
          <w:rFonts w:ascii="Arial" w:hAnsi="Arial" w:cs="Arial"/>
          <w:color w:val="000000" w:themeColor="text1"/>
          <w:sz w:val="16"/>
          <w:szCs w:val="16"/>
          <w:lang w:val="es-CO"/>
        </w:rPr>
      </w:pPr>
    </w:p>
    <w:p w14:paraId="16389A5D" w14:textId="64B69AD3" w:rsidR="009D3A8D" w:rsidRPr="00E25403" w:rsidRDefault="00595A49" w:rsidP="009D3A8D">
      <w:pPr>
        <w:tabs>
          <w:tab w:val="left" w:pos="1843"/>
        </w:tabs>
        <w:jc w:val="both"/>
        <w:rPr>
          <w:rFonts w:ascii="Arial" w:hAnsi="Arial" w:cs="Arial"/>
          <w:sz w:val="20"/>
          <w:szCs w:val="20"/>
        </w:rPr>
      </w:pPr>
      <w:r w:rsidRPr="00E25403">
        <w:rPr>
          <w:rFonts w:ascii="Arial" w:hAnsi="Arial" w:cs="Arial"/>
          <w:sz w:val="20"/>
          <w:szCs w:val="20"/>
        </w:rPr>
        <w:t>Señor</w:t>
      </w:r>
      <w:r w:rsidR="0033564D">
        <w:rPr>
          <w:rFonts w:ascii="Arial" w:hAnsi="Arial" w:cs="Arial"/>
          <w:sz w:val="20"/>
          <w:szCs w:val="20"/>
        </w:rPr>
        <w:t xml:space="preserve"> teniente</w:t>
      </w:r>
      <w:r w:rsidRPr="00E25403">
        <w:rPr>
          <w:rFonts w:ascii="Arial" w:hAnsi="Arial" w:cs="Arial"/>
          <w:sz w:val="20"/>
          <w:szCs w:val="20"/>
        </w:rPr>
        <w:t xml:space="preserve"> coronel</w:t>
      </w:r>
    </w:p>
    <w:p w14:paraId="67E46AC0" w14:textId="77777777" w:rsidR="00D80CD0" w:rsidRDefault="00D80CD0" w:rsidP="009D3A8D">
      <w:pPr>
        <w:tabs>
          <w:tab w:val="left" w:pos="1843"/>
        </w:tabs>
        <w:jc w:val="both"/>
        <w:rPr>
          <w:rFonts w:ascii="Arial" w:hAnsi="Arial" w:cs="Arial"/>
          <w:sz w:val="20"/>
          <w:szCs w:val="20"/>
          <w:lang w:val="es-CO"/>
        </w:rPr>
      </w:pPr>
      <w:r>
        <w:rPr>
          <w:rFonts w:ascii="Arial" w:hAnsi="Arial" w:cs="Arial"/>
          <w:sz w:val="20"/>
          <w:szCs w:val="20"/>
        </w:rPr>
        <w:t>FELIPE ANDRÉS ARDILA VALDERRAMA</w:t>
      </w:r>
      <w:r w:rsidRPr="00E25403">
        <w:rPr>
          <w:rFonts w:ascii="Arial" w:hAnsi="Arial" w:cs="Arial"/>
          <w:sz w:val="20"/>
          <w:szCs w:val="20"/>
          <w:lang w:val="es-CO"/>
        </w:rPr>
        <w:t xml:space="preserve"> </w:t>
      </w:r>
    </w:p>
    <w:p w14:paraId="5E35631B" w14:textId="7C753E35" w:rsidR="0069231A" w:rsidRPr="00D80CD0" w:rsidRDefault="00AE2ECE" w:rsidP="0069231A">
      <w:pPr>
        <w:tabs>
          <w:tab w:val="left" w:pos="1843"/>
        </w:tabs>
        <w:jc w:val="both"/>
        <w:rPr>
          <w:rFonts w:ascii="Arial" w:hAnsi="Arial" w:cs="Arial"/>
          <w:sz w:val="20"/>
          <w:szCs w:val="20"/>
          <w:lang w:val="es-CO"/>
        </w:rPr>
      </w:pPr>
      <w:r w:rsidRPr="00E25403">
        <w:rPr>
          <w:rFonts w:ascii="Arial" w:hAnsi="Arial" w:cs="Arial"/>
          <w:sz w:val="20"/>
          <w:szCs w:val="20"/>
          <w:lang w:val="es-CO"/>
        </w:rPr>
        <w:t>Director</w:t>
      </w:r>
      <w:r w:rsidR="00934A44">
        <w:rPr>
          <w:rFonts w:ascii="Arial" w:hAnsi="Arial" w:cs="Arial"/>
          <w:sz w:val="20"/>
          <w:szCs w:val="20"/>
          <w:lang w:val="es-CO"/>
        </w:rPr>
        <w:t xml:space="preserve"> </w:t>
      </w:r>
      <w:r w:rsidR="00FE45BF" w:rsidRPr="00E25403">
        <w:rPr>
          <w:rFonts w:ascii="Arial" w:hAnsi="Arial" w:cs="Arial"/>
          <w:sz w:val="20"/>
          <w:szCs w:val="20"/>
          <w:lang w:val="es-ES_tradnl"/>
        </w:rPr>
        <w:t xml:space="preserve">Escuela de </w:t>
      </w:r>
      <w:r w:rsidRPr="00E25403">
        <w:rPr>
          <w:rFonts w:ascii="Arial" w:hAnsi="Arial" w:cs="Arial"/>
          <w:sz w:val="20"/>
          <w:szCs w:val="20"/>
          <w:lang w:val="es-ES_tradnl"/>
        </w:rPr>
        <w:t>Postgrados de Policía</w:t>
      </w:r>
      <w:r w:rsidR="00C7298D" w:rsidRPr="00E25403">
        <w:rPr>
          <w:rFonts w:ascii="Arial" w:hAnsi="Arial" w:cs="Arial"/>
          <w:sz w:val="20"/>
          <w:szCs w:val="20"/>
          <w:lang w:val="es-ES_tradnl"/>
        </w:rPr>
        <w:t xml:space="preserve"> “Miguel Antonio Lleras Pizarro”</w:t>
      </w:r>
    </w:p>
    <w:p w14:paraId="0C69B592" w14:textId="18AC84E1" w:rsidR="00063EE7" w:rsidRPr="00E25403" w:rsidRDefault="00063EE7" w:rsidP="0069231A">
      <w:pPr>
        <w:tabs>
          <w:tab w:val="left" w:pos="1843"/>
        </w:tabs>
        <w:jc w:val="both"/>
        <w:rPr>
          <w:rFonts w:ascii="Arial" w:hAnsi="Arial" w:cs="Arial"/>
          <w:sz w:val="20"/>
          <w:szCs w:val="20"/>
          <w:lang w:val="pt-PT"/>
        </w:rPr>
      </w:pPr>
      <w:r w:rsidRPr="00E25403">
        <w:rPr>
          <w:rFonts w:ascii="Arial" w:hAnsi="Arial" w:cs="Arial"/>
          <w:sz w:val="20"/>
          <w:szCs w:val="20"/>
          <w:lang w:val="pt-PT"/>
        </w:rPr>
        <w:t>Avenida Boyacá N° 142A 55</w:t>
      </w:r>
    </w:p>
    <w:p w14:paraId="4127F24D" w14:textId="1EB85F7E" w:rsidR="008D5CF4" w:rsidRPr="00E25403" w:rsidRDefault="00AE2ECE" w:rsidP="0069231A">
      <w:pPr>
        <w:tabs>
          <w:tab w:val="left" w:pos="7263"/>
        </w:tabs>
        <w:jc w:val="both"/>
        <w:rPr>
          <w:rFonts w:ascii="Arial" w:hAnsi="Arial" w:cs="Arial"/>
          <w:color w:val="000000" w:themeColor="text1"/>
          <w:sz w:val="20"/>
          <w:szCs w:val="20"/>
          <w:lang w:val="pt-PT"/>
        </w:rPr>
      </w:pPr>
      <w:r w:rsidRPr="00E25403">
        <w:rPr>
          <w:rFonts w:ascii="Arial" w:hAnsi="Arial" w:cs="Arial"/>
          <w:sz w:val="20"/>
          <w:szCs w:val="20"/>
          <w:lang w:val="pt-PT"/>
        </w:rPr>
        <w:t>Bogotá</w:t>
      </w:r>
      <w:r w:rsidR="00C7298D" w:rsidRPr="00E25403">
        <w:rPr>
          <w:rFonts w:ascii="Arial" w:hAnsi="Arial" w:cs="Arial"/>
          <w:sz w:val="20"/>
          <w:szCs w:val="20"/>
          <w:lang w:val="pt-PT"/>
        </w:rPr>
        <w:t xml:space="preserve"> D.C.</w:t>
      </w:r>
      <w:r w:rsidR="0069231A" w:rsidRPr="00E25403">
        <w:rPr>
          <w:rFonts w:ascii="Arial" w:hAnsi="Arial" w:cs="Arial"/>
          <w:color w:val="000000" w:themeColor="text1"/>
          <w:sz w:val="20"/>
          <w:szCs w:val="20"/>
          <w:lang w:val="pt-PT"/>
        </w:rPr>
        <w:tab/>
      </w:r>
    </w:p>
    <w:p w14:paraId="3487589A" w14:textId="77777777" w:rsidR="008D5CF4" w:rsidRPr="00606E54" w:rsidRDefault="008D5CF4" w:rsidP="008D5CF4">
      <w:pPr>
        <w:jc w:val="both"/>
        <w:rPr>
          <w:rFonts w:ascii="Arial" w:hAnsi="Arial" w:cs="Arial"/>
          <w:color w:val="000000" w:themeColor="text1"/>
          <w:sz w:val="16"/>
          <w:szCs w:val="16"/>
          <w:lang w:val="pt-PT"/>
        </w:rPr>
      </w:pPr>
    </w:p>
    <w:p w14:paraId="1C2C2BFA" w14:textId="1E0D8D8A" w:rsidR="001230CF" w:rsidRPr="00E25403" w:rsidRDefault="008D5CF4" w:rsidP="001230CF">
      <w:pPr>
        <w:spacing w:after="126"/>
        <w:ind w:left="38" w:right="167"/>
        <w:rPr>
          <w:rFonts w:ascii="Arial" w:hAnsi="Arial" w:cs="Arial"/>
          <w:sz w:val="20"/>
          <w:szCs w:val="20"/>
        </w:rPr>
      </w:pPr>
      <w:r w:rsidRPr="00E25403">
        <w:rPr>
          <w:rFonts w:ascii="Arial" w:hAnsi="Arial" w:cs="Arial"/>
          <w:sz w:val="20"/>
          <w:szCs w:val="20"/>
        </w:rPr>
        <w:t>ASUNTO:</w:t>
      </w:r>
      <w:r w:rsidR="00D87EBF" w:rsidRPr="00E25403">
        <w:rPr>
          <w:rFonts w:ascii="Arial" w:hAnsi="Arial" w:cs="Arial"/>
          <w:sz w:val="20"/>
          <w:szCs w:val="20"/>
        </w:rPr>
        <w:t xml:space="preserve"> </w:t>
      </w:r>
      <w:r w:rsidR="00904B30" w:rsidRPr="00E25403">
        <w:rPr>
          <w:rFonts w:ascii="Arial" w:hAnsi="Arial" w:cs="Arial"/>
          <w:sz w:val="20"/>
          <w:szCs w:val="20"/>
        </w:rPr>
        <w:t xml:space="preserve">informe de supervisión No. </w:t>
      </w:r>
      <w:r w:rsidR="0078505F" w:rsidRPr="00E25403">
        <w:rPr>
          <w:rFonts w:ascii="Arial" w:hAnsi="Arial" w:cs="Arial"/>
          <w:sz w:val="20"/>
          <w:szCs w:val="20"/>
        </w:rPr>
        <w:t>0</w:t>
      </w:r>
      <w:r w:rsidR="008D112A">
        <w:rPr>
          <w:rFonts w:ascii="Arial" w:hAnsi="Arial" w:cs="Arial"/>
          <w:sz w:val="20"/>
          <w:szCs w:val="20"/>
        </w:rPr>
        <w:t>9</w:t>
      </w:r>
      <w:r w:rsidR="0078505F" w:rsidRPr="00E25403">
        <w:rPr>
          <w:rFonts w:ascii="Arial" w:hAnsi="Arial" w:cs="Arial"/>
          <w:sz w:val="20"/>
          <w:szCs w:val="20"/>
        </w:rPr>
        <w:t xml:space="preserve"> </w:t>
      </w:r>
      <w:r w:rsidR="001230CF" w:rsidRPr="00E25403">
        <w:rPr>
          <w:rFonts w:ascii="Arial" w:hAnsi="Arial" w:cs="Arial"/>
          <w:sz w:val="20"/>
          <w:szCs w:val="20"/>
        </w:rPr>
        <w:t xml:space="preserve">del contrato </w:t>
      </w:r>
      <w:r w:rsidR="0078505F" w:rsidRPr="00E25403">
        <w:rPr>
          <w:rFonts w:ascii="Arial" w:hAnsi="Arial" w:cs="Arial"/>
          <w:sz w:val="20"/>
          <w:szCs w:val="20"/>
        </w:rPr>
        <w:t>45-1-300</w:t>
      </w:r>
      <w:r w:rsidR="00C22D77">
        <w:rPr>
          <w:rFonts w:ascii="Arial" w:hAnsi="Arial" w:cs="Arial"/>
          <w:sz w:val="20"/>
          <w:szCs w:val="20"/>
        </w:rPr>
        <w:t>58</w:t>
      </w:r>
      <w:r w:rsidR="0078505F" w:rsidRPr="00E25403">
        <w:rPr>
          <w:rFonts w:ascii="Arial" w:hAnsi="Arial" w:cs="Arial"/>
          <w:sz w:val="20"/>
          <w:szCs w:val="20"/>
        </w:rPr>
        <w:t>-25</w:t>
      </w:r>
    </w:p>
    <w:p w14:paraId="78064B2F" w14:textId="49A42BD5" w:rsidR="00F0602B" w:rsidRPr="00E25403" w:rsidRDefault="00F0602B" w:rsidP="00F0602B">
      <w:pPr>
        <w:rPr>
          <w:rFonts w:ascii="Arial" w:hAnsi="Arial" w:cs="Arial"/>
          <w:b/>
          <w:color w:val="000000" w:themeColor="text1"/>
          <w:sz w:val="20"/>
          <w:szCs w:val="20"/>
          <w:lang w:val="es-CO"/>
        </w:rPr>
      </w:pPr>
      <w:r w:rsidRPr="00E25403">
        <w:rPr>
          <w:rFonts w:ascii="Arial" w:hAnsi="Arial" w:cs="Arial"/>
          <w:b/>
          <w:color w:val="000000" w:themeColor="text1"/>
          <w:sz w:val="20"/>
          <w:szCs w:val="20"/>
          <w:lang w:val="es-CO"/>
        </w:rPr>
        <w:t xml:space="preserve">TIPO DE INFORME </w:t>
      </w:r>
    </w:p>
    <w:p w14:paraId="41AA9F0A" w14:textId="77777777" w:rsidR="00F0602B" w:rsidRPr="00E25403" w:rsidRDefault="00F0602B" w:rsidP="00F0602B">
      <w:pPr>
        <w:rPr>
          <w:rFonts w:ascii="Arial" w:hAnsi="Arial" w:cs="Arial"/>
          <w:b/>
          <w:color w:val="000000" w:themeColor="text1"/>
          <w:sz w:val="20"/>
          <w:szCs w:val="20"/>
          <w:lang w:val="es-CO"/>
        </w:rPr>
      </w:pPr>
    </w:p>
    <w:p w14:paraId="3A32651E" w14:textId="15E2955F" w:rsidR="00F0602B" w:rsidRPr="00E25403" w:rsidRDefault="00F07B26" w:rsidP="00F0602B">
      <w:pPr>
        <w:rPr>
          <w:rFonts w:ascii="Arial" w:hAnsi="Arial" w:cs="Arial"/>
          <w:b/>
          <w:color w:val="000000" w:themeColor="text1"/>
          <w:sz w:val="20"/>
          <w:szCs w:val="20"/>
          <w:lang w:val="es-CO"/>
        </w:rPr>
      </w:pPr>
      <w:r w:rsidRPr="00E25403">
        <w:rPr>
          <w:rFonts w:ascii="Arial" w:hAnsi="Arial" w:cs="Arial"/>
          <w:b/>
          <w:color w:val="000000" w:themeColor="text1"/>
          <w:sz w:val="20"/>
          <w:szCs w:val="20"/>
          <w:lang w:val="es-CO"/>
        </w:rPr>
        <w:t>PERIÓ</w:t>
      </w:r>
      <w:r w:rsidR="00F0602B" w:rsidRPr="00E25403">
        <w:rPr>
          <w:rFonts w:ascii="Arial" w:hAnsi="Arial" w:cs="Arial"/>
          <w:b/>
          <w:color w:val="000000" w:themeColor="text1"/>
          <w:sz w:val="20"/>
          <w:szCs w:val="20"/>
          <w:lang w:val="es-CO"/>
        </w:rPr>
        <w:t>DICO</w:t>
      </w:r>
      <w:r w:rsidR="004C7A8D" w:rsidRPr="00E25403">
        <w:rPr>
          <w:rFonts w:ascii="Arial" w:hAnsi="Arial" w:cs="Arial"/>
          <w:b/>
          <w:color w:val="000000" w:themeColor="text1"/>
          <w:sz w:val="20"/>
          <w:szCs w:val="20"/>
          <w:lang w:val="es-CO"/>
        </w:rPr>
        <w:t xml:space="preserve"> </w:t>
      </w:r>
      <w:r w:rsidR="00C376F2" w:rsidRPr="00E25403">
        <w:rPr>
          <w:rFonts w:ascii="Arial" w:hAnsi="Arial" w:cs="Arial"/>
          <w:b/>
          <w:color w:val="000000" w:themeColor="text1"/>
          <w:sz w:val="20"/>
          <w:szCs w:val="20"/>
          <w:lang w:val="es-CO"/>
        </w:rPr>
        <w:t>_</w:t>
      </w:r>
      <w:r w:rsidR="00C376F2" w:rsidRPr="00E25403">
        <w:rPr>
          <w:rFonts w:ascii="Arial" w:hAnsi="Arial" w:cs="Arial"/>
          <w:b/>
          <w:color w:val="000000" w:themeColor="text1"/>
          <w:sz w:val="20"/>
          <w:szCs w:val="20"/>
          <w:u w:val="single"/>
          <w:lang w:val="es-CO"/>
        </w:rPr>
        <w:t>X</w:t>
      </w:r>
      <w:r w:rsidR="00F0602B" w:rsidRPr="00E25403">
        <w:rPr>
          <w:rFonts w:ascii="Arial" w:hAnsi="Arial" w:cs="Arial"/>
          <w:b/>
          <w:color w:val="000000" w:themeColor="text1"/>
          <w:sz w:val="20"/>
          <w:szCs w:val="20"/>
          <w:u w:val="single"/>
          <w:lang w:val="es-CO"/>
        </w:rPr>
        <w:t>_</w:t>
      </w:r>
      <w:r w:rsidR="00F0602B" w:rsidRPr="00E25403">
        <w:rPr>
          <w:rFonts w:ascii="Arial" w:hAnsi="Arial" w:cs="Arial"/>
          <w:b/>
          <w:color w:val="000000" w:themeColor="text1"/>
          <w:sz w:val="20"/>
          <w:szCs w:val="20"/>
          <w:lang w:val="es-CO"/>
        </w:rPr>
        <w:t xml:space="preserve"> O FINAL ___</w:t>
      </w:r>
    </w:p>
    <w:p w14:paraId="3A5E0877" w14:textId="77777777" w:rsidR="00F0602B" w:rsidRPr="00E25403" w:rsidRDefault="00F0602B" w:rsidP="00F0602B">
      <w:pPr>
        <w:rPr>
          <w:rFonts w:ascii="Arial" w:hAnsi="Arial" w:cs="Arial"/>
          <w:b/>
          <w:color w:val="000000" w:themeColor="text1"/>
          <w:sz w:val="20"/>
          <w:szCs w:val="20"/>
          <w:lang w:val="es-CO"/>
        </w:rPr>
      </w:pPr>
    </w:p>
    <w:p w14:paraId="46BD3610" w14:textId="710FC173" w:rsidR="0088639D" w:rsidRPr="00E25403" w:rsidRDefault="0088639D" w:rsidP="0088639D">
      <w:pPr>
        <w:rPr>
          <w:rFonts w:ascii="Arial" w:hAnsi="Arial" w:cs="Arial"/>
          <w:b/>
          <w:color w:val="000000" w:themeColor="text1"/>
          <w:sz w:val="20"/>
          <w:szCs w:val="20"/>
          <w:lang w:val="es-CO"/>
        </w:rPr>
      </w:pPr>
      <w:r w:rsidRPr="00E25403">
        <w:rPr>
          <w:rFonts w:ascii="Arial" w:hAnsi="Arial" w:cs="Arial"/>
          <w:b/>
          <w:color w:val="000000" w:themeColor="text1"/>
          <w:sz w:val="20"/>
          <w:szCs w:val="20"/>
          <w:lang w:val="es-CO"/>
        </w:rPr>
        <w:t>Periodo del informe de supervisión</w:t>
      </w:r>
    </w:p>
    <w:p w14:paraId="63CFCD9D" w14:textId="77777777" w:rsidR="0088639D" w:rsidRPr="00E25403" w:rsidRDefault="0088639D" w:rsidP="00141FFF">
      <w:pPr>
        <w:jc w:val="both"/>
        <w:rPr>
          <w:rFonts w:ascii="Arial" w:hAnsi="Arial" w:cs="Arial"/>
          <w:b/>
          <w:color w:val="000000" w:themeColor="text1"/>
          <w:sz w:val="20"/>
          <w:szCs w:val="20"/>
          <w:lang w:val="es-CO"/>
        </w:rPr>
      </w:pPr>
    </w:p>
    <w:tbl>
      <w:tblPr>
        <w:tblStyle w:val="Tablaconcuadrcula"/>
        <w:tblW w:w="0" w:type="auto"/>
        <w:tblLook w:val="04A0" w:firstRow="1" w:lastRow="0" w:firstColumn="1" w:lastColumn="0" w:noHBand="0" w:noVBand="1"/>
      </w:tblPr>
      <w:tblGrid>
        <w:gridCol w:w="817"/>
        <w:gridCol w:w="1588"/>
        <w:gridCol w:w="872"/>
        <w:gridCol w:w="1963"/>
      </w:tblGrid>
      <w:tr w:rsidR="00FB2FE1" w:rsidRPr="00E25403" w14:paraId="7498DEB4" w14:textId="77777777" w:rsidTr="00511A4D">
        <w:tc>
          <w:tcPr>
            <w:tcW w:w="817" w:type="dxa"/>
            <w:shd w:val="clear" w:color="auto" w:fill="A6A6A6" w:themeFill="background1" w:themeFillShade="A6"/>
          </w:tcPr>
          <w:p w14:paraId="360FFD04" w14:textId="77777777" w:rsidR="0088639D" w:rsidRPr="00E25403" w:rsidRDefault="0088639D" w:rsidP="00511A4D">
            <w:pPr>
              <w:jc w:val="both"/>
              <w:rPr>
                <w:rFonts w:ascii="Arial" w:hAnsi="Arial" w:cs="Arial"/>
                <w:b/>
                <w:color w:val="000000" w:themeColor="text1"/>
                <w:sz w:val="20"/>
                <w:szCs w:val="20"/>
                <w:lang w:val="es-CO"/>
              </w:rPr>
            </w:pPr>
            <w:r w:rsidRPr="00E25403">
              <w:rPr>
                <w:rFonts w:ascii="Arial" w:hAnsi="Arial" w:cs="Arial"/>
                <w:b/>
                <w:color w:val="000000" w:themeColor="text1"/>
                <w:sz w:val="20"/>
                <w:szCs w:val="20"/>
                <w:lang w:val="es-CO"/>
              </w:rPr>
              <w:t>Desde</w:t>
            </w:r>
          </w:p>
        </w:tc>
        <w:tc>
          <w:tcPr>
            <w:tcW w:w="1588" w:type="dxa"/>
          </w:tcPr>
          <w:p w14:paraId="1E6A5B65" w14:textId="61E7EF5B" w:rsidR="0088639D" w:rsidRPr="00E25403" w:rsidRDefault="00B86F8C" w:rsidP="00693E9F">
            <w:pPr>
              <w:jc w:val="center"/>
              <w:rPr>
                <w:rFonts w:ascii="Arial" w:hAnsi="Arial" w:cs="Arial"/>
                <w:color w:val="000000" w:themeColor="text1"/>
                <w:sz w:val="20"/>
                <w:szCs w:val="20"/>
                <w:lang w:val="es-CO"/>
              </w:rPr>
            </w:pPr>
            <w:r>
              <w:rPr>
                <w:rFonts w:ascii="Arial" w:hAnsi="Arial" w:cs="Arial"/>
                <w:sz w:val="20"/>
                <w:szCs w:val="20"/>
                <w:lang w:val="es-CO"/>
              </w:rPr>
              <w:t>01</w:t>
            </w:r>
            <w:r w:rsidR="00BB6A1A" w:rsidRPr="00E25403">
              <w:rPr>
                <w:rFonts w:ascii="Arial" w:hAnsi="Arial" w:cs="Arial"/>
                <w:sz w:val="20"/>
                <w:szCs w:val="20"/>
                <w:lang w:val="es-CO"/>
              </w:rPr>
              <w:t>/</w:t>
            </w:r>
            <w:r w:rsidR="00A35330">
              <w:rPr>
                <w:rFonts w:ascii="Arial" w:hAnsi="Arial" w:cs="Arial"/>
                <w:sz w:val="20"/>
                <w:szCs w:val="20"/>
                <w:lang w:val="es-CO"/>
              </w:rPr>
              <w:t>0</w:t>
            </w:r>
            <w:r>
              <w:rPr>
                <w:rFonts w:ascii="Arial" w:hAnsi="Arial" w:cs="Arial"/>
                <w:sz w:val="20"/>
                <w:szCs w:val="20"/>
                <w:lang w:val="es-CO"/>
              </w:rPr>
              <w:t>9</w:t>
            </w:r>
            <w:r w:rsidR="00BB6A1A" w:rsidRPr="00E25403">
              <w:rPr>
                <w:rFonts w:ascii="Arial" w:hAnsi="Arial" w:cs="Arial"/>
                <w:sz w:val="20"/>
                <w:szCs w:val="20"/>
                <w:lang w:val="es-CO"/>
              </w:rPr>
              <w:t>/202</w:t>
            </w:r>
            <w:r w:rsidR="00D27700">
              <w:rPr>
                <w:rFonts w:ascii="Arial" w:hAnsi="Arial" w:cs="Arial"/>
                <w:sz w:val="20"/>
                <w:szCs w:val="20"/>
                <w:lang w:val="es-CO"/>
              </w:rPr>
              <w:t>6</w:t>
            </w:r>
          </w:p>
        </w:tc>
        <w:tc>
          <w:tcPr>
            <w:tcW w:w="872" w:type="dxa"/>
            <w:shd w:val="clear" w:color="auto" w:fill="A6A6A6" w:themeFill="background1" w:themeFillShade="A6"/>
          </w:tcPr>
          <w:p w14:paraId="7140FC78" w14:textId="77777777" w:rsidR="0088639D" w:rsidRPr="00E25403" w:rsidRDefault="0088639D" w:rsidP="00511A4D">
            <w:pPr>
              <w:jc w:val="both"/>
              <w:rPr>
                <w:rFonts w:ascii="Arial" w:hAnsi="Arial" w:cs="Arial"/>
                <w:b/>
                <w:color w:val="000000" w:themeColor="text1"/>
                <w:sz w:val="20"/>
                <w:szCs w:val="20"/>
                <w:lang w:val="es-CO"/>
              </w:rPr>
            </w:pPr>
            <w:r w:rsidRPr="00E25403">
              <w:rPr>
                <w:rFonts w:ascii="Arial" w:hAnsi="Arial" w:cs="Arial"/>
                <w:b/>
                <w:color w:val="000000" w:themeColor="text1"/>
                <w:sz w:val="20"/>
                <w:szCs w:val="20"/>
                <w:lang w:val="es-CO"/>
              </w:rPr>
              <w:t>Hasta</w:t>
            </w:r>
          </w:p>
        </w:tc>
        <w:tc>
          <w:tcPr>
            <w:tcW w:w="1963" w:type="dxa"/>
          </w:tcPr>
          <w:p w14:paraId="65226C12" w14:textId="79B8E57B" w:rsidR="0088639D" w:rsidRPr="00E25403" w:rsidRDefault="001C7B3E" w:rsidP="00693E9F">
            <w:pPr>
              <w:jc w:val="center"/>
              <w:rPr>
                <w:rFonts w:ascii="Arial" w:hAnsi="Arial" w:cs="Arial"/>
                <w:color w:val="0070C0"/>
                <w:sz w:val="20"/>
                <w:szCs w:val="20"/>
                <w:lang w:val="es-CO"/>
              </w:rPr>
            </w:pPr>
            <w:r>
              <w:rPr>
                <w:rFonts w:ascii="Arial" w:hAnsi="Arial" w:cs="Arial"/>
                <w:sz w:val="20"/>
                <w:szCs w:val="20"/>
                <w:lang w:val="es-CO"/>
              </w:rPr>
              <w:t>30</w:t>
            </w:r>
            <w:r w:rsidR="00904B30" w:rsidRPr="00E25403">
              <w:rPr>
                <w:rFonts w:ascii="Arial" w:hAnsi="Arial" w:cs="Arial"/>
                <w:sz w:val="20"/>
                <w:szCs w:val="20"/>
                <w:lang w:val="es-CO"/>
              </w:rPr>
              <w:t>/</w:t>
            </w:r>
            <w:r w:rsidR="00C22D77">
              <w:rPr>
                <w:rFonts w:ascii="Arial" w:hAnsi="Arial" w:cs="Arial"/>
                <w:sz w:val="20"/>
                <w:szCs w:val="20"/>
                <w:lang w:val="es-CO"/>
              </w:rPr>
              <w:t>0</w:t>
            </w:r>
            <w:r>
              <w:rPr>
                <w:rFonts w:ascii="Arial" w:hAnsi="Arial" w:cs="Arial"/>
                <w:sz w:val="20"/>
                <w:szCs w:val="20"/>
                <w:lang w:val="es-CO"/>
              </w:rPr>
              <w:t>9</w:t>
            </w:r>
            <w:r w:rsidR="006C6A3E" w:rsidRPr="00E25403">
              <w:rPr>
                <w:rFonts w:ascii="Arial" w:hAnsi="Arial" w:cs="Arial"/>
                <w:sz w:val="20"/>
                <w:szCs w:val="20"/>
                <w:lang w:val="es-CO"/>
              </w:rPr>
              <w:t>/202</w:t>
            </w:r>
            <w:r w:rsidR="00C22D77">
              <w:rPr>
                <w:rFonts w:ascii="Arial" w:hAnsi="Arial" w:cs="Arial"/>
                <w:sz w:val="20"/>
                <w:szCs w:val="20"/>
                <w:lang w:val="es-CO"/>
              </w:rPr>
              <w:t>6</w:t>
            </w:r>
          </w:p>
        </w:tc>
      </w:tr>
    </w:tbl>
    <w:p w14:paraId="39DE9D70" w14:textId="77777777" w:rsidR="0088639D" w:rsidRPr="0086041A" w:rsidRDefault="0088639D" w:rsidP="00D23251">
      <w:pPr>
        <w:jc w:val="both"/>
        <w:rPr>
          <w:rFonts w:ascii="Arial" w:hAnsi="Arial" w:cs="Arial"/>
          <w:color w:val="000000" w:themeColor="text1"/>
          <w:sz w:val="22"/>
          <w:szCs w:val="22"/>
        </w:rPr>
      </w:pPr>
    </w:p>
    <w:p w14:paraId="4914C247" w14:textId="6630B038" w:rsidR="008F48ED" w:rsidRPr="00E25403" w:rsidRDefault="001230CF" w:rsidP="0086041A">
      <w:pPr>
        <w:spacing w:after="166"/>
        <w:ind w:left="38" w:right="167"/>
        <w:jc w:val="both"/>
        <w:rPr>
          <w:rFonts w:ascii="Arial" w:hAnsi="Arial" w:cs="Arial"/>
          <w:sz w:val="20"/>
          <w:szCs w:val="20"/>
        </w:rPr>
      </w:pPr>
      <w:r w:rsidRPr="00E25403">
        <w:rPr>
          <w:rFonts w:ascii="Arial" w:hAnsi="Arial" w:cs="Arial"/>
          <w:sz w:val="20"/>
          <w:szCs w:val="20"/>
        </w:rPr>
        <w:t>En cumplimiento a los artículos 83 y 84 de la Ley 1474 de 201 1 "Por la cual se dictan normas orientadas a fortalecer los mecanismos de prevención, investigación y sanción de actos de corrupción y la efectividad del control de la gestión pública", así como de la Resolución No.03049 del 30 de julio del 2014 "Por la cual se adopta el Manual de Contratación de la Policía Nacional', Resolución No. 00090 del 15/01/2018, "Por la cual se actualiza, modifica y complementa el Manual de Contratación de la Policía Nacional adoptado mediante Resolución No. 03049 de 2014", y la "Guía para el ejercicio de las funciones de Supervisión e Interventoría de los contratos del Estado" expedida por Colombia Compra Eficiente, o las normas que las modifiquen, adicionen o sustituyan, sin perjuicio de las funciones establecidas contractualmente y aquellas inherentes a la naturaleza del ejercicio de la supervisión, me permito presentar el correspondiente informe del contrato relacionado en el asunto a través del cual se detalla, el seguimiento y el grado de cumplimiento de las obligaciones establecidas en el respectivo contrato, así:</w:t>
      </w:r>
    </w:p>
    <w:p w14:paraId="62C1A803" w14:textId="77777777" w:rsidR="008F48ED" w:rsidRPr="00E25403" w:rsidRDefault="008F48ED" w:rsidP="008F48ED">
      <w:pPr>
        <w:rPr>
          <w:rFonts w:ascii="Arial" w:hAnsi="Arial" w:cs="Arial"/>
          <w:b/>
          <w:color w:val="000000" w:themeColor="text1"/>
          <w:sz w:val="20"/>
          <w:szCs w:val="20"/>
        </w:rPr>
      </w:pPr>
      <w:r w:rsidRPr="00E25403">
        <w:rPr>
          <w:rFonts w:ascii="Arial" w:hAnsi="Arial" w:cs="Arial"/>
          <w:b/>
          <w:color w:val="000000" w:themeColor="text1"/>
          <w:sz w:val="20"/>
          <w:szCs w:val="20"/>
        </w:rPr>
        <w:t>INFORMACIÓN GENERAL:</w:t>
      </w:r>
    </w:p>
    <w:p w14:paraId="3C6DFE4D" w14:textId="77777777" w:rsidR="008F48ED" w:rsidRPr="00E25403" w:rsidRDefault="008F48ED" w:rsidP="00D23251">
      <w:pPr>
        <w:jc w:val="both"/>
        <w:rPr>
          <w:rFonts w:ascii="Arial" w:hAnsi="Arial" w:cs="Arial"/>
          <w:color w:val="000000" w:themeColor="text1"/>
          <w:sz w:val="20"/>
          <w:szCs w:val="20"/>
        </w:rPr>
      </w:pPr>
    </w:p>
    <w:p w14:paraId="3A576557" w14:textId="70D81666" w:rsidR="008F48ED" w:rsidRDefault="00E71E2A" w:rsidP="00CD0D2D">
      <w:pPr>
        <w:tabs>
          <w:tab w:val="left" w:pos="1843"/>
        </w:tabs>
        <w:jc w:val="both"/>
        <w:rPr>
          <w:rFonts w:ascii="Arial" w:hAnsi="Arial" w:cs="Arial"/>
          <w:sz w:val="20"/>
          <w:szCs w:val="20"/>
        </w:rPr>
      </w:pPr>
      <w:r w:rsidRPr="00E25403">
        <w:rPr>
          <w:rFonts w:ascii="Arial" w:hAnsi="Arial" w:cs="Arial"/>
          <w:sz w:val="20"/>
          <w:szCs w:val="20"/>
        </w:rPr>
        <w:t xml:space="preserve">Mediante comunicación oficial </w:t>
      </w:r>
      <w:r w:rsidR="008A43F6">
        <w:rPr>
          <w:rFonts w:ascii="Arial" w:hAnsi="Arial" w:cs="Arial"/>
          <w:sz w:val="20"/>
          <w:szCs w:val="20"/>
        </w:rPr>
        <w:t xml:space="preserve">No. </w:t>
      </w:r>
      <w:r w:rsidR="00C22D77" w:rsidRPr="00C22D77">
        <w:rPr>
          <w:rFonts w:ascii="Arial" w:hAnsi="Arial" w:cs="Arial"/>
          <w:sz w:val="20"/>
          <w:szCs w:val="20"/>
        </w:rPr>
        <w:t>GS-2026-000236-ESPOL</w:t>
      </w:r>
      <w:r w:rsidR="008A43F6">
        <w:rPr>
          <w:rFonts w:ascii="Arial" w:hAnsi="Arial" w:cs="Arial"/>
          <w:sz w:val="20"/>
          <w:szCs w:val="20"/>
        </w:rPr>
        <w:t xml:space="preserve"> del 11/01/2026</w:t>
      </w:r>
      <w:r w:rsidRPr="00E25403">
        <w:rPr>
          <w:rFonts w:ascii="Arial" w:hAnsi="Arial" w:cs="Arial"/>
          <w:sz w:val="20"/>
          <w:szCs w:val="20"/>
        </w:rPr>
        <w:t xml:space="preserve">, </w:t>
      </w:r>
      <w:r w:rsidR="0073188E" w:rsidRPr="00E25403">
        <w:rPr>
          <w:rFonts w:ascii="Arial" w:hAnsi="Arial" w:cs="Arial"/>
          <w:sz w:val="20"/>
          <w:szCs w:val="20"/>
        </w:rPr>
        <w:t>el</w:t>
      </w:r>
      <w:r w:rsidRPr="00E25403">
        <w:rPr>
          <w:rFonts w:ascii="Arial" w:hAnsi="Arial" w:cs="Arial"/>
          <w:sz w:val="20"/>
          <w:szCs w:val="20"/>
        </w:rPr>
        <w:t xml:space="preserve"> señor</w:t>
      </w:r>
      <w:r w:rsidR="008B0C1B" w:rsidRPr="00E25403">
        <w:rPr>
          <w:rFonts w:ascii="Arial" w:hAnsi="Arial" w:cs="Arial"/>
          <w:sz w:val="20"/>
          <w:szCs w:val="20"/>
        </w:rPr>
        <w:t xml:space="preserve"> </w:t>
      </w:r>
      <w:r w:rsidR="00EB75A2" w:rsidRPr="00E25403">
        <w:rPr>
          <w:rFonts w:ascii="Arial" w:hAnsi="Arial" w:cs="Arial"/>
          <w:sz w:val="20"/>
          <w:szCs w:val="20"/>
        </w:rPr>
        <w:t>coronel</w:t>
      </w:r>
      <w:r w:rsidRPr="00E25403">
        <w:rPr>
          <w:rFonts w:ascii="Arial" w:hAnsi="Arial" w:cs="Arial"/>
          <w:sz w:val="20"/>
          <w:szCs w:val="20"/>
        </w:rPr>
        <w:t xml:space="preserve"> </w:t>
      </w:r>
      <w:r w:rsidR="00595A49" w:rsidRPr="00E25403">
        <w:rPr>
          <w:rFonts w:ascii="Arial" w:hAnsi="Arial" w:cs="Arial"/>
          <w:sz w:val="20"/>
          <w:szCs w:val="20"/>
        </w:rPr>
        <w:t>GERMÁN RAFAEL SIERRA CHAPARRO</w:t>
      </w:r>
      <w:r w:rsidR="008A43F6">
        <w:rPr>
          <w:rFonts w:ascii="Arial" w:hAnsi="Arial" w:cs="Arial"/>
          <w:sz w:val="20"/>
          <w:szCs w:val="20"/>
        </w:rPr>
        <w:t>, obrando en calidad de</w:t>
      </w:r>
      <w:r w:rsidR="0073188E" w:rsidRPr="00E25403">
        <w:rPr>
          <w:rFonts w:ascii="Arial" w:hAnsi="Arial" w:cs="Arial"/>
          <w:sz w:val="20"/>
          <w:szCs w:val="20"/>
          <w:lang w:val="es-CO"/>
        </w:rPr>
        <w:t xml:space="preserve"> </w:t>
      </w:r>
      <w:proofErr w:type="gramStart"/>
      <w:r w:rsidRPr="00E25403">
        <w:rPr>
          <w:rFonts w:ascii="Arial" w:hAnsi="Arial" w:cs="Arial"/>
          <w:sz w:val="20"/>
          <w:szCs w:val="20"/>
        </w:rPr>
        <w:t>Director</w:t>
      </w:r>
      <w:proofErr w:type="gramEnd"/>
      <w:r w:rsidRPr="00E25403">
        <w:rPr>
          <w:rFonts w:ascii="Arial" w:hAnsi="Arial" w:cs="Arial"/>
          <w:sz w:val="20"/>
          <w:szCs w:val="20"/>
        </w:rPr>
        <w:t xml:space="preserve"> Escuela de Postgrados de Policía, nombró como supervisor del contrato al señor </w:t>
      </w:r>
      <w:r w:rsidR="00C22D77">
        <w:rPr>
          <w:rFonts w:ascii="Arial" w:hAnsi="Arial" w:cs="Arial"/>
          <w:sz w:val="20"/>
          <w:szCs w:val="20"/>
        </w:rPr>
        <w:t>teniente coronel CARLOS LEONARDO GUZMÁN PINEDA</w:t>
      </w:r>
      <w:r w:rsidR="00CD0D2D" w:rsidRPr="00E25403">
        <w:rPr>
          <w:rFonts w:ascii="Arial" w:hAnsi="Arial" w:cs="Arial"/>
          <w:sz w:val="20"/>
          <w:szCs w:val="20"/>
        </w:rPr>
        <w:t>.</w:t>
      </w:r>
    </w:p>
    <w:p w14:paraId="50315BCB" w14:textId="77777777" w:rsidR="00E07C85" w:rsidRDefault="00E07C85" w:rsidP="00CD0D2D">
      <w:pPr>
        <w:tabs>
          <w:tab w:val="left" w:pos="1843"/>
        </w:tabs>
        <w:jc w:val="both"/>
        <w:rPr>
          <w:rFonts w:ascii="Arial" w:hAnsi="Arial" w:cs="Arial"/>
          <w:sz w:val="20"/>
          <w:szCs w:val="20"/>
        </w:rPr>
      </w:pPr>
    </w:p>
    <w:p w14:paraId="25B33FF4" w14:textId="1779071B" w:rsidR="00E07C85" w:rsidRDefault="00E07C85" w:rsidP="00E07C85">
      <w:pPr>
        <w:tabs>
          <w:tab w:val="left" w:pos="1843"/>
        </w:tabs>
        <w:jc w:val="both"/>
        <w:rPr>
          <w:rFonts w:ascii="Arial" w:hAnsi="Arial" w:cs="Arial"/>
          <w:sz w:val="20"/>
          <w:szCs w:val="20"/>
        </w:rPr>
      </w:pPr>
      <w:r w:rsidRPr="00E25403">
        <w:rPr>
          <w:rFonts w:ascii="Arial" w:hAnsi="Arial" w:cs="Arial"/>
          <w:sz w:val="20"/>
          <w:szCs w:val="20"/>
        </w:rPr>
        <w:t xml:space="preserve">Mediante comunicación oficial </w:t>
      </w:r>
      <w:r w:rsidR="008A43F6">
        <w:rPr>
          <w:rFonts w:ascii="Arial" w:hAnsi="Arial" w:cs="Arial"/>
          <w:sz w:val="20"/>
          <w:szCs w:val="20"/>
        </w:rPr>
        <w:t xml:space="preserve">No. </w:t>
      </w:r>
      <w:r w:rsidR="00EB75A2" w:rsidRPr="00EB75A2">
        <w:rPr>
          <w:rFonts w:ascii="Arial" w:hAnsi="Arial" w:cs="Arial"/>
          <w:sz w:val="20"/>
          <w:szCs w:val="20"/>
          <w:lang w:val="es-CO"/>
        </w:rPr>
        <w:t>GS-2026-006397-ESPOL</w:t>
      </w:r>
      <w:r w:rsidR="008A43F6">
        <w:rPr>
          <w:rFonts w:ascii="Arial" w:hAnsi="Arial" w:cs="Arial"/>
          <w:sz w:val="20"/>
          <w:szCs w:val="20"/>
          <w:lang w:val="es-CO"/>
        </w:rPr>
        <w:t xml:space="preserve"> del 01/07/2026</w:t>
      </w:r>
      <w:r w:rsidR="00EB75A2" w:rsidRPr="00E25403">
        <w:rPr>
          <w:rFonts w:ascii="Arial" w:hAnsi="Arial" w:cs="Arial"/>
          <w:sz w:val="20"/>
          <w:szCs w:val="20"/>
        </w:rPr>
        <w:t>,</w:t>
      </w:r>
      <w:r w:rsidR="00EB75A2">
        <w:rPr>
          <w:rFonts w:ascii="Arial" w:hAnsi="Arial" w:cs="Arial"/>
          <w:sz w:val="20"/>
          <w:szCs w:val="20"/>
        </w:rPr>
        <w:t xml:space="preserve"> la</w:t>
      </w:r>
      <w:r w:rsidRPr="00E25403">
        <w:rPr>
          <w:rFonts w:ascii="Arial" w:hAnsi="Arial" w:cs="Arial"/>
          <w:sz w:val="20"/>
          <w:szCs w:val="20"/>
        </w:rPr>
        <w:t xml:space="preserve"> señor</w:t>
      </w:r>
      <w:r w:rsidR="00EB75A2">
        <w:rPr>
          <w:rFonts w:ascii="Arial" w:hAnsi="Arial" w:cs="Arial"/>
          <w:sz w:val="20"/>
          <w:szCs w:val="20"/>
        </w:rPr>
        <w:t>a</w:t>
      </w:r>
      <w:r w:rsidRPr="00E25403">
        <w:rPr>
          <w:rFonts w:ascii="Arial" w:hAnsi="Arial" w:cs="Arial"/>
          <w:sz w:val="20"/>
          <w:szCs w:val="20"/>
        </w:rPr>
        <w:t xml:space="preserve"> </w:t>
      </w:r>
      <w:r w:rsidR="00EB75A2">
        <w:rPr>
          <w:rFonts w:ascii="Arial" w:hAnsi="Arial" w:cs="Arial"/>
          <w:sz w:val="20"/>
          <w:szCs w:val="20"/>
        </w:rPr>
        <w:t>teniente c</w:t>
      </w:r>
      <w:r w:rsidRPr="00E25403">
        <w:rPr>
          <w:rFonts w:ascii="Arial" w:hAnsi="Arial" w:cs="Arial"/>
          <w:sz w:val="20"/>
          <w:szCs w:val="20"/>
        </w:rPr>
        <w:t xml:space="preserve">oronel </w:t>
      </w:r>
      <w:r w:rsidR="00EB75A2">
        <w:rPr>
          <w:rFonts w:ascii="Arial" w:hAnsi="Arial" w:cs="Arial"/>
          <w:sz w:val="20"/>
          <w:szCs w:val="20"/>
        </w:rPr>
        <w:t>ANDREA DEL PILAR CARRILLO PRIETO</w:t>
      </w:r>
      <w:r w:rsidR="008A43F6">
        <w:rPr>
          <w:rFonts w:ascii="Arial" w:hAnsi="Arial" w:cs="Arial"/>
          <w:sz w:val="20"/>
          <w:szCs w:val="20"/>
        </w:rPr>
        <w:t>, obrando en calidad de</w:t>
      </w:r>
      <w:r w:rsidR="00EB75A2">
        <w:rPr>
          <w:rFonts w:ascii="Arial" w:hAnsi="Arial" w:cs="Arial"/>
          <w:sz w:val="20"/>
          <w:szCs w:val="20"/>
        </w:rPr>
        <w:t xml:space="preserve"> </w:t>
      </w:r>
      <w:proofErr w:type="gramStart"/>
      <w:r w:rsidRPr="00E25403">
        <w:rPr>
          <w:rFonts w:ascii="Arial" w:hAnsi="Arial" w:cs="Arial"/>
          <w:sz w:val="20"/>
          <w:szCs w:val="20"/>
        </w:rPr>
        <w:t>Directo</w:t>
      </w:r>
      <w:r w:rsidR="00EB75A2">
        <w:rPr>
          <w:rFonts w:ascii="Arial" w:hAnsi="Arial" w:cs="Arial"/>
          <w:sz w:val="20"/>
          <w:szCs w:val="20"/>
        </w:rPr>
        <w:t>ra</w:t>
      </w:r>
      <w:proofErr w:type="gramEnd"/>
      <w:r w:rsidR="00EB75A2">
        <w:rPr>
          <w:rFonts w:ascii="Arial" w:hAnsi="Arial" w:cs="Arial"/>
          <w:sz w:val="20"/>
          <w:szCs w:val="20"/>
        </w:rPr>
        <w:t xml:space="preserve"> </w:t>
      </w:r>
      <w:r w:rsidRPr="00E25403">
        <w:rPr>
          <w:rFonts w:ascii="Arial" w:hAnsi="Arial" w:cs="Arial"/>
          <w:sz w:val="20"/>
          <w:szCs w:val="20"/>
        </w:rPr>
        <w:t>Escuela de Postgrados de Policía</w:t>
      </w:r>
      <w:r w:rsidR="00EB75A2">
        <w:rPr>
          <w:rFonts w:ascii="Arial" w:hAnsi="Arial" w:cs="Arial"/>
          <w:sz w:val="20"/>
          <w:szCs w:val="20"/>
        </w:rPr>
        <w:t xml:space="preserve"> (E)</w:t>
      </w:r>
      <w:r w:rsidRPr="00E25403">
        <w:rPr>
          <w:rFonts w:ascii="Arial" w:hAnsi="Arial" w:cs="Arial"/>
          <w:sz w:val="20"/>
          <w:szCs w:val="20"/>
        </w:rPr>
        <w:t xml:space="preserve">, nombró como supervisor del contrato al señor </w:t>
      </w:r>
      <w:r w:rsidR="00EB75A2">
        <w:rPr>
          <w:rFonts w:ascii="Arial" w:hAnsi="Arial" w:cs="Arial"/>
          <w:sz w:val="20"/>
          <w:szCs w:val="20"/>
        </w:rPr>
        <w:t>mayor JEISSON HAYDER GÓMEZ SIERRA</w:t>
      </w:r>
      <w:r w:rsidR="008A43F6">
        <w:rPr>
          <w:rFonts w:ascii="Arial" w:hAnsi="Arial" w:cs="Arial"/>
          <w:sz w:val="20"/>
          <w:szCs w:val="20"/>
        </w:rPr>
        <w:t>.</w:t>
      </w:r>
    </w:p>
    <w:p w14:paraId="348CB332" w14:textId="77777777" w:rsidR="00E07C85" w:rsidRPr="00E25403" w:rsidRDefault="00E07C85" w:rsidP="00CD0D2D">
      <w:pPr>
        <w:tabs>
          <w:tab w:val="left" w:pos="1843"/>
        </w:tabs>
        <w:jc w:val="both"/>
        <w:rPr>
          <w:rFonts w:ascii="Arial" w:hAnsi="Arial" w:cs="Arial"/>
          <w:color w:val="FF0000"/>
          <w:sz w:val="20"/>
          <w:szCs w:val="20"/>
          <w:lang w:val="es-CO"/>
        </w:rPr>
      </w:pPr>
    </w:p>
    <w:p w14:paraId="0B853F87" w14:textId="77777777" w:rsidR="00452BFC" w:rsidRPr="00606E54" w:rsidRDefault="00452BFC" w:rsidP="00452BFC">
      <w:pPr>
        <w:tabs>
          <w:tab w:val="left" w:pos="6663"/>
        </w:tabs>
        <w:jc w:val="both"/>
        <w:rPr>
          <w:rFonts w:ascii="Arial" w:hAnsi="Arial" w:cs="Arial"/>
          <w:color w:val="000000" w:themeColor="text1"/>
          <w:sz w:val="16"/>
          <w:szCs w:val="16"/>
        </w:rPr>
      </w:pPr>
    </w:p>
    <w:p w14:paraId="28898A7D" w14:textId="4A2FF4D7" w:rsidR="00365B4D" w:rsidRPr="00E25403" w:rsidRDefault="00E93CB0" w:rsidP="00FF521C">
      <w:pPr>
        <w:pStyle w:val="Prrafodelista"/>
        <w:numPr>
          <w:ilvl w:val="0"/>
          <w:numId w:val="8"/>
        </w:numPr>
        <w:ind w:left="284" w:hanging="284"/>
        <w:rPr>
          <w:rFonts w:ascii="Arial" w:hAnsi="Arial" w:cs="Arial"/>
          <w:b/>
          <w:color w:val="0070C0"/>
          <w:sz w:val="20"/>
          <w:szCs w:val="20"/>
        </w:rPr>
      </w:pPr>
      <w:r w:rsidRPr="00E25403">
        <w:rPr>
          <w:rFonts w:ascii="Arial" w:hAnsi="Arial" w:cs="Arial"/>
          <w:b/>
          <w:sz w:val="20"/>
          <w:szCs w:val="20"/>
        </w:rPr>
        <w:t>Periodicidad establecida para la entrega del informe</w:t>
      </w:r>
      <w:r w:rsidR="00365B4D" w:rsidRPr="00E25403">
        <w:rPr>
          <w:rFonts w:ascii="Arial" w:hAnsi="Arial" w:cs="Arial"/>
          <w:b/>
          <w:sz w:val="20"/>
          <w:szCs w:val="20"/>
        </w:rPr>
        <w:t xml:space="preserve"> de supervisión</w:t>
      </w:r>
      <w:r w:rsidRPr="00E25403">
        <w:rPr>
          <w:rFonts w:ascii="Arial" w:hAnsi="Arial" w:cs="Arial"/>
          <w:b/>
          <w:sz w:val="20"/>
          <w:szCs w:val="20"/>
        </w:rPr>
        <w:t xml:space="preserve">: </w:t>
      </w:r>
      <w:r w:rsidR="0024088C" w:rsidRPr="00E25403">
        <w:rPr>
          <w:rFonts w:ascii="Arial" w:hAnsi="Arial" w:cs="Arial"/>
          <w:sz w:val="20"/>
          <w:szCs w:val="20"/>
          <w:u w:val="single"/>
        </w:rPr>
        <w:t>mensual</w:t>
      </w:r>
      <w:r w:rsidR="0024088C" w:rsidRPr="00E25403">
        <w:rPr>
          <w:rFonts w:ascii="Arial" w:hAnsi="Arial" w:cs="Arial"/>
          <w:sz w:val="20"/>
          <w:szCs w:val="20"/>
        </w:rPr>
        <w:t xml:space="preserve"> </w:t>
      </w:r>
    </w:p>
    <w:p w14:paraId="78859FC6" w14:textId="77777777" w:rsidR="00EB753E" w:rsidRPr="00606E54" w:rsidRDefault="00EB753E" w:rsidP="00EB753E">
      <w:pPr>
        <w:pStyle w:val="Prrafodelista"/>
        <w:ind w:left="284"/>
        <w:rPr>
          <w:rFonts w:ascii="Arial" w:hAnsi="Arial" w:cs="Arial"/>
          <w:b/>
          <w:sz w:val="16"/>
          <w:szCs w:val="16"/>
        </w:rPr>
      </w:pPr>
    </w:p>
    <w:p w14:paraId="11BCCCE5" w14:textId="68B14AD7" w:rsidR="00D861ED" w:rsidRPr="00D861ED" w:rsidRDefault="00EB753E" w:rsidP="00D861ED">
      <w:pPr>
        <w:pStyle w:val="Prrafodelista"/>
        <w:numPr>
          <w:ilvl w:val="0"/>
          <w:numId w:val="32"/>
        </w:numPr>
        <w:ind w:left="284" w:hanging="284"/>
        <w:rPr>
          <w:rFonts w:ascii="Arial" w:hAnsi="Arial" w:cs="Arial"/>
          <w:b/>
          <w:color w:val="0070C0"/>
          <w:sz w:val="20"/>
          <w:szCs w:val="20"/>
        </w:rPr>
      </w:pPr>
      <w:r w:rsidRPr="00E25403">
        <w:rPr>
          <w:rFonts w:ascii="Arial" w:hAnsi="Arial" w:cs="Arial"/>
          <w:b/>
          <w:sz w:val="20"/>
          <w:szCs w:val="20"/>
        </w:rPr>
        <w:t xml:space="preserve">No. De informes de supervisión presentados y publicados en SECOP II: </w:t>
      </w:r>
      <w:r w:rsidR="00D861ED">
        <w:rPr>
          <w:rFonts w:ascii="Arial" w:hAnsi="Arial" w:cs="Arial"/>
          <w:b/>
          <w:sz w:val="20"/>
          <w:szCs w:val="20"/>
        </w:rPr>
        <w:t>8</w:t>
      </w:r>
    </w:p>
    <w:p w14:paraId="3CE4A5DE" w14:textId="77777777" w:rsidR="00760B94" w:rsidRDefault="00760B94" w:rsidP="00760B94">
      <w:pPr>
        <w:tabs>
          <w:tab w:val="left" w:pos="1843"/>
        </w:tabs>
        <w:jc w:val="both"/>
        <w:rPr>
          <w:rFonts w:ascii="Arial" w:hAnsi="Arial" w:cs="Arial"/>
          <w:sz w:val="20"/>
          <w:szCs w:val="20"/>
        </w:rPr>
      </w:pPr>
    </w:p>
    <w:p w14:paraId="2ABBFCD5" w14:textId="2142A1C1" w:rsidR="00760B94" w:rsidRDefault="00760B94" w:rsidP="00760B94">
      <w:pPr>
        <w:pStyle w:val="Prrafodelista"/>
        <w:numPr>
          <w:ilvl w:val="0"/>
          <w:numId w:val="51"/>
        </w:numPr>
        <w:tabs>
          <w:tab w:val="left" w:pos="1843"/>
        </w:tabs>
        <w:jc w:val="both"/>
        <w:rPr>
          <w:rFonts w:ascii="Arial" w:hAnsi="Arial" w:cs="Arial"/>
          <w:sz w:val="20"/>
          <w:szCs w:val="20"/>
          <w:lang w:val="es-CO"/>
        </w:rPr>
      </w:pPr>
      <w:r w:rsidRPr="00760B94">
        <w:rPr>
          <w:rFonts w:ascii="Arial" w:hAnsi="Arial" w:cs="Arial"/>
          <w:sz w:val="20"/>
          <w:szCs w:val="20"/>
          <w:lang w:val="es-CO"/>
        </w:rPr>
        <w:t>Informe de supervisión del periodo comprendido entre el 31/12/2025 y el 31/01/2026, presentado mediante comunicación oficial No. GS-2026-001049-ESPOL del 02/02/2026.</w:t>
      </w:r>
    </w:p>
    <w:p w14:paraId="2C645E2A" w14:textId="77777777" w:rsidR="00332CE0" w:rsidRPr="00332CE0" w:rsidRDefault="00332CE0" w:rsidP="00332CE0">
      <w:pPr>
        <w:tabs>
          <w:tab w:val="left" w:pos="1843"/>
        </w:tabs>
        <w:ind w:left="360"/>
        <w:jc w:val="both"/>
        <w:rPr>
          <w:rFonts w:ascii="Arial" w:hAnsi="Arial" w:cs="Arial"/>
          <w:sz w:val="20"/>
          <w:szCs w:val="20"/>
          <w:lang w:val="es-CO"/>
        </w:rPr>
      </w:pPr>
    </w:p>
    <w:p w14:paraId="71FA05EF" w14:textId="1A071586" w:rsidR="00760B94" w:rsidRPr="00760B94" w:rsidRDefault="00760B94" w:rsidP="00760B94">
      <w:pPr>
        <w:pStyle w:val="Prrafodelista"/>
        <w:numPr>
          <w:ilvl w:val="0"/>
          <w:numId w:val="51"/>
        </w:numPr>
        <w:tabs>
          <w:tab w:val="left" w:pos="1843"/>
        </w:tabs>
        <w:jc w:val="both"/>
        <w:rPr>
          <w:rFonts w:ascii="Arial" w:hAnsi="Arial" w:cs="Arial"/>
          <w:sz w:val="20"/>
          <w:szCs w:val="20"/>
          <w:lang w:val="es-CO"/>
        </w:rPr>
      </w:pPr>
      <w:r w:rsidRPr="00760B94">
        <w:rPr>
          <w:rFonts w:ascii="Arial" w:hAnsi="Arial" w:cs="Arial"/>
          <w:sz w:val="20"/>
          <w:szCs w:val="20"/>
          <w:lang w:val="es-CO"/>
        </w:rPr>
        <w:t>Informe de supervisión del periodo comprendido entre el 31/</w:t>
      </w:r>
      <w:r>
        <w:rPr>
          <w:rFonts w:ascii="Arial" w:hAnsi="Arial" w:cs="Arial"/>
          <w:sz w:val="20"/>
          <w:szCs w:val="20"/>
          <w:lang w:val="es-CO"/>
        </w:rPr>
        <w:t>01</w:t>
      </w:r>
      <w:r w:rsidRPr="00760B94">
        <w:rPr>
          <w:rFonts w:ascii="Arial" w:hAnsi="Arial" w:cs="Arial"/>
          <w:sz w:val="20"/>
          <w:szCs w:val="20"/>
          <w:lang w:val="es-CO"/>
        </w:rPr>
        <w:t>/202</w:t>
      </w:r>
      <w:r>
        <w:rPr>
          <w:rFonts w:ascii="Arial" w:hAnsi="Arial" w:cs="Arial"/>
          <w:sz w:val="20"/>
          <w:szCs w:val="20"/>
          <w:lang w:val="es-CO"/>
        </w:rPr>
        <w:t>6</w:t>
      </w:r>
      <w:r w:rsidRPr="00760B94">
        <w:rPr>
          <w:rFonts w:ascii="Arial" w:hAnsi="Arial" w:cs="Arial"/>
          <w:sz w:val="20"/>
          <w:szCs w:val="20"/>
          <w:lang w:val="es-CO"/>
        </w:rPr>
        <w:t xml:space="preserve"> y el </w:t>
      </w:r>
      <w:r>
        <w:rPr>
          <w:rFonts w:ascii="Arial" w:hAnsi="Arial" w:cs="Arial"/>
          <w:sz w:val="20"/>
          <w:szCs w:val="20"/>
          <w:lang w:val="es-CO"/>
        </w:rPr>
        <w:t>28</w:t>
      </w:r>
      <w:r w:rsidRPr="00760B94">
        <w:rPr>
          <w:rFonts w:ascii="Arial" w:hAnsi="Arial" w:cs="Arial"/>
          <w:sz w:val="20"/>
          <w:szCs w:val="20"/>
          <w:lang w:val="es-CO"/>
        </w:rPr>
        <w:t>/0</w:t>
      </w:r>
      <w:r>
        <w:rPr>
          <w:rFonts w:ascii="Arial" w:hAnsi="Arial" w:cs="Arial"/>
          <w:sz w:val="20"/>
          <w:szCs w:val="20"/>
          <w:lang w:val="es-CO"/>
        </w:rPr>
        <w:t>2</w:t>
      </w:r>
      <w:r w:rsidRPr="00760B94">
        <w:rPr>
          <w:rFonts w:ascii="Arial" w:hAnsi="Arial" w:cs="Arial"/>
          <w:sz w:val="20"/>
          <w:szCs w:val="20"/>
          <w:lang w:val="es-CO"/>
        </w:rPr>
        <w:t>/2026, presentado mediante comunicación oficial No.</w:t>
      </w:r>
      <w:r>
        <w:rPr>
          <w:rFonts w:ascii="Arial" w:hAnsi="Arial" w:cs="Arial"/>
          <w:sz w:val="20"/>
          <w:szCs w:val="20"/>
          <w:lang w:val="es-CO"/>
        </w:rPr>
        <w:t xml:space="preserve"> </w:t>
      </w:r>
      <w:r w:rsidRPr="00D27700">
        <w:rPr>
          <w:rFonts w:ascii="Arial" w:hAnsi="Arial" w:cs="Arial"/>
          <w:sz w:val="20"/>
          <w:szCs w:val="20"/>
        </w:rPr>
        <w:t>GS-2026-002491-ESPOL</w:t>
      </w:r>
      <w:r w:rsidRPr="00760B94">
        <w:rPr>
          <w:rFonts w:ascii="Arial" w:hAnsi="Arial" w:cs="Arial"/>
          <w:sz w:val="20"/>
          <w:szCs w:val="20"/>
          <w:lang w:val="es-CO"/>
        </w:rPr>
        <w:t xml:space="preserve"> del </w:t>
      </w:r>
      <w:r>
        <w:rPr>
          <w:rFonts w:ascii="Arial" w:hAnsi="Arial" w:cs="Arial"/>
          <w:sz w:val="20"/>
          <w:szCs w:val="20"/>
          <w:lang w:val="es-CO"/>
        </w:rPr>
        <w:t>19</w:t>
      </w:r>
      <w:r w:rsidRPr="00760B94">
        <w:rPr>
          <w:rFonts w:ascii="Arial" w:hAnsi="Arial" w:cs="Arial"/>
          <w:sz w:val="20"/>
          <w:szCs w:val="20"/>
          <w:lang w:val="es-CO"/>
        </w:rPr>
        <w:t>/0</w:t>
      </w:r>
      <w:r>
        <w:rPr>
          <w:rFonts w:ascii="Arial" w:hAnsi="Arial" w:cs="Arial"/>
          <w:sz w:val="20"/>
          <w:szCs w:val="20"/>
          <w:lang w:val="es-CO"/>
        </w:rPr>
        <w:t>3</w:t>
      </w:r>
      <w:r w:rsidRPr="00760B94">
        <w:rPr>
          <w:rFonts w:ascii="Arial" w:hAnsi="Arial" w:cs="Arial"/>
          <w:sz w:val="20"/>
          <w:szCs w:val="20"/>
          <w:lang w:val="es-CO"/>
        </w:rPr>
        <w:t>/2026.</w:t>
      </w:r>
    </w:p>
    <w:p w14:paraId="181087F4" w14:textId="77777777" w:rsidR="00760B94" w:rsidRDefault="00760B94" w:rsidP="00760B94">
      <w:pPr>
        <w:pStyle w:val="Prrafodelista"/>
        <w:tabs>
          <w:tab w:val="left" w:pos="1843"/>
        </w:tabs>
        <w:ind w:left="720"/>
        <w:jc w:val="both"/>
        <w:rPr>
          <w:rFonts w:ascii="Arial" w:hAnsi="Arial" w:cs="Arial"/>
          <w:sz w:val="20"/>
          <w:szCs w:val="20"/>
          <w:lang w:val="es-CO"/>
        </w:rPr>
      </w:pPr>
    </w:p>
    <w:p w14:paraId="4D3C564F" w14:textId="082CB311" w:rsidR="00760B94" w:rsidRDefault="00760B94" w:rsidP="00760B94">
      <w:pPr>
        <w:pStyle w:val="Prrafodelista"/>
        <w:numPr>
          <w:ilvl w:val="0"/>
          <w:numId w:val="51"/>
        </w:numPr>
        <w:tabs>
          <w:tab w:val="left" w:pos="1843"/>
        </w:tabs>
        <w:jc w:val="both"/>
        <w:rPr>
          <w:rFonts w:ascii="Arial" w:hAnsi="Arial" w:cs="Arial"/>
          <w:sz w:val="20"/>
          <w:szCs w:val="20"/>
          <w:lang w:val="es-CO"/>
        </w:rPr>
      </w:pPr>
      <w:r w:rsidRPr="00760B94">
        <w:rPr>
          <w:rFonts w:ascii="Arial" w:hAnsi="Arial" w:cs="Arial"/>
          <w:sz w:val="20"/>
          <w:szCs w:val="20"/>
          <w:lang w:val="es-CO"/>
        </w:rPr>
        <w:t xml:space="preserve">Informe de supervisión del periodo comprendido entre el </w:t>
      </w:r>
      <w:r>
        <w:rPr>
          <w:rFonts w:ascii="Arial" w:hAnsi="Arial" w:cs="Arial"/>
          <w:sz w:val="20"/>
          <w:szCs w:val="20"/>
          <w:lang w:val="es-CO"/>
        </w:rPr>
        <w:t>28</w:t>
      </w:r>
      <w:r w:rsidRPr="00760B94">
        <w:rPr>
          <w:rFonts w:ascii="Arial" w:hAnsi="Arial" w:cs="Arial"/>
          <w:sz w:val="20"/>
          <w:szCs w:val="20"/>
          <w:lang w:val="es-CO"/>
        </w:rPr>
        <w:t>/</w:t>
      </w:r>
      <w:r>
        <w:rPr>
          <w:rFonts w:ascii="Arial" w:hAnsi="Arial" w:cs="Arial"/>
          <w:sz w:val="20"/>
          <w:szCs w:val="20"/>
          <w:lang w:val="es-CO"/>
        </w:rPr>
        <w:t>02</w:t>
      </w:r>
      <w:r w:rsidRPr="00760B94">
        <w:rPr>
          <w:rFonts w:ascii="Arial" w:hAnsi="Arial" w:cs="Arial"/>
          <w:sz w:val="20"/>
          <w:szCs w:val="20"/>
          <w:lang w:val="es-CO"/>
        </w:rPr>
        <w:t>/202</w:t>
      </w:r>
      <w:r>
        <w:rPr>
          <w:rFonts w:ascii="Arial" w:hAnsi="Arial" w:cs="Arial"/>
          <w:sz w:val="20"/>
          <w:szCs w:val="20"/>
          <w:lang w:val="es-CO"/>
        </w:rPr>
        <w:t>6</w:t>
      </w:r>
      <w:r w:rsidRPr="00760B94">
        <w:rPr>
          <w:rFonts w:ascii="Arial" w:hAnsi="Arial" w:cs="Arial"/>
          <w:sz w:val="20"/>
          <w:szCs w:val="20"/>
          <w:lang w:val="es-CO"/>
        </w:rPr>
        <w:t xml:space="preserve"> y el </w:t>
      </w:r>
      <w:r>
        <w:rPr>
          <w:rFonts w:ascii="Arial" w:hAnsi="Arial" w:cs="Arial"/>
          <w:sz w:val="20"/>
          <w:szCs w:val="20"/>
          <w:lang w:val="es-CO"/>
        </w:rPr>
        <w:t>31</w:t>
      </w:r>
      <w:r w:rsidRPr="00760B94">
        <w:rPr>
          <w:rFonts w:ascii="Arial" w:hAnsi="Arial" w:cs="Arial"/>
          <w:sz w:val="20"/>
          <w:szCs w:val="20"/>
          <w:lang w:val="es-CO"/>
        </w:rPr>
        <w:t>/0</w:t>
      </w:r>
      <w:r>
        <w:rPr>
          <w:rFonts w:ascii="Arial" w:hAnsi="Arial" w:cs="Arial"/>
          <w:sz w:val="20"/>
          <w:szCs w:val="20"/>
          <w:lang w:val="es-CO"/>
        </w:rPr>
        <w:t>3</w:t>
      </w:r>
      <w:r w:rsidRPr="00760B94">
        <w:rPr>
          <w:rFonts w:ascii="Arial" w:hAnsi="Arial" w:cs="Arial"/>
          <w:sz w:val="20"/>
          <w:szCs w:val="20"/>
          <w:lang w:val="es-CO"/>
        </w:rPr>
        <w:t>/2026, presentado mediante comunicación oficial No.</w:t>
      </w:r>
      <w:r>
        <w:rPr>
          <w:rFonts w:ascii="Arial" w:hAnsi="Arial" w:cs="Arial"/>
          <w:sz w:val="20"/>
          <w:szCs w:val="20"/>
          <w:lang w:val="es-CO"/>
        </w:rPr>
        <w:t xml:space="preserve"> </w:t>
      </w:r>
      <w:r w:rsidRPr="00D27700">
        <w:rPr>
          <w:rFonts w:ascii="Arial" w:hAnsi="Arial" w:cs="Arial"/>
          <w:sz w:val="20"/>
          <w:szCs w:val="20"/>
        </w:rPr>
        <w:t>GS-</w:t>
      </w:r>
      <w:r>
        <w:rPr>
          <w:rFonts w:ascii="Arial" w:hAnsi="Arial" w:cs="Arial"/>
          <w:sz w:val="20"/>
          <w:szCs w:val="20"/>
        </w:rPr>
        <w:t>2026-003105</w:t>
      </w:r>
      <w:r w:rsidRPr="00D27700">
        <w:rPr>
          <w:rFonts w:ascii="Arial" w:hAnsi="Arial" w:cs="Arial"/>
          <w:sz w:val="20"/>
          <w:szCs w:val="20"/>
        </w:rPr>
        <w:t>-ESPOL</w:t>
      </w:r>
      <w:r w:rsidRPr="00760B94">
        <w:rPr>
          <w:rFonts w:ascii="Arial" w:hAnsi="Arial" w:cs="Arial"/>
          <w:sz w:val="20"/>
          <w:szCs w:val="20"/>
          <w:lang w:val="es-CO"/>
        </w:rPr>
        <w:t xml:space="preserve"> del </w:t>
      </w:r>
      <w:r>
        <w:rPr>
          <w:rFonts w:ascii="Arial" w:hAnsi="Arial" w:cs="Arial"/>
          <w:sz w:val="20"/>
          <w:szCs w:val="20"/>
          <w:lang w:val="es-CO"/>
        </w:rPr>
        <w:t>10</w:t>
      </w:r>
      <w:r w:rsidRPr="00760B94">
        <w:rPr>
          <w:rFonts w:ascii="Arial" w:hAnsi="Arial" w:cs="Arial"/>
          <w:sz w:val="20"/>
          <w:szCs w:val="20"/>
          <w:lang w:val="es-CO"/>
        </w:rPr>
        <w:t>/0</w:t>
      </w:r>
      <w:r>
        <w:rPr>
          <w:rFonts w:ascii="Arial" w:hAnsi="Arial" w:cs="Arial"/>
          <w:sz w:val="20"/>
          <w:szCs w:val="20"/>
          <w:lang w:val="es-CO"/>
        </w:rPr>
        <w:t>4</w:t>
      </w:r>
      <w:r w:rsidRPr="00760B94">
        <w:rPr>
          <w:rFonts w:ascii="Arial" w:hAnsi="Arial" w:cs="Arial"/>
          <w:sz w:val="20"/>
          <w:szCs w:val="20"/>
          <w:lang w:val="es-CO"/>
        </w:rPr>
        <w:t>/2026.</w:t>
      </w:r>
    </w:p>
    <w:p w14:paraId="418CCEF6" w14:textId="77777777" w:rsidR="00A230BA" w:rsidRPr="00A230BA" w:rsidRDefault="00A230BA" w:rsidP="00A230BA">
      <w:pPr>
        <w:pStyle w:val="Prrafodelista"/>
        <w:rPr>
          <w:rFonts w:ascii="Arial" w:hAnsi="Arial" w:cs="Arial"/>
          <w:sz w:val="20"/>
          <w:szCs w:val="20"/>
          <w:lang w:val="es-CO"/>
        </w:rPr>
      </w:pPr>
    </w:p>
    <w:p w14:paraId="7357536E" w14:textId="3758DABF" w:rsidR="00A230BA" w:rsidRPr="00332CE0" w:rsidRDefault="00A230BA" w:rsidP="00332CE0">
      <w:pPr>
        <w:pStyle w:val="Prrafodelista"/>
        <w:numPr>
          <w:ilvl w:val="0"/>
          <w:numId w:val="51"/>
        </w:numPr>
        <w:tabs>
          <w:tab w:val="left" w:pos="1843"/>
        </w:tabs>
        <w:jc w:val="both"/>
        <w:rPr>
          <w:rFonts w:ascii="Arial" w:hAnsi="Arial" w:cs="Arial"/>
          <w:sz w:val="20"/>
          <w:szCs w:val="20"/>
          <w:lang w:val="es-CO"/>
        </w:rPr>
      </w:pPr>
      <w:r w:rsidRPr="00332CE0">
        <w:rPr>
          <w:rFonts w:ascii="Arial" w:hAnsi="Arial" w:cs="Arial"/>
          <w:sz w:val="20"/>
          <w:szCs w:val="20"/>
          <w:lang w:val="es-CO"/>
        </w:rPr>
        <w:t xml:space="preserve">Informe de supervisión del periodo comprendido entre el </w:t>
      </w:r>
      <w:r w:rsidR="00332CE0" w:rsidRPr="00332CE0">
        <w:rPr>
          <w:rFonts w:ascii="Arial" w:hAnsi="Arial" w:cs="Arial"/>
          <w:sz w:val="20"/>
          <w:szCs w:val="20"/>
          <w:lang w:val="es-CO"/>
        </w:rPr>
        <w:t>31</w:t>
      </w:r>
      <w:r w:rsidRPr="00332CE0">
        <w:rPr>
          <w:rFonts w:ascii="Arial" w:hAnsi="Arial" w:cs="Arial"/>
          <w:sz w:val="20"/>
          <w:szCs w:val="20"/>
          <w:lang w:val="es-CO"/>
        </w:rPr>
        <w:t>/0</w:t>
      </w:r>
      <w:r w:rsidR="00332CE0" w:rsidRPr="00332CE0">
        <w:rPr>
          <w:rFonts w:ascii="Arial" w:hAnsi="Arial" w:cs="Arial"/>
          <w:sz w:val="20"/>
          <w:szCs w:val="20"/>
          <w:lang w:val="es-CO"/>
        </w:rPr>
        <w:t>3</w:t>
      </w:r>
      <w:r w:rsidRPr="00332CE0">
        <w:rPr>
          <w:rFonts w:ascii="Arial" w:hAnsi="Arial" w:cs="Arial"/>
          <w:sz w:val="20"/>
          <w:szCs w:val="20"/>
          <w:lang w:val="es-CO"/>
        </w:rPr>
        <w:t xml:space="preserve">/2026 y el </w:t>
      </w:r>
      <w:r w:rsidR="00332CE0" w:rsidRPr="00332CE0">
        <w:rPr>
          <w:rFonts w:ascii="Arial" w:hAnsi="Arial" w:cs="Arial"/>
          <w:sz w:val="20"/>
          <w:szCs w:val="20"/>
          <w:lang w:val="es-CO"/>
        </w:rPr>
        <w:t>30</w:t>
      </w:r>
      <w:r w:rsidRPr="00332CE0">
        <w:rPr>
          <w:rFonts w:ascii="Arial" w:hAnsi="Arial" w:cs="Arial"/>
          <w:sz w:val="20"/>
          <w:szCs w:val="20"/>
          <w:lang w:val="es-CO"/>
        </w:rPr>
        <w:t xml:space="preserve">/04/2026, presentado mediante comunicación oficial No. </w:t>
      </w:r>
      <w:r w:rsidRPr="00332CE0">
        <w:rPr>
          <w:rFonts w:ascii="Arial" w:hAnsi="Arial" w:cs="Arial"/>
          <w:sz w:val="20"/>
          <w:szCs w:val="20"/>
        </w:rPr>
        <w:t>GS-2026-</w:t>
      </w:r>
      <w:r w:rsidR="00332CE0" w:rsidRPr="00332CE0">
        <w:rPr>
          <w:rFonts w:ascii="Arial" w:hAnsi="Arial" w:cs="Arial"/>
          <w:sz w:val="20"/>
          <w:szCs w:val="20"/>
        </w:rPr>
        <w:t>004597</w:t>
      </w:r>
      <w:r w:rsidRPr="00332CE0">
        <w:rPr>
          <w:rFonts w:ascii="Arial" w:hAnsi="Arial" w:cs="Arial"/>
          <w:sz w:val="20"/>
          <w:szCs w:val="20"/>
        </w:rPr>
        <w:t>-ESPOL</w:t>
      </w:r>
      <w:r w:rsidRPr="00332CE0">
        <w:rPr>
          <w:rFonts w:ascii="Arial" w:hAnsi="Arial" w:cs="Arial"/>
          <w:sz w:val="20"/>
          <w:szCs w:val="20"/>
          <w:lang w:val="es-CO"/>
        </w:rPr>
        <w:t xml:space="preserve"> del </w:t>
      </w:r>
      <w:r w:rsidR="00332CE0" w:rsidRPr="00332CE0">
        <w:rPr>
          <w:rFonts w:ascii="Arial" w:hAnsi="Arial" w:cs="Arial"/>
          <w:sz w:val="20"/>
          <w:szCs w:val="20"/>
          <w:lang w:val="es-CO"/>
        </w:rPr>
        <w:t>19</w:t>
      </w:r>
      <w:r w:rsidRPr="00332CE0">
        <w:rPr>
          <w:rFonts w:ascii="Arial" w:hAnsi="Arial" w:cs="Arial"/>
          <w:sz w:val="20"/>
          <w:szCs w:val="20"/>
          <w:lang w:val="es-CO"/>
        </w:rPr>
        <w:t>/05/2026.</w:t>
      </w:r>
    </w:p>
    <w:p w14:paraId="55BA7744" w14:textId="77777777" w:rsidR="00332CE0" w:rsidRPr="00332CE0" w:rsidRDefault="00332CE0" w:rsidP="00332CE0">
      <w:pPr>
        <w:tabs>
          <w:tab w:val="left" w:pos="1843"/>
        </w:tabs>
        <w:jc w:val="both"/>
        <w:rPr>
          <w:rFonts w:ascii="Arial" w:hAnsi="Arial" w:cs="Arial"/>
          <w:sz w:val="20"/>
          <w:szCs w:val="20"/>
          <w:lang w:val="es-CO"/>
        </w:rPr>
      </w:pPr>
    </w:p>
    <w:p w14:paraId="5ED498CB" w14:textId="24F1ACEE" w:rsidR="00760B94" w:rsidRPr="00760B94" w:rsidRDefault="00760B94" w:rsidP="00776EB6">
      <w:pPr>
        <w:pStyle w:val="Prrafodelista"/>
        <w:numPr>
          <w:ilvl w:val="0"/>
          <w:numId w:val="51"/>
        </w:numPr>
        <w:tabs>
          <w:tab w:val="left" w:pos="1843"/>
        </w:tabs>
        <w:jc w:val="both"/>
        <w:rPr>
          <w:rFonts w:ascii="Arial" w:hAnsi="Arial" w:cs="Arial"/>
          <w:sz w:val="20"/>
          <w:szCs w:val="20"/>
          <w:lang w:val="es-CO"/>
        </w:rPr>
      </w:pPr>
      <w:r w:rsidRPr="00760B94">
        <w:rPr>
          <w:rFonts w:ascii="Arial" w:hAnsi="Arial" w:cs="Arial"/>
          <w:sz w:val="20"/>
          <w:szCs w:val="20"/>
          <w:lang w:val="es-CO"/>
        </w:rPr>
        <w:t xml:space="preserve">Informe de supervisión del periodo comprendido entre el </w:t>
      </w:r>
      <w:r w:rsidR="00332CE0">
        <w:rPr>
          <w:rFonts w:ascii="Arial" w:hAnsi="Arial" w:cs="Arial"/>
          <w:sz w:val="20"/>
          <w:szCs w:val="20"/>
          <w:lang w:val="es-CO"/>
        </w:rPr>
        <w:t>30</w:t>
      </w:r>
      <w:r w:rsidRPr="00760B94">
        <w:rPr>
          <w:rFonts w:ascii="Arial" w:hAnsi="Arial" w:cs="Arial"/>
          <w:sz w:val="20"/>
          <w:szCs w:val="20"/>
          <w:lang w:val="es-CO"/>
        </w:rPr>
        <w:t xml:space="preserve">/04/2026 y el </w:t>
      </w:r>
      <w:r w:rsidR="00332CE0">
        <w:rPr>
          <w:rFonts w:ascii="Arial" w:hAnsi="Arial" w:cs="Arial"/>
          <w:sz w:val="20"/>
          <w:szCs w:val="20"/>
          <w:lang w:val="es-CO"/>
        </w:rPr>
        <w:t>31</w:t>
      </w:r>
      <w:r w:rsidRPr="00760B94">
        <w:rPr>
          <w:rFonts w:ascii="Arial" w:hAnsi="Arial" w:cs="Arial"/>
          <w:sz w:val="20"/>
          <w:szCs w:val="20"/>
          <w:lang w:val="es-CO"/>
        </w:rPr>
        <w:t xml:space="preserve">/05/2026, presentado mediante comunicación oficial No. </w:t>
      </w:r>
      <w:r w:rsidRPr="00760B94">
        <w:rPr>
          <w:rFonts w:ascii="Arial" w:hAnsi="Arial" w:cs="Arial"/>
          <w:sz w:val="20"/>
          <w:szCs w:val="20"/>
        </w:rPr>
        <w:t>GS-2026-00</w:t>
      </w:r>
      <w:r w:rsidR="00332CE0">
        <w:rPr>
          <w:rFonts w:ascii="Arial" w:hAnsi="Arial" w:cs="Arial"/>
          <w:sz w:val="20"/>
          <w:szCs w:val="20"/>
        </w:rPr>
        <w:t>6163</w:t>
      </w:r>
      <w:r w:rsidRPr="00760B94">
        <w:rPr>
          <w:rFonts w:ascii="Arial" w:hAnsi="Arial" w:cs="Arial"/>
          <w:sz w:val="20"/>
          <w:szCs w:val="20"/>
        </w:rPr>
        <w:t>-ESPOL</w:t>
      </w:r>
      <w:r w:rsidRPr="00760B94">
        <w:rPr>
          <w:rFonts w:ascii="Arial" w:hAnsi="Arial" w:cs="Arial"/>
          <w:sz w:val="20"/>
          <w:szCs w:val="20"/>
          <w:lang w:val="es-CO"/>
        </w:rPr>
        <w:t xml:space="preserve"> del </w:t>
      </w:r>
      <w:r>
        <w:rPr>
          <w:rFonts w:ascii="Arial" w:hAnsi="Arial" w:cs="Arial"/>
          <w:sz w:val="20"/>
          <w:szCs w:val="20"/>
          <w:lang w:val="es-CO"/>
        </w:rPr>
        <w:t>2</w:t>
      </w:r>
      <w:r w:rsidR="00332CE0">
        <w:rPr>
          <w:rFonts w:ascii="Arial" w:hAnsi="Arial" w:cs="Arial"/>
          <w:sz w:val="20"/>
          <w:szCs w:val="20"/>
          <w:lang w:val="es-CO"/>
        </w:rPr>
        <w:t>5</w:t>
      </w:r>
      <w:r w:rsidRPr="00760B94">
        <w:rPr>
          <w:rFonts w:ascii="Arial" w:hAnsi="Arial" w:cs="Arial"/>
          <w:sz w:val="20"/>
          <w:szCs w:val="20"/>
          <w:lang w:val="es-CO"/>
        </w:rPr>
        <w:t>/0</w:t>
      </w:r>
      <w:r w:rsidR="00332CE0">
        <w:rPr>
          <w:rFonts w:ascii="Arial" w:hAnsi="Arial" w:cs="Arial"/>
          <w:sz w:val="20"/>
          <w:szCs w:val="20"/>
          <w:lang w:val="es-CO"/>
        </w:rPr>
        <w:t>6</w:t>
      </w:r>
      <w:r w:rsidRPr="00760B94">
        <w:rPr>
          <w:rFonts w:ascii="Arial" w:hAnsi="Arial" w:cs="Arial"/>
          <w:sz w:val="20"/>
          <w:szCs w:val="20"/>
          <w:lang w:val="es-CO"/>
        </w:rPr>
        <w:t>/2026.</w:t>
      </w:r>
    </w:p>
    <w:p w14:paraId="68BE70B7" w14:textId="77777777" w:rsidR="00400164" w:rsidRDefault="00400164" w:rsidP="00F67931">
      <w:pPr>
        <w:jc w:val="both"/>
        <w:rPr>
          <w:rFonts w:ascii="Arial" w:hAnsi="Arial" w:cs="Arial"/>
          <w:sz w:val="20"/>
          <w:szCs w:val="20"/>
        </w:rPr>
      </w:pPr>
    </w:p>
    <w:p w14:paraId="309D9A64" w14:textId="40771CD0" w:rsidR="00760B94" w:rsidRPr="00760B94" w:rsidRDefault="00760B94" w:rsidP="00760B94">
      <w:pPr>
        <w:pStyle w:val="Prrafodelista"/>
        <w:numPr>
          <w:ilvl w:val="0"/>
          <w:numId w:val="51"/>
        </w:numPr>
        <w:tabs>
          <w:tab w:val="left" w:pos="1843"/>
        </w:tabs>
        <w:jc w:val="both"/>
        <w:rPr>
          <w:rFonts w:ascii="Arial" w:hAnsi="Arial" w:cs="Arial"/>
          <w:sz w:val="20"/>
          <w:szCs w:val="20"/>
          <w:lang w:val="es-CO"/>
        </w:rPr>
      </w:pPr>
      <w:r w:rsidRPr="00760B94">
        <w:rPr>
          <w:rFonts w:ascii="Arial" w:hAnsi="Arial" w:cs="Arial"/>
          <w:sz w:val="20"/>
          <w:szCs w:val="20"/>
          <w:lang w:val="es-CO"/>
        </w:rPr>
        <w:t xml:space="preserve">Informe de supervisión del periodo comprendido entre el </w:t>
      </w:r>
      <w:r>
        <w:rPr>
          <w:rFonts w:ascii="Arial" w:hAnsi="Arial" w:cs="Arial"/>
          <w:sz w:val="20"/>
          <w:szCs w:val="20"/>
          <w:lang w:val="es-CO"/>
        </w:rPr>
        <w:t>31</w:t>
      </w:r>
      <w:r w:rsidRPr="00760B94">
        <w:rPr>
          <w:rFonts w:ascii="Arial" w:hAnsi="Arial" w:cs="Arial"/>
          <w:sz w:val="20"/>
          <w:szCs w:val="20"/>
          <w:lang w:val="es-CO"/>
        </w:rPr>
        <w:t>/0</w:t>
      </w:r>
      <w:r>
        <w:rPr>
          <w:rFonts w:ascii="Arial" w:hAnsi="Arial" w:cs="Arial"/>
          <w:sz w:val="20"/>
          <w:szCs w:val="20"/>
          <w:lang w:val="es-CO"/>
        </w:rPr>
        <w:t>5</w:t>
      </w:r>
      <w:r w:rsidRPr="00760B94">
        <w:rPr>
          <w:rFonts w:ascii="Arial" w:hAnsi="Arial" w:cs="Arial"/>
          <w:sz w:val="20"/>
          <w:szCs w:val="20"/>
          <w:lang w:val="es-CO"/>
        </w:rPr>
        <w:t xml:space="preserve">/2026 y el </w:t>
      </w:r>
      <w:r>
        <w:rPr>
          <w:rFonts w:ascii="Arial" w:hAnsi="Arial" w:cs="Arial"/>
          <w:sz w:val="20"/>
          <w:szCs w:val="20"/>
          <w:lang w:val="es-CO"/>
        </w:rPr>
        <w:t>30</w:t>
      </w:r>
      <w:r w:rsidRPr="00760B94">
        <w:rPr>
          <w:rFonts w:ascii="Arial" w:hAnsi="Arial" w:cs="Arial"/>
          <w:sz w:val="20"/>
          <w:szCs w:val="20"/>
          <w:lang w:val="es-CO"/>
        </w:rPr>
        <w:t>/0</w:t>
      </w:r>
      <w:r>
        <w:rPr>
          <w:rFonts w:ascii="Arial" w:hAnsi="Arial" w:cs="Arial"/>
          <w:sz w:val="20"/>
          <w:szCs w:val="20"/>
          <w:lang w:val="es-CO"/>
        </w:rPr>
        <w:t>6</w:t>
      </w:r>
      <w:r w:rsidRPr="00760B94">
        <w:rPr>
          <w:rFonts w:ascii="Arial" w:hAnsi="Arial" w:cs="Arial"/>
          <w:sz w:val="20"/>
          <w:szCs w:val="20"/>
          <w:lang w:val="es-CO"/>
        </w:rPr>
        <w:t xml:space="preserve">/2026, presentado mediante comunicación oficial No. </w:t>
      </w:r>
      <w:r w:rsidRPr="00400164">
        <w:rPr>
          <w:rFonts w:ascii="Arial" w:hAnsi="Arial" w:cs="Arial"/>
          <w:sz w:val="20"/>
          <w:szCs w:val="20"/>
          <w:lang w:val="es-CO"/>
        </w:rPr>
        <w:t>GS-2026-006789-ESPOL</w:t>
      </w:r>
      <w:r w:rsidRPr="00760B94">
        <w:rPr>
          <w:rFonts w:ascii="Arial" w:hAnsi="Arial" w:cs="Arial"/>
          <w:sz w:val="20"/>
          <w:szCs w:val="20"/>
          <w:lang w:val="es-CO"/>
        </w:rPr>
        <w:t xml:space="preserve"> del 1</w:t>
      </w:r>
      <w:r>
        <w:rPr>
          <w:rFonts w:ascii="Arial" w:hAnsi="Arial" w:cs="Arial"/>
          <w:sz w:val="20"/>
          <w:szCs w:val="20"/>
          <w:lang w:val="es-CO"/>
        </w:rPr>
        <w:t>7</w:t>
      </w:r>
      <w:r w:rsidRPr="00760B94">
        <w:rPr>
          <w:rFonts w:ascii="Arial" w:hAnsi="Arial" w:cs="Arial"/>
          <w:sz w:val="20"/>
          <w:szCs w:val="20"/>
          <w:lang w:val="es-CO"/>
        </w:rPr>
        <w:t>/0</w:t>
      </w:r>
      <w:r>
        <w:rPr>
          <w:rFonts w:ascii="Arial" w:hAnsi="Arial" w:cs="Arial"/>
          <w:sz w:val="20"/>
          <w:szCs w:val="20"/>
          <w:lang w:val="es-CO"/>
        </w:rPr>
        <w:t>7</w:t>
      </w:r>
      <w:r w:rsidRPr="00760B94">
        <w:rPr>
          <w:rFonts w:ascii="Arial" w:hAnsi="Arial" w:cs="Arial"/>
          <w:sz w:val="20"/>
          <w:szCs w:val="20"/>
          <w:lang w:val="es-CO"/>
        </w:rPr>
        <w:t>/2026.</w:t>
      </w:r>
    </w:p>
    <w:p w14:paraId="6748BC39" w14:textId="77777777" w:rsidR="00760B94" w:rsidRDefault="00760B94" w:rsidP="00F67931">
      <w:pPr>
        <w:jc w:val="both"/>
        <w:rPr>
          <w:rFonts w:ascii="Arial" w:hAnsi="Arial" w:cs="Arial"/>
          <w:sz w:val="20"/>
          <w:szCs w:val="20"/>
        </w:rPr>
      </w:pPr>
    </w:p>
    <w:p w14:paraId="78303E41" w14:textId="020080A7" w:rsidR="00760B94" w:rsidRPr="00760B94" w:rsidRDefault="00760B94" w:rsidP="00760B94">
      <w:pPr>
        <w:pStyle w:val="Prrafodelista"/>
        <w:numPr>
          <w:ilvl w:val="0"/>
          <w:numId w:val="51"/>
        </w:numPr>
        <w:tabs>
          <w:tab w:val="left" w:pos="1843"/>
        </w:tabs>
        <w:jc w:val="both"/>
        <w:rPr>
          <w:rFonts w:ascii="Arial" w:hAnsi="Arial" w:cs="Arial"/>
          <w:sz w:val="20"/>
          <w:szCs w:val="20"/>
          <w:lang w:val="es-CO"/>
        </w:rPr>
      </w:pPr>
      <w:r w:rsidRPr="00760B94">
        <w:rPr>
          <w:rFonts w:ascii="Arial" w:hAnsi="Arial" w:cs="Arial"/>
          <w:sz w:val="20"/>
          <w:szCs w:val="20"/>
          <w:lang w:val="es-CO"/>
        </w:rPr>
        <w:t xml:space="preserve">Informe de supervisión del periodo comprendido entre el </w:t>
      </w:r>
      <w:r w:rsidR="00332CE0">
        <w:rPr>
          <w:rFonts w:ascii="Arial" w:hAnsi="Arial" w:cs="Arial"/>
          <w:sz w:val="20"/>
          <w:szCs w:val="20"/>
          <w:lang w:val="es-CO"/>
        </w:rPr>
        <w:t>01</w:t>
      </w:r>
      <w:r w:rsidRPr="00760B94">
        <w:rPr>
          <w:rFonts w:ascii="Arial" w:hAnsi="Arial" w:cs="Arial"/>
          <w:sz w:val="20"/>
          <w:szCs w:val="20"/>
          <w:lang w:val="es-CO"/>
        </w:rPr>
        <w:t>/0</w:t>
      </w:r>
      <w:r w:rsidR="00332CE0">
        <w:rPr>
          <w:rFonts w:ascii="Arial" w:hAnsi="Arial" w:cs="Arial"/>
          <w:sz w:val="20"/>
          <w:szCs w:val="20"/>
          <w:lang w:val="es-CO"/>
        </w:rPr>
        <w:t>7</w:t>
      </w:r>
      <w:r w:rsidRPr="00760B94">
        <w:rPr>
          <w:rFonts w:ascii="Arial" w:hAnsi="Arial" w:cs="Arial"/>
          <w:sz w:val="20"/>
          <w:szCs w:val="20"/>
          <w:lang w:val="es-CO"/>
        </w:rPr>
        <w:t xml:space="preserve">/2026 y el </w:t>
      </w:r>
      <w:r>
        <w:rPr>
          <w:rFonts w:ascii="Arial" w:hAnsi="Arial" w:cs="Arial"/>
          <w:sz w:val="20"/>
          <w:szCs w:val="20"/>
          <w:lang w:val="es-CO"/>
        </w:rPr>
        <w:t>3</w:t>
      </w:r>
      <w:r w:rsidR="00A230BA">
        <w:rPr>
          <w:rFonts w:ascii="Arial" w:hAnsi="Arial" w:cs="Arial"/>
          <w:sz w:val="20"/>
          <w:szCs w:val="20"/>
          <w:lang w:val="es-CO"/>
        </w:rPr>
        <w:t>1</w:t>
      </w:r>
      <w:r w:rsidRPr="00760B94">
        <w:rPr>
          <w:rFonts w:ascii="Arial" w:hAnsi="Arial" w:cs="Arial"/>
          <w:sz w:val="20"/>
          <w:szCs w:val="20"/>
          <w:lang w:val="es-CO"/>
        </w:rPr>
        <w:t>/0</w:t>
      </w:r>
      <w:r w:rsidR="00A230BA">
        <w:rPr>
          <w:rFonts w:ascii="Arial" w:hAnsi="Arial" w:cs="Arial"/>
          <w:sz w:val="20"/>
          <w:szCs w:val="20"/>
          <w:lang w:val="es-CO"/>
        </w:rPr>
        <w:t>7</w:t>
      </w:r>
      <w:r w:rsidRPr="00760B94">
        <w:rPr>
          <w:rFonts w:ascii="Arial" w:hAnsi="Arial" w:cs="Arial"/>
          <w:sz w:val="20"/>
          <w:szCs w:val="20"/>
          <w:lang w:val="es-CO"/>
        </w:rPr>
        <w:t xml:space="preserve">/2026, presentado mediante comunicación oficial No. </w:t>
      </w:r>
      <w:r w:rsidRPr="00400164">
        <w:rPr>
          <w:rFonts w:ascii="Arial" w:hAnsi="Arial" w:cs="Arial"/>
          <w:sz w:val="20"/>
          <w:szCs w:val="20"/>
          <w:lang w:val="es-CO"/>
        </w:rPr>
        <w:t>GS-2026-</w:t>
      </w:r>
      <w:r w:rsidR="00332CE0">
        <w:rPr>
          <w:rFonts w:ascii="Arial" w:hAnsi="Arial" w:cs="Arial"/>
          <w:sz w:val="20"/>
          <w:szCs w:val="20"/>
          <w:lang w:val="es-CO"/>
        </w:rPr>
        <w:t>007708</w:t>
      </w:r>
      <w:r w:rsidRPr="00400164">
        <w:rPr>
          <w:rFonts w:ascii="Arial" w:hAnsi="Arial" w:cs="Arial"/>
          <w:sz w:val="20"/>
          <w:szCs w:val="20"/>
          <w:lang w:val="es-CO"/>
        </w:rPr>
        <w:t>-ESPOL</w:t>
      </w:r>
      <w:r w:rsidRPr="00760B94">
        <w:rPr>
          <w:rFonts w:ascii="Arial" w:hAnsi="Arial" w:cs="Arial"/>
          <w:sz w:val="20"/>
          <w:szCs w:val="20"/>
          <w:lang w:val="es-CO"/>
        </w:rPr>
        <w:t xml:space="preserve"> del </w:t>
      </w:r>
      <w:r w:rsidR="00332CE0">
        <w:rPr>
          <w:rFonts w:ascii="Arial" w:hAnsi="Arial" w:cs="Arial"/>
          <w:sz w:val="20"/>
          <w:szCs w:val="20"/>
          <w:lang w:val="es-CO"/>
        </w:rPr>
        <w:t>10</w:t>
      </w:r>
      <w:r w:rsidRPr="00760B94">
        <w:rPr>
          <w:rFonts w:ascii="Arial" w:hAnsi="Arial" w:cs="Arial"/>
          <w:sz w:val="20"/>
          <w:szCs w:val="20"/>
          <w:lang w:val="es-CO"/>
        </w:rPr>
        <w:t>/0</w:t>
      </w:r>
      <w:r w:rsidR="00332CE0">
        <w:rPr>
          <w:rFonts w:ascii="Arial" w:hAnsi="Arial" w:cs="Arial"/>
          <w:sz w:val="20"/>
          <w:szCs w:val="20"/>
          <w:lang w:val="es-CO"/>
        </w:rPr>
        <w:t>8</w:t>
      </w:r>
      <w:r w:rsidRPr="00760B94">
        <w:rPr>
          <w:rFonts w:ascii="Arial" w:hAnsi="Arial" w:cs="Arial"/>
          <w:sz w:val="20"/>
          <w:szCs w:val="20"/>
          <w:lang w:val="es-CO"/>
        </w:rPr>
        <w:t>/2026.</w:t>
      </w:r>
    </w:p>
    <w:p w14:paraId="79CF2467" w14:textId="77777777" w:rsidR="00A230BA" w:rsidRDefault="00A230BA" w:rsidP="003B79A9">
      <w:pPr>
        <w:jc w:val="both"/>
        <w:rPr>
          <w:rFonts w:ascii="Arial" w:hAnsi="Arial" w:cs="Arial"/>
          <w:sz w:val="20"/>
          <w:szCs w:val="20"/>
          <w:lang w:val="es-CO"/>
        </w:rPr>
      </w:pPr>
    </w:p>
    <w:p w14:paraId="0D85DC5E" w14:textId="2B10D25B" w:rsidR="00A230BA" w:rsidRPr="00A230BA" w:rsidRDefault="00A230BA" w:rsidP="00A230BA">
      <w:pPr>
        <w:pStyle w:val="Prrafodelista"/>
        <w:numPr>
          <w:ilvl w:val="0"/>
          <w:numId w:val="51"/>
        </w:numPr>
        <w:tabs>
          <w:tab w:val="left" w:pos="1843"/>
        </w:tabs>
        <w:jc w:val="both"/>
        <w:rPr>
          <w:rFonts w:ascii="Arial" w:hAnsi="Arial" w:cs="Arial"/>
          <w:sz w:val="20"/>
          <w:szCs w:val="20"/>
          <w:lang w:val="es-CO"/>
        </w:rPr>
      </w:pPr>
      <w:r w:rsidRPr="00A230BA">
        <w:rPr>
          <w:rFonts w:ascii="Arial" w:hAnsi="Arial" w:cs="Arial"/>
          <w:sz w:val="20"/>
          <w:szCs w:val="20"/>
          <w:lang w:val="es-CO"/>
        </w:rPr>
        <w:t>Informe de supervisión del periodo comprendido entre el 01/08/2026 y el 31/08/2026, presentado mediante comunicación oficial No. GS-2026-</w:t>
      </w:r>
      <w:r w:rsidR="008922F2">
        <w:rPr>
          <w:rFonts w:ascii="Arial" w:hAnsi="Arial" w:cs="Arial"/>
          <w:sz w:val="20"/>
          <w:szCs w:val="20"/>
          <w:lang w:val="es-CO"/>
        </w:rPr>
        <w:t>008514</w:t>
      </w:r>
      <w:r w:rsidRPr="00A230BA">
        <w:rPr>
          <w:rFonts w:ascii="Arial" w:hAnsi="Arial" w:cs="Arial"/>
          <w:sz w:val="20"/>
          <w:szCs w:val="20"/>
          <w:lang w:val="es-CO"/>
        </w:rPr>
        <w:t xml:space="preserve">-ESPOL del </w:t>
      </w:r>
      <w:r w:rsidR="008922F2">
        <w:rPr>
          <w:rFonts w:ascii="Arial" w:hAnsi="Arial" w:cs="Arial"/>
          <w:sz w:val="20"/>
          <w:szCs w:val="20"/>
          <w:lang w:val="es-CO"/>
        </w:rPr>
        <w:t>02</w:t>
      </w:r>
      <w:r w:rsidRPr="00A230BA">
        <w:rPr>
          <w:rFonts w:ascii="Arial" w:hAnsi="Arial" w:cs="Arial"/>
          <w:sz w:val="20"/>
          <w:szCs w:val="20"/>
          <w:lang w:val="es-CO"/>
        </w:rPr>
        <w:t>/0</w:t>
      </w:r>
      <w:r w:rsidR="008922F2">
        <w:rPr>
          <w:rFonts w:ascii="Arial" w:hAnsi="Arial" w:cs="Arial"/>
          <w:sz w:val="20"/>
          <w:szCs w:val="20"/>
          <w:lang w:val="es-CO"/>
        </w:rPr>
        <w:t>9</w:t>
      </w:r>
      <w:r w:rsidRPr="00A230BA">
        <w:rPr>
          <w:rFonts w:ascii="Arial" w:hAnsi="Arial" w:cs="Arial"/>
          <w:sz w:val="20"/>
          <w:szCs w:val="20"/>
          <w:lang w:val="es-CO"/>
        </w:rPr>
        <w:t>/2026.</w:t>
      </w:r>
    </w:p>
    <w:p w14:paraId="0D1BA88B" w14:textId="7C90E77D" w:rsidR="007D31B7" w:rsidRDefault="007D31B7" w:rsidP="00F67931">
      <w:pPr>
        <w:jc w:val="both"/>
        <w:rPr>
          <w:rFonts w:ascii="Arial" w:hAnsi="Arial" w:cs="Arial"/>
          <w:sz w:val="20"/>
          <w:szCs w:val="20"/>
        </w:rPr>
      </w:pPr>
    </w:p>
    <w:p w14:paraId="47114964" w14:textId="05D53C9F" w:rsidR="00AC3E2D" w:rsidRDefault="00AC3E2D" w:rsidP="00F67931">
      <w:pPr>
        <w:jc w:val="both"/>
        <w:rPr>
          <w:rFonts w:ascii="Arial" w:hAnsi="Arial" w:cs="Arial"/>
          <w:sz w:val="20"/>
          <w:szCs w:val="20"/>
        </w:rPr>
      </w:pPr>
    </w:p>
    <w:p w14:paraId="5444ED2E" w14:textId="3A381E21" w:rsidR="00E93CB0" w:rsidRPr="00E25403" w:rsidRDefault="00E93CB0" w:rsidP="00E93CB0">
      <w:pPr>
        <w:jc w:val="both"/>
        <w:rPr>
          <w:rFonts w:ascii="Arial" w:hAnsi="Arial" w:cs="Arial"/>
          <w:b/>
          <w:color w:val="000000" w:themeColor="text1"/>
          <w:sz w:val="20"/>
          <w:szCs w:val="20"/>
        </w:rPr>
      </w:pPr>
      <w:r w:rsidRPr="00E25403">
        <w:rPr>
          <w:rFonts w:ascii="Arial" w:hAnsi="Arial" w:cs="Arial"/>
          <w:b/>
          <w:color w:val="000000" w:themeColor="text1"/>
          <w:sz w:val="20"/>
          <w:szCs w:val="20"/>
        </w:rPr>
        <w:t>Información del contrato</w:t>
      </w:r>
      <w:r w:rsidR="0089323B" w:rsidRPr="00E25403">
        <w:rPr>
          <w:rFonts w:ascii="Arial" w:hAnsi="Arial" w:cs="Arial"/>
          <w:b/>
          <w:color w:val="000000" w:themeColor="text1"/>
          <w:sz w:val="20"/>
          <w:szCs w:val="20"/>
        </w:rPr>
        <w:t xml:space="preserve"> </w:t>
      </w:r>
    </w:p>
    <w:p w14:paraId="734BDA76" w14:textId="77777777" w:rsidR="00E93CB0" w:rsidRPr="00606E54" w:rsidRDefault="00E93CB0" w:rsidP="00E93CB0">
      <w:pPr>
        <w:jc w:val="both"/>
        <w:rPr>
          <w:rFonts w:ascii="Arial" w:hAnsi="Arial" w:cs="Arial"/>
          <w:b/>
          <w:color w:val="000000" w:themeColor="text1"/>
          <w:sz w:val="16"/>
          <w:szCs w:val="16"/>
        </w:rPr>
      </w:pPr>
    </w:p>
    <w:tbl>
      <w:tblPr>
        <w:tblStyle w:val="Tablaconcuadrcula"/>
        <w:tblW w:w="9634" w:type="dxa"/>
        <w:jc w:val="center"/>
        <w:tblLook w:val="04A0" w:firstRow="1" w:lastRow="0" w:firstColumn="1" w:lastColumn="0" w:noHBand="0" w:noVBand="1"/>
      </w:tblPr>
      <w:tblGrid>
        <w:gridCol w:w="2405"/>
        <w:gridCol w:w="7229"/>
      </w:tblGrid>
      <w:tr w:rsidR="001230CF" w:rsidRPr="00E25403" w14:paraId="2324BF66" w14:textId="77777777" w:rsidTr="008C4B6C">
        <w:trPr>
          <w:jc w:val="center"/>
        </w:trPr>
        <w:tc>
          <w:tcPr>
            <w:tcW w:w="2405" w:type="dxa"/>
          </w:tcPr>
          <w:p w14:paraId="4008CCD7" w14:textId="1E6082DE" w:rsidR="001230CF" w:rsidRPr="00E25403" w:rsidRDefault="001230CF" w:rsidP="001230CF">
            <w:pPr>
              <w:jc w:val="both"/>
              <w:rPr>
                <w:rFonts w:ascii="Arial" w:hAnsi="Arial" w:cs="Arial"/>
                <w:b/>
                <w:color w:val="000000" w:themeColor="text1"/>
                <w:sz w:val="20"/>
                <w:szCs w:val="20"/>
              </w:rPr>
            </w:pPr>
            <w:r w:rsidRPr="00E25403">
              <w:rPr>
                <w:rFonts w:ascii="Arial" w:hAnsi="Arial" w:cs="Arial"/>
                <w:b/>
                <w:color w:val="000000" w:themeColor="text1"/>
                <w:sz w:val="20"/>
                <w:szCs w:val="20"/>
              </w:rPr>
              <w:t xml:space="preserve">Contrato No. </w:t>
            </w:r>
            <w:proofErr w:type="spellStart"/>
            <w:r w:rsidRPr="00E25403">
              <w:rPr>
                <w:rFonts w:ascii="Arial" w:hAnsi="Arial" w:cs="Arial"/>
                <w:b/>
                <w:color w:val="000000" w:themeColor="text1"/>
                <w:sz w:val="20"/>
                <w:szCs w:val="20"/>
              </w:rPr>
              <w:t>I</w:t>
            </w:r>
            <w:r w:rsidR="00E25403">
              <w:rPr>
                <w:rFonts w:ascii="Arial" w:hAnsi="Arial" w:cs="Arial"/>
                <w:b/>
                <w:color w:val="000000" w:themeColor="text1"/>
                <w:sz w:val="20"/>
                <w:szCs w:val="20"/>
              </w:rPr>
              <w:t>a</w:t>
            </w:r>
            <w:proofErr w:type="spellEnd"/>
            <w:r w:rsidRPr="00E25403">
              <w:rPr>
                <w:rFonts w:ascii="Arial" w:hAnsi="Arial" w:cs="Arial"/>
                <w:b/>
                <w:color w:val="000000" w:themeColor="text1"/>
                <w:sz w:val="20"/>
                <w:szCs w:val="20"/>
              </w:rPr>
              <w:t xml:space="preserve"> Orden de compra No.</w:t>
            </w:r>
          </w:p>
        </w:tc>
        <w:tc>
          <w:tcPr>
            <w:tcW w:w="7229" w:type="dxa"/>
          </w:tcPr>
          <w:p w14:paraId="2CA72435" w14:textId="308A039C" w:rsidR="001230CF" w:rsidRPr="00E25403" w:rsidRDefault="0073188E" w:rsidP="001230CF">
            <w:pPr>
              <w:rPr>
                <w:rFonts w:ascii="Arial" w:hAnsi="Arial" w:cs="Arial"/>
                <w:color w:val="000000" w:themeColor="text1"/>
                <w:sz w:val="20"/>
                <w:szCs w:val="20"/>
              </w:rPr>
            </w:pPr>
            <w:r w:rsidRPr="00E25403">
              <w:rPr>
                <w:rFonts w:ascii="Arial" w:hAnsi="Arial" w:cs="Arial"/>
                <w:sz w:val="20"/>
                <w:szCs w:val="20"/>
              </w:rPr>
              <w:t>45-1-300</w:t>
            </w:r>
            <w:r w:rsidR="00C22D77">
              <w:rPr>
                <w:rFonts w:ascii="Arial" w:hAnsi="Arial" w:cs="Arial"/>
                <w:sz w:val="20"/>
                <w:szCs w:val="20"/>
              </w:rPr>
              <w:t>58</w:t>
            </w:r>
            <w:r w:rsidR="0078505F" w:rsidRPr="00E25403">
              <w:rPr>
                <w:rFonts w:ascii="Arial" w:hAnsi="Arial" w:cs="Arial"/>
                <w:sz w:val="20"/>
                <w:szCs w:val="20"/>
              </w:rPr>
              <w:t>-25</w:t>
            </w:r>
          </w:p>
        </w:tc>
      </w:tr>
      <w:tr w:rsidR="00FB2FE1" w:rsidRPr="00E25403" w14:paraId="61DFD14C" w14:textId="77777777" w:rsidTr="008C4B6C">
        <w:trPr>
          <w:jc w:val="center"/>
        </w:trPr>
        <w:tc>
          <w:tcPr>
            <w:tcW w:w="2405" w:type="dxa"/>
          </w:tcPr>
          <w:p w14:paraId="53CF8418" w14:textId="194C24F7" w:rsidR="00E93CB0" w:rsidRPr="00E25403" w:rsidRDefault="00E93CB0" w:rsidP="00511A4D">
            <w:pPr>
              <w:jc w:val="both"/>
              <w:rPr>
                <w:rFonts w:ascii="Arial" w:hAnsi="Arial" w:cs="Arial"/>
                <w:b/>
                <w:color w:val="000000" w:themeColor="text1"/>
                <w:sz w:val="20"/>
                <w:szCs w:val="20"/>
              </w:rPr>
            </w:pPr>
            <w:r w:rsidRPr="00E25403">
              <w:rPr>
                <w:rFonts w:ascii="Arial" w:hAnsi="Arial" w:cs="Arial"/>
                <w:b/>
                <w:color w:val="000000" w:themeColor="text1"/>
                <w:sz w:val="20"/>
                <w:szCs w:val="20"/>
              </w:rPr>
              <w:t>Objeto del Contrato</w:t>
            </w:r>
            <w:r w:rsidR="0089323B" w:rsidRPr="00E25403">
              <w:rPr>
                <w:rFonts w:ascii="Arial" w:hAnsi="Arial" w:cs="Arial"/>
                <w:b/>
                <w:color w:val="000000" w:themeColor="text1"/>
                <w:sz w:val="20"/>
                <w:szCs w:val="20"/>
              </w:rPr>
              <w:t xml:space="preserve"> / instrumento de agregación de la orden de compra</w:t>
            </w:r>
          </w:p>
        </w:tc>
        <w:tc>
          <w:tcPr>
            <w:tcW w:w="7229" w:type="dxa"/>
          </w:tcPr>
          <w:p w14:paraId="5B0B76F7" w14:textId="3914D7A8" w:rsidR="00E93CB0" w:rsidRPr="00E25403" w:rsidRDefault="00C22D77" w:rsidP="001230CF">
            <w:pPr>
              <w:spacing w:line="216" w:lineRule="auto"/>
              <w:ind w:left="24"/>
              <w:jc w:val="both"/>
              <w:rPr>
                <w:rFonts w:ascii="Arial" w:hAnsi="Arial" w:cs="Arial"/>
                <w:noProof/>
                <w:sz w:val="20"/>
                <w:szCs w:val="20"/>
              </w:rPr>
            </w:pPr>
            <w:r w:rsidRPr="00C22D77">
              <w:rPr>
                <w:rFonts w:ascii="Arial" w:hAnsi="Arial" w:cs="Arial"/>
                <w:noProof/>
                <w:sz w:val="20"/>
                <w:szCs w:val="20"/>
              </w:rPr>
              <w:t>ARRENDAMIENTO DE DOS ESPACIOS FISICOS DENTRO DE LAS INSTALACIONES DE LA ESCUELA DE POSTGRADOS DE POLICÍA MIGUEL ANTONIO LLERAS PIZARRO ESPACIO 1 PRESTACIÓN DE SERVICIO DE RESTAURANTE GENERAL Y ESPACIO 2 SERVICIO DE ALIMENTACIÓN PARA LOS AUXILIARES DE POLICÍA</w:t>
            </w:r>
            <w:r>
              <w:rPr>
                <w:rFonts w:ascii="Arial" w:hAnsi="Arial" w:cs="Arial"/>
                <w:noProof/>
                <w:sz w:val="20"/>
                <w:szCs w:val="20"/>
              </w:rPr>
              <w:t>.</w:t>
            </w:r>
          </w:p>
        </w:tc>
      </w:tr>
      <w:tr w:rsidR="00FB2FE1" w:rsidRPr="00E25403" w14:paraId="37DED041" w14:textId="77777777" w:rsidTr="008C4B6C">
        <w:trPr>
          <w:jc w:val="center"/>
        </w:trPr>
        <w:tc>
          <w:tcPr>
            <w:tcW w:w="2405" w:type="dxa"/>
          </w:tcPr>
          <w:p w14:paraId="626D3C34" w14:textId="77777777" w:rsidR="00E93CB0" w:rsidRPr="00E25403" w:rsidRDefault="00E93CB0" w:rsidP="00511A4D">
            <w:pPr>
              <w:jc w:val="both"/>
              <w:rPr>
                <w:rFonts w:ascii="Arial" w:hAnsi="Arial" w:cs="Arial"/>
                <w:b/>
                <w:color w:val="000000" w:themeColor="text1"/>
                <w:sz w:val="20"/>
                <w:szCs w:val="20"/>
              </w:rPr>
            </w:pPr>
            <w:r w:rsidRPr="00E25403">
              <w:rPr>
                <w:rFonts w:ascii="Arial" w:hAnsi="Arial" w:cs="Arial"/>
                <w:b/>
                <w:color w:val="000000" w:themeColor="text1"/>
                <w:sz w:val="20"/>
                <w:szCs w:val="20"/>
              </w:rPr>
              <w:t>Contratista</w:t>
            </w:r>
          </w:p>
        </w:tc>
        <w:tc>
          <w:tcPr>
            <w:tcW w:w="7229" w:type="dxa"/>
          </w:tcPr>
          <w:p w14:paraId="13AB90CD" w14:textId="0EB8F0D6" w:rsidR="00E93CB0" w:rsidRPr="00E25403" w:rsidRDefault="00C22D77" w:rsidP="00511A4D">
            <w:pPr>
              <w:jc w:val="both"/>
              <w:rPr>
                <w:rFonts w:ascii="Arial" w:hAnsi="Arial" w:cs="Arial"/>
                <w:bCs/>
                <w:noProof/>
                <w:sz w:val="20"/>
                <w:szCs w:val="20"/>
                <w:lang w:val="es-MX"/>
              </w:rPr>
            </w:pPr>
            <w:r>
              <w:rPr>
                <w:rFonts w:ascii="Arial" w:hAnsi="Arial" w:cs="Arial"/>
                <w:bCs/>
                <w:noProof/>
                <w:sz w:val="20"/>
                <w:szCs w:val="20"/>
                <w:lang w:val="es-MX"/>
              </w:rPr>
              <w:t>SOLUCIONES ATENDIDAS ES COMIDAS S.A.S</w:t>
            </w:r>
          </w:p>
        </w:tc>
      </w:tr>
      <w:tr w:rsidR="00FB2FE1" w:rsidRPr="00E25403" w14:paraId="3B6EA64C" w14:textId="77777777" w:rsidTr="008C4B6C">
        <w:trPr>
          <w:jc w:val="center"/>
        </w:trPr>
        <w:tc>
          <w:tcPr>
            <w:tcW w:w="2405" w:type="dxa"/>
          </w:tcPr>
          <w:p w14:paraId="79E827E6" w14:textId="77777777" w:rsidR="008D7C9D" w:rsidRPr="00E25403" w:rsidRDefault="008D7C9D" w:rsidP="00511A4D">
            <w:pPr>
              <w:jc w:val="both"/>
              <w:rPr>
                <w:rFonts w:ascii="Arial" w:hAnsi="Arial" w:cs="Arial"/>
                <w:b/>
                <w:color w:val="000000" w:themeColor="text1"/>
                <w:sz w:val="20"/>
                <w:szCs w:val="20"/>
              </w:rPr>
            </w:pPr>
            <w:r w:rsidRPr="00E25403">
              <w:rPr>
                <w:rFonts w:ascii="Arial" w:hAnsi="Arial" w:cs="Arial"/>
                <w:b/>
                <w:color w:val="000000" w:themeColor="text1"/>
                <w:sz w:val="20"/>
                <w:szCs w:val="20"/>
              </w:rPr>
              <w:t>Representante legal</w:t>
            </w:r>
          </w:p>
        </w:tc>
        <w:tc>
          <w:tcPr>
            <w:tcW w:w="7229" w:type="dxa"/>
          </w:tcPr>
          <w:p w14:paraId="5A4F9E09" w14:textId="5B70CF6A" w:rsidR="008D7C9D" w:rsidRPr="00E25403" w:rsidRDefault="00C22D77" w:rsidP="0078505F">
            <w:pPr>
              <w:ind w:left="24"/>
              <w:rPr>
                <w:rFonts w:ascii="Arial" w:hAnsi="Arial" w:cs="Arial"/>
                <w:bCs/>
                <w:noProof/>
                <w:sz w:val="20"/>
                <w:szCs w:val="20"/>
              </w:rPr>
            </w:pPr>
            <w:r>
              <w:rPr>
                <w:rFonts w:ascii="Arial" w:hAnsi="Arial" w:cs="Arial"/>
                <w:bCs/>
                <w:noProof/>
                <w:sz w:val="20"/>
                <w:szCs w:val="20"/>
                <w:lang w:val="es-MX"/>
              </w:rPr>
              <w:t>CAMILO MARTÍNEZ RIVERA</w:t>
            </w:r>
          </w:p>
        </w:tc>
      </w:tr>
      <w:tr w:rsidR="00FB2FE1" w:rsidRPr="00E25403" w14:paraId="2D7F3CD6" w14:textId="77777777" w:rsidTr="008C4B6C">
        <w:trPr>
          <w:jc w:val="center"/>
        </w:trPr>
        <w:tc>
          <w:tcPr>
            <w:tcW w:w="2405" w:type="dxa"/>
          </w:tcPr>
          <w:p w14:paraId="1EEE8216" w14:textId="151F39D9" w:rsidR="00E93CB0" w:rsidRPr="00E25403" w:rsidRDefault="00E93CB0" w:rsidP="00511A4D">
            <w:pPr>
              <w:jc w:val="both"/>
              <w:rPr>
                <w:rFonts w:ascii="Arial" w:hAnsi="Arial" w:cs="Arial"/>
                <w:b/>
                <w:color w:val="000000" w:themeColor="text1"/>
                <w:sz w:val="20"/>
                <w:szCs w:val="20"/>
              </w:rPr>
            </w:pPr>
            <w:r w:rsidRPr="00E25403">
              <w:rPr>
                <w:rFonts w:ascii="Arial" w:hAnsi="Arial" w:cs="Arial"/>
                <w:b/>
                <w:color w:val="000000" w:themeColor="text1"/>
                <w:sz w:val="20"/>
                <w:szCs w:val="20"/>
              </w:rPr>
              <w:t>Valor</w:t>
            </w:r>
            <w:r w:rsidR="00287234" w:rsidRPr="00E25403">
              <w:rPr>
                <w:rFonts w:ascii="Arial" w:hAnsi="Arial" w:cs="Arial"/>
                <w:b/>
                <w:color w:val="000000" w:themeColor="text1"/>
                <w:sz w:val="20"/>
                <w:szCs w:val="20"/>
              </w:rPr>
              <w:t xml:space="preserve"> inicial</w:t>
            </w:r>
            <w:r w:rsidRPr="00E25403">
              <w:rPr>
                <w:rFonts w:ascii="Arial" w:hAnsi="Arial" w:cs="Arial"/>
                <w:b/>
                <w:color w:val="000000" w:themeColor="text1"/>
                <w:sz w:val="20"/>
                <w:szCs w:val="20"/>
              </w:rPr>
              <w:t xml:space="preserve"> del contrato</w:t>
            </w:r>
            <w:r w:rsidR="00886DBC" w:rsidRPr="00E25403">
              <w:rPr>
                <w:rFonts w:ascii="Arial" w:hAnsi="Arial" w:cs="Arial"/>
                <w:b/>
                <w:color w:val="000000" w:themeColor="text1"/>
                <w:sz w:val="20"/>
                <w:szCs w:val="20"/>
              </w:rPr>
              <w:t xml:space="preserve"> u orden de compra</w:t>
            </w:r>
          </w:p>
        </w:tc>
        <w:tc>
          <w:tcPr>
            <w:tcW w:w="7229" w:type="dxa"/>
            <w:vAlign w:val="center"/>
          </w:tcPr>
          <w:p w14:paraId="3F013C9E" w14:textId="14A7F258" w:rsidR="00E93CB0" w:rsidRPr="00E25403" w:rsidRDefault="0028242C" w:rsidP="007D363B">
            <w:pPr>
              <w:rPr>
                <w:rFonts w:ascii="Arial" w:hAnsi="Arial" w:cs="Arial"/>
                <w:noProof/>
                <w:sz w:val="20"/>
                <w:szCs w:val="20"/>
                <w:highlight w:val="yellow"/>
              </w:rPr>
            </w:pPr>
            <w:r w:rsidRPr="00E25403">
              <w:rPr>
                <w:rFonts w:ascii="Arial" w:hAnsi="Arial" w:cs="Arial"/>
                <w:noProof/>
                <w:sz w:val="20"/>
                <w:szCs w:val="20"/>
              </w:rPr>
              <w:t xml:space="preserve">$ </w:t>
            </w:r>
            <w:r w:rsidR="00C22D77">
              <w:rPr>
                <w:rFonts w:ascii="Arial" w:hAnsi="Arial" w:cs="Arial"/>
                <w:noProof/>
                <w:sz w:val="20"/>
                <w:szCs w:val="20"/>
              </w:rPr>
              <w:t>56.866.800</w:t>
            </w:r>
          </w:p>
        </w:tc>
      </w:tr>
      <w:tr w:rsidR="00FB2FE1" w:rsidRPr="00E25403" w14:paraId="4FD6D72A" w14:textId="77777777" w:rsidTr="008C4B6C">
        <w:trPr>
          <w:jc w:val="center"/>
        </w:trPr>
        <w:tc>
          <w:tcPr>
            <w:tcW w:w="2405" w:type="dxa"/>
          </w:tcPr>
          <w:p w14:paraId="054DA381" w14:textId="69FB06C8" w:rsidR="00E93CB0" w:rsidRPr="00E25403" w:rsidRDefault="00E93CB0" w:rsidP="00511A4D">
            <w:pPr>
              <w:jc w:val="both"/>
              <w:rPr>
                <w:rFonts w:ascii="Arial" w:hAnsi="Arial" w:cs="Arial"/>
                <w:b/>
                <w:sz w:val="20"/>
                <w:szCs w:val="20"/>
              </w:rPr>
            </w:pPr>
            <w:r w:rsidRPr="00E25403">
              <w:rPr>
                <w:rFonts w:ascii="Arial" w:hAnsi="Arial" w:cs="Arial"/>
                <w:b/>
                <w:sz w:val="20"/>
                <w:szCs w:val="20"/>
              </w:rPr>
              <w:t>Valor adiciones del contrato</w:t>
            </w:r>
            <w:r w:rsidR="00886DBC" w:rsidRPr="00E25403">
              <w:rPr>
                <w:rFonts w:ascii="Arial" w:hAnsi="Arial" w:cs="Arial"/>
                <w:b/>
                <w:sz w:val="20"/>
                <w:szCs w:val="20"/>
              </w:rPr>
              <w:t xml:space="preserve"> u orden de compra</w:t>
            </w:r>
          </w:p>
        </w:tc>
        <w:tc>
          <w:tcPr>
            <w:tcW w:w="7229" w:type="dxa"/>
            <w:vAlign w:val="center"/>
          </w:tcPr>
          <w:p w14:paraId="0E864377" w14:textId="60FFBC9B" w:rsidR="00E93CB0" w:rsidRPr="00E25403" w:rsidRDefault="005D2FD8" w:rsidP="005579AC">
            <w:pPr>
              <w:rPr>
                <w:rFonts w:ascii="Arial" w:hAnsi="Arial" w:cs="Arial"/>
                <w:noProof/>
                <w:sz w:val="20"/>
                <w:szCs w:val="20"/>
              </w:rPr>
            </w:pPr>
            <w:r w:rsidRPr="00E25403">
              <w:rPr>
                <w:rFonts w:ascii="Arial" w:hAnsi="Arial" w:cs="Arial"/>
                <w:noProof/>
                <w:sz w:val="20"/>
                <w:szCs w:val="20"/>
              </w:rPr>
              <w:t>N/A</w:t>
            </w:r>
          </w:p>
        </w:tc>
      </w:tr>
      <w:tr w:rsidR="0028242C" w:rsidRPr="00E25403" w14:paraId="2A584B06" w14:textId="77777777" w:rsidTr="008C4B6C">
        <w:trPr>
          <w:trHeight w:val="791"/>
          <w:jc w:val="center"/>
        </w:trPr>
        <w:tc>
          <w:tcPr>
            <w:tcW w:w="2405" w:type="dxa"/>
            <w:vAlign w:val="center"/>
          </w:tcPr>
          <w:p w14:paraId="0009432C" w14:textId="5E401566" w:rsidR="0028242C" w:rsidRPr="00E25403" w:rsidRDefault="0028242C" w:rsidP="0028242C">
            <w:pPr>
              <w:rPr>
                <w:rFonts w:ascii="Arial" w:hAnsi="Arial" w:cs="Arial"/>
                <w:b/>
                <w:color w:val="000000" w:themeColor="text1"/>
                <w:sz w:val="20"/>
                <w:szCs w:val="20"/>
              </w:rPr>
            </w:pPr>
            <w:r w:rsidRPr="00E25403">
              <w:rPr>
                <w:rFonts w:ascii="Arial" w:hAnsi="Arial" w:cs="Arial"/>
                <w:b/>
                <w:color w:val="000000" w:themeColor="text1"/>
                <w:sz w:val="20"/>
                <w:szCs w:val="20"/>
              </w:rPr>
              <w:t>Valor total del contrato u orden de compra</w:t>
            </w:r>
          </w:p>
        </w:tc>
        <w:tc>
          <w:tcPr>
            <w:tcW w:w="7229" w:type="dxa"/>
            <w:vAlign w:val="center"/>
          </w:tcPr>
          <w:p w14:paraId="7E62AB73" w14:textId="6B907419" w:rsidR="0028242C" w:rsidRPr="00E25403" w:rsidRDefault="00C22D77" w:rsidP="0028242C">
            <w:pPr>
              <w:rPr>
                <w:rFonts w:ascii="Arial" w:hAnsi="Arial" w:cs="Arial"/>
                <w:noProof/>
                <w:sz w:val="20"/>
                <w:szCs w:val="20"/>
              </w:rPr>
            </w:pPr>
            <w:r w:rsidRPr="00E25403">
              <w:rPr>
                <w:rFonts w:ascii="Arial" w:hAnsi="Arial" w:cs="Arial"/>
                <w:noProof/>
                <w:sz w:val="20"/>
                <w:szCs w:val="20"/>
              </w:rPr>
              <w:t xml:space="preserve">$ </w:t>
            </w:r>
            <w:r>
              <w:rPr>
                <w:rFonts w:ascii="Arial" w:hAnsi="Arial" w:cs="Arial"/>
                <w:noProof/>
                <w:sz w:val="20"/>
                <w:szCs w:val="20"/>
              </w:rPr>
              <w:t>56.866.800</w:t>
            </w:r>
          </w:p>
        </w:tc>
      </w:tr>
      <w:tr w:rsidR="0028242C" w:rsidRPr="00E25403" w14:paraId="75F97B31" w14:textId="77777777" w:rsidTr="008C4B6C">
        <w:trPr>
          <w:jc w:val="center"/>
        </w:trPr>
        <w:tc>
          <w:tcPr>
            <w:tcW w:w="2405" w:type="dxa"/>
          </w:tcPr>
          <w:p w14:paraId="1842EA31" w14:textId="5B81D5BA" w:rsidR="0028242C" w:rsidRPr="00E25403" w:rsidRDefault="0028242C" w:rsidP="0028242C">
            <w:pPr>
              <w:jc w:val="both"/>
              <w:rPr>
                <w:rFonts w:ascii="Arial" w:hAnsi="Arial" w:cs="Arial"/>
                <w:b/>
                <w:color w:val="000000" w:themeColor="text1"/>
                <w:sz w:val="20"/>
                <w:szCs w:val="20"/>
              </w:rPr>
            </w:pPr>
            <w:r w:rsidRPr="00E25403">
              <w:rPr>
                <w:rFonts w:ascii="Arial" w:hAnsi="Arial" w:cs="Arial"/>
                <w:b/>
                <w:color w:val="000000" w:themeColor="text1"/>
                <w:sz w:val="20"/>
                <w:szCs w:val="20"/>
              </w:rPr>
              <w:t>Plazo de ejecución inicial</w:t>
            </w:r>
          </w:p>
        </w:tc>
        <w:tc>
          <w:tcPr>
            <w:tcW w:w="7229" w:type="dxa"/>
            <w:vAlign w:val="center"/>
          </w:tcPr>
          <w:p w14:paraId="5A1F1871" w14:textId="58495690" w:rsidR="0028242C" w:rsidRPr="00E25403" w:rsidRDefault="0028242C" w:rsidP="0028242C">
            <w:pPr>
              <w:rPr>
                <w:rFonts w:ascii="Arial" w:hAnsi="Arial" w:cs="Arial"/>
                <w:noProof/>
                <w:sz w:val="20"/>
                <w:szCs w:val="20"/>
              </w:rPr>
            </w:pPr>
            <w:r w:rsidRPr="00E25403">
              <w:rPr>
                <w:rFonts w:ascii="Arial" w:hAnsi="Arial" w:cs="Arial"/>
                <w:noProof/>
                <w:sz w:val="20"/>
                <w:szCs w:val="20"/>
              </w:rPr>
              <w:t>12 meses</w:t>
            </w:r>
          </w:p>
        </w:tc>
      </w:tr>
      <w:tr w:rsidR="0028242C" w:rsidRPr="00E25403" w14:paraId="0208D077" w14:textId="77777777" w:rsidTr="008C4B6C">
        <w:trPr>
          <w:jc w:val="center"/>
        </w:trPr>
        <w:tc>
          <w:tcPr>
            <w:tcW w:w="2405" w:type="dxa"/>
          </w:tcPr>
          <w:p w14:paraId="7EF80653" w14:textId="4B6CDB89" w:rsidR="0028242C" w:rsidRPr="00E25403" w:rsidRDefault="0028242C" w:rsidP="0028242C">
            <w:pPr>
              <w:jc w:val="both"/>
              <w:rPr>
                <w:rFonts w:ascii="Arial" w:hAnsi="Arial" w:cs="Arial"/>
                <w:b/>
                <w:color w:val="000000" w:themeColor="text1"/>
                <w:sz w:val="20"/>
                <w:szCs w:val="20"/>
              </w:rPr>
            </w:pPr>
            <w:r w:rsidRPr="00E25403">
              <w:rPr>
                <w:rFonts w:ascii="Arial" w:hAnsi="Arial" w:cs="Arial"/>
                <w:b/>
                <w:color w:val="000000" w:themeColor="text1"/>
                <w:sz w:val="20"/>
                <w:szCs w:val="20"/>
              </w:rPr>
              <w:t>Fecha de inicio del plazo de ejecución del contrato u orden de compra</w:t>
            </w:r>
          </w:p>
        </w:tc>
        <w:tc>
          <w:tcPr>
            <w:tcW w:w="7229" w:type="dxa"/>
            <w:vAlign w:val="center"/>
          </w:tcPr>
          <w:p w14:paraId="0C17A45A" w14:textId="6CF1241D" w:rsidR="0028242C" w:rsidRPr="00E25403" w:rsidRDefault="00C22D77" w:rsidP="0028242C">
            <w:pPr>
              <w:rPr>
                <w:rFonts w:ascii="Arial" w:hAnsi="Arial" w:cs="Arial"/>
                <w:noProof/>
                <w:sz w:val="20"/>
                <w:szCs w:val="20"/>
                <w:highlight w:val="yellow"/>
              </w:rPr>
            </w:pPr>
            <w:r>
              <w:rPr>
                <w:rFonts w:ascii="Arial" w:hAnsi="Arial" w:cs="Arial"/>
                <w:noProof/>
                <w:sz w:val="20"/>
                <w:szCs w:val="20"/>
              </w:rPr>
              <w:t>31/12</w:t>
            </w:r>
            <w:r w:rsidR="0028242C" w:rsidRPr="00E25403">
              <w:rPr>
                <w:rFonts w:ascii="Arial" w:hAnsi="Arial" w:cs="Arial"/>
                <w:noProof/>
                <w:sz w:val="20"/>
                <w:szCs w:val="20"/>
              </w:rPr>
              <w:t>/2025</w:t>
            </w:r>
          </w:p>
        </w:tc>
      </w:tr>
      <w:tr w:rsidR="0028242C" w:rsidRPr="00E25403" w14:paraId="16C2E8B8" w14:textId="77777777" w:rsidTr="008C4B6C">
        <w:trPr>
          <w:jc w:val="center"/>
        </w:trPr>
        <w:tc>
          <w:tcPr>
            <w:tcW w:w="2405" w:type="dxa"/>
          </w:tcPr>
          <w:p w14:paraId="27320873" w14:textId="3AA74DEA" w:rsidR="0028242C" w:rsidRPr="00E25403" w:rsidRDefault="0028242C" w:rsidP="0028242C">
            <w:pPr>
              <w:jc w:val="both"/>
              <w:rPr>
                <w:rFonts w:ascii="Arial" w:hAnsi="Arial" w:cs="Arial"/>
                <w:b/>
                <w:color w:val="000000" w:themeColor="text1"/>
                <w:sz w:val="20"/>
                <w:szCs w:val="20"/>
              </w:rPr>
            </w:pPr>
            <w:r w:rsidRPr="00E25403">
              <w:rPr>
                <w:rFonts w:ascii="Arial" w:hAnsi="Arial" w:cs="Arial"/>
                <w:b/>
                <w:color w:val="000000" w:themeColor="text1"/>
                <w:sz w:val="20"/>
                <w:szCs w:val="20"/>
              </w:rPr>
              <w:t>Fecha de terminación del plazo de ejecución del contrato u orden de compra (pactada inicialmente)</w:t>
            </w:r>
          </w:p>
        </w:tc>
        <w:tc>
          <w:tcPr>
            <w:tcW w:w="7229" w:type="dxa"/>
            <w:vAlign w:val="center"/>
          </w:tcPr>
          <w:p w14:paraId="457AE57E" w14:textId="75967027" w:rsidR="0028242C" w:rsidRPr="00E25403" w:rsidRDefault="00C22D77" w:rsidP="0028242C">
            <w:pPr>
              <w:rPr>
                <w:rFonts w:ascii="Arial" w:hAnsi="Arial" w:cs="Arial"/>
                <w:noProof/>
                <w:sz w:val="20"/>
                <w:szCs w:val="20"/>
                <w:highlight w:val="yellow"/>
              </w:rPr>
            </w:pPr>
            <w:r>
              <w:rPr>
                <w:rFonts w:ascii="Arial" w:hAnsi="Arial" w:cs="Arial"/>
                <w:noProof/>
                <w:sz w:val="20"/>
                <w:szCs w:val="20"/>
              </w:rPr>
              <w:t>31/12/2026</w:t>
            </w:r>
          </w:p>
        </w:tc>
      </w:tr>
      <w:tr w:rsidR="0028242C" w:rsidRPr="00E25403" w14:paraId="6107801F" w14:textId="77777777" w:rsidTr="008C4B6C">
        <w:trPr>
          <w:jc w:val="center"/>
        </w:trPr>
        <w:tc>
          <w:tcPr>
            <w:tcW w:w="2405" w:type="dxa"/>
          </w:tcPr>
          <w:p w14:paraId="1EF09BB1" w14:textId="7BC60E56" w:rsidR="0028242C" w:rsidRPr="00E25403" w:rsidRDefault="0028242C" w:rsidP="0028242C">
            <w:pPr>
              <w:jc w:val="both"/>
              <w:rPr>
                <w:rFonts w:ascii="Arial" w:hAnsi="Arial" w:cs="Arial"/>
                <w:b/>
                <w:color w:val="000000" w:themeColor="text1"/>
                <w:sz w:val="20"/>
                <w:szCs w:val="20"/>
              </w:rPr>
            </w:pPr>
            <w:r w:rsidRPr="00E25403">
              <w:rPr>
                <w:rFonts w:ascii="Arial" w:hAnsi="Arial" w:cs="Arial"/>
                <w:b/>
                <w:color w:val="000000" w:themeColor="text1"/>
                <w:sz w:val="20"/>
                <w:szCs w:val="20"/>
              </w:rPr>
              <w:lastRenderedPageBreak/>
              <w:t>Fecha de inicio del plazo de ejecución de la(s) adición(es)</w:t>
            </w:r>
          </w:p>
        </w:tc>
        <w:tc>
          <w:tcPr>
            <w:tcW w:w="7229" w:type="dxa"/>
            <w:vAlign w:val="center"/>
          </w:tcPr>
          <w:p w14:paraId="0F91A22E" w14:textId="555258D3" w:rsidR="0028242C" w:rsidRPr="00E25403" w:rsidRDefault="0028242C" w:rsidP="0028242C">
            <w:pPr>
              <w:rPr>
                <w:rFonts w:ascii="Arial" w:hAnsi="Arial" w:cs="Arial"/>
                <w:noProof/>
                <w:sz w:val="20"/>
                <w:szCs w:val="20"/>
              </w:rPr>
            </w:pPr>
            <w:r w:rsidRPr="00E25403">
              <w:rPr>
                <w:rFonts w:ascii="Arial" w:hAnsi="Arial" w:cs="Arial"/>
                <w:noProof/>
                <w:sz w:val="20"/>
                <w:szCs w:val="20"/>
              </w:rPr>
              <w:t>N/A</w:t>
            </w:r>
          </w:p>
        </w:tc>
      </w:tr>
      <w:tr w:rsidR="0028242C" w:rsidRPr="00E25403" w14:paraId="7E4EF1ED" w14:textId="77777777" w:rsidTr="008C4B6C">
        <w:trPr>
          <w:jc w:val="center"/>
        </w:trPr>
        <w:tc>
          <w:tcPr>
            <w:tcW w:w="2405" w:type="dxa"/>
          </w:tcPr>
          <w:p w14:paraId="4F8A3C54" w14:textId="673F9C4E" w:rsidR="0028242C" w:rsidRPr="00E25403" w:rsidRDefault="0028242C" w:rsidP="0028242C">
            <w:pPr>
              <w:jc w:val="both"/>
              <w:rPr>
                <w:rFonts w:ascii="Arial" w:hAnsi="Arial" w:cs="Arial"/>
                <w:b/>
                <w:color w:val="000000" w:themeColor="text1"/>
                <w:sz w:val="20"/>
                <w:szCs w:val="20"/>
              </w:rPr>
            </w:pPr>
            <w:r w:rsidRPr="00E25403">
              <w:rPr>
                <w:rFonts w:ascii="Arial" w:hAnsi="Arial" w:cs="Arial"/>
                <w:b/>
                <w:color w:val="000000" w:themeColor="text1"/>
                <w:sz w:val="20"/>
                <w:szCs w:val="20"/>
              </w:rPr>
              <w:t>Fecha de terminación del plazo de ejecución de la(s) adición(es)</w:t>
            </w:r>
          </w:p>
        </w:tc>
        <w:tc>
          <w:tcPr>
            <w:tcW w:w="7229" w:type="dxa"/>
            <w:vAlign w:val="center"/>
          </w:tcPr>
          <w:p w14:paraId="05393265" w14:textId="64402061" w:rsidR="0028242C" w:rsidRPr="00E25403" w:rsidRDefault="0028242C" w:rsidP="0028242C">
            <w:pPr>
              <w:rPr>
                <w:rFonts w:ascii="Arial" w:hAnsi="Arial" w:cs="Arial"/>
                <w:noProof/>
                <w:sz w:val="20"/>
                <w:szCs w:val="20"/>
              </w:rPr>
            </w:pPr>
            <w:r w:rsidRPr="00E25403">
              <w:rPr>
                <w:rFonts w:ascii="Arial" w:hAnsi="Arial" w:cs="Arial"/>
                <w:noProof/>
                <w:sz w:val="20"/>
                <w:szCs w:val="20"/>
              </w:rPr>
              <w:t>N/A</w:t>
            </w:r>
          </w:p>
        </w:tc>
      </w:tr>
      <w:tr w:rsidR="0028242C" w:rsidRPr="00E25403" w14:paraId="2D8A197D" w14:textId="77777777" w:rsidTr="008C4B6C">
        <w:trPr>
          <w:jc w:val="center"/>
        </w:trPr>
        <w:tc>
          <w:tcPr>
            <w:tcW w:w="2405" w:type="dxa"/>
          </w:tcPr>
          <w:p w14:paraId="5CE1F49E" w14:textId="01BB747F" w:rsidR="0028242C" w:rsidRPr="00E25403" w:rsidRDefault="0028242C" w:rsidP="0028242C">
            <w:pPr>
              <w:jc w:val="both"/>
              <w:rPr>
                <w:rFonts w:ascii="Arial" w:hAnsi="Arial" w:cs="Arial"/>
                <w:b/>
                <w:color w:val="FF0000"/>
                <w:sz w:val="20"/>
                <w:szCs w:val="20"/>
              </w:rPr>
            </w:pPr>
            <w:r w:rsidRPr="00E25403">
              <w:rPr>
                <w:rFonts w:ascii="Arial" w:hAnsi="Arial" w:cs="Arial"/>
                <w:b/>
                <w:sz w:val="20"/>
                <w:szCs w:val="20"/>
              </w:rPr>
              <w:t>Adiciones</w:t>
            </w:r>
          </w:p>
        </w:tc>
        <w:tc>
          <w:tcPr>
            <w:tcW w:w="7229" w:type="dxa"/>
            <w:vAlign w:val="center"/>
          </w:tcPr>
          <w:p w14:paraId="6372288A" w14:textId="0182CD9D" w:rsidR="0028242C" w:rsidRPr="00E25403" w:rsidRDefault="0028242C" w:rsidP="0028242C">
            <w:pPr>
              <w:rPr>
                <w:rFonts w:ascii="Arial" w:hAnsi="Arial" w:cs="Arial"/>
                <w:noProof/>
                <w:sz w:val="20"/>
                <w:szCs w:val="20"/>
              </w:rPr>
            </w:pPr>
            <w:r w:rsidRPr="00E25403">
              <w:rPr>
                <w:rFonts w:ascii="Arial" w:hAnsi="Arial" w:cs="Arial"/>
                <w:noProof/>
                <w:sz w:val="20"/>
                <w:szCs w:val="20"/>
              </w:rPr>
              <w:t>N/A</w:t>
            </w:r>
          </w:p>
        </w:tc>
      </w:tr>
      <w:tr w:rsidR="0028242C" w:rsidRPr="00E25403" w14:paraId="46BD381F" w14:textId="77777777" w:rsidTr="008C4B6C">
        <w:trPr>
          <w:jc w:val="center"/>
        </w:trPr>
        <w:tc>
          <w:tcPr>
            <w:tcW w:w="2405" w:type="dxa"/>
          </w:tcPr>
          <w:p w14:paraId="4E669B6E" w14:textId="375AD83B" w:rsidR="0028242C" w:rsidRPr="00E25403" w:rsidRDefault="0028242C" w:rsidP="0028242C">
            <w:pPr>
              <w:jc w:val="both"/>
              <w:rPr>
                <w:rFonts w:ascii="Arial" w:hAnsi="Arial" w:cs="Arial"/>
                <w:b/>
                <w:color w:val="000000" w:themeColor="text1"/>
                <w:sz w:val="20"/>
                <w:szCs w:val="20"/>
              </w:rPr>
            </w:pPr>
            <w:r w:rsidRPr="00E25403">
              <w:rPr>
                <w:rFonts w:ascii="Arial" w:hAnsi="Arial" w:cs="Arial"/>
                <w:b/>
                <w:color w:val="000000" w:themeColor="text1"/>
                <w:sz w:val="20"/>
                <w:szCs w:val="20"/>
              </w:rPr>
              <w:t xml:space="preserve">Modificatorios </w:t>
            </w:r>
          </w:p>
        </w:tc>
        <w:tc>
          <w:tcPr>
            <w:tcW w:w="7229" w:type="dxa"/>
            <w:vAlign w:val="center"/>
          </w:tcPr>
          <w:p w14:paraId="5165BAD4" w14:textId="77C1CDC3" w:rsidR="0028242C" w:rsidRPr="00E25403" w:rsidRDefault="0028242C" w:rsidP="0028242C">
            <w:pPr>
              <w:rPr>
                <w:rFonts w:ascii="Arial" w:hAnsi="Arial" w:cs="Arial"/>
                <w:noProof/>
                <w:sz w:val="20"/>
                <w:szCs w:val="20"/>
              </w:rPr>
            </w:pPr>
            <w:r w:rsidRPr="00E25403">
              <w:rPr>
                <w:rFonts w:ascii="Arial" w:hAnsi="Arial" w:cs="Arial"/>
                <w:noProof/>
                <w:sz w:val="20"/>
                <w:szCs w:val="20"/>
              </w:rPr>
              <w:t>N/A</w:t>
            </w:r>
          </w:p>
        </w:tc>
      </w:tr>
      <w:tr w:rsidR="0028242C" w:rsidRPr="00E25403" w14:paraId="4E75AB8C" w14:textId="77777777" w:rsidTr="008C4B6C">
        <w:trPr>
          <w:jc w:val="center"/>
        </w:trPr>
        <w:tc>
          <w:tcPr>
            <w:tcW w:w="2405" w:type="dxa"/>
          </w:tcPr>
          <w:p w14:paraId="641EE6AF" w14:textId="41651A6B" w:rsidR="0028242C" w:rsidRPr="00E25403" w:rsidRDefault="0028242C" w:rsidP="0028242C">
            <w:pPr>
              <w:jc w:val="both"/>
              <w:rPr>
                <w:rFonts w:ascii="Arial" w:hAnsi="Arial" w:cs="Arial"/>
                <w:b/>
                <w:color w:val="000000" w:themeColor="text1"/>
                <w:sz w:val="20"/>
                <w:szCs w:val="20"/>
              </w:rPr>
            </w:pPr>
            <w:r w:rsidRPr="00E25403">
              <w:rPr>
                <w:rFonts w:ascii="Arial" w:hAnsi="Arial" w:cs="Arial"/>
                <w:b/>
                <w:color w:val="000000" w:themeColor="text1"/>
                <w:sz w:val="20"/>
                <w:szCs w:val="20"/>
              </w:rPr>
              <w:t xml:space="preserve">Prorrogas </w:t>
            </w:r>
          </w:p>
        </w:tc>
        <w:tc>
          <w:tcPr>
            <w:tcW w:w="7229" w:type="dxa"/>
            <w:vAlign w:val="center"/>
          </w:tcPr>
          <w:p w14:paraId="1084B738" w14:textId="025C797C" w:rsidR="0028242C" w:rsidRPr="00E25403" w:rsidRDefault="0028242C" w:rsidP="0028242C">
            <w:pPr>
              <w:rPr>
                <w:rFonts w:ascii="Arial" w:hAnsi="Arial" w:cs="Arial"/>
                <w:noProof/>
                <w:sz w:val="20"/>
                <w:szCs w:val="20"/>
              </w:rPr>
            </w:pPr>
            <w:r w:rsidRPr="00E25403">
              <w:rPr>
                <w:rFonts w:ascii="Arial" w:hAnsi="Arial" w:cs="Arial"/>
                <w:noProof/>
                <w:sz w:val="20"/>
                <w:szCs w:val="20"/>
              </w:rPr>
              <w:t>N/A</w:t>
            </w:r>
          </w:p>
        </w:tc>
      </w:tr>
      <w:tr w:rsidR="0028242C" w:rsidRPr="00E25403" w14:paraId="54A28C9D" w14:textId="77777777" w:rsidTr="008C4B6C">
        <w:trPr>
          <w:jc w:val="center"/>
        </w:trPr>
        <w:tc>
          <w:tcPr>
            <w:tcW w:w="2405" w:type="dxa"/>
          </w:tcPr>
          <w:p w14:paraId="1342E949" w14:textId="77777777" w:rsidR="0028242C" w:rsidRPr="00E25403" w:rsidRDefault="0028242C" w:rsidP="0028242C">
            <w:pPr>
              <w:jc w:val="both"/>
              <w:rPr>
                <w:rFonts w:ascii="Arial" w:hAnsi="Arial" w:cs="Arial"/>
                <w:b/>
                <w:color w:val="000000" w:themeColor="text1"/>
                <w:sz w:val="20"/>
                <w:szCs w:val="20"/>
              </w:rPr>
            </w:pPr>
            <w:r w:rsidRPr="00E25403">
              <w:rPr>
                <w:rFonts w:ascii="Arial" w:hAnsi="Arial" w:cs="Arial"/>
                <w:b/>
                <w:color w:val="000000" w:themeColor="text1"/>
                <w:sz w:val="20"/>
                <w:szCs w:val="20"/>
              </w:rPr>
              <w:t xml:space="preserve">Otros </w:t>
            </w:r>
          </w:p>
        </w:tc>
        <w:tc>
          <w:tcPr>
            <w:tcW w:w="7229" w:type="dxa"/>
            <w:vAlign w:val="center"/>
          </w:tcPr>
          <w:p w14:paraId="08FC5DAE" w14:textId="599A4C4E" w:rsidR="0028242C" w:rsidRPr="00E25403" w:rsidRDefault="0028242C" w:rsidP="0028242C">
            <w:pPr>
              <w:rPr>
                <w:rFonts w:ascii="Arial" w:hAnsi="Arial" w:cs="Arial"/>
                <w:noProof/>
                <w:sz w:val="20"/>
                <w:szCs w:val="20"/>
              </w:rPr>
            </w:pPr>
            <w:r w:rsidRPr="00E25403">
              <w:rPr>
                <w:rFonts w:ascii="Arial" w:hAnsi="Arial" w:cs="Arial"/>
                <w:noProof/>
                <w:sz w:val="20"/>
                <w:szCs w:val="20"/>
              </w:rPr>
              <w:t>N/A</w:t>
            </w:r>
          </w:p>
        </w:tc>
      </w:tr>
    </w:tbl>
    <w:p w14:paraId="7AF949E9" w14:textId="77777777" w:rsidR="00E93CB0" w:rsidRDefault="00E93CB0" w:rsidP="00E93CB0">
      <w:pPr>
        <w:jc w:val="both"/>
        <w:rPr>
          <w:rFonts w:ascii="Arial" w:hAnsi="Arial" w:cs="Arial"/>
          <w:b/>
          <w:color w:val="000000" w:themeColor="text1"/>
          <w:sz w:val="20"/>
          <w:szCs w:val="20"/>
        </w:rPr>
      </w:pPr>
    </w:p>
    <w:p w14:paraId="2819F6D7" w14:textId="77777777" w:rsidR="0082324F" w:rsidRPr="00E25403" w:rsidRDefault="0082324F" w:rsidP="00E93CB0">
      <w:pPr>
        <w:jc w:val="both"/>
        <w:rPr>
          <w:rFonts w:ascii="Arial" w:hAnsi="Arial" w:cs="Arial"/>
          <w:b/>
          <w:color w:val="000000" w:themeColor="text1"/>
          <w:sz w:val="20"/>
          <w:szCs w:val="20"/>
        </w:rPr>
      </w:pPr>
    </w:p>
    <w:p w14:paraId="6A28A555" w14:textId="77777777" w:rsidR="000500FB" w:rsidRPr="00E25403" w:rsidRDefault="000500FB" w:rsidP="00F652F2">
      <w:pPr>
        <w:pStyle w:val="Prrafodelista"/>
        <w:numPr>
          <w:ilvl w:val="0"/>
          <w:numId w:val="1"/>
        </w:numPr>
        <w:tabs>
          <w:tab w:val="left" w:pos="426"/>
        </w:tabs>
        <w:ind w:left="284" w:hanging="284"/>
        <w:jc w:val="both"/>
        <w:rPr>
          <w:rFonts w:ascii="Arial" w:hAnsi="Arial" w:cs="Arial"/>
          <w:b/>
          <w:color w:val="000000" w:themeColor="text1"/>
          <w:sz w:val="20"/>
          <w:szCs w:val="20"/>
        </w:rPr>
      </w:pPr>
      <w:r w:rsidRPr="00E25403">
        <w:rPr>
          <w:rFonts w:ascii="Arial" w:hAnsi="Arial" w:cs="Arial"/>
          <w:b/>
          <w:color w:val="000000" w:themeColor="text1"/>
          <w:sz w:val="20"/>
          <w:szCs w:val="20"/>
        </w:rPr>
        <w:t xml:space="preserve">DESARROLLO </w:t>
      </w:r>
      <w:r w:rsidR="00A01750" w:rsidRPr="00E25403">
        <w:rPr>
          <w:rFonts w:ascii="Arial" w:hAnsi="Arial" w:cs="Arial"/>
          <w:b/>
          <w:color w:val="000000" w:themeColor="text1"/>
          <w:sz w:val="20"/>
          <w:szCs w:val="20"/>
        </w:rPr>
        <w:t>DE LA SUPERVISIÓN AL CONTRATO U ORDEN DE COMPRA</w:t>
      </w:r>
      <w:r w:rsidRPr="00E25403">
        <w:rPr>
          <w:rFonts w:ascii="Arial" w:hAnsi="Arial" w:cs="Arial"/>
          <w:b/>
          <w:color w:val="000000" w:themeColor="text1"/>
          <w:sz w:val="20"/>
          <w:szCs w:val="20"/>
        </w:rPr>
        <w:t xml:space="preserve"> </w:t>
      </w:r>
    </w:p>
    <w:p w14:paraId="345BADC8" w14:textId="77777777" w:rsidR="000500FB" w:rsidRPr="00E25403" w:rsidRDefault="000500FB" w:rsidP="000500FB">
      <w:pPr>
        <w:jc w:val="both"/>
        <w:rPr>
          <w:rFonts w:ascii="Arial" w:hAnsi="Arial" w:cs="Arial"/>
          <w:color w:val="000000" w:themeColor="text1"/>
          <w:sz w:val="20"/>
          <w:szCs w:val="20"/>
        </w:rPr>
      </w:pPr>
    </w:p>
    <w:p w14:paraId="505480FB" w14:textId="1A9FB79A" w:rsidR="001B5BC6" w:rsidRPr="00E25403" w:rsidRDefault="000500FB" w:rsidP="001B5BC6">
      <w:pPr>
        <w:pStyle w:val="Prrafodelista"/>
        <w:numPr>
          <w:ilvl w:val="1"/>
          <w:numId w:val="2"/>
        </w:numPr>
        <w:ind w:left="426" w:hanging="426"/>
        <w:jc w:val="both"/>
        <w:rPr>
          <w:rFonts w:ascii="Arial" w:hAnsi="Arial" w:cs="Arial"/>
          <w:b/>
          <w:color w:val="000000" w:themeColor="text1"/>
          <w:sz w:val="20"/>
          <w:szCs w:val="20"/>
        </w:rPr>
      </w:pPr>
      <w:r w:rsidRPr="00E25403">
        <w:rPr>
          <w:rFonts w:ascii="Arial" w:hAnsi="Arial" w:cs="Arial"/>
          <w:b/>
          <w:color w:val="000000" w:themeColor="text1"/>
          <w:sz w:val="20"/>
          <w:szCs w:val="20"/>
        </w:rPr>
        <w:t>Acciones</w:t>
      </w:r>
      <w:r w:rsidR="00AB3548" w:rsidRPr="00E25403">
        <w:rPr>
          <w:rFonts w:ascii="Arial" w:hAnsi="Arial" w:cs="Arial"/>
          <w:b/>
          <w:color w:val="000000" w:themeColor="text1"/>
          <w:sz w:val="20"/>
          <w:szCs w:val="20"/>
        </w:rPr>
        <w:t xml:space="preserve"> adelantadas</w:t>
      </w:r>
      <w:r w:rsidR="00C33A94" w:rsidRPr="00E25403">
        <w:rPr>
          <w:rFonts w:ascii="Arial" w:hAnsi="Arial" w:cs="Arial"/>
          <w:b/>
          <w:color w:val="000000" w:themeColor="text1"/>
          <w:sz w:val="20"/>
          <w:szCs w:val="20"/>
        </w:rPr>
        <w:t>:</w:t>
      </w:r>
    </w:p>
    <w:p w14:paraId="4371E711" w14:textId="187762CE" w:rsidR="005F0C6D" w:rsidRPr="00E25403" w:rsidRDefault="005F0C6D" w:rsidP="00C456F7">
      <w:pPr>
        <w:pStyle w:val="Prrafodelista"/>
        <w:ind w:left="426"/>
        <w:jc w:val="both"/>
        <w:rPr>
          <w:rFonts w:ascii="Arial" w:hAnsi="Arial" w:cs="Arial"/>
          <w:b/>
          <w:color w:val="000000" w:themeColor="text1"/>
          <w:sz w:val="20"/>
          <w:szCs w:val="20"/>
        </w:rPr>
      </w:pPr>
    </w:p>
    <w:p w14:paraId="15022452" w14:textId="77777777" w:rsidR="00C456F7" w:rsidRPr="00C456F7" w:rsidRDefault="00C456F7" w:rsidP="00C456F7">
      <w:pPr>
        <w:jc w:val="both"/>
        <w:rPr>
          <w:rFonts w:ascii="Arial" w:hAnsi="Arial" w:cs="Arial"/>
          <w:sz w:val="20"/>
          <w:szCs w:val="20"/>
          <w:lang w:val="es-CO"/>
        </w:rPr>
      </w:pPr>
      <w:r w:rsidRPr="00C456F7">
        <w:rPr>
          <w:rFonts w:ascii="Arial" w:hAnsi="Arial" w:cs="Arial"/>
          <w:sz w:val="20"/>
          <w:szCs w:val="20"/>
          <w:lang w:val="es-CO"/>
        </w:rPr>
        <w:t>1. Durante el mes de septiembre de 2026, se realizó seguimiento a las obligaciones relacionadas con el Sistema de Gestión de Seguridad y Salud en el Trabajo (SG-SST), verificando la asignación formal del responsable del sistema y las funciones establecidas para su implementación y seguimiento. </w:t>
      </w:r>
    </w:p>
    <w:p w14:paraId="72C133BA" w14:textId="77777777" w:rsidR="00DC3586" w:rsidRPr="00814DDE" w:rsidRDefault="00DC3586" w:rsidP="00BB6A1A">
      <w:pPr>
        <w:rPr>
          <w:rFonts w:ascii="Arial" w:hAnsi="Arial" w:cs="Arial"/>
          <w:sz w:val="10"/>
          <w:szCs w:val="10"/>
        </w:rPr>
      </w:pPr>
    </w:p>
    <w:p w14:paraId="6B7943D6" w14:textId="77777777" w:rsidR="00814DDE" w:rsidRDefault="005302C1" w:rsidP="00BB6A1A">
      <w:pPr>
        <w:rPr>
          <w:rFonts w:ascii="Arial" w:hAnsi="Arial" w:cs="Arial"/>
          <w:sz w:val="20"/>
          <w:szCs w:val="20"/>
        </w:rPr>
      </w:pPr>
      <w:r>
        <w:rPr>
          <w:noProof/>
        </w:rPr>
        <w:drawing>
          <wp:inline distT="0" distB="0" distL="0" distR="0" wp14:anchorId="54B04954" wp14:editId="3C5F5D64">
            <wp:extent cx="3058928" cy="2295525"/>
            <wp:effectExtent l="0" t="0" r="8255" b="0"/>
            <wp:docPr id="54478544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69599" cy="2303533"/>
                    </a:xfrm>
                    <a:prstGeom prst="rect">
                      <a:avLst/>
                    </a:prstGeom>
                    <a:noFill/>
                    <a:ln>
                      <a:noFill/>
                    </a:ln>
                  </pic:spPr>
                </pic:pic>
              </a:graphicData>
            </a:graphic>
          </wp:inline>
        </w:drawing>
      </w:r>
      <w:r w:rsidR="00814DDE">
        <w:rPr>
          <w:rFonts w:ascii="Arial" w:hAnsi="Arial" w:cs="Arial"/>
          <w:sz w:val="20"/>
          <w:szCs w:val="20"/>
        </w:rPr>
        <w:t xml:space="preserve"> </w:t>
      </w:r>
      <w:r>
        <w:rPr>
          <w:noProof/>
        </w:rPr>
        <w:drawing>
          <wp:inline distT="0" distB="0" distL="0" distR="0" wp14:anchorId="09F9EDA4" wp14:editId="581518A5">
            <wp:extent cx="3057525" cy="2293222"/>
            <wp:effectExtent l="0" t="0" r="0" b="0"/>
            <wp:docPr id="103369493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90763" cy="2318152"/>
                    </a:xfrm>
                    <a:prstGeom prst="rect">
                      <a:avLst/>
                    </a:prstGeom>
                    <a:noFill/>
                    <a:ln>
                      <a:noFill/>
                    </a:ln>
                  </pic:spPr>
                </pic:pic>
              </a:graphicData>
            </a:graphic>
          </wp:inline>
        </w:drawing>
      </w:r>
    </w:p>
    <w:p w14:paraId="0D7E6339" w14:textId="77777777" w:rsidR="00814DDE" w:rsidRPr="00814DDE" w:rsidRDefault="00814DDE" w:rsidP="00BB6A1A">
      <w:pPr>
        <w:rPr>
          <w:rFonts w:ascii="Arial" w:hAnsi="Arial" w:cs="Arial"/>
          <w:sz w:val="8"/>
          <w:szCs w:val="8"/>
        </w:rPr>
      </w:pPr>
    </w:p>
    <w:p w14:paraId="72154AC4" w14:textId="58B04D34" w:rsidR="00FE5E3B" w:rsidRDefault="005302C1" w:rsidP="00BB6A1A">
      <w:pPr>
        <w:rPr>
          <w:rFonts w:ascii="Arial" w:hAnsi="Arial" w:cs="Arial"/>
          <w:sz w:val="20"/>
          <w:szCs w:val="20"/>
        </w:rPr>
      </w:pPr>
      <w:r>
        <w:rPr>
          <w:noProof/>
        </w:rPr>
        <w:drawing>
          <wp:inline distT="0" distB="0" distL="0" distR="0" wp14:anchorId="541E630D" wp14:editId="4485B247">
            <wp:extent cx="3060595" cy="2295525"/>
            <wp:effectExtent l="0" t="0" r="6985" b="0"/>
            <wp:docPr id="203315665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0" y="0"/>
                      <a:ext cx="3073480" cy="2305189"/>
                    </a:xfrm>
                    <a:prstGeom prst="rect">
                      <a:avLst/>
                    </a:prstGeom>
                    <a:noFill/>
                    <a:ln>
                      <a:noFill/>
                    </a:ln>
                  </pic:spPr>
                </pic:pic>
              </a:graphicData>
            </a:graphic>
          </wp:inline>
        </w:drawing>
      </w:r>
      <w:r w:rsidR="00814DDE">
        <w:rPr>
          <w:rFonts w:ascii="Arial" w:hAnsi="Arial" w:cs="Arial"/>
          <w:sz w:val="20"/>
          <w:szCs w:val="20"/>
        </w:rPr>
        <w:t xml:space="preserve"> </w:t>
      </w:r>
      <w:r>
        <w:rPr>
          <w:noProof/>
        </w:rPr>
        <w:drawing>
          <wp:inline distT="0" distB="0" distL="0" distR="0" wp14:anchorId="2CCAC596" wp14:editId="6ADD3D4D">
            <wp:extent cx="3057525" cy="2293222"/>
            <wp:effectExtent l="0" t="0" r="0" b="0"/>
            <wp:docPr id="213666708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H="1">
                      <a:off x="0" y="0"/>
                      <a:ext cx="3083497" cy="2312702"/>
                    </a:xfrm>
                    <a:prstGeom prst="rect">
                      <a:avLst/>
                    </a:prstGeom>
                    <a:noFill/>
                    <a:ln>
                      <a:noFill/>
                    </a:ln>
                  </pic:spPr>
                </pic:pic>
              </a:graphicData>
            </a:graphic>
          </wp:inline>
        </w:drawing>
      </w:r>
    </w:p>
    <w:p w14:paraId="31CE799F" w14:textId="77777777" w:rsidR="00DC3586" w:rsidRDefault="00DC3586" w:rsidP="00BB6A1A">
      <w:pPr>
        <w:rPr>
          <w:rFonts w:ascii="Arial" w:hAnsi="Arial" w:cs="Arial"/>
          <w:sz w:val="20"/>
          <w:szCs w:val="20"/>
        </w:rPr>
      </w:pPr>
    </w:p>
    <w:p w14:paraId="37D7D34F" w14:textId="77777777" w:rsidR="00C456F7" w:rsidRPr="00C456F7" w:rsidRDefault="00C456F7" w:rsidP="00C456F7">
      <w:pPr>
        <w:jc w:val="both"/>
        <w:rPr>
          <w:rFonts w:ascii="Arial" w:hAnsi="Arial" w:cs="Arial"/>
          <w:sz w:val="20"/>
          <w:szCs w:val="20"/>
          <w:lang w:val="es-CO"/>
        </w:rPr>
      </w:pPr>
      <w:r w:rsidRPr="00C456F7">
        <w:rPr>
          <w:rFonts w:ascii="Arial" w:hAnsi="Arial" w:cs="Arial"/>
          <w:sz w:val="20"/>
          <w:szCs w:val="20"/>
          <w:lang w:val="es-CO"/>
        </w:rPr>
        <w:lastRenderedPageBreak/>
        <w:t>2. Durante el mes de septiembre de 2026, se verificó la conformación de la Brigada Integral de Emergencias, mediante el acta de fecha 29 de septiembre de 2026, en la cual se establecieron los integrantes y roles correspondientes para la atención de primeros auxilios, control de incendios, comunicación, evacuación, búsqueda y rescate. </w:t>
      </w:r>
    </w:p>
    <w:p w14:paraId="6DD24A59" w14:textId="77777777" w:rsidR="00C456F7" w:rsidRPr="00C456F7" w:rsidRDefault="00C456F7" w:rsidP="00C456F7">
      <w:pPr>
        <w:jc w:val="both"/>
        <w:rPr>
          <w:rFonts w:ascii="Arial" w:hAnsi="Arial" w:cs="Arial"/>
          <w:sz w:val="20"/>
          <w:szCs w:val="20"/>
          <w:lang w:val="es-CO"/>
        </w:rPr>
      </w:pPr>
    </w:p>
    <w:p w14:paraId="377B3191" w14:textId="77777777" w:rsidR="00C456F7" w:rsidRPr="00C456F7" w:rsidRDefault="00C456F7" w:rsidP="00C456F7">
      <w:pPr>
        <w:jc w:val="both"/>
        <w:rPr>
          <w:rFonts w:ascii="Arial" w:hAnsi="Arial" w:cs="Arial"/>
          <w:sz w:val="20"/>
          <w:szCs w:val="20"/>
          <w:lang w:val="es-CO"/>
        </w:rPr>
      </w:pPr>
      <w:r w:rsidRPr="00C456F7">
        <w:rPr>
          <w:rFonts w:ascii="Arial" w:hAnsi="Arial" w:cs="Arial"/>
          <w:sz w:val="20"/>
          <w:szCs w:val="20"/>
          <w:lang w:val="es-CO"/>
        </w:rPr>
        <w:t>3. El 01 de octubre de 2026, mediante comunicado oficial GS-2026-009663-ESPOL, se solicitaron al arrendatario los soportes de liquidación y pago de los servicios públicos correspondientes a los consumos generados desde el inicio del contrato hasta la fecha de la comunicación, con el propósito de verificar y conciliar los valores liquidados, pagados y registrados. </w:t>
      </w:r>
    </w:p>
    <w:p w14:paraId="0C295D9F" w14:textId="77777777" w:rsidR="00C456F7" w:rsidRPr="00C456F7" w:rsidRDefault="00C456F7" w:rsidP="00C456F7">
      <w:pPr>
        <w:jc w:val="both"/>
        <w:rPr>
          <w:rFonts w:ascii="Arial" w:hAnsi="Arial" w:cs="Arial"/>
          <w:sz w:val="20"/>
          <w:szCs w:val="20"/>
          <w:lang w:val="es-CO"/>
        </w:rPr>
      </w:pPr>
    </w:p>
    <w:p w14:paraId="29F95D5A" w14:textId="77777777" w:rsidR="00C456F7" w:rsidRPr="00C456F7" w:rsidRDefault="00C456F7" w:rsidP="00C456F7">
      <w:pPr>
        <w:jc w:val="both"/>
        <w:rPr>
          <w:rFonts w:ascii="Arial" w:hAnsi="Arial" w:cs="Arial"/>
          <w:sz w:val="20"/>
          <w:szCs w:val="20"/>
          <w:lang w:val="es-CO"/>
        </w:rPr>
      </w:pPr>
      <w:r w:rsidRPr="00C456F7">
        <w:rPr>
          <w:rFonts w:ascii="Arial" w:hAnsi="Arial" w:cs="Arial"/>
          <w:sz w:val="20"/>
          <w:szCs w:val="20"/>
          <w:lang w:val="es-CO"/>
        </w:rPr>
        <w:t>4. El 01 de octubre de 2026, mediante comunicado oficial GS-2026-009666-ESPOL, se efectuó requerimiento al arrendatario frente al pago oportuno de los cánones de arrendamiento, teniendo en cuenta los retrasos evidenciados mediante la verificación y conciliación de la información financiera con la Oficina de Tesorería, solicitando la regularización de las obligaciones pendientes. </w:t>
      </w:r>
    </w:p>
    <w:p w14:paraId="5E7F0F33" w14:textId="77777777" w:rsidR="00C456F7" w:rsidRPr="00C456F7" w:rsidRDefault="00C456F7" w:rsidP="00C456F7">
      <w:pPr>
        <w:jc w:val="both"/>
        <w:rPr>
          <w:rFonts w:ascii="Arial" w:hAnsi="Arial" w:cs="Arial"/>
          <w:sz w:val="20"/>
          <w:szCs w:val="20"/>
          <w:lang w:val="es-CO"/>
        </w:rPr>
      </w:pPr>
    </w:p>
    <w:p w14:paraId="4B76F8A2" w14:textId="77777777" w:rsidR="00C456F7" w:rsidRDefault="00C456F7" w:rsidP="00C456F7">
      <w:pPr>
        <w:jc w:val="both"/>
        <w:rPr>
          <w:rFonts w:ascii="Arial" w:hAnsi="Arial" w:cs="Arial"/>
          <w:sz w:val="20"/>
          <w:szCs w:val="20"/>
          <w:lang w:val="es-CO"/>
        </w:rPr>
      </w:pPr>
      <w:r w:rsidRPr="00C456F7">
        <w:rPr>
          <w:rFonts w:ascii="Arial" w:hAnsi="Arial" w:cs="Arial"/>
          <w:sz w:val="20"/>
          <w:szCs w:val="20"/>
          <w:lang w:val="es-CO"/>
        </w:rPr>
        <w:t>5. El 01 de octubre de 2026, mediante comunicado oficial GS-2026-009657-ESPOL, se efectuó la liquidación de los valores correspondientes al consumo de los servicios públicos de energía eléctrica y acueducto y alcantarillado del mes de septiembre de 2026, tomando como referencia las lecturas de los registros con corte al 30 de septiembre de 2026 y los valores unitarios informados por el responsable de Servicios Generales, solicitando al arrendatario efectuar el pago dentro del término contractual y remitir el respectivo comprobante para efectos de seguimiento y control de la supervisión.  </w:t>
      </w:r>
    </w:p>
    <w:p w14:paraId="62D86373" w14:textId="77777777" w:rsidR="00607009" w:rsidRDefault="00607009" w:rsidP="00C456F7">
      <w:pPr>
        <w:jc w:val="both"/>
        <w:rPr>
          <w:rFonts w:ascii="Arial" w:hAnsi="Arial" w:cs="Arial"/>
          <w:sz w:val="20"/>
          <w:szCs w:val="20"/>
          <w:lang w:val="es-CO"/>
        </w:rPr>
      </w:pPr>
    </w:p>
    <w:p w14:paraId="27E6AE87" w14:textId="72E06337" w:rsidR="00607009" w:rsidRDefault="00607009" w:rsidP="00607009">
      <w:pPr>
        <w:jc w:val="center"/>
        <w:rPr>
          <w:rFonts w:ascii="Arial" w:hAnsi="Arial" w:cs="Arial"/>
          <w:sz w:val="20"/>
          <w:szCs w:val="20"/>
          <w:lang w:val="es-CO"/>
        </w:rPr>
      </w:pPr>
      <w:r>
        <w:rPr>
          <w:noProof/>
        </w:rPr>
        <w:drawing>
          <wp:inline distT="0" distB="0" distL="0" distR="0" wp14:anchorId="254B2813" wp14:editId="3301CA2C">
            <wp:extent cx="5502303" cy="1133596"/>
            <wp:effectExtent l="0" t="0" r="3175" b="9525"/>
            <wp:docPr id="680333282" name="Imagen 1">
              <a:extLst xmlns:a="http://schemas.openxmlformats.org/drawingml/2006/main">
                <a:ext uri="{FF2B5EF4-FFF2-40B4-BE49-F238E27FC236}">
                  <a16:creationId xmlns:a16="http://schemas.microsoft.com/office/drawing/2014/main" id="{FF75EEB9-FFDD-FAFC-8165-67C71D29D42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FF75EEB9-FFDD-FAFC-8165-67C71D29D423}"/>
                        </a:ext>
                      </a:extLs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24526" cy="1138174"/>
                    </a:xfrm>
                    <a:prstGeom prst="rect">
                      <a:avLst/>
                    </a:prstGeom>
                    <a:noFill/>
                  </pic:spPr>
                </pic:pic>
              </a:graphicData>
            </a:graphic>
          </wp:inline>
        </w:drawing>
      </w:r>
    </w:p>
    <w:p w14:paraId="38EFE73A" w14:textId="77777777" w:rsidR="00C456F7" w:rsidRPr="00C456F7" w:rsidRDefault="00C456F7" w:rsidP="00C456F7">
      <w:pPr>
        <w:jc w:val="both"/>
        <w:rPr>
          <w:rFonts w:ascii="Arial" w:hAnsi="Arial" w:cs="Arial"/>
          <w:sz w:val="20"/>
          <w:szCs w:val="20"/>
          <w:lang w:val="es-CO"/>
        </w:rPr>
      </w:pPr>
    </w:p>
    <w:p w14:paraId="5E4DB395" w14:textId="77777777" w:rsidR="00C456F7" w:rsidRPr="00E25403" w:rsidRDefault="00C456F7" w:rsidP="00BB6A1A">
      <w:pPr>
        <w:rPr>
          <w:rFonts w:ascii="Arial" w:hAnsi="Arial" w:cs="Arial"/>
          <w:sz w:val="20"/>
          <w:szCs w:val="20"/>
        </w:rPr>
      </w:pPr>
    </w:p>
    <w:p w14:paraId="29B57BEE" w14:textId="5C6A9F3A" w:rsidR="00C52835" w:rsidRPr="00E25403" w:rsidRDefault="008D496B" w:rsidP="006F48F2">
      <w:pPr>
        <w:pStyle w:val="Prrafodelista"/>
        <w:numPr>
          <w:ilvl w:val="0"/>
          <w:numId w:val="1"/>
        </w:numPr>
        <w:tabs>
          <w:tab w:val="left" w:pos="426"/>
        </w:tabs>
        <w:ind w:left="284" w:hanging="284"/>
        <w:jc w:val="both"/>
        <w:rPr>
          <w:rFonts w:ascii="Arial" w:hAnsi="Arial" w:cs="Arial"/>
          <w:b/>
          <w:color w:val="000000" w:themeColor="text1"/>
          <w:sz w:val="20"/>
          <w:szCs w:val="20"/>
        </w:rPr>
      </w:pPr>
      <w:r w:rsidRPr="00E25403">
        <w:rPr>
          <w:rFonts w:ascii="Arial" w:hAnsi="Arial" w:cs="Arial"/>
          <w:b/>
          <w:color w:val="000000" w:themeColor="text1"/>
          <w:sz w:val="20"/>
          <w:szCs w:val="20"/>
        </w:rPr>
        <w:t>VERIFICACIÓ</w:t>
      </w:r>
      <w:r w:rsidR="00662747" w:rsidRPr="00E25403">
        <w:rPr>
          <w:rFonts w:ascii="Arial" w:hAnsi="Arial" w:cs="Arial"/>
          <w:b/>
          <w:color w:val="000000" w:themeColor="text1"/>
          <w:sz w:val="20"/>
          <w:szCs w:val="20"/>
        </w:rPr>
        <w:t>N DE</w:t>
      </w:r>
      <w:r w:rsidR="006F7CF5" w:rsidRPr="00E25403">
        <w:rPr>
          <w:rFonts w:ascii="Arial" w:hAnsi="Arial" w:cs="Arial"/>
          <w:b/>
          <w:color w:val="000000" w:themeColor="text1"/>
          <w:sz w:val="20"/>
          <w:szCs w:val="20"/>
        </w:rPr>
        <w:t>L</w:t>
      </w:r>
      <w:r w:rsidR="00662747" w:rsidRPr="00E25403">
        <w:rPr>
          <w:rFonts w:ascii="Arial" w:hAnsi="Arial" w:cs="Arial"/>
          <w:b/>
          <w:color w:val="000000" w:themeColor="text1"/>
          <w:sz w:val="20"/>
          <w:szCs w:val="20"/>
        </w:rPr>
        <w:t xml:space="preserve"> CUMPLIMIENTO DE</w:t>
      </w:r>
      <w:r w:rsidR="005A56D8" w:rsidRPr="00E25403">
        <w:rPr>
          <w:rFonts w:ascii="Arial" w:hAnsi="Arial" w:cs="Arial"/>
          <w:b/>
          <w:color w:val="000000" w:themeColor="text1"/>
          <w:sz w:val="20"/>
          <w:szCs w:val="20"/>
        </w:rPr>
        <w:t xml:space="preserve"> LAS OBLIGACIONES CONTRACTUALES</w:t>
      </w:r>
    </w:p>
    <w:p w14:paraId="326032DA" w14:textId="2ADEC7AF" w:rsidR="005A56D8" w:rsidRPr="00E25403" w:rsidRDefault="005A56D8" w:rsidP="005A56D8">
      <w:pPr>
        <w:ind w:left="720"/>
        <w:jc w:val="both"/>
        <w:rPr>
          <w:rFonts w:ascii="Arial" w:hAnsi="Arial" w:cs="Arial"/>
          <w:b/>
          <w:color w:val="000000" w:themeColor="text1"/>
          <w:sz w:val="20"/>
          <w:szCs w:val="20"/>
        </w:rPr>
      </w:pPr>
    </w:p>
    <w:p w14:paraId="0C6F2A90" w14:textId="14B34ADC" w:rsidR="00C911F3" w:rsidRPr="00E25403" w:rsidRDefault="00C911F3" w:rsidP="00C911F3">
      <w:pPr>
        <w:tabs>
          <w:tab w:val="left" w:pos="6663"/>
        </w:tabs>
        <w:jc w:val="both"/>
        <w:rPr>
          <w:rFonts w:ascii="Arial" w:hAnsi="Arial" w:cs="Arial"/>
          <w:color w:val="000000" w:themeColor="text1"/>
          <w:sz w:val="20"/>
          <w:szCs w:val="20"/>
          <w:lang w:val="es-CO"/>
        </w:rPr>
      </w:pPr>
      <w:r w:rsidRPr="00E25403">
        <w:rPr>
          <w:rFonts w:ascii="Arial" w:hAnsi="Arial" w:cs="Arial"/>
          <w:color w:val="000000" w:themeColor="text1"/>
          <w:sz w:val="20"/>
          <w:szCs w:val="20"/>
          <w:lang w:val="es-CO"/>
        </w:rPr>
        <w:t>CUMPLIMIENTO OBLIGACIONES LEGALES DEL CONTRATISTA</w:t>
      </w:r>
    </w:p>
    <w:p w14:paraId="54619F21" w14:textId="61DD1FCB" w:rsidR="00187314" w:rsidRPr="0086041A" w:rsidRDefault="00187314" w:rsidP="00E93CB0">
      <w:pPr>
        <w:pStyle w:val="Prrafodelista"/>
        <w:ind w:left="360"/>
        <w:jc w:val="both"/>
        <w:rPr>
          <w:rFonts w:ascii="Arial" w:hAnsi="Arial" w:cs="Arial"/>
          <w:color w:val="000000" w:themeColor="text1"/>
          <w:sz w:val="22"/>
          <w:szCs w:val="22"/>
          <w:lang w:val="es-CO"/>
        </w:rPr>
      </w:pPr>
    </w:p>
    <w:tbl>
      <w:tblPr>
        <w:tblStyle w:val="Tablaconcuadrcula"/>
        <w:tblW w:w="0" w:type="auto"/>
        <w:jc w:val="center"/>
        <w:tblLook w:val="04A0" w:firstRow="1" w:lastRow="0" w:firstColumn="1" w:lastColumn="0" w:noHBand="0" w:noVBand="1"/>
      </w:tblPr>
      <w:tblGrid>
        <w:gridCol w:w="3964"/>
        <w:gridCol w:w="1139"/>
        <w:gridCol w:w="4602"/>
      </w:tblGrid>
      <w:tr w:rsidR="00FB2FE1" w:rsidRPr="00E25403" w14:paraId="5E6B9D10" w14:textId="77777777" w:rsidTr="00814DDE">
        <w:trPr>
          <w:trHeight w:val="364"/>
          <w:jc w:val="center"/>
        </w:trPr>
        <w:tc>
          <w:tcPr>
            <w:tcW w:w="3964" w:type="dxa"/>
            <w:vAlign w:val="center"/>
          </w:tcPr>
          <w:p w14:paraId="5F086DD9" w14:textId="4ED44380" w:rsidR="00E93CB0" w:rsidRPr="00E25403" w:rsidRDefault="00E93CB0" w:rsidP="000C7C51">
            <w:pPr>
              <w:jc w:val="center"/>
              <w:rPr>
                <w:rFonts w:ascii="Arial" w:hAnsi="Arial" w:cs="Arial"/>
                <w:b/>
                <w:color w:val="000000" w:themeColor="text1"/>
                <w:sz w:val="20"/>
                <w:szCs w:val="20"/>
                <w:lang w:val="es-CO"/>
              </w:rPr>
            </w:pPr>
            <w:r w:rsidRPr="00E25403">
              <w:rPr>
                <w:rFonts w:ascii="Arial" w:hAnsi="Arial" w:cs="Arial"/>
                <w:b/>
                <w:color w:val="000000" w:themeColor="text1"/>
                <w:sz w:val="20"/>
                <w:szCs w:val="20"/>
                <w:lang w:val="es-CO"/>
              </w:rPr>
              <w:t>OBLIGACIONES DEL CONTRATISTA</w:t>
            </w:r>
            <w:r w:rsidR="00C911F3" w:rsidRPr="00E25403">
              <w:rPr>
                <w:rFonts w:ascii="Arial" w:hAnsi="Arial" w:cs="Arial"/>
                <w:b/>
                <w:color w:val="000000" w:themeColor="text1"/>
                <w:sz w:val="20"/>
                <w:szCs w:val="20"/>
                <w:lang w:val="es-CO"/>
              </w:rPr>
              <w:t xml:space="preserve"> LEGALES</w:t>
            </w:r>
          </w:p>
        </w:tc>
        <w:tc>
          <w:tcPr>
            <w:tcW w:w="1134" w:type="dxa"/>
            <w:vAlign w:val="center"/>
          </w:tcPr>
          <w:p w14:paraId="616B19D6" w14:textId="7FDDF96C" w:rsidR="00E93CB0" w:rsidRPr="00E25403" w:rsidRDefault="00E93CB0" w:rsidP="000C7C51">
            <w:pPr>
              <w:jc w:val="center"/>
              <w:rPr>
                <w:rFonts w:ascii="Arial" w:hAnsi="Arial" w:cs="Arial"/>
                <w:b/>
                <w:color w:val="000000" w:themeColor="text1"/>
                <w:sz w:val="20"/>
                <w:szCs w:val="20"/>
                <w:lang w:val="es-CO"/>
              </w:rPr>
            </w:pPr>
            <w:r w:rsidRPr="00E25403">
              <w:rPr>
                <w:rFonts w:ascii="Arial" w:hAnsi="Arial" w:cs="Arial"/>
                <w:b/>
                <w:color w:val="000000" w:themeColor="text1"/>
                <w:sz w:val="20"/>
                <w:szCs w:val="20"/>
                <w:lang w:val="es-CO"/>
              </w:rPr>
              <w:t>CUMPLIÓ</w:t>
            </w:r>
          </w:p>
        </w:tc>
        <w:tc>
          <w:tcPr>
            <w:tcW w:w="4602" w:type="dxa"/>
            <w:vAlign w:val="center"/>
          </w:tcPr>
          <w:p w14:paraId="64CB182F" w14:textId="6191455A" w:rsidR="00C911F3" w:rsidRPr="00E25403" w:rsidRDefault="00C911F3" w:rsidP="000C7C51">
            <w:pPr>
              <w:jc w:val="center"/>
              <w:rPr>
                <w:rFonts w:ascii="Arial" w:hAnsi="Arial" w:cs="Arial"/>
                <w:b/>
                <w:color w:val="000000" w:themeColor="text1"/>
                <w:sz w:val="20"/>
                <w:szCs w:val="20"/>
                <w:lang w:val="es-CO"/>
              </w:rPr>
            </w:pPr>
            <w:r w:rsidRPr="00E25403">
              <w:rPr>
                <w:rFonts w:ascii="Arial" w:hAnsi="Arial" w:cs="Arial"/>
                <w:b/>
                <w:color w:val="000000" w:themeColor="text1"/>
                <w:sz w:val="20"/>
                <w:szCs w:val="20"/>
                <w:lang w:val="es-CO"/>
              </w:rPr>
              <w:t>OBSERVACIONES</w:t>
            </w:r>
          </w:p>
        </w:tc>
      </w:tr>
      <w:tr w:rsidR="00F14263" w:rsidRPr="00E25403" w14:paraId="11D33EA1" w14:textId="77777777" w:rsidTr="00814DDE">
        <w:trPr>
          <w:trHeight w:val="573"/>
          <w:jc w:val="center"/>
        </w:trPr>
        <w:tc>
          <w:tcPr>
            <w:tcW w:w="3964" w:type="dxa"/>
            <w:vAlign w:val="center"/>
          </w:tcPr>
          <w:p w14:paraId="61754E6B" w14:textId="4F8F34BA" w:rsidR="00F14263" w:rsidRPr="00E25403" w:rsidRDefault="00F14263" w:rsidP="000C7C51">
            <w:pPr>
              <w:jc w:val="both"/>
              <w:rPr>
                <w:rFonts w:ascii="Arial" w:hAnsi="Arial" w:cs="Arial"/>
                <w:color w:val="000000" w:themeColor="text1"/>
                <w:sz w:val="20"/>
                <w:szCs w:val="20"/>
                <w:lang w:val="es-CO"/>
              </w:rPr>
            </w:pPr>
            <w:r w:rsidRPr="00E25403">
              <w:rPr>
                <w:rFonts w:ascii="Arial" w:hAnsi="Arial" w:cs="Arial"/>
                <w:color w:val="000000" w:themeColor="text1"/>
                <w:sz w:val="20"/>
                <w:szCs w:val="20"/>
                <w:lang w:val="es-CO"/>
              </w:rPr>
              <w:t>Cumplir con el objeto contractual.</w:t>
            </w:r>
            <w:r w:rsidRPr="00E25403">
              <w:rPr>
                <w:rFonts w:ascii="Arial" w:hAnsi="Arial" w:cs="Arial"/>
                <w:sz w:val="20"/>
                <w:szCs w:val="20"/>
              </w:rPr>
              <w:t xml:space="preserve"> </w:t>
            </w:r>
          </w:p>
        </w:tc>
        <w:tc>
          <w:tcPr>
            <w:tcW w:w="1134" w:type="dxa"/>
            <w:vAlign w:val="center"/>
          </w:tcPr>
          <w:p w14:paraId="6C4E5661" w14:textId="453F59B1" w:rsidR="00F14263" w:rsidRPr="00E25403" w:rsidRDefault="00E853AD" w:rsidP="000C7C51">
            <w:pPr>
              <w:jc w:val="center"/>
              <w:rPr>
                <w:rFonts w:ascii="Arial" w:hAnsi="Arial" w:cs="Arial"/>
                <w:color w:val="000000" w:themeColor="text1"/>
                <w:sz w:val="20"/>
                <w:szCs w:val="20"/>
                <w:lang w:val="es-CO"/>
              </w:rPr>
            </w:pPr>
            <w:r w:rsidRPr="00E25403">
              <w:rPr>
                <w:rFonts w:ascii="Arial" w:hAnsi="Arial" w:cs="Arial"/>
                <w:color w:val="000000" w:themeColor="text1"/>
                <w:sz w:val="20"/>
                <w:szCs w:val="20"/>
                <w:lang w:val="es-CO"/>
              </w:rPr>
              <w:t>SI</w:t>
            </w:r>
          </w:p>
        </w:tc>
        <w:tc>
          <w:tcPr>
            <w:tcW w:w="4602" w:type="dxa"/>
            <w:vAlign w:val="center"/>
          </w:tcPr>
          <w:p w14:paraId="1454BC94" w14:textId="670B1EAD" w:rsidR="00F14263" w:rsidRPr="00E25403" w:rsidRDefault="00814DDE" w:rsidP="000C7C51">
            <w:pPr>
              <w:jc w:val="both"/>
              <w:rPr>
                <w:rFonts w:ascii="Arial" w:hAnsi="Arial" w:cs="Arial"/>
                <w:color w:val="000000" w:themeColor="text1"/>
                <w:sz w:val="20"/>
                <w:szCs w:val="20"/>
                <w:lang w:val="es-CO"/>
              </w:rPr>
            </w:pPr>
            <w:r w:rsidRPr="00814DDE">
              <w:rPr>
                <w:rFonts w:ascii="Arial" w:hAnsi="Arial" w:cs="Arial"/>
                <w:color w:val="000000" w:themeColor="text1"/>
                <w:sz w:val="20"/>
                <w:szCs w:val="20"/>
                <w:lang w:val="es-CO"/>
              </w:rPr>
              <w:t>Durante septiembre, se verificó la prestación del servicio de alimentación para los auxiliares de policía (espacio 2), mediante revista al comedor, evidenciando condiciones adecuadas de las instalaciones, higiene, limpieza y calidad de la alimentación suministrada. Se cuenta con soporte fotográfico.</w:t>
            </w:r>
          </w:p>
        </w:tc>
      </w:tr>
      <w:tr w:rsidR="00E853AD" w:rsidRPr="00E25403" w14:paraId="55433F28" w14:textId="77777777" w:rsidTr="00814DDE">
        <w:trPr>
          <w:trHeight w:val="573"/>
          <w:jc w:val="center"/>
        </w:trPr>
        <w:tc>
          <w:tcPr>
            <w:tcW w:w="3964" w:type="dxa"/>
            <w:vAlign w:val="center"/>
          </w:tcPr>
          <w:p w14:paraId="38FC6ABD" w14:textId="772071C9" w:rsidR="00E853AD" w:rsidRPr="00E25403" w:rsidRDefault="00E853AD" w:rsidP="000C7C51">
            <w:pPr>
              <w:jc w:val="both"/>
              <w:rPr>
                <w:rFonts w:ascii="Arial" w:hAnsi="Arial" w:cs="Arial"/>
                <w:sz w:val="20"/>
                <w:szCs w:val="20"/>
                <w:lang w:eastAsia="en-US"/>
              </w:rPr>
            </w:pPr>
            <w:r w:rsidRPr="00E25403">
              <w:rPr>
                <w:rFonts w:ascii="Arial" w:hAnsi="Arial" w:cs="Arial"/>
                <w:sz w:val="20"/>
                <w:szCs w:val="20"/>
              </w:rPr>
              <w:t xml:space="preserve">Obrar con lealtad y buena fe en las distintas etapas contractuales, evitando dilaciones y trabas. </w:t>
            </w:r>
          </w:p>
        </w:tc>
        <w:tc>
          <w:tcPr>
            <w:tcW w:w="1134" w:type="dxa"/>
            <w:vAlign w:val="center"/>
          </w:tcPr>
          <w:p w14:paraId="46979759" w14:textId="05508B00" w:rsidR="00E853AD" w:rsidRPr="00E25403" w:rsidRDefault="00E853AD" w:rsidP="000C7C51">
            <w:pPr>
              <w:jc w:val="center"/>
              <w:rPr>
                <w:rFonts w:ascii="Arial" w:hAnsi="Arial" w:cs="Arial"/>
                <w:color w:val="000000" w:themeColor="text1"/>
                <w:sz w:val="20"/>
                <w:szCs w:val="20"/>
                <w:lang w:val="es-CO"/>
              </w:rPr>
            </w:pPr>
            <w:r w:rsidRPr="00E25403">
              <w:rPr>
                <w:rFonts w:ascii="Arial" w:hAnsi="Arial" w:cs="Arial"/>
                <w:color w:val="000000" w:themeColor="text1"/>
                <w:sz w:val="20"/>
                <w:szCs w:val="20"/>
                <w:lang w:val="es-CO"/>
              </w:rPr>
              <w:t>SI</w:t>
            </w:r>
          </w:p>
        </w:tc>
        <w:tc>
          <w:tcPr>
            <w:tcW w:w="4602" w:type="dxa"/>
            <w:vAlign w:val="center"/>
          </w:tcPr>
          <w:p w14:paraId="4095FE22" w14:textId="7C5A9900" w:rsidR="00E853AD" w:rsidRPr="00E25403" w:rsidRDefault="00814DDE" w:rsidP="000C7C51">
            <w:pPr>
              <w:jc w:val="both"/>
              <w:rPr>
                <w:rFonts w:ascii="Arial" w:hAnsi="Arial" w:cs="Arial"/>
                <w:color w:val="000000" w:themeColor="text1"/>
                <w:sz w:val="20"/>
                <w:szCs w:val="20"/>
                <w:lang w:val="es-CO"/>
              </w:rPr>
            </w:pPr>
            <w:r w:rsidRPr="00814DDE">
              <w:rPr>
                <w:rFonts w:ascii="Arial" w:hAnsi="Arial" w:cs="Arial"/>
                <w:color w:val="000000" w:themeColor="text1"/>
                <w:sz w:val="20"/>
                <w:szCs w:val="20"/>
                <w:lang w:val="es-CO"/>
              </w:rPr>
              <w:t>Durante el período supervisado, el contratista atendió oportunamente los requerimientos y coordinaciones de la supervisión, sin evidenciarse dilaciones o trabas en la ejecución contractual.</w:t>
            </w:r>
          </w:p>
        </w:tc>
      </w:tr>
      <w:tr w:rsidR="00E853AD" w:rsidRPr="00E25403" w14:paraId="703D0C74" w14:textId="77777777" w:rsidTr="00814DDE">
        <w:trPr>
          <w:trHeight w:val="573"/>
          <w:jc w:val="center"/>
        </w:trPr>
        <w:tc>
          <w:tcPr>
            <w:tcW w:w="3964" w:type="dxa"/>
            <w:vAlign w:val="center"/>
          </w:tcPr>
          <w:p w14:paraId="01039EF4" w14:textId="32BA16CB" w:rsidR="00E853AD" w:rsidRPr="00E25403" w:rsidRDefault="00E853AD" w:rsidP="000C7C51">
            <w:pPr>
              <w:jc w:val="both"/>
              <w:rPr>
                <w:rFonts w:ascii="Arial" w:hAnsi="Arial" w:cs="Arial"/>
                <w:sz w:val="20"/>
                <w:szCs w:val="20"/>
                <w:lang w:eastAsia="en-US"/>
              </w:rPr>
            </w:pPr>
            <w:r w:rsidRPr="00E25403">
              <w:rPr>
                <w:rFonts w:ascii="Arial" w:hAnsi="Arial" w:cs="Arial"/>
                <w:sz w:val="20"/>
                <w:szCs w:val="20"/>
              </w:rPr>
              <w:t xml:space="preserve">Cumplir con las obligaciones laborales y las del código sustantivo de trabajo, frente al Sistema de Seguridad Social Integral, parafiscales, riesgos laborales y salarios. </w:t>
            </w:r>
          </w:p>
        </w:tc>
        <w:tc>
          <w:tcPr>
            <w:tcW w:w="1134" w:type="dxa"/>
            <w:vAlign w:val="center"/>
          </w:tcPr>
          <w:p w14:paraId="02F5A447" w14:textId="3264BF8E" w:rsidR="00E853AD" w:rsidRPr="00E25403" w:rsidRDefault="00E853AD" w:rsidP="000C7C51">
            <w:pPr>
              <w:jc w:val="center"/>
              <w:rPr>
                <w:rFonts w:ascii="Arial" w:hAnsi="Arial" w:cs="Arial"/>
                <w:color w:val="000000" w:themeColor="text1"/>
                <w:sz w:val="20"/>
                <w:szCs w:val="20"/>
                <w:lang w:val="es-CO"/>
              </w:rPr>
            </w:pPr>
            <w:r w:rsidRPr="00E25403">
              <w:rPr>
                <w:rFonts w:ascii="Arial" w:hAnsi="Arial" w:cs="Arial"/>
                <w:color w:val="000000" w:themeColor="text1"/>
                <w:sz w:val="20"/>
                <w:szCs w:val="20"/>
                <w:lang w:val="es-CO"/>
              </w:rPr>
              <w:t>SI</w:t>
            </w:r>
          </w:p>
        </w:tc>
        <w:tc>
          <w:tcPr>
            <w:tcW w:w="4602" w:type="dxa"/>
            <w:vAlign w:val="center"/>
          </w:tcPr>
          <w:p w14:paraId="24ABDCA9" w14:textId="2ED0A9F1" w:rsidR="00E853AD" w:rsidRPr="00E25403" w:rsidRDefault="00814DDE" w:rsidP="00A76C8E">
            <w:pPr>
              <w:jc w:val="both"/>
              <w:rPr>
                <w:rFonts w:ascii="Arial" w:hAnsi="Arial" w:cs="Arial"/>
                <w:color w:val="000000" w:themeColor="text1"/>
                <w:sz w:val="20"/>
                <w:szCs w:val="20"/>
                <w:lang w:val="es-CO"/>
              </w:rPr>
            </w:pPr>
            <w:r w:rsidRPr="00814DDE">
              <w:rPr>
                <w:rFonts w:ascii="Arial" w:hAnsi="Arial" w:cs="Arial"/>
                <w:color w:val="000000" w:themeColor="text1"/>
                <w:sz w:val="20"/>
                <w:szCs w:val="20"/>
                <w:lang w:val="es-CO"/>
              </w:rPr>
              <w:t xml:space="preserve">Se verificaron los soportes correspondientes al período, evidenciando el cumplimiento de las obligaciones relacionadas con salarios, aportes al </w:t>
            </w:r>
            <w:r w:rsidRPr="00814DDE">
              <w:rPr>
                <w:rFonts w:ascii="Arial" w:hAnsi="Arial" w:cs="Arial"/>
                <w:color w:val="000000" w:themeColor="text1"/>
                <w:sz w:val="20"/>
                <w:szCs w:val="20"/>
                <w:lang w:val="es-CO"/>
              </w:rPr>
              <w:lastRenderedPageBreak/>
              <w:t>Sistema de Seguridad Social Integral, riesgos laborales y parafiscales, según corresponda.</w:t>
            </w:r>
            <w:r w:rsidR="00523980" w:rsidRPr="00E25403">
              <w:rPr>
                <w:rFonts w:ascii="Arial" w:hAnsi="Arial" w:cs="Arial"/>
                <w:color w:val="000000" w:themeColor="text1"/>
                <w:sz w:val="20"/>
                <w:szCs w:val="20"/>
                <w:lang w:val="es-CO"/>
              </w:rPr>
              <w:t xml:space="preserve"> </w:t>
            </w:r>
          </w:p>
        </w:tc>
      </w:tr>
      <w:tr w:rsidR="00E853AD" w:rsidRPr="00E25403" w14:paraId="5C516545" w14:textId="77777777" w:rsidTr="00814DDE">
        <w:trPr>
          <w:trHeight w:val="573"/>
          <w:jc w:val="center"/>
        </w:trPr>
        <w:tc>
          <w:tcPr>
            <w:tcW w:w="3964" w:type="dxa"/>
            <w:vAlign w:val="center"/>
          </w:tcPr>
          <w:p w14:paraId="11682C56" w14:textId="0A0B8C1D" w:rsidR="00E853AD" w:rsidRPr="00E25403" w:rsidRDefault="00E853AD" w:rsidP="000C7C51">
            <w:pPr>
              <w:jc w:val="both"/>
              <w:rPr>
                <w:rFonts w:ascii="Arial" w:hAnsi="Arial" w:cs="Arial"/>
                <w:sz w:val="20"/>
                <w:szCs w:val="20"/>
              </w:rPr>
            </w:pPr>
            <w:r w:rsidRPr="00E25403">
              <w:rPr>
                <w:rFonts w:ascii="Arial" w:hAnsi="Arial" w:cs="Arial"/>
                <w:sz w:val="20"/>
                <w:szCs w:val="20"/>
              </w:rPr>
              <w:lastRenderedPageBreak/>
              <w:t>Guardar la confidencialidad de toda la información que le sea entregada y que se encuentre bajo su custodia o que por cualquier otra circunstancia deba conocer o manipular respondiendo civil y penal por los perjuicios de su divulgación y/o utilización indebida, que por sí o por un tercero se cause a la administración o a terceros.</w:t>
            </w:r>
          </w:p>
        </w:tc>
        <w:tc>
          <w:tcPr>
            <w:tcW w:w="1134" w:type="dxa"/>
            <w:vAlign w:val="center"/>
          </w:tcPr>
          <w:p w14:paraId="64799DBB" w14:textId="76C60676" w:rsidR="00E853AD" w:rsidRPr="00E25403" w:rsidRDefault="00E853AD" w:rsidP="000C7C51">
            <w:pPr>
              <w:jc w:val="center"/>
              <w:rPr>
                <w:rFonts w:ascii="Arial" w:hAnsi="Arial" w:cs="Arial"/>
                <w:color w:val="000000" w:themeColor="text1"/>
                <w:sz w:val="20"/>
                <w:szCs w:val="20"/>
                <w:lang w:val="es-CO"/>
              </w:rPr>
            </w:pPr>
            <w:r w:rsidRPr="00E25403">
              <w:rPr>
                <w:rFonts w:ascii="Arial" w:hAnsi="Arial" w:cs="Arial"/>
                <w:color w:val="000000" w:themeColor="text1"/>
                <w:sz w:val="20"/>
                <w:szCs w:val="20"/>
                <w:lang w:val="es-CO"/>
              </w:rPr>
              <w:t>SI</w:t>
            </w:r>
          </w:p>
        </w:tc>
        <w:tc>
          <w:tcPr>
            <w:tcW w:w="4602" w:type="dxa"/>
            <w:vAlign w:val="center"/>
          </w:tcPr>
          <w:p w14:paraId="28A4FB82" w14:textId="4F75612D" w:rsidR="00E853AD" w:rsidRPr="00E25403" w:rsidRDefault="00983715" w:rsidP="000C7C51">
            <w:pPr>
              <w:jc w:val="both"/>
              <w:rPr>
                <w:rFonts w:ascii="Arial" w:hAnsi="Arial" w:cs="Arial"/>
                <w:color w:val="000000" w:themeColor="text1"/>
                <w:sz w:val="20"/>
                <w:szCs w:val="20"/>
                <w:lang w:val="es-CO"/>
              </w:rPr>
            </w:pPr>
            <w:r w:rsidRPr="00983715">
              <w:rPr>
                <w:rFonts w:ascii="Arial" w:hAnsi="Arial" w:cs="Arial"/>
                <w:color w:val="000000" w:themeColor="text1"/>
                <w:sz w:val="20"/>
                <w:szCs w:val="20"/>
                <w:lang w:val="es-CO"/>
              </w:rPr>
              <w:t>Durante el período supervisado, no se reportaron novedades relacionadas con la divulgación o utilización indebida de la información conocida o custodiada por el contratista en desarrollo del contrato.</w:t>
            </w:r>
          </w:p>
        </w:tc>
      </w:tr>
    </w:tbl>
    <w:p w14:paraId="5E283B53" w14:textId="77777777" w:rsidR="001353A7" w:rsidRPr="0086041A" w:rsidRDefault="001353A7" w:rsidP="00E93CB0">
      <w:pPr>
        <w:jc w:val="both"/>
        <w:rPr>
          <w:rFonts w:ascii="Arial" w:hAnsi="Arial" w:cs="Arial"/>
          <w:color w:val="000000" w:themeColor="text1"/>
          <w:sz w:val="22"/>
          <w:szCs w:val="22"/>
          <w:lang w:val="es-CO"/>
        </w:rPr>
      </w:pPr>
    </w:p>
    <w:p w14:paraId="241BCF30" w14:textId="708D5ACC" w:rsidR="00E93CB0" w:rsidRPr="0078505F" w:rsidRDefault="00E93CB0" w:rsidP="00E93CB0">
      <w:pPr>
        <w:jc w:val="both"/>
        <w:rPr>
          <w:rFonts w:ascii="Arial" w:hAnsi="Arial" w:cs="Arial"/>
          <w:b/>
          <w:bCs/>
          <w:color w:val="000000" w:themeColor="text1"/>
          <w:sz w:val="22"/>
          <w:szCs w:val="22"/>
          <w:lang w:val="es-CO"/>
        </w:rPr>
      </w:pPr>
      <w:r w:rsidRPr="005A2A33">
        <w:rPr>
          <w:rFonts w:ascii="Arial" w:hAnsi="Arial" w:cs="Arial"/>
          <w:b/>
          <w:bCs/>
          <w:color w:val="000000" w:themeColor="text1"/>
          <w:sz w:val="22"/>
          <w:szCs w:val="22"/>
          <w:lang w:val="es-CO"/>
        </w:rPr>
        <w:t>CUMPLIMIENTO ESPECIFICACIONES TÉCNICAS</w:t>
      </w:r>
      <w:r w:rsidRPr="0078505F">
        <w:rPr>
          <w:rFonts w:ascii="Arial" w:hAnsi="Arial" w:cs="Arial"/>
          <w:b/>
          <w:bCs/>
          <w:color w:val="000000" w:themeColor="text1"/>
          <w:sz w:val="22"/>
          <w:szCs w:val="22"/>
          <w:lang w:val="es-CO"/>
        </w:rPr>
        <w:t xml:space="preserve"> </w:t>
      </w:r>
    </w:p>
    <w:p w14:paraId="5E7F8A5A" w14:textId="77777777" w:rsidR="001353A7" w:rsidRPr="0086041A" w:rsidRDefault="001353A7" w:rsidP="0003536D">
      <w:pPr>
        <w:jc w:val="both"/>
        <w:rPr>
          <w:rFonts w:ascii="Arial" w:hAnsi="Arial" w:cs="Arial"/>
          <w:color w:val="000000" w:themeColor="text1"/>
          <w:sz w:val="22"/>
          <w:szCs w:val="22"/>
          <w:lang w:val="es-CO"/>
        </w:rPr>
      </w:pPr>
    </w:p>
    <w:tbl>
      <w:tblPr>
        <w:tblStyle w:val="Tablaconcuadrcula"/>
        <w:tblW w:w="0" w:type="auto"/>
        <w:tblInd w:w="-5" w:type="dxa"/>
        <w:tblLook w:val="04A0" w:firstRow="1" w:lastRow="0" w:firstColumn="1" w:lastColumn="0" w:noHBand="0" w:noVBand="1"/>
      </w:tblPr>
      <w:tblGrid>
        <w:gridCol w:w="6284"/>
        <w:gridCol w:w="1169"/>
        <w:gridCol w:w="2323"/>
      </w:tblGrid>
      <w:tr w:rsidR="0078505F" w:rsidRPr="00E25403" w14:paraId="569E0825" w14:textId="77777777" w:rsidTr="00FB23EB">
        <w:tc>
          <w:tcPr>
            <w:tcW w:w="6284"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D900105" w14:textId="5FD6D92B" w:rsidR="0078505F" w:rsidRPr="00E25403" w:rsidRDefault="0078505F" w:rsidP="0078505F">
            <w:pPr>
              <w:jc w:val="both"/>
              <w:rPr>
                <w:rFonts w:ascii="Arial" w:hAnsi="Arial" w:cs="Arial"/>
                <w:sz w:val="20"/>
                <w:szCs w:val="20"/>
              </w:rPr>
            </w:pPr>
            <w:r w:rsidRPr="00E25403">
              <w:rPr>
                <w:rFonts w:ascii="Arial" w:hAnsi="Arial" w:cs="Arial"/>
                <w:sz w:val="20"/>
                <w:szCs w:val="20"/>
              </w:rPr>
              <w:t xml:space="preserve">ESPECIFICACIONES </w:t>
            </w:r>
            <w:r w:rsidR="0082324F" w:rsidRPr="00E25403">
              <w:rPr>
                <w:rFonts w:ascii="Arial" w:hAnsi="Arial" w:cs="Arial"/>
                <w:sz w:val="20"/>
                <w:szCs w:val="20"/>
              </w:rPr>
              <w:t>TÉCNICAS MÍNIMAS</w:t>
            </w:r>
          </w:p>
          <w:p w14:paraId="48841E4B" w14:textId="77777777" w:rsidR="0078505F" w:rsidRPr="00E25403" w:rsidRDefault="0078505F" w:rsidP="0078505F">
            <w:pPr>
              <w:jc w:val="both"/>
              <w:rPr>
                <w:rFonts w:ascii="Arial" w:hAnsi="Arial" w:cs="Arial"/>
                <w:sz w:val="20"/>
                <w:szCs w:val="20"/>
              </w:rPr>
            </w:pPr>
            <w:r w:rsidRPr="00E25403">
              <w:rPr>
                <w:rFonts w:ascii="Arial" w:hAnsi="Arial" w:cs="Arial"/>
                <w:sz w:val="20"/>
                <w:szCs w:val="20"/>
              </w:rPr>
              <w:t xml:space="preserve"> </w:t>
            </w:r>
          </w:p>
        </w:tc>
        <w:tc>
          <w:tcPr>
            <w:tcW w:w="116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F8AF84B" w14:textId="77777777" w:rsidR="0078505F" w:rsidRPr="00E25403" w:rsidRDefault="0078505F" w:rsidP="0078505F">
            <w:pPr>
              <w:jc w:val="both"/>
              <w:rPr>
                <w:rFonts w:ascii="Arial" w:hAnsi="Arial" w:cs="Arial"/>
                <w:sz w:val="20"/>
                <w:szCs w:val="20"/>
              </w:rPr>
            </w:pPr>
            <w:r w:rsidRPr="00E25403">
              <w:rPr>
                <w:rFonts w:ascii="Arial" w:hAnsi="Arial" w:cs="Arial"/>
                <w:sz w:val="20"/>
                <w:szCs w:val="20"/>
              </w:rPr>
              <w:t>CUMPLIÓ</w:t>
            </w:r>
          </w:p>
        </w:tc>
        <w:tc>
          <w:tcPr>
            <w:tcW w:w="2323"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1640EF0" w14:textId="77777777" w:rsidR="0078505F" w:rsidRPr="00E25403" w:rsidRDefault="0078505F" w:rsidP="0078505F">
            <w:pPr>
              <w:jc w:val="both"/>
              <w:rPr>
                <w:rFonts w:ascii="Arial" w:hAnsi="Arial" w:cs="Arial"/>
                <w:sz w:val="20"/>
                <w:szCs w:val="20"/>
              </w:rPr>
            </w:pPr>
            <w:r w:rsidRPr="00E25403">
              <w:rPr>
                <w:rFonts w:ascii="Arial" w:hAnsi="Arial" w:cs="Arial"/>
                <w:sz w:val="20"/>
                <w:szCs w:val="20"/>
              </w:rPr>
              <w:t xml:space="preserve">OBSERVACIONES </w:t>
            </w:r>
          </w:p>
        </w:tc>
      </w:tr>
      <w:tr w:rsidR="0078505F" w:rsidRPr="00E25403" w14:paraId="522AF00B" w14:textId="77777777" w:rsidTr="00FB23EB">
        <w:tc>
          <w:tcPr>
            <w:tcW w:w="9776" w:type="dxa"/>
            <w:gridSpan w:val="3"/>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14:paraId="07AB500E" w14:textId="77777777" w:rsidR="0078505F" w:rsidRPr="00E25403" w:rsidRDefault="0078505F" w:rsidP="0078505F">
            <w:pPr>
              <w:jc w:val="both"/>
              <w:rPr>
                <w:rFonts w:ascii="Arial" w:hAnsi="Arial" w:cs="Arial"/>
                <w:sz w:val="20"/>
                <w:szCs w:val="20"/>
              </w:rPr>
            </w:pPr>
            <w:r w:rsidRPr="00E25403">
              <w:rPr>
                <w:rFonts w:ascii="Arial" w:hAnsi="Arial" w:cs="Arial"/>
                <w:sz w:val="20"/>
                <w:szCs w:val="20"/>
              </w:rPr>
              <w:t>DE CARÁCTER TÉCNICO: (transcribir las establecidas en el anexo de especificaciones técnicas del contrato u orden de compra)</w:t>
            </w:r>
          </w:p>
        </w:tc>
      </w:tr>
      <w:tr w:rsidR="00FB23EB" w:rsidRPr="00E25403" w14:paraId="15C1B881" w14:textId="77777777" w:rsidTr="00FB23EB">
        <w:tc>
          <w:tcPr>
            <w:tcW w:w="62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1ABA77" w14:textId="04BB1103" w:rsidR="000B6400" w:rsidRPr="00FB23EB" w:rsidRDefault="000B6400" w:rsidP="00FB23EB">
            <w:pPr>
              <w:jc w:val="both"/>
              <w:rPr>
                <w:rFonts w:ascii="Arial" w:hAnsi="Arial" w:cs="Arial"/>
                <w:sz w:val="16"/>
                <w:szCs w:val="16"/>
                <w:lang w:val="es-CO"/>
              </w:rPr>
            </w:pPr>
            <w:r w:rsidRPr="00FB23EB">
              <w:rPr>
                <w:rFonts w:ascii="Arial" w:hAnsi="Arial" w:cs="Arial"/>
                <w:color w:val="000000"/>
                <w:sz w:val="16"/>
                <w:szCs w:val="16"/>
              </w:rPr>
              <w:t>El ARRENDADOR sólo provee los espacios físicos y conexión a servicios públicos; el</w:t>
            </w:r>
            <w:r w:rsidR="00FB23EB">
              <w:rPr>
                <w:rFonts w:ascii="Arial" w:hAnsi="Arial" w:cs="Arial"/>
                <w:color w:val="000000"/>
                <w:sz w:val="16"/>
                <w:szCs w:val="16"/>
              </w:rPr>
              <w:t xml:space="preserve"> </w:t>
            </w:r>
            <w:r w:rsidRPr="00FB23EB">
              <w:rPr>
                <w:rFonts w:ascii="Arial" w:hAnsi="Arial" w:cs="Arial"/>
                <w:color w:val="000000"/>
                <w:sz w:val="16"/>
                <w:szCs w:val="16"/>
              </w:rPr>
              <w:t>ARRENDATARIO instala todos los equipos para el correcto funcionamiento de los restaurantes, línea de calentador, estufas, marmitas, refrigeradores, menaje entre otros elementos que se hagan necesarios para la correcta ejecución del servicio, estos gastos de adecuación e instalación de equipos son por cuenta y riesgo del ARRENDATARIO, y se harán previa consulta con el supervisor de contrato y autorización del director de escuela.</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5705539" w14:textId="50814FC2" w:rsidR="000B6400" w:rsidRPr="00E25403" w:rsidRDefault="000B6400" w:rsidP="000B6400">
            <w:pPr>
              <w:jc w:val="center"/>
              <w:rPr>
                <w:rFonts w:ascii="Arial" w:hAnsi="Arial" w:cs="Arial"/>
                <w:sz w:val="20"/>
                <w:szCs w:val="20"/>
              </w:rPr>
            </w:pPr>
            <w:r w:rsidRPr="00E25403">
              <w:rPr>
                <w:rFonts w:ascii="Arial" w:hAnsi="Arial" w:cs="Arial"/>
                <w:sz w:val="20"/>
                <w:szCs w:val="20"/>
              </w:rPr>
              <w:t>SI</w:t>
            </w:r>
          </w:p>
        </w:tc>
        <w:tc>
          <w:tcPr>
            <w:tcW w:w="2323" w:type="dxa"/>
            <w:tcBorders>
              <w:top w:val="single" w:sz="4" w:space="0" w:color="auto"/>
              <w:left w:val="single" w:sz="4" w:space="0" w:color="auto"/>
              <w:bottom w:val="single" w:sz="4" w:space="0" w:color="auto"/>
              <w:right w:val="single" w:sz="4" w:space="0" w:color="auto"/>
            </w:tcBorders>
            <w:shd w:val="clear" w:color="auto" w:fill="FFFFFF" w:themeFill="background1"/>
          </w:tcPr>
          <w:p w14:paraId="6D69FAA7" w14:textId="77777777" w:rsidR="000B6400" w:rsidRPr="00E25403" w:rsidRDefault="000B6400" w:rsidP="000B6400">
            <w:pPr>
              <w:jc w:val="both"/>
              <w:rPr>
                <w:rFonts w:ascii="Arial" w:hAnsi="Arial" w:cs="Arial"/>
                <w:sz w:val="20"/>
                <w:szCs w:val="20"/>
              </w:rPr>
            </w:pPr>
          </w:p>
        </w:tc>
      </w:tr>
      <w:tr w:rsidR="00FB23EB" w:rsidRPr="00E25403" w14:paraId="036B1BC7" w14:textId="77777777" w:rsidTr="00FB23EB">
        <w:tc>
          <w:tcPr>
            <w:tcW w:w="62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147601" w14:textId="77777777" w:rsidR="000B6400" w:rsidRPr="00FB23EB" w:rsidRDefault="000B6400" w:rsidP="000B6400">
            <w:pPr>
              <w:jc w:val="both"/>
              <w:rPr>
                <w:rFonts w:ascii="Arial" w:hAnsi="Arial" w:cs="Arial"/>
                <w:color w:val="000000"/>
                <w:sz w:val="16"/>
                <w:szCs w:val="16"/>
              </w:rPr>
            </w:pPr>
            <w:r w:rsidRPr="00FB23EB">
              <w:rPr>
                <w:rFonts w:ascii="Arial" w:hAnsi="Arial" w:cs="Arial"/>
                <w:color w:val="000000"/>
                <w:sz w:val="16"/>
                <w:szCs w:val="16"/>
              </w:rPr>
              <w:t>El ARRENDATARIO se compromete a utilizar insumos y productos de primera calidad los cuales deben cumplir, entre otros, con las exigencias de los reglamentos sanitarios vigentes, para lo cual la escuela podrá ordenar cada vez que lo estime conveniente la toma de muestras para análisis químicos o bacteriológicos en uso o en stock, las cuales estarán a cargo del arrendatario.</w:t>
            </w:r>
          </w:p>
          <w:p w14:paraId="6BFFCDF1" w14:textId="77777777" w:rsidR="000B6400" w:rsidRPr="00FB23EB" w:rsidRDefault="000B6400" w:rsidP="000B6400">
            <w:pPr>
              <w:jc w:val="both"/>
              <w:rPr>
                <w:rFonts w:ascii="Arial" w:hAnsi="Arial" w:cs="Arial"/>
                <w:color w:val="000000"/>
                <w:sz w:val="16"/>
                <w:szCs w:val="16"/>
              </w:rPr>
            </w:pPr>
          </w:p>
          <w:p w14:paraId="4F789F0E" w14:textId="4F8C7EA0" w:rsidR="000B6400" w:rsidRPr="00FB23EB" w:rsidRDefault="000B6400" w:rsidP="000B6400">
            <w:pPr>
              <w:jc w:val="both"/>
              <w:rPr>
                <w:rFonts w:ascii="Arial" w:hAnsi="Arial" w:cs="Arial"/>
                <w:sz w:val="16"/>
                <w:szCs w:val="16"/>
                <w:lang w:val="es-CO"/>
              </w:rPr>
            </w:pPr>
            <w:r w:rsidRPr="00FB23EB">
              <w:rPr>
                <w:rFonts w:ascii="Arial" w:hAnsi="Arial" w:cs="Arial"/>
                <w:color w:val="000000"/>
                <w:sz w:val="16"/>
                <w:szCs w:val="16"/>
              </w:rPr>
              <w:t>El ARRENDATARIO deberá cumplir las obligaciones laborales y las del código sustantivo de trabajo, con el personal contratado por su cuenta y riesgo el cual será a cargo exclusivo del arrendatario incluido salarios, prestaciones, afiliación al sistema de seguridades sociales parafiscales y riesgos profesionales.</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7ABC38" w14:textId="508ED416" w:rsidR="000B6400" w:rsidRPr="00E25403" w:rsidRDefault="000B6400" w:rsidP="000B6400">
            <w:pPr>
              <w:jc w:val="center"/>
              <w:rPr>
                <w:rFonts w:ascii="Arial" w:hAnsi="Arial" w:cs="Arial"/>
                <w:sz w:val="20"/>
                <w:szCs w:val="20"/>
              </w:rPr>
            </w:pPr>
            <w:r w:rsidRPr="00E25403">
              <w:rPr>
                <w:rFonts w:ascii="Arial" w:hAnsi="Arial" w:cs="Arial"/>
                <w:sz w:val="20"/>
                <w:szCs w:val="20"/>
              </w:rPr>
              <w:t>SI</w:t>
            </w:r>
          </w:p>
        </w:tc>
        <w:tc>
          <w:tcPr>
            <w:tcW w:w="2323" w:type="dxa"/>
            <w:tcBorders>
              <w:top w:val="single" w:sz="4" w:space="0" w:color="auto"/>
              <w:left w:val="single" w:sz="4" w:space="0" w:color="auto"/>
              <w:bottom w:val="single" w:sz="4" w:space="0" w:color="auto"/>
              <w:right w:val="single" w:sz="4" w:space="0" w:color="auto"/>
            </w:tcBorders>
            <w:shd w:val="clear" w:color="auto" w:fill="FFFFFF" w:themeFill="background1"/>
          </w:tcPr>
          <w:p w14:paraId="3C938BE8" w14:textId="77777777" w:rsidR="000B6400" w:rsidRPr="00E25403" w:rsidRDefault="000B6400" w:rsidP="000B6400">
            <w:pPr>
              <w:jc w:val="both"/>
              <w:rPr>
                <w:rFonts w:ascii="Arial" w:hAnsi="Arial" w:cs="Arial"/>
                <w:sz w:val="20"/>
                <w:szCs w:val="20"/>
              </w:rPr>
            </w:pPr>
          </w:p>
        </w:tc>
      </w:tr>
      <w:tr w:rsidR="00FB23EB" w:rsidRPr="00E25403" w14:paraId="2A22670D" w14:textId="77777777" w:rsidTr="00FB23EB">
        <w:tc>
          <w:tcPr>
            <w:tcW w:w="6284" w:type="dxa"/>
            <w:tcBorders>
              <w:top w:val="single" w:sz="4" w:space="0" w:color="auto"/>
              <w:left w:val="single" w:sz="4" w:space="0" w:color="auto"/>
              <w:bottom w:val="single" w:sz="4" w:space="0" w:color="auto"/>
              <w:right w:val="single" w:sz="4" w:space="0" w:color="auto"/>
            </w:tcBorders>
            <w:shd w:val="clear" w:color="auto" w:fill="FFFFFF" w:themeFill="background1"/>
          </w:tcPr>
          <w:p w14:paraId="07B4919C" w14:textId="77777777" w:rsidR="000B6400" w:rsidRPr="00FB23EB" w:rsidRDefault="000B6400" w:rsidP="000B6400">
            <w:pPr>
              <w:jc w:val="both"/>
              <w:rPr>
                <w:rFonts w:ascii="Arial" w:hAnsi="Arial" w:cs="Arial"/>
                <w:color w:val="000000"/>
                <w:sz w:val="16"/>
                <w:szCs w:val="16"/>
              </w:rPr>
            </w:pPr>
            <w:r w:rsidRPr="00FB23EB">
              <w:rPr>
                <w:rFonts w:ascii="Arial" w:hAnsi="Arial" w:cs="Arial"/>
                <w:color w:val="000000"/>
                <w:sz w:val="16"/>
                <w:szCs w:val="16"/>
              </w:rPr>
              <w:t>Los equipos y elementos utilizados en el desarrollo de las actividades deben estar limpios y desinfectados antes de ser utilizados. Se debe garantizar el buen estado y las condiciones de operación de los elementos para evitar accidentes de trabajo.</w:t>
            </w:r>
          </w:p>
          <w:p w14:paraId="3542D155" w14:textId="77777777" w:rsidR="000B6400" w:rsidRPr="00FB23EB" w:rsidRDefault="000B6400" w:rsidP="000B6400">
            <w:pPr>
              <w:jc w:val="both"/>
              <w:rPr>
                <w:rFonts w:ascii="Arial" w:hAnsi="Arial" w:cs="Arial"/>
                <w:color w:val="000000"/>
                <w:sz w:val="16"/>
                <w:szCs w:val="16"/>
              </w:rPr>
            </w:pPr>
          </w:p>
          <w:p w14:paraId="1960165F" w14:textId="5F65848A" w:rsidR="000B6400" w:rsidRPr="00FB23EB" w:rsidRDefault="000B6400" w:rsidP="000B6400">
            <w:pPr>
              <w:jc w:val="both"/>
              <w:rPr>
                <w:rFonts w:ascii="Arial" w:hAnsi="Arial" w:cs="Arial"/>
                <w:sz w:val="16"/>
                <w:szCs w:val="16"/>
                <w:lang w:val="es-CO"/>
              </w:rPr>
            </w:pPr>
            <w:r w:rsidRPr="00FB23EB">
              <w:rPr>
                <w:rFonts w:ascii="Arial" w:hAnsi="Arial" w:cs="Arial"/>
                <w:color w:val="000000"/>
                <w:sz w:val="16"/>
                <w:szCs w:val="16"/>
              </w:rPr>
              <w:t>Los utensilios deberán ser de material de acero inoxidable, no deben tener componentes tóxicos, corrosivos, en madera o plástico; suministrar y mantener los equipos necesarios como menajes y demás que se requieran para el cumplimento del objeto contractual que se deben manejar mediante inventario.</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46ECF1" w14:textId="206F1E46" w:rsidR="000B6400" w:rsidRPr="00E25403" w:rsidRDefault="000B6400" w:rsidP="000B6400">
            <w:pPr>
              <w:jc w:val="center"/>
              <w:rPr>
                <w:rFonts w:ascii="Arial" w:hAnsi="Arial" w:cs="Arial"/>
                <w:sz w:val="20"/>
                <w:szCs w:val="20"/>
              </w:rPr>
            </w:pPr>
            <w:r w:rsidRPr="00E25403">
              <w:rPr>
                <w:rFonts w:ascii="Arial" w:hAnsi="Arial" w:cs="Arial"/>
                <w:sz w:val="20"/>
                <w:szCs w:val="20"/>
              </w:rPr>
              <w:t>SI</w:t>
            </w:r>
          </w:p>
        </w:tc>
        <w:tc>
          <w:tcPr>
            <w:tcW w:w="2323" w:type="dxa"/>
            <w:tcBorders>
              <w:top w:val="single" w:sz="4" w:space="0" w:color="auto"/>
              <w:left w:val="single" w:sz="4" w:space="0" w:color="auto"/>
              <w:bottom w:val="single" w:sz="4" w:space="0" w:color="auto"/>
              <w:right w:val="single" w:sz="4" w:space="0" w:color="auto"/>
            </w:tcBorders>
            <w:shd w:val="clear" w:color="auto" w:fill="FFFFFF" w:themeFill="background1"/>
          </w:tcPr>
          <w:p w14:paraId="39FC9665" w14:textId="77777777" w:rsidR="000B6400" w:rsidRPr="00E25403" w:rsidRDefault="000B6400" w:rsidP="000B6400">
            <w:pPr>
              <w:jc w:val="both"/>
              <w:rPr>
                <w:rFonts w:ascii="Arial" w:hAnsi="Arial" w:cs="Arial"/>
                <w:sz w:val="20"/>
                <w:szCs w:val="20"/>
              </w:rPr>
            </w:pPr>
          </w:p>
        </w:tc>
      </w:tr>
      <w:tr w:rsidR="00FB23EB" w:rsidRPr="00E25403" w14:paraId="107CE343" w14:textId="77777777" w:rsidTr="00FB23EB">
        <w:tc>
          <w:tcPr>
            <w:tcW w:w="6284" w:type="dxa"/>
            <w:tcBorders>
              <w:top w:val="single" w:sz="4" w:space="0" w:color="auto"/>
              <w:left w:val="single" w:sz="4" w:space="0" w:color="auto"/>
              <w:bottom w:val="single" w:sz="4" w:space="0" w:color="auto"/>
              <w:right w:val="single" w:sz="4" w:space="0" w:color="auto"/>
            </w:tcBorders>
            <w:shd w:val="clear" w:color="auto" w:fill="FFFFFF" w:themeFill="background1"/>
          </w:tcPr>
          <w:p w14:paraId="51406B3D" w14:textId="4652DAE1" w:rsidR="000B6400" w:rsidRPr="00FB23EB" w:rsidRDefault="000B6400" w:rsidP="000B6400">
            <w:pPr>
              <w:jc w:val="both"/>
              <w:rPr>
                <w:rFonts w:ascii="Arial" w:hAnsi="Arial" w:cs="Arial"/>
                <w:sz w:val="16"/>
                <w:szCs w:val="16"/>
                <w:lang w:val="es-CO"/>
              </w:rPr>
            </w:pPr>
            <w:r w:rsidRPr="00FB23EB">
              <w:rPr>
                <w:rFonts w:ascii="Arial" w:hAnsi="Arial" w:cs="Arial"/>
                <w:color w:val="000000"/>
                <w:sz w:val="16"/>
                <w:szCs w:val="16"/>
              </w:rPr>
              <w:t xml:space="preserve">El ARRENDATARIO deberá asegurar que el personal que labore dentro del establecimiento esté debidamente dotado de su vestuario y uniformado y con los accesorios necesarios para una impecable presentación personal (gorros, guantes, tapabocas industriales, etc.), así mismo debe dotar al personal  de  un  sistema  de  identificación (carnet),  manteniendo  al alcance del personal esta documentación actualizada (incluye los registros de la vacunación correspondiente de los empleados) y demás que se requiera de acuerdo a las normas de seguridad  y salud en el trabajo. Todo el personal que labore en la cafetería debe tener certificados vigentes de: </w:t>
            </w:r>
            <w:hyperlink r:id="rId13" w:history="1">
              <w:r w:rsidRPr="00FB23EB">
                <w:rPr>
                  <w:rFonts w:ascii="Arial" w:hAnsi="Arial" w:cs="Arial"/>
                  <w:color w:val="000000"/>
                  <w:sz w:val="16"/>
                  <w:szCs w:val="16"/>
                </w:rPr>
                <w:t>Examen físico general con énfasis osteomuscular</w:t>
              </w:r>
            </w:hyperlink>
            <w:r w:rsidRPr="00FB23EB">
              <w:rPr>
                <w:rFonts w:ascii="Arial" w:hAnsi="Arial" w:cs="Arial"/>
                <w:color w:val="000000"/>
                <w:sz w:val="16"/>
                <w:szCs w:val="16"/>
              </w:rPr>
              <w:t xml:space="preserve">, </w:t>
            </w:r>
            <w:hyperlink r:id="rId14" w:history="1">
              <w:r w:rsidRPr="00FB23EB">
                <w:rPr>
                  <w:rFonts w:ascii="Arial" w:hAnsi="Arial" w:cs="Arial"/>
                  <w:color w:val="000000"/>
                  <w:sz w:val="16"/>
                  <w:szCs w:val="16"/>
                </w:rPr>
                <w:t>KOH de uñas</w:t>
              </w:r>
            </w:hyperlink>
            <w:r w:rsidRPr="00FB23EB">
              <w:rPr>
                <w:rFonts w:ascii="Arial" w:hAnsi="Arial" w:cs="Arial"/>
                <w:color w:val="000000"/>
                <w:sz w:val="16"/>
                <w:szCs w:val="16"/>
              </w:rPr>
              <w:t xml:space="preserve">, </w:t>
            </w:r>
            <w:hyperlink r:id="rId15" w:history="1">
              <w:r w:rsidRPr="00FB23EB">
                <w:rPr>
                  <w:rFonts w:ascii="Arial" w:hAnsi="Arial" w:cs="Arial"/>
                  <w:color w:val="000000"/>
                  <w:sz w:val="16"/>
                  <w:szCs w:val="16"/>
                </w:rPr>
                <w:t>Coprológico</w:t>
              </w:r>
            </w:hyperlink>
            <w:r w:rsidRPr="00FB23EB">
              <w:rPr>
                <w:rFonts w:ascii="Arial" w:hAnsi="Arial" w:cs="Arial"/>
                <w:color w:val="000000"/>
                <w:sz w:val="16"/>
                <w:szCs w:val="16"/>
              </w:rPr>
              <w:t xml:space="preserve"> y </w:t>
            </w:r>
            <w:hyperlink r:id="rId16" w:history="1">
              <w:r w:rsidRPr="00FB23EB">
                <w:rPr>
                  <w:rFonts w:ascii="Arial" w:hAnsi="Arial" w:cs="Arial"/>
                  <w:color w:val="000000"/>
                  <w:sz w:val="16"/>
                  <w:szCs w:val="16"/>
                </w:rPr>
                <w:t>Frotis Faríngeo</w:t>
              </w:r>
            </w:hyperlink>
            <w:r w:rsidRPr="00FB23EB">
              <w:rPr>
                <w:rFonts w:ascii="Arial" w:hAnsi="Arial" w:cs="Arial"/>
                <w:color w:val="000000"/>
                <w:sz w:val="16"/>
                <w:szCs w:val="16"/>
              </w:rPr>
              <w:t>. Curso de manejo de alimentos, Copia carnet y/o certificados de manipulación de alimentos expedidos por la autoridad competente, Copia certificado y/o carnet donde se evidencie que cuenta con la vacuna de hepatitis A y B, Copia y/o certificado del carnet de vacunación del COVID 19.</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5EF1FB" w14:textId="61E9395F" w:rsidR="000B6400" w:rsidRPr="00E25403" w:rsidRDefault="000B6400" w:rsidP="000B6400">
            <w:pPr>
              <w:jc w:val="center"/>
              <w:rPr>
                <w:rFonts w:ascii="Arial" w:hAnsi="Arial" w:cs="Arial"/>
                <w:sz w:val="20"/>
                <w:szCs w:val="20"/>
              </w:rPr>
            </w:pPr>
            <w:r w:rsidRPr="00E25403">
              <w:rPr>
                <w:rFonts w:ascii="Arial" w:hAnsi="Arial" w:cs="Arial"/>
                <w:sz w:val="20"/>
                <w:szCs w:val="20"/>
              </w:rPr>
              <w:t>SI</w:t>
            </w:r>
          </w:p>
        </w:tc>
        <w:tc>
          <w:tcPr>
            <w:tcW w:w="2323" w:type="dxa"/>
            <w:tcBorders>
              <w:top w:val="single" w:sz="4" w:space="0" w:color="auto"/>
              <w:left w:val="single" w:sz="4" w:space="0" w:color="auto"/>
              <w:bottom w:val="single" w:sz="4" w:space="0" w:color="auto"/>
              <w:right w:val="single" w:sz="4" w:space="0" w:color="auto"/>
            </w:tcBorders>
            <w:shd w:val="clear" w:color="auto" w:fill="FFFFFF" w:themeFill="background1"/>
          </w:tcPr>
          <w:p w14:paraId="6875F675" w14:textId="77777777" w:rsidR="000B6400" w:rsidRPr="00E25403" w:rsidRDefault="000B6400" w:rsidP="000B6400">
            <w:pPr>
              <w:jc w:val="both"/>
              <w:rPr>
                <w:rFonts w:ascii="Arial" w:hAnsi="Arial" w:cs="Arial"/>
                <w:sz w:val="20"/>
                <w:szCs w:val="20"/>
              </w:rPr>
            </w:pPr>
          </w:p>
        </w:tc>
      </w:tr>
      <w:tr w:rsidR="00FB23EB" w:rsidRPr="00E25403" w14:paraId="6F66E2BE" w14:textId="77777777" w:rsidTr="00FB23EB">
        <w:tc>
          <w:tcPr>
            <w:tcW w:w="6284" w:type="dxa"/>
            <w:tcBorders>
              <w:top w:val="single" w:sz="4" w:space="0" w:color="auto"/>
              <w:left w:val="single" w:sz="4" w:space="0" w:color="auto"/>
              <w:bottom w:val="single" w:sz="4" w:space="0" w:color="auto"/>
              <w:right w:val="single" w:sz="4" w:space="0" w:color="auto"/>
            </w:tcBorders>
            <w:shd w:val="clear" w:color="auto" w:fill="FFFFFF" w:themeFill="background1"/>
          </w:tcPr>
          <w:p w14:paraId="4D9BE87E" w14:textId="77777777" w:rsidR="000B6400" w:rsidRPr="00FB23EB" w:rsidRDefault="000B6400" w:rsidP="000B6400">
            <w:pPr>
              <w:jc w:val="both"/>
              <w:rPr>
                <w:rFonts w:ascii="Arial" w:hAnsi="Arial" w:cs="Arial"/>
                <w:color w:val="000000"/>
                <w:sz w:val="16"/>
                <w:szCs w:val="16"/>
              </w:rPr>
            </w:pPr>
            <w:r w:rsidRPr="00FB23EB">
              <w:rPr>
                <w:rFonts w:ascii="Arial" w:hAnsi="Arial" w:cs="Arial"/>
                <w:color w:val="000000"/>
                <w:sz w:val="16"/>
                <w:szCs w:val="16"/>
              </w:rPr>
              <w:t xml:space="preserve">El ARRENDATARIO deberá anexar dentro de los cinco (5) días siguientes a la suscripción del contrato, las hojas de vida correspondiente al personal auxiliar que laborará con él, anexando copia del carnet de vacunación COVID, carnet de manipulación de alimentos vigente, al igual que el concepto de aptitud médica donde </w:t>
            </w:r>
            <w:r w:rsidRPr="00FB23EB">
              <w:rPr>
                <w:rFonts w:ascii="Arial" w:hAnsi="Arial" w:cs="Arial"/>
                <w:color w:val="000000"/>
                <w:sz w:val="16"/>
                <w:szCs w:val="16"/>
              </w:rPr>
              <w:lastRenderedPageBreak/>
              <w:t>se confronte el estado de salud de los colaboradores manipuladores de alimentos (Los exámenes de laboratorio a realizar son: Frotis de garganta, KOH de uñas, coprológico y examen físico), en atención teniendo a lo establecido en el Decreto 539 de 2014 en el “…El personal manipulador de alimentos debe haber pasado por un reconocimiento médico antes de desempeñar  esta  función; documentación que deberá ser entregada al supervisor del contrato para que adelante los respectivos estudios de seguridad del contratista y de sus empleados.</w:t>
            </w:r>
          </w:p>
          <w:p w14:paraId="713304A9" w14:textId="77777777" w:rsidR="000B6400" w:rsidRPr="00FB23EB" w:rsidRDefault="000B6400" w:rsidP="000B6400">
            <w:pPr>
              <w:jc w:val="both"/>
              <w:rPr>
                <w:rFonts w:ascii="Arial" w:hAnsi="Arial" w:cs="Arial"/>
                <w:color w:val="000000"/>
                <w:sz w:val="16"/>
                <w:szCs w:val="16"/>
              </w:rPr>
            </w:pPr>
          </w:p>
          <w:p w14:paraId="4D46ADE5" w14:textId="77777777" w:rsidR="000B6400" w:rsidRPr="00FB23EB" w:rsidRDefault="000B6400" w:rsidP="000B6400">
            <w:pPr>
              <w:jc w:val="both"/>
              <w:rPr>
                <w:rFonts w:ascii="Arial" w:hAnsi="Arial" w:cs="Arial"/>
                <w:color w:val="000000"/>
                <w:sz w:val="16"/>
                <w:szCs w:val="16"/>
              </w:rPr>
            </w:pPr>
            <w:r w:rsidRPr="00FB23EB">
              <w:rPr>
                <w:rFonts w:ascii="Arial" w:hAnsi="Arial" w:cs="Arial"/>
                <w:color w:val="000000"/>
                <w:sz w:val="16"/>
                <w:szCs w:val="16"/>
              </w:rPr>
              <w:t>Así mismo, deberá efectuarse un reconocimiento médico cada vez que se considere necesario por razones clínicas o epidemiológicas.</w:t>
            </w:r>
          </w:p>
          <w:p w14:paraId="2B8A169D" w14:textId="77777777" w:rsidR="000B6400" w:rsidRPr="00FB23EB" w:rsidRDefault="000B6400" w:rsidP="000B6400">
            <w:pPr>
              <w:jc w:val="both"/>
              <w:rPr>
                <w:rFonts w:ascii="Arial" w:hAnsi="Arial" w:cs="Arial"/>
                <w:color w:val="000000"/>
                <w:sz w:val="16"/>
                <w:szCs w:val="16"/>
              </w:rPr>
            </w:pPr>
            <w:r w:rsidRPr="00FB23EB">
              <w:rPr>
                <w:rFonts w:ascii="Arial" w:hAnsi="Arial" w:cs="Arial"/>
                <w:color w:val="000000"/>
                <w:sz w:val="16"/>
                <w:szCs w:val="16"/>
              </w:rPr>
              <w:t>El arrendatario tomará las medidas necesarias para que no se permita contaminar los alimentos directa o indirectamente por ninguna persona que se sepa o sospeche que padezca de alguna enfermedad susceptible de transmisión, que sea portadora de una enfermedad semejante o que presente heridas infectadas, irritaciones cutáneas infectadas o diarrea. Todo manipulador de alimentos que represente un riesgo de este tipo deberá ser apartado.</w:t>
            </w:r>
          </w:p>
          <w:p w14:paraId="6B925881" w14:textId="77777777" w:rsidR="000B6400" w:rsidRPr="00FB23EB" w:rsidRDefault="000B6400" w:rsidP="000B6400">
            <w:pPr>
              <w:jc w:val="both"/>
              <w:rPr>
                <w:rFonts w:ascii="Arial" w:hAnsi="Arial" w:cs="Arial"/>
                <w:color w:val="000000"/>
                <w:sz w:val="16"/>
                <w:szCs w:val="16"/>
              </w:rPr>
            </w:pPr>
          </w:p>
          <w:p w14:paraId="04495862" w14:textId="685A340A" w:rsidR="000B6400" w:rsidRPr="00FB23EB" w:rsidRDefault="000B6400" w:rsidP="000B6400">
            <w:pPr>
              <w:jc w:val="both"/>
              <w:rPr>
                <w:rFonts w:ascii="Arial" w:hAnsi="Arial" w:cs="Arial"/>
                <w:sz w:val="16"/>
                <w:szCs w:val="16"/>
                <w:lang w:val="es-CO"/>
              </w:rPr>
            </w:pPr>
            <w:r w:rsidRPr="00FB23EB">
              <w:rPr>
                <w:rFonts w:ascii="Arial" w:hAnsi="Arial" w:cs="Arial"/>
                <w:color w:val="000000"/>
                <w:sz w:val="16"/>
                <w:szCs w:val="16"/>
              </w:rPr>
              <w:t>En el momento de realizar cualquier cambio en el personal, deben presentarse los respectivos documentos para aprobación del supervisor del contrato, con mínimo ocho días con anterioridad.</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D04F51" w14:textId="4B4AD876" w:rsidR="000B6400" w:rsidRPr="00E25403" w:rsidRDefault="000B6400" w:rsidP="000B6400">
            <w:pPr>
              <w:jc w:val="center"/>
              <w:rPr>
                <w:rFonts w:ascii="Arial" w:hAnsi="Arial" w:cs="Arial"/>
                <w:sz w:val="20"/>
                <w:szCs w:val="20"/>
              </w:rPr>
            </w:pPr>
            <w:r w:rsidRPr="00E25403">
              <w:rPr>
                <w:rFonts w:ascii="Arial" w:hAnsi="Arial" w:cs="Arial"/>
                <w:sz w:val="20"/>
                <w:szCs w:val="20"/>
              </w:rPr>
              <w:lastRenderedPageBreak/>
              <w:t>SI</w:t>
            </w:r>
          </w:p>
        </w:tc>
        <w:tc>
          <w:tcPr>
            <w:tcW w:w="2323" w:type="dxa"/>
            <w:tcBorders>
              <w:top w:val="single" w:sz="4" w:space="0" w:color="auto"/>
              <w:left w:val="single" w:sz="4" w:space="0" w:color="auto"/>
              <w:bottom w:val="single" w:sz="4" w:space="0" w:color="auto"/>
              <w:right w:val="single" w:sz="4" w:space="0" w:color="auto"/>
            </w:tcBorders>
            <w:shd w:val="clear" w:color="auto" w:fill="FFFFFF" w:themeFill="background1"/>
          </w:tcPr>
          <w:p w14:paraId="2E7F943E" w14:textId="77777777" w:rsidR="000B6400" w:rsidRPr="00E25403" w:rsidRDefault="000B6400" w:rsidP="000B6400">
            <w:pPr>
              <w:jc w:val="both"/>
              <w:rPr>
                <w:rFonts w:ascii="Arial" w:hAnsi="Arial" w:cs="Arial"/>
                <w:sz w:val="20"/>
                <w:szCs w:val="20"/>
              </w:rPr>
            </w:pPr>
          </w:p>
        </w:tc>
      </w:tr>
      <w:tr w:rsidR="00FB23EB" w:rsidRPr="00E25403" w14:paraId="611F7ABB" w14:textId="77777777" w:rsidTr="00FB23EB">
        <w:tc>
          <w:tcPr>
            <w:tcW w:w="6284" w:type="dxa"/>
            <w:tcBorders>
              <w:top w:val="single" w:sz="4" w:space="0" w:color="auto"/>
              <w:left w:val="single" w:sz="4" w:space="0" w:color="auto"/>
              <w:bottom w:val="single" w:sz="4" w:space="0" w:color="auto"/>
              <w:right w:val="single" w:sz="4" w:space="0" w:color="auto"/>
            </w:tcBorders>
            <w:shd w:val="clear" w:color="auto" w:fill="FFFFFF" w:themeFill="background1"/>
          </w:tcPr>
          <w:p w14:paraId="77B08378" w14:textId="77777777" w:rsidR="000B6400" w:rsidRPr="00FB23EB" w:rsidRDefault="000B6400" w:rsidP="000B6400">
            <w:pPr>
              <w:rPr>
                <w:rFonts w:ascii="Arial" w:hAnsi="Arial" w:cs="Arial"/>
                <w:b/>
                <w:bCs/>
                <w:color w:val="000000"/>
                <w:sz w:val="16"/>
                <w:szCs w:val="16"/>
              </w:rPr>
            </w:pPr>
            <w:r w:rsidRPr="00FB23EB">
              <w:rPr>
                <w:rFonts w:ascii="Arial" w:hAnsi="Arial" w:cs="Arial"/>
                <w:b/>
                <w:bCs/>
                <w:color w:val="000000"/>
                <w:sz w:val="16"/>
                <w:szCs w:val="16"/>
              </w:rPr>
              <w:t>CALIDAD DE LOS ALIMENTOS:</w:t>
            </w:r>
          </w:p>
          <w:p w14:paraId="49B093B2" w14:textId="77777777" w:rsidR="000B6400" w:rsidRPr="00FB23EB" w:rsidRDefault="000B6400" w:rsidP="000B6400">
            <w:pPr>
              <w:jc w:val="both"/>
              <w:rPr>
                <w:rFonts w:ascii="Arial" w:hAnsi="Arial" w:cs="Arial"/>
                <w:color w:val="000000"/>
                <w:sz w:val="16"/>
                <w:szCs w:val="16"/>
              </w:rPr>
            </w:pPr>
          </w:p>
          <w:p w14:paraId="161EEC4F" w14:textId="77777777" w:rsidR="000B6400" w:rsidRPr="00FB23EB" w:rsidRDefault="000B6400" w:rsidP="000B6400">
            <w:pPr>
              <w:jc w:val="both"/>
              <w:rPr>
                <w:rFonts w:ascii="Arial" w:hAnsi="Arial" w:cs="Arial"/>
                <w:color w:val="000000"/>
                <w:sz w:val="16"/>
                <w:szCs w:val="16"/>
              </w:rPr>
            </w:pPr>
            <w:r w:rsidRPr="00FB23EB">
              <w:rPr>
                <w:rFonts w:ascii="Arial" w:hAnsi="Arial" w:cs="Arial"/>
                <w:color w:val="000000"/>
                <w:sz w:val="16"/>
                <w:szCs w:val="16"/>
              </w:rPr>
              <w:t>Todas las materias primas y demás insumos para la fabricación, así como las actividades de elaboración, preparación, procesamiento, envasado y almacenamiento deben cumplir con la aplicación de buenas prácticas de manufactura - BPM descritos en los Decretos 3075 de 1997, 539 de 2014 y la Resolución 2674 de 2013 expedida por el Ministerio de Salud, o cualquiera otra disposición que los modifique, adicione o sustituya.</w:t>
            </w:r>
          </w:p>
          <w:p w14:paraId="3B5C419B" w14:textId="77777777" w:rsidR="000B6400" w:rsidRPr="00FB23EB" w:rsidRDefault="000B6400" w:rsidP="000B6400">
            <w:pPr>
              <w:jc w:val="both"/>
              <w:rPr>
                <w:rFonts w:ascii="Arial" w:hAnsi="Arial" w:cs="Arial"/>
                <w:color w:val="000000"/>
                <w:sz w:val="16"/>
                <w:szCs w:val="16"/>
              </w:rPr>
            </w:pPr>
          </w:p>
          <w:p w14:paraId="5D4DA5E8" w14:textId="77777777" w:rsidR="000B6400" w:rsidRPr="00FB23EB" w:rsidRDefault="000B6400" w:rsidP="000B6400">
            <w:pPr>
              <w:jc w:val="both"/>
              <w:rPr>
                <w:rFonts w:ascii="Arial" w:hAnsi="Arial" w:cs="Arial"/>
                <w:color w:val="000000"/>
                <w:sz w:val="16"/>
                <w:szCs w:val="16"/>
              </w:rPr>
            </w:pPr>
            <w:r w:rsidRPr="00FB23EB">
              <w:rPr>
                <w:rFonts w:ascii="Arial" w:hAnsi="Arial" w:cs="Arial"/>
                <w:color w:val="000000"/>
                <w:sz w:val="16"/>
                <w:szCs w:val="16"/>
              </w:rPr>
              <w:t>El ARRENDATARIO se compromete a realizar el procedimiento de recepción y almacenamiento de los víveres y alimentos de acuerdo a lo establecido por las normas de estándares de alta calidad. Las materias primas e insumos para alimentos cumplirán con los siguientes requisitos:</w:t>
            </w:r>
          </w:p>
          <w:p w14:paraId="06E2A3E1" w14:textId="77777777" w:rsidR="000B6400" w:rsidRPr="00FB23EB" w:rsidRDefault="000B6400" w:rsidP="000B6400">
            <w:pPr>
              <w:jc w:val="both"/>
              <w:rPr>
                <w:rFonts w:ascii="Arial" w:hAnsi="Arial" w:cs="Arial"/>
                <w:color w:val="000000"/>
                <w:sz w:val="16"/>
                <w:szCs w:val="16"/>
              </w:rPr>
            </w:pPr>
          </w:p>
          <w:p w14:paraId="3FB5A61C" w14:textId="77777777" w:rsidR="000B6400" w:rsidRPr="00FB23EB" w:rsidRDefault="000B6400" w:rsidP="000B6400">
            <w:pPr>
              <w:pStyle w:val="Prrafodelista"/>
              <w:numPr>
                <w:ilvl w:val="0"/>
                <w:numId w:val="39"/>
              </w:numPr>
              <w:tabs>
                <w:tab w:val="left" w:pos="459"/>
              </w:tabs>
              <w:ind w:left="428" w:hanging="428"/>
              <w:contextualSpacing/>
              <w:jc w:val="both"/>
              <w:rPr>
                <w:rFonts w:ascii="Arial" w:hAnsi="Arial" w:cs="Arial"/>
                <w:color w:val="000000"/>
                <w:sz w:val="16"/>
                <w:szCs w:val="16"/>
              </w:rPr>
            </w:pPr>
            <w:r w:rsidRPr="00FB23EB">
              <w:rPr>
                <w:rFonts w:ascii="Arial" w:hAnsi="Arial" w:cs="Arial"/>
                <w:color w:val="000000"/>
                <w:sz w:val="16"/>
                <w:szCs w:val="16"/>
              </w:rPr>
              <w:t>Recepción de materias primas deben realizarse en condiciones que eviten su contaminación, alteración y daños físicos.</w:t>
            </w:r>
          </w:p>
          <w:p w14:paraId="36B262EE" w14:textId="77777777" w:rsidR="000B6400" w:rsidRPr="00FB23EB" w:rsidRDefault="000B6400" w:rsidP="000B6400">
            <w:pPr>
              <w:pStyle w:val="Prrafodelista"/>
              <w:numPr>
                <w:ilvl w:val="0"/>
                <w:numId w:val="39"/>
              </w:numPr>
              <w:tabs>
                <w:tab w:val="left" w:pos="459"/>
              </w:tabs>
              <w:ind w:left="428" w:hanging="428"/>
              <w:contextualSpacing/>
              <w:jc w:val="both"/>
              <w:rPr>
                <w:rFonts w:ascii="Arial" w:hAnsi="Arial" w:cs="Arial"/>
                <w:color w:val="000000"/>
                <w:sz w:val="16"/>
                <w:szCs w:val="16"/>
              </w:rPr>
            </w:pPr>
            <w:r w:rsidRPr="00FB23EB">
              <w:rPr>
                <w:rFonts w:ascii="Arial" w:hAnsi="Arial" w:cs="Arial"/>
                <w:color w:val="000000"/>
                <w:sz w:val="16"/>
                <w:szCs w:val="16"/>
              </w:rPr>
              <w:t>Las materias primas e insumos deben ser inspeccionados previos al uso, clasificados y sometidos a análisis de elaboración cuando así se requieran, para determinar si cumplen con las especificaciones de calidad establecidas.</w:t>
            </w:r>
          </w:p>
          <w:p w14:paraId="748A075E" w14:textId="77777777" w:rsidR="000B6400" w:rsidRPr="00FB23EB" w:rsidRDefault="000B6400" w:rsidP="000B6400">
            <w:pPr>
              <w:pStyle w:val="Prrafodelista"/>
              <w:numPr>
                <w:ilvl w:val="0"/>
                <w:numId w:val="39"/>
              </w:numPr>
              <w:tabs>
                <w:tab w:val="left" w:pos="459"/>
              </w:tabs>
              <w:ind w:left="428" w:hanging="428"/>
              <w:contextualSpacing/>
              <w:jc w:val="both"/>
              <w:rPr>
                <w:rFonts w:ascii="Arial" w:hAnsi="Arial" w:cs="Arial"/>
                <w:color w:val="000000"/>
                <w:sz w:val="16"/>
                <w:szCs w:val="16"/>
              </w:rPr>
            </w:pPr>
            <w:r w:rsidRPr="00FB23EB">
              <w:rPr>
                <w:rFonts w:ascii="Arial" w:hAnsi="Arial" w:cs="Arial"/>
                <w:color w:val="000000"/>
                <w:sz w:val="16"/>
                <w:szCs w:val="16"/>
              </w:rPr>
              <w:t>Las materias primas se someterán a la limpieza con agua potable u otro medio adecuado de ser requerido y a la descontaminación previa a su incorporación en las etapas sucesivas del proceso.</w:t>
            </w:r>
          </w:p>
          <w:p w14:paraId="6E49A937" w14:textId="77777777" w:rsidR="000B6400" w:rsidRPr="00FB23EB" w:rsidRDefault="000B6400" w:rsidP="000B6400">
            <w:pPr>
              <w:pStyle w:val="Prrafodelista"/>
              <w:numPr>
                <w:ilvl w:val="0"/>
                <w:numId w:val="39"/>
              </w:numPr>
              <w:tabs>
                <w:tab w:val="left" w:pos="459"/>
              </w:tabs>
              <w:ind w:left="428" w:hanging="428"/>
              <w:contextualSpacing/>
              <w:jc w:val="both"/>
              <w:rPr>
                <w:rFonts w:ascii="Arial" w:hAnsi="Arial" w:cs="Arial"/>
                <w:color w:val="000000"/>
                <w:sz w:val="16"/>
                <w:szCs w:val="16"/>
              </w:rPr>
            </w:pPr>
            <w:r w:rsidRPr="00FB23EB">
              <w:rPr>
                <w:rFonts w:ascii="Arial" w:hAnsi="Arial" w:cs="Arial"/>
                <w:color w:val="000000"/>
                <w:sz w:val="16"/>
                <w:szCs w:val="16"/>
              </w:rPr>
              <w:t>Las materias primas conservadas por congelación que requieren ser descongeladas previo al uso, debe descongelarse a una velocidad controlada para evitar el desarrollo de microorganismos; no podrán ser re congeladas, además, se manipularán de manera que se minimice la contaminación proveniente de otras fuentes.</w:t>
            </w:r>
          </w:p>
          <w:p w14:paraId="1AED9DCA" w14:textId="77777777" w:rsidR="000B6400" w:rsidRPr="00FB23EB" w:rsidRDefault="000B6400" w:rsidP="000B6400">
            <w:pPr>
              <w:pStyle w:val="Prrafodelista"/>
              <w:numPr>
                <w:ilvl w:val="0"/>
                <w:numId w:val="39"/>
              </w:numPr>
              <w:tabs>
                <w:tab w:val="left" w:pos="459"/>
              </w:tabs>
              <w:ind w:left="428" w:hanging="428"/>
              <w:contextualSpacing/>
              <w:jc w:val="both"/>
              <w:rPr>
                <w:rFonts w:ascii="Arial" w:hAnsi="Arial" w:cs="Arial"/>
                <w:color w:val="000000"/>
                <w:sz w:val="16"/>
                <w:szCs w:val="16"/>
              </w:rPr>
            </w:pPr>
            <w:r w:rsidRPr="00FB23EB">
              <w:rPr>
                <w:rFonts w:ascii="Arial" w:hAnsi="Arial" w:cs="Arial"/>
                <w:color w:val="000000"/>
                <w:sz w:val="16"/>
                <w:szCs w:val="16"/>
              </w:rPr>
              <w:t>Las materias primas e insumos que requieran ser almacenadas antes de entrar a las etapas del proceso, deberán almacenarse en sitios adecuados que eviten su contaminación y alteración. (estribos o estantes)</w:t>
            </w:r>
          </w:p>
          <w:p w14:paraId="28CB1D22" w14:textId="77777777" w:rsidR="000B6400" w:rsidRPr="00FB23EB" w:rsidRDefault="000B6400" w:rsidP="000B6400">
            <w:pPr>
              <w:pStyle w:val="Prrafodelista"/>
              <w:numPr>
                <w:ilvl w:val="0"/>
                <w:numId w:val="39"/>
              </w:numPr>
              <w:tabs>
                <w:tab w:val="left" w:pos="459"/>
              </w:tabs>
              <w:ind w:left="428" w:hanging="428"/>
              <w:contextualSpacing/>
              <w:jc w:val="both"/>
              <w:rPr>
                <w:rFonts w:ascii="Arial" w:hAnsi="Arial" w:cs="Arial"/>
                <w:color w:val="000000"/>
                <w:sz w:val="16"/>
                <w:szCs w:val="16"/>
              </w:rPr>
            </w:pPr>
            <w:r w:rsidRPr="00FB23EB">
              <w:rPr>
                <w:rFonts w:ascii="Arial" w:hAnsi="Arial" w:cs="Arial"/>
                <w:color w:val="000000"/>
                <w:sz w:val="16"/>
                <w:szCs w:val="16"/>
              </w:rPr>
              <w:t>Los depósitos de materias primas y productos terminados ocuparán espacios independientes, salvo en aquellos casos en que a juicio de la autoridad sanitaria competente no se presenten peligros de contaminación para los alimentos.</w:t>
            </w:r>
          </w:p>
          <w:p w14:paraId="13297786" w14:textId="77777777" w:rsidR="000B6400" w:rsidRPr="00FB23EB" w:rsidRDefault="000B6400" w:rsidP="000B6400">
            <w:pPr>
              <w:pStyle w:val="Prrafodelista"/>
              <w:numPr>
                <w:ilvl w:val="0"/>
                <w:numId w:val="39"/>
              </w:numPr>
              <w:tabs>
                <w:tab w:val="left" w:pos="459"/>
              </w:tabs>
              <w:ind w:left="428" w:hanging="428"/>
              <w:contextualSpacing/>
              <w:jc w:val="both"/>
              <w:rPr>
                <w:rFonts w:ascii="Arial" w:hAnsi="Arial" w:cs="Arial"/>
                <w:color w:val="000000"/>
                <w:sz w:val="16"/>
                <w:szCs w:val="16"/>
              </w:rPr>
            </w:pPr>
            <w:r w:rsidRPr="00FB23EB">
              <w:rPr>
                <w:rFonts w:ascii="Arial" w:hAnsi="Arial" w:cs="Arial"/>
                <w:color w:val="000000"/>
                <w:sz w:val="16"/>
                <w:szCs w:val="16"/>
              </w:rPr>
              <w:t xml:space="preserve">Las zonas donde se reciban o almacenen materias primas estarán separadas de las que se destinan a elaboración o envasado del producto final. </w:t>
            </w:r>
          </w:p>
          <w:p w14:paraId="4C3FE276" w14:textId="38DAFECF" w:rsidR="000B6400" w:rsidRPr="00FB23EB" w:rsidRDefault="000B6400" w:rsidP="000B6400">
            <w:pPr>
              <w:jc w:val="both"/>
              <w:rPr>
                <w:rFonts w:ascii="Arial" w:hAnsi="Arial" w:cs="Arial"/>
                <w:bCs/>
                <w:sz w:val="16"/>
                <w:szCs w:val="16"/>
                <w:lang w:val="es-CO"/>
              </w:rPr>
            </w:pPr>
            <w:r w:rsidRPr="00FB23EB">
              <w:rPr>
                <w:rFonts w:ascii="Arial" w:hAnsi="Arial" w:cs="Arial"/>
                <w:color w:val="000000"/>
                <w:sz w:val="16"/>
                <w:szCs w:val="16"/>
              </w:rPr>
              <w:t>La autoridad sanitaria competente podrá eximir del cumplimiento de este requisito a los establecimientos a los cuales no existe peligro de contaminación para los alimentos.</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DFB404" w14:textId="27FFD6D2" w:rsidR="000B6400" w:rsidRPr="00E25403" w:rsidRDefault="000B6400" w:rsidP="000B6400">
            <w:pPr>
              <w:jc w:val="center"/>
              <w:rPr>
                <w:rFonts w:ascii="Arial" w:hAnsi="Arial" w:cs="Arial"/>
                <w:sz w:val="20"/>
                <w:szCs w:val="20"/>
              </w:rPr>
            </w:pPr>
            <w:r w:rsidRPr="00E25403">
              <w:rPr>
                <w:rFonts w:ascii="Arial" w:hAnsi="Arial" w:cs="Arial"/>
                <w:sz w:val="20"/>
                <w:szCs w:val="20"/>
              </w:rPr>
              <w:t>SI</w:t>
            </w:r>
          </w:p>
        </w:tc>
        <w:tc>
          <w:tcPr>
            <w:tcW w:w="2323" w:type="dxa"/>
            <w:tcBorders>
              <w:top w:val="single" w:sz="4" w:space="0" w:color="auto"/>
              <w:left w:val="single" w:sz="4" w:space="0" w:color="auto"/>
              <w:bottom w:val="single" w:sz="4" w:space="0" w:color="auto"/>
              <w:right w:val="single" w:sz="4" w:space="0" w:color="auto"/>
            </w:tcBorders>
            <w:shd w:val="clear" w:color="auto" w:fill="FFFFFF" w:themeFill="background1"/>
          </w:tcPr>
          <w:p w14:paraId="2609CD8E" w14:textId="77777777" w:rsidR="000B6400" w:rsidRPr="00E25403" w:rsidRDefault="000B6400" w:rsidP="000B6400">
            <w:pPr>
              <w:jc w:val="both"/>
              <w:rPr>
                <w:rFonts w:ascii="Arial" w:hAnsi="Arial" w:cs="Arial"/>
                <w:sz w:val="20"/>
                <w:szCs w:val="20"/>
              </w:rPr>
            </w:pPr>
          </w:p>
        </w:tc>
      </w:tr>
      <w:tr w:rsidR="00FB23EB" w:rsidRPr="00E25403" w14:paraId="513284C9" w14:textId="77777777" w:rsidTr="00FB23EB">
        <w:tc>
          <w:tcPr>
            <w:tcW w:w="6284" w:type="dxa"/>
            <w:tcBorders>
              <w:top w:val="single" w:sz="4" w:space="0" w:color="auto"/>
              <w:left w:val="single" w:sz="4" w:space="0" w:color="auto"/>
              <w:bottom w:val="single" w:sz="4" w:space="0" w:color="auto"/>
              <w:right w:val="single" w:sz="4" w:space="0" w:color="auto"/>
            </w:tcBorders>
            <w:shd w:val="clear" w:color="auto" w:fill="FFFFFF" w:themeFill="background1"/>
          </w:tcPr>
          <w:p w14:paraId="7CBE7138" w14:textId="77777777" w:rsidR="000B6400" w:rsidRPr="00FB23EB" w:rsidRDefault="000B6400" w:rsidP="000B6400">
            <w:pPr>
              <w:jc w:val="both"/>
              <w:rPr>
                <w:rFonts w:ascii="Arial" w:hAnsi="Arial" w:cs="Arial"/>
                <w:color w:val="000000"/>
                <w:sz w:val="16"/>
                <w:szCs w:val="16"/>
              </w:rPr>
            </w:pPr>
            <w:r w:rsidRPr="00FB23EB">
              <w:rPr>
                <w:rFonts w:ascii="Arial" w:hAnsi="Arial" w:cs="Arial"/>
                <w:color w:val="000000"/>
                <w:sz w:val="16"/>
                <w:szCs w:val="16"/>
              </w:rPr>
              <w:t>Al finalizar el contrato el arrendatario deberá devolver el inmueble, el equipamiento y utensilios entregados en óptimas condiciones, de acuerdo al inventario entregado por la Escuela (almacenista de Intendencia y supervisor del contrato) y responder por pérdidas o daños, cuando se demuestre su responsabilidad en la afectación de los bienes inventariados de propiedad de la Policía Nacional, así como por los daños o perjuicios que cauce a terceros.</w:t>
            </w:r>
          </w:p>
          <w:p w14:paraId="310A6350" w14:textId="77777777" w:rsidR="000B6400" w:rsidRPr="00FB23EB" w:rsidRDefault="000B6400" w:rsidP="000B6400">
            <w:pPr>
              <w:jc w:val="both"/>
              <w:rPr>
                <w:rFonts w:ascii="Arial" w:hAnsi="Arial" w:cs="Arial"/>
                <w:color w:val="000000"/>
                <w:sz w:val="16"/>
                <w:szCs w:val="16"/>
              </w:rPr>
            </w:pPr>
          </w:p>
          <w:p w14:paraId="6D6920E3" w14:textId="7690BDB7" w:rsidR="000B6400" w:rsidRPr="00FB23EB" w:rsidRDefault="000B6400" w:rsidP="000B6400">
            <w:pPr>
              <w:jc w:val="both"/>
              <w:rPr>
                <w:rFonts w:ascii="Arial" w:hAnsi="Arial" w:cs="Arial"/>
                <w:bCs/>
                <w:sz w:val="16"/>
                <w:szCs w:val="16"/>
                <w:lang w:val="es-CO"/>
              </w:rPr>
            </w:pPr>
            <w:r w:rsidRPr="00FB23EB">
              <w:rPr>
                <w:rFonts w:ascii="Arial" w:hAnsi="Arial" w:cs="Arial"/>
                <w:color w:val="000000"/>
                <w:sz w:val="16"/>
                <w:szCs w:val="16"/>
              </w:rPr>
              <w:lastRenderedPageBreak/>
              <w:t xml:space="preserve">Al momento de la entrega se deberá verificar el inventario físico y el estado del mismo por parte del arrendatario, el </w:t>
            </w:r>
            <w:proofErr w:type="gramStart"/>
            <w:r w:rsidRPr="00FB23EB">
              <w:rPr>
                <w:rFonts w:ascii="Arial" w:hAnsi="Arial" w:cs="Arial"/>
                <w:color w:val="000000"/>
                <w:sz w:val="16"/>
                <w:szCs w:val="16"/>
              </w:rPr>
              <w:t>Jefe</w:t>
            </w:r>
            <w:proofErr w:type="gramEnd"/>
            <w:r w:rsidRPr="00FB23EB">
              <w:rPr>
                <w:rFonts w:ascii="Arial" w:hAnsi="Arial" w:cs="Arial"/>
                <w:color w:val="000000"/>
                <w:sz w:val="16"/>
                <w:szCs w:val="16"/>
              </w:rPr>
              <w:t xml:space="preserve"> de Almacén de Intendencia, el </w:t>
            </w:r>
            <w:proofErr w:type="gramStart"/>
            <w:r w:rsidRPr="00FB23EB">
              <w:rPr>
                <w:rFonts w:ascii="Arial" w:hAnsi="Arial" w:cs="Arial"/>
                <w:color w:val="000000"/>
                <w:sz w:val="16"/>
                <w:szCs w:val="16"/>
              </w:rPr>
              <w:t>Jefe</w:t>
            </w:r>
            <w:proofErr w:type="gramEnd"/>
            <w:r w:rsidRPr="00FB23EB">
              <w:rPr>
                <w:rFonts w:ascii="Arial" w:hAnsi="Arial" w:cs="Arial"/>
                <w:color w:val="000000"/>
                <w:sz w:val="16"/>
                <w:szCs w:val="16"/>
              </w:rPr>
              <w:t xml:space="preserve"> Logístico de la unidad y el Supervisor del Contrato.</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1F9C0C" w14:textId="1CE10FD5" w:rsidR="000B6400" w:rsidRPr="00E25403" w:rsidRDefault="000B6400" w:rsidP="000B6400">
            <w:pPr>
              <w:jc w:val="center"/>
              <w:rPr>
                <w:rFonts w:ascii="Arial" w:hAnsi="Arial" w:cs="Arial"/>
                <w:sz w:val="20"/>
                <w:szCs w:val="20"/>
              </w:rPr>
            </w:pPr>
            <w:r w:rsidRPr="00E25403">
              <w:rPr>
                <w:rFonts w:ascii="Arial" w:hAnsi="Arial" w:cs="Arial"/>
                <w:sz w:val="20"/>
                <w:szCs w:val="20"/>
              </w:rPr>
              <w:lastRenderedPageBreak/>
              <w:t>SI</w:t>
            </w:r>
          </w:p>
        </w:tc>
        <w:tc>
          <w:tcPr>
            <w:tcW w:w="2323" w:type="dxa"/>
            <w:tcBorders>
              <w:top w:val="single" w:sz="4" w:space="0" w:color="auto"/>
              <w:left w:val="single" w:sz="4" w:space="0" w:color="auto"/>
              <w:bottom w:val="single" w:sz="4" w:space="0" w:color="auto"/>
              <w:right w:val="single" w:sz="4" w:space="0" w:color="auto"/>
            </w:tcBorders>
            <w:shd w:val="clear" w:color="auto" w:fill="FFFFFF" w:themeFill="background1"/>
          </w:tcPr>
          <w:p w14:paraId="58B274AA" w14:textId="77777777" w:rsidR="000B6400" w:rsidRPr="00E25403" w:rsidRDefault="000B6400" w:rsidP="000B6400">
            <w:pPr>
              <w:jc w:val="both"/>
              <w:rPr>
                <w:rFonts w:ascii="Arial" w:hAnsi="Arial" w:cs="Arial"/>
                <w:sz w:val="20"/>
                <w:szCs w:val="20"/>
              </w:rPr>
            </w:pPr>
          </w:p>
        </w:tc>
      </w:tr>
      <w:tr w:rsidR="00FB23EB" w:rsidRPr="00E25403" w14:paraId="24949079" w14:textId="77777777" w:rsidTr="00FB23EB">
        <w:tc>
          <w:tcPr>
            <w:tcW w:w="62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2CB162" w14:textId="4D1BB049" w:rsidR="000B6400" w:rsidRPr="00FB23EB" w:rsidRDefault="000B6400" w:rsidP="000B6400">
            <w:pPr>
              <w:jc w:val="both"/>
              <w:rPr>
                <w:rFonts w:ascii="Arial" w:hAnsi="Arial" w:cs="Arial"/>
                <w:bCs/>
                <w:sz w:val="16"/>
                <w:szCs w:val="16"/>
              </w:rPr>
            </w:pPr>
            <w:r w:rsidRPr="00FB23EB">
              <w:rPr>
                <w:rFonts w:ascii="Arial" w:hAnsi="Arial" w:cs="Arial"/>
                <w:color w:val="000000"/>
                <w:sz w:val="16"/>
                <w:szCs w:val="16"/>
              </w:rPr>
              <w:t>El arrendatario deberá realizar las reparaciones locativas y adquirir el equipamiento y accesorios necesarios cuando las circunstancias lo ameriten previa solicitud a la Dirección de la Escuela. Así mismo, no deberá realizar obras ni modificaciones estructurales sin autorización expresa del director de la Escuela.</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9DD10C" w14:textId="0129142E" w:rsidR="000B6400" w:rsidRPr="00E25403" w:rsidRDefault="000B6400" w:rsidP="000B6400">
            <w:pPr>
              <w:jc w:val="center"/>
              <w:rPr>
                <w:rFonts w:ascii="Arial" w:hAnsi="Arial" w:cs="Arial"/>
                <w:sz w:val="20"/>
                <w:szCs w:val="20"/>
              </w:rPr>
            </w:pPr>
            <w:r w:rsidRPr="00E25403">
              <w:rPr>
                <w:rFonts w:ascii="Arial" w:hAnsi="Arial" w:cs="Arial"/>
                <w:sz w:val="20"/>
                <w:szCs w:val="20"/>
              </w:rPr>
              <w:t>SI</w:t>
            </w:r>
          </w:p>
        </w:tc>
        <w:tc>
          <w:tcPr>
            <w:tcW w:w="2323" w:type="dxa"/>
            <w:tcBorders>
              <w:top w:val="single" w:sz="4" w:space="0" w:color="auto"/>
              <w:left w:val="single" w:sz="4" w:space="0" w:color="auto"/>
              <w:bottom w:val="single" w:sz="4" w:space="0" w:color="auto"/>
              <w:right w:val="single" w:sz="4" w:space="0" w:color="auto"/>
            </w:tcBorders>
            <w:shd w:val="clear" w:color="auto" w:fill="FFFFFF" w:themeFill="background1"/>
          </w:tcPr>
          <w:p w14:paraId="0D69880A" w14:textId="77777777" w:rsidR="000B6400" w:rsidRPr="00E25403" w:rsidRDefault="000B6400" w:rsidP="000B6400">
            <w:pPr>
              <w:jc w:val="both"/>
              <w:rPr>
                <w:rFonts w:ascii="Arial" w:hAnsi="Arial" w:cs="Arial"/>
                <w:sz w:val="20"/>
                <w:szCs w:val="20"/>
              </w:rPr>
            </w:pPr>
          </w:p>
        </w:tc>
      </w:tr>
      <w:tr w:rsidR="00FB23EB" w:rsidRPr="00E25403" w14:paraId="04DB23D7" w14:textId="77777777" w:rsidTr="00FB23EB">
        <w:tc>
          <w:tcPr>
            <w:tcW w:w="62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58997" w14:textId="46F989C6" w:rsidR="000B6400" w:rsidRPr="00FB23EB" w:rsidRDefault="000B6400" w:rsidP="000B6400">
            <w:pPr>
              <w:jc w:val="both"/>
              <w:rPr>
                <w:rFonts w:ascii="Arial" w:hAnsi="Arial" w:cs="Arial"/>
                <w:bCs/>
                <w:sz w:val="16"/>
                <w:szCs w:val="16"/>
              </w:rPr>
            </w:pPr>
            <w:r w:rsidRPr="00FB23EB">
              <w:rPr>
                <w:rFonts w:ascii="Arial" w:hAnsi="Arial" w:cs="Arial"/>
                <w:color w:val="000000"/>
                <w:sz w:val="16"/>
                <w:szCs w:val="16"/>
              </w:rPr>
              <w:t>EL ARRENDATARIO deberá desarrollar acciones necesarias para prevenir accidentes laborales, para lo cual deberá establecer y ejecutar un programa de seguridad y salud en el trabajo con la correspondiente señalización, el cual deberá ser de conocimiento previo por parte del supervisor del contrato.</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FC69F4" w14:textId="1FF7EC39" w:rsidR="000B6400" w:rsidRPr="00E25403" w:rsidRDefault="000B6400" w:rsidP="000B6400">
            <w:pPr>
              <w:jc w:val="center"/>
              <w:rPr>
                <w:rFonts w:ascii="Arial" w:hAnsi="Arial" w:cs="Arial"/>
                <w:sz w:val="20"/>
                <w:szCs w:val="20"/>
              </w:rPr>
            </w:pPr>
            <w:r w:rsidRPr="00E25403">
              <w:rPr>
                <w:rFonts w:ascii="Arial" w:hAnsi="Arial" w:cs="Arial"/>
                <w:sz w:val="20"/>
                <w:szCs w:val="20"/>
              </w:rPr>
              <w:t>SI</w:t>
            </w:r>
          </w:p>
        </w:tc>
        <w:tc>
          <w:tcPr>
            <w:tcW w:w="2323" w:type="dxa"/>
            <w:tcBorders>
              <w:top w:val="single" w:sz="4" w:space="0" w:color="auto"/>
              <w:left w:val="single" w:sz="4" w:space="0" w:color="auto"/>
              <w:bottom w:val="single" w:sz="4" w:space="0" w:color="auto"/>
              <w:right w:val="single" w:sz="4" w:space="0" w:color="auto"/>
            </w:tcBorders>
            <w:shd w:val="clear" w:color="auto" w:fill="FFFFFF" w:themeFill="background1"/>
          </w:tcPr>
          <w:p w14:paraId="65799878" w14:textId="77777777" w:rsidR="000B6400" w:rsidRPr="00E25403" w:rsidRDefault="000B6400" w:rsidP="000B6400">
            <w:pPr>
              <w:jc w:val="both"/>
              <w:rPr>
                <w:rFonts w:ascii="Arial" w:hAnsi="Arial" w:cs="Arial"/>
                <w:sz w:val="20"/>
                <w:szCs w:val="20"/>
              </w:rPr>
            </w:pPr>
          </w:p>
        </w:tc>
      </w:tr>
      <w:tr w:rsidR="00FB23EB" w:rsidRPr="00E25403" w14:paraId="5A3112EE" w14:textId="77777777" w:rsidTr="00FB23EB">
        <w:tc>
          <w:tcPr>
            <w:tcW w:w="62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B473BC" w14:textId="52AD6581" w:rsidR="000B6400" w:rsidRPr="00FB23EB" w:rsidRDefault="000B6400" w:rsidP="000B6400">
            <w:pPr>
              <w:jc w:val="both"/>
              <w:rPr>
                <w:rFonts w:ascii="Arial" w:hAnsi="Arial" w:cs="Arial"/>
                <w:bCs/>
                <w:sz w:val="16"/>
                <w:szCs w:val="16"/>
              </w:rPr>
            </w:pPr>
            <w:r w:rsidRPr="00FB23EB">
              <w:rPr>
                <w:rFonts w:ascii="Arial" w:hAnsi="Arial" w:cs="Arial"/>
                <w:color w:val="000000"/>
                <w:sz w:val="16"/>
                <w:szCs w:val="16"/>
              </w:rPr>
              <w:t>El ARRENDATARIO deberá atender, en los términos que para el efecto se señalen, las solicitudes de mejoramiento que, por razones asociadas a la prestación del servicio, realice la Escuela de Postgrados de Policía. Así mismo, facilitar y colaborar para la realización de evaluaciones que se hagan de su servicio (encuestas, entrevistas, buzón de sugerencias etc.) las cuales se deben verificar periódicamente informado los resultados a la Dirección de la Escuela.</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C8F467" w14:textId="052E1370" w:rsidR="000B6400" w:rsidRPr="00E25403" w:rsidRDefault="000B6400" w:rsidP="000B6400">
            <w:pPr>
              <w:jc w:val="center"/>
              <w:rPr>
                <w:rFonts w:ascii="Arial" w:hAnsi="Arial" w:cs="Arial"/>
                <w:sz w:val="20"/>
                <w:szCs w:val="20"/>
              </w:rPr>
            </w:pPr>
            <w:r w:rsidRPr="00E25403">
              <w:rPr>
                <w:rFonts w:ascii="Arial" w:hAnsi="Arial" w:cs="Arial"/>
                <w:sz w:val="20"/>
                <w:szCs w:val="20"/>
              </w:rPr>
              <w:t>SI</w:t>
            </w:r>
          </w:p>
        </w:tc>
        <w:tc>
          <w:tcPr>
            <w:tcW w:w="2323" w:type="dxa"/>
            <w:tcBorders>
              <w:top w:val="single" w:sz="4" w:space="0" w:color="auto"/>
              <w:left w:val="single" w:sz="4" w:space="0" w:color="auto"/>
              <w:bottom w:val="single" w:sz="4" w:space="0" w:color="auto"/>
              <w:right w:val="single" w:sz="4" w:space="0" w:color="auto"/>
            </w:tcBorders>
            <w:shd w:val="clear" w:color="auto" w:fill="FFFFFF" w:themeFill="background1"/>
          </w:tcPr>
          <w:p w14:paraId="0754C5B3" w14:textId="77777777" w:rsidR="000B6400" w:rsidRPr="00E25403" w:rsidRDefault="000B6400" w:rsidP="000B6400">
            <w:pPr>
              <w:jc w:val="both"/>
              <w:rPr>
                <w:rFonts w:ascii="Arial" w:hAnsi="Arial" w:cs="Arial"/>
                <w:sz w:val="20"/>
                <w:szCs w:val="20"/>
              </w:rPr>
            </w:pPr>
          </w:p>
        </w:tc>
      </w:tr>
      <w:tr w:rsidR="00FB23EB" w:rsidRPr="00E25403" w14:paraId="1C853B79" w14:textId="77777777" w:rsidTr="00FB23EB">
        <w:tc>
          <w:tcPr>
            <w:tcW w:w="62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AF64CA" w14:textId="042CA6AF" w:rsidR="000B6400" w:rsidRPr="00FB23EB" w:rsidRDefault="000B6400" w:rsidP="000B6400">
            <w:pPr>
              <w:jc w:val="both"/>
              <w:rPr>
                <w:rFonts w:ascii="Arial" w:hAnsi="Arial" w:cs="Arial"/>
                <w:bCs/>
                <w:sz w:val="16"/>
                <w:szCs w:val="16"/>
              </w:rPr>
            </w:pPr>
            <w:r w:rsidRPr="00FB23EB">
              <w:rPr>
                <w:rFonts w:ascii="Arial" w:hAnsi="Arial" w:cs="Arial"/>
                <w:color w:val="000000"/>
                <w:sz w:val="16"/>
                <w:szCs w:val="16"/>
              </w:rPr>
              <w:t>El ARRENDATARIO deberá ejercer el control necesario sobre la calidad del servicio que ofrece, generando acciones para la oportuna y buena atención, evitando congestión al momento de cancelar los alimentos.</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A552E" w14:textId="53AC6EAA" w:rsidR="000B6400" w:rsidRPr="00E25403" w:rsidRDefault="000B6400" w:rsidP="000B6400">
            <w:pPr>
              <w:jc w:val="center"/>
              <w:rPr>
                <w:rFonts w:ascii="Arial" w:hAnsi="Arial" w:cs="Arial"/>
                <w:sz w:val="20"/>
                <w:szCs w:val="20"/>
              </w:rPr>
            </w:pPr>
            <w:r w:rsidRPr="00E25403">
              <w:rPr>
                <w:rFonts w:ascii="Arial" w:hAnsi="Arial" w:cs="Arial"/>
                <w:sz w:val="20"/>
                <w:szCs w:val="20"/>
              </w:rPr>
              <w:t>SI</w:t>
            </w:r>
          </w:p>
        </w:tc>
        <w:tc>
          <w:tcPr>
            <w:tcW w:w="2323" w:type="dxa"/>
            <w:tcBorders>
              <w:top w:val="single" w:sz="4" w:space="0" w:color="auto"/>
              <w:left w:val="single" w:sz="4" w:space="0" w:color="auto"/>
              <w:bottom w:val="single" w:sz="4" w:space="0" w:color="auto"/>
              <w:right w:val="single" w:sz="4" w:space="0" w:color="auto"/>
            </w:tcBorders>
            <w:shd w:val="clear" w:color="auto" w:fill="FFFFFF" w:themeFill="background1"/>
          </w:tcPr>
          <w:p w14:paraId="4062773D" w14:textId="77777777" w:rsidR="000B6400" w:rsidRPr="00E25403" w:rsidRDefault="000B6400" w:rsidP="000B6400">
            <w:pPr>
              <w:jc w:val="both"/>
              <w:rPr>
                <w:rFonts w:ascii="Arial" w:hAnsi="Arial" w:cs="Arial"/>
                <w:sz w:val="20"/>
                <w:szCs w:val="20"/>
              </w:rPr>
            </w:pPr>
          </w:p>
        </w:tc>
      </w:tr>
      <w:tr w:rsidR="00FB23EB" w:rsidRPr="00E25403" w14:paraId="52D6D77D" w14:textId="77777777" w:rsidTr="00FB23EB">
        <w:tc>
          <w:tcPr>
            <w:tcW w:w="62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AA406C" w14:textId="77777777" w:rsidR="000B6400" w:rsidRPr="00FB23EB" w:rsidRDefault="000B6400" w:rsidP="000B6400">
            <w:pPr>
              <w:jc w:val="both"/>
              <w:rPr>
                <w:rFonts w:ascii="Arial" w:hAnsi="Arial" w:cs="Arial"/>
                <w:b/>
                <w:bCs/>
                <w:color w:val="000000"/>
                <w:sz w:val="16"/>
                <w:szCs w:val="16"/>
              </w:rPr>
            </w:pPr>
            <w:r w:rsidRPr="00FB23EB">
              <w:rPr>
                <w:rFonts w:ascii="Arial" w:hAnsi="Arial" w:cs="Arial"/>
                <w:b/>
                <w:bCs/>
                <w:color w:val="000000"/>
                <w:sz w:val="16"/>
                <w:szCs w:val="16"/>
              </w:rPr>
              <w:t>ASEO Y LIMPIEZA: EL ASEO O LA LIMPIEZA DEL ÁREA ARRENDADA SON POR CUENTA DEL ARRENDATARIO.</w:t>
            </w:r>
          </w:p>
          <w:p w14:paraId="567621A9" w14:textId="77777777" w:rsidR="000B6400" w:rsidRPr="00FB23EB" w:rsidRDefault="000B6400" w:rsidP="000B6400">
            <w:pPr>
              <w:jc w:val="both"/>
              <w:rPr>
                <w:rFonts w:ascii="Arial" w:hAnsi="Arial" w:cs="Arial"/>
                <w:color w:val="000000"/>
                <w:sz w:val="16"/>
                <w:szCs w:val="16"/>
              </w:rPr>
            </w:pPr>
          </w:p>
          <w:p w14:paraId="0CF6339A" w14:textId="77777777" w:rsidR="000B6400" w:rsidRPr="00FB23EB" w:rsidRDefault="000B6400" w:rsidP="000B6400">
            <w:pPr>
              <w:jc w:val="both"/>
              <w:rPr>
                <w:rFonts w:ascii="Arial" w:hAnsi="Arial" w:cs="Arial"/>
                <w:color w:val="000000"/>
                <w:sz w:val="16"/>
                <w:szCs w:val="16"/>
              </w:rPr>
            </w:pPr>
            <w:r w:rsidRPr="00FB23EB">
              <w:rPr>
                <w:rFonts w:ascii="Arial" w:hAnsi="Arial" w:cs="Arial"/>
                <w:color w:val="000000"/>
                <w:sz w:val="16"/>
                <w:szCs w:val="16"/>
              </w:rPr>
              <w:t>El COMEDOR: se deben barrer y limpiar cuantas veces sea necesario, con el fin de mantener en óptimas condiciones las instalaciones. Se debe tener los elementos e insumos necesarios para el aseo del comedor con el fin de mantener siempre una excelente presentación a la hora de recibir los alimentos.</w:t>
            </w:r>
          </w:p>
          <w:p w14:paraId="5C26614D" w14:textId="77777777" w:rsidR="000B6400" w:rsidRPr="00FB23EB" w:rsidRDefault="000B6400" w:rsidP="000B6400">
            <w:pPr>
              <w:jc w:val="both"/>
              <w:rPr>
                <w:rFonts w:ascii="Arial" w:hAnsi="Arial" w:cs="Arial"/>
                <w:color w:val="000000"/>
                <w:sz w:val="16"/>
                <w:szCs w:val="16"/>
              </w:rPr>
            </w:pPr>
          </w:p>
          <w:p w14:paraId="476FB651" w14:textId="77777777" w:rsidR="000B6400" w:rsidRPr="00FB23EB" w:rsidRDefault="000B6400" w:rsidP="000B6400">
            <w:pPr>
              <w:jc w:val="both"/>
              <w:rPr>
                <w:rFonts w:ascii="Arial" w:hAnsi="Arial" w:cs="Arial"/>
                <w:color w:val="000000"/>
                <w:sz w:val="16"/>
                <w:szCs w:val="16"/>
              </w:rPr>
            </w:pPr>
            <w:r w:rsidRPr="00FB23EB">
              <w:rPr>
                <w:rFonts w:ascii="Arial" w:hAnsi="Arial" w:cs="Arial"/>
                <w:color w:val="000000"/>
                <w:sz w:val="16"/>
                <w:szCs w:val="16"/>
              </w:rPr>
              <w:t>DESINFECCIÓN:</w:t>
            </w:r>
          </w:p>
          <w:p w14:paraId="23B2181F" w14:textId="77777777" w:rsidR="000B6400" w:rsidRPr="00FB23EB" w:rsidRDefault="000B6400" w:rsidP="000B6400">
            <w:pPr>
              <w:jc w:val="both"/>
              <w:rPr>
                <w:rFonts w:ascii="Arial" w:hAnsi="Arial" w:cs="Arial"/>
                <w:color w:val="000000"/>
                <w:sz w:val="16"/>
                <w:szCs w:val="16"/>
              </w:rPr>
            </w:pPr>
          </w:p>
          <w:p w14:paraId="025416D0" w14:textId="77777777" w:rsidR="000B6400" w:rsidRPr="00FB23EB" w:rsidRDefault="000B6400" w:rsidP="000B6400">
            <w:pPr>
              <w:numPr>
                <w:ilvl w:val="0"/>
                <w:numId w:val="40"/>
              </w:numPr>
              <w:ind w:left="437" w:hanging="437"/>
              <w:jc w:val="both"/>
              <w:rPr>
                <w:rFonts w:ascii="Arial" w:hAnsi="Arial" w:cs="Arial"/>
                <w:color w:val="000000"/>
                <w:sz w:val="16"/>
                <w:szCs w:val="16"/>
              </w:rPr>
            </w:pPr>
            <w:r w:rsidRPr="00FB23EB">
              <w:rPr>
                <w:rFonts w:ascii="Arial" w:hAnsi="Arial" w:cs="Arial"/>
                <w:color w:val="000000"/>
                <w:sz w:val="16"/>
                <w:szCs w:val="16"/>
              </w:rPr>
              <w:t>Deberá implementar un programa de desinfección con soluciones autorizadas en las concentraciones y dilaciones exigidas, tanto para las instalaciones, superficies de contacto con los alimentos, equipos, utensilios y alimentos en crudo como frutas y verduras.</w:t>
            </w:r>
          </w:p>
          <w:p w14:paraId="6EFBC9DB" w14:textId="77777777" w:rsidR="000B6400" w:rsidRPr="00FB23EB" w:rsidRDefault="000B6400" w:rsidP="000B6400">
            <w:pPr>
              <w:numPr>
                <w:ilvl w:val="0"/>
                <w:numId w:val="40"/>
              </w:numPr>
              <w:ind w:left="437" w:hanging="437"/>
              <w:jc w:val="both"/>
              <w:rPr>
                <w:rFonts w:ascii="Arial" w:hAnsi="Arial" w:cs="Arial"/>
                <w:color w:val="000000"/>
                <w:sz w:val="16"/>
                <w:szCs w:val="16"/>
              </w:rPr>
            </w:pPr>
            <w:r w:rsidRPr="00FB23EB">
              <w:rPr>
                <w:rFonts w:ascii="Arial" w:hAnsi="Arial" w:cs="Arial"/>
                <w:color w:val="000000"/>
                <w:sz w:val="16"/>
                <w:szCs w:val="16"/>
              </w:rPr>
              <w:t>Deberán desinfectar puertas, paredes y ventanas una vez por semana como mínimo.</w:t>
            </w:r>
          </w:p>
          <w:p w14:paraId="4C7BBB6A" w14:textId="77777777" w:rsidR="000B6400" w:rsidRPr="00FB23EB" w:rsidRDefault="000B6400" w:rsidP="000B6400">
            <w:pPr>
              <w:numPr>
                <w:ilvl w:val="0"/>
                <w:numId w:val="40"/>
              </w:numPr>
              <w:ind w:left="437" w:hanging="437"/>
              <w:jc w:val="both"/>
              <w:rPr>
                <w:rFonts w:ascii="Arial" w:hAnsi="Arial" w:cs="Arial"/>
                <w:color w:val="000000"/>
                <w:sz w:val="16"/>
                <w:szCs w:val="16"/>
              </w:rPr>
            </w:pPr>
            <w:r w:rsidRPr="00FB23EB">
              <w:rPr>
                <w:rFonts w:ascii="Arial" w:hAnsi="Arial" w:cs="Arial"/>
                <w:color w:val="000000"/>
                <w:sz w:val="16"/>
                <w:szCs w:val="16"/>
              </w:rPr>
              <w:t>Los equipos y elementos de trabajo deben permanecer limpios y desinfectado antes de ser utilizado, deberán estar en buen estado y en condiciones de operación para evitar accidentes.</w:t>
            </w:r>
          </w:p>
          <w:p w14:paraId="41D1AECB" w14:textId="77777777" w:rsidR="000B6400" w:rsidRPr="00FB23EB" w:rsidRDefault="000B6400" w:rsidP="000B6400">
            <w:pPr>
              <w:numPr>
                <w:ilvl w:val="0"/>
                <w:numId w:val="40"/>
              </w:numPr>
              <w:ind w:left="437" w:hanging="437"/>
              <w:jc w:val="both"/>
              <w:rPr>
                <w:rFonts w:ascii="Arial" w:hAnsi="Arial" w:cs="Arial"/>
                <w:color w:val="000000"/>
                <w:sz w:val="16"/>
                <w:szCs w:val="16"/>
              </w:rPr>
            </w:pPr>
            <w:r w:rsidRPr="00FB23EB">
              <w:rPr>
                <w:rFonts w:ascii="Arial" w:hAnsi="Arial" w:cs="Arial"/>
                <w:color w:val="000000"/>
                <w:sz w:val="16"/>
                <w:szCs w:val="16"/>
              </w:rPr>
              <w:t>El equipo y los utensilios deben tener superficies lisas y bordes redondeados para facilitar su limpieza y desinfección.</w:t>
            </w:r>
          </w:p>
          <w:p w14:paraId="242B810F" w14:textId="77777777" w:rsidR="000B6400" w:rsidRPr="00FB23EB" w:rsidRDefault="000B6400" w:rsidP="000B6400">
            <w:pPr>
              <w:numPr>
                <w:ilvl w:val="0"/>
                <w:numId w:val="40"/>
              </w:numPr>
              <w:ind w:left="437" w:hanging="437"/>
              <w:jc w:val="both"/>
              <w:rPr>
                <w:rFonts w:ascii="Arial" w:hAnsi="Arial" w:cs="Arial"/>
                <w:color w:val="000000"/>
                <w:sz w:val="16"/>
                <w:szCs w:val="16"/>
              </w:rPr>
            </w:pPr>
            <w:r w:rsidRPr="00FB23EB">
              <w:rPr>
                <w:rFonts w:ascii="Arial" w:hAnsi="Arial" w:cs="Arial"/>
                <w:color w:val="000000"/>
                <w:sz w:val="16"/>
                <w:szCs w:val="16"/>
              </w:rPr>
              <w:t>Los equipos y utensilios de cocina que entren en contacto con los alimentos beberán lavarse, enjuagarse antes y después de cada uso.</w:t>
            </w:r>
          </w:p>
          <w:p w14:paraId="3402D1B9" w14:textId="77777777" w:rsidR="000B6400" w:rsidRPr="00FB23EB" w:rsidRDefault="000B6400" w:rsidP="000B6400">
            <w:pPr>
              <w:numPr>
                <w:ilvl w:val="0"/>
                <w:numId w:val="40"/>
              </w:numPr>
              <w:ind w:left="437" w:hanging="437"/>
              <w:jc w:val="both"/>
              <w:rPr>
                <w:rFonts w:ascii="Arial" w:hAnsi="Arial" w:cs="Arial"/>
                <w:color w:val="000000"/>
                <w:sz w:val="16"/>
                <w:szCs w:val="16"/>
              </w:rPr>
            </w:pPr>
            <w:r w:rsidRPr="00FB23EB">
              <w:rPr>
                <w:rFonts w:ascii="Arial" w:hAnsi="Arial" w:cs="Arial"/>
                <w:color w:val="000000"/>
                <w:sz w:val="16"/>
                <w:szCs w:val="16"/>
              </w:rPr>
              <w:t>Se deben utilizar pinzas, tenedores, cucharas o palas para manipular o servir los alimentos.</w:t>
            </w:r>
          </w:p>
          <w:p w14:paraId="4061F82B" w14:textId="6B3485AA" w:rsidR="000B6400" w:rsidRPr="00FB23EB" w:rsidRDefault="000B6400" w:rsidP="000B6400">
            <w:pPr>
              <w:jc w:val="both"/>
              <w:rPr>
                <w:rFonts w:ascii="Arial" w:hAnsi="Arial" w:cs="Arial"/>
                <w:bCs/>
                <w:sz w:val="16"/>
                <w:szCs w:val="16"/>
                <w:lang w:val="es-CO"/>
              </w:rPr>
            </w:pPr>
            <w:r w:rsidRPr="00FB23EB">
              <w:rPr>
                <w:rFonts w:ascii="Arial" w:hAnsi="Arial" w:cs="Arial"/>
                <w:color w:val="000000"/>
                <w:sz w:val="16"/>
                <w:szCs w:val="16"/>
              </w:rPr>
              <w:t>Las mesas de trabajo deben ser de material no poroso (aluminio).</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7A5D52" w14:textId="3E8944E7" w:rsidR="000B6400" w:rsidRPr="00E25403" w:rsidRDefault="000B6400" w:rsidP="000B6400">
            <w:pPr>
              <w:jc w:val="center"/>
              <w:rPr>
                <w:rFonts w:ascii="Arial" w:hAnsi="Arial" w:cs="Arial"/>
                <w:sz w:val="20"/>
                <w:szCs w:val="20"/>
              </w:rPr>
            </w:pPr>
            <w:r w:rsidRPr="00E25403">
              <w:rPr>
                <w:rFonts w:ascii="Arial" w:hAnsi="Arial" w:cs="Arial"/>
                <w:sz w:val="20"/>
                <w:szCs w:val="20"/>
              </w:rPr>
              <w:t>SI</w:t>
            </w:r>
          </w:p>
        </w:tc>
        <w:tc>
          <w:tcPr>
            <w:tcW w:w="2323" w:type="dxa"/>
            <w:tcBorders>
              <w:top w:val="single" w:sz="4" w:space="0" w:color="auto"/>
              <w:left w:val="single" w:sz="4" w:space="0" w:color="auto"/>
              <w:bottom w:val="single" w:sz="4" w:space="0" w:color="auto"/>
              <w:right w:val="single" w:sz="4" w:space="0" w:color="auto"/>
            </w:tcBorders>
            <w:shd w:val="clear" w:color="auto" w:fill="FFFFFF" w:themeFill="background1"/>
          </w:tcPr>
          <w:p w14:paraId="365AC225" w14:textId="77777777" w:rsidR="000B6400" w:rsidRPr="00E25403" w:rsidRDefault="000B6400" w:rsidP="000B6400">
            <w:pPr>
              <w:jc w:val="both"/>
              <w:rPr>
                <w:rFonts w:ascii="Arial" w:hAnsi="Arial" w:cs="Arial"/>
                <w:sz w:val="20"/>
                <w:szCs w:val="20"/>
              </w:rPr>
            </w:pPr>
          </w:p>
        </w:tc>
      </w:tr>
      <w:tr w:rsidR="00FB23EB" w:rsidRPr="00E25403" w14:paraId="0E0B7E0B" w14:textId="77777777" w:rsidTr="00FB23EB">
        <w:tc>
          <w:tcPr>
            <w:tcW w:w="62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4D6EA" w14:textId="77777777" w:rsidR="00795988" w:rsidRPr="00FB23EB" w:rsidRDefault="00795988" w:rsidP="00795988">
            <w:pPr>
              <w:jc w:val="both"/>
              <w:rPr>
                <w:rFonts w:ascii="Arial" w:hAnsi="Arial" w:cs="Arial"/>
                <w:color w:val="000000"/>
                <w:sz w:val="16"/>
                <w:szCs w:val="16"/>
              </w:rPr>
            </w:pPr>
            <w:r w:rsidRPr="00FB23EB">
              <w:rPr>
                <w:rFonts w:ascii="Arial" w:hAnsi="Arial" w:cs="Arial"/>
                <w:color w:val="000000"/>
                <w:sz w:val="16"/>
                <w:szCs w:val="16"/>
              </w:rPr>
              <w:t>El ARRENDATARIO se compromete a adquirir en sitios legalmente establecidos y reconocidos todos los víveres, alimentos y productos de primera calidad, necesarios para el correcto funcionamiento del restaurante.</w:t>
            </w:r>
          </w:p>
          <w:p w14:paraId="5FB71EEE" w14:textId="4725AFD1" w:rsidR="00795988" w:rsidRPr="00FB23EB" w:rsidRDefault="00795988" w:rsidP="00795988">
            <w:pPr>
              <w:jc w:val="both"/>
              <w:rPr>
                <w:rFonts w:ascii="Arial" w:hAnsi="Arial" w:cs="Arial"/>
                <w:bCs/>
                <w:sz w:val="16"/>
                <w:szCs w:val="16"/>
                <w:lang w:val="es-CO"/>
              </w:rPr>
            </w:pPr>
            <w:r w:rsidRPr="00FB23EB">
              <w:rPr>
                <w:rFonts w:ascii="Arial" w:hAnsi="Arial" w:cs="Arial"/>
                <w:color w:val="000000"/>
                <w:sz w:val="16"/>
                <w:szCs w:val="16"/>
              </w:rPr>
              <w:t>Se le prohíbe el ingreso de víveres de contrabando o en mal estado. Sin excepción los alimentos vulnerables o perecederos como la leche, derivados lácteos, carnes, huevos, pescado, frutas y verduras deberán ser compradas en establecimientos que garanticen la buena calidad de los mismos. Los enlatados deberán tener la respectiva licencia sanitaria y deberán ser revisados minuciosamente para descartar o eliminar los que presenten coloración, hongos o envases deteriorados, rotos, corroídos, o con presencia de gas interior.</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2A7578" w14:textId="09FBFECF" w:rsidR="00795988" w:rsidRPr="00E25403" w:rsidRDefault="00795988" w:rsidP="00795988">
            <w:pPr>
              <w:jc w:val="center"/>
              <w:rPr>
                <w:rFonts w:ascii="Arial" w:hAnsi="Arial" w:cs="Arial"/>
                <w:sz w:val="20"/>
                <w:szCs w:val="20"/>
              </w:rPr>
            </w:pPr>
            <w:r w:rsidRPr="00E25403">
              <w:rPr>
                <w:rFonts w:ascii="Arial" w:hAnsi="Arial" w:cs="Arial"/>
                <w:sz w:val="20"/>
                <w:szCs w:val="20"/>
              </w:rPr>
              <w:t>SI</w:t>
            </w:r>
          </w:p>
        </w:tc>
        <w:tc>
          <w:tcPr>
            <w:tcW w:w="2323" w:type="dxa"/>
            <w:tcBorders>
              <w:top w:val="single" w:sz="4" w:space="0" w:color="auto"/>
              <w:left w:val="single" w:sz="4" w:space="0" w:color="auto"/>
              <w:bottom w:val="single" w:sz="4" w:space="0" w:color="auto"/>
              <w:right w:val="single" w:sz="4" w:space="0" w:color="auto"/>
            </w:tcBorders>
            <w:shd w:val="clear" w:color="auto" w:fill="FFFFFF" w:themeFill="background1"/>
          </w:tcPr>
          <w:p w14:paraId="6AE92A5F" w14:textId="77777777" w:rsidR="00795988" w:rsidRPr="00E25403" w:rsidRDefault="00795988" w:rsidP="00795988">
            <w:pPr>
              <w:jc w:val="both"/>
              <w:rPr>
                <w:rFonts w:ascii="Arial" w:hAnsi="Arial" w:cs="Arial"/>
                <w:sz w:val="20"/>
                <w:szCs w:val="20"/>
              </w:rPr>
            </w:pPr>
          </w:p>
        </w:tc>
      </w:tr>
      <w:tr w:rsidR="00FB23EB" w:rsidRPr="00E25403" w14:paraId="1A3151B7" w14:textId="77777777" w:rsidTr="00FB23EB">
        <w:tc>
          <w:tcPr>
            <w:tcW w:w="62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8B6D91" w14:textId="77777777" w:rsidR="00795988" w:rsidRPr="00FB23EB" w:rsidRDefault="00795988" w:rsidP="00795988">
            <w:pPr>
              <w:jc w:val="both"/>
              <w:rPr>
                <w:rFonts w:ascii="Arial" w:hAnsi="Arial" w:cs="Arial"/>
                <w:color w:val="000000"/>
                <w:sz w:val="16"/>
                <w:szCs w:val="16"/>
              </w:rPr>
            </w:pPr>
            <w:r w:rsidRPr="00FB23EB">
              <w:rPr>
                <w:rFonts w:ascii="Arial" w:hAnsi="Arial" w:cs="Arial"/>
                <w:color w:val="000000"/>
                <w:sz w:val="16"/>
                <w:szCs w:val="16"/>
              </w:rPr>
              <w:t>El ARRENDATARIO deberá realizar el mantenimiento técnico preventivo y correctivo del equipamiento que sea entregado por la Policía Nacional – Escuela de Postgrados de Policía, Se deberá realizar el mantenimiento y calibración mediante una entidad certificada por el ONAC, mínimo cada seis (06) meses, una vez se adjudique el contrato o cuando se requiera por fallas técnicas, registrando la cantidad y tipo de refrigerante utilizado.</w:t>
            </w:r>
          </w:p>
          <w:p w14:paraId="32F72739" w14:textId="77777777" w:rsidR="00795988" w:rsidRPr="00FB23EB" w:rsidRDefault="00795988" w:rsidP="00795988">
            <w:pPr>
              <w:jc w:val="both"/>
              <w:rPr>
                <w:rFonts w:ascii="Arial" w:hAnsi="Arial" w:cs="Arial"/>
                <w:color w:val="000000"/>
                <w:sz w:val="16"/>
                <w:szCs w:val="16"/>
              </w:rPr>
            </w:pPr>
          </w:p>
          <w:p w14:paraId="4EA87D7D" w14:textId="77777777" w:rsidR="00795988" w:rsidRPr="00FB23EB" w:rsidRDefault="00795988" w:rsidP="00795988">
            <w:pPr>
              <w:jc w:val="both"/>
              <w:rPr>
                <w:rFonts w:ascii="Arial" w:hAnsi="Arial" w:cs="Arial"/>
                <w:color w:val="000000"/>
                <w:sz w:val="16"/>
                <w:szCs w:val="16"/>
              </w:rPr>
            </w:pPr>
            <w:r w:rsidRPr="00FB23EB">
              <w:rPr>
                <w:rFonts w:ascii="Arial" w:hAnsi="Arial" w:cs="Arial"/>
                <w:color w:val="000000"/>
                <w:sz w:val="16"/>
                <w:szCs w:val="16"/>
              </w:rPr>
              <w:t xml:space="preserve">El ARRENDATARIO deberá hacer la reposición del equipo y menaje si fuere del caso que para el efecto le entregue en inventario la Escuela, sin costo alguno para LA </w:t>
            </w:r>
            <w:r w:rsidRPr="00FB23EB">
              <w:rPr>
                <w:rFonts w:ascii="Arial" w:hAnsi="Arial" w:cs="Arial"/>
                <w:color w:val="000000"/>
                <w:sz w:val="16"/>
                <w:szCs w:val="16"/>
              </w:rPr>
              <w:lastRenderedPageBreak/>
              <w:t>POLICÍA NACIONAL. Para adelantar dichos mantenimientos o reposiciones deberá solicitar aprobación al Supervisor del contrato.</w:t>
            </w:r>
          </w:p>
          <w:p w14:paraId="30E2FEB3" w14:textId="77777777" w:rsidR="00795988" w:rsidRPr="00FB23EB" w:rsidRDefault="00795988" w:rsidP="00795988">
            <w:pPr>
              <w:jc w:val="both"/>
              <w:rPr>
                <w:rFonts w:ascii="Arial" w:hAnsi="Arial" w:cs="Arial"/>
                <w:color w:val="000000"/>
                <w:sz w:val="16"/>
                <w:szCs w:val="16"/>
              </w:rPr>
            </w:pPr>
          </w:p>
          <w:p w14:paraId="5C2D62CC" w14:textId="0F51EE26" w:rsidR="00795988" w:rsidRPr="00FB23EB" w:rsidRDefault="00795988" w:rsidP="00795988">
            <w:pPr>
              <w:jc w:val="both"/>
              <w:rPr>
                <w:rFonts w:ascii="Arial" w:hAnsi="Arial" w:cs="Arial"/>
                <w:bCs/>
                <w:sz w:val="16"/>
                <w:szCs w:val="16"/>
                <w:lang w:val="es-CO"/>
              </w:rPr>
            </w:pPr>
            <w:r w:rsidRPr="00FB23EB">
              <w:rPr>
                <w:rFonts w:ascii="Arial" w:hAnsi="Arial" w:cs="Arial"/>
                <w:color w:val="000000"/>
                <w:sz w:val="16"/>
                <w:szCs w:val="16"/>
              </w:rPr>
              <w:t>El ARRENDATARIO deberá contar con un archivo, donde se manejen los documentos de mantenimiento de todos los equipos del establecimiento (inventarios de los elementos propios y de los equipos entregados por parte de la Policía Nacional).</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34032D" w14:textId="236B04E5" w:rsidR="00795988" w:rsidRPr="00E25403" w:rsidRDefault="00795988" w:rsidP="00795988">
            <w:pPr>
              <w:jc w:val="center"/>
              <w:rPr>
                <w:rFonts w:ascii="Arial" w:hAnsi="Arial" w:cs="Arial"/>
                <w:sz w:val="20"/>
                <w:szCs w:val="20"/>
              </w:rPr>
            </w:pPr>
            <w:r w:rsidRPr="00E25403">
              <w:rPr>
                <w:rFonts w:ascii="Arial" w:hAnsi="Arial" w:cs="Arial"/>
                <w:sz w:val="20"/>
                <w:szCs w:val="20"/>
              </w:rPr>
              <w:lastRenderedPageBreak/>
              <w:t>SI</w:t>
            </w:r>
          </w:p>
        </w:tc>
        <w:tc>
          <w:tcPr>
            <w:tcW w:w="2323" w:type="dxa"/>
            <w:tcBorders>
              <w:top w:val="single" w:sz="4" w:space="0" w:color="auto"/>
              <w:left w:val="single" w:sz="4" w:space="0" w:color="auto"/>
              <w:bottom w:val="single" w:sz="4" w:space="0" w:color="auto"/>
              <w:right w:val="single" w:sz="4" w:space="0" w:color="auto"/>
            </w:tcBorders>
            <w:shd w:val="clear" w:color="auto" w:fill="FFFFFF" w:themeFill="background1"/>
          </w:tcPr>
          <w:p w14:paraId="6A6AB1BB" w14:textId="77777777" w:rsidR="00795988" w:rsidRPr="00E25403" w:rsidRDefault="00795988" w:rsidP="00795988">
            <w:pPr>
              <w:jc w:val="both"/>
              <w:rPr>
                <w:rFonts w:ascii="Arial" w:hAnsi="Arial" w:cs="Arial"/>
                <w:sz w:val="20"/>
                <w:szCs w:val="20"/>
              </w:rPr>
            </w:pPr>
          </w:p>
        </w:tc>
      </w:tr>
      <w:tr w:rsidR="00FB23EB" w:rsidRPr="00E25403" w14:paraId="6F6DC61F" w14:textId="77777777" w:rsidTr="00FB23EB">
        <w:tc>
          <w:tcPr>
            <w:tcW w:w="62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9A571E" w14:textId="77777777" w:rsidR="00795988" w:rsidRPr="00FB23EB" w:rsidRDefault="00795988" w:rsidP="00795988">
            <w:pPr>
              <w:jc w:val="both"/>
              <w:rPr>
                <w:rFonts w:ascii="Arial" w:hAnsi="Arial" w:cs="Arial"/>
                <w:b/>
                <w:bCs/>
                <w:color w:val="000000"/>
                <w:sz w:val="16"/>
                <w:szCs w:val="16"/>
              </w:rPr>
            </w:pPr>
            <w:r w:rsidRPr="00FB23EB">
              <w:rPr>
                <w:rFonts w:ascii="Arial" w:hAnsi="Arial" w:cs="Arial"/>
                <w:b/>
                <w:bCs/>
                <w:color w:val="000000"/>
                <w:sz w:val="16"/>
                <w:szCs w:val="16"/>
              </w:rPr>
              <w:t xml:space="preserve">HORARIO: </w:t>
            </w:r>
          </w:p>
          <w:p w14:paraId="640CF6F5" w14:textId="77777777" w:rsidR="00795988" w:rsidRPr="00FB23EB" w:rsidRDefault="00795988" w:rsidP="00795988">
            <w:pPr>
              <w:jc w:val="both"/>
              <w:rPr>
                <w:rFonts w:ascii="Arial" w:hAnsi="Arial" w:cs="Arial"/>
                <w:color w:val="000000"/>
                <w:sz w:val="16"/>
                <w:szCs w:val="16"/>
              </w:rPr>
            </w:pPr>
          </w:p>
          <w:p w14:paraId="606B05C5" w14:textId="77777777" w:rsidR="00795988" w:rsidRPr="00FB23EB" w:rsidRDefault="00795988" w:rsidP="00795988">
            <w:pPr>
              <w:jc w:val="both"/>
              <w:rPr>
                <w:rFonts w:ascii="Arial" w:hAnsi="Arial" w:cs="Arial"/>
                <w:color w:val="000000"/>
                <w:sz w:val="16"/>
                <w:szCs w:val="16"/>
              </w:rPr>
            </w:pPr>
            <w:r w:rsidRPr="00FB23EB">
              <w:rPr>
                <w:rFonts w:ascii="Arial" w:hAnsi="Arial" w:cs="Arial"/>
                <w:b/>
                <w:bCs/>
                <w:color w:val="000000"/>
                <w:sz w:val="16"/>
                <w:szCs w:val="16"/>
              </w:rPr>
              <w:t xml:space="preserve">SERVICIO DE RESTAURANTE GENERAL: </w:t>
            </w:r>
            <w:r w:rsidRPr="00FB23EB">
              <w:rPr>
                <w:rFonts w:ascii="Arial" w:hAnsi="Arial" w:cs="Arial"/>
                <w:color w:val="000000"/>
                <w:sz w:val="16"/>
                <w:szCs w:val="16"/>
              </w:rPr>
              <w:t>El horario para la atención al público será el determinado por la Escuela según la programación de estudios de los cursos de ascenso, especializaciones y maestrías, en todo caso esos cambios serán avisados con anterioridad, por lo que en principio deberá permanecer abierto para atención los 7 días de la semana, es decir, lunes a domingo incluidos días festivos: el servicio se debe prestar de 06:00 horas a 20:00 horas.</w:t>
            </w:r>
          </w:p>
          <w:p w14:paraId="04C93E92" w14:textId="77777777" w:rsidR="00795988" w:rsidRPr="00FB23EB" w:rsidRDefault="00795988" w:rsidP="00795988">
            <w:pPr>
              <w:jc w:val="both"/>
              <w:rPr>
                <w:rFonts w:ascii="Arial" w:hAnsi="Arial" w:cs="Arial"/>
                <w:color w:val="000000"/>
                <w:sz w:val="16"/>
                <w:szCs w:val="16"/>
              </w:rPr>
            </w:pPr>
          </w:p>
          <w:p w14:paraId="37721F03" w14:textId="77777777" w:rsidR="00795988" w:rsidRPr="00FB23EB" w:rsidRDefault="00795988" w:rsidP="00795988">
            <w:pPr>
              <w:jc w:val="both"/>
              <w:rPr>
                <w:rFonts w:ascii="Arial" w:hAnsi="Arial" w:cs="Arial"/>
                <w:color w:val="000000"/>
                <w:sz w:val="16"/>
                <w:szCs w:val="16"/>
              </w:rPr>
            </w:pPr>
            <w:r w:rsidRPr="00FB23EB">
              <w:rPr>
                <w:rFonts w:ascii="Arial" w:hAnsi="Arial" w:cs="Arial"/>
                <w:b/>
                <w:bCs/>
                <w:color w:val="000000"/>
                <w:sz w:val="16"/>
                <w:szCs w:val="16"/>
              </w:rPr>
              <w:t xml:space="preserve">SERVICIO ALIMENTACIÓN AUXILIARES DE POLICÍA: </w:t>
            </w:r>
            <w:proofErr w:type="gramStart"/>
            <w:r w:rsidRPr="00FB23EB">
              <w:rPr>
                <w:rFonts w:ascii="Arial" w:hAnsi="Arial" w:cs="Arial"/>
                <w:color w:val="000000"/>
                <w:sz w:val="16"/>
                <w:szCs w:val="16"/>
              </w:rPr>
              <w:t>Lunes</w:t>
            </w:r>
            <w:proofErr w:type="gramEnd"/>
            <w:r w:rsidRPr="00FB23EB">
              <w:rPr>
                <w:rFonts w:ascii="Arial" w:hAnsi="Arial" w:cs="Arial"/>
                <w:color w:val="000000"/>
                <w:sz w:val="16"/>
                <w:szCs w:val="16"/>
              </w:rPr>
              <w:t xml:space="preserve"> a domingo incluidos días festivos: el servicio se debe prestar de 04:30 horas a 23:00 horas.</w:t>
            </w:r>
          </w:p>
          <w:p w14:paraId="301C83DE" w14:textId="77777777" w:rsidR="00795988" w:rsidRPr="00FB23EB" w:rsidRDefault="00795988" w:rsidP="00795988">
            <w:pPr>
              <w:jc w:val="both"/>
              <w:rPr>
                <w:rFonts w:ascii="Arial" w:hAnsi="Arial" w:cs="Arial"/>
                <w:color w:val="000000"/>
                <w:sz w:val="16"/>
                <w:szCs w:val="16"/>
              </w:rPr>
            </w:pPr>
          </w:p>
          <w:p w14:paraId="50FBA3F4" w14:textId="77777777" w:rsidR="00795988" w:rsidRPr="00FB23EB" w:rsidRDefault="00795988" w:rsidP="00795988">
            <w:pPr>
              <w:jc w:val="both"/>
              <w:rPr>
                <w:rFonts w:ascii="Arial" w:hAnsi="Arial" w:cs="Arial"/>
                <w:color w:val="000000"/>
                <w:sz w:val="16"/>
                <w:szCs w:val="16"/>
              </w:rPr>
            </w:pPr>
            <w:r w:rsidRPr="00FB23EB">
              <w:rPr>
                <w:rFonts w:ascii="Arial" w:hAnsi="Arial" w:cs="Arial"/>
                <w:color w:val="000000"/>
                <w:sz w:val="16"/>
                <w:szCs w:val="16"/>
              </w:rPr>
              <w:t>Teniendo en cuenta que se exige un horario de funcionamiento extendido, el cual supera las horas de trabajo de ley establecidas por la normatividad vigente, se debe tener en cuenta lo establecido en el artículo 161 del Código Sustantivo del Trabajo modificado por la Ley 2101 de 2021 o demás normas que la modifique, derogue, sustituya o adicione, de tal manera que el ARRENDATARIO deberá propender por el cumplimiento de las disposiciones legales en la materia.</w:t>
            </w:r>
          </w:p>
          <w:p w14:paraId="60CDAC58" w14:textId="77777777" w:rsidR="00795988" w:rsidRPr="00FB23EB" w:rsidRDefault="00795988" w:rsidP="00795988">
            <w:pPr>
              <w:jc w:val="both"/>
              <w:rPr>
                <w:rFonts w:ascii="Arial" w:hAnsi="Arial" w:cs="Arial"/>
                <w:color w:val="000000"/>
                <w:sz w:val="16"/>
                <w:szCs w:val="16"/>
              </w:rPr>
            </w:pPr>
          </w:p>
          <w:p w14:paraId="54E3D903" w14:textId="4D598A9A" w:rsidR="00795988" w:rsidRPr="00FB23EB" w:rsidRDefault="00795988" w:rsidP="00795988">
            <w:pPr>
              <w:jc w:val="both"/>
              <w:rPr>
                <w:rFonts w:ascii="Arial" w:hAnsi="Arial" w:cs="Arial"/>
                <w:bCs/>
                <w:sz w:val="16"/>
                <w:szCs w:val="16"/>
                <w:lang w:val="es-CO"/>
              </w:rPr>
            </w:pPr>
            <w:r w:rsidRPr="00FB23EB">
              <w:rPr>
                <w:rFonts w:ascii="Arial" w:hAnsi="Arial" w:cs="Arial"/>
                <w:b/>
                <w:bCs/>
                <w:color w:val="000000"/>
                <w:sz w:val="16"/>
                <w:szCs w:val="16"/>
              </w:rPr>
              <w:t xml:space="preserve">Nota: </w:t>
            </w:r>
            <w:r w:rsidRPr="00FB23EB">
              <w:rPr>
                <w:rFonts w:ascii="Arial" w:hAnsi="Arial" w:cs="Arial"/>
                <w:color w:val="000000"/>
                <w:sz w:val="16"/>
                <w:szCs w:val="16"/>
              </w:rPr>
              <w:t>en todo caso si se requieren cambios al horario, estos serán avisados con anterioridad según la necesidad de la entidad, de lo cual se realizará acta firmada por el contratista, supervisor y aprobada por el ordenador del gasto.</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092D51" w14:textId="5BA799C9" w:rsidR="00795988" w:rsidRPr="00E25403" w:rsidRDefault="00795988" w:rsidP="00795988">
            <w:pPr>
              <w:jc w:val="center"/>
              <w:rPr>
                <w:rFonts w:ascii="Arial" w:hAnsi="Arial" w:cs="Arial"/>
                <w:sz w:val="20"/>
                <w:szCs w:val="20"/>
              </w:rPr>
            </w:pPr>
            <w:r w:rsidRPr="00E25403">
              <w:rPr>
                <w:rFonts w:ascii="Arial" w:hAnsi="Arial" w:cs="Arial"/>
                <w:sz w:val="20"/>
                <w:szCs w:val="20"/>
              </w:rPr>
              <w:t>SI</w:t>
            </w:r>
          </w:p>
        </w:tc>
        <w:tc>
          <w:tcPr>
            <w:tcW w:w="2323" w:type="dxa"/>
            <w:tcBorders>
              <w:top w:val="single" w:sz="4" w:space="0" w:color="auto"/>
              <w:left w:val="single" w:sz="4" w:space="0" w:color="auto"/>
              <w:bottom w:val="single" w:sz="4" w:space="0" w:color="auto"/>
              <w:right w:val="single" w:sz="4" w:space="0" w:color="auto"/>
            </w:tcBorders>
            <w:shd w:val="clear" w:color="auto" w:fill="FFFFFF" w:themeFill="background1"/>
          </w:tcPr>
          <w:p w14:paraId="2F1C657A" w14:textId="77777777" w:rsidR="00795988" w:rsidRPr="00E25403" w:rsidRDefault="00795988" w:rsidP="00795988">
            <w:pPr>
              <w:jc w:val="both"/>
              <w:rPr>
                <w:rFonts w:ascii="Arial" w:hAnsi="Arial" w:cs="Arial"/>
                <w:sz w:val="20"/>
                <w:szCs w:val="20"/>
              </w:rPr>
            </w:pPr>
          </w:p>
        </w:tc>
      </w:tr>
      <w:tr w:rsidR="00FB23EB" w:rsidRPr="00E25403" w14:paraId="4FDFDBC0" w14:textId="77777777" w:rsidTr="00FB23EB">
        <w:tc>
          <w:tcPr>
            <w:tcW w:w="62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2C88BF" w14:textId="10C8B026" w:rsidR="00795988" w:rsidRPr="00FB23EB" w:rsidRDefault="00795988" w:rsidP="00795988">
            <w:pPr>
              <w:jc w:val="both"/>
              <w:rPr>
                <w:rFonts w:ascii="Arial" w:hAnsi="Arial" w:cs="Arial"/>
                <w:bCs/>
                <w:sz w:val="16"/>
                <w:szCs w:val="16"/>
              </w:rPr>
            </w:pPr>
            <w:r w:rsidRPr="00FB23EB">
              <w:rPr>
                <w:rFonts w:ascii="Arial" w:hAnsi="Arial" w:cs="Arial"/>
                <w:color w:val="000000"/>
                <w:sz w:val="16"/>
                <w:szCs w:val="16"/>
              </w:rPr>
              <w:t>El ARRENDATARIO por ningún motivo deberá vender bebidas embriagantes, sustancias psicoactivas o cualquier otro tipo de bebida que generen dependencia. Teniendo en cuenta la finalidad del arriendo de estos locales, solo se permite el expendio de comidas preparadas, es decir no puede comercializar productos de cafetería, ni instalar máquinas de juegos de azar o suerte o aleatorios.</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86F42F" w14:textId="47C390A1" w:rsidR="00795988" w:rsidRPr="00E25403" w:rsidRDefault="00795988" w:rsidP="00795988">
            <w:pPr>
              <w:jc w:val="center"/>
              <w:rPr>
                <w:rFonts w:ascii="Arial" w:hAnsi="Arial" w:cs="Arial"/>
                <w:sz w:val="20"/>
                <w:szCs w:val="20"/>
              </w:rPr>
            </w:pPr>
            <w:r w:rsidRPr="00E25403">
              <w:rPr>
                <w:rFonts w:ascii="Arial" w:hAnsi="Arial" w:cs="Arial"/>
                <w:sz w:val="20"/>
                <w:szCs w:val="20"/>
              </w:rPr>
              <w:t>SI</w:t>
            </w:r>
          </w:p>
        </w:tc>
        <w:tc>
          <w:tcPr>
            <w:tcW w:w="2323" w:type="dxa"/>
            <w:tcBorders>
              <w:top w:val="single" w:sz="4" w:space="0" w:color="auto"/>
              <w:left w:val="single" w:sz="4" w:space="0" w:color="auto"/>
              <w:bottom w:val="single" w:sz="4" w:space="0" w:color="auto"/>
              <w:right w:val="single" w:sz="4" w:space="0" w:color="auto"/>
            </w:tcBorders>
            <w:shd w:val="clear" w:color="auto" w:fill="FFFFFF" w:themeFill="background1"/>
          </w:tcPr>
          <w:p w14:paraId="38527F06" w14:textId="77777777" w:rsidR="00795988" w:rsidRPr="00E25403" w:rsidRDefault="00795988" w:rsidP="00795988">
            <w:pPr>
              <w:jc w:val="both"/>
              <w:rPr>
                <w:rFonts w:ascii="Arial" w:hAnsi="Arial" w:cs="Arial"/>
                <w:sz w:val="20"/>
                <w:szCs w:val="20"/>
              </w:rPr>
            </w:pPr>
          </w:p>
        </w:tc>
      </w:tr>
      <w:tr w:rsidR="00FB23EB" w:rsidRPr="00E25403" w14:paraId="06B9FD7B" w14:textId="77777777" w:rsidTr="00FB23EB">
        <w:tc>
          <w:tcPr>
            <w:tcW w:w="62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CEC12C" w14:textId="4A61625A" w:rsidR="00795988" w:rsidRPr="00FB23EB" w:rsidRDefault="00795988" w:rsidP="00795988">
            <w:pPr>
              <w:jc w:val="both"/>
              <w:rPr>
                <w:rFonts w:ascii="Arial" w:hAnsi="Arial" w:cs="Arial"/>
                <w:bCs/>
                <w:sz w:val="16"/>
                <w:szCs w:val="16"/>
              </w:rPr>
            </w:pPr>
            <w:r w:rsidRPr="00FB23EB">
              <w:rPr>
                <w:rFonts w:ascii="Arial" w:hAnsi="Arial" w:cs="Arial"/>
                <w:color w:val="000000"/>
                <w:sz w:val="16"/>
                <w:szCs w:val="16"/>
              </w:rPr>
              <w:t>Correrá por cuenta del arrendatario la vigilancia o seguridad interna del sitio arrendado, como son cocina, bodegas, equipos, comedor etc.</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56B3B" w14:textId="34905DCF" w:rsidR="00795988" w:rsidRPr="00E25403" w:rsidRDefault="00795988" w:rsidP="00795988">
            <w:pPr>
              <w:jc w:val="center"/>
              <w:rPr>
                <w:rFonts w:ascii="Arial" w:hAnsi="Arial" w:cs="Arial"/>
                <w:sz w:val="20"/>
                <w:szCs w:val="20"/>
              </w:rPr>
            </w:pPr>
            <w:r w:rsidRPr="00E25403">
              <w:rPr>
                <w:rFonts w:ascii="Arial" w:hAnsi="Arial" w:cs="Arial"/>
                <w:sz w:val="20"/>
                <w:szCs w:val="20"/>
              </w:rPr>
              <w:t>SI</w:t>
            </w:r>
          </w:p>
        </w:tc>
        <w:tc>
          <w:tcPr>
            <w:tcW w:w="2323" w:type="dxa"/>
            <w:tcBorders>
              <w:top w:val="single" w:sz="4" w:space="0" w:color="auto"/>
              <w:left w:val="single" w:sz="4" w:space="0" w:color="auto"/>
              <w:bottom w:val="single" w:sz="4" w:space="0" w:color="auto"/>
              <w:right w:val="single" w:sz="4" w:space="0" w:color="auto"/>
            </w:tcBorders>
            <w:shd w:val="clear" w:color="auto" w:fill="FFFFFF" w:themeFill="background1"/>
          </w:tcPr>
          <w:p w14:paraId="477FA3C1" w14:textId="77777777" w:rsidR="00795988" w:rsidRPr="00E25403" w:rsidRDefault="00795988" w:rsidP="00795988">
            <w:pPr>
              <w:jc w:val="both"/>
              <w:rPr>
                <w:rFonts w:ascii="Arial" w:hAnsi="Arial" w:cs="Arial"/>
                <w:sz w:val="20"/>
                <w:szCs w:val="20"/>
              </w:rPr>
            </w:pPr>
          </w:p>
        </w:tc>
      </w:tr>
      <w:tr w:rsidR="00FB23EB" w:rsidRPr="00E25403" w14:paraId="3823DA55" w14:textId="77777777" w:rsidTr="00FB23EB">
        <w:trPr>
          <w:trHeight w:val="50"/>
        </w:trPr>
        <w:tc>
          <w:tcPr>
            <w:tcW w:w="62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B0F287" w14:textId="57A2AFA4" w:rsidR="00795988" w:rsidRPr="00FB23EB" w:rsidRDefault="00795988" w:rsidP="00795988">
            <w:pPr>
              <w:jc w:val="both"/>
              <w:rPr>
                <w:rFonts w:ascii="Arial" w:hAnsi="Arial" w:cs="Arial"/>
                <w:bCs/>
                <w:sz w:val="16"/>
                <w:szCs w:val="16"/>
              </w:rPr>
            </w:pPr>
            <w:r w:rsidRPr="00FB23EB">
              <w:rPr>
                <w:rFonts w:ascii="Arial" w:hAnsi="Arial" w:cs="Arial"/>
                <w:color w:val="000000"/>
                <w:sz w:val="16"/>
                <w:szCs w:val="16"/>
              </w:rPr>
              <w:t xml:space="preserve">El arrendatario debe contar con menaje en óptimas condiciones, ofrecer platos a la carta y servicio a la mesa. </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54E64E" w14:textId="148C2B4D" w:rsidR="00795988" w:rsidRPr="00E25403" w:rsidRDefault="00795988" w:rsidP="00795988">
            <w:pPr>
              <w:jc w:val="center"/>
              <w:rPr>
                <w:rFonts w:ascii="Arial" w:hAnsi="Arial" w:cs="Arial"/>
                <w:sz w:val="20"/>
                <w:szCs w:val="20"/>
              </w:rPr>
            </w:pPr>
            <w:r w:rsidRPr="00E25403">
              <w:rPr>
                <w:rFonts w:ascii="Arial" w:hAnsi="Arial" w:cs="Arial"/>
                <w:sz w:val="20"/>
                <w:szCs w:val="20"/>
              </w:rPr>
              <w:t>SI</w:t>
            </w:r>
          </w:p>
        </w:tc>
        <w:tc>
          <w:tcPr>
            <w:tcW w:w="2323" w:type="dxa"/>
            <w:tcBorders>
              <w:top w:val="single" w:sz="4" w:space="0" w:color="auto"/>
              <w:left w:val="single" w:sz="4" w:space="0" w:color="auto"/>
              <w:bottom w:val="single" w:sz="4" w:space="0" w:color="auto"/>
              <w:right w:val="single" w:sz="4" w:space="0" w:color="auto"/>
            </w:tcBorders>
            <w:shd w:val="clear" w:color="auto" w:fill="FFFFFF" w:themeFill="background1"/>
          </w:tcPr>
          <w:p w14:paraId="6D142031" w14:textId="77777777" w:rsidR="00795988" w:rsidRPr="00E25403" w:rsidRDefault="00795988" w:rsidP="00795988">
            <w:pPr>
              <w:jc w:val="both"/>
              <w:rPr>
                <w:rFonts w:ascii="Arial" w:hAnsi="Arial" w:cs="Arial"/>
                <w:sz w:val="20"/>
                <w:szCs w:val="20"/>
              </w:rPr>
            </w:pPr>
          </w:p>
        </w:tc>
      </w:tr>
      <w:tr w:rsidR="00FB23EB" w:rsidRPr="00E25403" w14:paraId="4A390A99" w14:textId="77777777" w:rsidTr="00FB23EB">
        <w:tc>
          <w:tcPr>
            <w:tcW w:w="62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BB6402" w14:textId="77777777" w:rsidR="00795988" w:rsidRPr="00FB23EB" w:rsidRDefault="00795988" w:rsidP="00795988">
            <w:pPr>
              <w:pStyle w:val="Default"/>
              <w:jc w:val="both"/>
              <w:rPr>
                <w:rFonts w:ascii="Arial" w:eastAsia="Arial MT" w:hAnsi="Arial" w:cs="Arial"/>
                <w:b/>
                <w:bCs/>
                <w:sz w:val="16"/>
                <w:szCs w:val="16"/>
              </w:rPr>
            </w:pPr>
            <w:r w:rsidRPr="00FB23EB">
              <w:rPr>
                <w:rFonts w:ascii="Arial" w:eastAsia="Arial MT" w:hAnsi="Arial" w:cs="Arial"/>
                <w:b/>
                <w:bCs/>
                <w:sz w:val="16"/>
                <w:szCs w:val="16"/>
              </w:rPr>
              <w:t>PREVENCIÓN DE ACCIDENTES Y MEDIDAS DE SEGURIDAD:</w:t>
            </w:r>
          </w:p>
          <w:p w14:paraId="75F894CA" w14:textId="77777777" w:rsidR="00795988" w:rsidRPr="00FB23EB" w:rsidRDefault="00795988" w:rsidP="00795988">
            <w:pPr>
              <w:pStyle w:val="Default"/>
              <w:jc w:val="both"/>
              <w:rPr>
                <w:rFonts w:ascii="Arial" w:eastAsia="Arial MT" w:hAnsi="Arial" w:cs="Arial"/>
                <w:sz w:val="16"/>
                <w:szCs w:val="16"/>
              </w:rPr>
            </w:pPr>
          </w:p>
          <w:p w14:paraId="5C70FF8B" w14:textId="77777777" w:rsidR="00795988" w:rsidRPr="00FB23EB" w:rsidRDefault="00795988" w:rsidP="00795988">
            <w:pPr>
              <w:pStyle w:val="Default"/>
              <w:numPr>
                <w:ilvl w:val="0"/>
                <w:numId w:val="41"/>
              </w:numPr>
              <w:suppressAutoHyphens/>
              <w:autoSpaceDN/>
              <w:adjustRightInd/>
              <w:ind w:left="423" w:hanging="425"/>
              <w:jc w:val="both"/>
              <w:rPr>
                <w:rFonts w:ascii="Arial" w:eastAsia="Arial MT" w:hAnsi="Arial" w:cs="Arial"/>
                <w:sz w:val="16"/>
                <w:szCs w:val="16"/>
              </w:rPr>
            </w:pPr>
            <w:r w:rsidRPr="00FB23EB">
              <w:rPr>
                <w:rFonts w:ascii="Arial" w:eastAsia="Arial MT" w:hAnsi="Arial" w:cs="Arial"/>
                <w:sz w:val="16"/>
                <w:szCs w:val="16"/>
              </w:rPr>
              <w:t>El arrendatario deberá mantener los medios necesarios para garantizar la seguridad de todas las personas que ingresen al local como: botiquín, extintores, camilla fija, inmovilizador de cuello y demás que sean necesarios en caso de emergencia.</w:t>
            </w:r>
          </w:p>
          <w:p w14:paraId="76086291" w14:textId="77777777" w:rsidR="00795988" w:rsidRPr="00FB23EB" w:rsidRDefault="00795988" w:rsidP="00795988">
            <w:pPr>
              <w:pStyle w:val="Default"/>
              <w:numPr>
                <w:ilvl w:val="0"/>
                <w:numId w:val="41"/>
              </w:numPr>
              <w:suppressAutoHyphens/>
              <w:autoSpaceDN/>
              <w:adjustRightInd/>
              <w:ind w:left="423" w:hanging="425"/>
              <w:jc w:val="both"/>
              <w:rPr>
                <w:rFonts w:ascii="Arial" w:eastAsia="Arial MT" w:hAnsi="Arial" w:cs="Arial"/>
                <w:sz w:val="16"/>
                <w:szCs w:val="16"/>
              </w:rPr>
            </w:pPr>
            <w:r w:rsidRPr="00FB23EB">
              <w:rPr>
                <w:rFonts w:ascii="Arial" w:eastAsia="Arial MT" w:hAnsi="Arial" w:cs="Arial"/>
                <w:sz w:val="16"/>
                <w:szCs w:val="16"/>
              </w:rPr>
              <w:t xml:space="preserve">Durante la ejecución del contrato, el arrendatario en todo momento proveerá los recursos que sean necesarios para garantizar la higiene, salubridad y seguridad de sus empleados y trabajadores que desarrollen las actividades objeto del presente proceso contractual. </w:t>
            </w:r>
          </w:p>
          <w:p w14:paraId="3ABA442B" w14:textId="77777777" w:rsidR="00795988" w:rsidRPr="00FB23EB" w:rsidRDefault="00795988" w:rsidP="00795988">
            <w:pPr>
              <w:pStyle w:val="Default"/>
              <w:numPr>
                <w:ilvl w:val="0"/>
                <w:numId w:val="41"/>
              </w:numPr>
              <w:suppressAutoHyphens/>
              <w:autoSpaceDN/>
              <w:adjustRightInd/>
              <w:ind w:left="423" w:hanging="425"/>
              <w:jc w:val="both"/>
              <w:rPr>
                <w:rFonts w:ascii="Arial" w:eastAsia="Arial MT" w:hAnsi="Arial" w:cs="Arial"/>
                <w:sz w:val="16"/>
                <w:szCs w:val="16"/>
              </w:rPr>
            </w:pPr>
            <w:r w:rsidRPr="00FB23EB">
              <w:rPr>
                <w:rFonts w:ascii="Arial" w:eastAsia="Arial MT" w:hAnsi="Arial" w:cs="Arial"/>
                <w:sz w:val="16"/>
                <w:szCs w:val="16"/>
              </w:rPr>
              <w:t xml:space="preserve">El arrendatario exigirá a sus empleados en todo momento el uso de elementos de protección personal durante la ejecución de las actividades. </w:t>
            </w:r>
          </w:p>
          <w:p w14:paraId="16D60A41" w14:textId="77777777" w:rsidR="00795988" w:rsidRPr="00FB23EB" w:rsidRDefault="00795988" w:rsidP="00795988">
            <w:pPr>
              <w:pStyle w:val="Default"/>
              <w:numPr>
                <w:ilvl w:val="0"/>
                <w:numId w:val="41"/>
              </w:numPr>
              <w:suppressAutoHyphens/>
              <w:autoSpaceDN/>
              <w:adjustRightInd/>
              <w:ind w:left="423" w:hanging="425"/>
              <w:jc w:val="both"/>
              <w:rPr>
                <w:rFonts w:ascii="Arial" w:eastAsia="Arial MT" w:hAnsi="Arial" w:cs="Arial"/>
                <w:sz w:val="16"/>
                <w:szCs w:val="16"/>
              </w:rPr>
            </w:pPr>
            <w:r w:rsidRPr="00FB23EB">
              <w:rPr>
                <w:rFonts w:ascii="Arial" w:eastAsia="Arial MT" w:hAnsi="Arial" w:cs="Arial"/>
                <w:sz w:val="16"/>
                <w:szCs w:val="16"/>
              </w:rPr>
              <w:t>El arrendatario será responsable de todos los accidentes que puedan sufrir los empleados, trabajadores o terceras personas, resultantes de la negligencia o descuido del arrendatario, por consiguiente, todas las indemnizaciones correspondientes serán por cuenta del arrendatario.</w:t>
            </w:r>
          </w:p>
          <w:p w14:paraId="712E2843" w14:textId="2C5410EB" w:rsidR="00795988" w:rsidRPr="00FB23EB" w:rsidRDefault="00795988" w:rsidP="00795988">
            <w:pPr>
              <w:jc w:val="both"/>
              <w:rPr>
                <w:rFonts w:ascii="Arial" w:hAnsi="Arial" w:cs="Arial"/>
                <w:bCs/>
                <w:sz w:val="16"/>
                <w:szCs w:val="16"/>
                <w:u w:val="single"/>
                <w:lang w:val="es-CO"/>
              </w:rPr>
            </w:pPr>
            <w:r w:rsidRPr="00FB23EB">
              <w:rPr>
                <w:rFonts w:ascii="Arial" w:eastAsia="Arial MT" w:hAnsi="Arial" w:cs="Arial"/>
                <w:sz w:val="16"/>
                <w:szCs w:val="16"/>
              </w:rPr>
              <w:t>El arrendatario deberá tener previsto la ejecución de un programa de seguridad y salud en el trabajo y la señalización correspondiente el cual deberá ser de conocimiento del supervisor del contrato.</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CB8FFF" w14:textId="0E101EA8" w:rsidR="00795988" w:rsidRPr="00E25403" w:rsidRDefault="00795988" w:rsidP="00795988">
            <w:pPr>
              <w:jc w:val="center"/>
              <w:rPr>
                <w:rFonts w:ascii="Arial" w:hAnsi="Arial" w:cs="Arial"/>
                <w:sz w:val="20"/>
                <w:szCs w:val="20"/>
              </w:rPr>
            </w:pPr>
            <w:r w:rsidRPr="00E25403">
              <w:rPr>
                <w:rFonts w:ascii="Arial" w:hAnsi="Arial" w:cs="Arial"/>
                <w:sz w:val="20"/>
                <w:szCs w:val="20"/>
              </w:rPr>
              <w:t>SI</w:t>
            </w:r>
          </w:p>
        </w:tc>
        <w:tc>
          <w:tcPr>
            <w:tcW w:w="2323" w:type="dxa"/>
            <w:tcBorders>
              <w:top w:val="single" w:sz="4" w:space="0" w:color="auto"/>
              <w:left w:val="single" w:sz="4" w:space="0" w:color="auto"/>
              <w:bottom w:val="single" w:sz="4" w:space="0" w:color="auto"/>
              <w:right w:val="single" w:sz="4" w:space="0" w:color="auto"/>
            </w:tcBorders>
            <w:shd w:val="clear" w:color="auto" w:fill="FFFFFF" w:themeFill="background1"/>
          </w:tcPr>
          <w:p w14:paraId="265FF4A4" w14:textId="77777777" w:rsidR="00795988" w:rsidRPr="00E25403" w:rsidRDefault="00795988" w:rsidP="00795988">
            <w:pPr>
              <w:jc w:val="both"/>
              <w:rPr>
                <w:rFonts w:ascii="Arial" w:hAnsi="Arial" w:cs="Arial"/>
                <w:sz w:val="20"/>
                <w:szCs w:val="20"/>
              </w:rPr>
            </w:pPr>
          </w:p>
        </w:tc>
      </w:tr>
      <w:tr w:rsidR="00FB23EB" w:rsidRPr="00E25403" w14:paraId="04F66B55" w14:textId="77777777" w:rsidTr="00FB23EB">
        <w:tc>
          <w:tcPr>
            <w:tcW w:w="62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61F220" w14:textId="77777777" w:rsidR="00795988" w:rsidRPr="00FB23EB" w:rsidRDefault="00795988" w:rsidP="00795988">
            <w:pPr>
              <w:jc w:val="both"/>
              <w:rPr>
                <w:rFonts w:ascii="Arial" w:hAnsi="Arial" w:cs="Arial"/>
                <w:b/>
                <w:bCs/>
                <w:color w:val="000000"/>
                <w:sz w:val="16"/>
                <w:szCs w:val="16"/>
              </w:rPr>
            </w:pPr>
            <w:r w:rsidRPr="00FB23EB">
              <w:rPr>
                <w:rFonts w:ascii="Arial" w:hAnsi="Arial" w:cs="Arial"/>
                <w:b/>
                <w:bCs/>
                <w:color w:val="000000"/>
                <w:sz w:val="16"/>
                <w:szCs w:val="16"/>
              </w:rPr>
              <w:t>PRÁCTICAS HIGIÉNICAS Y MEDIDAS DE PROTECCIÓN:</w:t>
            </w:r>
          </w:p>
          <w:p w14:paraId="18926F79" w14:textId="77777777" w:rsidR="00795988" w:rsidRPr="00FB23EB" w:rsidRDefault="00795988" w:rsidP="00795988">
            <w:pPr>
              <w:jc w:val="both"/>
              <w:rPr>
                <w:rFonts w:ascii="Arial" w:hAnsi="Arial" w:cs="Arial"/>
                <w:color w:val="000000"/>
                <w:sz w:val="16"/>
                <w:szCs w:val="16"/>
              </w:rPr>
            </w:pPr>
          </w:p>
          <w:p w14:paraId="44CB3120" w14:textId="77777777" w:rsidR="00795988" w:rsidRPr="00FB23EB" w:rsidRDefault="00795988" w:rsidP="00795988">
            <w:pPr>
              <w:jc w:val="both"/>
              <w:rPr>
                <w:rFonts w:ascii="Arial" w:hAnsi="Arial" w:cs="Arial"/>
                <w:color w:val="000000"/>
                <w:sz w:val="16"/>
                <w:szCs w:val="16"/>
              </w:rPr>
            </w:pPr>
            <w:r w:rsidRPr="00FB23EB">
              <w:rPr>
                <w:rFonts w:ascii="Arial" w:hAnsi="Arial" w:cs="Arial"/>
                <w:color w:val="000000"/>
                <w:sz w:val="16"/>
                <w:szCs w:val="16"/>
              </w:rPr>
              <w:t>Toda persona mientras trabaje directamente en la manipulación o elaboración de alimentos, debe adoptar las practicas higiénicas y medias de protección que a continuación se establece:</w:t>
            </w:r>
          </w:p>
          <w:p w14:paraId="42286CFF" w14:textId="77777777" w:rsidR="00795988" w:rsidRPr="00FB23EB" w:rsidRDefault="00795988" w:rsidP="00795988">
            <w:pPr>
              <w:jc w:val="both"/>
              <w:rPr>
                <w:rFonts w:ascii="Arial" w:hAnsi="Arial" w:cs="Arial"/>
                <w:color w:val="000000"/>
                <w:sz w:val="16"/>
                <w:szCs w:val="16"/>
              </w:rPr>
            </w:pPr>
          </w:p>
          <w:p w14:paraId="23EA3A58" w14:textId="77777777" w:rsidR="00795988" w:rsidRPr="00FB23EB" w:rsidRDefault="00795988" w:rsidP="00795988">
            <w:pPr>
              <w:pStyle w:val="Prrafodelista"/>
              <w:numPr>
                <w:ilvl w:val="0"/>
                <w:numId w:val="42"/>
              </w:numPr>
              <w:tabs>
                <w:tab w:val="left" w:pos="277"/>
              </w:tabs>
              <w:ind w:left="283" w:hanging="283"/>
              <w:contextualSpacing/>
              <w:jc w:val="both"/>
              <w:rPr>
                <w:rFonts w:ascii="Arial" w:hAnsi="Arial" w:cs="Arial"/>
                <w:color w:val="000000"/>
                <w:sz w:val="16"/>
                <w:szCs w:val="16"/>
              </w:rPr>
            </w:pPr>
            <w:r w:rsidRPr="00FB23EB">
              <w:rPr>
                <w:rFonts w:ascii="Arial" w:hAnsi="Arial" w:cs="Arial"/>
                <w:color w:val="000000"/>
                <w:sz w:val="16"/>
                <w:szCs w:val="16"/>
              </w:rPr>
              <w:t>Garantizar una permanente limpieza e higiene personal y aplicar buenas prácticas higiénicas en sus labores, de manera que se evite la contaminación de alimentos y de superficies de contacto con este.</w:t>
            </w:r>
          </w:p>
          <w:p w14:paraId="6BCD1549" w14:textId="77777777" w:rsidR="00795988" w:rsidRPr="00FB23EB" w:rsidRDefault="00795988" w:rsidP="00795988">
            <w:pPr>
              <w:pStyle w:val="Prrafodelista"/>
              <w:numPr>
                <w:ilvl w:val="0"/>
                <w:numId w:val="42"/>
              </w:numPr>
              <w:tabs>
                <w:tab w:val="left" w:pos="277"/>
              </w:tabs>
              <w:ind w:left="283" w:hanging="283"/>
              <w:contextualSpacing/>
              <w:jc w:val="both"/>
              <w:rPr>
                <w:rFonts w:ascii="Arial" w:hAnsi="Arial" w:cs="Arial"/>
                <w:color w:val="000000"/>
                <w:sz w:val="16"/>
                <w:szCs w:val="16"/>
              </w:rPr>
            </w:pPr>
            <w:r w:rsidRPr="00FB23EB">
              <w:rPr>
                <w:rFonts w:ascii="Arial" w:hAnsi="Arial" w:cs="Arial"/>
                <w:color w:val="000000"/>
                <w:sz w:val="16"/>
                <w:szCs w:val="16"/>
              </w:rPr>
              <w:lastRenderedPageBreak/>
              <w:t>Lavado de manos con agua y jabón antes de comenzar su trabajo, cada vez que salga y regrese al área asignada y después de manipular cualquier material u objeto que pudiera representar un riesgo de contaminación para la alimentación.</w:t>
            </w:r>
          </w:p>
          <w:p w14:paraId="35B69120" w14:textId="77777777" w:rsidR="00795988" w:rsidRPr="00FB23EB" w:rsidRDefault="00795988" w:rsidP="00795988">
            <w:pPr>
              <w:pStyle w:val="Prrafodelista"/>
              <w:numPr>
                <w:ilvl w:val="0"/>
                <w:numId w:val="42"/>
              </w:numPr>
              <w:tabs>
                <w:tab w:val="left" w:pos="277"/>
              </w:tabs>
              <w:ind w:left="283" w:hanging="283"/>
              <w:contextualSpacing/>
              <w:jc w:val="both"/>
              <w:rPr>
                <w:rFonts w:ascii="Arial" w:hAnsi="Arial" w:cs="Arial"/>
                <w:color w:val="000000"/>
                <w:sz w:val="16"/>
                <w:szCs w:val="16"/>
              </w:rPr>
            </w:pPr>
            <w:r w:rsidRPr="00FB23EB">
              <w:rPr>
                <w:rFonts w:ascii="Arial" w:hAnsi="Arial" w:cs="Arial"/>
                <w:color w:val="000000"/>
                <w:sz w:val="16"/>
                <w:szCs w:val="16"/>
              </w:rPr>
              <w:t>Desinfección de las manos cuando los riesgos asociados con la etapa del proceso así lo justifiquen.</w:t>
            </w:r>
          </w:p>
          <w:p w14:paraId="37EA38FD" w14:textId="77777777" w:rsidR="00795988" w:rsidRPr="00FB23EB" w:rsidRDefault="00795988" w:rsidP="00795988">
            <w:pPr>
              <w:pStyle w:val="Prrafodelista"/>
              <w:numPr>
                <w:ilvl w:val="0"/>
                <w:numId w:val="42"/>
              </w:numPr>
              <w:tabs>
                <w:tab w:val="left" w:pos="277"/>
              </w:tabs>
              <w:ind w:left="283" w:hanging="283"/>
              <w:contextualSpacing/>
              <w:jc w:val="both"/>
              <w:rPr>
                <w:rFonts w:ascii="Arial" w:hAnsi="Arial" w:cs="Arial"/>
                <w:color w:val="000000"/>
                <w:sz w:val="16"/>
                <w:szCs w:val="16"/>
              </w:rPr>
            </w:pPr>
            <w:r w:rsidRPr="00FB23EB">
              <w:rPr>
                <w:rFonts w:ascii="Arial" w:hAnsi="Arial" w:cs="Arial"/>
                <w:color w:val="000000"/>
                <w:sz w:val="16"/>
                <w:szCs w:val="16"/>
              </w:rPr>
              <w:t>Mantener el cabello recogido y cubierto totalmente, mediante malla, gorro u otro medio efectivo. Uso permanente de tapa bocas.</w:t>
            </w:r>
          </w:p>
          <w:p w14:paraId="2F991CE0" w14:textId="77777777" w:rsidR="00795988" w:rsidRPr="00FB23EB" w:rsidRDefault="00795988" w:rsidP="00795988">
            <w:pPr>
              <w:pStyle w:val="Prrafodelista"/>
              <w:numPr>
                <w:ilvl w:val="0"/>
                <w:numId w:val="42"/>
              </w:numPr>
              <w:tabs>
                <w:tab w:val="left" w:pos="277"/>
              </w:tabs>
              <w:ind w:left="283" w:hanging="283"/>
              <w:contextualSpacing/>
              <w:jc w:val="both"/>
              <w:rPr>
                <w:rFonts w:ascii="Arial" w:hAnsi="Arial" w:cs="Arial"/>
                <w:color w:val="000000"/>
                <w:sz w:val="16"/>
                <w:szCs w:val="16"/>
              </w:rPr>
            </w:pPr>
            <w:r w:rsidRPr="00FB23EB">
              <w:rPr>
                <w:rFonts w:ascii="Arial" w:hAnsi="Arial" w:cs="Arial"/>
                <w:color w:val="000000"/>
                <w:sz w:val="16"/>
                <w:szCs w:val="16"/>
              </w:rPr>
              <w:t>Mantener las uñas cortas, limpias y sin esmalte.</w:t>
            </w:r>
          </w:p>
          <w:p w14:paraId="1FF5847C" w14:textId="77777777" w:rsidR="00795988" w:rsidRPr="00FB23EB" w:rsidRDefault="00795988" w:rsidP="00795988">
            <w:pPr>
              <w:pStyle w:val="Prrafodelista"/>
              <w:numPr>
                <w:ilvl w:val="0"/>
                <w:numId w:val="42"/>
              </w:numPr>
              <w:tabs>
                <w:tab w:val="left" w:pos="277"/>
              </w:tabs>
              <w:ind w:left="283" w:hanging="283"/>
              <w:contextualSpacing/>
              <w:jc w:val="both"/>
              <w:rPr>
                <w:rFonts w:ascii="Arial" w:hAnsi="Arial" w:cs="Arial"/>
                <w:color w:val="000000"/>
                <w:sz w:val="16"/>
                <w:szCs w:val="16"/>
              </w:rPr>
            </w:pPr>
            <w:r w:rsidRPr="00FB23EB">
              <w:rPr>
                <w:rFonts w:ascii="Arial" w:hAnsi="Arial" w:cs="Arial"/>
                <w:color w:val="000000"/>
                <w:sz w:val="16"/>
                <w:szCs w:val="16"/>
              </w:rPr>
              <w:t>Uso de calzado cerrado, de material resistente e impermeable y de tacón bajo.</w:t>
            </w:r>
          </w:p>
          <w:p w14:paraId="28E84AFC" w14:textId="77777777" w:rsidR="00795988" w:rsidRPr="00FB23EB" w:rsidRDefault="00795988" w:rsidP="00795988">
            <w:pPr>
              <w:pStyle w:val="Prrafodelista"/>
              <w:numPr>
                <w:ilvl w:val="0"/>
                <w:numId w:val="42"/>
              </w:numPr>
              <w:tabs>
                <w:tab w:val="left" w:pos="277"/>
              </w:tabs>
              <w:ind w:left="283" w:hanging="283"/>
              <w:contextualSpacing/>
              <w:jc w:val="both"/>
              <w:rPr>
                <w:rFonts w:ascii="Arial" w:hAnsi="Arial" w:cs="Arial"/>
                <w:color w:val="000000"/>
                <w:sz w:val="16"/>
                <w:szCs w:val="16"/>
              </w:rPr>
            </w:pPr>
            <w:r w:rsidRPr="00FB23EB">
              <w:rPr>
                <w:rFonts w:ascii="Arial" w:hAnsi="Arial" w:cs="Arial"/>
                <w:color w:val="000000"/>
                <w:sz w:val="16"/>
                <w:szCs w:val="16"/>
              </w:rPr>
              <w:t>El arrendatario está obligado a cumplir con las normas de seguridad e higiene en la industria de la alimentación, de acuerdo con el Decreto 539 de 2014, Ley 9 de 1979, Decreto 3466 de 1982, Resolución 2674 de 2013, y demás disposiciones que las complementen, modifiquen o aclaren.</w:t>
            </w:r>
          </w:p>
          <w:p w14:paraId="72917964" w14:textId="77777777" w:rsidR="00795988" w:rsidRPr="00FB23EB" w:rsidRDefault="00795988" w:rsidP="00795988">
            <w:pPr>
              <w:pStyle w:val="Prrafodelista"/>
              <w:numPr>
                <w:ilvl w:val="0"/>
                <w:numId w:val="42"/>
              </w:numPr>
              <w:tabs>
                <w:tab w:val="left" w:pos="277"/>
              </w:tabs>
              <w:ind w:left="283" w:hanging="283"/>
              <w:contextualSpacing/>
              <w:jc w:val="both"/>
              <w:rPr>
                <w:rFonts w:ascii="Arial" w:hAnsi="Arial" w:cs="Arial"/>
                <w:color w:val="000000"/>
                <w:sz w:val="16"/>
                <w:szCs w:val="16"/>
              </w:rPr>
            </w:pPr>
            <w:r w:rsidRPr="00FB23EB">
              <w:rPr>
                <w:rFonts w:ascii="Arial" w:hAnsi="Arial" w:cs="Arial"/>
                <w:color w:val="000000"/>
                <w:sz w:val="16"/>
                <w:szCs w:val="16"/>
              </w:rPr>
              <w:t>Prever y garantizar la calidad de la alimentación para evitar brotes de ETAS.</w:t>
            </w:r>
          </w:p>
          <w:p w14:paraId="51EAD4FB" w14:textId="77777777" w:rsidR="00795988" w:rsidRPr="00FB23EB" w:rsidRDefault="00795988" w:rsidP="00795988">
            <w:pPr>
              <w:pStyle w:val="Prrafodelista"/>
              <w:numPr>
                <w:ilvl w:val="0"/>
                <w:numId w:val="42"/>
              </w:numPr>
              <w:tabs>
                <w:tab w:val="left" w:pos="277"/>
              </w:tabs>
              <w:ind w:left="283" w:hanging="283"/>
              <w:contextualSpacing/>
              <w:jc w:val="both"/>
              <w:rPr>
                <w:rFonts w:ascii="Arial" w:hAnsi="Arial" w:cs="Arial"/>
                <w:color w:val="000000"/>
                <w:sz w:val="16"/>
                <w:szCs w:val="16"/>
              </w:rPr>
            </w:pPr>
            <w:r w:rsidRPr="00FB23EB">
              <w:rPr>
                <w:rFonts w:ascii="Arial" w:hAnsi="Arial" w:cs="Arial"/>
                <w:color w:val="000000"/>
                <w:sz w:val="16"/>
                <w:szCs w:val="16"/>
              </w:rPr>
              <w:t>Los alimentos una vez descongelados, no se pueden volver a congelar.</w:t>
            </w:r>
          </w:p>
          <w:p w14:paraId="38F99180" w14:textId="77777777" w:rsidR="00795988" w:rsidRPr="00FB23EB" w:rsidRDefault="00795988" w:rsidP="00795988">
            <w:pPr>
              <w:pStyle w:val="Prrafodelista"/>
              <w:numPr>
                <w:ilvl w:val="0"/>
                <w:numId w:val="42"/>
              </w:numPr>
              <w:tabs>
                <w:tab w:val="left" w:pos="277"/>
              </w:tabs>
              <w:ind w:left="283" w:hanging="283"/>
              <w:contextualSpacing/>
              <w:jc w:val="both"/>
              <w:rPr>
                <w:rFonts w:ascii="Arial" w:hAnsi="Arial" w:cs="Arial"/>
                <w:color w:val="000000"/>
                <w:sz w:val="16"/>
                <w:szCs w:val="16"/>
              </w:rPr>
            </w:pPr>
            <w:r w:rsidRPr="00FB23EB">
              <w:rPr>
                <w:rFonts w:ascii="Arial" w:hAnsi="Arial" w:cs="Arial"/>
                <w:color w:val="000000"/>
                <w:sz w:val="16"/>
                <w:szCs w:val="16"/>
              </w:rPr>
              <w:t>El tiempo de manipulación de alimentos potencialmente peligrosos antes de tratamiento térmico, debe ser menor a tres horas.</w:t>
            </w:r>
          </w:p>
          <w:p w14:paraId="594FC00D" w14:textId="77777777" w:rsidR="00795988" w:rsidRPr="00FB23EB" w:rsidRDefault="00795988" w:rsidP="00795988">
            <w:pPr>
              <w:pStyle w:val="Prrafodelista"/>
              <w:numPr>
                <w:ilvl w:val="0"/>
                <w:numId w:val="42"/>
              </w:numPr>
              <w:tabs>
                <w:tab w:val="left" w:pos="277"/>
              </w:tabs>
              <w:ind w:left="283" w:hanging="283"/>
              <w:contextualSpacing/>
              <w:jc w:val="both"/>
              <w:rPr>
                <w:rFonts w:ascii="Arial" w:hAnsi="Arial" w:cs="Arial"/>
                <w:color w:val="000000"/>
                <w:sz w:val="16"/>
                <w:szCs w:val="16"/>
              </w:rPr>
            </w:pPr>
            <w:r w:rsidRPr="00FB23EB">
              <w:rPr>
                <w:rFonts w:ascii="Arial" w:hAnsi="Arial" w:cs="Arial"/>
                <w:color w:val="000000"/>
                <w:sz w:val="16"/>
                <w:szCs w:val="16"/>
              </w:rPr>
              <w:t>Debe descongelarse solamente la cantidad de alimento a preparar y con la anticipación necesaria, para evitar descomposición.</w:t>
            </w:r>
          </w:p>
          <w:p w14:paraId="6387A9C8" w14:textId="77777777" w:rsidR="00795988" w:rsidRPr="00FB23EB" w:rsidRDefault="00795988" w:rsidP="00795988">
            <w:pPr>
              <w:pStyle w:val="Prrafodelista"/>
              <w:numPr>
                <w:ilvl w:val="0"/>
                <w:numId w:val="42"/>
              </w:numPr>
              <w:tabs>
                <w:tab w:val="left" w:pos="277"/>
              </w:tabs>
              <w:ind w:left="283" w:hanging="283"/>
              <w:contextualSpacing/>
              <w:jc w:val="both"/>
              <w:rPr>
                <w:rFonts w:ascii="Arial" w:hAnsi="Arial" w:cs="Arial"/>
                <w:color w:val="000000"/>
                <w:sz w:val="16"/>
                <w:szCs w:val="16"/>
              </w:rPr>
            </w:pPr>
            <w:r w:rsidRPr="00FB23EB">
              <w:rPr>
                <w:rFonts w:ascii="Arial" w:hAnsi="Arial" w:cs="Arial"/>
                <w:color w:val="000000"/>
                <w:sz w:val="16"/>
                <w:szCs w:val="16"/>
              </w:rPr>
              <w:t>Debe hacerse una verificación cuidadosa para descartar cualquier alimento en mal estado (revisar cambios de olor, color, sabor).</w:t>
            </w:r>
          </w:p>
          <w:p w14:paraId="66894F8C" w14:textId="77777777" w:rsidR="00795988" w:rsidRPr="00FB23EB" w:rsidRDefault="00795988" w:rsidP="00795988">
            <w:pPr>
              <w:pStyle w:val="Prrafodelista"/>
              <w:numPr>
                <w:ilvl w:val="0"/>
                <w:numId w:val="42"/>
              </w:numPr>
              <w:tabs>
                <w:tab w:val="left" w:pos="277"/>
              </w:tabs>
              <w:ind w:left="283" w:hanging="283"/>
              <w:contextualSpacing/>
              <w:jc w:val="both"/>
              <w:rPr>
                <w:rFonts w:ascii="Arial" w:hAnsi="Arial" w:cs="Arial"/>
                <w:color w:val="000000"/>
                <w:sz w:val="16"/>
                <w:szCs w:val="16"/>
              </w:rPr>
            </w:pPr>
            <w:r w:rsidRPr="00FB23EB">
              <w:rPr>
                <w:rFonts w:ascii="Arial" w:hAnsi="Arial" w:cs="Arial"/>
                <w:color w:val="000000"/>
                <w:sz w:val="16"/>
                <w:szCs w:val="16"/>
              </w:rPr>
              <w:t>Los alimentos que se sirven crudos o fríos deben prepararse lejos del calor para luego ser almacenados en refrigerador, en recipientes debidamente tapados hasta el momento de ser servidos (ensaladas, frutas, postres, carnes, frías).</w:t>
            </w:r>
          </w:p>
          <w:p w14:paraId="3CBD8B4C" w14:textId="77777777" w:rsidR="00795988" w:rsidRPr="00FB23EB" w:rsidRDefault="00795988" w:rsidP="00795988">
            <w:pPr>
              <w:pStyle w:val="Prrafodelista"/>
              <w:numPr>
                <w:ilvl w:val="0"/>
                <w:numId w:val="42"/>
              </w:numPr>
              <w:tabs>
                <w:tab w:val="left" w:pos="277"/>
              </w:tabs>
              <w:ind w:left="283" w:hanging="283"/>
              <w:contextualSpacing/>
              <w:jc w:val="both"/>
              <w:rPr>
                <w:rFonts w:ascii="Arial" w:hAnsi="Arial" w:cs="Arial"/>
                <w:color w:val="000000"/>
                <w:sz w:val="16"/>
                <w:szCs w:val="16"/>
              </w:rPr>
            </w:pPr>
            <w:r w:rsidRPr="00FB23EB">
              <w:rPr>
                <w:rFonts w:ascii="Arial" w:hAnsi="Arial" w:cs="Arial"/>
                <w:color w:val="000000"/>
                <w:sz w:val="16"/>
                <w:szCs w:val="16"/>
              </w:rPr>
              <w:t>Las grasas o aceites deben descartarse por uso excesivo o al momento de presentar olor o aspecto desagradable.</w:t>
            </w:r>
          </w:p>
          <w:p w14:paraId="4E95A97E" w14:textId="77777777" w:rsidR="00795988" w:rsidRPr="00FB23EB" w:rsidRDefault="00795988" w:rsidP="00795988">
            <w:pPr>
              <w:pStyle w:val="Prrafodelista"/>
              <w:numPr>
                <w:ilvl w:val="0"/>
                <w:numId w:val="42"/>
              </w:numPr>
              <w:tabs>
                <w:tab w:val="left" w:pos="277"/>
              </w:tabs>
              <w:ind w:left="283" w:hanging="283"/>
              <w:contextualSpacing/>
              <w:jc w:val="both"/>
              <w:rPr>
                <w:rFonts w:ascii="Arial" w:hAnsi="Arial" w:cs="Arial"/>
                <w:color w:val="000000"/>
                <w:sz w:val="16"/>
                <w:szCs w:val="16"/>
              </w:rPr>
            </w:pPr>
            <w:r w:rsidRPr="00FB23EB">
              <w:rPr>
                <w:rFonts w:ascii="Arial" w:hAnsi="Arial" w:cs="Arial"/>
                <w:color w:val="000000"/>
                <w:sz w:val="16"/>
                <w:szCs w:val="16"/>
              </w:rPr>
              <w:t>Deben descartarse los productos, cuya envoltura se encuentre rota, rasgada, contaminada con orina, heces fecales de roedores u otros animales e iniciar la aplicación del plan de fumigación.</w:t>
            </w:r>
          </w:p>
          <w:p w14:paraId="5E941A2B" w14:textId="77777777" w:rsidR="00795988" w:rsidRPr="00FB23EB" w:rsidRDefault="00795988" w:rsidP="00795988">
            <w:pPr>
              <w:pStyle w:val="Prrafodelista"/>
              <w:numPr>
                <w:ilvl w:val="0"/>
                <w:numId w:val="42"/>
              </w:numPr>
              <w:tabs>
                <w:tab w:val="left" w:pos="277"/>
              </w:tabs>
              <w:ind w:left="283" w:hanging="283"/>
              <w:contextualSpacing/>
              <w:jc w:val="both"/>
              <w:rPr>
                <w:rFonts w:ascii="Arial" w:hAnsi="Arial" w:cs="Arial"/>
                <w:color w:val="000000"/>
                <w:sz w:val="16"/>
                <w:szCs w:val="16"/>
              </w:rPr>
            </w:pPr>
            <w:r w:rsidRPr="00FB23EB">
              <w:rPr>
                <w:rFonts w:ascii="Arial" w:hAnsi="Arial" w:cs="Arial"/>
                <w:color w:val="000000"/>
                <w:sz w:val="16"/>
                <w:szCs w:val="16"/>
              </w:rPr>
              <w:t>Deben descartarse los productos envasados que presenten decoloración, hongos, natas o cuyos envases estén rotos, quebrados, entreabiertos o corroídos y los enlatados inflados o cuyo contenido este lleno de espuma o mal olor.</w:t>
            </w:r>
          </w:p>
          <w:p w14:paraId="72BCC3D4" w14:textId="77777777" w:rsidR="00795988" w:rsidRPr="00FB23EB" w:rsidRDefault="00795988" w:rsidP="00795988">
            <w:pPr>
              <w:pStyle w:val="Prrafodelista"/>
              <w:numPr>
                <w:ilvl w:val="0"/>
                <w:numId w:val="42"/>
              </w:numPr>
              <w:tabs>
                <w:tab w:val="left" w:pos="277"/>
              </w:tabs>
              <w:ind w:left="283" w:hanging="283"/>
              <w:contextualSpacing/>
              <w:jc w:val="both"/>
              <w:rPr>
                <w:rFonts w:ascii="Arial" w:hAnsi="Arial" w:cs="Arial"/>
                <w:color w:val="000000"/>
                <w:sz w:val="16"/>
                <w:szCs w:val="16"/>
              </w:rPr>
            </w:pPr>
            <w:r w:rsidRPr="00FB23EB">
              <w:rPr>
                <w:rFonts w:ascii="Arial" w:hAnsi="Arial" w:cs="Arial"/>
                <w:color w:val="000000"/>
                <w:sz w:val="16"/>
                <w:szCs w:val="16"/>
              </w:rPr>
              <w:t>Deben descartarse los huevos cuyas cascaras tengan fisuras, rotos o manchas. Los alimentos no se deben sobrecargar de aliños, de forma que encubran características de normalidad y puedan ocasionar trastornos gástricos.</w:t>
            </w:r>
          </w:p>
          <w:p w14:paraId="4EB17E8C" w14:textId="77777777" w:rsidR="00795988" w:rsidRPr="00FB23EB" w:rsidRDefault="00795988" w:rsidP="00795988">
            <w:pPr>
              <w:pStyle w:val="Prrafodelista"/>
              <w:numPr>
                <w:ilvl w:val="0"/>
                <w:numId w:val="42"/>
              </w:numPr>
              <w:tabs>
                <w:tab w:val="left" w:pos="277"/>
              </w:tabs>
              <w:ind w:left="283" w:hanging="283"/>
              <w:contextualSpacing/>
              <w:jc w:val="both"/>
              <w:rPr>
                <w:rFonts w:ascii="Arial" w:hAnsi="Arial" w:cs="Arial"/>
                <w:color w:val="000000"/>
                <w:sz w:val="16"/>
                <w:szCs w:val="16"/>
              </w:rPr>
            </w:pPr>
            <w:r w:rsidRPr="00FB23EB">
              <w:rPr>
                <w:rFonts w:ascii="Arial" w:hAnsi="Arial" w:cs="Arial"/>
                <w:color w:val="000000"/>
                <w:sz w:val="16"/>
                <w:szCs w:val="16"/>
              </w:rPr>
              <w:t>Se deben descartar alimentos, condimentos e insumos con fechas de vencimiento cumplidas.</w:t>
            </w:r>
          </w:p>
          <w:p w14:paraId="0A50954F" w14:textId="77777777" w:rsidR="00795988" w:rsidRPr="00FB23EB" w:rsidRDefault="00795988" w:rsidP="00795988">
            <w:pPr>
              <w:pStyle w:val="Prrafodelista"/>
              <w:numPr>
                <w:ilvl w:val="0"/>
                <w:numId w:val="42"/>
              </w:numPr>
              <w:tabs>
                <w:tab w:val="left" w:pos="277"/>
              </w:tabs>
              <w:ind w:left="283" w:hanging="283"/>
              <w:contextualSpacing/>
              <w:jc w:val="both"/>
              <w:rPr>
                <w:rFonts w:ascii="Arial" w:hAnsi="Arial" w:cs="Arial"/>
                <w:color w:val="000000"/>
                <w:sz w:val="16"/>
                <w:szCs w:val="16"/>
              </w:rPr>
            </w:pPr>
            <w:r w:rsidRPr="00FB23EB">
              <w:rPr>
                <w:rFonts w:ascii="Arial" w:hAnsi="Arial" w:cs="Arial"/>
                <w:color w:val="000000"/>
                <w:sz w:val="16"/>
                <w:szCs w:val="16"/>
              </w:rPr>
              <w:t>El arrendatario deberá contar con los formatos para el control de fechas de vencimiento de los productos que ingresen al restaurante y que son almacenados con el fin de soportar la estrategia adecuada de rotación e inventario de productos PEPS (Primero que entra y primero que salga).</w:t>
            </w:r>
          </w:p>
          <w:p w14:paraId="79CEDD24" w14:textId="507CA003" w:rsidR="00795988" w:rsidRPr="00FB23EB" w:rsidRDefault="00795988" w:rsidP="00795988">
            <w:pPr>
              <w:jc w:val="both"/>
              <w:rPr>
                <w:rFonts w:ascii="Arial" w:hAnsi="Arial" w:cs="Arial"/>
                <w:bCs/>
                <w:sz w:val="16"/>
                <w:szCs w:val="16"/>
                <w:lang w:val="es-CO"/>
              </w:rPr>
            </w:pPr>
            <w:r w:rsidRPr="00FB23EB">
              <w:rPr>
                <w:rFonts w:ascii="Arial" w:hAnsi="Arial" w:cs="Arial"/>
                <w:color w:val="000000"/>
                <w:sz w:val="16"/>
                <w:szCs w:val="16"/>
              </w:rPr>
              <w:t>Los alimentos preparados no servidos que sobraron del día anterior, por ningún motivo se podrán vender.</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069DCD" w14:textId="44D220E8" w:rsidR="00795988" w:rsidRPr="00E25403" w:rsidRDefault="00795988" w:rsidP="00795988">
            <w:pPr>
              <w:jc w:val="center"/>
              <w:rPr>
                <w:rFonts w:ascii="Arial" w:hAnsi="Arial" w:cs="Arial"/>
                <w:sz w:val="20"/>
                <w:szCs w:val="20"/>
              </w:rPr>
            </w:pPr>
            <w:r w:rsidRPr="00E25403">
              <w:rPr>
                <w:rFonts w:ascii="Arial" w:hAnsi="Arial" w:cs="Arial"/>
                <w:sz w:val="20"/>
                <w:szCs w:val="20"/>
              </w:rPr>
              <w:lastRenderedPageBreak/>
              <w:t>SI</w:t>
            </w:r>
          </w:p>
        </w:tc>
        <w:tc>
          <w:tcPr>
            <w:tcW w:w="2323" w:type="dxa"/>
            <w:tcBorders>
              <w:top w:val="single" w:sz="4" w:space="0" w:color="auto"/>
              <w:left w:val="single" w:sz="4" w:space="0" w:color="auto"/>
              <w:bottom w:val="single" w:sz="4" w:space="0" w:color="auto"/>
              <w:right w:val="single" w:sz="4" w:space="0" w:color="auto"/>
            </w:tcBorders>
            <w:shd w:val="clear" w:color="auto" w:fill="FFFFFF" w:themeFill="background1"/>
          </w:tcPr>
          <w:p w14:paraId="68E06E5A" w14:textId="77777777" w:rsidR="00795988" w:rsidRPr="00E25403" w:rsidRDefault="00795988" w:rsidP="00795988">
            <w:pPr>
              <w:jc w:val="both"/>
              <w:rPr>
                <w:rFonts w:ascii="Arial" w:hAnsi="Arial" w:cs="Arial"/>
                <w:sz w:val="20"/>
                <w:szCs w:val="20"/>
              </w:rPr>
            </w:pPr>
          </w:p>
        </w:tc>
      </w:tr>
      <w:tr w:rsidR="00FB23EB" w:rsidRPr="00E25403" w14:paraId="17B68BEA" w14:textId="77777777" w:rsidTr="00FB23EB">
        <w:tc>
          <w:tcPr>
            <w:tcW w:w="62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E26614" w14:textId="77777777" w:rsidR="00795988" w:rsidRPr="00FB23EB" w:rsidRDefault="00795988" w:rsidP="00795988">
            <w:pPr>
              <w:pStyle w:val="Default"/>
              <w:rPr>
                <w:rFonts w:ascii="Arial" w:eastAsia="Arial MT" w:hAnsi="Arial" w:cs="Arial"/>
                <w:b/>
                <w:bCs/>
                <w:sz w:val="16"/>
                <w:szCs w:val="16"/>
              </w:rPr>
            </w:pPr>
            <w:r w:rsidRPr="00FB23EB">
              <w:rPr>
                <w:rFonts w:ascii="Arial" w:eastAsia="Arial MT" w:hAnsi="Arial" w:cs="Arial"/>
                <w:b/>
                <w:bCs/>
                <w:sz w:val="16"/>
                <w:szCs w:val="16"/>
              </w:rPr>
              <w:t xml:space="preserve">CONTROL DE PLAGAS, ROEDORES Y RASTREROS: </w:t>
            </w:r>
          </w:p>
          <w:p w14:paraId="1072CAB6" w14:textId="77777777" w:rsidR="00795988" w:rsidRPr="00FB23EB" w:rsidRDefault="00795988" w:rsidP="00795988">
            <w:pPr>
              <w:jc w:val="both"/>
              <w:rPr>
                <w:rFonts w:ascii="Arial" w:hAnsi="Arial" w:cs="Arial"/>
                <w:color w:val="000000"/>
                <w:sz w:val="16"/>
                <w:szCs w:val="16"/>
              </w:rPr>
            </w:pPr>
          </w:p>
          <w:p w14:paraId="0DFFE1AE" w14:textId="1ED7597F" w:rsidR="00795988" w:rsidRPr="00FB23EB" w:rsidRDefault="00795988" w:rsidP="00795988">
            <w:pPr>
              <w:jc w:val="both"/>
              <w:rPr>
                <w:rFonts w:ascii="Arial" w:hAnsi="Arial" w:cs="Arial"/>
                <w:bCs/>
                <w:sz w:val="16"/>
                <w:szCs w:val="16"/>
                <w:lang w:val="es-CO"/>
              </w:rPr>
            </w:pPr>
            <w:r w:rsidRPr="00FB23EB">
              <w:rPr>
                <w:rFonts w:ascii="Arial" w:hAnsi="Arial" w:cs="Arial"/>
                <w:color w:val="000000"/>
                <w:sz w:val="16"/>
                <w:szCs w:val="16"/>
              </w:rPr>
              <w:t>Efectuar programas bimestral de fumigación y presentar los formularios, antecedentes y certificaciones al supervisor del contrato para ser anexadas al proceso contractual, dado cumplimiento a las disposiciones contenidas en la Ley 09 de 1979, Decreto 1843 de 1991 “Por el cual se reglamentan parcialmente los títulos III, V, VI, VII y XI de la Ley 09 de 1979, sobre uso y manejo de plaguicidas’’ y demás normatividad que dicten, actualice, modifique o sustituyan los Ministerios de Salud y de Agricultura o sus institutos adscritos. Los productos de insecticidas y plaguicidas deben estar debidamente autorizados por el Ministerio de Salud, según Decreto 1843 de 1991.</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819020" w14:textId="4C4541B7" w:rsidR="00795988" w:rsidRPr="00E25403" w:rsidRDefault="00795988" w:rsidP="00795988">
            <w:pPr>
              <w:jc w:val="center"/>
              <w:rPr>
                <w:rFonts w:ascii="Arial" w:hAnsi="Arial" w:cs="Arial"/>
                <w:sz w:val="20"/>
                <w:szCs w:val="20"/>
              </w:rPr>
            </w:pPr>
            <w:r w:rsidRPr="00E25403">
              <w:rPr>
                <w:rFonts w:ascii="Arial" w:hAnsi="Arial" w:cs="Arial"/>
                <w:sz w:val="20"/>
                <w:szCs w:val="20"/>
              </w:rPr>
              <w:t>SI</w:t>
            </w:r>
          </w:p>
        </w:tc>
        <w:tc>
          <w:tcPr>
            <w:tcW w:w="2323" w:type="dxa"/>
            <w:tcBorders>
              <w:top w:val="single" w:sz="4" w:space="0" w:color="auto"/>
              <w:left w:val="single" w:sz="4" w:space="0" w:color="auto"/>
              <w:bottom w:val="single" w:sz="4" w:space="0" w:color="auto"/>
              <w:right w:val="single" w:sz="4" w:space="0" w:color="auto"/>
            </w:tcBorders>
            <w:shd w:val="clear" w:color="auto" w:fill="FFFFFF" w:themeFill="background1"/>
          </w:tcPr>
          <w:p w14:paraId="0182F325" w14:textId="77777777" w:rsidR="00795988" w:rsidRPr="00E25403" w:rsidRDefault="00795988" w:rsidP="00795988">
            <w:pPr>
              <w:jc w:val="both"/>
              <w:rPr>
                <w:rFonts w:ascii="Arial" w:hAnsi="Arial" w:cs="Arial"/>
                <w:sz w:val="20"/>
                <w:szCs w:val="20"/>
              </w:rPr>
            </w:pPr>
          </w:p>
        </w:tc>
      </w:tr>
      <w:tr w:rsidR="00FB23EB" w:rsidRPr="00E25403" w14:paraId="57FDCAF8" w14:textId="77777777" w:rsidTr="00FB23EB">
        <w:tc>
          <w:tcPr>
            <w:tcW w:w="62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88BF04" w14:textId="77777777" w:rsidR="00795988" w:rsidRPr="00FB23EB" w:rsidRDefault="00795988" w:rsidP="00795988">
            <w:pPr>
              <w:jc w:val="both"/>
              <w:rPr>
                <w:rFonts w:ascii="Arial" w:hAnsi="Arial" w:cs="Arial"/>
                <w:color w:val="000000"/>
                <w:sz w:val="16"/>
                <w:szCs w:val="16"/>
              </w:rPr>
            </w:pPr>
            <w:r w:rsidRPr="00FB23EB">
              <w:rPr>
                <w:rFonts w:ascii="Arial" w:hAnsi="Arial" w:cs="Arial"/>
                <w:color w:val="000000"/>
                <w:sz w:val="16"/>
                <w:szCs w:val="16"/>
              </w:rPr>
              <w:t>Contribuir a la minimización de los riesgos de enfermedad de intoxicaciones de los usuarios, que pueden ser ocasionados o transmitidos a través de los alimentos consumidos en los servicios de alimentación. El arrendatario deberá ejercer un control para dar cumplimiento a lo consagrado en el Decreto 539 de 2014 demás normas que lo modifique adicionen.</w:t>
            </w:r>
          </w:p>
          <w:p w14:paraId="5414F1B7" w14:textId="77777777" w:rsidR="00795988" w:rsidRPr="00FB23EB" w:rsidRDefault="00795988" w:rsidP="00795988">
            <w:pPr>
              <w:jc w:val="both"/>
              <w:rPr>
                <w:rFonts w:ascii="Arial" w:hAnsi="Arial" w:cs="Arial"/>
                <w:color w:val="000000"/>
                <w:sz w:val="16"/>
                <w:szCs w:val="16"/>
              </w:rPr>
            </w:pPr>
          </w:p>
          <w:p w14:paraId="1DFBBFFE" w14:textId="4289DDA9" w:rsidR="00795988" w:rsidRPr="00FB23EB" w:rsidRDefault="00795988" w:rsidP="00795988">
            <w:pPr>
              <w:jc w:val="both"/>
              <w:rPr>
                <w:rFonts w:ascii="Arial" w:hAnsi="Arial" w:cs="Arial"/>
                <w:bCs/>
                <w:sz w:val="16"/>
                <w:szCs w:val="16"/>
                <w:lang w:val="es-CO"/>
              </w:rPr>
            </w:pPr>
            <w:r w:rsidRPr="00FB23EB">
              <w:rPr>
                <w:rFonts w:ascii="Arial" w:hAnsi="Arial" w:cs="Arial"/>
                <w:color w:val="000000"/>
                <w:sz w:val="16"/>
                <w:szCs w:val="16"/>
              </w:rPr>
              <w:t>Cuando por descuido, imprevisión, negligencia ocurran hechos de intoxicación o hechos relacionados por la mala manipulación de los alimentos EL ARRENDATARIO será el único y directo responsable.</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014817" w14:textId="17F6F6BB" w:rsidR="00795988" w:rsidRPr="00E25403" w:rsidRDefault="00795988" w:rsidP="00795988">
            <w:pPr>
              <w:jc w:val="center"/>
              <w:rPr>
                <w:rFonts w:ascii="Arial" w:hAnsi="Arial" w:cs="Arial"/>
                <w:sz w:val="20"/>
                <w:szCs w:val="20"/>
              </w:rPr>
            </w:pPr>
            <w:r w:rsidRPr="00E25403">
              <w:rPr>
                <w:rFonts w:ascii="Arial" w:hAnsi="Arial" w:cs="Arial"/>
                <w:sz w:val="20"/>
                <w:szCs w:val="20"/>
              </w:rPr>
              <w:t>SI</w:t>
            </w:r>
          </w:p>
        </w:tc>
        <w:tc>
          <w:tcPr>
            <w:tcW w:w="2323" w:type="dxa"/>
            <w:tcBorders>
              <w:top w:val="single" w:sz="4" w:space="0" w:color="auto"/>
              <w:left w:val="single" w:sz="4" w:space="0" w:color="auto"/>
              <w:bottom w:val="single" w:sz="4" w:space="0" w:color="auto"/>
              <w:right w:val="single" w:sz="4" w:space="0" w:color="auto"/>
            </w:tcBorders>
            <w:shd w:val="clear" w:color="auto" w:fill="FFFFFF" w:themeFill="background1"/>
          </w:tcPr>
          <w:p w14:paraId="72378BDE" w14:textId="77777777" w:rsidR="00795988" w:rsidRPr="00E25403" w:rsidRDefault="00795988" w:rsidP="00795988">
            <w:pPr>
              <w:jc w:val="both"/>
              <w:rPr>
                <w:rFonts w:ascii="Arial" w:hAnsi="Arial" w:cs="Arial"/>
                <w:sz w:val="20"/>
                <w:szCs w:val="20"/>
              </w:rPr>
            </w:pPr>
          </w:p>
        </w:tc>
      </w:tr>
      <w:tr w:rsidR="00FB23EB" w:rsidRPr="00E25403" w14:paraId="17B53CC2" w14:textId="77777777" w:rsidTr="00FB23EB">
        <w:tc>
          <w:tcPr>
            <w:tcW w:w="6284" w:type="dxa"/>
            <w:tcBorders>
              <w:top w:val="single" w:sz="4" w:space="0" w:color="auto"/>
              <w:left w:val="single" w:sz="4" w:space="0" w:color="auto"/>
              <w:bottom w:val="single" w:sz="4" w:space="0" w:color="auto"/>
              <w:right w:val="single" w:sz="4" w:space="0" w:color="auto"/>
            </w:tcBorders>
            <w:shd w:val="clear" w:color="auto" w:fill="FFFFFF" w:themeFill="background1"/>
          </w:tcPr>
          <w:p w14:paraId="1B093D38" w14:textId="77777777" w:rsidR="00795988" w:rsidRPr="00FB23EB" w:rsidRDefault="00795988" w:rsidP="00795988">
            <w:pPr>
              <w:pStyle w:val="Default"/>
              <w:spacing w:line="276" w:lineRule="auto"/>
              <w:jc w:val="both"/>
              <w:rPr>
                <w:rFonts w:ascii="Arial" w:eastAsia="Arial MT" w:hAnsi="Arial" w:cs="Arial"/>
                <w:b/>
                <w:bCs/>
                <w:sz w:val="16"/>
                <w:szCs w:val="16"/>
              </w:rPr>
            </w:pPr>
            <w:r w:rsidRPr="00FB23EB">
              <w:rPr>
                <w:rFonts w:ascii="Arial" w:eastAsia="Arial MT" w:hAnsi="Arial" w:cs="Arial"/>
                <w:b/>
                <w:bCs/>
                <w:sz w:val="16"/>
                <w:szCs w:val="16"/>
              </w:rPr>
              <w:t>COMPROMISOS SISTEMA DE GESTIÓN AMBIENTAL</w:t>
            </w:r>
          </w:p>
          <w:p w14:paraId="4C7E489D" w14:textId="77777777" w:rsidR="00795988" w:rsidRPr="00FB23EB" w:rsidRDefault="00795988" w:rsidP="00795988">
            <w:pPr>
              <w:pStyle w:val="Default"/>
              <w:spacing w:line="276" w:lineRule="auto"/>
              <w:jc w:val="both"/>
              <w:rPr>
                <w:rFonts w:ascii="Arial" w:eastAsia="Arial MT" w:hAnsi="Arial" w:cs="Arial"/>
                <w:sz w:val="16"/>
                <w:szCs w:val="16"/>
              </w:rPr>
            </w:pPr>
          </w:p>
          <w:p w14:paraId="23B47C83" w14:textId="77777777" w:rsidR="00795988" w:rsidRPr="00FB23EB" w:rsidRDefault="00795988" w:rsidP="00795988">
            <w:pPr>
              <w:pStyle w:val="Default"/>
              <w:spacing w:line="276" w:lineRule="auto"/>
              <w:jc w:val="both"/>
              <w:rPr>
                <w:rFonts w:ascii="Arial" w:eastAsia="Arial MT" w:hAnsi="Arial" w:cs="Arial"/>
                <w:sz w:val="16"/>
                <w:szCs w:val="16"/>
              </w:rPr>
            </w:pPr>
            <w:r w:rsidRPr="00FB23EB">
              <w:rPr>
                <w:rFonts w:ascii="Arial" w:eastAsia="Arial MT" w:hAnsi="Arial" w:cs="Arial"/>
                <w:sz w:val="16"/>
                <w:szCs w:val="16"/>
              </w:rPr>
              <w:lastRenderedPageBreak/>
              <w:t>Como aporte a la “Guía Operacional del Sistema de Gestión Ambiental de la Policía Nacional”. Código: 1DS-GU-0025 y a la implementación de las compras verdes o compras públicas sostenibles el arrendatario deberá:</w:t>
            </w:r>
          </w:p>
          <w:p w14:paraId="5E198062" w14:textId="77777777" w:rsidR="00795988" w:rsidRPr="00FB23EB" w:rsidRDefault="00795988" w:rsidP="00795988">
            <w:pPr>
              <w:pStyle w:val="Default"/>
              <w:spacing w:line="276" w:lineRule="auto"/>
              <w:jc w:val="both"/>
              <w:rPr>
                <w:rFonts w:ascii="Arial" w:eastAsia="Arial MT" w:hAnsi="Arial" w:cs="Arial"/>
                <w:sz w:val="16"/>
                <w:szCs w:val="16"/>
              </w:rPr>
            </w:pPr>
          </w:p>
          <w:p w14:paraId="135F24CB" w14:textId="77777777" w:rsidR="00795988" w:rsidRPr="00FB23EB" w:rsidRDefault="00795988" w:rsidP="00795988">
            <w:pPr>
              <w:pStyle w:val="Default"/>
              <w:numPr>
                <w:ilvl w:val="0"/>
                <w:numId w:val="43"/>
              </w:numPr>
              <w:tabs>
                <w:tab w:val="left" w:pos="317"/>
              </w:tabs>
              <w:spacing w:line="276" w:lineRule="auto"/>
              <w:jc w:val="both"/>
              <w:rPr>
                <w:rFonts w:ascii="Arial" w:eastAsia="Arial MT" w:hAnsi="Arial" w:cs="Arial"/>
                <w:sz w:val="16"/>
                <w:szCs w:val="16"/>
              </w:rPr>
            </w:pPr>
            <w:r w:rsidRPr="00FB23EB">
              <w:rPr>
                <w:rFonts w:ascii="Arial" w:eastAsia="Arial MT" w:hAnsi="Arial" w:cs="Arial"/>
                <w:sz w:val="16"/>
                <w:szCs w:val="16"/>
              </w:rPr>
              <w:t>Emplear de preferencia productos orgánicos o con sello o certificación ambiental.</w:t>
            </w:r>
          </w:p>
          <w:p w14:paraId="44133685" w14:textId="77777777" w:rsidR="00795988" w:rsidRPr="00FB23EB" w:rsidRDefault="00795988" w:rsidP="00795988">
            <w:pPr>
              <w:pStyle w:val="Default"/>
              <w:numPr>
                <w:ilvl w:val="0"/>
                <w:numId w:val="43"/>
              </w:numPr>
              <w:tabs>
                <w:tab w:val="left" w:pos="317"/>
              </w:tabs>
              <w:spacing w:line="276" w:lineRule="auto"/>
              <w:jc w:val="both"/>
              <w:rPr>
                <w:rFonts w:ascii="Arial" w:eastAsia="Arial MT" w:hAnsi="Arial" w:cs="Arial"/>
                <w:sz w:val="16"/>
                <w:szCs w:val="16"/>
              </w:rPr>
            </w:pPr>
            <w:r w:rsidRPr="00FB23EB">
              <w:rPr>
                <w:rFonts w:ascii="Arial" w:eastAsia="Arial MT" w:hAnsi="Arial" w:cs="Arial"/>
                <w:sz w:val="16"/>
                <w:szCs w:val="16"/>
              </w:rPr>
              <w:t>En los procesos de limpieza y mantenimiento se debe utilizar productos biodegradables cuya eficiencia sea comprobable.</w:t>
            </w:r>
          </w:p>
          <w:p w14:paraId="301F5DB1" w14:textId="77777777" w:rsidR="00795988" w:rsidRPr="00FB23EB" w:rsidRDefault="00795988" w:rsidP="00795988">
            <w:pPr>
              <w:pStyle w:val="Default"/>
              <w:numPr>
                <w:ilvl w:val="0"/>
                <w:numId w:val="43"/>
              </w:numPr>
              <w:tabs>
                <w:tab w:val="left" w:pos="317"/>
              </w:tabs>
              <w:spacing w:line="276" w:lineRule="auto"/>
              <w:jc w:val="both"/>
              <w:rPr>
                <w:rFonts w:ascii="Arial" w:eastAsia="Arial MT" w:hAnsi="Arial" w:cs="Arial"/>
                <w:sz w:val="16"/>
                <w:szCs w:val="16"/>
              </w:rPr>
            </w:pPr>
            <w:r w:rsidRPr="00FB23EB">
              <w:rPr>
                <w:rFonts w:ascii="Arial" w:eastAsia="Arial MT" w:hAnsi="Arial" w:cs="Arial"/>
                <w:sz w:val="16"/>
                <w:szCs w:val="16"/>
              </w:rPr>
              <w:t>El arrendatario deberá realizar cada seis (06) meses la caracterización de las aguas residuales proveniente de su actividad (restaurante) a través de un laboratorio acreditado ante el IDEAM; la primera caracterización se efectuará al finalizar el segundo mes de iniciada su actividad productiva. De ser necesario conforme los resultados de laboratorio, el contratista deberá tomar medidas ambientales para el logro del cumplimiento de los parámetros exigidos por la ley.</w:t>
            </w:r>
          </w:p>
          <w:p w14:paraId="3E5A0CD1" w14:textId="77777777" w:rsidR="00795988" w:rsidRPr="00FB23EB" w:rsidRDefault="00795988" w:rsidP="00795988">
            <w:pPr>
              <w:pStyle w:val="Default"/>
              <w:tabs>
                <w:tab w:val="left" w:pos="317"/>
              </w:tabs>
              <w:spacing w:line="276" w:lineRule="auto"/>
              <w:ind w:left="720"/>
              <w:jc w:val="both"/>
              <w:rPr>
                <w:rFonts w:ascii="Arial" w:eastAsia="Arial MT" w:hAnsi="Arial" w:cs="Arial"/>
                <w:sz w:val="16"/>
                <w:szCs w:val="16"/>
              </w:rPr>
            </w:pPr>
          </w:p>
          <w:p w14:paraId="1FAA8CA3" w14:textId="77777777" w:rsidR="00795988" w:rsidRPr="00FB23EB" w:rsidRDefault="00795988" w:rsidP="00795988">
            <w:pPr>
              <w:pStyle w:val="Default"/>
              <w:spacing w:line="276" w:lineRule="auto"/>
              <w:jc w:val="both"/>
              <w:rPr>
                <w:rFonts w:ascii="Arial" w:eastAsia="Arial MT" w:hAnsi="Arial" w:cs="Arial"/>
                <w:b/>
                <w:bCs/>
                <w:sz w:val="16"/>
                <w:szCs w:val="16"/>
              </w:rPr>
            </w:pPr>
            <w:r w:rsidRPr="00FB23EB">
              <w:rPr>
                <w:rFonts w:ascii="Arial" w:eastAsia="Arial MT" w:hAnsi="Arial" w:cs="Arial"/>
                <w:b/>
                <w:bCs/>
                <w:sz w:val="16"/>
                <w:szCs w:val="16"/>
              </w:rPr>
              <w:t>MANEJO ADECUADO DE RESIDUOS</w:t>
            </w:r>
          </w:p>
          <w:p w14:paraId="6CE21377" w14:textId="77777777" w:rsidR="00795988" w:rsidRPr="00FB23EB" w:rsidRDefault="00795988" w:rsidP="00795988">
            <w:pPr>
              <w:pStyle w:val="Default"/>
              <w:spacing w:line="276" w:lineRule="auto"/>
              <w:jc w:val="both"/>
              <w:rPr>
                <w:rFonts w:ascii="Arial" w:eastAsia="Arial MT" w:hAnsi="Arial" w:cs="Arial"/>
                <w:sz w:val="16"/>
                <w:szCs w:val="16"/>
              </w:rPr>
            </w:pPr>
          </w:p>
          <w:p w14:paraId="3811BCA9" w14:textId="77777777" w:rsidR="00795988" w:rsidRPr="00FB23EB" w:rsidRDefault="00795988" w:rsidP="00795988">
            <w:pPr>
              <w:pStyle w:val="Default"/>
              <w:spacing w:line="276" w:lineRule="auto"/>
              <w:jc w:val="both"/>
              <w:rPr>
                <w:rFonts w:ascii="Arial" w:eastAsia="Arial MT" w:hAnsi="Arial" w:cs="Arial"/>
                <w:sz w:val="16"/>
                <w:szCs w:val="16"/>
              </w:rPr>
            </w:pPr>
            <w:r w:rsidRPr="00FB23EB">
              <w:rPr>
                <w:rFonts w:ascii="Arial" w:eastAsia="Arial MT" w:hAnsi="Arial" w:cs="Arial"/>
                <w:sz w:val="16"/>
                <w:szCs w:val="16"/>
              </w:rPr>
              <w:t>El arrendatario presentará el plan de gestión integral de residuos sólidos (5 días después de la firma del contrato), donde establezca el cumplimiento a las diferentes regulaciones ambientales para el adecuado manejo de residuos aprovechables, ordinarios, especiales y peligrosos.</w:t>
            </w:r>
          </w:p>
          <w:p w14:paraId="1B7F5FC3" w14:textId="77777777" w:rsidR="00795988" w:rsidRPr="00FB23EB" w:rsidRDefault="00795988" w:rsidP="00795988">
            <w:pPr>
              <w:pStyle w:val="Default"/>
              <w:spacing w:line="276" w:lineRule="auto"/>
              <w:jc w:val="both"/>
              <w:rPr>
                <w:rFonts w:ascii="Arial" w:eastAsia="Arial MT" w:hAnsi="Arial" w:cs="Arial"/>
                <w:sz w:val="16"/>
                <w:szCs w:val="16"/>
              </w:rPr>
            </w:pPr>
          </w:p>
          <w:p w14:paraId="00897072" w14:textId="77777777" w:rsidR="00795988" w:rsidRPr="00FB23EB" w:rsidRDefault="00795988" w:rsidP="00795988">
            <w:pPr>
              <w:pStyle w:val="Default"/>
              <w:numPr>
                <w:ilvl w:val="0"/>
                <w:numId w:val="43"/>
              </w:numPr>
              <w:tabs>
                <w:tab w:val="left" w:pos="317"/>
              </w:tabs>
              <w:spacing w:line="276" w:lineRule="auto"/>
              <w:jc w:val="both"/>
              <w:rPr>
                <w:rFonts w:ascii="Arial" w:eastAsia="Arial MT" w:hAnsi="Arial" w:cs="Arial"/>
                <w:sz w:val="16"/>
                <w:szCs w:val="16"/>
              </w:rPr>
            </w:pPr>
            <w:r w:rsidRPr="00FB23EB">
              <w:rPr>
                <w:rFonts w:ascii="Arial" w:eastAsia="Arial MT" w:hAnsi="Arial" w:cs="Arial"/>
                <w:sz w:val="16"/>
                <w:szCs w:val="16"/>
              </w:rPr>
              <w:t>Los residuos deben ser removidos a diario de las áreas de producción y disponerse de manera que eliminen la generación de malos olores y la consecuente atracción de insectos y roedores.</w:t>
            </w:r>
          </w:p>
          <w:p w14:paraId="33AB6629" w14:textId="77777777" w:rsidR="00795988" w:rsidRPr="00FB23EB" w:rsidRDefault="00795988" w:rsidP="00795988">
            <w:pPr>
              <w:pStyle w:val="Default"/>
              <w:numPr>
                <w:ilvl w:val="0"/>
                <w:numId w:val="43"/>
              </w:numPr>
              <w:tabs>
                <w:tab w:val="left" w:pos="317"/>
              </w:tabs>
              <w:spacing w:line="276" w:lineRule="auto"/>
              <w:jc w:val="both"/>
              <w:rPr>
                <w:rFonts w:ascii="Arial" w:eastAsia="Arial MT" w:hAnsi="Arial" w:cs="Arial"/>
                <w:sz w:val="16"/>
                <w:szCs w:val="16"/>
              </w:rPr>
            </w:pPr>
            <w:r w:rsidRPr="00FB23EB">
              <w:rPr>
                <w:rFonts w:ascii="Arial" w:eastAsia="Arial MT" w:hAnsi="Arial" w:cs="Arial"/>
                <w:sz w:val="16"/>
                <w:szCs w:val="16"/>
              </w:rPr>
              <w:t>El arrendatario debe garantizar la gestión adecuada de los residuos orgánicos generados durante la ejecución del contrato, lo que incluye la entrega de estos a un gestor ambiental que certifique su aprovechamiento en un proceso autorizado. Las certificaciones deberán ser presentadas al supervisor de contrato.</w:t>
            </w:r>
          </w:p>
          <w:p w14:paraId="517AF4D5" w14:textId="77777777" w:rsidR="00795988" w:rsidRPr="00FB23EB" w:rsidRDefault="00795988" w:rsidP="00795988">
            <w:pPr>
              <w:pStyle w:val="Default"/>
              <w:numPr>
                <w:ilvl w:val="0"/>
                <w:numId w:val="43"/>
              </w:numPr>
              <w:tabs>
                <w:tab w:val="left" w:pos="317"/>
              </w:tabs>
              <w:spacing w:line="276" w:lineRule="auto"/>
              <w:jc w:val="both"/>
              <w:rPr>
                <w:rFonts w:ascii="Arial" w:eastAsia="Arial MT" w:hAnsi="Arial" w:cs="Arial"/>
                <w:sz w:val="16"/>
                <w:szCs w:val="16"/>
              </w:rPr>
            </w:pPr>
            <w:r w:rsidRPr="00FB23EB">
              <w:rPr>
                <w:rFonts w:ascii="Arial" w:eastAsia="Arial MT" w:hAnsi="Arial" w:cs="Arial"/>
                <w:sz w:val="16"/>
                <w:szCs w:val="16"/>
              </w:rPr>
              <w:t>En caso de originar aceite vegetal usado, se debe presentar el registro que ante la Secretaría Distrital de Ambiente lo identifique como generador y, periódicamente presentar las certificaciones de disposición adecuada de este elemento.</w:t>
            </w:r>
          </w:p>
          <w:p w14:paraId="750F6EB9" w14:textId="77777777" w:rsidR="00795988" w:rsidRPr="00FB23EB" w:rsidRDefault="00795988" w:rsidP="00795988">
            <w:pPr>
              <w:pStyle w:val="Default"/>
              <w:numPr>
                <w:ilvl w:val="0"/>
                <w:numId w:val="43"/>
              </w:numPr>
              <w:tabs>
                <w:tab w:val="left" w:pos="317"/>
              </w:tabs>
              <w:spacing w:line="276" w:lineRule="auto"/>
              <w:jc w:val="both"/>
              <w:rPr>
                <w:rFonts w:ascii="Arial" w:eastAsia="Arial MT" w:hAnsi="Arial" w:cs="Arial"/>
                <w:sz w:val="16"/>
                <w:szCs w:val="16"/>
              </w:rPr>
            </w:pPr>
            <w:r w:rsidRPr="00FB23EB">
              <w:rPr>
                <w:rFonts w:ascii="Arial" w:eastAsia="Arial MT" w:hAnsi="Arial" w:cs="Arial"/>
                <w:sz w:val="16"/>
                <w:szCs w:val="16"/>
              </w:rPr>
              <w:t>El arrendatario debe instalar dentro del establecimiento puntos ecológicos o contenedores, con el fin de asegurar la separación de los residuos plenamente identificados de acuerdo a los volúmenes de generación, teniendo en cuenta los lineamientos establecidos dentro del sistema de Gestión Ambiental implementado en las instalaciones.</w:t>
            </w:r>
          </w:p>
          <w:p w14:paraId="6C17A18C" w14:textId="77777777" w:rsidR="00795988" w:rsidRPr="00FB23EB" w:rsidRDefault="00795988" w:rsidP="00795988">
            <w:pPr>
              <w:pStyle w:val="Default"/>
              <w:numPr>
                <w:ilvl w:val="0"/>
                <w:numId w:val="43"/>
              </w:numPr>
              <w:tabs>
                <w:tab w:val="left" w:pos="317"/>
              </w:tabs>
              <w:spacing w:line="276" w:lineRule="auto"/>
              <w:jc w:val="both"/>
              <w:rPr>
                <w:rFonts w:ascii="Arial" w:eastAsia="Arial MT" w:hAnsi="Arial" w:cs="Arial"/>
                <w:sz w:val="16"/>
                <w:szCs w:val="16"/>
              </w:rPr>
            </w:pPr>
            <w:r w:rsidRPr="00FB23EB">
              <w:rPr>
                <w:rFonts w:ascii="Arial" w:eastAsia="Arial MT" w:hAnsi="Arial" w:cs="Arial"/>
                <w:sz w:val="16"/>
                <w:szCs w:val="16"/>
              </w:rPr>
              <w:t>Además, debe realizar la segregación en la fuente para la disposición final en el punto de acopio en bolsas de color, acorde a las directrices establecidas por el equipo del Sistema de Gestión Ambiental - SGA, separar adecuadamente los residuos sólidos y líquidos del material orgánico y reciclable.</w:t>
            </w:r>
          </w:p>
          <w:p w14:paraId="619D58E4" w14:textId="77777777" w:rsidR="00795988" w:rsidRDefault="00795988" w:rsidP="00795988">
            <w:pPr>
              <w:pStyle w:val="Default"/>
              <w:tabs>
                <w:tab w:val="left" w:pos="317"/>
              </w:tabs>
              <w:spacing w:line="276" w:lineRule="auto"/>
              <w:jc w:val="both"/>
              <w:rPr>
                <w:rFonts w:ascii="Arial" w:eastAsia="Arial MT" w:hAnsi="Arial" w:cs="Arial"/>
                <w:sz w:val="16"/>
                <w:szCs w:val="16"/>
              </w:rPr>
            </w:pPr>
          </w:p>
          <w:p w14:paraId="476E9647" w14:textId="77777777" w:rsidR="00FB23EB" w:rsidRPr="00FB23EB" w:rsidRDefault="00FB23EB" w:rsidP="00795988">
            <w:pPr>
              <w:pStyle w:val="Default"/>
              <w:tabs>
                <w:tab w:val="left" w:pos="317"/>
              </w:tabs>
              <w:spacing w:line="276" w:lineRule="auto"/>
              <w:jc w:val="both"/>
              <w:rPr>
                <w:rFonts w:ascii="Arial" w:eastAsia="Arial MT" w:hAnsi="Arial" w:cs="Arial"/>
                <w:sz w:val="16"/>
                <w:szCs w:val="16"/>
              </w:rPr>
            </w:pPr>
          </w:p>
          <w:tbl>
            <w:tblPr>
              <w:tblStyle w:val="Tablaconcuadrcula"/>
              <w:tblW w:w="5000" w:type="pct"/>
              <w:tblLook w:val="04A0" w:firstRow="1" w:lastRow="0" w:firstColumn="1" w:lastColumn="0" w:noHBand="0" w:noVBand="1"/>
            </w:tblPr>
            <w:tblGrid>
              <w:gridCol w:w="1894"/>
              <w:gridCol w:w="2079"/>
              <w:gridCol w:w="2085"/>
            </w:tblGrid>
            <w:tr w:rsidR="00795988" w:rsidRPr="00FB23EB" w14:paraId="581551CD" w14:textId="77777777" w:rsidTr="00FB23EB">
              <w:trPr>
                <w:trHeight w:val="142"/>
              </w:trPr>
              <w:tc>
                <w:tcPr>
                  <w:tcW w:w="1563" w:type="pct"/>
                  <w:shd w:val="clear" w:color="auto" w:fill="D9D9D9" w:themeFill="background1" w:themeFillShade="D9"/>
                  <w:vAlign w:val="center"/>
                </w:tcPr>
                <w:p w14:paraId="30359F9E" w14:textId="77777777" w:rsidR="00795988" w:rsidRPr="00FB23EB" w:rsidRDefault="00795988" w:rsidP="00795988">
                  <w:pPr>
                    <w:pStyle w:val="Default"/>
                    <w:tabs>
                      <w:tab w:val="left" w:pos="317"/>
                    </w:tabs>
                    <w:jc w:val="center"/>
                    <w:rPr>
                      <w:rFonts w:ascii="Arial" w:eastAsia="Arial MT" w:hAnsi="Arial" w:cs="Arial"/>
                      <w:sz w:val="16"/>
                      <w:szCs w:val="16"/>
                    </w:rPr>
                  </w:pPr>
                  <w:r w:rsidRPr="00FB23EB">
                    <w:rPr>
                      <w:rFonts w:ascii="Arial" w:eastAsia="Arial MT" w:hAnsi="Arial" w:cs="Arial"/>
                      <w:b/>
                      <w:bCs/>
                      <w:sz w:val="16"/>
                      <w:szCs w:val="16"/>
                    </w:rPr>
                    <w:t>BLANCO</w:t>
                  </w:r>
                </w:p>
              </w:tc>
              <w:tc>
                <w:tcPr>
                  <w:tcW w:w="1716" w:type="pct"/>
                  <w:shd w:val="clear" w:color="auto" w:fill="D9D9D9" w:themeFill="background1" w:themeFillShade="D9"/>
                  <w:vAlign w:val="center"/>
                </w:tcPr>
                <w:p w14:paraId="14394B97" w14:textId="77777777" w:rsidR="00795988" w:rsidRPr="00FB23EB" w:rsidRDefault="00795988" w:rsidP="00795988">
                  <w:pPr>
                    <w:pStyle w:val="Default"/>
                    <w:tabs>
                      <w:tab w:val="left" w:pos="317"/>
                    </w:tabs>
                    <w:jc w:val="center"/>
                    <w:rPr>
                      <w:rFonts w:ascii="Arial" w:eastAsia="Arial MT" w:hAnsi="Arial" w:cs="Arial"/>
                      <w:sz w:val="16"/>
                      <w:szCs w:val="16"/>
                    </w:rPr>
                  </w:pPr>
                  <w:r w:rsidRPr="00FB23EB">
                    <w:rPr>
                      <w:rFonts w:ascii="Arial" w:eastAsia="Arial MT" w:hAnsi="Arial" w:cs="Arial"/>
                      <w:b/>
                      <w:bCs/>
                      <w:sz w:val="16"/>
                      <w:szCs w:val="16"/>
                    </w:rPr>
                    <w:t>NEGRO</w:t>
                  </w:r>
                </w:p>
              </w:tc>
              <w:tc>
                <w:tcPr>
                  <w:tcW w:w="1721" w:type="pct"/>
                  <w:shd w:val="clear" w:color="auto" w:fill="D9D9D9" w:themeFill="background1" w:themeFillShade="D9"/>
                  <w:vAlign w:val="center"/>
                </w:tcPr>
                <w:p w14:paraId="75159580" w14:textId="77777777" w:rsidR="00795988" w:rsidRPr="00FB23EB" w:rsidRDefault="00795988" w:rsidP="00795988">
                  <w:pPr>
                    <w:pStyle w:val="Default"/>
                    <w:tabs>
                      <w:tab w:val="left" w:pos="317"/>
                    </w:tabs>
                    <w:jc w:val="center"/>
                    <w:rPr>
                      <w:rFonts w:ascii="Arial" w:eastAsia="Arial MT" w:hAnsi="Arial" w:cs="Arial"/>
                      <w:sz w:val="16"/>
                      <w:szCs w:val="16"/>
                    </w:rPr>
                  </w:pPr>
                  <w:r w:rsidRPr="00FB23EB">
                    <w:rPr>
                      <w:rFonts w:ascii="Arial" w:eastAsia="Arial MT" w:hAnsi="Arial" w:cs="Arial"/>
                      <w:b/>
                      <w:bCs/>
                      <w:sz w:val="16"/>
                      <w:szCs w:val="16"/>
                    </w:rPr>
                    <w:t>VERDE</w:t>
                  </w:r>
                </w:p>
              </w:tc>
            </w:tr>
            <w:tr w:rsidR="00795988" w:rsidRPr="00FB23EB" w14:paraId="457E93E4" w14:textId="77777777" w:rsidTr="00FB23EB">
              <w:trPr>
                <w:trHeight w:val="1889"/>
              </w:trPr>
              <w:tc>
                <w:tcPr>
                  <w:tcW w:w="1563" w:type="pct"/>
                  <w:vAlign w:val="center"/>
                </w:tcPr>
                <w:p w14:paraId="44EFFA84" w14:textId="77777777" w:rsidR="00795988" w:rsidRPr="00FB23EB" w:rsidRDefault="00795988" w:rsidP="00795988">
                  <w:pPr>
                    <w:pStyle w:val="Default"/>
                    <w:tabs>
                      <w:tab w:val="left" w:pos="317"/>
                    </w:tabs>
                    <w:jc w:val="both"/>
                    <w:rPr>
                      <w:rFonts w:ascii="Arial" w:eastAsia="Arial MT" w:hAnsi="Arial" w:cs="Arial"/>
                      <w:sz w:val="16"/>
                      <w:szCs w:val="16"/>
                    </w:rPr>
                  </w:pPr>
                  <w:r w:rsidRPr="00FB23EB">
                    <w:rPr>
                      <w:rFonts w:ascii="Arial" w:eastAsia="Arial MT" w:hAnsi="Arial" w:cs="Arial"/>
                      <w:sz w:val="16"/>
                      <w:szCs w:val="16"/>
                    </w:rPr>
                    <w:t>Residuos aprovechables limpios y secos, como plástico, vidrio, metales, papel y cartón.</w:t>
                  </w:r>
                </w:p>
              </w:tc>
              <w:tc>
                <w:tcPr>
                  <w:tcW w:w="1716" w:type="pct"/>
                  <w:vAlign w:val="center"/>
                </w:tcPr>
                <w:p w14:paraId="456A7A03" w14:textId="77777777" w:rsidR="00795988" w:rsidRPr="00FB23EB" w:rsidRDefault="00795988" w:rsidP="00795988">
                  <w:pPr>
                    <w:pStyle w:val="Default"/>
                    <w:jc w:val="both"/>
                    <w:rPr>
                      <w:rFonts w:ascii="Arial" w:eastAsia="Arial MT" w:hAnsi="Arial" w:cs="Arial"/>
                      <w:sz w:val="16"/>
                      <w:szCs w:val="16"/>
                    </w:rPr>
                  </w:pPr>
                  <w:r w:rsidRPr="00FB23EB">
                    <w:rPr>
                      <w:rFonts w:ascii="Arial" w:eastAsia="Arial MT" w:hAnsi="Arial" w:cs="Arial"/>
                      <w:sz w:val="16"/>
                      <w:szCs w:val="16"/>
                    </w:rPr>
                    <w:t>Residuos no aprovechables como el papel higiénico; servilletas, papeles y cartones contaminados con comida; papeles metalizados, entre otros.</w:t>
                  </w:r>
                </w:p>
                <w:p w14:paraId="20D799B0" w14:textId="77777777" w:rsidR="00795988" w:rsidRPr="00FB23EB" w:rsidRDefault="00795988" w:rsidP="00795988">
                  <w:pPr>
                    <w:pStyle w:val="Default"/>
                    <w:jc w:val="both"/>
                    <w:rPr>
                      <w:rFonts w:ascii="Arial" w:eastAsia="Arial MT" w:hAnsi="Arial" w:cs="Arial"/>
                      <w:sz w:val="16"/>
                      <w:szCs w:val="16"/>
                    </w:rPr>
                  </w:pPr>
                </w:p>
                <w:p w14:paraId="0A2FAB30" w14:textId="77777777" w:rsidR="00795988" w:rsidRPr="00FB23EB" w:rsidRDefault="00795988" w:rsidP="00795988">
                  <w:pPr>
                    <w:pStyle w:val="Default"/>
                    <w:tabs>
                      <w:tab w:val="left" w:pos="317"/>
                    </w:tabs>
                    <w:jc w:val="both"/>
                    <w:rPr>
                      <w:rFonts w:ascii="Arial" w:eastAsia="Arial MT" w:hAnsi="Arial" w:cs="Arial"/>
                      <w:sz w:val="16"/>
                      <w:szCs w:val="16"/>
                    </w:rPr>
                  </w:pPr>
                  <w:r w:rsidRPr="00FB23EB">
                    <w:rPr>
                      <w:rFonts w:ascii="Arial" w:eastAsia="Arial MT" w:hAnsi="Arial" w:cs="Arial"/>
                      <w:sz w:val="16"/>
                      <w:szCs w:val="16"/>
                    </w:rPr>
                    <w:t xml:space="preserve">En esta bolsa o recipiente también deberán disponerse los residuos </w:t>
                  </w:r>
                  <w:r w:rsidRPr="00FB23EB">
                    <w:rPr>
                      <w:rFonts w:ascii="Arial" w:eastAsia="Arial MT" w:hAnsi="Arial" w:cs="Arial"/>
                      <w:sz w:val="16"/>
                      <w:szCs w:val="16"/>
                    </w:rPr>
                    <w:lastRenderedPageBreak/>
                    <w:t>Covid-19 como tapabocas, guantes, entre otros.</w:t>
                  </w:r>
                </w:p>
              </w:tc>
              <w:tc>
                <w:tcPr>
                  <w:tcW w:w="1721" w:type="pct"/>
                  <w:vAlign w:val="center"/>
                </w:tcPr>
                <w:p w14:paraId="61C71765" w14:textId="77777777" w:rsidR="00795988" w:rsidRPr="00FB23EB" w:rsidRDefault="00795988" w:rsidP="00795988">
                  <w:pPr>
                    <w:pStyle w:val="Default"/>
                    <w:jc w:val="both"/>
                    <w:rPr>
                      <w:rFonts w:ascii="Arial" w:eastAsia="Arial MT" w:hAnsi="Arial" w:cs="Arial"/>
                      <w:sz w:val="16"/>
                      <w:szCs w:val="16"/>
                    </w:rPr>
                  </w:pPr>
                  <w:r w:rsidRPr="00FB23EB">
                    <w:rPr>
                      <w:rFonts w:ascii="Arial" w:eastAsia="Arial MT" w:hAnsi="Arial" w:cs="Arial"/>
                      <w:sz w:val="16"/>
                      <w:szCs w:val="16"/>
                    </w:rPr>
                    <w:lastRenderedPageBreak/>
                    <w:t>residuos orgánicos aprovechables como los restos de comida, residuos de corte de césped y poda de jardín, etc.</w:t>
                  </w:r>
                </w:p>
                <w:p w14:paraId="2DD9580E" w14:textId="77777777" w:rsidR="00795988" w:rsidRPr="00FB23EB" w:rsidRDefault="00795988" w:rsidP="00795988">
                  <w:pPr>
                    <w:pStyle w:val="Default"/>
                    <w:jc w:val="both"/>
                    <w:rPr>
                      <w:rFonts w:ascii="Arial" w:eastAsia="Arial MT" w:hAnsi="Arial" w:cs="Arial"/>
                      <w:sz w:val="16"/>
                      <w:szCs w:val="16"/>
                    </w:rPr>
                  </w:pPr>
                </w:p>
                <w:p w14:paraId="0613ED2D" w14:textId="77777777" w:rsidR="00795988" w:rsidRPr="00FB23EB" w:rsidRDefault="00795988" w:rsidP="00795988">
                  <w:pPr>
                    <w:pStyle w:val="Default"/>
                    <w:tabs>
                      <w:tab w:val="left" w:pos="317"/>
                    </w:tabs>
                    <w:jc w:val="both"/>
                    <w:rPr>
                      <w:rFonts w:ascii="Arial" w:eastAsia="Arial MT" w:hAnsi="Arial" w:cs="Arial"/>
                      <w:sz w:val="16"/>
                      <w:szCs w:val="16"/>
                    </w:rPr>
                  </w:pPr>
                  <w:r w:rsidRPr="00FB23EB">
                    <w:rPr>
                      <w:rFonts w:ascii="Arial" w:eastAsia="Arial MT" w:hAnsi="Arial" w:cs="Arial"/>
                      <w:sz w:val="16"/>
                      <w:szCs w:val="16"/>
                    </w:rPr>
                    <w:t xml:space="preserve">Los residuos de alimentos crudos y preparados deben ser dispuestos como especiales por el </w:t>
                  </w:r>
                  <w:r w:rsidRPr="00FB23EB">
                    <w:rPr>
                      <w:rFonts w:ascii="Arial" w:eastAsia="Arial MT" w:hAnsi="Arial" w:cs="Arial"/>
                      <w:sz w:val="16"/>
                      <w:szCs w:val="16"/>
                    </w:rPr>
                    <w:lastRenderedPageBreak/>
                    <w:t>contratista. No van al punto de acopio de la escuela.</w:t>
                  </w:r>
                </w:p>
              </w:tc>
            </w:tr>
          </w:tbl>
          <w:p w14:paraId="4E8CF563" w14:textId="77777777" w:rsidR="00795988" w:rsidRPr="00FB23EB" w:rsidRDefault="00795988" w:rsidP="00795988">
            <w:pPr>
              <w:pStyle w:val="Default"/>
              <w:tabs>
                <w:tab w:val="left" w:pos="317"/>
              </w:tabs>
              <w:jc w:val="both"/>
              <w:rPr>
                <w:rFonts w:ascii="Arial" w:eastAsia="Arial MT" w:hAnsi="Arial" w:cs="Arial"/>
                <w:sz w:val="16"/>
                <w:szCs w:val="16"/>
              </w:rPr>
            </w:pPr>
          </w:p>
          <w:p w14:paraId="10AEA891" w14:textId="77777777" w:rsidR="00795988" w:rsidRPr="00FB23EB" w:rsidRDefault="00795988" w:rsidP="00795988">
            <w:pPr>
              <w:pStyle w:val="Default"/>
              <w:numPr>
                <w:ilvl w:val="0"/>
                <w:numId w:val="43"/>
              </w:numPr>
              <w:tabs>
                <w:tab w:val="left" w:pos="317"/>
              </w:tabs>
              <w:jc w:val="both"/>
              <w:rPr>
                <w:rFonts w:ascii="Arial" w:eastAsia="Arial MT" w:hAnsi="Arial" w:cs="Arial"/>
                <w:sz w:val="16"/>
                <w:szCs w:val="16"/>
              </w:rPr>
            </w:pPr>
            <w:r w:rsidRPr="00FB23EB">
              <w:rPr>
                <w:rFonts w:ascii="Arial" w:eastAsia="Arial MT" w:hAnsi="Arial" w:cs="Arial"/>
                <w:sz w:val="16"/>
                <w:szCs w:val="16"/>
              </w:rPr>
              <w:t>El lugar para almacenar los residuos debe estar debidamente señalizado, en perfecto estado de limpieza y orden, apartado de la zona de almacenamiento de los alimentos. En general, su ubicación debe evitar todo riesgo de contaminación cruzada.</w:t>
            </w:r>
          </w:p>
          <w:p w14:paraId="17856EBD" w14:textId="77777777" w:rsidR="00795988" w:rsidRPr="00FB23EB" w:rsidRDefault="00795988" w:rsidP="00795988">
            <w:pPr>
              <w:pStyle w:val="Default"/>
              <w:numPr>
                <w:ilvl w:val="0"/>
                <w:numId w:val="43"/>
              </w:numPr>
              <w:tabs>
                <w:tab w:val="left" w:pos="317"/>
              </w:tabs>
              <w:jc w:val="both"/>
              <w:rPr>
                <w:rFonts w:ascii="Arial" w:eastAsia="Arial MT" w:hAnsi="Arial" w:cs="Arial"/>
                <w:sz w:val="16"/>
                <w:szCs w:val="16"/>
              </w:rPr>
            </w:pPr>
            <w:r w:rsidRPr="00FB23EB">
              <w:rPr>
                <w:rFonts w:ascii="Arial" w:eastAsia="Arial MT" w:hAnsi="Arial" w:cs="Arial"/>
                <w:sz w:val="16"/>
                <w:szCs w:val="16"/>
              </w:rPr>
              <w:t>El arrendatario acoge el plan de manejo de residuos de la Escuela de Postgrados de Policía, por lo tanto, deberá adquirir esta información en la oficina de planeación-ESPOL, en coordinación con el supervisor del contrato.</w:t>
            </w:r>
          </w:p>
          <w:p w14:paraId="74F5F4A4" w14:textId="77777777" w:rsidR="00795988" w:rsidRPr="00FB23EB" w:rsidRDefault="00795988" w:rsidP="00795988">
            <w:pPr>
              <w:pStyle w:val="Default"/>
              <w:numPr>
                <w:ilvl w:val="0"/>
                <w:numId w:val="43"/>
              </w:numPr>
              <w:tabs>
                <w:tab w:val="left" w:pos="317"/>
              </w:tabs>
              <w:jc w:val="both"/>
              <w:rPr>
                <w:rFonts w:ascii="Arial" w:eastAsia="Arial MT" w:hAnsi="Arial" w:cs="Arial"/>
                <w:sz w:val="16"/>
                <w:szCs w:val="16"/>
              </w:rPr>
            </w:pPr>
            <w:r w:rsidRPr="00FB23EB">
              <w:rPr>
                <w:rFonts w:ascii="Arial" w:eastAsia="Arial MT" w:hAnsi="Arial" w:cs="Arial"/>
                <w:sz w:val="16"/>
                <w:szCs w:val="16"/>
              </w:rPr>
              <w:t>El arrendatario, se abstiene del uso de polietileno expandido (ICOPOR) y plástico de único uso.</w:t>
            </w:r>
          </w:p>
          <w:p w14:paraId="1AB72952" w14:textId="77777777" w:rsidR="00795988" w:rsidRPr="00FB23EB" w:rsidRDefault="00795988" w:rsidP="00795988">
            <w:pPr>
              <w:pStyle w:val="Default"/>
              <w:numPr>
                <w:ilvl w:val="0"/>
                <w:numId w:val="43"/>
              </w:numPr>
              <w:tabs>
                <w:tab w:val="left" w:pos="317"/>
              </w:tabs>
              <w:jc w:val="both"/>
              <w:rPr>
                <w:rFonts w:ascii="Arial" w:eastAsia="Arial MT" w:hAnsi="Arial" w:cs="Arial"/>
                <w:sz w:val="16"/>
                <w:szCs w:val="16"/>
              </w:rPr>
            </w:pPr>
            <w:r w:rsidRPr="00FB23EB">
              <w:rPr>
                <w:rFonts w:ascii="Arial" w:eastAsia="Arial MT" w:hAnsi="Arial" w:cs="Arial"/>
                <w:sz w:val="16"/>
                <w:szCs w:val="16"/>
              </w:rPr>
              <w:t>Es responsabilidad del arrendatario el mantenimiento de las trampas de grasa y la disposición adecuada de estos residuos los cuales deben ser gestionados por organizaciones debidamente autorizadas.</w:t>
            </w:r>
          </w:p>
          <w:p w14:paraId="7FB8FE6F" w14:textId="77777777" w:rsidR="00795988" w:rsidRPr="00FB23EB" w:rsidRDefault="00795988" w:rsidP="00795988">
            <w:pPr>
              <w:pStyle w:val="Default"/>
              <w:jc w:val="both"/>
              <w:rPr>
                <w:rFonts w:ascii="Arial" w:eastAsia="Arial MT" w:hAnsi="Arial" w:cs="Arial"/>
                <w:sz w:val="16"/>
                <w:szCs w:val="16"/>
              </w:rPr>
            </w:pPr>
          </w:p>
          <w:p w14:paraId="7705EBBF" w14:textId="77777777" w:rsidR="00795988" w:rsidRPr="00FB23EB" w:rsidRDefault="00795988" w:rsidP="00795988">
            <w:pPr>
              <w:pStyle w:val="Default"/>
              <w:jc w:val="both"/>
              <w:rPr>
                <w:rFonts w:ascii="Arial" w:eastAsia="Arial MT" w:hAnsi="Arial" w:cs="Arial"/>
                <w:b/>
                <w:bCs/>
                <w:sz w:val="16"/>
                <w:szCs w:val="16"/>
              </w:rPr>
            </w:pPr>
            <w:r w:rsidRPr="00FB23EB">
              <w:rPr>
                <w:rFonts w:ascii="Arial" w:eastAsia="Arial MT" w:hAnsi="Arial" w:cs="Arial"/>
                <w:b/>
                <w:bCs/>
                <w:sz w:val="16"/>
                <w:szCs w:val="16"/>
              </w:rPr>
              <w:t xml:space="preserve">RECOLECCIÓN DE RESIDUOS SÓLIDOS: </w:t>
            </w:r>
          </w:p>
          <w:p w14:paraId="3931EF4E" w14:textId="77777777" w:rsidR="00795988" w:rsidRPr="00FB23EB" w:rsidRDefault="00795988" w:rsidP="00795988">
            <w:pPr>
              <w:pStyle w:val="Default"/>
              <w:jc w:val="both"/>
              <w:rPr>
                <w:rFonts w:ascii="Arial" w:eastAsia="Arial MT" w:hAnsi="Arial" w:cs="Arial"/>
                <w:sz w:val="16"/>
                <w:szCs w:val="16"/>
              </w:rPr>
            </w:pPr>
          </w:p>
          <w:p w14:paraId="4BB652FC" w14:textId="77777777" w:rsidR="00795988" w:rsidRPr="00FB23EB" w:rsidRDefault="00795988" w:rsidP="00795988">
            <w:pPr>
              <w:pStyle w:val="Default"/>
              <w:numPr>
                <w:ilvl w:val="0"/>
                <w:numId w:val="43"/>
              </w:numPr>
              <w:tabs>
                <w:tab w:val="left" w:pos="317"/>
              </w:tabs>
              <w:jc w:val="both"/>
              <w:rPr>
                <w:rFonts w:ascii="Arial" w:eastAsia="Arial MT" w:hAnsi="Arial" w:cs="Arial"/>
                <w:sz w:val="16"/>
                <w:szCs w:val="16"/>
              </w:rPr>
            </w:pPr>
            <w:r w:rsidRPr="00FB23EB">
              <w:rPr>
                <w:rFonts w:ascii="Arial" w:eastAsia="Arial MT" w:hAnsi="Arial" w:cs="Arial"/>
                <w:sz w:val="16"/>
                <w:szCs w:val="16"/>
              </w:rPr>
              <w:t>El arrendatario será el responsable de la correcta clasificación, selección, almacenamiento y transporte de los residuos generados, al lugar que destine la unidad (CENTRO DE ACOPIO), en los horarios establecidos en el plan de manejo de manejo de residuos de la Escuela de Postgrados de Policía.</w:t>
            </w:r>
          </w:p>
          <w:p w14:paraId="2C9A6A9C" w14:textId="77777777" w:rsidR="00795988" w:rsidRPr="00FB23EB" w:rsidRDefault="00795988" w:rsidP="00795988">
            <w:pPr>
              <w:pStyle w:val="Default"/>
              <w:jc w:val="both"/>
              <w:rPr>
                <w:rFonts w:ascii="Arial" w:eastAsia="Arial MT" w:hAnsi="Arial" w:cs="Arial"/>
                <w:sz w:val="16"/>
                <w:szCs w:val="16"/>
              </w:rPr>
            </w:pPr>
          </w:p>
          <w:p w14:paraId="3AF8AD14" w14:textId="77777777" w:rsidR="00795988" w:rsidRPr="00FB23EB" w:rsidRDefault="00795988" w:rsidP="00795988">
            <w:pPr>
              <w:pStyle w:val="Default"/>
              <w:jc w:val="both"/>
              <w:rPr>
                <w:rFonts w:ascii="Arial" w:eastAsia="Arial MT" w:hAnsi="Arial" w:cs="Arial"/>
                <w:b/>
                <w:bCs/>
                <w:sz w:val="16"/>
                <w:szCs w:val="16"/>
              </w:rPr>
            </w:pPr>
            <w:r w:rsidRPr="00FB23EB">
              <w:rPr>
                <w:rFonts w:ascii="Arial" w:eastAsia="Arial MT" w:hAnsi="Arial" w:cs="Arial"/>
                <w:b/>
                <w:bCs/>
                <w:sz w:val="16"/>
                <w:szCs w:val="16"/>
              </w:rPr>
              <w:t>MANEJO DE SUSTANCIAS QUÍMICAS:</w:t>
            </w:r>
          </w:p>
          <w:p w14:paraId="711499E6" w14:textId="77777777" w:rsidR="00795988" w:rsidRPr="00FB23EB" w:rsidRDefault="00795988" w:rsidP="00795988">
            <w:pPr>
              <w:pStyle w:val="Default"/>
              <w:jc w:val="both"/>
              <w:rPr>
                <w:rFonts w:ascii="Arial" w:eastAsia="Arial MT" w:hAnsi="Arial" w:cs="Arial"/>
                <w:sz w:val="16"/>
                <w:szCs w:val="16"/>
              </w:rPr>
            </w:pPr>
          </w:p>
          <w:p w14:paraId="3E611141" w14:textId="77777777" w:rsidR="00795988" w:rsidRPr="00FB23EB" w:rsidRDefault="00795988" w:rsidP="00795988">
            <w:pPr>
              <w:pStyle w:val="Default"/>
              <w:numPr>
                <w:ilvl w:val="0"/>
                <w:numId w:val="43"/>
              </w:numPr>
              <w:tabs>
                <w:tab w:val="left" w:pos="317"/>
              </w:tabs>
              <w:jc w:val="both"/>
              <w:rPr>
                <w:rFonts w:ascii="Arial" w:eastAsia="Arial MT" w:hAnsi="Arial" w:cs="Arial"/>
                <w:sz w:val="16"/>
                <w:szCs w:val="16"/>
              </w:rPr>
            </w:pPr>
            <w:r w:rsidRPr="00FB23EB">
              <w:rPr>
                <w:rFonts w:ascii="Arial" w:eastAsia="Arial MT" w:hAnsi="Arial" w:cs="Arial"/>
                <w:sz w:val="16"/>
                <w:szCs w:val="16"/>
              </w:rPr>
              <w:t>Para el manejo adecuado de sustancias químicas el arrendatario debe dar cumplimiento a lo establecido en la ley 55 de 1993 “Por medio de la cual se aprueba el "Convenio No. 170 y la Recomendación número 177 sobre la Seguridad en la Utilización de los Productos Químicos en el trabajo", adoptados por la 77a. Reunión de la Conferencia General de la O.I.T., Ginebra 1990.</w:t>
            </w:r>
          </w:p>
          <w:p w14:paraId="2CDFB877" w14:textId="77777777" w:rsidR="00795988" w:rsidRPr="00FB23EB" w:rsidRDefault="00795988" w:rsidP="00795988">
            <w:pPr>
              <w:pStyle w:val="Default"/>
              <w:numPr>
                <w:ilvl w:val="0"/>
                <w:numId w:val="43"/>
              </w:numPr>
              <w:tabs>
                <w:tab w:val="left" w:pos="317"/>
              </w:tabs>
              <w:jc w:val="both"/>
              <w:rPr>
                <w:rFonts w:ascii="Arial" w:eastAsia="Arial MT" w:hAnsi="Arial" w:cs="Arial"/>
                <w:sz w:val="16"/>
                <w:szCs w:val="16"/>
              </w:rPr>
            </w:pPr>
            <w:r w:rsidRPr="00FB23EB">
              <w:rPr>
                <w:rFonts w:ascii="Arial" w:eastAsia="Arial MT" w:hAnsi="Arial" w:cs="Arial"/>
                <w:sz w:val="16"/>
                <w:szCs w:val="16"/>
              </w:rPr>
              <w:t>El arrendatario debe tener y presentar, para consulta o inspección, la ficha técnica y la hoja de seguridad de todos los productos químicos que se empleen en la ejecución del contrato: (jabones, detergentes, blanqueadores, limpiavidrios, desinfectantes ambientadores, etc.), especificando: identidad del producto, información sobre componentes, identificación de peligros, primeros auxilios, inflamabilidad y explosión, medidas en caso de derrames o escapes, manipulación y almacenamiento, control de exposición / protección personal, propiedades físicas y químicas, estabilidad y reactividad, información toxicológicas, información ecológica, consideraciones relativas a la eliminación, información relativas al transporte, e informaciones reglamentarias.</w:t>
            </w:r>
          </w:p>
          <w:p w14:paraId="1DB47C82" w14:textId="77777777" w:rsidR="00795988" w:rsidRPr="00FB23EB" w:rsidRDefault="00795988" w:rsidP="00795988">
            <w:pPr>
              <w:pStyle w:val="Default"/>
              <w:jc w:val="both"/>
              <w:rPr>
                <w:rFonts w:ascii="Arial" w:eastAsia="Arial MT" w:hAnsi="Arial" w:cs="Arial"/>
                <w:sz w:val="16"/>
                <w:szCs w:val="16"/>
              </w:rPr>
            </w:pPr>
          </w:p>
          <w:p w14:paraId="30194172" w14:textId="77777777" w:rsidR="00795988" w:rsidRPr="00FB23EB" w:rsidRDefault="00795988" w:rsidP="00795988">
            <w:pPr>
              <w:pStyle w:val="Default"/>
              <w:jc w:val="both"/>
              <w:rPr>
                <w:rFonts w:ascii="Arial" w:eastAsia="Arial MT" w:hAnsi="Arial" w:cs="Arial"/>
                <w:b/>
                <w:bCs/>
                <w:sz w:val="16"/>
                <w:szCs w:val="16"/>
              </w:rPr>
            </w:pPr>
            <w:r w:rsidRPr="00FB23EB">
              <w:rPr>
                <w:rFonts w:ascii="Arial" w:eastAsia="Arial MT" w:hAnsi="Arial" w:cs="Arial"/>
                <w:b/>
                <w:bCs/>
                <w:sz w:val="16"/>
                <w:szCs w:val="16"/>
              </w:rPr>
              <w:t xml:space="preserve">PARTICIPACIÓN PROGRAMAS AMBIENTALES </w:t>
            </w:r>
          </w:p>
          <w:p w14:paraId="53F0916C" w14:textId="77777777" w:rsidR="00795988" w:rsidRPr="00FB23EB" w:rsidRDefault="00795988" w:rsidP="00795988">
            <w:pPr>
              <w:pStyle w:val="Default"/>
              <w:jc w:val="both"/>
              <w:rPr>
                <w:rFonts w:ascii="Arial" w:eastAsia="Arial MT" w:hAnsi="Arial" w:cs="Arial"/>
                <w:sz w:val="16"/>
                <w:szCs w:val="16"/>
              </w:rPr>
            </w:pPr>
          </w:p>
          <w:p w14:paraId="4F07C25C" w14:textId="77777777" w:rsidR="00795988" w:rsidRPr="00FB23EB" w:rsidRDefault="00795988" w:rsidP="00795988">
            <w:pPr>
              <w:pStyle w:val="Default"/>
              <w:numPr>
                <w:ilvl w:val="0"/>
                <w:numId w:val="43"/>
              </w:numPr>
              <w:tabs>
                <w:tab w:val="left" w:pos="317"/>
              </w:tabs>
              <w:jc w:val="both"/>
              <w:rPr>
                <w:rFonts w:ascii="Arial" w:eastAsia="Arial MT" w:hAnsi="Arial" w:cs="Arial"/>
                <w:sz w:val="16"/>
                <w:szCs w:val="16"/>
              </w:rPr>
            </w:pPr>
            <w:r w:rsidRPr="00FB23EB">
              <w:rPr>
                <w:rFonts w:ascii="Arial" w:eastAsia="Arial MT" w:hAnsi="Arial" w:cs="Arial"/>
                <w:sz w:val="16"/>
                <w:szCs w:val="16"/>
              </w:rPr>
              <w:t>El arrendatario debe participar en las actividades de información y educación ambiental implementadas en la unidad, como aspecto de mejoramiento del Sistema de Gestión Ambiental.</w:t>
            </w:r>
          </w:p>
          <w:p w14:paraId="3CEA5621" w14:textId="77B8335D" w:rsidR="00795988" w:rsidRPr="00FB23EB" w:rsidRDefault="00795988" w:rsidP="00795988">
            <w:pPr>
              <w:jc w:val="both"/>
              <w:rPr>
                <w:rFonts w:ascii="Arial" w:hAnsi="Arial" w:cs="Arial"/>
                <w:bCs/>
                <w:sz w:val="16"/>
                <w:szCs w:val="16"/>
              </w:rPr>
            </w:pPr>
            <w:r w:rsidRPr="00FB23EB">
              <w:rPr>
                <w:rFonts w:ascii="Arial" w:eastAsia="Arial MT" w:hAnsi="Arial" w:cs="Arial"/>
                <w:sz w:val="16"/>
                <w:szCs w:val="16"/>
              </w:rPr>
              <w:t>El arrendatario se compromete aplicar y promover las buenas prácticas ambientales asociadas al ejercicio del objeto del presente contrato.</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F6F65A" w14:textId="786410F6" w:rsidR="00795988" w:rsidRPr="00E25403" w:rsidRDefault="00795988" w:rsidP="00795988">
            <w:pPr>
              <w:jc w:val="center"/>
              <w:rPr>
                <w:rFonts w:ascii="Arial" w:hAnsi="Arial" w:cs="Arial"/>
                <w:sz w:val="20"/>
                <w:szCs w:val="20"/>
              </w:rPr>
            </w:pPr>
            <w:r w:rsidRPr="00E25403">
              <w:rPr>
                <w:rFonts w:ascii="Arial" w:hAnsi="Arial" w:cs="Arial"/>
                <w:sz w:val="20"/>
                <w:szCs w:val="20"/>
              </w:rPr>
              <w:lastRenderedPageBreak/>
              <w:t>SI</w:t>
            </w:r>
          </w:p>
        </w:tc>
        <w:tc>
          <w:tcPr>
            <w:tcW w:w="2323" w:type="dxa"/>
            <w:tcBorders>
              <w:top w:val="single" w:sz="4" w:space="0" w:color="auto"/>
              <w:left w:val="single" w:sz="4" w:space="0" w:color="auto"/>
              <w:bottom w:val="single" w:sz="4" w:space="0" w:color="auto"/>
              <w:right w:val="single" w:sz="4" w:space="0" w:color="auto"/>
            </w:tcBorders>
            <w:shd w:val="clear" w:color="auto" w:fill="FFFFFF" w:themeFill="background1"/>
          </w:tcPr>
          <w:p w14:paraId="11557D51" w14:textId="77777777" w:rsidR="00795988" w:rsidRPr="00E25403" w:rsidRDefault="00795988" w:rsidP="00795988">
            <w:pPr>
              <w:jc w:val="both"/>
              <w:rPr>
                <w:rFonts w:ascii="Arial" w:hAnsi="Arial" w:cs="Arial"/>
                <w:sz w:val="20"/>
                <w:szCs w:val="20"/>
              </w:rPr>
            </w:pPr>
          </w:p>
        </w:tc>
      </w:tr>
      <w:tr w:rsidR="00FB23EB" w:rsidRPr="00E25403" w14:paraId="5795E49B" w14:textId="77777777" w:rsidTr="00FB23EB">
        <w:tc>
          <w:tcPr>
            <w:tcW w:w="62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856B01" w14:textId="77777777" w:rsidR="00795988" w:rsidRPr="00FB23EB" w:rsidRDefault="00795988" w:rsidP="00795988">
            <w:pPr>
              <w:jc w:val="both"/>
              <w:rPr>
                <w:rFonts w:ascii="Arial" w:hAnsi="Arial" w:cs="Arial"/>
                <w:b/>
                <w:bCs/>
                <w:color w:val="000000"/>
                <w:sz w:val="16"/>
                <w:szCs w:val="16"/>
              </w:rPr>
            </w:pPr>
            <w:r w:rsidRPr="00FB23EB">
              <w:rPr>
                <w:rFonts w:ascii="Arial" w:hAnsi="Arial" w:cs="Arial"/>
                <w:b/>
                <w:bCs/>
                <w:color w:val="000000"/>
                <w:sz w:val="16"/>
                <w:szCs w:val="16"/>
              </w:rPr>
              <w:lastRenderedPageBreak/>
              <w:t>APLICAR LAS POLÍTICAS DE AUSTERIDAD EN EL GASTO DE LOS SERVICIOS PÚBLICOS</w:t>
            </w:r>
          </w:p>
          <w:p w14:paraId="0566FA08" w14:textId="77777777" w:rsidR="00795988" w:rsidRPr="00FB23EB" w:rsidRDefault="00795988" w:rsidP="00795988">
            <w:pPr>
              <w:jc w:val="both"/>
              <w:rPr>
                <w:rFonts w:ascii="Arial" w:hAnsi="Arial" w:cs="Arial"/>
                <w:color w:val="000000"/>
                <w:sz w:val="16"/>
                <w:szCs w:val="16"/>
              </w:rPr>
            </w:pPr>
          </w:p>
          <w:p w14:paraId="14F6181B" w14:textId="5A92B143" w:rsidR="00795988" w:rsidRPr="00FB23EB" w:rsidRDefault="00795988" w:rsidP="00795988">
            <w:pPr>
              <w:jc w:val="both"/>
              <w:rPr>
                <w:rFonts w:ascii="Arial" w:hAnsi="Arial" w:cs="Arial"/>
                <w:bCs/>
                <w:sz w:val="16"/>
                <w:szCs w:val="16"/>
              </w:rPr>
            </w:pPr>
            <w:r w:rsidRPr="00FB23EB">
              <w:rPr>
                <w:rFonts w:ascii="Arial" w:hAnsi="Arial" w:cs="Arial"/>
                <w:color w:val="000000"/>
                <w:sz w:val="16"/>
                <w:szCs w:val="16"/>
              </w:rPr>
              <w:t>El ARRENDATARIO debe implementar sistemas ahorradores de agua en las distintas áreas de lavado con el fin de reducir su consumo y reducir el costo del servicio. Al igual que las buenas prácticas en el ahorro de energía eléctrica.</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0788D1" w14:textId="31EBB3F1" w:rsidR="00795988" w:rsidRPr="00E25403" w:rsidRDefault="00795988" w:rsidP="00795988">
            <w:pPr>
              <w:jc w:val="center"/>
              <w:rPr>
                <w:rFonts w:ascii="Arial" w:hAnsi="Arial" w:cs="Arial"/>
                <w:sz w:val="20"/>
                <w:szCs w:val="20"/>
              </w:rPr>
            </w:pPr>
            <w:r w:rsidRPr="00E25403">
              <w:rPr>
                <w:rFonts w:ascii="Arial" w:hAnsi="Arial" w:cs="Arial"/>
                <w:sz w:val="20"/>
                <w:szCs w:val="20"/>
              </w:rPr>
              <w:t>SI</w:t>
            </w:r>
          </w:p>
        </w:tc>
        <w:tc>
          <w:tcPr>
            <w:tcW w:w="2323" w:type="dxa"/>
            <w:tcBorders>
              <w:top w:val="single" w:sz="4" w:space="0" w:color="auto"/>
              <w:left w:val="single" w:sz="4" w:space="0" w:color="auto"/>
              <w:bottom w:val="single" w:sz="4" w:space="0" w:color="auto"/>
              <w:right w:val="single" w:sz="4" w:space="0" w:color="auto"/>
            </w:tcBorders>
            <w:shd w:val="clear" w:color="auto" w:fill="FFFFFF" w:themeFill="background1"/>
          </w:tcPr>
          <w:p w14:paraId="7C189EED" w14:textId="77777777" w:rsidR="00795988" w:rsidRPr="00E25403" w:rsidRDefault="00795988" w:rsidP="00795988">
            <w:pPr>
              <w:jc w:val="both"/>
              <w:rPr>
                <w:rFonts w:ascii="Arial" w:hAnsi="Arial" w:cs="Arial"/>
                <w:sz w:val="20"/>
                <w:szCs w:val="20"/>
              </w:rPr>
            </w:pPr>
          </w:p>
        </w:tc>
      </w:tr>
      <w:tr w:rsidR="00FB23EB" w:rsidRPr="00E25403" w14:paraId="05BB771F" w14:textId="77777777" w:rsidTr="00FB23EB">
        <w:tc>
          <w:tcPr>
            <w:tcW w:w="62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DA64FF" w14:textId="2D3FB6AB" w:rsidR="00795988" w:rsidRPr="00FB23EB" w:rsidRDefault="00795988" w:rsidP="00795988">
            <w:pPr>
              <w:jc w:val="both"/>
              <w:rPr>
                <w:rFonts w:ascii="Arial" w:hAnsi="Arial" w:cs="Arial"/>
                <w:bCs/>
                <w:sz w:val="16"/>
                <w:szCs w:val="16"/>
              </w:rPr>
            </w:pPr>
            <w:r w:rsidRPr="00FB23EB">
              <w:rPr>
                <w:rFonts w:ascii="Arial" w:hAnsi="Arial" w:cs="Arial"/>
                <w:color w:val="000000"/>
                <w:sz w:val="16"/>
                <w:szCs w:val="16"/>
              </w:rPr>
              <w:lastRenderedPageBreak/>
              <w:t>Mantener elementos de aseo (traperos, escobas, recogedores) y las áreas de lavado y almacenamiento de los mismos en óptimo estado de limpieza y desinfección y alejado de las zonas de alimentos.</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6148C0" w14:textId="3A62E0B8" w:rsidR="00795988" w:rsidRPr="00E25403" w:rsidRDefault="00795988" w:rsidP="00795988">
            <w:pPr>
              <w:jc w:val="center"/>
              <w:rPr>
                <w:rFonts w:ascii="Arial" w:hAnsi="Arial" w:cs="Arial"/>
                <w:sz w:val="20"/>
                <w:szCs w:val="20"/>
              </w:rPr>
            </w:pPr>
            <w:r w:rsidRPr="00E25403">
              <w:rPr>
                <w:rFonts w:ascii="Arial" w:hAnsi="Arial" w:cs="Arial"/>
                <w:sz w:val="20"/>
                <w:szCs w:val="20"/>
              </w:rPr>
              <w:t>SI</w:t>
            </w:r>
          </w:p>
        </w:tc>
        <w:tc>
          <w:tcPr>
            <w:tcW w:w="2323" w:type="dxa"/>
            <w:tcBorders>
              <w:top w:val="single" w:sz="4" w:space="0" w:color="auto"/>
              <w:left w:val="single" w:sz="4" w:space="0" w:color="auto"/>
              <w:bottom w:val="single" w:sz="4" w:space="0" w:color="auto"/>
              <w:right w:val="single" w:sz="4" w:space="0" w:color="auto"/>
            </w:tcBorders>
            <w:shd w:val="clear" w:color="auto" w:fill="FFFFFF" w:themeFill="background1"/>
          </w:tcPr>
          <w:p w14:paraId="7830DDD7" w14:textId="77777777" w:rsidR="00795988" w:rsidRPr="00E25403" w:rsidRDefault="00795988" w:rsidP="00795988">
            <w:pPr>
              <w:jc w:val="both"/>
              <w:rPr>
                <w:rFonts w:ascii="Arial" w:hAnsi="Arial" w:cs="Arial"/>
                <w:sz w:val="20"/>
                <w:szCs w:val="20"/>
              </w:rPr>
            </w:pPr>
          </w:p>
        </w:tc>
      </w:tr>
      <w:tr w:rsidR="00FB23EB" w:rsidRPr="00E25403" w14:paraId="05FB8B4F" w14:textId="77777777" w:rsidTr="00FB23EB">
        <w:tc>
          <w:tcPr>
            <w:tcW w:w="62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92FE5F" w14:textId="23D456C7" w:rsidR="00795988" w:rsidRPr="00FB23EB" w:rsidRDefault="00795988" w:rsidP="00795988">
            <w:pPr>
              <w:jc w:val="both"/>
              <w:rPr>
                <w:rFonts w:ascii="Arial" w:hAnsi="Arial" w:cs="Arial"/>
                <w:bCs/>
                <w:sz w:val="16"/>
                <w:szCs w:val="16"/>
              </w:rPr>
            </w:pPr>
            <w:r w:rsidRPr="00FB23EB">
              <w:rPr>
                <w:rFonts w:ascii="Arial" w:hAnsi="Arial" w:cs="Arial"/>
                <w:color w:val="000000"/>
                <w:sz w:val="16"/>
                <w:szCs w:val="16"/>
              </w:rPr>
              <w:t>Las sanciones por omisión de permisos, concesiones, licencias, trámites o cualquiera que se genere y que hubiese sido necesario tramitar antes del inicio, durante y al final del contrato, serán asumidas como responsabilidad exclusiva del arrendatario.</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357107" w14:textId="4046A24D" w:rsidR="00795988" w:rsidRPr="00E25403" w:rsidRDefault="00795988" w:rsidP="00795988">
            <w:pPr>
              <w:jc w:val="center"/>
              <w:rPr>
                <w:rFonts w:ascii="Arial" w:hAnsi="Arial" w:cs="Arial"/>
                <w:sz w:val="20"/>
                <w:szCs w:val="20"/>
              </w:rPr>
            </w:pPr>
            <w:r w:rsidRPr="00E25403">
              <w:rPr>
                <w:rFonts w:ascii="Arial" w:hAnsi="Arial" w:cs="Arial"/>
                <w:sz w:val="20"/>
                <w:szCs w:val="20"/>
              </w:rPr>
              <w:t>SI</w:t>
            </w:r>
          </w:p>
        </w:tc>
        <w:tc>
          <w:tcPr>
            <w:tcW w:w="2323" w:type="dxa"/>
            <w:tcBorders>
              <w:top w:val="single" w:sz="4" w:space="0" w:color="auto"/>
              <w:left w:val="single" w:sz="4" w:space="0" w:color="auto"/>
              <w:bottom w:val="single" w:sz="4" w:space="0" w:color="auto"/>
              <w:right w:val="single" w:sz="4" w:space="0" w:color="auto"/>
            </w:tcBorders>
            <w:shd w:val="clear" w:color="auto" w:fill="FFFFFF" w:themeFill="background1"/>
          </w:tcPr>
          <w:p w14:paraId="413E16C0" w14:textId="77777777" w:rsidR="00795988" w:rsidRPr="00E25403" w:rsidRDefault="00795988" w:rsidP="00795988">
            <w:pPr>
              <w:jc w:val="both"/>
              <w:rPr>
                <w:rFonts w:ascii="Arial" w:hAnsi="Arial" w:cs="Arial"/>
                <w:sz w:val="20"/>
                <w:szCs w:val="20"/>
              </w:rPr>
            </w:pPr>
          </w:p>
        </w:tc>
      </w:tr>
      <w:tr w:rsidR="00FB23EB" w:rsidRPr="00E25403" w14:paraId="625CB465" w14:textId="77777777" w:rsidTr="00FB23EB">
        <w:tc>
          <w:tcPr>
            <w:tcW w:w="62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9B9610" w14:textId="55D4D714" w:rsidR="00795988" w:rsidRPr="00FB23EB" w:rsidRDefault="00795988" w:rsidP="00795988">
            <w:pPr>
              <w:jc w:val="both"/>
              <w:rPr>
                <w:rFonts w:ascii="Arial" w:hAnsi="Arial" w:cs="Arial"/>
                <w:bCs/>
                <w:sz w:val="16"/>
                <w:szCs w:val="16"/>
                <w:lang w:val="es-CO"/>
              </w:rPr>
            </w:pPr>
            <w:r w:rsidRPr="00FB23EB">
              <w:rPr>
                <w:rFonts w:ascii="Arial" w:hAnsi="Arial" w:cs="Arial"/>
                <w:color w:val="000000"/>
                <w:sz w:val="16"/>
                <w:szCs w:val="16"/>
              </w:rPr>
              <w:t>El espacio arrendado cuenta con áreas comunes, las cuales podrán ser utilizadas por la entidad, para el desarrollo de actividades misionales, previa coordinación con el arrendatario y supervisor del contrato, lo anterior no deberá causar traumatismos en la prestación del servicio.</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8B269" w14:textId="70CD4C7F" w:rsidR="00795988" w:rsidRPr="00E25403" w:rsidRDefault="00795988" w:rsidP="00795988">
            <w:pPr>
              <w:jc w:val="center"/>
              <w:rPr>
                <w:rFonts w:ascii="Arial" w:hAnsi="Arial" w:cs="Arial"/>
                <w:sz w:val="20"/>
                <w:szCs w:val="20"/>
              </w:rPr>
            </w:pPr>
            <w:r w:rsidRPr="00E25403">
              <w:rPr>
                <w:rFonts w:ascii="Arial" w:hAnsi="Arial" w:cs="Arial"/>
                <w:sz w:val="20"/>
                <w:szCs w:val="20"/>
              </w:rPr>
              <w:t>SI</w:t>
            </w:r>
          </w:p>
        </w:tc>
        <w:tc>
          <w:tcPr>
            <w:tcW w:w="2323" w:type="dxa"/>
            <w:tcBorders>
              <w:top w:val="single" w:sz="4" w:space="0" w:color="auto"/>
              <w:left w:val="single" w:sz="4" w:space="0" w:color="auto"/>
              <w:bottom w:val="single" w:sz="4" w:space="0" w:color="auto"/>
              <w:right w:val="single" w:sz="4" w:space="0" w:color="auto"/>
            </w:tcBorders>
            <w:shd w:val="clear" w:color="auto" w:fill="FFFFFF" w:themeFill="background1"/>
          </w:tcPr>
          <w:p w14:paraId="214154BE" w14:textId="77777777" w:rsidR="00795988" w:rsidRPr="00E25403" w:rsidRDefault="00795988" w:rsidP="00795988">
            <w:pPr>
              <w:jc w:val="both"/>
              <w:rPr>
                <w:rFonts w:ascii="Arial" w:hAnsi="Arial" w:cs="Arial"/>
                <w:sz w:val="20"/>
                <w:szCs w:val="20"/>
              </w:rPr>
            </w:pPr>
          </w:p>
        </w:tc>
      </w:tr>
      <w:tr w:rsidR="00FB23EB" w:rsidRPr="00E25403" w14:paraId="4102AE77" w14:textId="77777777" w:rsidTr="00FB23EB">
        <w:tc>
          <w:tcPr>
            <w:tcW w:w="62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3EDBA9" w14:textId="26A5E098" w:rsidR="00795988" w:rsidRPr="00FB23EB" w:rsidRDefault="00795988" w:rsidP="00795988">
            <w:pPr>
              <w:jc w:val="both"/>
              <w:rPr>
                <w:rFonts w:ascii="Arial" w:hAnsi="Arial" w:cs="Arial"/>
                <w:bCs/>
                <w:sz w:val="16"/>
                <w:szCs w:val="16"/>
              </w:rPr>
            </w:pPr>
            <w:r w:rsidRPr="00FB23EB">
              <w:rPr>
                <w:rFonts w:ascii="Arial" w:hAnsi="Arial" w:cs="Arial"/>
                <w:color w:val="000000"/>
                <w:sz w:val="16"/>
                <w:szCs w:val="16"/>
              </w:rPr>
              <w:t>Queda prohibido realizar fianzas al personal; en caso de realizarlas, quedará bajo su responsabilidad y la Escuela NO se responsabilizará de dichas deudas ni servirá de intermediario para su cobro, el vender y cobrar a los usuarios los productos y/o servicios ofrecidos en forma directa, será de responsabilidad exclusiva del arrendatario y los acuerdos a que lleguen de pago con el cliente.</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7DB92A" w14:textId="7D60EA43" w:rsidR="00795988" w:rsidRPr="00E25403" w:rsidRDefault="00795988" w:rsidP="00795988">
            <w:pPr>
              <w:jc w:val="center"/>
              <w:rPr>
                <w:rFonts w:ascii="Arial" w:hAnsi="Arial" w:cs="Arial"/>
                <w:sz w:val="20"/>
                <w:szCs w:val="20"/>
              </w:rPr>
            </w:pPr>
            <w:r w:rsidRPr="00E25403">
              <w:rPr>
                <w:rFonts w:ascii="Arial" w:hAnsi="Arial" w:cs="Arial"/>
                <w:sz w:val="20"/>
                <w:szCs w:val="20"/>
              </w:rPr>
              <w:t>SI</w:t>
            </w:r>
          </w:p>
        </w:tc>
        <w:tc>
          <w:tcPr>
            <w:tcW w:w="2323" w:type="dxa"/>
            <w:tcBorders>
              <w:top w:val="single" w:sz="4" w:space="0" w:color="auto"/>
              <w:left w:val="single" w:sz="4" w:space="0" w:color="auto"/>
              <w:bottom w:val="single" w:sz="4" w:space="0" w:color="auto"/>
              <w:right w:val="single" w:sz="4" w:space="0" w:color="auto"/>
            </w:tcBorders>
            <w:shd w:val="clear" w:color="auto" w:fill="FFFFFF" w:themeFill="background1"/>
          </w:tcPr>
          <w:p w14:paraId="273540C6" w14:textId="77777777" w:rsidR="00795988" w:rsidRPr="00E25403" w:rsidRDefault="00795988" w:rsidP="00795988">
            <w:pPr>
              <w:jc w:val="both"/>
              <w:rPr>
                <w:rFonts w:ascii="Arial" w:hAnsi="Arial" w:cs="Arial"/>
                <w:sz w:val="20"/>
                <w:szCs w:val="20"/>
              </w:rPr>
            </w:pPr>
          </w:p>
        </w:tc>
      </w:tr>
      <w:tr w:rsidR="00FB23EB" w:rsidRPr="00E25403" w14:paraId="56350D8D" w14:textId="77777777" w:rsidTr="00FB23EB">
        <w:tc>
          <w:tcPr>
            <w:tcW w:w="62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497F97" w14:textId="5DD9C8D8" w:rsidR="00795988" w:rsidRPr="00FB23EB" w:rsidRDefault="00795988" w:rsidP="00795988">
            <w:pPr>
              <w:jc w:val="both"/>
              <w:rPr>
                <w:rFonts w:ascii="Arial" w:hAnsi="Arial" w:cs="Arial"/>
                <w:bCs/>
                <w:sz w:val="16"/>
                <w:szCs w:val="16"/>
              </w:rPr>
            </w:pPr>
            <w:r w:rsidRPr="00FB23EB">
              <w:rPr>
                <w:rFonts w:ascii="Arial" w:hAnsi="Arial" w:cs="Arial"/>
                <w:color w:val="000000"/>
                <w:sz w:val="16"/>
                <w:szCs w:val="16"/>
              </w:rPr>
              <w:t>No podrá subarrendar el inmueble ni ceder el contrato, sino de conformidad con los términos establecidos en la Ley y con autorización del arrendador.</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B07E3B" w14:textId="0A0805F4" w:rsidR="00795988" w:rsidRPr="00E25403" w:rsidRDefault="00795988" w:rsidP="00795988">
            <w:pPr>
              <w:jc w:val="center"/>
              <w:rPr>
                <w:rFonts w:ascii="Arial" w:hAnsi="Arial" w:cs="Arial"/>
                <w:sz w:val="20"/>
                <w:szCs w:val="20"/>
              </w:rPr>
            </w:pPr>
            <w:r w:rsidRPr="00E25403">
              <w:rPr>
                <w:rFonts w:ascii="Arial" w:hAnsi="Arial" w:cs="Arial"/>
                <w:sz w:val="20"/>
                <w:szCs w:val="20"/>
              </w:rPr>
              <w:t>SI</w:t>
            </w:r>
          </w:p>
        </w:tc>
        <w:tc>
          <w:tcPr>
            <w:tcW w:w="2323" w:type="dxa"/>
            <w:tcBorders>
              <w:top w:val="single" w:sz="4" w:space="0" w:color="auto"/>
              <w:left w:val="single" w:sz="4" w:space="0" w:color="auto"/>
              <w:bottom w:val="single" w:sz="4" w:space="0" w:color="auto"/>
              <w:right w:val="single" w:sz="4" w:space="0" w:color="auto"/>
            </w:tcBorders>
            <w:shd w:val="clear" w:color="auto" w:fill="FFFFFF" w:themeFill="background1"/>
          </w:tcPr>
          <w:p w14:paraId="24E73DA8" w14:textId="77777777" w:rsidR="00795988" w:rsidRPr="00E25403" w:rsidRDefault="00795988" w:rsidP="00795988">
            <w:pPr>
              <w:jc w:val="both"/>
              <w:rPr>
                <w:rFonts w:ascii="Arial" w:hAnsi="Arial" w:cs="Arial"/>
                <w:sz w:val="20"/>
                <w:szCs w:val="20"/>
              </w:rPr>
            </w:pPr>
          </w:p>
        </w:tc>
      </w:tr>
      <w:tr w:rsidR="00FB23EB" w:rsidRPr="00E25403" w14:paraId="254EA642" w14:textId="77777777" w:rsidTr="00FB23EB">
        <w:tc>
          <w:tcPr>
            <w:tcW w:w="62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0DB61F" w14:textId="78477165" w:rsidR="00795988" w:rsidRPr="00FB23EB" w:rsidRDefault="00795988" w:rsidP="00795988">
            <w:pPr>
              <w:jc w:val="both"/>
              <w:rPr>
                <w:rFonts w:ascii="Arial" w:hAnsi="Arial" w:cs="Arial"/>
                <w:bCs/>
                <w:sz w:val="16"/>
                <w:szCs w:val="16"/>
                <w:lang w:val="es-CO"/>
              </w:rPr>
            </w:pPr>
            <w:r w:rsidRPr="00FB23EB">
              <w:rPr>
                <w:rFonts w:ascii="Arial" w:hAnsi="Arial" w:cs="Arial"/>
                <w:color w:val="000000"/>
                <w:sz w:val="16"/>
                <w:szCs w:val="16"/>
              </w:rPr>
              <w:t>La lista de precios al consumidor final del restaurante general debe corresponder a la presentada en la oferta. Cualquier modificación en los precios debe ser autorizada por el supervisor del contrato antes de realizar el incremento y la venta al público.</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109BC0" w14:textId="70D90D9F" w:rsidR="00795988" w:rsidRPr="00E25403" w:rsidRDefault="00795988" w:rsidP="00795988">
            <w:pPr>
              <w:jc w:val="center"/>
              <w:rPr>
                <w:rFonts w:ascii="Arial" w:hAnsi="Arial" w:cs="Arial"/>
                <w:sz w:val="20"/>
                <w:szCs w:val="20"/>
              </w:rPr>
            </w:pPr>
            <w:r w:rsidRPr="00E25403">
              <w:rPr>
                <w:rFonts w:ascii="Arial" w:hAnsi="Arial" w:cs="Arial"/>
                <w:sz w:val="20"/>
                <w:szCs w:val="20"/>
              </w:rPr>
              <w:t>SI</w:t>
            </w:r>
          </w:p>
        </w:tc>
        <w:tc>
          <w:tcPr>
            <w:tcW w:w="2323" w:type="dxa"/>
            <w:tcBorders>
              <w:top w:val="single" w:sz="4" w:space="0" w:color="auto"/>
              <w:left w:val="single" w:sz="4" w:space="0" w:color="auto"/>
              <w:bottom w:val="single" w:sz="4" w:space="0" w:color="auto"/>
              <w:right w:val="single" w:sz="4" w:space="0" w:color="auto"/>
            </w:tcBorders>
            <w:shd w:val="clear" w:color="auto" w:fill="FFFFFF" w:themeFill="background1"/>
          </w:tcPr>
          <w:p w14:paraId="4B340272" w14:textId="77777777" w:rsidR="00795988" w:rsidRPr="00E25403" w:rsidRDefault="00795988" w:rsidP="00795988">
            <w:pPr>
              <w:jc w:val="both"/>
              <w:rPr>
                <w:rFonts w:ascii="Arial" w:hAnsi="Arial" w:cs="Arial"/>
                <w:sz w:val="20"/>
                <w:szCs w:val="20"/>
              </w:rPr>
            </w:pPr>
          </w:p>
        </w:tc>
      </w:tr>
      <w:tr w:rsidR="00FB23EB" w:rsidRPr="00E25403" w14:paraId="37F282A6" w14:textId="77777777" w:rsidTr="00FB23EB">
        <w:tc>
          <w:tcPr>
            <w:tcW w:w="62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789542" w14:textId="05BC93C7" w:rsidR="00795988" w:rsidRPr="00FB23EB" w:rsidRDefault="00795988" w:rsidP="00795988">
            <w:pPr>
              <w:jc w:val="both"/>
              <w:rPr>
                <w:rFonts w:ascii="Arial" w:hAnsi="Arial" w:cs="Arial"/>
                <w:color w:val="000000"/>
                <w:sz w:val="16"/>
                <w:szCs w:val="16"/>
              </w:rPr>
            </w:pPr>
            <w:r w:rsidRPr="00FB23EB">
              <w:rPr>
                <w:rFonts w:ascii="Arial" w:hAnsi="Arial" w:cs="Arial"/>
                <w:color w:val="000000"/>
                <w:sz w:val="16"/>
                <w:szCs w:val="16"/>
              </w:rPr>
              <w:t>El horario para el ingreso de insumos será de 07:00 a 17:00 horas y se realizará bajo la supervisión del personal de seguridad de las instalaciones de la Escuela de Postgrados de Policía “Miguel Antonio Lleras Pizarro”, permitiendo la revisión de los vehículos y elementos ingresados. Por seguridad está prohibido el ingreso de proveedores o vehículos de las empresas trasportadoras de insumos o alimentos, estos solo se les permite estar estacionados en las guardias de ingreso a la unidad, donde debe salir de inmediato el arrendatario a recibir sus pedidos.</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02E3D7" w14:textId="19BC593C" w:rsidR="00795988" w:rsidRPr="00E25403" w:rsidRDefault="00FE5E3B" w:rsidP="00795988">
            <w:pPr>
              <w:jc w:val="center"/>
              <w:rPr>
                <w:rFonts w:ascii="Arial" w:hAnsi="Arial" w:cs="Arial"/>
                <w:sz w:val="20"/>
                <w:szCs w:val="20"/>
              </w:rPr>
            </w:pPr>
            <w:r w:rsidRPr="00E25403">
              <w:rPr>
                <w:rFonts w:ascii="Arial" w:hAnsi="Arial" w:cs="Arial"/>
                <w:sz w:val="20"/>
                <w:szCs w:val="20"/>
              </w:rPr>
              <w:t>SI</w:t>
            </w:r>
          </w:p>
        </w:tc>
        <w:tc>
          <w:tcPr>
            <w:tcW w:w="2323" w:type="dxa"/>
            <w:tcBorders>
              <w:top w:val="single" w:sz="4" w:space="0" w:color="auto"/>
              <w:left w:val="single" w:sz="4" w:space="0" w:color="auto"/>
              <w:bottom w:val="single" w:sz="4" w:space="0" w:color="auto"/>
              <w:right w:val="single" w:sz="4" w:space="0" w:color="auto"/>
            </w:tcBorders>
            <w:shd w:val="clear" w:color="auto" w:fill="FFFFFF" w:themeFill="background1"/>
          </w:tcPr>
          <w:p w14:paraId="43EB60EF" w14:textId="77777777" w:rsidR="00795988" w:rsidRPr="00E25403" w:rsidRDefault="00795988" w:rsidP="00795988">
            <w:pPr>
              <w:jc w:val="both"/>
              <w:rPr>
                <w:rFonts w:ascii="Arial" w:hAnsi="Arial" w:cs="Arial"/>
                <w:sz w:val="20"/>
                <w:szCs w:val="20"/>
              </w:rPr>
            </w:pPr>
          </w:p>
        </w:tc>
      </w:tr>
      <w:tr w:rsidR="00FB23EB" w:rsidRPr="00E25403" w14:paraId="1996035E" w14:textId="77777777" w:rsidTr="00FB23EB">
        <w:tc>
          <w:tcPr>
            <w:tcW w:w="62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4BB4C" w14:textId="77777777" w:rsidR="00795988" w:rsidRPr="00FB23EB" w:rsidRDefault="00795988" w:rsidP="00795988">
            <w:pPr>
              <w:pStyle w:val="Sinespaciado1"/>
              <w:jc w:val="both"/>
              <w:rPr>
                <w:rFonts w:ascii="Arial" w:eastAsia="Arial MT" w:hAnsi="Arial" w:cs="Arial"/>
                <w:color w:val="000000"/>
                <w:sz w:val="16"/>
                <w:szCs w:val="16"/>
                <w:lang w:val="es-ES"/>
              </w:rPr>
            </w:pPr>
            <w:r w:rsidRPr="00FB23EB">
              <w:rPr>
                <w:rFonts w:ascii="Arial" w:eastAsia="Arial MT" w:hAnsi="Arial" w:cs="Arial"/>
                <w:color w:val="000000"/>
                <w:sz w:val="16"/>
                <w:szCs w:val="16"/>
                <w:lang w:val="es-ES"/>
              </w:rPr>
              <w:t>Para el restaurante de auxiliares de policía, el ARRENDATARIO presentó junto con la oferta (menú, refrigerios, valor agregado etc.) relacionadas en la oferta para Auxiliares de Policía, teniendo en cuenta la partida diaria asignada por el Ministerio de Defensa Nacional mediante Resolución  1170 del  17 de mayo de 2025, la cual fijo en $20.000 moneda corriente el monto de la partida diaria de alimentación para el personal de soldados e infantes de marina, alféreces, guardiamarinas, pilotines, cadetes, alumnos de las escuelas de formación de suboficiales de las fuerzas militares, agentes y auxiliares de la policía nacional y oficiales y suboficiales de la fuerza pública y se fija el monto de la prima especial de alimentación de los empleados públicos del Ministerio de Defensa y de la Policía Nacional y se dictan otras disposiciones.</w:t>
            </w:r>
          </w:p>
          <w:p w14:paraId="29C22FF9" w14:textId="77777777" w:rsidR="00795988" w:rsidRPr="00FB23EB" w:rsidRDefault="00795988" w:rsidP="00795988">
            <w:pPr>
              <w:pStyle w:val="Sinespaciado1"/>
              <w:jc w:val="both"/>
              <w:rPr>
                <w:rFonts w:ascii="Arial" w:eastAsia="Arial MT" w:hAnsi="Arial" w:cs="Arial"/>
                <w:color w:val="000000"/>
                <w:sz w:val="16"/>
                <w:szCs w:val="16"/>
                <w:lang w:val="es-ES"/>
              </w:rPr>
            </w:pPr>
          </w:p>
          <w:p w14:paraId="19B72360" w14:textId="77777777" w:rsidR="00795988" w:rsidRPr="00FB23EB" w:rsidRDefault="00795988" w:rsidP="00795988">
            <w:pPr>
              <w:jc w:val="both"/>
              <w:rPr>
                <w:rFonts w:ascii="Arial" w:hAnsi="Arial" w:cs="Arial"/>
                <w:color w:val="000000"/>
                <w:sz w:val="16"/>
                <w:szCs w:val="16"/>
              </w:rPr>
            </w:pPr>
            <w:r w:rsidRPr="00FB23EB">
              <w:rPr>
                <w:rFonts w:ascii="Arial" w:hAnsi="Arial" w:cs="Arial"/>
                <w:color w:val="000000"/>
                <w:sz w:val="16"/>
                <w:szCs w:val="16"/>
              </w:rPr>
              <w:t>ART. 1º - PAR. 2º “La partida de alimentación de que trata la presente resolución, comprende desayuno, almuerzo, cena y un refrigerio, que en adelante se denominará estancia, y no constituye factor salarial”.</w:t>
            </w:r>
          </w:p>
          <w:p w14:paraId="21D4CB08" w14:textId="77777777" w:rsidR="00795988" w:rsidRPr="00FB23EB" w:rsidRDefault="00795988" w:rsidP="00795988">
            <w:pPr>
              <w:jc w:val="both"/>
              <w:rPr>
                <w:rFonts w:ascii="Arial" w:hAnsi="Arial" w:cs="Arial"/>
                <w:color w:val="000000"/>
                <w:sz w:val="16"/>
                <w:szCs w:val="16"/>
              </w:rPr>
            </w:pPr>
          </w:p>
          <w:p w14:paraId="2CAEF320" w14:textId="7B7DAB5F" w:rsidR="00795988" w:rsidRPr="00FB23EB" w:rsidRDefault="00795988" w:rsidP="00795988">
            <w:pPr>
              <w:jc w:val="both"/>
              <w:rPr>
                <w:rFonts w:ascii="Arial" w:hAnsi="Arial" w:cs="Arial"/>
                <w:color w:val="000000"/>
                <w:sz w:val="16"/>
                <w:szCs w:val="16"/>
              </w:rPr>
            </w:pPr>
            <w:r w:rsidRPr="00FB23EB">
              <w:rPr>
                <w:rFonts w:ascii="Arial" w:hAnsi="Arial" w:cs="Arial"/>
                <w:b/>
                <w:bCs/>
                <w:color w:val="000000"/>
                <w:sz w:val="16"/>
                <w:szCs w:val="16"/>
              </w:rPr>
              <w:t xml:space="preserve">Nota: </w:t>
            </w:r>
            <w:r w:rsidRPr="00FB23EB">
              <w:rPr>
                <w:rFonts w:ascii="Arial" w:hAnsi="Arial" w:cs="Arial"/>
                <w:color w:val="000000"/>
                <w:sz w:val="16"/>
                <w:szCs w:val="16"/>
              </w:rPr>
              <w:t>la partida de alimentación diaria fijada por el Gobierno Nacional para la alimentación de los auxiliares de policía, varía de acuerdo a las resoluciones expedidas por el Ministerio de Defensa Nacional.</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B1E592" w14:textId="69B81375" w:rsidR="00795988" w:rsidRPr="00E25403" w:rsidRDefault="00FE5E3B" w:rsidP="00795988">
            <w:pPr>
              <w:jc w:val="center"/>
              <w:rPr>
                <w:rFonts w:ascii="Arial" w:hAnsi="Arial" w:cs="Arial"/>
                <w:sz w:val="20"/>
                <w:szCs w:val="20"/>
              </w:rPr>
            </w:pPr>
            <w:r w:rsidRPr="00E25403">
              <w:rPr>
                <w:rFonts w:ascii="Arial" w:hAnsi="Arial" w:cs="Arial"/>
                <w:sz w:val="20"/>
                <w:szCs w:val="20"/>
              </w:rPr>
              <w:t>SI</w:t>
            </w:r>
          </w:p>
        </w:tc>
        <w:tc>
          <w:tcPr>
            <w:tcW w:w="2323" w:type="dxa"/>
            <w:tcBorders>
              <w:top w:val="single" w:sz="4" w:space="0" w:color="auto"/>
              <w:left w:val="single" w:sz="4" w:space="0" w:color="auto"/>
              <w:bottom w:val="single" w:sz="4" w:space="0" w:color="auto"/>
              <w:right w:val="single" w:sz="4" w:space="0" w:color="auto"/>
            </w:tcBorders>
            <w:shd w:val="clear" w:color="auto" w:fill="FFFFFF" w:themeFill="background1"/>
          </w:tcPr>
          <w:p w14:paraId="19C0EECE" w14:textId="77777777" w:rsidR="00795988" w:rsidRPr="00E25403" w:rsidRDefault="00795988" w:rsidP="00795988">
            <w:pPr>
              <w:jc w:val="both"/>
              <w:rPr>
                <w:rFonts w:ascii="Arial" w:hAnsi="Arial" w:cs="Arial"/>
                <w:sz w:val="20"/>
                <w:szCs w:val="20"/>
              </w:rPr>
            </w:pPr>
          </w:p>
        </w:tc>
      </w:tr>
      <w:tr w:rsidR="00FB23EB" w:rsidRPr="00E25403" w14:paraId="5DC4F70B" w14:textId="77777777" w:rsidTr="00FB23EB">
        <w:tc>
          <w:tcPr>
            <w:tcW w:w="62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B1C1A8" w14:textId="12E119A0" w:rsidR="00795988" w:rsidRPr="00FB23EB" w:rsidRDefault="00795988" w:rsidP="00795988">
            <w:pPr>
              <w:jc w:val="both"/>
              <w:rPr>
                <w:rFonts w:ascii="Arial" w:hAnsi="Arial" w:cs="Arial"/>
                <w:color w:val="000000"/>
                <w:sz w:val="16"/>
                <w:szCs w:val="16"/>
              </w:rPr>
            </w:pPr>
            <w:r w:rsidRPr="00FB23EB">
              <w:rPr>
                <w:rFonts w:ascii="Arial" w:hAnsi="Arial" w:cs="Arial"/>
                <w:color w:val="000000"/>
                <w:sz w:val="16"/>
                <w:szCs w:val="16"/>
              </w:rPr>
              <w:t>El ARRENDATARIO anexó junto a su oferta la relación de los servicios y alimentos que ofrecerá (portafolio), con los correspondientes precios, los cuales deben ser acordes con las condiciones de mercado y quedaran fijados en el presente ítem en la minuta del contrato.</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5F273F" w14:textId="55CF6657" w:rsidR="00795988" w:rsidRPr="00E25403" w:rsidRDefault="00FE5E3B" w:rsidP="00795988">
            <w:pPr>
              <w:jc w:val="center"/>
              <w:rPr>
                <w:rFonts w:ascii="Arial" w:hAnsi="Arial" w:cs="Arial"/>
                <w:sz w:val="20"/>
                <w:szCs w:val="20"/>
              </w:rPr>
            </w:pPr>
            <w:r w:rsidRPr="00E25403">
              <w:rPr>
                <w:rFonts w:ascii="Arial" w:hAnsi="Arial" w:cs="Arial"/>
                <w:sz w:val="20"/>
                <w:szCs w:val="20"/>
              </w:rPr>
              <w:t>SI</w:t>
            </w:r>
          </w:p>
        </w:tc>
        <w:tc>
          <w:tcPr>
            <w:tcW w:w="2323" w:type="dxa"/>
            <w:tcBorders>
              <w:top w:val="single" w:sz="4" w:space="0" w:color="auto"/>
              <w:left w:val="single" w:sz="4" w:space="0" w:color="auto"/>
              <w:bottom w:val="single" w:sz="4" w:space="0" w:color="auto"/>
              <w:right w:val="single" w:sz="4" w:space="0" w:color="auto"/>
            </w:tcBorders>
            <w:shd w:val="clear" w:color="auto" w:fill="FFFFFF" w:themeFill="background1"/>
          </w:tcPr>
          <w:p w14:paraId="68714DDD" w14:textId="77777777" w:rsidR="00795988" w:rsidRPr="00E25403" w:rsidRDefault="00795988" w:rsidP="00795988">
            <w:pPr>
              <w:jc w:val="both"/>
              <w:rPr>
                <w:rFonts w:ascii="Arial" w:hAnsi="Arial" w:cs="Arial"/>
                <w:sz w:val="20"/>
                <w:szCs w:val="20"/>
              </w:rPr>
            </w:pPr>
          </w:p>
        </w:tc>
      </w:tr>
      <w:tr w:rsidR="00FB23EB" w:rsidRPr="00E25403" w14:paraId="2B5731F5" w14:textId="77777777" w:rsidTr="00FB23EB">
        <w:tc>
          <w:tcPr>
            <w:tcW w:w="62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C37FFA" w14:textId="45143E4A" w:rsidR="00795988" w:rsidRPr="00FB23EB" w:rsidRDefault="00795988" w:rsidP="00795988">
            <w:pPr>
              <w:jc w:val="both"/>
              <w:rPr>
                <w:rFonts w:ascii="Arial" w:hAnsi="Arial" w:cs="Arial"/>
                <w:color w:val="000000"/>
                <w:sz w:val="16"/>
                <w:szCs w:val="16"/>
              </w:rPr>
            </w:pPr>
            <w:r w:rsidRPr="00FB23EB">
              <w:rPr>
                <w:rFonts w:ascii="Arial" w:eastAsia="Arial MT" w:hAnsi="Arial" w:cs="Arial"/>
                <w:color w:val="000000"/>
                <w:sz w:val="16"/>
                <w:szCs w:val="16"/>
              </w:rPr>
              <w:t>El contratista deberá cumplir con la implementación del Sistema de Gestión de Seguridad y Salud en el Trabajo, de acuerdo con lo establecido en el Decreto 1072 de 2015, Decreto Único Reglamentario del Sector Trabajo y demás normas que lo complementen, para lo cual el oferente deberá diligenciar el formulario “SISTEMA DE GESTIÓN DE LA SEGURIDAD Y SALUD EN EL TRABAJO” y presentarlo junto con la propuesta.</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11553D" w14:textId="1095F498" w:rsidR="00795988" w:rsidRPr="00E25403" w:rsidRDefault="00FE5E3B" w:rsidP="00795988">
            <w:pPr>
              <w:jc w:val="center"/>
              <w:rPr>
                <w:rFonts w:ascii="Arial" w:hAnsi="Arial" w:cs="Arial"/>
                <w:sz w:val="20"/>
                <w:szCs w:val="20"/>
              </w:rPr>
            </w:pPr>
            <w:r w:rsidRPr="00E25403">
              <w:rPr>
                <w:rFonts w:ascii="Arial" w:hAnsi="Arial" w:cs="Arial"/>
                <w:sz w:val="20"/>
                <w:szCs w:val="20"/>
              </w:rPr>
              <w:t>SI</w:t>
            </w:r>
          </w:p>
        </w:tc>
        <w:tc>
          <w:tcPr>
            <w:tcW w:w="2323" w:type="dxa"/>
            <w:tcBorders>
              <w:top w:val="single" w:sz="4" w:space="0" w:color="auto"/>
              <w:left w:val="single" w:sz="4" w:space="0" w:color="auto"/>
              <w:bottom w:val="single" w:sz="4" w:space="0" w:color="auto"/>
              <w:right w:val="single" w:sz="4" w:space="0" w:color="auto"/>
            </w:tcBorders>
            <w:shd w:val="clear" w:color="auto" w:fill="FFFFFF" w:themeFill="background1"/>
          </w:tcPr>
          <w:p w14:paraId="18FFE093" w14:textId="77777777" w:rsidR="00795988" w:rsidRPr="00E25403" w:rsidRDefault="00795988" w:rsidP="00795988">
            <w:pPr>
              <w:jc w:val="both"/>
              <w:rPr>
                <w:rFonts w:ascii="Arial" w:hAnsi="Arial" w:cs="Arial"/>
                <w:sz w:val="20"/>
                <w:szCs w:val="20"/>
              </w:rPr>
            </w:pPr>
          </w:p>
        </w:tc>
      </w:tr>
      <w:tr w:rsidR="00FB23EB" w:rsidRPr="00E25403" w14:paraId="11C29D00" w14:textId="77777777" w:rsidTr="00FB23EB">
        <w:tc>
          <w:tcPr>
            <w:tcW w:w="62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212D63" w14:textId="77777777" w:rsidR="00795988" w:rsidRPr="00FB23EB" w:rsidRDefault="00795988" w:rsidP="00795988">
            <w:pPr>
              <w:adjustRightInd w:val="0"/>
              <w:contextualSpacing/>
              <w:jc w:val="both"/>
              <w:rPr>
                <w:rFonts w:ascii="Arial" w:hAnsi="Arial" w:cs="Arial"/>
                <w:color w:val="000000"/>
                <w:sz w:val="16"/>
                <w:szCs w:val="16"/>
              </w:rPr>
            </w:pPr>
            <w:r w:rsidRPr="00FB23EB">
              <w:rPr>
                <w:rFonts w:ascii="Arial" w:hAnsi="Arial" w:cs="Arial"/>
                <w:color w:val="000000"/>
                <w:sz w:val="16"/>
                <w:szCs w:val="16"/>
              </w:rPr>
              <w:t>Una vez inicie la ejecución del contrato el consultor debe presentar los siguientes soportes, así:</w:t>
            </w:r>
          </w:p>
          <w:p w14:paraId="57D6F925" w14:textId="77777777" w:rsidR="00795988" w:rsidRPr="00FB23EB" w:rsidRDefault="00795988" w:rsidP="00795988">
            <w:pPr>
              <w:adjustRightInd w:val="0"/>
              <w:contextualSpacing/>
              <w:jc w:val="both"/>
              <w:rPr>
                <w:rFonts w:ascii="Arial" w:hAnsi="Arial" w:cs="Arial"/>
                <w:color w:val="000000"/>
                <w:sz w:val="16"/>
                <w:szCs w:val="16"/>
              </w:rPr>
            </w:pPr>
          </w:p>
          <w:p w14:paraId="6C64E50A" w14:textId="6D20EA8A" w:rsidR="00795988" w:rsidRPr="00FB23EB" w:rsidRDefault="00795988" w:rsidP="00795988">
            <w:pPr>
              <w:jc w:val="both"/>
              <w:rPr>
                <w:rFonts w:ascii="Arial" w:hAnsi="Arial" w:cs="Arial"/>
                <w:color w:val="000000"/>
                <w:sz w:val="16"/>
                <w:szCs w:val="16"/>
              </w:rPr>
            </w:pPr>
            <w:r w:rsidRPr="00FB23EB">
              <w:rPr>
                <w:rFonts w:ascii="Arial" w:eastAsia="Arial MT" w:hAnsi="Arial" w:cs="Arial"/>
                <w:color w:val="000000"/>
                <w:sz w:val="16"/>
                <w:szCs w:val="16"/>
              </w:rPr>
              <w:t>Planilla(s) integrada(s) de liquidación de aportes, con la afiliación vigente de los trabajadores a (E.P.S., A.F.P., A.R.L.) de acuerdo al nivel de riesgo durante la ejecución del contrato (Riesgo 5, conforme al Resolución No. 768 de 2022).</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B3927C" w14:textId="63D52EA7" w:rsidR="00795988" w:rsidRPr="00E25403" w:rsidRDefault="00FE5E3B" w:rsidP="00795988">
            <w:pPr>
              <w:jc w:val="center"/>
              <w:rPr>
                <w:rFonts w:ascii="Arial" w:hAnsi="Arial" w:cs="Arial"/>
                <w:sz w:val="20"/>
                <w:szCs w:val="20"/>
              </w:rPr>
            </w:pPr>
            <w:r w:rsidRPr="00E25403">
              <w:rPr>
                <w:rFonts w:ascii="Arial" w:hAnsi="Arial" w:cs="Arial"/>
                <w:sz w:val="20"/>
                <w:szCs w:val="20"/>
              </w:rPr>
              <w:t>SI</w:t>
            </w:r>
          </w:p>
        </w:tc>
        <w:tc>
          <w:tcPr>
            <w:tcW w:w="2323" w:type="dxa"/>
            <w:tcBorders>
              <w:top w:val="single" w:sz="4" w:space="0" w:color="auto"/>
              <w:left w:val="single" w:sz="4" w:space="0" w:color="auto"/>
              <w:bottom w:val="single" w:sz="4" w:space="0" w:color="auto"/>
              <w:right w:val="single" w:sz="4" w:space="0" w:color="auto"/>
            </w:tcBorders>
            <w:shd w:val="clear" w:color="auto" w:fill="FFFFFF" w:themeFill="background1"/>
          </w:tcPr>
          <w:p w14:paraId="0507A7F2" w14:textId="77777777" w:rsidR="00795988" w:rsidRPr="00E25403" w:rsidRDefault="00795988" w:rsidP="00795988">
            <w:pPr>
              <w:jc w:val="both"/>
              <w:rPr>
                <w:rFonts w:ascii="Arial" w:hAnsi="Arial" w:cs="Arial"/>
                <w:sz w:val="20"/>
                <w:szCs w:val="20"/>
              </w:rPr>
            </w:pPr>
          </w:p>
        </w:tc>
      </w:tr>
      <w:tr w:rsidR="00FB23EB" w:rsidRPr="00E25403" w14:paraId="7F3F7062" w14:textId="77777777" w:rsidTr="00FB23EB">
        <w:tc>
          <w:tcPr>
            <w:tcW w:w="62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8DC53B" w14:textId="77777777" w:rsidR="00795988" w:rsidRPr="00FB23EB" w:rsidRDefault="00795988" w:rsidP="00795988">
            <w:pPr>
              <w:adjustRightInd w:val="0"/>
              <w:contextualSpacing/>
              <w:jc w:val="both"/>
              <w:rPr>
                <w:rFonts w:ascii="Arial" w:hAnsi="Arial" w:cs="Arial"/>
                <w:color w:val="000000"/>
                <w:sz w:val="16"/>
                <w:szCs w:val="16"/>
              </w:rPr>
            </w:pPr>
            <w:r w:rsidRPr="00FB23EB">
              <w:rPr>
                <w:rFonts w:ascii="Arial" w:hAnsi="Arial" w:cs="Arial"/>
                <w:color w:val="000000"/>
                <w:sz w:val="16"/>
                <w:szCs w:val="16"/>
              </w:rPr>
              <w:t xml:space="preserve">Durante la ejecución contractual cumplirá las responsabilidades establecidas en el Artículo No. 2.2.4.6.10, del Decreto 1072 de 2015 “Responsabilidades de los trabajadores”. </w:t>
            </w:r>
          </w:p>
          <w:p w14:paraId="1CD422E1" w14:textId="77777777" w:rsidR="00795988" w:rsidRPr="00FB23EB" w:rsidRDefault="00795988" w:rsidP="00795988">
            <w:pPr>
              <w:adjustRightInd w:val="0"/>
              <w:contextualSpacing/>
              <w:jc w:val="both"/>
              <w:rPr>
                <w:rFonts w:ascii="Arial" w:hAnsi="Arial" w:cs="Arial"/>
                <w:color w:val="000000"/>
                <w:sz w:val="16"/>
                <w:szCs w:val="16"/>
              </w:rPr>
            </w:pPr>
          </w:p>
          <w:p w14:paraId="114ADF4B" w14:textId="77777777" w:rsidR="00795988" w:rsidRPr="00FB23EB" w:rsidRDefault="00795988" w:rsidP="00795988">
            <w:pPr>
              <w:pStyle w:val="Prrafodelista"/>
              <w:numPr>
                <w:ilvl w:val="0"/>
                <w:numId w:val="44"/>
              </w:numPr>
              <w:adjustRightInd w:val="0"/>
              <w:contextualSpacing/>
              <w:jc w:val="both"/>
              <w:rPr>
                <w:rFonts w:ascii="Arial" w:hAnsi="Arial" w:cs="Arial"/>
                <w:color w:val="000000"/>
                <w:sz w:val="16"/>
                <w:szCs w:val="16"/>
              </w:rPr>
            </w:pPr>
            <w:r w:rsidRPr="00FB23EB">
              <w:rPr>
                <w:rFonts w:ascii="Arial" w:hAnsi="Arial" w:cs="Arial"/>
                <w:color w:val="000000"/>
                <w:sz w:val="16"/>
                <w:szCs w:val="16"/>
              </w:rPr>
              <w:t>Procurar el cuidado integral de su salud;</w:t>
            </w:r>
          </w:p>
          <w:p w14:paraId="0064F3A7" w14:textId="77777777" w:rsidR="00795988" w:rsidRPr="00FB23EB" w:rsidRDefault="00795988" w:rsidP="00795988">
            <w:pPr>
              <w:pStyle w:val="Prrafodelista"/>
              <w:numPr>
                <w:ilvl w:val="0"/>
                <w:numId w:val="44"/>
              </w:numPr>
              <w:adjustRightInd w:val="0"/>
              <w:contextualSpacing/>
              <w:jc w:val="both"/>
              <w:rPr>
                <w:rFonts w:ascii="Arial" w:hAnsi="Arial" w:cs="Arial"/>
                <w:color w:val="000000"/>
                <w:sz w:val="16"/>
                <w:szCs w:val="16"/>
              </w:rPr>
            </w:pPr>
            <w:r w:rsidRPr="00FB23EB">
              <w:rPr>
                <w:rFonts w:ascii="Arial" w:hAnsi="Arial" w:cs="Arial"/>
                <w:color w:val="000000"/>
                <w:sz w:val="16"/>
                <w:szCs w:val="16"/>
              </w:rPr>
              <w:lastRenderedPageBreak/>
              <w:t>Suministrar información clara, veraz y completa sobre su estado de salud;</w:t>
            </w:r>
          </w:p>
          <w:p w14:paraId="3BE3F202" w14:textId="77777777" w:rsidR="00795988" w:rsidRPr="00FB23EB" w:rsidRDefault="00795988" w:rsidP="00795988">
            <w:pPr>
              <w:pStyle w:val="Prrafodelista"/>
              <w:numPr>
                <w:ilvl w:val="0"/>
                <w:numId w:val="44"/>
              </w:numPr>
              <w:adjustRightInd w:val="0"/>
              <w:contextualSpacing/>
              <w:jc w:val="both"/>
              <w:rPr>
                <w:rFonts w:ascii="Arial" w:hAnsi="Arial" w:cs="Arial"/>
                <w:color w:val="000000"/>
                <w:sz w:val="16"/>
                <w:szCs w:val="16"/>
              </w:rPr>
            </w:pPr>
            <w:r w:rsidRPr="00FB23EB">
              <w:rPr>
                <w:rFonts w:ascii="Arial" w:hAnsi="Arial" w:cs="Arial"/>
                <w:color w:val="000000"/>
                <w:sz w:val="16"/>
                <w:szCs w:val="16"/>
              </w:rPr>
              <w:t>Cumplir las normas, reglamentos e instrucciones del Sistema de Gestión de la Seguridad y Salud en el Trabajo de la empresa;</w:t>
            </w:r>
          </w:p>
          <w:p w14:paraId="32C8143D" w14:textId="77777777" w:rsidR="00795988" w:rsidRPr="00FB23EB" w:rsidRDefault="00795988" w:rsidP="00795988">
            <w:pPr>
              <w:pStyle w:val="Prrafodelista"/>
              <w:numPr>
                <w:ilvl w:val="0"/>
                <w:numId w:val="44"/>
              </w:numPr>
              <w:adjustRightInd w:val="0"/>
              <w:contextualSpacing/>
              <w:jc w:val="both"/>
              <w:rPr>
                <w:rFonts w:ascii="Arial" w:hAnsi="Arial" w:cs="Arial"/>
                <w:color w:val="000000"/>
                <w:sz w:val="16"/>
                <w:szCs w:val="16"/>
              </w:rPr>
            </w:pPr>
            <w:r w:rsidRPr="00FB23EB">
              <w:rPr>
                <w:rFonts w:ascii="Arial" w:hAnsi="Arial" w:cs="Arial"/>
                <w:color w:val="000000"/>
                <w:sz w:val="16"/>
                <w:szCs w:val="16"/>
              </w:rPr>
              <w:t>Informar oportunamente al empleador o contratante acerca de los peligros y riesgos latentes en su sitio de trabajo;</w:t>
            </w:r>
          </w:p>
          <w:p w14:paraId="40BD4466" w14:textId="77777777" w:rsidR="00795988" w:rsidRPr="00FB23EB" w:rsidRDefault="00795988" w:rsidP="00795988">
            <w:pPr>
              <w:pStyle w:val="Prrafodelista"/>
              <w:numPr>
                <w:ilvl w:val="0"/>
                <w:numId w:val="44"/>
              </w:numPr>
              <w:adjustRightInd w:val="0"/>
              <w:contextualSpacing/>
              <w:jc w:val="both"/>
              <w:rPr>
                <w:rFonts w:ascii="Arial" w:hAnsi="Arial" w:cs="Arial"/>
                <w:color w:val="000000"/>
                <w:sz w:val="16"/>
                <w:szCs w:val="16"/>
              </w:rPr>
            </w:pPr>
            <w:r w:rsidRPr="00FB23EB">
              <w:rPr>
                <w:rFonts w:ascii="Arial" w:hAnsi="Arial" w:cs="Arial"/>
                <w:color w:val="000000"/>
                <w:sz w:val="16"/>
                <w:szCs w:val="16"/>
              </w:rPr>
              <w:t>Participar en las actividades de capacitación en seguridad y salud en el trabajo definido en el plan de capacitación del SG–SST;</w:t>
            </w:r>
          </w:p>
          <w:p w14:paraId="37F5C789" w14:textId="77777777" w:rsidR="00795988" w:rsidRPr="00FB23EB" w:rsidRDefault="00795988" w:rsidP="00795988">
            <w:pPr>
              <w:pStyle w:val="Prrafodelista"/>
              <w:numPr>
                <w:ilvl w:val="0"/>
                <w:numId w:val="44"/>
              </w:numPr>
              <w:adjustRightInd w:val="0"/>
              <w:contextualSpacing/>
              <w:jc w:val="both"/>
              <w:rPr>
                <w:rFonts w:ascii="Arial" w:hAnsi="Arial" w:cs="Arial"/>
                <w:color w:val="000000"/>
                <w:sz w:val="16"/>
                <w:szCs w:val="16"/>
              </w:rPr>
            </w:pPr>
            <w:r w:rsidRPr="00FB23EB">
              <w:rPr>
                <w:rFonts w:ascii="Arial" w:hAnsi="Arial" w:cs="Arial"/>
                <w:color w:val="000000"/>
                <w:sz w:val="16"/>
                <w:szCs w:val="16"/>
              </w:rPr>
              <w:t>Participar y contribuir al cumplimiento de los objetivos del Sistema de Gestión de la Seguridad y Salud en el Trabajo SG-SST.</w:t>
            </w:r>
          </w:p>
          <w:p w14:paraId="6AF49B5F" w14:textId="77777777" w:rsidR="00795988" w:rsidRPr="00FB23EB" w:rsidRDefault="00795988" w:rsidP="00795988">
            <w:pPr>
              <w:adjustRightInd w:val="0"/>
              <w:contextualSpacing/>
              <w:jc w:val="both"/>
              <w:rPr>
                <w:rFonts w:ascii="Arial" w:hAnsi="Arial" w:cs="Arial"/>
                <w:color w:val="000000"/>
                <w:sz w:val="16"/>
                <w:szCs w:val="16"/>
              </w:rPr>
            </w:pPr>
          </w:p>
          <w:p w14:paraId="44F98C17" w14:textId="77777777" w:rsidR="00795988" w:rsidRPr="00FB23EB" w:rsidRDefault="00795988" w:rsidP="00795988">
            <w:pPr>
              <w:adjustRightInd w:val="0"/>
              <w:contextualSpacing/>
              <w:jc w:val="both"/>
              <w:rPr>
                <w:rFonts w:ascii="Arial" w:hAnsi="Arial" w:cs="Arial"/>
                <w:color w:val="000000"/>
                <w:sz w:val="16"/>
                <w:szCs w:val="16"/>
              </w:rPr>
            </w:pPr>
            <w:r w:rsidRPr="00FB23EB">
              <w:rPr>
                <w:rFonts w:ascii="Arial" w:hAnsi="Arial" w:cs="Arial"/>
                <w:color w:val="000000"/>
                <w:sz w:val="16"/>
                <w:szCs w:val="16"/>
              </w:rPr>
              <w:t>Si la actividad está relacionada con actividades reglamentadas para el SG-SST, (alturas, eléctrico, espacios confinados, entre otras) la persona natural deberá presentar licencia vigente que contemple habilitación para el desempeño de la tarea. Fotocopia de licencia y/o certificado vigente del personal que realizará actividades reglamentadas para el SG-SST (alturas, eléctrico, espacios confinados, entre otras), o un certificado firmado por el responsable del SG-SST y representante legal donde manifieste que para el objeto contractual no se requiere el desarrollo de dichas actividades.</w:t>
            </w:r>
          </w:p>
          <w:p w14:paraId="34801C82" w14:textId="77777777" w:rsidR="00795988" w:rsidRPr="00FB23EB" w:rsidRDefault="00795988" w:rsidP="00795988">
            <w:pPr>
              <w:adjustRightInd w:val="0"/>
              <w:contextualSpacing/>
              <w:jc w:val="both"/>
              <w:rPr>
                <w:rFonts w:ascii="Arial" w:hAnsi="Arial" w:cs="Arial"/>
                <w:color w:val="000000"/>
                <w:sz w:val="16"/>
                <w:szCs w:val="16"/>
              </w:rPr>
            </w:pPr>
          </w:p>
          <w:p w14:paraId="70D76BA4" w14:textId="31D26C03" w:rsidR="00795988" w:rsidRPr="00FB23EB" w:rsidRDefault="00795988" w:rsidP="00795988">
            <w:pPr>
              <w:jc w:val="both"/>
              <w:rPr>
                <w:rFonts w:ascii="Arial" w:hAnsi="Arial" w:cs="Arial"/>
                <w:color w:val="000000"/>
                <w:sz w:val="16"/>
                <w:szCs w:val="16"/>
              </w:rPr>
            </w:pPr>
            <w:r w:rsidRPr="00FB23EB">
              <w:rPr>
                <w:rFonts w:ascii="Arial" w:hAnsi="Arial" w:cs="Arial"/>
                <w:color w:val="000000"/>
                <w:sz w:val="16"/>
                <w:szCs w:val="16"/>
              </w:rPr>
              <w:t>Garantizar la tenencia de Elementos de Protección Personal acorde a las necesidades de la tarea y según los riesgos de cada tarea a ejecutar.</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495436" w14:textId="046BA8CB" w:rsidR="00795988" w:rsidRPr="00E25403" w:rsidRDefault="00FE5E3B" w:rsidP="00795988">
            <w:pPr>
              <w:jc w:val="center"/>
              <w:rPr>
                <w:rFonts w:ascii="Arial" w:hAnsi="Arial" w:cs="Arial"/>
                <w:sz w:val="20"/>
                <w:szCs w:val="20"/>
              </w:rPr>
            </w:pPr>
            <w:r w:rsidRPr="00E25403">
              <w:rPr>
                <w:rFonts w:ascii="Arial" w:hAnsi="Arial" w:cs="Arial"/>
                <w:sz w:val="20"/>
                <w:szCs w:val="20"/>
              </w:rPr>
              <w:lastRenderedPageBreak/>
              <w:t>SI</w:t>
            </w:r>
          </w:p>
        </w:tc>
        <w:tc>
          <w:tcPr>
            <w:tcW w:w="2323" w:type="dxa"/>
            <w:tcBorders>
              <w:top w:val="single" w:sz="4" w:space="0" w:color="auto"/>
              <w:left w:val="single" w:sz="4" w:space="0" w:color="auto"/>
              <w:bottom w:val="single" w:sz="4" w:space="0" w:color="auto"/>
              <w:right w:val="single" w:sz="4" w:space="0" w:color="auto"/>
            </w:tcBorders>
            <w:shd w:val="clear" w:color="auto" w:fill="FFFFFF" w:themeFill="background1"/>
          </w:tcPr>
          <w:p w14:paraId="7F30692A" w14:textId="77777777" w:rsidR="00795988" w:rsidRPr="00E25403" w:rsidRDefault="00795988" w:rsidP="00795988">
            <w:pPr>
              <w:jc w:val="both"/>
              <w:rPr>
                <w:rFonts w:ascii="Arial" w:hAnsi="Arial" w:cs="Arial"/>
                <w:sz w:val="20"/>
                <w:szCs w:val="20"/>
              </w:rPr>
            </w:pPr>
          </w:p>
        </w:tc>
      </w:tr>
      <w:tr w:rsidR="00FB23EB" w:rsidRPr="00E25403" w14:paraId="609F5144" w14:textId="77777777" w:rsidTr="00FB23EB">
        <w:tc>
          <w:tcPr>
            <w:tcW w:w="62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F33E54" w14:textId="77777777" w:rsidR="00795988" w:rsidRDefault="00795988" w:rsidP="00795988">
            <w:pPr>
              <w:jc w:val="center"/>
              <w:rPr>
                <w:rFonts w:ascii="Arial" w:hAnsi="Arial" w:cs="Arial"/>
                <w:b/>
                <w:bCs/>
                <w:color w:val="000000" w:themeColor="text1"/>
                <w:sz w:val="16"/>
                <w:szCs w:val="16"/>
              </w:rPr>
            </w:pPr>
            <w:r w:rsidRPr="00795988">
              <w:rPr>
                <w:rFonts w:ascii="Arial" w:hAnsi="Arial" w:cs="Arial"/>
                <w:b/>
                <w:bCs/>
                <w:color w:val="000000" w:themeColor="text1"/>
                <w:sz w:val="16"/>
                <w:szCs w:val="16"/>
              </w:rPr>
              <w:t xml:space="preserve">LISTA DE PRODUCTOS Y SERVICIOS RESTAURANTE AUXILIARES </w:t>
            </w:r>
          </w:p>
          <w:p w14:paraId="41823D72" w14:textId="77777777" w:rsidR="00795988" w:rsidRDefault="00795988" w:rsidP="00795988">
            <w:pPr>
              <w:jc w:val="center"/>
              <w:rPr>
                <w:rFonts w:ascii="Arial" w:hAnsi="Arial" w:cs="Arial"/>
                <w:b/>
                <w:bCs/>
                <w:color w:val="000000" w:themeColor="text1"/>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8"/>
              <w:gridCol w:w="689"/>
              <w:gridCol w:w="717"/>
              <w:gridCol w:w="795"/>
              <w:gridCol w:w="995"/>
              <w:gridCol w:w="700"/>
              <w:gridCol w:w="667"/>
              <w:gridCol w:w="817"/>
            </w:tblGrid>
            <w:tr w:rsidR="00FB23EB" w:rsidRPr="00FB23EB" w14:paraId="64115B16" w14:textId="77777777" w:rsidTr="007D31B7">
              <w:tc>
                <w:tcPr>
                  <w:tcW w:w="558" w:type="pct"/>
                  <w:vAlign w:val="center"/>
                </w:tcPr>
                <w:p w14:paraId="773AC5B3" w14:textId="77777777" w:rsidR="00795988" w:rsidRPr="00FB23EB" w:rsidRDefault="00795988" w:rsidP="00795988">
                  <w:pPr>
                    <w:jc w:val="center"/>
                    <w:rPr>
                      <w:rFonts w:ascii="Arial" w:hAnsi="Arial" w:cs="Arial"/>
                      <w:b/>
                      <w:bCs/>
                      <w:sz w:val="10"/>
                      <w:szCs w:val="10"/>
                    </w:rPr>
                  </w:pPr>
                  <w:r w:rsidRPr="00FB23EB">
                    <w:rPr>
                      <w:rFonts w:ascii="Arial" w:hAnsi="Arial" w:cs="Arial"/>
                      <w:b/>
                      <w:bCs/>
                      <w:sz w:val="10"/>
                      <w:szCs w:val="10"/>
                    </w:rPr>
                    <w:t>Día</w:t>
                  </w:r>
                </w:p>
              </w:tc>
              <w:tc>
                <w:tcPr>
                  <w:tcW w:w="558" w:type="pct"/>
                  <w:vAlign w:val="center"/>
                </w:tcPr>
                <w:p w14:paraId="24BF5938" w14:textId="77777777" w:rsidR="00795988" w:rsidRPr="00FB23EB" w:rsidRDefault="00795988" w:rsidP="00795988">
                  <w:pPr>
                    <w:jc w:val="center"/>
                    <w:rPr>
                      <w:rFonts w:ascii="Arial" w:hAnsi="Arial" w:cs="Arial"/>
                      <w:sz w:val="10"/>
                      <w:szCs w:val="10"/>
                    </w:rPr>
                  </w:pPr>
                  <w:r w:rsidRPr="00FB23EB">
                    <w:rPr>
                      <w:rFonts w:ascii="Arial" w:hAnsi="Arial" w:cs="Arial"/>
                      <w:sz w:val="10"/>
                      <w:szCs w:val="10"/>
                    </w:rPr>
                    <w:t>Sopa 10 onzas</w:t>
                  </w:r>
                </w:p>
              </w:tc>
              <w:tc>
                <w:tcPr>
                  <w:tcW w:w="558" w:type="pct"/>
                  <w:vAlign w:val="center"/>
                </w:tcPr>
                <w:p w14:paraId="5BCE701D" w14:textId="77777777" w:rsidR="00795988" w:rsidRPr="00FB23EB" w:rsidRDefault="00795988" w:rsidP="00795988">
                  <w:pPr>
                    <w:jc w:val="center"/>
                    <w:rPr>
                      <w:rFonts w:ascii="Arial" w:hAnsi="Arial" w:cs="Arial"/>
                      <w:sz w:val="10"/>
                      <w:szCs w:val="10"/>
                    </w:rPr>
                  </w:pPr>
                  <w:r w:rsidRPr="00FB23EB">
                    <w:rPr>
                      <w:rFonts w:ascii="Arial" w:hAnsi="Arial" w:cs="Arial"/>
                      <w:sz w:val="10"/>
                      <w:szCs w:val="10"/>
                    </w:rPr>
                    <w:t>Principio 80 gramos</w:t>
                  </w:r>
                </w:p>
              </w:tc>
              <w:tc>
                <w:tcPr>
                  <w:tcW w:w="657" w:type="pct"/>
                  <w:vAlign w:val="center"/>
                </w:tcPr>
                <w:p w14:paraId="19B00046" w14:textId="77777777" w:rsidR="00795988" w:rsidRPr="00FB23EB" w:rsidRDefault="00795988" w:rsidP="00795988">
                  <w:pPr>
                    <w:jc w:val="center"/>
                    <w:rPr>
                      <w:rFonts w:ascii="Arial" w:hAnsi="Arial" w:cs="Arial"/>
                      <w:sz w:val="10"/>
                      <w:szCs w:val="10"/>
                    </w:rPr>
                  </w:pPr>
                  <w:r w:rsidRPr="00FB23EB">
                    <w:rPr>
                      <w:rFonts w:ascii="Arial" w:hAnsi="Arial" w:cs="Arial"/>
                      <w:sz w:val="10"/>
                      <w:szCs w:val="10"/>
                    </w:rPr>
                    <w:t>Proteína (280 gramos opciones)</w:t>
                  </w:r>
                </w:p>
              </w:tc>
              <w:tc>
                <w:tcPr>
                  <w:tcW w:w="776" w:type="pct"/>
                  <w:vAlign w:val="center"/>
                </w:tcPr>
                <w:p w14:paraId="10073AF3" w14:textId="77777777" w:rsidR="00795988" w:rsidRPr="00FB23EB" w:rsidRDefault="00795988" w:rsidP="00795988">
                  <w:pPr>
                    <w:jc w:val="center"/>
                    <w:rPr>
                      <w:rFonts w:ascii="Arial" w:hAnsi="Arial" w:cs="Arial"/>
                      <w:sz w:val="10"/>
                      <w:szCs w:val="10"/>
                    </w:rPr>
                  </w:pPr>
                  <w:r w:rsidRPr="00FB23EB">
                    <w:rPr>
                      <w:rFonts w:ascii="Arial" w:hAnsi="Arial" w:cs="Arial"/>
                      <w:sz w:val="10"/>
                      <w:szCs w:val="10"/>
                    </w:rPr>
                    <w:t>Acompañamiento 50 gramos</w:t>
                  </w:r>
                </w:p>
              </w:tc>
              <w:tc>
                <w:tcPr>
                  <w:tcW w:w="527" w:type="pct"/>
                  <w:vAlign w:val="center"/>
                </w:tcPr>
                <w:p w14:paraId="006D34A1" w14:textId="77777777" w:rsidR="00795988" w:rsidRPr="00FB23EB" w:rsidRDefault="00795988" w:rsidP="00795988">
                  <w:pPr>
                    <w:jc w:val="center"/>
                    <w:rPr>
                      <w:rFonts w:ascii="Arial" w:hAnsi="Arial" w:cs="Arial"/>
                      <w:sz w:val="10"/>
                      <w:szCs w:val="10"/>
                    </w:rPr>
                  </w:pPr>
                  <w:r w:rsidRPr="00FB23EB">
                    <w:rPr>
                      <w:rFonts w:ascii="Arial" w:hAnsi="Arial" w:cs="Arial"/>
                      <w:sz w:val="10"/>
                      <w:szCs w:val="10"/>
                    </w:rPr>
                    <w:t>Guarnición 40 gramos</w:t>
                  </w:r>
                </w:p>
              </w:tc>
              <w:tc>
                <w:tcPr>
                  <w:tcW w:w="558" w:type="pct"/>
                  <w:vAlign w:val="center"/>
                </w:tcPr>
                <w:p w14:paraId="7888A860" w14:textId="77777777" w:rsidR="00795988" w:rsidRPr="00FB23EB" w:rsidRDefault="00795988" w:rsidP="00795988">
                  <w:pPr>
                    <w:jc w:val="center"/>
                    <w:rPr>
                      <w:rFonts w:ascii="Arial" w:hAnsi="Arial" w:cs="Arial"/>
                      <w:sz w:val="10"/>
                      <w:szCs w:val="10"/>
                    </w:rPr>
                  </w:pPr>
                  <w:r w:rsidRPr="00FB23EB">
                    <w:rPr>
                      <w:rFonts w:ascii="Arial" w:hAnsi="Arial" w:cs="Arial"/>
                      <w:sz w:val="10"/>
                      <w:szCs w:val="10"/>
                    </w:rPr>
                    <w:t>Ensalada 40 gramos</w:t>
                  </w:r>
                </w:p>
              </w:tc>
              <w:tc>
                <w:tcPr>
                  <w:tcW w:w="807" w:type="pct"/>
                  <w:vAlign w:val="center"/>
                </w:tcPr>
                <w:p w14:paraId="2DB06B4E" w14:textId="77777777" w:rsidR="00795988" w:rsidRPr="00FB23EB" w:rsidRDefault="00795988" w:rsidP="00795988">
                  <w:pPr>
                    <w:jc w:val="center"/>
                    <w:rPr>
                      <w:rFonts w:ascii="Arial" w:hAnsi="Arial" w:cs="Arial"/>
                      <w:sz w:val="10"/>
                      <w:szCs w:val="10"/>
                    </w:rPr>
                  </w:pPr>
                  <w:r w:rsidRPr="00FB23EB">
                    <w:rPr>
                      <w:rFonts w:ascii="Arial" w:hAnsi="Arial" w:cs="Arial"/>
                      <w:sz w:val="10"/>
                      <w:szCs w:val="10"/>
                    </w:rPr>
                    <w:t>Jugo 10 onzas</w:t>
                  </w:r>
                </w:p>
              </w:tc>
            </w:tr>
            <w:tr w:rsidR="00FB23EB" w:rsidRPr="00FB23EB" w14:paraId="77563E45" w14:textId="77777777" w:rsidTr="007D31B7">
              <w:tc>
                <w:tcPr>
                  <w:tcW w:w="558" w:type="pct"/>
                  <w:vAlign w:val="center"/>
                </w:tcPr>
                <w:p w14:paraId="08E04D56" w14:textId="77777777" w:rsidR="00795988" w:rsidRPr="00FB23EB" w:rsidRDefault="00795988" w:rsidP="00795988">
                  <w:pPr>
                    <w:jc w:val="center"/>
                    <w:rPr>
                      <w:rFonts w:ascii="Arial" w:hAnsi="Arial" w:cs="Arial"/>
                      <w:b/>
                      <w:bCs/>
                      <w:sz w:val="10"/>
                      <w:szCs w:val="10"/>
                    </w:rPr>
                  </w:pPr>
                  <w:r w:rsidRPr="00FB23EB">
                    <w:rPr>
                      <w:rFonts w:ascii="Arial" w:hAnsi="Arial" w:cs="Arial"/>
                      <w:b/>
                      <w:bCs/>
                      <w:sz w:val="10"/>
                      <w:szCs w:val="10"/>
                    </w:rPr>
                    <w:t>Lunes</w:t>
                  </w:r>
                </w:p>
              </w:tc>
              <w:tc>
                <w:tcPr>
                  <w:tcW w:w="558" w:type="pct"/>
                  <w:vAlign w:val="center"/>
                </w:tcPr>
                <w:p w14:paraId="200396C3" w14:textId="77777777" w:rsidR="00795988" w:rsidRPr="00FB23EB" w:rsidRDefault="00795988" w:rsidP="00795988">
                  <w:pPr>
                    <w:jc w:val="center"/>
                    <w:rPr>
                      <w:rFonts w:ascii="Arial" w:hAnsi="Arial" w:cs="Arial"/>
                      <w:sz w:val="10"/>
                      <w:szCs w:val="10"/>
                    </w:rPr>
                  </w:pPr>
                  <w:r w:rsidRPr="00FB23EB">
                    <w:rPr>
                      <w:rFonts w:ascii="Arial" w:hAnsi="Arial" w:cs="Arial"/>
                      <w:sz w:val="10"/>
                      <w:szCs w:val="10"/>
                    </w:rPr>
                    <w:t>Sancocho de gallina</w:t>
                  </w:r>
                </w:p>
              </w:tc>
              <w:tc>
                <w:tcPr>
                  <w:tcW w:w="558" w:type="pct"/>
                  <w:vAlign w:val="center"/>
                </w:tcPr>
                <w:p w14:paraId="44BB8B5C" w14:textId="77777777" w:rsidR="00795988" w:rsidRPr="00FB23EB" w:rsidRDefault="00795988" w:rsidP="00795988">
                  <w:pPr>
                    <w:jc w:val="center"/>
                    <w:rPr>
                      <w:rFonts w:ascii="Arial" w:hAnsi="Arial" w:cs="Arial"/>
                      <w:sz w:val="10"/>
                      <w:szCs w:val="10"/>
                    </w:rPr>
                  </w:pPr>
                  <w:r w:rsidRPr="00FB23EB">
                    <w:rPr>
                      <w:rFonts w:ascii="Arial" w:hAnsi="Arial" w:cs="Arial"/>
                      <w:sz w:val="10"/>
                      <w:szCs w:val="10"/>
                    </w:rPr>
                    <w:t>A: Fríjol carga manto / B: Zanahoria</w:t>
                  </w:r>
                </w:p>
              </w:tc>
              <w:tc>
                <w:tcPr>
                  <w:tcW w:w="657" w:type="pct"/>
                  <w:vAlign w:val="center"/>
                </w:tcPr>
                <w:p w14:paraId="69DE1E10" w14:textId="77777777" w:rsidR="00795988" w:rsidRPr="00FB23EB" w:rsidRDefault="00795988" w:rsidP="00795988">
                  <w:pPr>
                    <w:jc w:val="center"/>
                    <w:rPr>
                      <w:rFonts w:ascii="Arial" w:hAnsi="Arial" w:cs="Arial"/>
                      <w:sz w:val="10"/>
                      <w:szCs w:val="10"/>
                    </w:rPr>
                  </w:pPr>
                  <w:r w:rsidRPr="00FB23EB">
                    <w:rPr>
                      <w:rFonts w:ascii="Arial" w:hAnsi="Arial" w:cs="Arial"/>
                      <w:sz w:val="10"/>
                      <w:szCs w:val="10"/>
                    </w:rPr>
                    <w:t>Carne asada / Pollo guisado</w:t>
                  </w:r>
                </w:p>
              </w:tc>
              <w:tc>
                <w:tcPr>
                  <w:tcW w:w="776" w:type="pct"/>
                  <w:vAlign w:val="center"/>
                </w:tcPr>
                <w:p w14:paraId="09343D42" w14:textId="77777777" w:rsidR="00795988" w:rsidRPr="00FB23EB" w:rsidRDefault="00795988" w:rsidP="00795988">
                  <w:pPr>
                    <w:jc w:val="center"/>
                    <w:rPr>
                      <w:rFonts w:ascii="Arial" w:hAnsi="Arial" w:cs="Arial"/>
                      <w:sz w:val="10"/>
                      <w:szCs w:val="10"/>
                    </w:rPr>
                  </w:pPr>
                  <w:r w:rsidRPr="00FB23EB">
                    <w:rPr>
                      <w:rFonts w:ascii="Arial" w:hAnsi="Arial" w:cs="Arial"/>
                      <w:sz w:val="10"/>
                      <w:szCs w:val="10"/>
                    </w:rPr>
                    <w:t>Arroz blanco</w:t>
                  </w:r>
                </w:p>
              </w:tc>
              <w:tc>
                <w:tcPr>
                  <w:tcW w:w="527" w:type="pct"/>
                  <w:vAlign w:val="center"/>
                </w:tcPr>
                <w:p w14:paraId="341EC09A" w14:textId="77777777" w:rsidR="00795988" w:rsidRPr="00FB23EB" w:rsidRDefault="00795988" w:rsidP="00795988">
                  <w:pPr>
                    <w:jc w:val="center"/>
                    <w:rPr>
                      <w:rFonts w:ascii="Arial" w:hAnsi="Arial" w:cs="Arial"/>
                      <w:sz w:val="10"/>
                      <w:szCs w:val="10"/>
                    </w:rPr>
                  </w:pPr>
                  <w:r w:rsidRPr="00FB23EB">
                    <w:rPr>
                      <w:rFonts w:ascii="Arial" w:hAnsi="Arial" w:cs="Arial"/>
                      <w:sz w:val="10"/>
                      <w:szCs w:val="10"/>
                    </w:rPr>
                    <w:t>Tajadas</w:t>
                  </w:r>
                </w:p>
              </w:tc>
              <w:tc>
                <w:tcPr>
                  <w:tcW w:w="558" w:type="pct"/>
                  <w:vAlign w:val="center"/>
                </w:tcPr>
                <w:p w14:paraId="1ACFB38E" w14:textId="77777777" w:rsidR="00795988" w:rsidRPr="00FB23EB" w:rsidRDefault="00795988" w:rsidP="00795988">
                  <w:pPr>
                    <w:jc w:val="center"/>
                    <w:rPr>
                      <w:rFonts w:ascii="Arial" w:hAnsi="Arial" w:cs="Arial"/>
                      <w:sz w:val="10"/>
                      <w:szCs w:val="10"/>
                    </w:rPr>
                  </w:pPr>
                  <w:r w:rsidRPr="00FB23EB">
                    <w:rPr>
                      <w:rFonts w:ascii="Arial" w:hAnsi="Arial" w:cs="Arial"/>
                      <w:sz w:val="10"/>
                      <w:szCs w:val="10"/>
                    </w:rPr>
                    <w:t>Mixta</w:t>
                  </w:r>
                </w:p>
              </w:tc>
              <w:tc>
                <w:tcPr>
                  <w:tcW w:w="807" w:type="pct"/>
                  <w:vAlign w:val="center"/>
                </w:tcPr>
                <w:p w14:paraId="2D281FBC" w14:textId="77777777" w:rsidR="00795988" w:rsidRPr="00FB23EB" w:rsidRDefault="00795988" w:rsidP="00795988">
                  <w:pPr>
                    <w:jc w:val="center"/>
                    <w:rPr>
                      <w:rFonts w:ascii="Arial" w:hAnsi="Arial" w:cs="Arial"/>
                      <w:sz w:val="10"/>
                      <w:szCs w:val="10"/>
                    </w:rPr>
                  </w:pPr>
                  <w:r w:rsidRPr="00FB23EB">
                    <w:rPr>
                      <w:rFonts w:ascii="Arial" w:hAnsi="Arial" w:cs="Arial"/>
                      <w:sz w:val="10"/>
                      <w:szCs w:val="10"/>
                    </w:rPr>
                    <w:t>Mora</w:t>
                  </w:r>
                </w:p>
              </w:tc>
            </w:tr>
            <w:tr w:rsidR="00FB23EB" w:rsidRPr="00FB23EB" w14:paraId="7A974F28" w14:textId="77777777" w:rsidTr="007D31B7">
              <w:tc>
                <w:tcPr>
                  <w:tcW w:w="558" w:type="pct"/>
                  <w:vAlign w:val="center"/>
                </w:tcPr>
                <w:p w14:paraId="429FC824" w14:textId="77777777" w:rsidR="00795988" w:rsidRPr="00FB23EB" w:rsidRDefault="00795988" w:rsidP="00795988">
                  <w:pPr>
                    <w:jc w:val="center"/>
                    <w:rPr>
                      <w:rFonts w:ascii="Arial" w:hAnsi="Arial" w:cs="Arial"/>
                      <w:b/>
                      <w:bCs/>
                      <w:sz w:val="10"/>
                      <w:szCs w:val="10"/>
                    </w:rPr>
                  </w:pPr>
                  <w:r w:rsidRPr="00FB23EB">
                    <w:rPr>
                      <w:rFonts w:ascii="Arial" w:hAnsi="Arial" w:cs="Arial"/>
                      <w:b/>
                      <w:bCs/>
                      <w:sz w:val="10"/>
                      <w:szCs w:val="10"/>
                    </w:rPr>
                    <w:t>Martes</w:t>
                  </w:r>
                </w:p>
              </w:tc>
              <w:tc>
                <w:tcPr>
                  <w:tcW w:w="558" w:type="pct"/>
                  <w:vAlign w:val="center"/>
                </w:tcPr>
                <w:p w14:paraId="06CDD649" w14:textId="77777777" w:rsidR="00795988" w:rsidRPr="00FB23EB" w:rsidRDefault="00795988" w:rsidP="00795988">
                  <w:pPr>
                    <w:jc w:val="center"/>
                    <w:rPr>
                      <w:rFonts w:ascii="Arial" w:hAnsi="Arial" w:cs="Arial"/>
                      <w:sz w:val="10"/>
                      <w:szCs w:val="10"/>
                    </w:rPr>
                  </w:pPr>
                  <w:r w:rsidRPr="00FB23EB">
                    <w:rPr>
                      <w:rFonts w:ascii="Arial" w:hAnsi="Arial" w:cs="Arial"/>
                      <w:sz w:val="10"/>
                      <w:szCs w:val="10"/>
                    </w:rPr>
                    <w:t>Sopa de verduras</w:t>
                  </w:r>
                </w:p>
              </w:tc>
              <w:tc>
                <w:tcPr>
                  <w:tcW w:w="558" w:type="pct"/>
                  <w:vAlign w:val="center"/>
                </w:tcPr>
                <w:p w14:paraId="21A273C1" w14:textId="77777777" w:rsidR="00795988" w:rsidRPr="00FB23EB" w:rsidRDefault="00795988" w:rsidP="00795988">
                  <w:pPr>
                    <w:jc w:val="center"/>
                    <w:rPr>
                      <w:rFonts w:ascii="Arial" w:hAnsi="Arial" w:cs="Arial"/>
                      <w:sz w:val="10"/>
                      <w:szCs w:val="10"/>
                    </w:rPr>
                  </w:pPr>
                  <w:r w:rsidRPr="00FB23EB">
                    <w:rPr>
                      <w:rFonts w:ascii="Arial" w:hAnsi="Arial" w:cs="Arial"/>
                      <w:sz w:val="10"/>
                      <w:szCs w:val="10"/>
                    </w:rPr>
                    <w:t>A: Lentejas / B: Ahuyama</w:t>
                  </w:r>
                </w:p>
              </w:tc>
              <w:tc>
                <w:tcPr>
                  <w:tcW w:w="657" w:type="pct"/>
                  <w:vAlign w:val="center"/>
                </w:tcPr>
                <w:p w14:paraId="703F86A8" w14:textId="77777777" w:rsidR="00795988" w:rsidRPr="00FB23EB" w:rsidRDefault="00795988" w:rsidP="00795988">
                  <w:pPr>
                    <w:jc w:val="center"/>
                    <w:rPr>
                      <w:rFonts w:ascii="Arial" w:hAnsi="Arial" w:cs="Arial"/>
                      <w:sz w:val="10"/>
                      <w:szCs w:val="10"/>
                    </w:rPr>
                  </w:pPr>
                  <w:r w:rsidRPr="00FB23EB">
                    <w:rPr>
                      <w:rFonts w:ascii="Arial" w:hAnsi="Arial" w:cs="Arial"/>
                      <w:sz w:val="10"/>
                      <w:szCs w:val="10"/>
                    </w:rPr>
                    <w:t>Cerdo bistec / Pechuga plancha</w:t>
                  </w:r>
                </w:p>
              </w:tc>
              <w:tc>
                <w:tcPr>
                  <w:tcW w:w="776" w:type="pct"/>
                  <w:vAlign w:val="center"/>
                </w:tcPr>
                <w:p w14:paraId="501DC92D" w14:textId="77777777" w:rsidR="00795988" w:rsidRPr="00FB23EB" w:rsidRDefault="00795988" w:rsidP="00795988">
                  <w:pPr>
                    <w:jc w:val="center"/>
                    <w:rPr>
                      <w:rFonts w:ascii="Arial" w:hAnsi="Arial" w:cs="Arial"/>
                      <w:sz w:val="10"/>
                      <w:szCs w:val="10"/>
                    </w:rPr>
                  </w:pPr>
                  <w:r w:rsidRPr="00FB23EB">
                    <w:rPr>
                      <w:rFonts w:ascii="Arial" w:hAnsi="Arial" w:cs="Arial"/>
                      <w:sz w:val="10"/>
                      <w:szCs w:val="10"/>
                    </w:rPr>
                    <w:t>Pasta</w:t>
                  </w:r>
                </w:p>
              </w:tc>
              <w:tc>
                <w:tcPr>
                  <w:tcW w:w="527" w:type="pct"/>
                  <w:vAlign w:val="center"/>
                </w:tcPr>
                <w:p w14:paraId="21BB9DCA" w14:textId="77777777" w:rsidR="00795988" w:rsidRPr="00FB23EB" w:rsidRDefault="00795988" w:rsidP="00795988">
                  <w:pPr>
                    <w:jc w:val="center"/>
                    <w:rPr>
                      <w:rFonts w:ascii="Arial" w:hAnsi="Arial" w:cs="Arial"/>
                      <w:sz w:val="10"/>
                      <w:szCs w:val="10"/>
                    </w:rPr>
                  </w:pPr>
                  <w:r w:rsidRPr="00FB23EB">
                    <w:rPr>
                      <w:rFonts w:ascii="Arial" w:hAnsi="Arial" w:cs="Arial"/>
                      <w:sz w:val="10"/>
                      <w:szCs w:val="10"/>
                    </w:rPr>
                    <w:t>Papa criolla</w:t>
                  </w:r>
                </w:p>
              </w:tc>
              <w:tc>
                <w:tcPr>
                  <w:tcW w:w="558" w:type="pct"/>
                  <w:vAlign w:val="center"/>
                </w:tcPr>
                <w:p w14:paraId="35A10B13" w14:textId="77777777" w:rsidR="00795988" w:rsidRPr="00FB23EB" w:rsidRDefault="00795988" w:rsidP="00795988">
                  <w:pPr>
                    <w:jc w:val="center"/>
                    <w:rPr>
                      <w:rFonts w:ascii="Arial" w:hAnsi="Arial" w:cs="Arial"/>
                      <w:sz w:val="10"/>
                      <w:szCs w:val="10"/>
                    </w:rPr>
                  </w:pPr>
                  <w:r w:rsidRPr="00FB23EB">
                    <w:rPr>
                      <w:rFonts w:ascii="Arial" w:hAnsi="Arial" w:cs="Arial"/>
                      <w:sz w:val="10"/>
                      <w:szCs w:val="10"/>
                    </w:rPr>
                    <w:t>Repollo</w:t>
                  </w:r>
                </w:p>
              </w:tc>
              <w:tc>
                <w:tcPr>
                  <w:tcW w:w="807" w:type="pct"/>
                  <w:vAlign w:val="center"/>
                </w:tcPr>
                <w:p w14:paraId="7E32B6AF" w14:textId="77777777" w:rsidR="00795988" w:rsidRPr="00FB23EB" w:rsidRDefault="00795988" w:rsidP="00795988">
                  <w:pPr>
                    <w:jc w:val="center"/>
                    <w:rPr>
                      <w:rFonts w:ascii="Arial" w:hAnsi="Arial" w:cs="Arial"/>
                      <w:sz w:val="10"/>
                      <w:szCs w:val="10"/>
                    </w:rPr>
                  </w:pPr>
                  <w:r w:rsidRPr="00FB23EB">
                    <w:rPr>
                      <w:rFonts w:ascii="Arial" w:hAnsi="Arial" w:cs="Arial"/>
                      <w:sz w:val="10"/>
                      <w:szCs w:val="10"/>
                    </w:rPr>
                    <w:t>Mango</w:t>
                  </w:r>
                </w:p>
              </w:tc>
            </w:tr>
            <w:tr w:rsidR="00FB23EB" w:rsidRPr="00FB23EB" w14:paraId="7F422B2B" w14:textId="77777777" w:rsidTr="007D31B7">
              <w:tc>
                <w:tcPr>
                  <w:tcW w:w="558" w:type="pct"/>
                  <w:vAlign w:val="center"/>
                </w:tcPr>
                <w:p w14:paraId="19C4ADD7" w14:textId="77777777" w:rsidR="00795988" w:rsidRPr="00FB23EB" w:rsidRDefault="00795988" w:rsidP="00795988">
                  <w:pPr>
                    <w:jc w:val="center"/>
                    <w:rPr>
                      <w:rFonts w:ascii="Arial" w:hAnsi="Arial" w:cs="Arial"/>
                      <w:b/>
                      <w:bCs/>
                      <w:sz w:val="10"/>
                      <w:szCs w:val="10"/>
                    </w:rPr>
                  </w:pPr>
                  <w:r w:rsidRPr="00FB23EB">
                    <w:rPr>
                      <w:rFonts w:ascii="Arial" w:hAnsi="Arial" w:cs="Arial"/>
                      <w:b/>
                      <w:bCs/>
                      <w:sz w:val="10"/>
                      <w:szCs w:val="10"/>
                    </w:rPr>
                    <w:t>Miércoles</w:t>
                  </w:r>
                </w:p>
              </w:tc>
              <w:tc>
                <w:tcPr>
                  <w:tcW w:w="558" w:type="pct"/>
                  <w:vAlign w:val="center"/>
                </w:tcPr>
                <w:p w14:paraId="294DD1C5" w14:textId="77777777" w:rsidR="00795988" w:rsidRPr="00FB23EB" w:rsidRDefault="00795988" w:rsidP="00795988">
                  <w:pPr>
                    <w:jc w:val="center"/>
                    <w:rPr>
                      <w:rFonts w:ascii="Arial" w:hAnsi="Arial" w:cs="Arial"/>
                      <w:sz w:val="10"/>
                      <w:szCs w:val="10"/>
                    </w:rPr>
                  </w:pPr>
                  <w:r w:rsidRPr="00FB23EB">
                    <w:rPr>
                      <w:rFonts w:ascii="Arial" w:hAnsi="Arial" w:cs="Arial"/>
                      <w:sz w:val="10"/>
                      <w:szCs w:val="10"/>
                    </w:rPr>
                    <w:t>Ajiaco</w:t>
                  </w:r>
                </w:p>
              </w:tc>
              <w:tc>
                <w:tcPr>
                  <w:tcW w:w="558" w:type="pct"/>
                  <w:vAlign w:val="center"/>
                </w:tcPr>
                <w:p w14:paraId="2975430B" w14:textId="77777777" w:rsidR="00795988" w:rsidRPr="00FB23EB" w:rsidRDefault="00795988" w:rsidP="00795988">
                  <w:pPr>
                    <w:jc w:val="center"/>
                    <w:rPr>
                      <w:rFonts w:ascii="Arial" w:hAnsi="Arial" w:cs="Arial"/>
                      <w:sz w:val="10"/>
                      <w:szCs w:val="10"/>
                    </w:rPr>
                  </w:pPr>
                  <w:r w:rsidRPr="00FB23EB">
                    <w:rPr>
                      <w:rFonts w:ascii="Arial" w:hAnsi="Arial" w:cs="Arial"/>
                      <w:sz w:val="10"/>
                      <w:szCs w:val="10"/>
                    </w:rPr>
                    <w:t>A: Garbanzo / B: Habichuela</w:t>
                  </w:r>
                </w:p>
              </w:tc>
              <w:tc>
                <w:tcPr>
                  <w:tcW w:w="657" w:type="pct"/>
                  <w:vAlign w:val="center"/>
                </w:tcPr>
                <w:p w14:paraId="1299B39F" w14:textId="77777777" w:rsidR="00795988" w:rsidRPr="00FB23EB" w:rsidRDefault="00795988" w:rsidP="00795988">
                  <w:pPr>
                    <w:jc w:val="center"/>
                    <w:rPr>
                      <w:rFonts w:ascii="Arial" w:hAnsi="Arial" w:cs="Arial"/>
                      <w:sz w:val="10"/>
                      <w:szCs w:val="10"/>
                    </w:rPr>
                  </w:pPr>
                  <w:r w:rsidRPr="00FB23EB">
                    <w:rPr>
                      <w:rFonts w:ascii="Arial" w:hAnsi="Arial" w:cs="Arial"/>
                      <w:sz w:val="10"/>
                      <w:szCs w:val="10"/>
                    </w:rPr>
                    <w:t>Pollo asado / Sobrebarriga</w:t>
                  </w:r>
                </w:p>
              </w:tc>
              <w:tc>
                <w:tcPr>
                  <w:tcW w:w="776" w:type="pct"/>
                  <w:vAlign w:val="center"/>
                </w:tcPr>
                <w:p w14:paraId="2D8C9E33" w14:textId="77777777" w:rsidR="00795988" w:rsidRPr="00FB23EB" w:rsidRDefault="00795988" w:rsidP="00795988">
                  <w:pPr>
                    <w:jc w:val="center"/>
                    <w:rPr>
                      <w:rFonts w:ascii="Arial" w:hAnsi="Arial" w:cs="Arial"/>
                      <w:sz w:val="10"/>
                      <w:szCs w:val="10"/>
                    </w:rPr>
                  </w:pPr>
                  <w:r w:rsidRPr="00FB23EB">
                    <w:rPr>
                      <w:rFonts w:ascii="Arial" w:hAnsi="Arial" w:cs="Arial"/>
                      <w:sz w:val="10"/>
                      <w:szCs w:val="10"/>
                    </w:rPr>
                    <w:t>Arroz con zanahoria</w:t>
                  </w:r>
                </w:p>
              </w:tc>
              <w:tc>
                <w:tcPr>
                  <w:tcW w:w="527" w:type="pct"/>
                  <w:vAlign w:val="center"/>
                </w:tcPr>
                <w:p w14:paraId="069DD04A" w14:textId="77777777" w:rsidR="00795988" w:rsidRPr="00FB23EB" w:rsidRDefault="00795988" w:rsidP="00795988">
                  <w:pPr>
                    <w:jc w:val="center"/>
                    <w:rPr>
                      <w:rFonts w:ascii="Arial" w:hAnsi="Arial" w:cs="Arial"/>
                      <w:sz w:val="10"/>
                      <w:szCs w:val="10"/>
                    </w:rPr>
                  </w:pPr>
                  <w:r w:rsidRPr="00FB23EB">
                    <w:rPr>
                      <w:rFonts w:ascii="Arial" w:hAnsi="Arial" w:cs="Arial"/>
                      <w:sz w:val="10"/>
                      <w:szCs w:val="10"/>
                    </w:rPr>
                    <w:t>Yuca frita</w:t>
                  </w:r>
                </w:p>
              </w:tc>
              <w:tc>
                <w:tcPr>
                  <w:tcW w:w="558" w:type="pct"/>
                  <w:vAlign w:val="center"/>
                </w:tcPr>
                <w:p w14:paraId="6F4C5E7A" w14:textId="77777777" w:rsidR="00795988" w:rsidRPr="00FB23EB" w:rsidRDefault="00795988" w:rsidP="00795988">
                  <w:pPr>
                    <w:jc w:val="center"/>
                    <w:rPr>
                      <w:rFonts w:ascii="Arial" w:hAnsi="Arial" w:cs="Arial"/>
                      <w:sz w:val="10"/>
                      <w:szCs w:val="10"/>
                    </w:rPr>
                  </w:pPr>
                  <w:r w:rsidRPr="00FB23EB">
                    <w:rPr>
                      <w:rFonts w:ascii="Arial" w:hAnsi="Arial" w:cs="Arial"/>
                      <w:sz w:val="10"/>
                      <w:szCs w:val="10"/>
                    </w:rPr>
                    <w:t>Mixta</w:t>
                  </w:r>
                </w:p>
              </w:tc>
              <w:tc>
                <w:tcPr>
                  <w:tcW w:w="807" w:type="pct"/>
                  <w:vAlign w:val="center"/>
                </w:tcPr>
                <w:p w14:paraId="5FD165FB" w14:textId="77777777" w:rsidR="00795988" w:rsidRPr="00FB23EB" w:rsidRDefault="00795988" w:rsidP="00795988">
                  <w:pPr>
                    <w:jc w:val="center"/>
                    <w:rPr>
                      <w:rFonts w:ascii="Arial" w:hAnsi="Arial" w:cs="Arial"/>
                      <w:sz w:val="10"/>
                      <w:szCs w:val="10"/>
                    </w:rPr>
                  </w:pPr>
                  <w:r w:rsidRPr="00FB23EB">
                    <w:rPr>
                      <w:rFonts w:ascii="Arial" w:hAnsi="Arial" w:cs="Arial"/>
                      <w:sz w:val="10"/>
                      <w:szCs w:val="10"/>
                    </w:rPr>
                    <w:t>Lulo</w:t>
                  </w:r>
                </w:p>
              </w:tc>
            </w:tr>
            <w:tr w:rsidR="00FB23EB" w:rsidRPr="00FB23EB" w14:paraId="0E00FBA7" w14:textId="77777777" w:rsidTr="007D31B7">
              <w:tc>
                <w:tcPr>
                  <w:tcW w:w="558" w:type="pct"/>
                  <w:vAlign w:val="center"/>
                </w:tcPr>
                <w:p w14:paraId="287EFA6C" w14:textId="77777777" w:rsidR="00795988" w:rsidRPr="00FB23EB" w:rsidRDefault="00795988" w:rsidP="00795988">
                  <w:pPr>
                    <w:jc w:val="center"/>
                    <w:rPr>
                      <w:rFonts w:ascii="Arial" w:hAnsi="Arial" w:cs="Arial"/>
                      <w:b/>
                      <w:bCs/>
                      <w:sz w:val="10"/>
                      <w:szCs w:val="10"/>
                    </w:rPr>
                  </w:pPr>
                  <w:r w:rsidRPr="00FB23EB">
                    <w:rPr>
                      <w:rFonts w:ascii="Arial" w:hAnsi="Arial" w:cs="Arial"/>
                      <w:b/>
                      <w:bCs/>
                      <w:sz w:val="10"/>
                      <w:szCs w:val="10"/>
                    </w:rPr>
                    <w:t>Jueves</w:t>
                  </w:r>
                </w:p>
              </w:tc>
              <w:tc>
                <w:tcPr>
                  <w:tcW w:w="558" w:type="pct"/>
                  <w:vAlign w:val="center"/>
                </w:tcPr>
                <w:p w14:paraId="2A59C6FF" w14:textId="77777777" w:rsidR="00795988" w:rsidRPr="00FB23EB" w:rsidRDefault="00795988" w:rsidP="00795988">
                  <w:pPr>
                    <w:jc w:val="center"/>
                    <w:rPr>
                      <w:rFonts w:ascii="Arial" w:hAnsi="Arial" w:cs="Arial"/>
                      <w:sz w:val="10"/>
                      <w:szCs w:val="10"/>
                    </w:rPr>
                  </w:pPr>
                  <w:r w:rsidRPr="00FB23EB">
                    <w:rPr>
                      <w:rFonts w:ascii="Arial" w:hAnsi="Arial" w:cs="Arial"/>
                      <w:sz w:val="10"/>
                      <w:szCs w:val="10"/>
                    </w:rPr>
                    <w:t>Sopa de tomate</w:t>
                  </w:r>
                </w:p>
              </w:tc>
              <w:tc>
                <w:tcPr>
                  <w:tcW w:w="558" w:type="pct"/>
                  <w:vAlign w:val="center"/>
                </w:tcPr>
                <w:p w14:paraId="5133DC3C" w14:textId="77777777" w:rsidR="00795988" w:rsidRPr="00FB23EB" w:rsidRDefault="00795988" w:rsidP="00795988">
                  <w:pPr>
                    <w:jc w:val="center"/>
                    <w:rPr>
                      <w:rFonts w:ascii="Arial" w:hAnsi="Arial" w:cs="Arial"/>
                      <w:sz w:val="10"/>
                      <w:szCs w:val="10"/>
                      <w:lang w:val="pt-PT"/>
                    </w:rPr>
                  </w:pPr>
                  <w:r w:rsidRPr="00FB23EB">
                    <w:rPr>
                      <w:rFonts w:ascii="Arial" w:hAnsi="Arial" w:cs="Arial"/>
                      <w:sz w:val="10"/>
                      <w:szCs w:val="10"/>
                      <w:lang w:val="pt-PT"/>
                    </w:rPr>
                    <w:t>A: Arveja partida / B: Brócoli</w:t>
                  </w:r>
                </w:p>
              </w:tc>
              <w:tc>
                <w:tcPr>
                  <w:tcW w:w="657" w:type="pct"/>
                  <w:vAlign w:val="center"/>
                </w:tcPr>
                <w:p w14:paraId="4D94BB18" w14:textId="77777777" w:rsidR="00795988" w:rsidRPr="00FB23EB" w:rsidRDefault="00795988" w:rsidP="00795988">
                  <w:pPr>
                    <w:jc w:val="center"/>
                    <w:rPr>
                      <w:rFonts w:ascii="Arial" w:hAnsi="Arial" w:cs="Arial"/>
                      <w:sz w:val="10"/>
                      <w:szCs w:val="10"/>
                    </w:rPr>
                  </w:pPr>
                  <w:r w:rsidRPr="00FB23EB">
                    <w:rPr>
                      <w:rFonts w:ascii="Arial" w:hAnsi="Arial" w:cs="Arial"/>
                      <w:sz w:val="10"/>
                      <w:szCs w:val="10"/>
                    </w:rPr>
                    <w:t>Cerdo BBQ / Pechuga gratinada</w:t>
                  </w:r>
                </w:p>
              </w:tc>
              <w:tc>
                <w:tcPr>
                  <w:tcW w:w="776" w:type="pct"/>
                  <w:vAlign w:val="center"/>
                </w:tcPr>
                <w:p w14:paraId="5DDA64A1" w14:textId="77777777" w:rsidR="00795988" w:rsidRPr="00FB23EB" w:rsidRDefault="00795988" w:rsidP="00795988">
                  <w:pPr>
                    <w:jc w:val="center"/>
                    <w:rPr>
                      <w:rFonts w:ascii="Arial" w:hAnsi="Arial" w:cs="Arial"/>
                      <w:sz w:val="10"/>
                      <w:szCs w:val="10"/>
                    </w:rPr>
                  </w:pPr>
                  <w:r w:rsidRPr="00FB23EB">
                    <w:rPr>
                      <w:rFonts w:ascii="Arial" w:hAnsi="Arial" w:cs="Arial"/>
                      <w:sz w:val="10"/>
                      <w:szCs w:val="10"/>
                    </w:rPr>
                    <w:t>Arroz integral</w:t>
                  </w:r>
                </w:p>
              </w:tc>
              <w:tc>
                <w:tcPr>
                  <w:tcW w:w="527" w:type="pct"/>
                  <w:vAlign w:val="center"/>
                </w:tcPr>
                <w:p w14:paraId="1E535752" w14:textId="77777777" w:rsidR="00795988" w:rsidRPr="00FB23EB" w:rsidRDefault="00795988" w:rsidP="00795988">
                  <w:pPr>
                    <w:jc w:val="center"/>
                    <w:rPr>
                      <w:rFonts w:ascii="Arial" w:hAnsi="Arial" w:cs="Arial"/>
                      <w:sz w:val="10"/>
                      <w:szCs w:val="10"/>
                    </w:rPr>
                  </w:pPr>
                  <w:r w:rsidRPr="00FB23EB">
                    <w:rPr>
                      <w:rFonts w:ascii="Arial" w:hAnsi="Arial" w:cs="Arial"/>
                      <w:sz w:val="10"/>
                      <w:szCs w:val="10"/>
                    </w:rPr>
                    <w:t>Patacón</w:t>
                  </w:r>
                </w:p>
              </w:tc>
              <w:tc>
                <w:tcPr>
                  <w:tcW w:w="558" w:type="pct"/>
                  <w:vAlign w:val="center"/>
                </w:tcPr>
                <w:p w14:paraId="7E49AEAA" w14:textId="77777777" w:rsidR="00795988" w:rsidRPr="00FB23EB" w:rsidRDefault="00795988" w:rsidP="00795988">
                  <w:pPr>
                    <w:jc w:val="center"/>
                    <w:rPr>
                      <w:rFonts w:ascii="Arial" w:hAnsi="Arial" w:cs="Arial"/>
                      <w:sz w:val="10"/>
                      <w:szCs w:val="10"/>
                    </w:rPr>
                  </w:pPr>
                  <w:r w:rsidRPr="00FB23EB">
                    <w:rPr>
                      <w:rFonts w:ascii="Arial" w:hAnsi="Arial" w:cs="Arial"/>
                      <w:sz w:val="10"/>
                      <w:szCs w:val="10"/>
                    </w:rPr>
                    <w:t>Lechuga</w:t>
                  </w:r>
                </w:p>
              </w:tc>
              <w:tc>
                <w:tcPr>
                  <w:tcW w:w="807" w:type="pct"/>
                  <w:vAlign w:val="center"/>
                </w:tcPr>
                <w:p w14:paraId="6BBEB3B4" w14:textId="77777777" w:rsidR="00795988" w:rsidRPr="00FB23EB" w:rsidRDefault="00795988" w:rsidP="00795988">
                  <w:pPr>
                    <w:jc w:val="center"/>
                    <w:rPr>
                      <w:rFonts w:ascii="Arial" w:hAnsi="Arial" w:cs="Arial"/>
                      <w:sz w:val="10"/>
                      <w:szCs w:val="10"/>
                    </w:rPr>
                  </w:pPr>
                  <w:r w:rsidRPr="00FB23EB">
                    <w:rPr>
                      <w:rFonts w:ascii="Arial" w:hAnsi="Arial" w:cs="Arial"/>
                      <w:sz w:val="10"/>
                      <w:szCs w:val="10"/>
                    </w:rPr>
                    <w:t>Naranja</w:t>
                  </w:r>
                </w:p>
              </w:tc>
            </w:tr>
            <w:tr w:rsidR="00FB23EB" w:rsidRPr="00FB23EB" w14:paraId="47300D51" w14:textId="77777777" w:rsidTr="007D31B7">
              <w:tc>
                <w:tcPr>
                  <w:tcW w:w="558" w:type="pct"/>
                  <w:vAlign w:val="center"/>
                </w:tcPr>
                <w:p w14:paraId="56C2E180" w14:textId="77777777" w:rsidR="00795988" w:rsidRPr="00FB23EB" w:rsidRDefault="00795988" w:rsidP="00795988">
                  <w:pPr>
                    <w:jc w:val="center"/>
                    <w:rPr>
                      <w:rFonts w:ascii="Arial" w:hAnsi="Arial" w:cs="Arial"/>
                      <w:b/>
                      <w:bCs/>
                      <w:sz w:val="10"/>
                      <w:szCs w:val="10"/>
                    </w:rPr>
                  </w:pPr>
                  <w:r w:rsidRPr="00FB23EB">
                    <w:rPr>
                      <w:rFonts w:ascii="Arial" w:hAnsi="Arial" w:cs="Arial"/>
                      <w:b/>
                      <w:bCs/>
                      <w:sz w:val="10"/>
                      <w:szCs w:val="10"/>
                    </w:rPr>
                    <w:t>Viernes</w:t>
                  </w:r>
                </w:p>
              </w:tc>
              <w:tc>
                <w:tcPr>
                  <w:tcW w:w="558" w:type="pct"/>
                  <w:vAlign w:val="center"/>
                </w:tcPr>
                <w:p w14:paraId="0D51CF4F" w14:textId="77777777" w:rsidR="00795988" w:rsidRPr="00FB23EB" w:rsidRDefault="00795988" w:rsidP="00795988">
                  <w:pPr>
                    <w:jc w:val="center"/>
                    <w:rPr>
                      <w:rFonts w:ascii="Arial" w:hAnsi="Arial" w:cs="Arial"/>
                      <w:sz w:val="10"/>
                      <w:szCs w:val="10"/>
                    </w:rPr>
                  </w:pPr>
                  <w:r w:rsidRPr="00FB23EB">
                    <w:rPr>
                      <w:rFonts w:ascii="Arial" w:hAnsi="Arial" w:cs="Arial"/>
                      <w:sz w:val="10"/>
                      <w:szCs w:val="10"/>
                    </w:rPr>
                    <w:t>Sopa de pasta</w:t>
                  </w:r>
                </w:p>
              </w:tc>
              <w:tc>
                <w:tcPr>
                  <w:tcW w:w="558" w:type="pct"/>
                  <w:vAlign w:val="center"/>
                </w:tcPr>
                <w:p w14:paraId="168ABB14" w14:textId="77777777" w:rsidR="00795988" w:rsidRPr="00FB23EB" w:rsidRDefault="00795988" w:rsidP="00795988">
                  <w:pPr>
                    <w:jc w:val="center"/>
                    <w:rPr>
                      <w:rFonts w:ascii="Arial" w:hAnsi="Arial" w:cs="Arial"/>
                      <w:sz w:val="10"/>
                      <w:szCs w:val="10"/>
                    </w:rPr>
                  </w:pPr>
                  <w:r w:rsidRPr="00FB23EB">
                    <w:rPr>
                      <w:rFonts w:ascii="Arial" w:hAnsi="Arial" w:cs="Arial"/>
                      <w:sz w:val="10"/>
                      <w:szCs w:val="10"/>
                    </w:rPr>
                    <w:t>A: Fríjol rojo / B: Calabacín</w:t>
                  </w:r>
                </w:p>
              </w:tc>
              <w:tc>
                <w:tcPr>
                  <w:tcW w:w="657" w:type="pct"/>
                  <w:vAlign w:val="center"/>
                </w:tcPr>
                <w:p w14:paraId="6337BCA4" w14:textId="77777777" w:rsidR="00795988" w:rsidRPr="00FB23EB" w:rsidRDefault="00795988" w:rsidP="00795988">
                  <w:pPr>
                    <w:jc w:val="center"/>
                    <w:rPr>
                      <w:rFonts w:ascii="Arial" w:hAnsi="Arial" w:cs="Arial"/>
                      <w:sz w:val="10"/>
                      <w:szCs w:val="10"/>
                    </w:rPr>
                  </w:pPr>
                  <w:r w:rsidRPr="00FB23EB">
                    <w:rPr>
                      <w:rFonts w:ascii="Arial" w:hAnsi="Arial" w:cs="Arial"/>
                      <w:sz w:val="10"/>
                      <w:szCs w:val="10"/>
                    </w:rPr>
                    <w:t>Atún / Carne molida</w:t>
                  </w:r>
                </w:p>
              </w:tc>
              <w:tc>
                <w:tcPr>
                  <w:tcW w:w="776" w:type="pct"/>
                  <w:vAlign w:val="center"/>
                </w:tcPr>
                <w:p w14:paraId="6C4CB944" w14:textId="77777777" w:rsidR="00795988" w:rsidRPr="00FB23EB" w:rsidRDefault="00795988" w:rsidP="00795988">
                  <w:pPr>
                    <w:jc w:val="center"/>
                    <w:rPr>
                      <w:rFonts w:ascii="Arial" w:hAnsi="Arial" w:cs="Arial"/>
                      <w:sz w:val="10"/>
                      <w:szCs w:val="10"/>
                    </w:rPr>
                  </w:pPr>
                  <w:r w:rsidRPr="00FB23EB">
                    <w:rPr>
                      <w:rFonts w:ascii="Arial" w:hAnsi="Arial" w:cs="Arial"/>
                      <w:sz w:val="10"/>
                      <w:szCs w:val="10"/>
                    </w:rPr>
                    <w:t>Puré de papa</w:t>
                  </w:r>
                </w:p>
              </w:tc>
              <w:tc>
                <w:tcPr>
                  <w:tcW w:w="527" w:type="pct"/>
                  <w:vAlign w:val="center"/>
                </w:tcPr>
                <w:p w14:paraId="566C4FCD" w14:textId="77777777" w:rsidR="00795988" w:rsidRPr="00FB23EB" w:rsidRDefault="00795988" w:rsidP="00795988">
                  <w:pPr>
                    <w:jc w:val="center"/>
                    <w:rPr>
                      <w:rFonts w:ascii="Arial" w:hAnsi="Arial" w:cs="Arial"/>
                      <w:sz w:val="10"/>
                      <w:szCs w:val="10"/>
                    </w:rPr>
                  </w:pPr>
                  <w:r w:rsidRPr="00FB23EB">
                    <w:rPr>
                      <w:rFonts w:ascii="Arial" w:hAnsi="Arial" w:cs="Arial"/>
                      <w:sz w:val="10"/>
                      <w:szCs w:val="10"/>
                    </w:rPr>
                    <w:t>Plátano maduro</w:t>
                  </w:r>
                </w:p>
              </w:tc>
              <w:tc>
                <w:tcPr>
                  <w:tcW w:w="558" w:type="pct"/>
                  <w:vAlign w:val="center"/>
                </w:tcPr>
                <w:p w14:paraId="143E4D1B" w14:textId="77777777" w:rsidR="00795988" w:rsidRPr="00FB23EB" w:rsidRDefault="00795988" w:rsidP="00795988">
                  <w:pPr>
                    <w:jc w:val="center"/>
                    <w:rPr>
                      <w:rFonts w:ascii="Arial" w:hAnsi="Arial" w:cs="Arial"/>
                      <w:sz w:val="10"/>
                      <w:szCs w:val="10"/>
                    </w:rPr>
                  </w:pPr>
                  <w:r w:rsidRPr="00FB23EB">
                    <w:rPr>
                      <w:rFonts w:ascii="Arial" w:hAnsi="Arial" w:cs="Arial"/>
                      <w:sz w:val="10"/>
                      <w:szCs w:val="10"/>
                    </w:rPr>
                    <w:t>Zanahoria</w:t>
                  </w:r>
                </w:p>
              </w:tc>
              <w:tc>
                <w:tcPr>
                  <w:tcW w:w="807" w:type="pct"/>
                  <w:vAlign w:val="center"/>
                </w:tcPr>
                <w:p w14:paraId="3520D249" w14:textId="77777777" w:rsidR="00795988" w:rsidRPr="00FB23EB" w:rsidRDefault="00795988" w:rsidP="00795988">
                  <w:pPr>
                    <w:jc w:val="center"/>
                    <w:rPr>
                      <w:rFonts w:ascii="Arial" w:hAnsi="Arial" w:cs="Arial"/>
                      <w:sz w:val="10"/>
                      <w:szCs w:val="10"/>
                    </w:rPr>
                  </w:pPr>
                  <w:r w:rsidRPr="00FB23EB">
                    <w:rPr>
                      <w:rFonts w:ascii="Arial" w:hAnsi="Arial" w:cs="Arial"/>
                      <w:sz w:val="10"/>
                      <w:szCs w:val="10"/>
                    </w:rPr>
                    <w:t>Guayaba</w:t>
                  </w:r>
                </w:p>
              </w:tc>
            </w:tr>
            <w:tr w:rsidR="00FB23EB" w:rsidRPr="00FB23EB" w14:paraId="1224DF32" w14:textId="77777777" w:rsidTr="007D31B7">
              <w:tc>
                <w:tcPr>
                  <w:tcW w:w="558" w:type="pct"/>
                  <w:vAlign w:val="center"/>
                </w:tcPr>
                <w:p w14:paraId="197BAB41" w14:textId="77777777" w:rsidR="00795988" w:rsidRPr="00FB23EB" w:rsidRDefault="00795988" w:rsidP="00795988">
                  <w:pPr>
                    <w:jc w:val="center"/>
                    <w:rPr>
                      <w:rFonts w:ascii="Arial" w:hAnsi="Arial" w:cs="Arial"/>
                      <w:b/>
                      <w:bCs/>
                      <w:sz w:val="10"/>
                      <w:szCs w:val="10"/>
                    </w:rPr>
                  </w:pPr>
                  <w:r w:rsidRPr="00FB23EB">
                    <w:rPr>
                      <w:rFonts w:ascii="Arial" w:hAnsi="Arial" w:cs="Arial"/>
                      <w:b/>
                      <w:bCs/>
                      <w:sz w:val="10"/>
                      <w:szCs w:val="10"/>
                    </w:rPr>
                    <w:t>Sábado</w:t>
                  </w:r>
                </w:p>
              </w:tc>
              <w:tc>
                <w:tcPr>
                  <w:tcW w:w="558" w:type="pct"/>
                  <w:vAlign w:val="center"/>
                </w:tcPr>
                <w:p w14:paraId="38659363" w14:textId="77777777" w:rsidR="00795988" w:rsidRPr="00FB23EB" w:rsidRDefault="00795988" w:rsidP="00795988">
                  <w:pPr>
                    <w:jc w:val="center"/>
                    <w:rPr>
                      <w:rFonts w:ascii="Arial" w:hAnsi="Arial" w:cs="Arial"/>
                      <w:sz w:val="10"/>
                      <w:szCs w:val="10"/>
                    </w:rPr>
                  </w:pPr>
                  <w:r w:rsidRPr="00FB23EB">
                    <w:rPr>
                      <w:rFonts w:ascii="Arial" w:hAnsi="Arial" w:cs="Arial"/>
                      <w:sz w:val="10"/>
                      <w:szCs w:val="10"/>
                    </w:rPr>
                    <w:t>Cuchuco</w:t>
                  </w:r>
                </w:p>
              </w:tc>
              <w:tc>
                <w:tcPr>
                  <w:tcW w:w="558" w:type="pct"/>
                  <w:vAlign w:val="center"/>
                </w:tcPr>
                <w:p w14:paraId="2BD40E57" w14:textId="77777777" w:rsidR="00795988" w:rsidRPr="00FB23EB" w:rsidRDefault="00795988" w:rsidP="00795988">
                  <w:pPr>
                    <w:jc w:val="center"/>
                    <w:rPr>
                      <w:rFonts w:ascii="Arial" w:hAnsi="Arial" w:cs="Arial"/>
                      <w:sz w:val="10"/>
                      <w:szCs w:val="10"/>
                    </w:rPr>
                  </w:pPr>
                  <w:r w:rsidRPr="00FB23EB">
                    <w:rPr>
                      <w:rFonts w:ascii="Arial" w:hAnsi="Arial" w:cs="Arial"/>
                      <w:sz w:val="10"/>
                      <w:szCs w:val="10"/>
                    </w:rPr>
                    <w:t>A: Lenteja amarilla / B: Repollo</w:t>
                  </w:r>
                </w:p>
              </w:tc>
              <w:tc>
                <w:tcPr>
                  <w:tcW w:w="657" w:type="pct"/>
                  <w:vAlign w:val="center"/>
                </w:tcPr>
                <w:p w14:paraId="0136DD20" w14:textId="77777777" w:rsidR="00795988" w:rsidRPr="00FB23EB" w:rsidRDefault="00795988" w:rsidP="00795988">
                  <w:pPr>
                    <w:jc w:val="center"/>
                    <w:rPr>
                      <w:rFonts w:ascii="Arial" w:hAnsi="Arial" w:cs="Arial"/>
                      <w:sz w:val="10"/>
                      <w:szCs w:val="10"/>
                    </w:rPr>
                  </w:pPr>
                  <w:r w:rsidRPr="00FB23EB">
                    <w:rPr>
                      <w:rFonts w:ascii="Arial" w:hAnsi="Arial" w:cs="Arial"/>
                      <w:sz w:val="10"/>
                      <w:szCs w:val="10"/>
                    </w:rPr>
                    <w:t>Pollo apanado / Cerdo sudado</w:t>
                  </w:r>
                </w:p>
              </w:tc>
              <w:tc>
                <w:tcPr>
                  <w:tcW w:w="776" w:type="pct"/>
                  <w:vAlign w:val="center"/>
                </w:tcPr>
                <w:p w14:paraId="30CDCCF9" w14:textId="77777777" w:rsidR="00795988" w:rsidRPr="00FB23EB" w:rsidRDefault="00795988" w:rsidP="00795988">
                  <w:pPr>
                    <w:jc w:val="center"/>
                    <w:rPr>
                      <w:rFonts w:ascii="Arial" w:hAnsi="Arial" w:cs="Arial"/>
                      <w:sz w:val="10"/>
                      <w:szCs w:val="10"/>
                    </w:rPr>
                  </w:pPr>
                  <w:r w:rsidRPr="00FB23EB">
                    <w:rPr>
                      <w:rFonts w:ascii="Arial" w:hAnsi="Arial" w:cs="Arial"/>
                      <w:sz w:val="10"/>
                      <w:szCs w:val="10"/>
                    </w:rPr>
                    <w:t>Arroz</w:t>
                  </w:r>
                </w:p>
              </w:tc>
              <w:tc>
                <w:tcPr>
                  <w:tcW w:w="527" w:type="pct"/>
                  <w:vAlign w:val="center"/>
                </w:tcPr>
                <w:p w14:paraId="623D36B6" w14:textId="77777777" w:rsidR="00795988" w:rsidRPr="00FB23EB" w:rsidRDefault="00795988" w:rsidP="00795988">
                  <w:pPr>
                    <w:jc w:val="center"/>
                    <w:rPr>
                      <w:rFonts w:ascii="Arial" w:hAnsi="Arial" w:cs="Arial"/>
                      <w:sz w:val="10"/>
                      <w:szCs w:val="10"/>
                    </w:rPr>
                  </w:pPr>
                  <w:r w:rsidRPr="00FB23EB">
                    <w:rPr>
                      <w:rFonts w:ascii="Arial" w:hAnsi="Arial" w:cs="Arial"/>
                      <w:sz w:val="10"/>
                      <w:szCs w:val="10"/>
                    </w:rPr>
                    <w:t>Papa salada</w:t>
                  </w:r>
                </w:p>
              </w:tc>
              <w:tc>
                <w:tcPr>
                  <w:tcW w:w="558" w:type="pct"/>
                  <w:vAlign w:val="center"/>
                </w:tcPr>
                <w:p w14:paraId="6168C9AE" w14:textId="77777777" w:rsidR="00795988" w:rsidRPr="00FB23EB" w:rsidRDefault="00795988" w:rsidP="00795988">
                  <w:pPr>
                    <w:jc w:val="center"/>
                    <w:rPr>
                      <w:rFonts w:ascii="Arial" w:hAnsi="Arial" w:cs="Arial"/>
                      <w:sz w:val="10"/>
                      <w:szCs w:val="10"/>
                    </w:rPr>
                  </w:pPr>
                  <w:r w:rsidRPr="00FB23EB">
                    <w:rPr>
                      <w:rFonts w:ascii="Arial" w:hAnsi="Arial" w:cs="Arial"/>
                      <w:sz w:val="10"/>
                      <w:szCs w:val="10"/>
                    </w:rPr>
                    <w:t>Tomate</w:t>
                  </w:r>
                </w:p>
              </w:tc>
              <w:tc>
                <w:tcPr>
                  <w:tcW w:w="807" w:type="pct"/>
                  <w:vAlign w:val="center"/>
                </w:tcPr>
                <w:p w14:paraId="0C0E0D67" w14:textId="77777777" w:rsidR="00795988" w:rsidRPr="00FB23EB" w:rsidRDefault="00795988" w:rsidP="00795988">
                  <w:pPr>
                    <w:jc w:val="center"/>
                    <w:rPr>
                      <w:rFonts w:ascii="Arial" w:hAnsi="Arial" w:cs="Arial"/>
                      <w:sz w:val="10"/>
                      <w:szCs w:val="10"/>
                    </w:rPr>
                  </w:pPr>
                  <w:r w:rsidRPr="00FB23EB">
                    <w:rPr>
                      <w:rFonts w:ascii="Arial" w:hAnsi="Arial" w:cs="Arial"/>
                      <w:sz w:val="10"/>
                      <w:szCs w:val="10"/>
                    </w:rPr>
                    <w:t>Maracuyá</w:t>
                  </w:r>
                </w:p>
              </w:tc>
            </w:tr>
            <w:tr w:rsidR="00FB23EB" w:rsidRPr="00FB23EB" w14:paraId="720BD068" w14:textId="77777777" w:rsidTr="007D31B7">
              <w:tc>
                <w:tcPr>
                  <w:tcW w:w="558" w:type="pct"/>
                  <w:vAlign w:val="center"/>
                </w:tcPr>
                <w:p w14:paraId="2B932C2D" w14:textId="77777777" w:rsidR="00795988" w:rsidRPr="00FB23EB" w:rsidRDefault="00795988" w:rsidP="00795988">
                  <w:pPr>
                    <w:jc w:val="center"/>
                    <w:rPr>
                      <w:rFonts w:ascii="Arial" w:hAnsi="Arial" w:cs="Arial"/>
                      <w:b/>
                      <w:bCs/>
                      <w:sz w:val="10"/>
                      <w:szCs w:val="10"/>
                    </w:rPr>
                  </w:pPr>
                  <w:r w:rsidRPr="00FB23EB">
                    <w:rPr>
                      <w:rFonts w:ascii="Arial" w:hAnsi="Arial" w:cs="Arial"/>
                      <w:b/>
                      <w:bCs/>
                      <w:sz w:val="10"/>
                      <w:szCs w:val="10"/>
                    </w:rPr>
                    <w:t>Domingo</w:t>
                  </w:r>
                </w:p>
              </w:tc>
              <w:tc>
                <w:tcPr>
                  <w:tcW w:w="558" w:type="pct"/>
                  <w:vAlign w:val="center"/>
                </w:tcPr>
                <w:p w14:paraId="481277DD" w14:textId="77777777" w:rsidR="00795988" w:rsidRPr="00FB23EB" w:rsidRDefault="00795988" w:rsidP="00795988">
                  <w:pPr>
                    <w:jc w:val="center"/>
                    <w:rPr>
                      <w:rFonts w:ascii="Arial" w:hAnsi="Arial" w:cs="Arial"/>
                      <w:sz w:val="10"/>
                      <w:szCs w:val="10"/>
                    </w:rPr>
                  </w:pPr>
                  <w:r w:rsidRPr="00FB23EB">
                    <w:rPr>
                      <w:rFonts w:ascii="Arial" w:hAnsi="Arial" w:cs="Arial"/>
                      <w:sz w:val="10"/>
                      <w:szCs w:val="10"/>
                    </w:rPr>
                    <w:t>Mondongo</w:t>
                  </w:r>
                </w:p>
              </w:tc>
              <w:tc>
                <w:tcPr>
                  <w:tcW w:w="558" w:type="pct"/>
                  <w:vAlign w:val="center"/>
                </w:tcPr>
                <w:p w14:paraId="078D3800" w14:textId="77777777" w:rsidR="00795988" w:rsidRPr="00FB23EB" w:rsidRDefault="00795988" w:rsidP="00795988">
                  <w:pPr>
                    <w:jc w:val="center"/>
                    <w:rPr>
                      <w:rFonts w:ascii="Arial" w:hAnsi="Arial" w:cs="Arial"/>
                      <w:sz w:val="10"/>
                      <w:szCs w:val="10"/>
                    </w:rPr>
                  </w:pPr>
                  <w:r w:rsidRPr="00FB23EB">
                    <w:rPr>
                      <w:rFonts w:ascii="Arial" w:hAnsi="Arial" w:cs="Arial"/>
                      <w:sz w:val="10"/>
                      <w:szCs w:val="10"/>
                    </w:rPr>
                    <w:t>A: Garbanzo criollo / B: Espinaca</w:t>
                  </w:r>
                </w:p>
              </w:tc>
              <w:tc>
                <w:tcPr>
                  <w:tcW w:w="657" w:type="pct"/>
                  <w:vAlign w:val="center"/>
                </w:tcPr>
                <w:p w14:paraId="4FA9FBE4" w14:textId="77777777" w:rsidR="00795988" w:rsidRPr="00FB23EB" w:rsidRDefault="00795988" w:rsidP="00795988">
                  <w:pPr>
                    <w:jc w:val="center"/>
                    <w:rPr>
                      <w:rFonts w:ascii="Arial" w:hAnsi="Arial" w:cs="Arial"/>
                      <w:sz w:val="10"/>
                      <w:szCs w:val="10"/>
                    </w:rPr>
                  </w:pPr>
                  <w:r w:rsidRPr="00FB23EB">
                    <w:rPr>
                      <w:rFonts w:ascii="Arial" w:hAnsi="Arial" w:cs="Arial"/>
                      <w:sz w:val="10"/>
                      <w:szCs w:val="10"/>
                    </w:rPr>
                    <w:t>Carne bistec / Pollo plancha</w:t>
                  </w:r>
                </w:p>
              </w:tc>
              <w:tc>
                <w:tcPr>
                  <w:tcW w:w="776" w:type="pct"/>
                  <w:vAlign w:val="center"/>
                </w:tcPr>
                <w:p w14:paraId="473133E4" w14:textId="77777777" w:rsidR="00795988" w:rsidRPr="00FB23EB" w:rsidRDefault="00795988" w:rsidP="00795988">
                  <w:pPr>
                    <w:jc w:val="center"/>
                    <w:rPr>
                      <w:rFonts w:ascii="Arial" w:hAnsi="Arial" w:cs="Arial"/>
                      <w:sz w:val="10"/>
                      <w:szCs w:val="10"/>
                    </w:rPr>
                  </w:pPr>
                  <w:r w:rsidRPr="00FB23EB">
                    <w:rPr>
                      <w:rFonts w:ascii="Arial" w:hAnsi="Arial" w:cs="Arial"/>
                      <w:sz w:val="10"/>
                      <w:szCs w:val="10"/>
                    </w:rPr>
                    <w:t>Pasta</w:t>
                  </w:r>
                </w:p>
              </w:tc>
              <w:tc>
                <w:tcPr>
                  <w:tcW w:w="527" w:type="pct"/>
                  <w:vAlign w:val="center"/>
                </w:tcPr>
                <w:p w14:paraId="45A09868" w14:textId="77777777" w:rsidR="00795988" w:rsidRPr="00FB23EB" w:rsidRDefault="00795988" w:rsidP="00795988">
                  <w:pPr>
                    <w:jc w:val="center"/>
                    <w:rPr>
                      <w:rFonts w:ascii="Arial" w:hAnsi="Arial" w:cs="Arial"/>
                      <w:sz w:val="10"/>
                      <w:szCs w:val="10"/>
                    </w:rPr>
                  </w:pPr>
                  <w:r w:rsidRPr="00FB23EB">
                    <w:rPr>
                      <w:rFonts w:ascii="Arial" w:hAnsi="Arial" w:cs="Arial"/>
                      <w:sz w:val="10"/>
                      <w:szCs w:val="10"/>
                    </w:rPr>
                    <w:t>Yuca</w:t>
                  </w:r>
                </w:p>
              </w:tc>
              <w:tc>
                <w:tcPr>
                  <w:tcW w:w="558" w:type="pct"/>
                  <w:vAlign w:val="center"/>
                </w:tcPr>
                <w:p w14:paraId="3D039ACF" w14:textId="77777777" w:rsidR="00795988" w:rsidRPr="00FB23EB" w:rsidRDefault="00795988" w:rsidP="00795988">
                  <w:pPr>
                    <w:jc w:val="center"/>
                    <w:rPr>
                      <w:rFonts w:ascii="Arial" w:hAnsi="Arial" w:cs="Arial"/>
                      <w:sz w:val="10"/>
                      <w:szCs w:val="10"/>
                    </w:rPr>
                  </w:pPr>
                  <w:r w:rsidRPr="00FB23EB">
                    <w:rPr>
                      <w:rFonts w:ascii="Arial" w:hAnsi="Arial" w:cs="Arial"/>
                      <w:sz w:val="10"/>
                      <w:szCs w:val="10"/>
                    </w:rPr>
                    <w:t>Mixta</w:t>
                  </w:r>
                </w:p>
              </w:tc>
              <w:tc>
                <w:tcPr>
                  <w:tcW w:w="807" w:type="pct"/>
                  <w:vAlign w:val="center"/>
                </w:tcPr>
                <w:p w14:paraId="4E56C68C" w14:textId="77777777" w:rsidR="00795988" w:rsidRPr="00FB23EB" w:rsidRDefault="00795988" w:rsidP="00795988">
                  <w:pPr>
                    <w:jc w:val="center"/>
                    <w:rPr>
                      <w:rFonts w:ascii="Arial" w:hAnsi="Arial" w:cs="Arial"/>
                      <w:sz w:val="10"/>
                      <w:szCs w:val="10"/>
                    </w:rPr>
                  </w:pPr>
                  <w:r w:rsidRPr="00FB23EB">
                    <w:rPr>
                      <w:rFonts w:ascii="Arial" w:hAnsi="Arial" w:cs="Arial"/>
                      <w:sz w:val="10"/>
                      <w:szCs w:val="10"/>
                    </w:rPr>
                    <w:t>Piña</w:t>
                  </w:r>
                </w:p>
              </w:tc>
            </w:tr>
          </w:tbl>
          <w:p w14:paraId="7F6DAAC6" w14:textId="77777777" w:rsidR="00795988" w:rsidRDefault="00795988" w:rsidP="00795988">
            <w:pPr>
              <w:jc w:val="center"/>
              <w:rPr>
                <w:rFonts w:ascii="Arial" w:eastAsia="Arial" w:hAnsi="Arial" w:cs="Arial"/>
                <w:b/>
                <w:color w:val="FF0000"/>
                <w:sz w:val="16"/>
                <w:szCs w:val="16"/>
              </w:rPr>
            </w:pPr>
          </w:p>
          <w:p w14:paraId="3ACC447A" w14:textId="77777777" w:rsidR="00FB23EB" w:rsidRPr="00FB23EB" w:rsidRDefault="00FB23EB" w:rsidP="00FB23EB">
            <w:pPr>
              <w:pStyle w:val="Ttulo1"/>
              <w:rPr>
                <w:color w:val="000000" w:themeColor="text1"/>
                <w:sz w:val="16"/>
                <w:szCs w:val="16"/>
              </w:rPr>
            </w:pPr>
            <w:r w:rsidRPr="00FB23EB">
              <w:rPr>
                <w:color w:val="000000" w:themeColor="text1"/>
                <w:sz w:val="16"/>
                <w:szCs w:val="16"/>
              </w:rPr>
              <w:t>SEMANA 2: AUXILIARES.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2"/>
              <w:gridCol w:w="643"/>
              <w:gridCol w:w="766"/>
              <w:gridCol w:w="688"/>
              <w:gridCol w:w="1089"/>
              <w:gridCol w:w="748"/>
              <w:gridCol w:w="708"/>
              <w:gridCol w:w="694"/>
            </w:tblGrid>
            <w:tr w:rsidR="00FB23EB" w:rsidRPr="00FB23EB" w14:paraId="5E2A0357" w14:textId="77777777" w:rsidTr="00FB23EB">
              <w:trPr>
                <w:jc w:val="center"/>
              </w:trPr>
              <w:tc>
                <w:tcPr>
                  <w:tcW w:w="596" w:type="pct"/>
                  <w:vAlign w:val="center"/>
                </w:tcPr>
                <w:p w14:paraId="46C1EE90" w14:textId="77777777" w:rsidR="00FB23EB" w:rsidRPr="00FB23EB" w:rsidRDefault="00FB23EB" w:rsidP="00FB23EB">
                  <w:pPr>
                    <w:jc w:val="center"/>
                    <w:rPr>
                      <w:rFonts w:ascii="Arial" w:hAnsi="Arial" w:cs="Arial"/>
                      <w:b/>
                      <w:bCs/>
                      <w:sz w:val="10"/>
                      <w:szCs w:val="10"/>
                    </w:rPr>
                  </w:pPr>
                  <w:r w:rsidRPr="00FB23EB">
                    <w:rPr>
                      <w:rFonts w:ascii="Arial" w:hAnsi="Arial" w:cs="Arial"/>
                      <w:b/>
                      <w:bCs/>
                      <w:sz w:val="10"/>
                      <w:szCs w:val="10"/>
                    </w:rPr>
                    <w:t>Día</w:t>
                  </w:r>
                </w:p>
              </w:tc>
              <w:tc>
                <w:tcPr>
                  <w:tcW w:w="531" w:type="pct"/>
                  <w:vAlign w:val="center"/>
                </w:tcPr>
                <w:p w14:paraId="18E9D40B"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Sopa</w:t>
                  </w:r>
                </w:p>
              </w:tc>
              <w:tc>
                <w:tcPr>
                  <w:tcW w:w="632" w:type="pct"/>
                  <w:vAlign w:val="center"/>
                </w:tcPr>
                <w:p w14:paraId="5D7879A5"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Principio</w:t>
                  </w:r>
                </w:p>
              </w:tc>
              <w:tc>
                <w:tcPr>
                  <w:tcW w:w="568" w:type="pct"/>
                  <w:vAlign w:val="center"/>
                </w:tcPr>
                <w:p w14:paraId="71DF8C00"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Proteína (2 opciones)</w:t>
                  </w:r>
                </w:p>
              </w:tc>
              <w:tc>
                <w:tcPr>
                  <w:tcW w:w="899" w:type="pct"/>
                  <w:vAlign w:val="center"/>
                </w:tcPr>
                <w:p w14:paraId="280ACCC5"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Acompañamiento</w:t>
                  </w:r>
                </w:p>
              </w:tc>
              <w:tc>
                <w:tcPr>
                  <w:tcW w:w="617" w:type="pct"/>
                  <w:vAlign w:val="center"/>
                </w:tcPr>
                <w:p w14:paraId="415E6347"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Guarnición</w:t>
                  </w:r>
                </w:p>
              </w:tc>
              <w:tc>
                <w:tcPr>
                  <w:tcW w:w="584" w:type="pct"/>
                  <w:vAlign w:val="center"/>
                </w:tcPr>
                <w:p w14:paraId="5D138018"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Ensalada</w:t>
                  </w:r>
                </w:p>
              </w:tc>
              <w:tc>
                <w:tcPr>
                  <w:tcW w:w="574" w:type="pct"/>
                  <w:vAlign w:val="center"/>
                </w:tcPr>
                <w:p w14:paraId="502608BC"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Jugo</w:t>
                  </w:r>
                </w:p>
              </w:tc>
            </w:tr>
            <w:tr w:rsidR="00FB23EB" w:rsidRPr="00FB23EB" w14:paraId="21BF8896" w14:textId="77777777" w:rsidTr="00FB23EB">
              <w:trPr>
                <w:jc w:val="center"/>
              </w:trPr>
              <w:tc>
                <w:tcPr>
                  <w:tcW w:w="596" w:type="pct"/>
                  <w:vAlign w:val="center"/>
                </w:tcPr>
                <w:p w14:paraId="0CCF01CA" w14:textId="77777777" w:rsidR="00FB23EB" w:rsidRPr="00FB23EB" w:rsidRDefault="00FB23EB" w:rsidP="00FB23EB">
                  <w:pPr>
                    <w:jc w:val="center"/>
                    <w:rPr>
                      <w:rFonts w:ascii="Arial" w:hAnsi="Arial" w:cs="Arial"/>
                      <w:b/>
                      <w:bCs/>
                      <w:sz w:val="10"/>
                      <w:szCs w:val="10"/>
                    </w:rPr>
                  </w:pPr>
                  <w:r w:rsidRPr="00FB23EB">
                    <w:rPr>
                      <w:rFonts w:ascii="Arial" w:hAnsi="Arial" w:cs="Arial"/>
                      <w:b/>
                      <w:bCs/>
                      <w:sz w:val="10"/>
                      <w:szCs w:val="10"/>
                    </w:rPr>
                    <w:t>Lunes</w:t>
                  </w:r>
                </w:p>
              </w:tc>
              <w:tc>
                <w:tcPr>
                  <w:tcW w:w="531" w:type="pct"/>
                  <w:vAlign w:val="center"/>
                </w:tcPr>
                <w:p w14:paraId="7C846C69"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Caldo de costilla</w:t>
                  </w:r>
                </w:p>
              </w:tc>
              <w:tc>
                <w:tcPr>
                  <w:tcW w:w="632" w:type="pct"/>
                  <w:vAlign w:val="center"/>
                </w:tcPr>
                <w:p w14:paraId="7F3FE3AA"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A: Fríjol blanco / B: Zanahoria</w:t>
                  </w:r>
                </w:p>
              </w:tc>
              <w:tc>
                <w:tcPr>
                  <w:tcW w:w="568" w:type="pct"/>
                  <w:vAlign w:val="center"/>
                </w:tcPr>
                <w:p w14:paraId="510DE3C6"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Pollo guisado / Cerdo apanado</w:t>
                  </w:r>
                </w:p>
              </w:tc>
              <w:tc>
                <w:tcPr>
                  <w:tcW w:w="899" w:type="pct"/>
                  <w:vAlign w:val="center"/>
                </w:tcPr>
                <w:p w14:paraId="1CE7F5E1"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Arroz blanco</w:t>
                  </w:r>
                </w:p>
              </w:tc>
              <w:tc>
                <w:tcPr>
                  <w:tcW w:w="617" w:type="pct"/>
                  <w:vAlign w:val="center"/>
                </w:tcPr>
                <w:p w14:paraId="09D06F24"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Papa criolla</w:t>
                  </w:r>
                </w:p>
              </w:tc>
              <w:tc>
                <w:tcPr>
                  <w:tcW w:w="584" w:type="pct"/>
                  <w:vAlign w:val="center"/>
                </w:tcPr>
                <w:p w14:paraId="1C44669C"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Mixta</w:t>
                  </w:r>
                </w:p>
              </w:tc>
              <w:tc>
                <w:tcPr>
                  <w:tcW w:w="574" w:type="pct"/>
                  <w:vAlign w:val="center"/>
                </w:tcPr>
                <w:p w14:paraId="072140CC"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Mora</w:t>
                  </w:r>
                </w:p>
              </w:tc>
            </w:tr>
            <w:tr w:rsidR="00FB23EB" w:rsidRPr="00FB23EB" w14:paraId="3C83FBD3" w14:textId="77777777" w:rsidTr="00FB23EB">
              <w:trPr>
                <w:jc w:val="center"/>
              </w:trPr>
              <w:tc>
                <w:tcPr>
                  <w:tcW w:w="596" w:type="pct"/>
                  <w:vAlign w:val="center"/>
                </w:tcPr>
                <w:p w14:paraId="4BE797FE" w14:textId="77777777" w:rsidR="00FB23EB" w:rsidRPr="00FB23EB" w:rsidRDefault="00FB23EB" w:rsidP="00FB23EB">
                  <w:pPr>
                    <w:jc w:val="center"/>
                    <w:rPr>
                      <w:rFonts w:ascii="Arial" w:hAnsi="Arial" w:cs="Arial"/>
                      <w:b/>
                      <w:bCs/>
                      <w:sz w:val="10"/>
                      <w:szCs w:val="10"/>
                    </w:rPr>
                  </w:pPr>
                  <w:r w:rsidRPr="00FB23EB">
                    <w:rPr>
                      <w:rFonts w:ascii="Arial" w:hAnsi="Arial" w:cs="Arial"/>
                      <w:b/>
                      <w:bCs/>
                      <w:sz w:val="10"/>
                      <w:szCs w:val="10"/>
                    </w:rPr>
                    <w:t>Martes</w:t>
                  </w:r>
                </w:p>
              </w:tc>
              <w:tc>
                <w:tcPr>
                  <w:tcW w:w="531" w:type="pct"/>
                  <w:vAlign w:val="center"/>
                </w:tcPr>
                <w:p w14:paraId="0EBEB947"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Sopa de arroz</w:t>
                  </w:r>
                </w:p>
              </w:tc>
              <w:tc>
                <w:tcPr>
                  <w:tcW w:w="632" w:type="pct"/>
                  <w:vAlign w:val="center"/>
                </w:tcPr>
                <w:p w14:paraId="45D68FA4"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A: Lenteja / B: Brócoli</w:t>
                  </w:r>
                </w:p>
              </w:tc>
              <w:tc>
                <w:tcPr>
                  <w:tcW w:w="568" w:type="pct"/>
                  <w:vAlign w:val="center"/>
                </w:tcPr>
                <w:p w14:paraId="53515EEB"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Pechuga plancha / Carne molida</w:t>
                  </w:r>
                </w:p>
              </w:tc>
              <w:tc>
                <w:tcPr>
                  <w:tcW w:w="899" w:type="pct"/>
                  <w:vAlign w:val="center"/>
                </w:tcPr>
                <w:p w14:paraId="73B33D20"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Espaguetis</w:t>
                  </w:r>
                </w:p>
              </w:tc>
              <w:tc>
                <w:tcPr>
                  <w:tcW w:w="617" w:type="pct"/>
                  <w:vAlign w:val="center"/>
                </w:tcPr>
                <w:p w14:paraId="3E3CFA13"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Tajadas</w:t>
                  </w:r>
                </w:p>
              </w:tc>
              <w:tc>
                <w:tcPr>
                  <w:tcW w:w="584" w:type="pct"/>
                  <w:vAlign w:val="center"/>
                </w:tcPr>
                <w:p w14:paraId="445271B6"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Repollo</w:t>
                  </w:r>
                </w:p>
              </w:tc>
              <w:tc>
                <w:tcPr>
                  <w:tcW w:w="574" w:type="pct"/>
                  <w:vAlign w:val="center"/>
                </w:tcPr>
                <w:p w14:paraId="29E11F8C"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Mango</w:t>
                  </w:r>
                </w:p>
              </w:tc>
            </w:tr>
            <w:tr w:rsidR="00FB23EB" w:rsidRPr="00FB23EB" w14:paraId="333C2538" w14:textId="77777777" w:rsidTr="00FB23EB">
              <w:trPr>
                <w:jc w:val="center"/>
              </w:trPr>
              <w:tc>
                <w:tcPr>
                  <w:tcW w:w="596" w:type="pct"/>
                  <w:vAlign w:val="center"/>
                </w:tcPr>
                <w:p w14:paraId="2E60AFCF" w14:textId="77777777" w:rsidR="00FB23EB" w:rsidRPr="00FB23EB" w:rsidRDefault="00FB23EB" w:rsidP="00FB23EB">
                  <w:pPr>
                    <w:jc w:val="center"/>
                    <w:rPr>
                      <w:rFonts w:ascii="Arial" w:hAnsi="Arial" w:cs="Arial"/>
                      <w:b/>
                      <w:bCs/>
                      <w:sz w:val="10"/>
                      <w:szCs w:val="10"/>
                    </w:rPr>
                  </w:pPr>
                  <w:r w:rsidRPr="00FB23EB">
                    <w:rPr>
                      <w:rFonts w:ascii="Arial" w:hAnsi="Arial" w:cs="Arial"/>
                      <w:b/>
                      <w:bCs/>
                      <w:sz w:val="10"/>
                      <w:szCs w:val="10"/>
                    </w:rPr>
                    <w:t>Miércoles</w:t>
                  </w:r>
                </w:p>
              </w:tc>
              <w:tc>
                <w:tcPr>
                  <w:tcW w:w="531" w:type="pct"/>
                  <w:vAlign w:val="center"/>
                </w:tcPr>
                <w:p w14:paraId="4E457017"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Sopa de plátano</w:t>
                  </w:r>
                </w:p>
              </w:tc>
              <w:tc>
                <w:tcPr>
                  <w:tcW w:w="632" w:type="pct"/>
                  <w:vAlign w:val="center"/>
                </w:tcPr>
                <w:p w14:paraId="58E9FEAA"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A: Garbanzo / B: Ahuyama</w:t>
                  </w:r>
                </w:p>
              </w:tc>
              <w:tc>
                <w:tcPr>
                  <w:tcW w:w="568" w:type="pct"/>
                  <w:vAlign w:val="center"/>
                </w:tcPr>
                <w:p w14:paraId="23DBB792"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Pollo asado / Cerdo BBQ</w:t>
                  </w:r>
                </w:p>
              </w:tc>
              <w:tc>
                <w:tcPr>
                  <w:tcW w:w="899" w:type="pct"/>
                  <w:vAlign w:val="center"/>
                </w:tcPr>
                <w:p w14:paraId="3F1E2086"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Arroz con verduras</w:t>
                  </w:r>
                </w:p>
              </w:tc>
              <w:tc>
                <w:tcPr>
                  <w:tcW w:w="617" w:type="pct"/>
                  <w:vAlign w:val="center"/>
                </w:tcPr>
                <w:p w14:paraId="01D28F46"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Yuca frita</w:t>
                  </w:r>
                </w:p>
              </w:tc>
              <w:tc>
                <w:tcPr>
                  <w:tcW w:w="584" w:type="pct"/>
                  <w:vAlign w:val="center"/>
                </w:tcPr>
                <w:p w14:paraId="05CF14B3"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Mixta</w:t>
                  </w:r>
                </w:p>
              </w:tc>
              <w:tc>
                <w:tcPr>
                  <w:tcW w:w="574" w:type="pct"/>
                  <w:vAlign w:val="center"/>
                </w:tcPr>
                <w:p w14:paraId="7459C735"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Lulo</w:t>
                  </w:r>
                </w:p>
              </w:tc>
            </w:tr>
            <w:tr w:rsidR="00FB23EB" w:rsidRPr="00FB23EB" w14:paraId="42C94C7E" w14:textId="77777777" w:rsidTr="00FB23EB">
              <w:trPr>
                <w:jc w:val="center"/>
              </w:trPr>
              <w:tc>
                <w:tcPr>
                  <w:tcW w:w="596" w:type="pct"/>
                  <w:vAlign w:val="center"/>
                </w:tcPr>
                <w:p w14:paraId="256CB255" w14:textId="77777777" w:rsidR="00FB23EB" w:rsidRPr="00FB23EB" w:rsidRDefault="00FB23EB" w:rsidP="00FB23EB">
                  <w:pPr>
                    <w:jc w:val="center"/>
                    <w:rPr>
                      <w:rFonts w:ascii="Arial" w:hAnsi="Arial" w:cs="Arial"/>
                      <w:b/>
                      <w:bCs/>
                      <w:sz w:val="10"/>
                      <w:szCs w:val="10"/>
                    </w:rPr>
                  </w:pPr>
                  <w:r w:rsidRPr="00FB23EB">
                    <w:rPr>
                      <w:rFonts w:ascii="Arial" w:hAnsi="Arial" w:cs="Arial"/>
                      <w:b/>
                      <w:bCs/>
                      <w:sz w:val="10"/>
                      <w:szCs w:val="10"/>
                    </w:rPr>
                    <w:t>Jueves</w:t>
                  </w:r>
                </w:p>
              </w:tc>
              <w:tc>
                <w:tcPr>
                  <w:tcW w:w="531" w:type="pct"/>
                  <w:vAlign w:val="center"/>
                </w:tcPr>
                <w:p w14:paraId="56022A50"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Sopa de verduras</w:t>
                  </w:r>
                </w:p>
              </w:tc>
              <w:tc>
                <w:tcPr>
                  <w:tcW w:w="632" w:type="pct"/>
                  <w:vAlign w:val="center"/>
                </w:tcPr>
                <w:p w14:paraId="2C1E2B30"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A: Arveja verde / B: Calabacín</w:t>
                  </w:r>
                </w:p>
              </w:tc>
              <w:tc>
                <w:tcPr>
                  <w:tcW w:w="568" w:type="pct"/>
                  <w:vAlign w:val="center"/>
                </w:tcPr>
                <w:p w14:paraId="1C6B8809"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Carne guisada / Pollo apanado</w:t>
                  </w:r>
                </w:p>
              </w:tc>
              <w:tc>
                <w:tcPr>
                  <w:tcW w:w="899" w:type="pct"/>
                  <w:vAlign w:val="center"/>
                </w:tcPr>
                <w:p w14:paraId="644E9291"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Arroz integral</w:t>
                  </w:r>
                </w:p>
              </w:tc>
              <w:tc>
                <w:tcPr>
                  <w:tcW w:w="617" w:type="pct"/>
                  <w:vAlign w:val="center"/>
                </w:tcPr>
                <w:p w14:paraId="3559A196"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Patacón</w:t>
                  </w:r>
                </w:p>
              </w:tc>
              <w:tc>
                <w:tcPr>
                  <w:tcW w:w="584" w:type="pct"/>
                  <w:vAlign w:val="center"/>
                </w:tcPr>
                <w:p w14:paraId="4A98DA53"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Lechuga</w:t>
                  </w:r>
                </w:p>
              </w:tc>
              <w:tc>
                <w:tcPr>
                  <w:tcW w:w="574" w:type="pct"/>
                  <w:vAlign w:val="center"/>
                </w:tcPr>
                <w:p w14:paraId="64FC6C08"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Naranja</w:t>
                  </w:r>
                </w:p>
              </w:tc>
            </w:tr>
            <w:tr w:rsidR="00FB23EB" w:rsidRPr="00FB23EB" w14:paraId="1C688EE4" w14:textId="77777777" w:rsidTr="00FB23EB">
              <w:trPr>
                <w:jc w:val="center"/>
              </w:trPr>
              <w:tc>
                <w:tcPr>
                  <w:tcW w:w="596" w:type="pct"/>
                  <w:vAlign w:val="center"/>
                </w:tcPr>
                <w:p w14:paraId="3F885298" w14:textId="77777777" w:rsidR="00FB23EB" w:rsidRPr="00FB23EB" w:rsidRDefault="00FB23EB" w:rsidP="00FB23EB">
                  <w:pPr>
                    <w:jc w:val="center"/>
                    <w:rPr>
                      <w:rFonts w:ascii="Arial" w:hAnsi="Arial" w:cs="Arial"/>
                      <w:b/>
                      <w:bCs/>
                      <w:sz w:val="10"/>
                      <w:szCs w:val="10"/>
                    </w:rPr>
                  </w:pPr>
                  <w:r w:rsidRPr="00FB23EB">
                    <w:rPr>
                      <w:rFonts w:ascii="Arial" w:hAnsi="Arial" w:cs="Arial"/>
                      <w:b/>
                      <w:bCs/>
                      <w:sz w:val="10"/>
                      <w:szCs w:val="10"/>
                    </w:rPr>
                    <w:t>Viernes</w:t>
                  </w:r>
                </w:p>
              </w:tc>
              <w:tc>
                <w:tcPr>
                  <w:tcW w:w="531" w:type="pct"/>
                  <w:vAlign w:val="center"/>
                </w:tcPr>
                <w:p w14:paraId="6BD55C5F"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Sopa de fideos</w:t>
                  </w:r>
                </w:p>
              </w:tc>
              <w:tc>
                <w:tcPr>
                  <w:tcW w:w="632" w:type="pct"/>
                  <w:vAlign w:val="center"/>
                </w:tcPr>
                <w:p w14:paraId="73458977"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A: Fríjol rojo / B: Espinaca</w:t>
                  </w:r>
                </w:p>
              </w:tc>
              <w:tc>
                <w:tcPr>
                  <w:tcW w:w="568" w:type="pct"/>
                  <w:vAlign w:val="center"/>
                </w:tcPr>
                <w:p w14:paraId="4DB79C3B"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Atún / Carne asada</w:t>
                  </w:r>
                </w:p>
              </w:tc>
              <w:tc>
                <w:tcPr>
                  <w:tcW w:w="899" w:type="pct"/>
                  <w:vAlign w:val="center"/>
                </w:tcPr>
                <w:p w14:paraId="17F162F8"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Puré de papa</w:t>
                  </w:r>
                </w:p>
              </w:tc>
              <w:tc>
                <w:tcPr>
                  <w:tcW w:w="617" w:type="pct"/>
                  <w:vAlign w:val="center"/>
                </w:tcPr>
                <w:p w14:paraId="226E8E46"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Plátano maduro</w:t>
                  </w:r>
                </w:p>
              </w:tc>
              <w:tc>
                <w:tcPr>
                  <w:tcW w:w="584" w:type="pct"/>
                  <w:vAlign w:val="center"/>
                </w:tcPr>
                <w:p w14:paraId="0654E687"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Zanahoria</w:t>
                  </w:r>
                </w:p>
              </w:tc>
              <w:tc>
                <w:tcPr>
                  <w:tcW w:w="574" w:type="pct"/>
                  <w:vAlign w:val="center"/>
                </w:tcPr>
                <w:p w14:paraId="021C8D62"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Guayaba</w:t>
                  </w:r>
                </w:p>
              </w:tc>
            </w:tr>
            <w:tr w:rsidR="00FB23EB" w:rsidRPr="00FB23EB" w14:paraId="4BABE4E6" w14:textId="77777777" w:rsidTr="00FB23EB">
              <w:trPr>
                <w:jc w:val="center"/>
              </w:trPr>
              <w:tc>
                <w:tcPr>
                  <w:tcW w:w="596" w:type="pct"/>
                  <w:vAlign w:val="center"/>
                </w:tcPr>
                <w:p w14:paraId="723E93B3" w14:textId="77777777" w:rsidR="00FB23EB" w:rsidRPr="00FB23EB" w:rsidRDefault="00FB23EB" w:rsidP="00FB23EB">
                  <w:pPr>
                    <w:jc w:val="center"/>
                    <w:rPr>
                      <w:rFonts w:ascii="Arial" w:hAnsi="Arial" w:cs="Arial"/>
                      <w:b/>
                      <w:bCs/>
                      <w:sz w:val="10"/>
                      <w:szCs w:val="10"/>
                    </w:rPr>
                  </w:pPr>
                  <w:r w:rsidRPr="00FB23EB">
                    <w:rPr>
                      <w:rFonts w:ascii="Arial" w:hAnsi="Arial" w:cs="Arial"/>
                      <w:b/>
                      <w:bCs/>
                      <w:sz w:val="10"/>
                      <w:szCs w:val="10"/>
                    </w:rPr>
                    <w:t>Sábado</w:t>
                  </w:r>
                </w:p>
              </w:tc>
              <w:tc>
                <w:tcPr>
                  <w:tcW w:w="531" w:type="pct"/>
                  <w:vAlign w:val="center"/>
                </w:tcPr>
                <w:p w14:paraId="65B526D2"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Sopa de pollo</w:t>
                  </w:r>
                </w:p>
              </w:tc>
              <w:tc>
                <w:tcPr>
                  <w:tcW w:w="632" w:type="pct"/>
                  <w:vAlign w:val="center"/>
                </w:tcPr>
                <w:p w14:paraId="719F3C99"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A: Lenteja amarilla / B: Habichuela</w:t>
                  </w:r>
                </w:p>
              </w:tc>
              <w:tc>
                <w:tcPr>
                  <w:tcW w:w="568" w:type="pct"/>
                  <w:vAlign w:val="center"/>
                </w:tcPr>
                <w:p w14:paraId="04E4B285"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Cerdo sudado / Pollo plancha</w:t>
                  </w:r>
                </w:p>
              </w:tc>
              <w:tc>
                <w:tcPr>
                  <w:tcW w:w="899" w:type="pct"/>
                  <w:vAlign w:val="center"/>
                </w:tcPr>
                <w:p w14:paraId="54A15263"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Arroz</w:t>
                  </w:r>
                </w:p>
              </w:tc>
              <w:tc>
                <w:tcPr>
                  <w:tcW w:w="617" w:type="pct"/>
                  <w:vAlign w:val="center"/>
                </w:tcPr>
                <w:p w14:paraId="4BE27109"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Papa salada</w:t>
                  </w:r>
                </w:p>
              </w:tc>
              <w:tc>
                <w:tcPr>
                  <w:tcW w:w="584" w:type="pct"/>
                  <w:vAlign w:val="center"/>
                </w:tcPr>
                <w:p w14:paraId="491754A4"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Tomate</w:t>
                  </w:r>
                </w:p>
              </w:tc>
              <w:tc>
                <w:tcPr>
                  <w:tcW w:w="574" w:type="pct"/>
                  <w:vAlign w:val="center"/>
                </w:tcPr>
                <w:p w14:paraId="1F16E069"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Maracuyá</w:t>
                  </w:r>
                </w:p>
              </w:tc>
            </w:tr>
            <w:tr w:rsidR="00FB23EB" w:rsidRPr="00FB23EB" w14:paraId="7634F453" w14:textId="77777777" w:rsidTr="00FB23EB">
              <w:trPr>
                <w:jc w:val="center"/>
              </w:trPr>
              <w:tc>
                <w:tcPr>
                  <w:tcW w:w="596" w:type="pct"/>
                  <w:vAlign w:val="center"/>
                </w:tcPr>
                <w:p w14:paraId="1C7933B5" w14:textId="77777777" w:rsidR="00FB23EB" w:rsidRPr="00FB23EB" w:rsidRDefault="00FB23EB" w:rsidP="00FB23EB">
                  <w:pPr>
                    <w:jc w:val="center"/>
                    <w:rPr>
                      <w:rFonts w:ascii="Arial" w:hAnsi="Arial" w:cs="Arial"/>
                      <w:b/>
                      <w:bCs/>
                      <w:sz w:val="10"/>
                      <w:szCs w:val="10"/>
                    </w:rPr>
                  </w:pPr>
                  <w:r w:rsidRPr="00FB23EB">
                    <w:rPr>
                      <w:rFonts w:ascii="Arial" w:hAnsi="Arial" w:cs="Arial"/>
                      <w:b/>
                      <w:bCs/>
                      <w:sz w:val="10"/>
                      <w:szCs w:val="10"/>
                    </w:rPr>
                    <w:t>Domingo</w:t>
                  </w:r>
                </w:p>
              </w:tc>
              <w:tc>
                <w:tcPr>
                  <w:tcW w:w="531" w:type="pct"/>
                  <w:vAlign w:val="center"/>
                </w:tcPr>
                <w:p w14:paraId="70C16CA9"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Cuchuco</w:t>
                  </w:r>
                </w:p>
              </w:tc>
              <w:tc>
                <w:tcPr>
                  <w:tcW w:w="632" w:type="pct"/>
                  <w:vAlign w:val="center"/>
                </w:tcPr>
                <w:p w14:paraId="47727B4B"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A: Garbanzo criollo / B: Repollo</w:t>
                  </w:r>
                </w:p>
              </w:tc>
              <w:tc>
                <w:tcPr>
                  <w:tcW w:w="568" w:type="pct"/>
                  <w:vAlign w:val="center"/>
                </w:tcPr>
                <w:p w14:paraId="0DF0B54E"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Carne bistec / Pollo guisado</w:t>
                  </w:r>
                </w:p>
              </w:tc>
              <w:tc>
                <w:tcPr>
                  <w:tcW w:w="899" w:type="pct"/>
                  <w:vAlign w:val="center"/>
                </w:tcPr>
                <w:p w14:paraId="666828A2"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Pasta</w:t>
                  </w:r>
                </w:p>
              </w:tc>
              <w:tc>
                <w:tcPr>
                  <w:tcW w:w="617" w:type="pct"/>
                  <w:vAlign w:val="center"/>
                </w:tcPr>
                <w:p w14:paraId="44EBAAA4"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Yuca</w:t>
                  </w:r>
                </w:p>
              </w:tc>
              <w:tc>
                <w:tcPr>
                  <w:tcW w:w="584" w:type="pct"/>
                  <w:vAlign w:val="center"/>
                </w:tcPr>
                <w:p w14:paraId="1FFE1C9D"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Mixta</w:t>
                  </w:r>
                </w:p>
              </w:tc>
              <w:tc>
                <w:tcPr>
                  <w:tcW w:w="574" w:type="pct"/>
                  <w:vAlign w:val="center"/>
                </w:tcPr>
                <w:p w14:paraId="729C6E00"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Piña</w:t>
                  </w:r>
                </w:p>
              </w:tc>
            </w:tr>
          </w:tbl>
          <w:p w14:paraId="10702F1E" w14:textId="77777777" w:rsidR="00FB23EB" w:rsidRDefault="00FB23EB" w:rsidP="00795988">
            <w:pPr>
              <w:jc w:val="center"/>
              <w:rPr>
                <w:rFonts w:ascii="Arial" w:eastAsia="Arial" w:hAnsi="Arial" w:cs="Arial"/>
                <w:b/>
                <w:color w:val="FF0000"/>
                <w:sz w:val="16"/>
                <w:szCs w:val="16"/>
              </w:rPr>
            </w:pPr>
          </w:p>
          <w:p w14:paraId="036BBF43" w14:textId="77777777" w:rsidR="00FB23EB" w:rsidRPr="00FB23EB" w:rsidRDefault="00FB23EB" w:rsidP="00FB23EB">
            <w:pPr>
              <w:rPr>
                <w:rFonts w:ascii="Arial" w:hAnsi="Arial" w:cs="Arial"/>
                <w:b/>
                <w:bCs/>
                <w:sz w:val="16"/>
                <w:szCs w:val="16"/>
              </w:rPr>
            </w:pPr>
            <w:r w:rsidRPr="00FB23EB">
              <w:rPr>
                <w:rFonts w:ascii="Arial" w:hAnsi="Arial" w:cs="Arial"/>
                <w:b/>
                <w:bCs/>
                <w:sz w:val="16"/>
                <w:szCs w:val="16"/>
              </w:rPr>
              <w:t>SEMANA 3: AUXILIARES.</w:t>
            </w:r>
          </w:p>
          <w:p w14:paraId="57952FCD" w14:textId="77777777" w:rsidR="00FB23EB" w:rsidRPr="003F0B04" w:rsidRDefault="00FB23EB" w:rsidP="00FB23EB">
            <w:pPr>
              <w:rPr>
                <w:rFonts w:ascii="Arial" w:hAnsi="Arial" w:cs="Aria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1"/>
              <w:gridCol w:w="711"/>
              <w:gridCol w:w="717"/>
              <w:gridCol w:w="795"/>
              <w:gridCol w:w="995"/>
              <w:gridCol w:w="705"/>
              <w:gridCol w:w="712"/>
              <w:gridCol w:w="712"/>
            </w:tblGrid>
            <w:tr w:rsidR="00FB23EB" w:rsidRPr="00FB23EB" w14:paraId="167F092F" w14:textId="77777777" w:rsidTr="007D31B7">
              <w:trPr>
                <w:jc w:val="center"/>
              </w:trPr>
              <w:tc>
                <w:tcPr>
                  <w:tcW w:w="599" w:type="pct"/>
                  <w:vAlign w:val="center"/>
                </w:tcPr>
                <w:p w14:paraId="1157A9BC" w14:textId="77777777" w:rsidR="00FB23EB" w:rsidRPr="00FB23EB" w:rsidRDefault="00FB23EB" w:rsidP="00FB23EB">
                  <w:pPr>
                    <w:jc w:val="center"/>
                    <w:rPr>
                      <w:rFonts w:ascii="Arial" w:hAnsi="Arial" w:cs="Arial"/>
                      <w:b/>
                      <w:bCs/>
                      <w:sz w:val="10"/>
                      <w:szCs w:val="10"/>
                    </w:rPr>
                  </w:pPr>
                  <w:r w:rsidRPr="00FB23EB">
                    <w:rPr>
                      <w:rFonts w:ascii="Arial" w:hAnsi="Arial" w:cs="Arial"/>
                      <w:b/>
                      <w:bCs/>
                      <w:sz w:val="10"/>
                      <w:szCs w:val="10"/>
                    </w:rPr>
                    <w:lastRenderedPageBreak/>
                    <w:t>Día</w:t>
                  </w:r>
                </w:p>
              </w:tc>
              <w:tc>
                <w:tcPr>
                  <w:tcW w:w="599" w:type="pct"/>
                  <w:vAlign w:val="center"/>
                </w:tcPr>
                <w:p w14:paraId="6B17581A"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Sopa</w:t>
                  </w:r>
                </w:p>
              </w:tc>
              <w:tc>
                <w:tcPr>
                  <w:tcW w:w="599" w:type="pct"/>
                  <w:vAlign w:val="center"/>
                </w:tcPr>
                <w:p w14:paraId="799BD03B"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Principio</w:t>
                  </w:r>
                </w:p>
              </w:tc>
              <w:tc>
                <w:tcPr>
                  <w:tcW w:w="617" w:type="pct"/>
                  <w:vAlign w:val="center"/>
                </w:tcPr>
                <w:p w14:paraId="69907220"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Proteína (2 opciones)</w:t>
                  </w:r>
                </w:p>
              </w:tc>
              <w:tc>
                <w:tcPr>
                  <w:tcW w:w="789" w:type="pct"/>
                  <w:vAlign w:val="center"/>
                </w:tcPr>
                <w:p w14:paraId="657717DB"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Acompañamiento</w:t>
                  </w:r>
                </w:p>
              </w:tc>
              <w:tc>
                <w:tcPr>
                  <w:tcW w:w="599" w:type="pct"/>
                  <w:vAlign w:val="center"/>
                </w:tcPr>
                <w:p w14:paraId="24DB0B6B"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Guarnición</w:t>
                  </w:r>
                </w:p>
              </w:tc>
              <w:tc>
                <w:tcPr>
                  <w:tcW w:w="599" w:type="pct"/>
                  <w:vAlign w:val="center"/>
                </w:tcPr>
                <w:p w14:paraId="0251E011"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Ensalada</w:t>
                  </w:r>
                </w:p>
              </w:tc>
              <w:tc>
                <w:tcPr>
                  <w:tcW w:w="599" w:type="pct"/>
                  <w:vAlign w:val="center"/>
                </w:tcPr>
                <w:p w14:paraId="1A0D97A3"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Jugo</w:t>
                  </w:r>
                </w:p>
              </w:tc>
            </w:tr>
            <w:tr w:rsidR="00FB23EB" w:rsidRPr="00FB23EB" w14:paraId="7BDEABC1" w14:textId="77777777" w:rsidTr="007D31B7">
              <w:trPr>
                <w:jc w:val="center"/>
              </w:trPr>
              <w:tc>
                <w:tcPr>
                  <w:tcW w:w="599" w:type="pct"/>
                  <w:vAlign w:val="center"/>
                </w:tcPr>
                <w:p w14:paraId="229006B3" w14:textId="77777777" w:rsidR="00FB23EB" w:rsidRPr="00FB23EB" w:rsidRDefault="00FB23EB" w:rsidP="00FB23EB">
                  <w:pPr>
                    <w:jc w:val="center"/>
                    <w:rPr>
                      <w:rFonts w:ascii="Arial" w:hAnsi="Arial" w:cs="Arial"/>
                      <w:b/>
                      <w:bCs/>
                      <w:sz w:val="10"/>
                      <w:szCs w:val="10"/>
                    </w:rPr>
                  </w:pPr>
                  <w:r w:rsidRPr="00FB23EB">
                    <w:rPr>
                      <w:rFonts w:ascii="Arial" w:hAnsi="Arial" w:cs="Arial"/>
                      <w:b/>
                      <w:bCs/>
                      <w:sz w:val="10"/>
                      <w:szCs w:val="10"/>
                    </w:rPr>
                    <w:t>Lunes</w:t>
                  </w:r>
                </w:p>
              </w:tc>
              <w:tc>
                <w:tcPr>
                  <w:tcW w:w="599" w:type="pct"/>
                  <w:vAlign w:val="center"/>
                </w:tcPr>
                <w:p w14:paraId="0A5DC477"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Sopa de verduras</w:t>
                  </w:r>
                </w:p>
              </w:tc>
              <w:tc>
                <w:tcPr>
                  <w:tcW w:w="599" w:type="pct"/>
                  <w:vAlign w:val="center"/>
                </w:tcPr>
                <w:p w14:paraId="4A46CEFD"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A: Lentejas / B: Habichuela</w:t>
                  </w:r>
                </w:p>
              </w:tc>
              <w:tc>
                <w:tcPr>
                  <w:tcW w:w="617" w:type="pct"/>
                  <w:vAlign w:val="center"/>
                </w:tcPr>
                <w:p w14:paraId="197F9DDF" w14:textId="77777777" w:rsidR="00FB23EB" w:rsidRPr="00FB23EB" w:rsidRDefault="00FB23EB" w:rsidP="00FB23EB">
                  <w:pPr>
                    <w:jc w:val="center"/>
                    <w:rPr>
                      <w:rFonts w:ascii="Arial" w:hAnsi="Arial" w:cs="Arial"/>
                      <w:sz w:val="10"/>
                      <w:szCs w:val="10"/>
                    </w:rPr>
                  </w:pPr>
                  <w:proofErr w:type="gramStart"/>
                  <w:r w:rsidRPr="00FB23EB">
                    <w:rPr>
                      <w:rFonts w:ascii="Arial" w:hAnsi="Arial" w:cs="Arial"/>
                      <w:sz w:val="10"/>
                      <w:szCs w:val="10"/>
                    </w:rPr>
                    <w:t>Cerdo plancha</w:t>
                  </w:r>
                  <w:proofErr w:type="gramEnd"/>
                  <w:r w:rsidRPr="00FB23EB">
                    <w:rPr>
                      <w:rFonts w:ascii="Arial" w:hAnsi="Arial" w:cs="Arial"/>
                      <w:sz w:val="10"/>
                      <w:szCs w:val="10"/>
                    </w:rPr>
                    <w:t xml:space="preserve"> / Pollo BBQ</w:t>
                  </w:r>
                </w:p>
              </w:tc>
              <w:tc>
                <w:tcPr>
                  <w:tcW w:w="789" w:type="pct"/>
                  <w:vAlign w:val="center"/>
                </w:tcPr>
                <w:p w14:paraId="4FD8454F"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Arroz blanco</w:t>
                  </w:r>
                </w:p>
              </w:tc>
              <w:tc>
                <w:tcPr>
                  <w:tcW w:w="599" w:type="pct"/>
                  <w:vAlign w:val="center"/>
                </w:tcPr>
                <w:p w14:paraId="36E7C49C"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Plátano maduro</w:t>
                  </w:r>
                </w:p>
              </w:tc>
              <w:tc>
                <w:tcPr>
                  <w:tcW w:w="599" w:type="pct"/>
                  <w:vAlign w:val="center"/>
                </w:tcPr>
                <w:p w14:paraId="746E7780"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Mixta</w:t>
                  </w:r>
                </w:p>
              </w:tc>
              <w:tc>
                <w:tcPr>
                  <w:tcW w:w="599" w:type="pct"/>
                  <w:vAlign w:val="center"/>
                </w:tcPr>
                <w:p w14:paraId="4CEB59BE"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Mora</w:t>
                  </w:r>
                </w:p>
              </w:tc>
            </w:tr>
            <w:tr w:rsidR="00FB23EB" w:rsidRPr="00FB23EB" w14:paraId="0C9855DC" w14:textId="77777777" w:rsidTr="007D31B7">
              <w:trPr>
                <w:jc w:val="center"/>
              </w:trPr>
              <w:tc>
                <w:tcPr>
                  <w:tcW w:w="599" w:type="pct"/>
                  <w:vAlign w:val="center"/>
                </w:tcPr>
                <w:p w14:paraId="2870143C" w14:textId="77777777" w:rsidR="00FB23EB" w:rsidRPr="00FB23EB" w:rsidRDefault="00FB23EB" w:rsidP="00FB23EB">
                  <w:pPr>
                    <w:jc w:val="center"/>
                    <w:rPr>
                      <w:rFonts w:ascii="Arial" w:hAnsi="Arial" w:cs="Arial"/>
                      <w:b/>
                      <w:bCs/>
                      <w:sz w:val="10"/>
                      <w:szCs w:val="10"/>
                    </w:rPr>
                  </w:pPr>
                  <w:r w:rsidRPr="00FB23EB">
                    <w:rPr>
                      <w:rFonts w:ascii="Arial" w:hAnsi="Arial" w:cs="Arial"/>
                      <w:b/>
                      <w:bCs/>
                      <w:sz w:val="10"/>
                      <w:szCs w:val="10"/>
                    </w:rPr>
                    <w:t>Martes</w:t>
                  </w:r>
                </w:p>
              </w:tc>
              <w:tc>
                <w:tcPr>
                  <w:tcW w:w="599" w:type="pct"/>
                  <w:vAlign w:val="center"/>
                </w:tcPr>
                <w:p w14:paraId="6EC504DB"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Sopa de tomate</w:t>
                  </w:r>
                </w:p>
              </w:tc>
              <w:tc>
                <w:tcPr>
                  <w:tcW w:w="599" w:type="pct"/>
                  <w:vAlign w:val="center"/>
                </w:tcPr>
                <w:p w14:paraId="17583534"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A: Fríjol blanco / B: Espinaca</w:t>
                  </w:r>
                </w:p>
              </w:tc>
              <w:tc>
                <w:tcPr>
                  <w:tcW w:w="617" w:type="pct"/>
                  <w:vAlign w:val="center"/>
                </w:tcPr>
                <w:p w14:paraId="2DFDD83E"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Pechuga apanada / Carne molida</w:t>
                  </w:r>
                </w:p>
              </w:tc>
              <w:tc>
                <w:tcPr>
                  <w:tcW w:w="789" w:type="pct"/>
                  <w:vAlign w:val="center"/>
                </w:tcPr>
                <w:p w14:paraId="7E5D9FE1"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Pasta</w:t>
                  </w:r>
                </w:p>
              </w:tc>
              <w:tc>
                <w:tcPr>
                  <w:tcW w:w="599" w:type="pct"/>
                  <w:vAlign w:val="center"/>
                </w:tcPr>
                <w:p w14:paraId="68CB8760"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Papa criolla</w:t>
                  </w:r>
                </w:p>
              </w:tc>
              <w:tc>
                <w:tcPr>
                  <w:tcW w:w="599" w:type="pct"/>
                  <w:vAlign w:val="center"/>
                </w:tcPr>
                <w:p w14:paraId="63156BD4"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Repollo</w:t>
                  </w:r>
                </w:p>
              </w:tc>
              <w:tc>
                <w:tcPr>
                  <w:tcW w:w="599" w:type="pct"/>
                  <w:vAlign w:val="center"/>
                </w:tcPr>
                <w:p w14:paraId="47D68AD1"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Mango</w:t>
                  </w:r>
                </w:p>
              </w:tc>
            </w:tr>
            <w:tr w:rsidR="00FB23EB" w:rsidRPr="00FB23EB" w14:paraId="38679121" w14:textId="77777777" w:rsidTr="007D31B7">
              <w:trPr>
                <w:jc w:val="center"/>
              </w:trPr>
              <w:tc>
                <w:tcPr>
                  <w:tcW w:w="599" w:type="pct"/>
                  <w:vAlign w:val="center"/>
                </w:tcPr>
                <w:p w14:paraId="4B229BE8" w14:textId="77777777" w:rsidR="00FB23EB" w:rsidRPr="00FB23EB" w:rsidRDefault="00FB23EB" w:rsidP="00FB23EB">
                  <w:pPr>
                    <w:jc w:val="center"/>
                    <w:rPr>
                      <w:rFonts w:ascii="Arial" w:hAnsi="Arial" w:cs="Arial"/>
                      <w:b/>
                      <w:bCs/>
                      <w:sz w:val="10"/>
                      <w:szCs w:val="10"/>
                    </w:rPr>
                  </w:pPr>
                  <w:r w:rsidRPr="00FB23EB">
                    <w:rPr>
                      <w:rFonts w:ascii="Arial" w:hAnsi="Arial" w:cs="Arial"/>
                      <w:b/>
                      <w:bCs/>
                      <w:sz w:val="10"/>
                      <w:szCs w:val="10"/>
                    </w:rPr>
                    <w:t>Miércoles</w:t>
                  </w:r>
                </w:p>
              </w:tc>
              <w:tc>
                <w:tcPr>
                  <w:tcW w:w="599" w:type="pct"/>
                  <w:vAlign w:val="center"/>
                </w:tcPr>
                <w:p w14:paraId="09C3FBF6"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Ajiaco</w:t>
                  </w:r>
                </w:p>
              </w:tc>
              <w:tc>
                <w:tcPr>
                  <w:tcW w:w="599" w:type="pct"/>
                  <w:vAlign w:val="center"/>
                </w:tcPr>
                <w:p w14:paraId="3EA5B654"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A: Arveja partida / B: Zanahoria</w:t>
                  </w:r>
                </w:p>
              </w:tc>
              <w:tc>
                <w:tcPr>
                  <w:tcW w:w="617" w:type="pct"/>
                  <w:vAlign w:val="center"/>
                </w:tcPr>
                <w:p w14:paraId="76508390"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Pollo asado / Sobrebarriga</w:t>
                  </w:r>
                </w:p>
              </w:tc>
              <w:tc>
                <w:tcPr>
                  <w:tcW w:w="789" w:type="pct"/>
                  <w:vAlign w:val="center"/>
                </w:tcPr>
                <w:p w14:paraId="09D41D5B"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Arroz con zanahoria</w:t>
                  </w:r>
                </w:p>
              </w:tc>
              <w:tc>
                <w:tcPr>
                  <w:tcW w:w="599" w:type="pct"/>
                  <w:vAlign w:val="center"/>
                </w:tcPr>
                <w:p w14:paraId="2976F138"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Yuca frita</w:t>
                  </w:r>
                </w:p>
              </w:tc>
              <w:tc>
                <w:tcPr>
                  <w:tcW w:w="599" w:type="pct"/>
                  <w:vAlign w:val="center"/>
                </w:tcPr>
                <w:p w14:paraId="5310BDEB"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Mixta</w:t>
                  </w:r>
                </w:p>
              </w:tc>
              <w:tc>
                <w:tcPr>
                  <w:tcW w:w="599" w:type="pct"/>
                  <w:vAlign w:val="center"/>
                </w:tcPr>
                <w:p w14:paraId="4452D2A3"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Lulo</w:t>
                  </w:r>
                </w:p>
              </w:tc>
            </w:tr>
            <w:tr w:rsidR="00FB23EB" w:rsidRPr="00FB23EB" w14:paraId="56187578" w14:textId="77777777" w:rsidTr="007D31B7">
              <w:trPr>
                <w:jc w:val="center"/>
              </w:trPr>
              <w:tc>
                <w:tcPr>
                  <w:tcW w:w="599" w:type="pct"/>
                  <w:vAlign w:val="center"/>
                </w:tcPr>
                <w:p w14:paraId="783777A0" w14:textId="77777777" w:rsidR="00FB23EB" w:rsidRPr="00FB23EB" w:rsidRDefault="00FB23EB" w:rsidP="00FB23EB">
                  <w:pPr>
                    <w:jc w:val="center"/>
                    <w:rPr>
                      <w:rFonts w:ascii="Arial" w:hAnsi="Arial" w:cs="Arial"/>
                      <w:b/>
                      <w:bCs/>
                      <w:sz w:val="10"/>
                      <w:szCs w:val="10"/>
                    </w:rPr>
                  </w:pPr>
                  <w:r w:rsidRPr="00FB23EB">
                    <w:rPr>
                      <w:rFonts w:ascii="Arial" w:hAnsi="Arial" w:cs="Arial"/>
                      <w:b/>
                      <w:bCs/>
                      <w:sz w:val="10"/>
                      <w:szCs w:val="10"/>
                    </w:rPr>
                    <w:t>Jueves</w:t>
                  </w:r>
                </w:p>
              </w:tc>
              <w:tc>
                <w:tcPr>
                  <w:tcW w:w="599" w:type="pct"/>
                  <w:vAlign w:val="center"/>
                </w:tcPr>
                <w:p w14:paraId="02F530C3"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Sancocho</w:t>
                  </w:r>
                </w:p>
              </w:tc>
              <w:tc>
                <w:tcPr>
                  <w:tcW w:w="599" w:type="pct"/>
                  <w:vAlign w:val="center"/>
                </w:tcPr>
                <w:p w14:paraId="135C513B"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A: Garbanzo / B: Brócoli</w:t>
                  </w:r>
                </w:p>
              </w:tc>
              <w:tc>
                <w:tcPr>
                  <w:tcW w:w="617" w:type="pct"/>
                  <w:vAlign w:val="center"/>
                </w:tcPr>
                <w:p w14:paraId="57A4F43D"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Cerdo BBQ / Pollo plancha</w:t>
                  </w:r>
                </w:p>
              </w:tc>
              <w:tc>
                <w:tcPr>
                  <w:tcW w:w="789" w:type="pct"/>
                  <w:vAlign w:val="center"/>
                </w:tcPr>
                <w:p w14:paraId="6E3AB4A7"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Arroz integral</w:t>
                  </w:r>
                </w:p>
              </w:tc>
              <w:tc>
                <w:tcPr>
                  <w:tcW w:w="599" w:type="pct"/>
                  <w:vAlign w:val="center"/>
                </w:tcPr>
                <w:p w14:paraId="5D316B78"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Patacón</w:t>
                  </w:r>
                </w:p>
              </w:tc>
              <w:tc>
                <w:tcPr>
                  <w:tcW w:w="599" w:type="pct"/>
                  <w:vAlign w:val="center"/>
                </w:tcPr>
                <w:p w14:paraId="4BF4BDB9"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Lechuga</w:t>
                  </w:r>
                </w:p>
              </w:tc>
              <w:tc>
                <w:tcPr>
                  <w:tcW w:w="599" w:type="pct"/>
                  <w:vAlign w:val="center"/>
                </w:tcPr>
                <w:p w14:paraId="071F47F7"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Naranja</w:t>
                  </w:r>
                </w:p>
              </w:tc>
            </w:tr>
            <w:tr w:rsidR="00FB23EB" w:rsidRPr="00FB23EB" w14:paraId="018995D4" w14:textId="77777777" w:rsidTr="007D31B7">
              <w:trPr>
                <w:jc w:val="center"/>
              </w:trPr>
              <w:tc>
                <w:tcPr>
                  <w:tcW w:w="599" w:type="pct"/>
                  <w:vAlign w:val="center"/>
                </w:tcPr>
                <w:p w14:paraId="035F52EA" w14:textId="77777777" w:rsidR="00FB23EB" w:rsidRPr="00FB23EB" w:rsidRDefault="00FB23EB" w:rsidP="00FB23EB">
                  <w:pPr>
                    <w:jc w:val="center"/>
                    <w:rPr>
                      <w:rFonts w:ascii="Arial" w:hAnsi="Arial" w:cs="Arial"/>
                      <w:b/>
                      <w:bCs/>
                      <w:sz w:val="10"/>
                      <w:szCs w:val="10"/>
                    </w:rPr>
                  </w:pPr>
                  <w:r w:rsidRPr="00FB23EB">
                    <w:rPr>
                      <w:rFonts w:ascii="Arial" w:hAnsi="Arial" w:cs="Arial"/>
                      <w:b/>
                      <w:bCs/>
                      <w:sz w:val="10"/>
                      <w:szCs w:val="10"/>
                    </w:rPr>
                    <w:t>Viernes</w:t>
                  </w:r>
                </w:p>
              </w:tc>
              <w:tc>
                <w:tcPr>
                  <w:tcW w:w="599" w:type="pct"/>
                  <w:vAlign w:val="center"/>
                </w:tcPr>
                <w:p w14:paraId="7AFC9812"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Sopa de cebolla</w:t>
                  </w:r>
                </w:p>
              </w:tc>
              <w:tc>
                <w:tcPr>
                  <w:tcW w:w="599" w:type="pct"/>
                  <w:vAlign w:val="center"/>
                </w:tcPr>
                <w:p w14:paraId="4762EC2A"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A: Lenteja amarilla / B: Ahuyama</w:t>
                  </w:r>
                </w:p>
              </w:tc>
              <w:tc>
                <w:tcPr>
                  <w:tcW w:w="617" w:type="pct"/>
                  <w:vAlign w:val="center"/>
                </w:tcPr>
                <w:p w14:paraId="390AEA64"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Atún / Carne asada</w:t>
                  </w:r>
                </w:p>
              </w:tc>
              <w:tc>
                <w:tcPr>
                  <w:tcW w:w="789" w:type="pct"/>
                  <w:vAlign w:val="center"/>
                </w:tcPr>
                <w:p w14:paraId="72CEBDB7"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Puré de papa</w:t>
                  </w:r>
                </w:p>
              </w:tc>
              <w:tc>
                <w:tcPr>
                  <w:tcW w:w="599" w:type="pct"/>
                  <w:vAlign w:val="center"/>
                </w:tcPr>
                <w:p w14:paraId="005108F3"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Tajadas</w:t>
                  </w:r>
                </w:p>
              </w:tc>
              <w:tc>
                <w:tcPr>
                  <w:tcW w:w="599" w:type="pct"/>
                  <w:vAlign w:val="center"/>
                </w:tcPr>
                <w:p w14:paraId="3FD1024F"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Zanahoria</w:t>
                  </w:r>
                </w:p>
              </w:tc>
              <w:tc>
                <w:tcPr>
                  <w:tcW w:w="599" w:type="pct"/>
                  <w:vAlign w:val="center"/>
                </w:tcPr>
                <w:p w14:paraId="505254BC"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Guayaba</w:t>
                  </w:r>
                </w:p>
              </w:tc>
            </w:tr>
            <w:tr w:rsidR="00FB23EB" w:rsidRPr="00FB23EB" w14:paraId="17448D11" w14:textId="77777777" w:rsidTr="007D31B7">
              <w:trPr>
                <w:jc w:val="center"/>
              </w:trPr>
              <w:tc>
                <w:tcPr>
                  <w:tcW w:w="599" w:type="pct"/>
                  <w:vAlign w:val="center"/>
                </w:tcPr>
                <w:p w14:paraId="16459E37" w14:textId="77777777" w:rsidR="00FB23EB" w:rsidRPr="00FB23EB" w:rsidRDefault="00FB23EB" w:rsidP="00FB23EB">
                  <w:pPr>
                    <w:jc w:val="center"/>
                    <w:rPr>
                      <w:rFonts w:ascii="Arial" w:hAnsi="Arial" w:cs="Arial"/>
                      <w:b/>
                      <w:bCs/>
                      <w:sz w:val="10"/>
                      <w:szCs w:val="10"/>
                    </w:rPr>
                  </w:pPr>
                  <w:r w:rsidRPr="00FB23EB">
                    <w:rPr>
                      <w:rFonts w:ascii="Arial" w:hAnsi="Arial" w:cs="Arial"/>
                      <w:b/>
                      <w:bCs/>
                      <w:sz w:val="10"/>
                      <w:szCs w:val="10"/>
                    </w:rPr>
                    <w:t>Sábado</w:t>
                  </w:r>
                </w:p>
              </w:tc>
              <w:tc>
                <w:tcPr>
                  <w:tcW w:w="599" w:type="pct"/>
                  <w:vAlign w:val="center"/>
                </w:tcPr>
                <w:p w14:paraId="07D3604D"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Sopa de pasta</w:t>
                  </w:r>
                </w:p>
              </w:tc>
              <w:tc>
                <w:tcPr>
                  <w:tcW w:w="599" w:type="pct"/>
                  <w:vAlign w:val="center"/>
                </w:tcPr>
                <w:p w14:paraId="5322316A"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A: Fríjol rojo / B: Repollo</w:t>
                  </w:r>
                </w:p>
              </w:tc>
              <w:tc>
                <w:tcPr>
                  <w:tcW w:w="617" w:type="pct"/>
                  <w:vAlign w:val="center"/>
                </w:tcPr>
                <w:p w14:paraId="61CEA3FB"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Pollo apanado / Cerdo sudado</w:t>
                  </w:r>
                </w:p>
              </w:tc>
              <w:tc>
                <w:tcPr>
                  <w:tcW w:w="789" w:type="pct"/>
                  <w:vAlign w:val="center"/>
                </w:tcPr>
                <w:p w14:paraId="4F75CF11"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Arroz</w:t>
                  </w:r>
                </w:p>
              </w:tc>
              <w:tc>
                <w:tcPr>
                  <w:tcW w:w="599" w:type="pct"/>
                  <w:vAlign w:val="center"/>
                </w:tcPr>
                <w:p w14:paraId="759594D1"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Papa salada</w:t>
                  </w:r>
                </w:p>
              </w:tc>
              <w:tc>
                <w:tcPr>
                  <w:tcW w:w="599" w:type="pct"/>
                  <w:vAlign w:val="center"/>
                </w:tcPr>
                <w:p w14:paraId="067B075F"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Tomate</w:t>
                  </w:r>
                </w:p>
              </w:tc>
              <w:tc>
                <w:tcPr>
                  <w:tcW w:w="599" w:type="pct"/>
                  <w:vAlign w:val="center"/>
                </w:tcPr>
                <w:p w14:paraId="38D67B4A"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Maracuyá</w:t>
                  </w:r>
                </w:p>
              </w:tc>
            </w:tr>
            <w:tr w:rsidR="00FB23EB" w:rsidRPr="00FB23EB" w14:paraId="44AB97E9" w14:textId="77777777" w:rsidTr="007D31B7">
              <w:trPr>
                <w:jc w:val="center"/>
              </w:trPr>
              <w:tc>
                <w:tcPr>
                  <w:tcW w:w="599" w:type="pct"/>
                  <w:vAlign w:val="center"/>
                </w:tcPr>
                <w:p w14:paraId="3BE48E15" w14:textId="77777777" w:rsidR="00FB23EB" w:rsidRPr="00FB23EB" w:rsidRDefault="00FB23EB" w:rsidP="00FB23EB">
                  <w:pPr>
                    <w:jc w:val="center"/>
                    <w:rPr>
                      <w:rFonts w:ascii="Arial" w:hAnsi="Arial" w:cs="Arial"/>
                      <w:b/>
                      <w:bCs/>
                      <w:sz w:val="10"/>
                      <w:szCs w:val="10"/>
                    </w:rPr>
                  </w:pPr>
                  <w:r w:rsidRPr="00FB23EB">
                    <w:rPr>
                      <w:rFonts w:ascii="Arial" w:hAnsi="Arial" w:cs="Arial"/>
                      <w:b/>
                      <w:bCs/>
                      <w:sz w:val="10"/>
                      <w:szCs w:val="10"/>
                    </w:rPr>
                    <w:t>Domingo</w:t>
                  </w:r>
                </w:p>
              </w:tc>
              <w:tc>
                <w:tcPr>
                  <w:tcW w:w="599" w:type="pct"/>
                  <w:vAlign w:val="center"/>
                </w:tcPr>
                <w:p w14:paraId="4A2B8B5A"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Cuchuco</w:t>
                  </w:r>
                </w:p>
              </w:tc>
              <w:tc>
                <w:tcPr>
                  <w:tcW w:w="599" w:type="pct"/>
                  <w:vAlign w:val="center"/>
                </w:tcPr>
                <w:p w14:paraId="038DDFBB"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A: Garbanzo criollo / B: Calabacín</w:t>
                  </w:r>
                </w:p>
              </w:tc>
              <w:tc>
                <w:tcPr>
                  <w:tcW w:w="617" w:type="pct"/>
                  <w:vAlign w:val="center"/>
                </w:tcPr>
                <w:p w14:paraId="74CCA8DA"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Carne bistec / Pollo guisado</w:t>
                  </w:r>
                </w:p>
              </w:tc>
              <w:tc>
                <w:tcPr>
                  <w:tcW w:w="789" w:type="pct"/>
                  <w:vAlign w:val="center"/>
                </w:tcPr>
                <w:p w14:paraId="6A769B91"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Pasta</w:t>
                  </w:r>
                </w:p>
              </w:tc>
              <w:tc>
                <w:tcPr>
                  <w:tcW w:w="599" w:type="pct"/>
                  <w:vAlign w:val="center"/>
                </w:tcPr>
                <w:p w14:paraId="633B0AED"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Yuca</w:t>
                  </w:r>
                </w:p>
              </w:tc>
              <w:tc>
                <w:tcPr>
                  <w:tcW w:w="599" w:type="pct"/>
                  <w:vAlign w:val="center"/>
                </w:tcPr>
                <w:p w14:paraId="6B1F0C99"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Mixta</w:t>
                  </w:r>
                </w:p>
              </w:tc>
              <w:tc>
                <w:tcPr>
                  <w:tcW w:w="599" w:type="pct"/>
                  <w:vAlign w:val="center"/>
                </w:tcPr>
                <w:p w14:paraId="21333601"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Piña</w:t>
                  </w:r>
                </w:p>
              </w:tc>
            </w:tr>
          </w:tbl>
          <w:p w14:paraId="4AD33F63" w14:textId="77777777" w:rsidR="00FB23EB" w:rsidRDefault="00FB23EB" w:rsidP="00795988">
            <w:pPr>
              <w:jc w:val="center"/>
              <w:rPr>
                <w:rFonts w:ascii="Arial" w:eastAsia="Arial" w:hAnsi="Arial" w:cs="Arial"/>
                <w:b/>
                <w:color w:val="FF0000"/>
                <w:sz w:val="16"/>
                <w:szCs w:val="16"/>
              </w:rPr>
            </w:pPr>
          </w:p>
          <w:p w14:paraId="5303A9E5" w14:textId="0D5E6867" w:rsidR="00FB23EB" w:rsidRPr="00FB23EB" w:rsidRDefault="00FB23EB" w:rsidP="00C456F7">
            <w:pPr>
              <w:pStyle w:val="Ttulo1"/>
              <w:jc w:val="left"/>
              <w:rPr>
                <w:sz w:val="16"/>
                <w:szCs w:val="16"/>
              </w:rPr>
            </w:pPr>
            <w:r w:rsidRPr="00FB23EB">
              <w:rPr>
                <w:color w:val="000000" w:themeColor="text1"/>
                <w:sz w:val="16"/>
                <w:szCs w:val="16"/>
              </w:rPr>
              <w:t>SEMANA 4: AUXILIARES.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8"/>
              <w:gridCol w:w="661"/>
              <w:gridCol w:w="717"/>
              <w:gridCol w:w="795"/>
              <w:gridCol w:w="995"/>
              <w:gridCol w:w="811"/>
              <w:gridCol w:w="745"/>
              <w:gridCol w:w="656"/>
            </w:tblGrid>
            <w:tr w:rsidR="00FB23EB" w:rsidRPr="00FB23EB" w14:paraId="471C33BE" w14:textId="77777777" w:rsidTr="007D31B7">
              <w:tc>
                <w:tcPr>
                  <w:tcW w:w="595" w:type="pct"/>
                  <w:vAlign w:val="center"/>
                </w:tcPr>
                <w:p w14:paraId="4E999AAC" w14:textId="77777777" w:rsidR="00FB23EB" w:rsidRPr="00FB23EB" w:rsidRDefault="00FB23EB" w:rsidP="00FB23EB">
                  <w:pPr>
                    <w:jc w:val="center"/>
                    <w:rPr>
                      <w:rFonts w:ascii="Arial" w:hAnsi="Arial" w:cs="Arial"/>
                      <w:b/>
                      <w:bCs/>
                      <w:sz w:val="10"/>
                      <w:szCs w:val="10"/>
                    </w:rPr>
                  </w:pPr>
                  <w:r w:rsidRPr="00FB23EB">
                    <w:rPr>
                      <w:rFonts w:ascii="Arial" w:hAnsi="Arial" w:cs="Arial"/>
                      <w:b/>
                      <w:bCs/>
                      <w:sz w:val="10"/>
                      <w:szCs w:val="10"/>
                    </w:rPr>
                    <w:t>Día</w:t>
                  </w:r>
                </w:p>
              </w:tc>
              <w:tc>
                <w:tcPr>
                  <w:tcW w:w="595" w:type="pct"/>
                  <w:vAlign w:val="center"/>
                </w:tcPr>
                <w:p w14:paraId="75CF8DAD"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Sopa 10 onzas</w:t>
                  </w:r>
                </w:p>
              </w:tc>
              <w:tc>
                <w:tcPr>
                  <w:tcW w:w="595" w:type="pct"/>
                  <w:vAlign w:val="center"/>
                </w:tcPr>
                <w:p w14:paraId="367B13D8"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Principio80 gramos</w:t>
                  </w:r>
                </w:p>
              </w:tc>
              <w:tc>
                <w:tcPr>
                  <w:tcW w:w="612" w:type="pct"/>
                  <w:vAlign w:val="center"/>
                </w:tcPr>
                <w:p w14:paraId="2AB511D3" w14:textId="088DAEA3" w:rsidR="00FB23EB" w:rsidRPr="00FB23EB" w:rsidRDefault="00934A44" w:rsidP="00FB23EB">
                  <w:pPr>
                    <w:jc w:val="center"/>
                    <w:rPr>
                      <w:rFonts w:ascii="Arial" w:hAnsi="Arial" w:cs="Arial"/>
                      <w:sz w:val="10"/>
                      <w:szCs w:val="10"/>
                    </w:rPr>
                  </w:pPr>
                  <w:r w:rsidRPr="00FB23EB">
                    <w:rPr>
                      <w:rFonts w:ascii="Arial" w:hAnsi="Arial" w:cs="Arial"/>
                      <w:sz w:val="10"/>
                      <w:szCs w:val="10"/>
                    </w:rPr>
                    <w:t>Proteína 80</w:t>
                  </w:r>
                  <w:r w:rsidR="00FB23EB" w:rsidRPr="00FB23EB">
                    <w:rPr>
                      <w:rFonts w:ascii="Arial" w:hAnsi="Arial" w:cs="Arial"/>
                      <w:sz w:val="10"/>
                      <w:szCs w:val="10"/>
                    </w:rPr>
                    <w:t xml:space="preserve"> gramos</w:t>
                  </w:r>
                </w:p>
              </w:tc>
              <w:tc>
                <w:tcPr>
                  <w:tcW w:w="783" w:type="pct"/>
                  <w:vAlign w:val="center"/>
                </w:tcPr>
                <w:p w14:paraId="7F7982A5"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Acompañamiento 90 gramos</w:t>
                  </w:r>
                </w:p>
              </w:tc>
              <w:tc>
                <w:tcPr>
                  <w:tcW w:w="631" w:type="pct"/>
                  <w:vAlign w:val="center"/>
                </w:tcPr>
                <w:p w14:paraId="73960094"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Guarnición50 gramos</w:t>
                  </w:r>
                </w:p>
              </w:tc>
              <w:tc>
                <w:tcPr>
                  <w:tcW w:w="595" w:type="pct"/>
                  <w:vAlign w:val="center"/>
                </w:tcPr>
                <w:p w14:paraId="5CA12BB8"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Ensalada40 gramos</w:t>
                  </w:r>
                </w:p>
              </w:tc>
              <w:tc>
                <w:tcPr>
                  <w:tcW w:w="595" w:type="pct"/>
                  <w:vAlign w:val="center"/>
                </w:tcPr>
                <w:p w14:paraId="2E1718B9"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Jugo10 onzas</w:t>
                  </w:r>
                </w:p>
              </w:tc>
            </w:tr>
            <w:tr w:rsidR="00FB23EB" w:rsidRPr="00FB23EB" w14:paraId="51FCB1AF" w14:textId="77777777" w:rsidTr="007D31B7">
              <w:tc>
                <w:tcPr>
                  <w:tcW w:w="595" w:type="pct"/>
                  <w:vAlign w:val="center"/>
                </w:tcPr>
                <w:p w14:paraId="1FF9E541" w14:textId="77777777" w:rsidR="00FB23EB" w:rsidRPr="00FB23EB" w:rsidRDefault="00FB23EB" w:rsidP="00FB23EB">
                  <w:pPr>
                    <w:jc w:val="center"/>
                    <w:rPr>
                      <w:rFonts w:ascii="Arial" w:hAnsi="Arial" w:cs="Arial"/>
                      <w:b/>
                      <w:bCs/>
                      <w:sz w:val="10"/>
                      <w:szCs w:val="10"/>
                    </w:rPr>
                  </w:pPr>
                  <w:r w:rsidRPr="00FB23EB">
                    <w:rPr>
                      <w:rFonts w:ascii="Arial" w:hAnsi="Arial" w:cs="Arial"/>
                      <w:b/>
                      <w:bCs/>
                      <w:sz w:val="10"/>
                      <w:szCs w:val="10"/>
                    </w:rPr>
                    <w:t>Lunes</w:t>
                  </w:r>
                </w:p>
              </w:tc>
              <w:tc>
                <w:tcPr>
                  <w:tcW w:w="595" w:type="pct"/>
                  <w:vAlign w:val="center"/>
                </w:tcPr>
                <w:p w14:paraId="50DCB14C"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Cuchuco</w:t>
                  </w:r>
                </w:p>
              </w:tc>
              <w:tc>
                <w:tcPr>
                  <w:tcW w:w="595" w:type="pct"/>
                  <w:vAlign w:val="center"/>
                </w:tcPr>
                <w:p w14:paraId="3D8AA3C6"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A: Lenteja amarilla / B: Zanahoria</w:t>
                  </w:r>
                </w:p>
              </w:tc>
              <w:tc>
                <w:tcPr>
                  <w:tcW w:w="612" w:type="pct"/>
                  <w:vAlign w:val="center"/>
                </w:tcPr>
                <w:p w14:paraId="0AB9C3BE"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Carne asada / Pollo guisado</w:t>
                  </w:r>
                </w:p>
              </w:tc>
              <w:tc>
                <w:tcPr>
                  <w:tcW w:w="783" w:type="pct"/>
                  <w:vAlign w:val="center"/>
                </w:tcPr>
                <w:p w14:paraId="1396F737"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Arroz blanco</w:t>
                  </w:r>
                </w:p>
              </w:tc>
              <w:tc>
                <w:tcPr>
                  <w:tcW w:w="631" w:type="pct"/>
                  <w:vAlign w:val="center"/>
                </w:tcPr>
                <w:p w14:paraId="2196AC62"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Patacón</w:t>
                  </w:r>
                </w:p>
              </w:tc>
              <w:tc>
                <w:tcPr>
                  <w:tcW w:w="595" w:type="pct"/>
                  <w:vAlign w:val="center"/>
                </w:tcPr>
                <w:p w14:paraId="2C5FF64E"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Mixta</w:t>
                  </w:r>
                </w:p>
              </w:tc>
              <w:tc>
                <w:tcPr>
                  <w:tcW w:w="595" w:type="pct"/>
                  <w:vAlign w:val="center"/>
                </w:tcPr>
                <w:p w14:paraId="7878EBD8"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Mora</w:t>
                  </w:r>
                </w:p>
              </w:tc>
            </w:tr>
            <w:tr w:rsidR="00FB23EB" w:rsidRPr="00FB23EB" w14:paraId="29890B44" w14:textId="77777777" w:rsidTr="007D31B7">
              <w:tc>
                <w:tcPr>
                  <w:tcW w:w="595" w:type="pct"/>
                  <w:vAlign w:val="center"/>
                </w:tcPr>
                <w:p w14:paraId="663955EC" w14:textId="77777777" w:rsidR="00FB23EB" w:rsidRPr="00FB23EB" w:rsidRDefault="00FB23EB" w:rsidP="00FB23EB">
                  <w:pPr>
                    <w:jc w:val="center"/>
                    <w:rPr>
                      <w:rFonts w:ascii="Arial" w:hAnsi="Arial" w:cs="Arial"/>
                      <w:b/>
                      <w:bCs/>
                      <w:sz w:val="10"/>
                      <w:szCs w:val="10"/>
                    </w:rPr>
                  </w:pPr>
                  <w:r w:rsidRPr="00FB23EB">
                    <w:rPr>
                      <w:rFonts w:ascii="Arial" w:hAnsi="Arial" w:cs="Arial"/>
                      <w:b/>
                      <w:bCs/>
                      <w:sz w:val="10"/>
                      <w:szCs w:val="10"/>
                    </w:rPr>
                    <w:t>Martes</w:t>
                  </w:r>
                </w:p>
              </w:tc>
              <w:tc>
                <w:tcPr>
                  <w:tcW w:w="595" w:type="pct"/>
                  <w:vAlign w:val="center"/>
                </w:tcPr>
                <w:p w14:paraId="40A22649"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Sopa de verduras</w:t>
                  </w:r>
                </w:p>
              </w:tc>
              <w:tc>
                <w:tcPr>
                  <w:tcW w:w="595" w:type="pct"/>
                  <w:vAlign w:val="center"/>
                </w:tcPr>
                <w:p w14:paraId="27A39969"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A: Garbanzo / B: Habichuela</w:t>
                  </w:r>
                </w:p>
              </w:tc>
              <w:tc>
                <w:tcPr>
                  <w:tcW w:w="612" w:type="pct"/>
                  <w:vAlign w:val="center"/>
                </w:tcPr>
                <w:p w14:paraId="4A411148" w14:textId="77777777" w:rsidR="00FB23EB" w:rsidRPr="00FB23EB" w:rsidRDefault="00FB23EB" w:rsidP="00FB23EB">
                  <w:pPr>
                    <w:jc w:val="center"/>
                    <w:rPr>
                      <w:rFonts w:ascii="Arial" w:hAnsi="Arial" w:cs="Arial"/>
                      <w:sz w:val="10"/>
                      <w:szCs w:val="10"/>
                    </w:rPr>
                  </w:pPr>
                  <w:proofErr w:type="gramStart"/>
                  <w:r w:rsidRPr="00FB23EB">
                    <w:rPr>
                      <w:rFonts w:ascii="Arial" w:hAnsi="Arial" w:cs="Arial"/>
                      <w:sz w:val="10"/>
                      <w:szCs w:val="10"/>
                    </w:rPr>
                    <w:t>Cerdo plancha</w:t>
                  </w:r>
                  <w:proofErr w:type="gramEnd"/>
                  <w:r w:rsidRPr="00FB23EB">
                    <w:rPr>
                      <w:rFonts w:ascii="Arial" w:hAnsi="Arial" w:cs="Arial"/>
                      <w:sz w:val="10"/>
                      <w:szCs w:val="10"/>
                    </w:rPr>
                    <w:t xml:space="preserve"> / Pechuga plancha</w:t>
                  </w:r>
                </w:p>
              </w:tc>
              <w:tc>
                <w:tcPr>
                  <w:tcW w:w="783" w:type="pct"/>
                  <w:vAlign w:val="center"/>
                </w:tcPr>
                <w:p w14:paraId="3D40E394"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Pasta</w:t>
                  </w:r>
                </w:p>
              </w:tc>
              <w:tc>
                <w:tcPr>
                  <w:tcW w:w="631" w:type="pct"/>
                  <w:vAlign w:val="center"/>
                </w:tcPr>
                <w:p w14:paraId="7D67783B"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Papa criolla</w:t>
                  </w:r>
                </w:p>
              </w:tc>
              <w:tc>
                <w:tcPr>
                  <w:tcW w:w="595" w:type="pct"/>
                  <w:vAlign w:val="center"/>
                </w:tcPr>
                <w:p w14:paraId="057C7CFA"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Repollo</w:t>
                  </w:r>
                </w:p>
              </w:tc>
              <w:tc>
                <w:tcPr>
                  <w:tcW w:w="595" w:type="pct"/>
                  <w:vAlign w:val="center"/>
                </w:tcPr>
                <w:p w14:paraId="13D33AF2"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Mango</w:t>
                  </w:r>
                </w:p>
              </w:tc>
            </w:tr>
            <w:tr w:rsidR="00FB23EB" w:rsidRPr="00FB23EB" w14:paraId="0A5E4265" w14:textId="77777777" w:rsidTr="007D31B7">
              <w:tc>
                <w:tcPr>
                  <w:tcW w:w="595" w:type="pct"/>
                  <w:vAlign w:val="center"/>
                </w:tcPr>
                <w:p w14:paraId="0981EFC5" w14:textId="77777777" w:rsidR="00FB23EB" w:rsidRPr="00FB23EB" w:rsidRDefault="00FB23EB" w:rsidP="00FB23EB">
                  <w:pPr>
                    <w:jc w:val="center"/>
                    <w:rPr>
                      <w:rFonts w:ascii="Arial" w:hAnsi="Arial" w:cs="Arial"/>
                      <w:b/>
                      <w:bCs/>
                      <w:sz w:val="10"/>
                      <w:szCs w:val="10"/>
                    </w:rPr>
                  </w:pPr>
                  <w:r w:rsidRPr="00FB23EB">
                    <w:rPr>
                      <w:rFonts w:ascii="Arial" w:hAnsi="Arial" w:cs="Arial"/>
                      <w:b/>
                      <w:bCs/>
                      <w:sz w:val="10"/>
                      <w:szCs w:val="10"/>
                    </w:rPr>
                    <w:t>Miércoles</w:t>
                  </w:r>
                </w:p>
              </w:tc>
              <w:tc>
                <w:tcPr>
                  <w:tcW w:w="595" w:type="pct"/>
                  <w:vAlign w:val="center"/>
                </w:tcPr>
                <w:p w14:paraId="58D817A8"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Sopa de plátano</w:t>
                  </w:r>
                </w:p>
              </w:tc>
              <w:tc>
                <w:tcPr>
                  <w:tcW w:w="595" w:type="pct"/>
                  <w:vAlign w:val="center"/>
                </w:tcPr>
                <w:p w14:paraId="75105F9F"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A: Fríjol rojo / B: Brócoli</w:t>
                  </w:r>
                </w:p>
              </w:tc>
              <w:tc>
                <w:tcPr>
                  <w:tcW w:w="612" w:type="pct"/>
                  <w:vAlign w:val="center"/>
                </w:tcPr>
                <w:p w14:paraId="10313D91"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Pollo asado / Sobrebarriga</w:t>
                  </w:r>
                </w:p>
              </w:tc>
              <w:tc>
                <w:tcPr>
                  <w:tcW w:w="783" w:type="pct"/>
                  <w:vAlign w:val="center"/>
                </w:tcPr>
                <w:p w14:paraId="4C139F3E"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Arroz con zanahoria</w:t>
                  </w:r>
                </w:p>
              </w:tc>
              <w:tc>
                <w:tcPr>
                  <w:tcW w:w="631" w:type="pct"/>
                  <w:vAlign w:val="center"/>
                </w:tcPr>
                <w:p w14:paraId="27D0F6E0"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Yuca frita</w:t>
                  </w:r>
                </w:p>
              </w:tc>
              <w:tc>
                <w:tcPr>
                  <w:tcW w:w="595" w:type="pct"/>
                  <w:vAlign w:val="center"/>
                </w:tcPr>
                <w:p w14:paraId="169BB1B0"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Mixta</w:t>
                  </w:r>
                </w:p>
              </w:tc>
              <w:tc>
                <w:tcPr>
                  <w:tcW w:w="595" w:type="pct"/>
                  <w:vAlign w:val="center"/>
                </w:tcPr>
                <w:p w14:paraId="6DFC7D42"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Lulo</w:t>
                  </w:r>
                </w:p>
              </w:tc>
            </w:tr>
            <w:tr w:rsidR="00FB23EB" w:rsidRPr="00FB23EB" w14:paraId="1A31357A" w14:textId="77777777" w:rsidTr="007D31B7">
              <w:tc>
                <w:tcPr>
                  <w:tcW w:w="595" w:type="pct"/>
                  <w:vAlign w:val="center"/>
                </w:tcPr>
                <w:p w14:paraId="5D25C214" w14:textId="77777777" w:rsidR="00FB23EB" w:rsidRPr="00FB23EB" w:rsidRDefault="00FB23EB" w:rsidP="00FB23EB">
                  <w:pPr>
                    <w:jc w:val="center"/>
                    <w:rPr>
                      <w:rFonts w:ascii="Arial" w:hAnsi="Arial" w:cs="Arial"/>
                      <w:b/>
                      <w:bCs/>
                      <w:sz w:val="10"/>
                      <w:szCs w:val="10"/>
                    </w:rPr>
                  </w:pPr>
                  <w:r w:rsidRPr="00FB23EB">
                    <w:rPr>
                      <w:rFonts w:ascii="Arial" w:hAnsi="Arial" w:cs="Arial"/>
                      <w:b/>
                      <w:bCs/>
                      <w:sz w:val="10"/>
                      <w:szCs w:val="10"/>
                    </w:rPr>
                    <w:t>Jueves</w:t>
                  </w:r>
                </w:p>
              </w:tc>
              <w:tc>
                <w:tcPr>
                  <w:tcW w:w="595" w:type="pct"/>
                  <w:vAlign w:val="center"/>
                </w:tcPr>
                <w:p w14:paraId="0C936B9C"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Ajiaco</w:t>
                  </w:r>
                </w:p>
              </w:tc>
              <w:tc>
                <w:tcPr>
                  <w:tcW w:w="595" w:type="pct"/>
                  <w:vAlign w:val="center"/>
                </w:tcPr>
                <w:p w14:paraId="0E93FA32" w14:textId="77777777" w:rsidR="00FB23EB" w:rsidRPr="00FB23EB" w:rsidRDefault="00FB23EB" w:rsidP="00FB23EB">
                  <w:pPr>
                    <w:jc w:val="center"/>
                    <w:rPr>
                      <w:rFonts w:ascii="Arial" w:hAnsi="Arial" w:cs="Arial"/>
                      <w:sz w:val="10"/>
                      <w:szCs w:val="10"/>
                      <w:lang w:val="pt-PT"/>
                    </w:rPr>
                  </w:pPr>
                  <w:r w:rsidRPr="00FB23EB">
                    <w:rPr>
                      <w:rFonts w:ascii="Arial" w:hAnsi="Arial" w:cs="Arial"/>
                      <w:sz w:val="10"/>
                      <w:szCs w:val="10"/>
                      <w:lang w:val="pt-PT"/>
                    </w:rPr>
                    <w:t>A: Arveja partida / B: Espinaca</w:t>
                  </w:r>
                </w:p>
              </w:tc>
              <w:tc>
                <w:tcPr>
                  <w:tcW w:w="612" w:type="pct"/>
                  <w:vAlign w:val="center"/>
                </w:tcPr>
                <w:p w14:paraId="5DF1FE52"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Cerdo BBQ / Pollo gratinado</w:t>
                  </w:r>
                </w:p>
              </w:tc>
              <w:tc>
                <w:tcPr>
                  <w:tcW w:w="783" w:type="pct"/>
                  <w:vAlign w:val="center"/>
                </w:tcPr>
                <w:p w14:paraId="27B6656F"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Arroz integral</w:t>
                  </w:r>
                </w:p>
              </w:tc>
              <w:tc>
                <w:tcPr>
                  <w:tcW w:w="631" w:type="pct"/>
                  <w:vAlign w:val="center"/>
                </w:tcPr>
                <w:p w14:paraId="1B5E1E68"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Plátano maduro</w:t>
                  </w:r>
                </w:p>
              </w:tc>
              <w:tc>
                <w:tcPr>
                  <w:tcW w:w="595" w:type="pct"/>
                  <w:vAlign w:val="center"/>
                </w:tcPr>
                <w:p w14:paraId="04C12F69"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Lechuga</w:t>
                  </w:r>
                </w:p>
              </w:tc>
              <w:tc>
                <w:tcPr>
                  <w:tcW w:w="595" w:type="pct"/>
                  <w:vAlign w:val="center"/>
                </w:tcPr>
                <w:p w14:paraId="02448865"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Naranja</w:t>
                  </w:r>
                </w:p>
              </w:tc>
            </w:tr>
            <w:tr w:rsidR="00FB23EB" w:rsidRPr="00FB23EB" w14:paraId="4B47F5F1" w14:textId="77777777" w:rsidTr="007D31B7">
              <w:tc>
                <w:tcPr>
                  <w:tcW w:w="595" w:type="pct"/>
                  <w:vAlign w:val="center"/>
                </w:tcPr>
                <w:p w14:paraId="6CDD584B" w14:textId="77777777" w:rsidR="00FB23EB" w:rsidRPr="00FB23EB" w:rsidRDefault="00FB23EB" w:rsidP="00FB23EB">
                  <w:pPr>
                    <w:jc w:val="center"/>
                    <w:rPr>
                      <w:rFonts w:ascii="Arial" w:hAnsi="Arial" w:cs="Arial"/>
                      <w:b/>
                      <w:bCs/>
                      <w:sz w:val="10"/>
                      <w:szCs w:val="10"/>
                    </w:rPr>
                  </w:pPr>
                  <w:r w:rsidRPr="00FB23EB">
                    <w:rPr>
                      <w:rFonts w:ascii="Arial" w:hAnsi="Arial" w:cs="Arial"/>
                      <w:b/>
                      <w:bCs/>
                      <w:sz w:val="10"/>
                      <w:szCs w:val="10"/>
                    </w:rPr>
                    <w:t>Viernes</w:t>
                  </w:r>
                </w:p>
              </w:tc>
              <w:tc>
                <w:tcPr>
                  <w:tcW w:w="595" w:type="pct"/>
                  <w:vAlign w:val="center"/>
                </w:tcPr>
                <w:p w14:paraId="02913753"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Sopa de pasta</w:t>
                  </w:r>
                </w:p>
              </w:tc>
              <w:tc>
                <w:tcPr>
                  <w:tcW w:w="595" w:type="pct"/>
                  <w:vAlign w:val="center"/>
                </w:tcPr>
                <w:p w14:paraId="18042B38"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A: Lenteja / B: Ahuyama</w:t>
                  </w:r>
                </w:p>
              </w:tc>
              <w:tc>
                <w:tcPr>
                  <w:tcW w:w="612" w:type="pct"/>
                  <w:vAlign w:val="center"/>
                </w:tcPr>
                <w:p w14:paraId="72FAC26F"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Atún / Carne molida</w:t>
                  </w:r>
                </w:p>
              </w:tc>
              <w:tc>
                <w:tcPr>
                  <w:tcW w:w="783" w:type="pct"/>
                  <w:vAlign w:val="center"/>
                </w:tcPr>
                <w:p w14:paraId="19020AEC"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Puré de papa</w:t>
                  </w:r>
                </w:p>
              </w:tc>
              <w:tc>
                <w:tcPr>
                  <w:tcW w:w="631" w:type="pct"/>
                  <w:vAlign w:val="center"/>
                </w:tcPr>
                <w:p w14:paraId="7E69B71A"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Tajadas</w:t>
                  </w:r>
                </w:p>
              </w:tc>
              <w:tc>
                <w:tcPr>
                  <w:tcW w:w="595" w:type="pct"/>
                  <w:vAlign w:val="center"/>
                </w:tcPr>
                <w:p w14:paraId="38A26991"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Zanahoria</w:t>
                  </w:r>
                </w:p>
              </w:tc>
              <w:tc>
                <w:tcPr>
                  <w:tcW w:w="595" w:type="pct"/>
                  <w:vAlign w:val="center"/>
                </w:tcPr>
                <w:p w14:paraId="49B8A2BD"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Guayaba</w:t>
                  </w:r>
                </w:p>
              </w:tc>
            </w:tr>
            <w:tr w:rsidR="00FB23EB" w:rsidRPr="00FB23EB" w14:paraId="66E5FC1C" w14:textId="77777777" w:rsidTr="007D31B7">
              <w:tc>
                <w:tcPr>
                  <w:tcW w:w="595" w:type="pct"/>
                  <w:vAlign w:val="center"/>
                </w:tcPr>
                <w:p w14:paraId="22B2EAC1" w14:textId="77777777" w:rsidR="00FB23EB" w:rsidRPr="00FB23EB" w:rsidRDefault="00FB23EB" w:rsidP="00FB23EB">
                  <w:pPr>
                    <w:jc w:val="center"/>
                    <w:rPr>
                      <w:rFonts w:ascii="Arial" w:hAnsi="Arial" w:cs="Arial"/>
                      <w:b/>
                      <w:bCs/>
                      <w:sz w:val="10"/>
                      <w:szCs w:val="10"/>
                    </w:rPr>
                  </w:pPr>
                  <w:r w:rsidRPr="00FB23EB">
                    <w:rPr>
                      <w:rFonts w:ascii="Arial" w:hAnsi="Arial" w:cs="Arial"/>
                      <w:b/>
                      <w:bCs/>
                      <w:sz w:val="10"/>
                      <w:szCs w:val="10"/>
                    </w:rPr>
                    <w:t>Sábado</w:t>
                  </w:r>
                </w:p>
              </w:tc>
              <w:tc>
                <w:tcPr>
                  <w:tcW w:w="595" w:type="pct"/>
                  <w:vAlign w:val="center"/>
                </w:tcPr>
                <w:p w14:paraId="44E4BD8A"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Sopa de costilla</w:t>
                  </w:r>
                </w:p>
              </w:tc>
              <w:tc>
                <w:tcPr>
                  <w:tcW w:w="595" w:type="pct"/>
                  <w:vAlign w:val="center"/>
                </w:tcPr>
                <w:p w14:paraId="16481F4B"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A: Garbanzo criollo / B: Repollo</w:t>
                  </w:r>
                </w:p>
              </w:tc>
              <w:tc>
                <w:tcPr>
                  <w:tcW w:w="612" w:type="pct"/>
                  <w:vAlign w:val="center"/>
                </w:tcPr>
                <w:p w14:paraId="67E530A6"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Pollo apanado / Cerdo sudado</w:t>
                  </w:r>
                </w:p>
              </w:tc>
              <w:tc>
                <w:tcPr>
                  <w:tcW w:w="783" w:type="pct"/>
                  <w:vAlign w:val="center"/>
                </w:tcPr>
                <w:p w14:paraId="5E88372E"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Arroz</w:t>
                  </w:r>
                </w:p>
              </w:tc>
              <w:tc>
                <w:tcPr>
                  <w:tcW w:w="631" w:type="pct"/>
                  <w:vAlign w:val="center"/>
                </w:tcPr>
                <w:p w14:paraId="2AB9C89D"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Papa salada</w:t>
                  </w:r>
                </w:p>
              </w:tc>
              <w:tc>
                <w:tcPr>
                  <w:tcW w:w="595" w:type="pct"/>
                  <w:vAlign w:val="center"/>
                </w:tcPr>
                <w:p w14:paraId="3451EDE7"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Tomate</w:t>
                  </w:r>
                </w:p>
              </w:tc>
              <w:tc>
                <w:tcPr>
                  <w:tcW w:w="595" w:type="pct"/>
                  <w:vAlign w:val="center"/>
                </w:tcPr>
                <w:p w14:paraId="4620799B"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Maracuyá</w:t>
                  </w:r>
                </w:p>
              </w:tc>
            </w:tr>
            <w:tr w:rsidR="00FB23EB" w:rsidRPr="00FB23EB" w14:paraId="599C6FF8" w14:textId="77777777" w:rsidTr="007D31B7">
              <w:tc>
                <w:tcPr>
                  <w:tcW w:w="595" w:type="pct"/>
                  <w:vAlign w:val="center"/>
                </w:tcPr>
                <w:p w14:paraId="20059EFB" w14:textId="77777777" w:rsidR="00FB23EB" w:rsidRPr="00FB23EB" w:rsidRDefault="00FB23EB" w:rsidP="00FB23EB">
                  <w:pPr>
                    <w:jc w:val="center"/>
                    <w:rPr>
                      <w:rFonts w:ascii="Arial" w:hAnsi="Arial" w:cs="Arial"/>
                      <w:b/>
                      <w:bCs/>
                      <w:sz w:val="10"/>
                      <w:szCs w:val="10"/>
                    </w:rPr>
                  </w:pPr>
                  <w:r w:rsidRPr="00FB23EB">
                    <w:rPr>
                      <w:rFonts w:ascii="Arial" w:hAnsi="Arial" w:cs="Arial"/>
                      <w:b/>
                      <w:bCs/>
                      <w:sz w:val="10"/>
                      <w:szCs w:val="10"/>
                    </w:rPr>
                    <w:t>Domingo</w:t>
                  </w:r>
                </w:p>
              </w:tc>
              <w:tc>
                <w:tcPr>
                  <w:tcW w:w="595" w:type="pct"/>
                  <w:vAlign w:val="center"/>
                </w:tcPr>
                <w:p w14:paraId="12B0D0BD"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Sancocho</w:t>
                  </w:r>
                </w:p>
              </w:tc>
              <w:tc>
                <w:tcPr>
                  <w:tcW w:w="595" w:type="pct"/>
                  <w:vAlign w:val="center"/>
                </w:tcPr>
                <w:p w14:paraId="24449610"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A: Fríjol blanco / B: Calabacín</w:t>
                  </w:r>
                </w:p>
              </w:tc>
              <w:tc>
                <w:tcPr>
                  <w:tcW w:w="612" w:type="pct"/>
                  <w:vAlign w:val="center"/>
                </w:tcPr>
                <w:p w14:paraId="763DAE83"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Carne en bistec / Pollo plancha</w:t>
                  </w:r>
                </w:p>
              </w:tc>
              <w:tc>
                <w:tcPr>
                  <w:tcW w:w="783" w:type="pct"/>
                  <w:vAlign w:val="center"/>
                </w:tcPr>
                <w:p w14:paraId="375CDB77"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Pasta</w:t>
                  </w:r>
                </w:p>
              </w:tc>
              <w:tc>
                <w:tcPr>
                  <w:tcW w:w="631" w:type="pct"/>
                  <w:vAlign w:val="center"/>
                </w:tcPr>
                <w:p w14:paraId="005C3216"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Yuca</w:t>
                  </w:r>
                </w:p>
              </w:tc>
              <w:tc>
                <w:tcPr>
                  <w:tcW w:w="595" w:type="pct"/>
                  <w:vAlign w:val="center"/>
                </w:tcPr>
                <w:p w14:paraId="6BFA1EE7"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Mixta</w:t>
                  </w:r>
                </w:p>
              </w:tc>
              <w:tc>
                <w:tcPr>
                  <w:tcW w:w="595" w:type="pct"/>
                  <w:vAlign w:val="center"/>
                </w:tcPr>
                <w:p w14:paraId="75806480" w14:textId="77777777" w:rsidR="00FB23EB" w:rsidRPr="00FB23EB" w:rsidRDefault="00FB23EB" w:rsidP="00FB23EB">
                  <w:pPr>
                    <w:jc w:val="center"/>
                    <w:rPr>
                      <w:rFonts w:ascii="Arial" w:hAnsi="Arial" w:cs="Arial"/>
                      <w:sz w:val="10"/>
                      <w:szCs w:val="10"/>
                    </w:rPr>
                  </w:pPr>
                  <w:r w:rsidRPr="00FB23EB">
                    <w:rPr>
                      <w:rFonts w:ascii="Arial" w:hAnsi="Arial" w:cs="Arial"/>
                      <w:sz w:val="10"/>
                      <w:szCs w:val="10"/>
                    </w:rPr>
                    <w:t>Piña</w:t>
                  </w:r>
                </w:p>
              </w:tc>
            </w:tr>
          </w:tbl>
          <w:p w14:paraId="261EB7B4" w14:textId="77777777" w:rsidR="00FB23EB" w:rsidRDefault="00FB23EB" w:rsidP="00795988">
            <w:pPr>
              <w:jc w:val="center"/>
              <w:rPr>
                <w:rFonts w:ascii="Arial" w:eastAsia="Arial" w:hAnsi="Arial" w:cs="Arial"/>
                <w:b/>
                <w:color w:val="FF0000"/>
                <w:sz w:val="16"/>
                <w:szCs w:val="16"/>
              </w:rPr>
            </w:pPr>
          </w:p>
          <w:p w14:paraId="5605AF2E" w14:textId="788800B9" w:rsidR="00FB23EB" w:rsidRPr="00FB23EB" w:rsidRDefault="00FB23EB" w:rsidP="00FB23EB">
            <w:pPr>
              <w:rPr>
                <w:rFonts w:ascii="Arial" w:hAnsi="Arial" w:cs="Arial"/>
                <w:b/>
                <w:bCs/>
                <w:color w:val="000000" w:themeColor="text1"/>
                <w:sz w:val="16"/>
                <w:szCs w:val="16"/>
              </w:rPr>
            </w:pPr>
            <w:r w:rsidRPr="00FB23EB">
              <w:rPr>
                <w:rFonts w:ascii="Arial" w:hAnsi="Arial" w:cs="Arial"/>
                <w:b/>
                <w:bCs/>
                <w:color w:val="000000" w:themeColor="text1"/>
                <w:sz w:val="16"/>
                <w:szCs w:val="16"/>
              </w:rPr>
              <w:t>FORMATO DE REFRIGERIO - SEMANA 1 DE 4.</w:t>
            </w:r>
            <w:r>
              <w:rPr>
                <w:rFonts w:ascii="Arial" w:hAnsi="Arial" w:cs="Arial"/>
                <w:b/>
                <w:bCs/>
                <w:color w:val="000000" w:themeColor="text1"/>
                <w:sz w:val="16"/>
                <w:szCs w:val="16"/>
              </w:rPr>
              <w:br/>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6"/>
              <w:gridCol w:w="1702"/>
              <w:gridCol w:w="1539"/>
            </w:tblGrid>
            <w:tr w:rsidR="00FB23EB" w:rsidRPr="00FB23EB" w14:paraId="056D0F7C" w14:textId="77777777" w:rsidTr="00FB23EB">
              <w:trPr>
                <w:trHeight w:val="366"/>
                <w:jc w:val="center"/>
              </w:trPr>
              <w:tc>
                <w:tcPr>
                  <w:tcW w:w="0" w:type="auto"/>
                  <w:vAlign w:val="center"/>
                </w:tcPr>
                <w:p w14:paraId="2CDAE384" w14:textId="77777777" w:rsidR="00FB23EB" w:rsidRPr="00FB23EB" w:rsidRDefault="00FB23EB" w:rsidP="00FB23EB">
                  <w:pPr>
                    <w:jc w:val="center"/>
                    <w:rPr>
                      <w:rFonts w:ascii="Arial" w:hAnsi="Arial" w:cs="Arial"/>
                      <w:b/>
                      <w:bCs/>
                      <w:sz w:val="14"/>
                      <w:szCs w:val="14"/>
                    </w:rPr>
                  </w:pPr>
                  <w:r w:rsidRPr="00FB23EB">
                    <w:rPr>
                      <w:rFonts w:ascii="Arial" w:hAnsi="Arial" w:cs="Arial"/>
                      <w:b/>
                      <w:bCs/>
                      <w:sz w:val="14"/>
                      <w:szCs w:val="14"/>
                    </w:rPr>
                    <w:t>Día</w:t>
                  </w:r>
                </w:p>
              </w:tc>
              <w:tc>
                <w:tcPr>
                  <w:tcW w:w="0" w:type="auto"/>
                  <w:vAlign w:val="center"/>
                </w:tcPr>
                <w:p w14:paraId="645718A4" w14:textId="77777777" w:rsidR="00FB23EB" w:rsidRPr="00FB23EB" w:rsidRDefault="00FB23EB" w:rsidP="00FB23EB">
                  <w:pPr>
                    <w:jc w:val="center"/>
                    <w:rPr>
                      <w:rFonts w:ascii="Arial" w:hAnsi="Arial" w:cs="Arial"/>
                      <w:b/>
                      <w:bCs/>
                      <w:sz w:val="14"/>
                      <w:szCs w:val="14"/>
                    </w:rPr>
                  </w:pPr>
                  <w:r w:rsidRPr="00FB23EB">
                    <w:rPr>
                      <w:rFonts w:ascii="Arial" w:hAnsi="Arial" w:cs="Arial"/>
                      <w:b/>
                      <w:bCs/>
                      <w:sz w:val="14"/>
                      <w:szCs w:val="14"/>
                    </w:rPr>
                    <w:t>Refrigerio sólido (50g)</w:t>
                  </w:r>
                </w:p>
              </w:tc>
              <w:tc>
                <w:tcPr>
                  <w:tcW w:w="0" w:type="auto"/>
                  <w:vAlign w:val="center"/>
                </w:tcPr>
                <w:p w14:paraId="7C5935AC" w14:textId="77777777" w:rsidR="00FB23EB" w:rsidRPr="00FB23EB" w:rsidRDefault="00FB23EB" w:rsidP="00FB23EB">
                  <w:pPr>
                    <w:jc w:val="center"/>
                    <w:rPr>
                      <w:rFonts w:ascii="Arial" w:hAnsi="Arial" w:cs="Arial"/>
                      <w:b/>
                      <w:bCs/>
                      <w:sz w:val="14"/>
                      <w:szCs w:val="14"/>
                    </w:rPr>
                  </w:pPr>
                  <w:r w:rsidRPr="00FB23EB">
                    <w:rPr>
                      <w:rFonts w:ascii="Arial" w:hAnsi="Arial" w:cs="Arial"/>
                      <w:b/>
                      <w:bCs/>
                      <w:sz w:val="14"/>
                      <w:szCs w:val="14"/>
                    </w:rPr>
                    <w:t>Jugo natural (10 oz)</w:t>
                  </w:r>
                </w:p>
              </w:tc>
            </w:tr>
            <w:tr w:rsidR="00FB23EB" w:rsidRPr="00FB23EB" w14:paraId="6F1333F6" w14:textId="77777777" w:rsidTr="00FB23EB">
              <w:trPr>
                <w:trHeight w:val="272"/>
                <w:jc w:val="center"/>
              </w:trPr>
              <w:tc>
                <w:tcPr>
                  <w:tcW w:w="0" w:type="auto"/>
                  <w:vAlign w:val="center"/>
                </w:tcPr>
                <w:p w14:paraId="43F7AF3C" w14:textId="77777777" w:rsidR="00FB23EB" w:rsidRPr="00FB23EB" w:rsidRDefault="00FB23EB" w:rsidP="00FB23EB">
                  <w:pPr>
                    <w:rPr>
                      <w:rFonts w:ascii="Arial" w:hAnsi="Arial" w:cs="Arial"/>
                      <w:sz w:val="14"/>
                      <w:szCs w:val="14"/>
                    </w:rPr>
                  </w:pPr>
                  <w:r w:rsidRPr="00FB23EB">
                    <w:rPr>
                      <w:rFonts w:ascii="Arial" w:hAnsi="Arial" w:cs="Arial"/>
                      <w:sz w:val="14"/>
                      <w:szCs w:val="14"/>
                    </w:rPr>
                    <w:t>Lunes</w:t>
                  </w:r>
                </w:p>
              </w:tc>
              <w:tc>
                <w:tcPr>
                  <w:tcW w:w="0" w:type="auto"/>
                  <w:vAlign w:val="center"/>
                </w:tcPr>
                <w:p w14:paraId="100A6A90" w14:textId="77777777" w:rsidR="00FB23EB" w:rsidRPr="00FB23EB" w:rsidRDefault="00FB23EB" w:rsidP="00FB23EB">
                  <w:pPr>
                    <w:rPr>
                      <w:rFonts w:ascii="Arial" w:hAnsi="Arial" w:cs="Arial"/>
                      <w:sz w:val="14"/>
                      <w:szCs w:val="14"/>
                    </w:rPr>
                  </w:pPr>
                  <w:r w:rsidRPr="00FB23EB">
                    <w:rPr>
                      <w:rFonts w:ascii="Arial" w:hAnsi="Arial" w:cs="Arial"/>
                      <w:sz w:val="14"/>
                      <w:szCs w:val="14"/>
                    </w:rPr>
                    <w:t>Empanada de pollo</w:t>
                  </w:r>
                </w:p>
              </w:tc>
              <w:tc>
                <w:tcPr>
                  <w:tcW w:w="0" w:type="auto"/>
                  <w:vAlign w:val="center"/>
                </w:tcPr>
                <w:p w14:paraId="7AA6E103" w14:textId="77777777" w:rsidR="00FB23EB" w:rsidRPr="00FB23EB" w:rsidRDefault="00FB23EB" w:rsidP="00FB23EB">
                  <w:pPr>
                    <w:rPr>
                      <w:rFonts w:ascii="Arial" w:hAnsi="Arial" w:cs="Arial"/>
                      <w:sz w:val="14"/>
                      <w:szCs w:val="14"/>
                    </w:rPr>
                  </w:pPr>
                  <w:r w:rsidRPr="00FB23EB">
                    <w:rPr>
                      <w:rFonts w:ascii="Arial" w:hAnsi="Arial" w:cs="Arial"/>
                      <w:sz w:val="14"/>
                      <w:szCs w:val="14"/>
                    </w:rPr>
                    <w:t>Jugo de mango</w:t>
                  </w:r>
                </w:p>
              </w:tc>
            </w:tr>
            <w:tr w:rsidR="00FB23EB" w:rsidRPr="00FB23EB" w14:paraId="715C8BE6" w14:textId="77777777" w:rsidTr="00FB23EB">
              <w:trPr>
                <w:trHeight w:val="272"/>
                <w:jc w:val="center"/>
              </w:trPr>
              <w:tc>
                <w:tcPr>
                  <w:tcW w:w="0" w:type="auto"/>
                  <w:vAlign w:val="center"/>
                </w:tcPr>
                <w:p w14:paraId="4EBD5895" w14:textId="77777777" w:rsidR="00FB23EB" w:rsidRPr="00FB23EB" w:rsidRDefault="00FB23EB" w:rsidP="00FB23EB">
                  <w:pPr>
                    <w:rPr>
                      <w:rFonts w:ascii="Arial" w:hAnsi="Arial" w:cs="Arial"/>
                      <w:sz w:val="14"/>
                      <w:szCs w:val="14"/>
                    </w:rPr>
                  </w:pPr>
                  <w:r w:rsidRPr="00FB23EB">
                    <w:rPr>
                      <w:rFonts w:ascii="Arial" w:hAnsi="Arial" w:cs="Arial"/>
                      <w:sz w:val="14"/>
                      <w:szCs w:val="14"/>
                    </w:rPr>
                    <w:t>Martes</w:t>
                  </w:r>
                </w:p>
              </w:tc>
              <w:tc>
                <w:tcPr>
                  <w:tcW w:w="0" w:type="auto"/>
                  <w:vAlign w:val="center"/>
                </w:tcPr>
                <w:p w14:paraId="50FC1B7A" w14:textId="77777777" w:rsidR="00FB23EB" w:rsidRPr="00FB23EB" w:rsidRDefault="00FB23EB" w:rsidP="00FB23EB">
                  <w:pPr>
                    <w:rPr>
                      <w:rFonts w:ascii="Arial" w:hAnsi="Arial" w:cs="Arial"/>
                      <w:sz w:val="14"/>
                      <w:szCs w:val="14"/>
                    </w:rPr>
                  </w:pPr>
                  <w:r w:rsidRPr="00FB23EB">
                    <w:rPr>
                      <w:rFonts w:ascii="Arial" w:hAnsi="Arial" w:cs="Arial"/>
                      <w:sz w:val="14"/>
                      <w:szCs w:val="14"/>
                    </w:rPr>
                    <w:t>Pan con queso</w:t>
                  </w:r>
                </w:p>
              </w:tc>
              <w:tc>
                <w:tcPr>
                  <w:tcW w:w="0" w:type="auto"/>
                  <w:vAlign w:val="center"/>
                </w:tcPr>
                <w:p w14:paraId="72B6FEDE" w14:textId="77777777" w:rsidR="00FB23EB" w:rsidRPr="00FB23EB" w:rsidRDefault="00FB23EB" w:rsidP="00FB23EB">
                  <w:pPr>
                    <w:rPr>
                      <w:rFonts w:ascii="Arial" w:hAnsi="Arial" w:cs="Arial"/>
                      <w:sz w:val="14"/>
                      <w:szCs w:val="14"/>
                    </w:rPr>
                  </w:pPr>
                  <w:r w:rsidRPr="00FB23EB">
                    <w:rPr>
                      <w:rFonts w:ascii="Arial" w:hAnsi="Arial" w:cs="Arial"/>
                      <w:sz w:val="14"/>
                      <w:szCs w:val="14"/>
                    </w:rPr>
                    <w:t>Jugo de guayaba</w:t>
                  </w:r>
                </w:p>
              </w:tc>
            </w:tr>
            <w:tr w:rsidR="00FB23EB" w:rsidRPr="00FB23EB" w14:paraId="6F5DE1EE" w14:textId="77777777" w:rsidTr="00FB23EB">
              <w:trPr>
                <w:trHeight w:val="272"/>
                <w:jc w:val="center"/>
              </w:trPr>
              <w:tc>
                <w:tcPr>
                  <w:tcW w:w="0" w:type="auto"/>
                  <w:vAlign w:val="center"/>
                </w:tcPr>
                <w:p w14:paraId="066FDD23" w14:textId="77777777" w:rsidR="00FB23EB" w:rsidRPr="00FB23EB" w:rsidRDefault="00FB23EB" w:rsidP="00FB23EB">
                  <w:pPr>
                    <w:rPr>
                      <w:rFonts w:ascii="Arial" w:hAnsi="Arial" w:cs="Arial"/>
                      <w:sz w:val="14"/>
                      <w:szCs w:val="14"/>
                    </w:rPr>
                  </w:pPr>
                  <w:r w:rsidRPr="00FB23EB">
                    <w:rPr>
                      <w:rFonts w:ascii="Arial" w:hAnsi="Arial" w:cs="Arial"/>
                      <w:sz w:val="14"/>
                      <w:szCs w:val="14"/>
                    </w:rPr>
                    <w:t>Miércoles</w:t>
                  </w:r>
                </w:p>
              </w:tc>
              <w:tc>
                <w:tcPr>
                  <w:tcW w:w="0" w:type="auto"/>
                  <w:vAlign w:val="center"/>
                </w:tcPr>
                <w:p w14:paraId="0C832E75" w14:textId="77777777" w:rsidR="00FB23EB" w:rsidRPr="00FB23EB" w:rsidRDefault="00FB23EB" w:rsidP="00FB23EB">
                  <w:pPr>
                    <w:rPr>
                      <w:rFonts w:ascii="Arial" w:hAnsi="Arial" w:cs="Arial"/>
                      <w:sz w:val="14"/>
                      <w:szCs w:val="14"/>
                    </w:rPr>
                  </w:pPr>
                  <w:r w:rsidRPr="00FB23EB">
                    <w:rPr>
                      <w:rFonts w:ascii="Arial" w:hAnsi="Arial" w:cs="Arial"/>
                      <w:sz w:val="14"/>
                      <w:szCs w:val="14"/>
                    </w:rPr>
                    <w:t>Pastel de carne</w:t>
                  </w:r>
                </w:p>
              </w:tc>
              <w:tc>
                <w:tcPr>
                  <w:tcW w:w="0" w:type="auto"/>
                  <w:vAlign w:val="center"/>
                </w:tcPr>
                <w:p w14:paraId="1F99EE76" w14:textId="77777777" w:rsidR="00FB23EB" w:rsidRPr="00FB23EB" w:rsidRDefault="00FB23EB" w:rsidP="00FB23EB">
                  <w:pPr>
                    <w:rPr>
                      <w:rFonts w:ascii="Arial" w:hAnsi="Arial" w:cs="Arial"/>
                      <w:sz w:val="14"/>
                      <w:szCs w:val="14"/>
                    </w:rPr>
                  </w:pPr>
                  <w:r w:rsidRPr="00FB23EB">
                    <w:rPr>
                      <w:rFonts w:ascii="Arial" w:hAnsi="Arial" w:cs="Arial"/>
                      <w:sz w:val="14"/>
                      <w:szCs w:val="14"/>
                    </w:rPr>
                    <w:t>Jugo de mora</w:t>
                  </w:r>
                </w:p>
              </w:tc>
            </w:tr>
            <w:tr w:rsidR="00FB23EB" w:rsidRPr="00FB23EB" w14:paraId="71F8B96C" w14:textId="77777777" w:rsidTr="00FB23EB">
              <w:trPr>
                <w:trHeight w:val="272"/>
                <w:jc w:val="center"/>
              </w:trPr>
              <w:tc>
                <w:tcPr>
                  <w:tcW w:w="0" w:type="auto"/>
                  <w:vAlign w:val="center"/>
                </w:tcPr>
                <w:p w14:paraId="7FB16915" w14:textId="77777777" w:rsidR="00FB23EB" w:rsidRPr="00FB23EB" w:rsidRDefault="00FB23EB" w:rsidP="00FB23EB">
                  <w:pPr>
                    <w:rPr>
                      <w:rFonts w:ascii="Arial" w:hAnsi="Arial" w:cs="Arial"/>
                      <w:sz w:val="14"/>
                      <w:szCs w:val="14"/>
                    </w:rPr>
                  </w:pPr>
                  <w:r w:rsidRPr="00FB23EB">
                    <w:rPr>
                      <w:rFonts w:ascii="Arial" w:hAnsi="Arial" w:cs="Arial"/>
                      <w:sz w:val="14"/>
                      <w:szCs w:val="14"/>
                    </w:rPr>
                    <w:t>Jueves</w:t>
                  </w:r>
                </w:p>
              </w:tc>
              <w:tc>
                <w:tcPr>
                  <w:tcW w:w="0" w:type="auto"/>
                  <w:vAlign w:val="center"/>
                </w:tcPr>
                <w:p w14:paraId="5419541F" w14:textId="77777777" w:rsidR="00FB23EB" w:rsidRPr="00FB23EB" w:rsidRDefault="00FB23EB" w:rsidP="00FB23EB">
                  <w:pPr>
                    <w:rPr>
                      <w:rFonts w:ascii="Arial" w:hAnsi="Arial" w:cs="Arial"/>
                      <w:sz w:val="14"/>
                      <w:szCs w:val="14"/>
                    </w:rPr>
                  </w:pPr>
                  <w:r w:rsidRPr="00FB23EB">
                    <w:rPr>
                      <w:rFonts w:ascii="Arial" w:hAnsi="Arial" w:cs="Arial"/>
                      <w:sz w:val="14"/>
                      <w:szCs w:val="14"/>
                    </w:rPr>
                    <w:t>Galleta de avena</w:t>
                  </w:r>
                </w:p>
              </w:tc>
              <w:tc>
                <w:tcPr>
                  <w:tcW w:w="0" w:type="auto"/>
                  <w:vAlign w:val="center"/>
                </w:tcPr>
                <w:p w14:paraId="6ABD0F16" w14:textId="77777777" w:rsidR="00FB23EB" w:rsidRPr="00FB23EB" w:rsidRDefault="00FB23EB" w:rsidP="00FB23EB">
                  <w:pPr>
                    <w:rPr>
                      <w:rFonts w:ascii="Arial" w:hAnsi="Arial" w:cs="Arial"/>
                      <w:sz w:val="14"/>
                      <w:szCs w:val="14"/>
                    </w:rPr>
                  </w:pPr>
                  <w:r w:rsidRPr="00FB23EB">
                    <w:rPr>
                      <w:rFonts w:ascii="Arial" w:hAnsi="Arial" w:cs="Arial"/>
                      <w:sz w:val="14"/>
                      <w:szCs w:val="14"/>
                    </w:rPr>
                    <w:t>Jugo de lulo</w:t>
                  </w:r>
                </w:p>
              </w:tc>
            </w:tr>
            <w:tr w:rsidR="00FB23EB" w:rsidRPr="00FB23EB" w14:paraId="607E06F1" w14:textId="77777777" w:rsidTr="00FB23EB">
              <w:trPr>
                <w:trHeight w:val="272"/>
                <w:jc w:val="center"/>
              </w:trPr>
              <w:tc>
                <w:tcPr>
                  <w:tcW w:w="0" w:type="auto"/>
                  <w:vAlign w:val="center"/>
                </w:tcPr>
                <w:p w14:paraId="6DEE5CCB" w14:textId="77777777" w:rsidR="00FB23EB" w:rsidRPr="00FB23EB" w:rsidRDefault="00FB23EB" w:rsidP="00FB23EB">
                  <w:pPr>
                    <w:rPr>
                      <w:rFonts w:ascii="Arial" w:hAnsi="Arial" w:cs="Arial"/>
                      <w:sz w:val="14"/>
                      <w:szCs w:val="14"/>
                    </w:rPr>
                  </w:pPr>
                  <w:r w:rsidRPr="00FB23EB">
                    <w:rPr>
                      <w:rFonts w:ascii="Arial" w:hAnsi="Arial" w:cs="Arial"/>
                      <w:sz w:val="14"/>
                      <w:szCs w:val="14"/>
                    </w:rPr>
                    <w:t>Viernes</w:t>
                  </w:r>
                </w:p>
              </w:tc>
              <w:tc>
                <w:tcPr>
                  <w:tcW w:w="0" w:type="auto"/>
                  <w:vAlign w:val="center"/>
                </w:tcPr>
                <w:p w14:paraId="6C6ABBA0" w14:textId="77777777" w:rsidR="00FB23EB" w:rsidRPr="00FB23EB" w:rsidRDefault="00FB23EB" w:rsidP="00FB23EB">
                  <w:pPr>
                    <w:rPr>
                      <w:rFonts w:ascii="Arial" w:hAnsi="Arial" w:cs="Arial"/>
                      <w:sz w:val="14"/>
                      <w:szCs w:val="14"/>
                    </w:rPr>
                  </w:pPr>
                  <w:r w:rsidRPr="00FB23EB">
                    <w:rPr>
                      <w:rFonts w:ascii="Arial" w:hAnsi="Arial" w:cs="Arial"/>
                      <w:sz w:val="14"/>
                      <w:szCs w:val="14"/>
                    </w:rPr>
                    <w:t>Sándwich de jamón</w:t>
                  </w:r>
                </w:p>
              </w:tc>
              <w:tc>
                <w:tcPr>
                  <w:tcW w:w="0" w:type="auto"/>
                  <w:vAlign w:val="center"/>
                </w:tcPr>
                <w:p w14:paraId="55ACC7E9" w14:textId="77777777" w:rsidR="00FB23EB" w:rsidRPr="00FB23EB" w:rsidRDefault="00FB23EB" w:rsidP="00FB23EB">
                  <w:pPr>
                    <w:rPr>
                      <w:rFonts w:ascii="Arial" w:hAnsi="Arial" w:cs="Arial"/>
                      <w:sz w:val="14"/>
                      <w:szCs w:val="14"/>
                    </w:rPr>
                  </w:pPr>
                  <w:r w:rsidRPr="00FB23EB">
                    <w:rPr>
                      <w:rFonts w:ascii="Arial" w:hAnsi="Arial" w:cs="Arial"/>
                      <w:sz w:val="14"/>
                      <w:szCs w:val="14"/>
                    </w:rPr>
                    <w:t>Jugo de naranja</w:t>
                  </w:r>
                </w:p>
              </w:tc>
            </w:tr>
            <w:tr w:rsidR="00FB23EB" w:rsidRPr="00FB23EB" w14:paraId="7959EEDD" w14:textId="77777777" w:rsidTr="00FB23EB">
              <w:trPr>
                <w:trHeight w:val="272"/>
                <w:jc w:val="center"/>
              </w:trPr>
              <w:tc>
                <w:tcPr>
                  <w:tcW w:w="0" w:type="auto"/>
                  <w:vAlign w:val="center"/>
                </w:tcPr>
                <w:p w14:paraId="5DDD2876" w14:textId="77777777" w:rsidR="00FB23EB" w:rsidRPr="00FB23EB" w:rsidRDefault="00FB23EB" w:rsidP="00FB23EB">
                  <w:pPr>
                    <w:rPr>
                      <w:rFonts w:ascii="Arial" w:hAnsi="Arial" w:cs="Arial"/>
                      <w:sz w:val="14"/>
                      <w:szCs w:val="14"/>
                    </w:rPr>
                  </w:pPr>
                  <w:r w:rsidRPr="00FB23EB">
                    <w:rPr>
                      <w:rFonts w:ascii="Arial" w:hAnsi="Arial" w:cs="Arial"/>
                      <w:sz w:val="14"/>
                      <w:szCs w:val="14"/>
                    </w:rPr>
                    <w:t>Sábado</w:t>
                  </w:r>
                </w:p>
              </w:tc>
              <w:tc>
                <w:tcPr>
                  <w:tcW w:w="0" w:type="auto"/>
                  <w:vAlign w:val="center"/>
                </w:tcPr>
                <w:p w14:paraId="086619B4" w14:textId="77777777" w:rsidR="00FB23EB" w:rsidRPr="00FB23EB" w:rsidRDefault="00FB23EB" w:rsidP="00FB23EB">
                  <w:pPr>
                    <w:rPr>
                      <w:rFonts w:ascii="Arial" w:hAnsi="Arial" w:cs="Arial"/>
                      <w:sz w:val="14"/>
                      <w:szCs w:val="14"/>
                    </w:rPr>
                  </w:pPr>
                  <w:r w:rsidRPr="00FB23EB">
                    <w:rPr>
                      <w:rFonts w:ascii="Arial" w:hAnsi="Arial" w:cs="Arial"/>
                      <w:sz w:val="14"/>
                      <w:szCs w:val="14"/>
                    </w:rPr>
                    <w:t xml:space="preserve">Galleta de </w:t>
                  </w:r>
                  <w:proofErr w:type="spellStart"/>
                  <w:r w:rsidRPr="00FB23EB">
                    <w:rPr>
                      <w:rFonts w:ascii="Arial" w:hAnsi="Arial" w:cs="Arial"/>
                      <w:sz w:val="14"/>
                      <w:szCs w:val="14"/>
                    </w:rPr>
                    <w:t>mani</w:t>
                  </w:r>
                  <w:proofErr w:type="spellEnd"/>
                </w:p>
              </w:tc>
              <w:tc>
                <w:tcPr>
                  <w:tcW w:w="0" w:type="auto"/>
                  <w:vAlign w:val="center"/>
                </w:tcPr>
                <w:p w14:paraId="4FF4B1E8" w14:textId="77777777" w:rsidR="00FB23EB" w:rsidRPr="00FB23EB" w:rsidRDefault="00FB23EB" w:rsidP="00FB23EB">
                  <w:pPr>
                    <w:rPr>
                      <w:rFonts w:ascii="Arial" w:hAnsi="Arial" w:cs="Arial"/>
                      <w:sz w:val="14"/>
                      <w:szCs w:val="14"/>
                    </w:rPr>
                  </w:pPr>
                  <w:r w:rsidRPr="00FB23EB">
                    <w:rPr>
                      <w:rFonts w:ascii="Arial" w:hAnsi="Arial" w:cs="Arial"/>
                      <w:sz w:val="14"/>
                      <w:szCs w:val="14"/>
                    </w:rPr>
                    <w:t>Jugo de maracuyá</w:t>
                  </w:r>
                </w:p>
              </w:tc>
            </w:tr>
            <w:tr w:rsidR="00FB23EB" w:rsidRPr="00FB23EB" w14:paraId="0720CC76" w14:textId="77777777" w:rsidTr="00FB23EB">
              <w:trPr>
                <w:trHeight w:val="272"/>
                <w:jc w:val="center"/>
              </w:trPr>
              <w:tc>
                <w:tcPr>
                  <w:tcW w:w="0" w:type="auto"/>
                  <w:vAlign w:val="center"/>
                </w:tcPr>
                <w:p w14:paraId="0A2D8F79" w14:textId="77777777" w:rsidR="00FB23EB" w:rsidRPr="00FB23EB" w:rsidRDefault="00FB23EB" w:rsidP="00FB23EB">
                  <w:pPr>
                    <w:rPr>
                      <w:rFonts w:ascii="Arial" w:hAnsi="Arial" w:cs="Arial"/>
                      <w:sz w:val="14"/>
                      <w:szCs w:val="14"/>
                    </w:rPr>
                  </w:pPr>
                  <w:r w:rsidRPr="00FB23EB">
                    <w:rPr>
                      <w:rFonts w:ascii="Arial" w:hAnsi="Arial" w:cs="Arial"/>
                      <w:sz w:val="14"/>
                      <w:szCs w:val="14"/>
                    </w:rPr>
                    <w:t>Domingo</w:t>
                  </w:r>
                </w:p>
              </w:tc>
              <w:tc>
                <w:tcPr>
                  <w:tcW w:w="0" w:type="auto"/>
                  <w:vAlign w:val="center"/>
                </w:tcPr>
                <w:p w14:paraId="10E5B9C0" w14:textId="77777777" w:rsidR="00FB23EB" w:rsidRPr="00FB23EB" w:rsidRDefault="00FB23EB" w:rsidP="00FB23EB">
                  <w:pPr>
                    <w:rPr>
                      <w:rFonts w:ascii="Arial" w:hAnsi="Arial" w:cs="Arial"/>
                      <w:sz w:val="14"/>
                      <w:szCs w:val="14"/>
                    </w:rPr>
                  </w:pPr>
                  <w:r w:rsidRPr="00FB23EB">
                    <w:rPr>
                      <w:rFonts w:ascii="Arial" w:hAnsi="Arial" w:cs="Arial"/>
                      <w:sz w:val="14"/>
                      <w:szCs w:val="14"/>
                    </w:rPr>
                    <w:t>Pan aliñado</w:t>
                  </w:r>
                </w:p>
              </w:tc>
              <w:tc>
                <w:tcPr>
                  <w:tcW w:w="0" w:type="auto"/>
                  <w:vAlign w:val="center"/>
                </w:tcPr>
                <w:p w14:paraId="5813B558" w14:textId="77777777" w:rsidR="00FB23EB" w:rsidRPr="00FB23EB" w:rsidRDefault="00FB23EB" w:rsidP="00FB23EB">
                  <w:pPr>
                    <w:rPr>
                      <w:rFonts w:ascii="Arial" w:hAnsi="Arial" w:cs="Arial"/>
                      <w:sz w:val="14"/>
                      <w:szCs w:val="14"/>
                    </w:rPr>
                  </w:pPr>
                  <w:r w:rsidRPr="00FB23EB">
                    <w:rPr>
                      <w:rFonts w:ascii="Arial" w:hAnsi="Arial" w:cs="Arial"/>
                      <w:sz w:val="14"/>
                      <w:szCs w:val="14"/>
                    </w:rPr>
                    <w:t>Jugo de piña</w:t>
                  </w:r>
                </w:p>
              </w:tc>
            </w:tr>
          </w:tbl>
          <w:p w14:paraId="10507607" w14:textId="77777777" w:rsidR="00FB23EB" w:rsidRPr="00FB23EB" w:rsidRDefault="00FB23EB" w:rsidP="00FB23EB">
            <w:pPr>
              <w:rPr>
                <w:rFonts w:ascii="Arial" w:hAnsi="Arial" w:cs="Arial"/>
                <w:b/>
                <w:bCs/>
                <w:sz w:val="16"/>
                <w:szCs w:val="16"/>
              </w:rPr>
            </w:pPr>
          </w:p>
          <w:p w14:paraId="79CCB5FE" w14:textId="77777777" w:rsidR="00FB23EB" w:rsidRPr="00FB23EB" w:rsidRDefault="00FB23EB" w:rsidP="00FB23EB">
            <w:pPr>
              <w:rPr>
                <w:rFonts w:ascii="Arial" w:hAnsi="Arial" w:cs="Arial"/>
                <w:sz w:val="16"/>
                <w:szCs w:val="16"/>
              </w:rPr>
            </w:pPr>
            <w:r w:rsidRPr="00FB23EB">
              <w:rPr>
                <w:rFonts w:ascii="Arial" w:hAnsi="Arial" w:cs="Arial"/>
                <w:b/>
                <w:bCs/>
                <w:sz w:val="16"/>
                <w:szCs w:val="16"/>
              </w:rPr>
              <w:t>Observaciones:</w:t>
            </w:r>
            <w:r w:rsidRPr="00FB23EB">
              <w:rPr>
                <w:rFonts w:ascii="Arial" w:hAnsi="Arial" w:cs="Arial"/>
                <w:sz w:val="16"/>
                <w:szCs w:val="16"/>
              </w:rPr>
              <w:t xml:space="preserve"> Los productos serán elaborados dentro del punto de venta. </w:t>
            </w:r>
          </w:p>
          <w:p w14:paraId="3D6ECE1B" w14:textId="77777777" w:rsidR="00FB23EB" w:rsidRPr="00FB23EB" w:rsidRDefault="00FB23EB" w:rsidP="00FB23EB">
            <w:pPr>
              <w:rPr>
                <w:rFonts w:ascii="Arial" w:hAnsi="Arial" w:cs="Arial"/>
                <w:b/>
                <w:bCs/>
                <w:color w:val="000000" w:themeColor="text1"/>
                <w:sz w:val="16"/>
                <w:szCs w:val="16"/>
              </w:rPr>
            </w:pPr>
          </w:p>
          <w:p w14:paraId="5EE5ACF6" w14:textId="77777777" w:rsidR="00FB23EB" w:rsidRDefault="00FB23EB" w:rsidP="00FB23EB">
            <w:pPr>
              <w:rPr>
                <w:rFonts w:ascii="Arial" w:hAnsi="Arial" w:cs="Arial"/>
                <w:b/>
                <w:bCs/>
                <w:color w:val="000000" w:themeColor="text1"/>
              </w:rPr>
            </w:pPr>
            <w:r w:rsidRPr="00FB23EB">
              <w:rPr>
                <w:rFonts w:ascii="Arial" w:hAnsi="Arial" w:cs="Arial"/>
                <w:b/>
                <w:bCs/>
                <w:color w:val="000000" w:themeColor="text1"/>
                <w:sz w:val="16"/>
                <w:szCs w:val="16"/>
              </w:rPr>
              <w:t>FORMATO DE REFRIGERIO - SEMANA 2 DE 4</w:t>
            </w:r>
            <w:r w:rsidRPr="0084723A">
              <w:rPr>
                <w:rFonts w:ascii="Arial" w:hAnsi="Arial" w:cs="Arial"/>
                <w:b/>
                <w:bCs/>
                <w:color w:val="000000" w:themeColor="text1"/>
              </w:rPr>
              <w:t>.</w:t>
            </w:r>
          </w:p>
          <w:p w14:paraId="2C293A53" w14:textId="77777777" w:rsidR="00FB23EB" w:rsidRDefault="00FB23EB" w:rsidP="00FB23EB">
            <w:pPr>
              <w:rPr>
                <w:rFonts w:ascii="Arial" w:hAnsi="Arial" w:cs="Arial"/>
                <w:b/>
                <w:bCs/>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6"/>
              <w:gridCol w:w="1741"/>
              <w:gridCol w:w="1539"/>
            </w:tblGrid>
            <w:tr w:rsidR="00FB23EB" w:rsidRPr="00FB23EB" w14:paraId="30615C06" w14:textId="77777777" w:rsidTr="00FB23EB">
              <w:trPr>
                <w:trHeight w:val="366"/>
                <w:jc w:val="center"/>
              </w:trPr>
              <w:tc>
                <w:tcPr>
                  <w:tcW w:w="0" w:type="auto"/>
                  <w:vAlign w:val="center"/>
                </w:tcPr>
                <w:p w14:paraId="44AF5DA4" w14:textId="77777777" w:rsidR="00FB23EB" w:rsidRPr="00FB23EB" w:rsidRDefault="00FB23EB" w:rsidP="00FB23EB">
                  <w:pPr>
                    <w:jc w:val="center"/>
                    <w:rPr>
                      <w:rFonts w:ascii="Arial" w:hAnsi="Arial" w:cs="Arial"/>
                      <w:b/>
                      <w:bCs/>
                      <w:sz w:val="14"/>
                      <w:szCs w:val="14"/>
                    </w:rPr>
                  </w:pPr>
                  <w:r w:rsidRPr="00FB23EB">
                    <w:rPr>
                      <w:rFonts w:ascii="Arial" w:hAnsi="Arial" w:cs="Arial"/>
                      <w:b/>
                      <w:bCs/>
                      <w:sz w:val="14"/>
                      <w:szCs w:val="14"/>
                    </w:rPr>
                    <w:t>Día</w:t>
                  </w:r>
                </w:p>
              </w:tc>
              <w:tc>
                <w:tcPr>
                  <w:tcW w:w="0" w:type="auto"/>
                  <w:vAlign w:val="center"/>
                </w:tcPr>
                <w:p w14:paraId="16A82E1A" w14:textId="77777777" w:rsidR="00FB23EB" w:rsidRPr="00FB23EB" w:rsidRDefault="00FB23EB" w:rsidP="00FB23EB">
                  <w:pPr>
                    <w:jc w:val="center"/>
                    <w:rPr>
                      <w:rFonts w:ascii="Arial" w:hAnsi="Arial" w:cs="Arial"/>
                      <w:b/>
                      <w:bCs/>
                      <w:sz w:val="14"/>
                      <w:szCs w:val="14"/>
                    </w:rPr>
                  </w:pPr>
                  <w:r w:rsidRPr="00FB23EB">
                    <w:rPr>
                      <w:rFonts w:ascii="Arial" w:hAnsi="Arial" w:cs="Arial"/>
                      <w:b/>
                      <w:bCs/>
                      <w:sz w:val="14"/>
                      <w:szCs w:val="14"/>
                    </w:rPr>
                    <w:t>Refrigerio sólido (50 g)</w:t>
                  </w:r>
                </w:p>
              </w:tc>
              <w:tc>
                <w:tcPr>
                  <w:tcW w:w="0" w:type="auto"/>
                  <w:vAlign w:val="center"/>
                </w:tcPr>
                <w:p w14:paraId="4CFD66E6" w14:textId="77777777" w:rsidR="00FB23EB" w:rsidRPr="00FB23EB" w:rsidRDefault="00FB23EB" w:rsidP="00FB23EB">
                  <w:pPr>
                    <w:jc w:val="center"/>
                    <w:rPr>
                      <w:rFonts w:ascii="Arial" w:hAnsi="Arial" w:cs="Arial"/>
                      <w:b/>
                      <w:bCs/>
                      <w:sz w:val="14"/>
                      <w:szCs w:val="14"/>
                    </w:rPr>
                  </w:pPr>
                  <w:r w:rsidRPr="00FB23EB">
                    <w:rPr>
                      <w:rFonts w:ascii="Arial" w:hAnsi="Arial" w:cs="Arial"/>
                      <w:b/>
                      <w:bCs/>
                      <w:sz w:val="14"/>
                      <w:szCs w:val="14"/>
                    </w:rPr>
                    <w:t>Jugo natural (10 oz)</w:t>
                  </w:r>
                </w:p>
              </w:tc>
            </w:tr>
            <w:tr w:rsidR="00FB23EB" w:rsidRPr="00FB23EB" w14:paraId="3A0EF7A0" w14:textId="77777777" w:rsidTr="00FB23EB">
              <w:trPr>
                <w:trHeight w:val="272"/>
                <w:jc w:val="center"/>
              </w:trPr>
              <w:tc>
                <w:tcPr>
                  <w:tcW w:w="0" w:type="auto"/>
                  <w:vAlign w:val="center"/>
                </w:tcPr>
                <w:p w14:paraId="22141D2F" w14:textId="77777777" w:rsidR="00FB23EB" w:rsidRPr="00FB23EB" w:rsidRDefault="00FB23EB" w:rsidP="00FB23EB">
                  <w:pPr>
                    <w:rPr>
                      <w:rFonts w:ascii="Arial" w:hAnsi="Arial" w:cs="Arial"/>
                      <w:sz w:val="14"/>
                      <w:szCs w:val="14"/>
                    </w:rPr>
                  </w:pPr>
                  <w:r w:rsidRPr="00FB23EB">
                    <w:rPr>
                      <w:rFonts w:ascii="Arial" w:hAnsi="Arial" w:cs="Arial"/>
                      <w:sz w:val="14"/>
                      <w:szCs w:val="14"/>
                    </w:rPr>
                    <w:t>Lunes</w:t>
                  </w:r>
                </w:p>
              </w:tc>
              <w:tc>
                <w:tcPr>
                  <w:tcW w:w="0" w:type="auto"/>
                  <w:vAlign w:val="center"/>
                </w:tcPr>
                <w:p w14:paraId="78B06717" w14:textId="77777777" w:rsidR="00FB23EB" w:rsidRPr="00FB23EB" w:rsidRDefault="00FB23EB" w:rsidP="00FB23EB">
                  <w:pPr>
                    <w:rPr>
                      <w:rFonts w:ascii="Arial" w:hAnsi="Arial" w:cs="Arial"/>
                      <w:sz w:val="14"/>
                      <w:szCs w:val="14"/>
                    </w:rPr>
                  </w:pPr>
                  <w:r w:rsidRPr="00FB23EB">
                    <w:rPr>
                      <w:rFonts w:ascii="Arial" w:hAnsi="Arial" w:cs="Arial"/>
                      <w:sz w:val="14"/>
                      <w:szCs w:val="14"/>
                    </w:rPr>
                    <w:t>Arepa con queso</w:t>
                  </w:r>
                </w:p>
              </w:tc>
              <w:tc>
                <w:tcPr>
                  <w:tcW w:w="0" w:type="auto"/>
                  <w:vAlign w:val="center"/>
                </w:tcPr>
                <w:p w14:paraId="226FE773" w14:textId="77777777" w:rsidR="00FB23EB" w:rsidRPr="00FB23EB" w:rsidRDefault="00FB23EB" w:rsidP="00FB23EB">
                  <w:pPr>
                    <w:rPr>
                      <w:rFonts w:ascii="Arial" w:hAnsi="Arial" w:cs="Arial"/>
                      <w:sz w:val="14"/>
                      <w:szCs w:val="14"/>
                    </w:rPr>
                  </w:pPr>
                  <w:r w:rsidRPr="00FB23EB">
                    <w:rPr>
                      <w:rFonts w:ascii="Arial" w:hAnsi="Arial" w:cs="Arial"/>
                      <w:sz w:val="14"/>
                      <w:szCs w:val="14"/>
                    </w:rPr>
                    <w:t>Jugo de mora</w:t>
                  </w:r>
                </w:p>
              </w:tc>
            </w:tr>
            <w:tr w:rsidR="00FB23EB" w:rsidRPr="00FB23EB" w14:paraId="27314D48" w14:textId="77777777" w:rsidTr="00FB23EB">
              <w:trPr>
                <w:trHeight w:val="272"/>
                <w:jc w:val="center"/>
              </w:trPr>
              <w:tc>
                <w:tcPr>
                  <w:tcW w:w="0" w:type="auto"/>
                  <w:vAlign w:val="center"/>
                </w:tcPr>
                <w:p w14:paraId="6B3E8E96" w14:textId="77777777" w:rsidR="00FB23EB" w:rsidRPr="00FB23EB" w:rsidRDefault="00FB23EB" w:rsidP="00FB23EB">
                  <w:pPr>
                    <w:rPr>
                      <w:rFonts w:ascii="Arial" w:hAnsi="Arial" w:cs="Arial"/>
                      <w:sz w:val="14"/>
                      <w:szCs w:val="14"/>
                    </w:rPr>
                  </w:pPr>
                  <w:r w:rsidRPr="00FB23EB">
                    <w:rPr>
                      <w:rFonts w:ascii="Arial" w:hAnsi="Arial" w:cs="Arial"/>
                      <w:sz w:val="14"/>
                      <w:szCs w:val="14"/>
                    </w:rPr>
                    <w:t>Martes</w:t>
                  </w:r>
                </w:p>
              </w:tc>
              <w:tc>
                <w:tcPr>
                  <w:tcW w:w="0" w:type="auto"/>
                  <w:vAlign w:val="center"/>
                </w:tcPr>
                <w:p w14:paraId="59F10C0C" w14:textId="77777777" w:rsidR="00FB23EB" w:rsidRPr="00FB23EB" w:rsidRDefault="00FB23EB" w:rsidP="00FB23EB">
                  <w:pPr>
                    <w:rPr>
                      <w:rFonts w:ascii="Arial" w:hAnsi="Arial" w:cs="Arial"/>
                      <w:sz w:val="14"/>
                      <w:szCs w:val="14"/>
                    </w:rPr>
                  </w:pPr>
                  <w:r w:rsidRPr="00FB23EB">
                    <w:rPr>
                      <w:rFonts w:ascii="Arial" w:hAnsi="Arial" w:cs="Arial"/>
                      <w:sz w:val="14"/>
                      <w:szCs w:val="14"/>
                    </w:rPr>
                    <w:t>Pan con jamón</w:t>
                  </w:r>
                </w:p>
              </w:tc>
              <w:tc>
                <w:tcPr>
                  <w:tcW w:w="0" w:type="auto"/>
                  <w:vAlign w:val="center"/>
                </w:tcPr>
                <w:p w14:paraId="0F68166F" w14:textId="77777777" w:rsidR="00FB23EB" w:rsidRPr="00FB23EB" w:rsidRDefault="00FB23EB" w:rsidP="00FB23EB">
                  <w:pPr>
                    <w:rPr>
                      <w:rFonts w:ascii="Arial" w:hAnsi="Arial" w:cs="Arial"/>
                      <w:sz w:val="14"/>
                      <w:szCs w:val="14"/>
                    </w:rPr>
                  </w:pPr>
                  <w:r w:rsidRPr="00FB23EB">
                    <w:rPr>
                      <w:rFonts w:ascii="Arial" w:hAnsi="Arial" w:cs="Arial"/>
                      <w:sz w:val="14"/>
                      <w:szCs w:val="14"/>
                    </w:rPr>
                    <w:t>Jugo de guanábana</w:t>
                  </w:r>
                </w:p>
              </w:tc>
            </w:tr>
            <w:tr w:rsidR="00FB23EB" w:rsidRPr="00FB23EB" w14:paraId="4FC802F5" w14:textId="77777777" w:rsidTr="00FB23EB">
              <w:trPr>
                <w:trHeight w:val="272"/>
                <w:jc w:val="center"/>
              </w:trPr>
              <w:tc>
                <w:tcPr>
                  <w:tcW w:w="0" w:type="auto"/>
                  <w:vAlign w:val="center"/>
                </w:tcPr>
                <w:p w14:paraId="296E9C66" w14:textId="77777777" w:rsidR="00FB23EB" w:rsidRPr="00FB23EB" w:rsidRDefault="00FB23EB" w:rsidP="00FB23EB">
                  <w:pPr>
                    <w:rPr>
                      <w:rFonts w:ascii="Arial" w:hAnsi="Arial" w:cs="Arial"/>
                      <w:sz w:val="14"/>
                      <w:szCs w:val="14"/>
                    </w:rPr>
                  </w:pPr>
                  <w:r w:rsidRPr="00FB23EB">
                    <w:rPr>
                      <w:rFonts w:ascii="Arial" w:hAnsi="Arial" w:cs="Arial"/>
                      <w:sz w:val="14"/>
                      <w:szCs w:val="14"/>
                    </w:rPr>
                    <w:t>Miércoles</w:t>
                  </w:r>
                </w:p>
              </w:tc>
              <w:tc>
                <w:tcPr>
                  <w:tcW w:w="0" w:type="auto"/>
                  <w:vAlign w:val="center"/>
                </w:tcPr>
                <w:p w14:paraId="1372B559" w14:textId="77777777" w:rsidR="00FB23EB" w:rsidRPr="00FB23EB" w:rsidRDefault="00FB23EB" w:rsidP="00FB23EB">
                  <w:pPr>
                    <w:rPr>
                      <w:rFonts w:ascii="Arial" w:hAnsi="Arial" w:cs="Arial"/>
                      <w:sz w:val="14"/>
                      <w:szCs w:val="14"/>
                    </w:rPr>
                  </w:pPr>
                  <w:r w:rsidRPr="00FB23EB">
                    <w:rPr>
                      <w:rFonts w:ascii="Arial" w:hAnsi="Arial" w:cs="Arial"/>
                      <w:sz w:val="14"/>
                      <w:szCs w:val="14"/>
                    </w:rPr>
                    <w:t>Galleta de avena</w:t>
                  </w:r>
                </w:p>
              </w:tc>
              <w:tc>
                <w:tcPr>
                  <w:tcW w:w="0" w:type="auto"/>
                  <w:vAlign w:val="center"/>
                </w:tcPr>
                <w:p w14:paraId="32A3C4F7" w14:textId="77777777" w:rsidR="00FB23EB" w:rsidRPr="00FB23EB" w:rsidRDefault="00FB23EB" w:rsidP="00FB23EB">
                  <w:pPr>
                    <w:rPr>
                      <w:rFonts w:ascii="Arial" w:hAnsi="Arial" w:cs="Arial"/>
                      <w:sz w:val="14"/>
                      <w:szCs w:val="14"/>
                    </w:rPr>
                  </w:pPr>
                  <w:r w:rsidRPr="00FB23EB">
                    <w:rPr>
                      <w:rFonts w:ascii="Arial" w:hAnsi="Arial" w:cs="Arial"/>
                      <w:sz w:val="14"/>
                      <w:szCs w:val="14"/>
                    </w:rPr>
                    <w:t>Jugo de mandarina</w:t>
                  </w:r>
                </w:p>
              </w:tc>
            </w:tr>
            <w:tr w:rsidR="00FB23EB" w:rsidRPr="00FB23EB" w14:paraId="607857F0" w14:textId="77777777" w:rsidTr="00FB23EB">
              <w:trPr>
                <w:trHeight w:val="272"/>
                <w:jc w:val="center"/>
              </w:trPr>
              <w:tc>
                <w:tcPr>
                  <w:tcW w:w="0" w:type="auto"/>
                  <w:vAlign w:val="center"/>
                </w:tcPr>
                <w:p w14:paraId="472658EE" w14:textId="77777777" w:rsidR="00FB23EB" w:rsidRPr="00FB23EB" w:rsidRDefault="00FB23EB" w:rsidP="00FB23EB">
                  <w:pPr>
                    <w:rPr>
                      <w:rFonts w:ascii="Arial" w:hAnsi="Arial" w:cs="Arial"/>
                      <w:sz w:val="14"/>
                      <w:szCs w:val="14"/>
                    </w:rPr>
                  </w:pPr>
                  <w:r w:rsidRPr="00FB23EB">
                    <w:rPr>
                      <w:rFonts w:ascii="Arial" w:hAnsi="Arial" w:cs="Arial"/>
                      <w:sz w:val="14"/>
                      <w:szCs w:val="14"/>
                    </w:rPr>
                    <w:t>Jueves</w:t>
                  </w:r>
                </w:p>
              </w:tc>
              <w:tc>
                <w:tcPr>
                  <w:tcW w:w="0" w:type="auto"/>
                  <w:vAlign w:val="center"/>
                </w:tcPr>
                <w:p w14:paraId="252E79D4" w14:textId="77777777" w:rsidR="00FB23EB" w:rsidRPr="00FB23EB" w:rsidRDefault="00FB23EB" w:rsidP="00FB23EB">
                  <w:pPr>
                    <w:rPr>
                      <w:rFonts w:ascii="Arial" w:hAnsi="Arial" w:cs="Arial"/>
                      <w:sz w:val="14"/>
                      <w:szCs w:val="14"/>
                    </w:rPr>
                  </w:pPr>
                  <w:r w:rsidRPr="00FB23EB">
                    <w:rPr>
                      <w:rFonts w:ascii="Arial" w:hAnsi="Arial" w:cs="Arial"/>
                      <w:sz w:val="14"/>
                      <w:szCs w:val="14"/>
                    </w:rPr>
                    <w:t>Galleta de mantequilla</w:t>
                  </w:r>
                </w:p>
              </w:tc>
              <w:tc>
                <w:tcPr>
                  <w:tcW w:w="0" w:type="auto"/>
                  <w:vAlign w:val="center"/>
                </w:tcPr>
                <w:p w14:paraId="03048BEB" w14:textId="77777777" w:rsidR="00FB23EB" w:rsidRPr="00FB23EB" w:rsidRDefault="00FB23EB" w:rsidP="00FB23EB">
                  <w:pPr>
                    <w:rPr>
                      <w:rFonts w:ascii="Arial" w:hAnsi="Arial" w:cs="Arial"/>
                      <w:sz w:val="14"/>
                      <w:szCs w:val="14"/>
                    </w:rPr>
                  </w:pPr>
                  <w:r w:rsidRPr="00FB23EB">
                    <w:rPr>
                      <w:rFonts w:ascii="Arial" w:hAnsi="Arial" w:cs="Arial"/>
                      <w:sz w:val="14"/>
                      <w:szCs w:val="14"/>
                    </w:rPr>
                    <w:t>Jugo de mango</w:t>
                  </w:r>
                </w:p>
              </w:tc>
            </w:tr>
            <w:tr w:rsidR="00FB23EB" w:rsidRPr="00FB23EB" w14:paraId="6320F31A" w14:textId="77777777" w:rsidTr="00FB23EB">
              <w:trPr>
                <w:trHeight w:val="272"/>
                <w:jc w:val="center"/>
              </w:trPr>
              <w:tc>
                <w:tcPr>
                  <w:tcW w:w="0" w:type="auto"/>
                  <w:vAlign w:val="center"/>
                </w:tcPr>
                <w:p w14:paraId="03D27A6B" w14:textId="77777777" w:rsidR="00FB23EB" w:rsidRPr="00FB23EB" w:rsidRDefault="00FB23EB" w:rsidP="00FB23EB">
                  <w:pPr>
                    <w:rPr>
                      <w:rFonts w:ascii="Arial" w:hAnsi="Arial" w:cs="Arial"/>
                      <w:sz w:val="14"/>
                      <w:szCs w:val="14"/>
                    </w:rPr>
                  </w:pPr>
                  <w:r w:rsidRPr="00FB23EB">
                    <w:rPr>
                      <w:rFonts w:ascii="Arial" w:hAnsi="Arial" w:cs="Arial"/>
                      <w:sz w:val="14"/>
                      <w:szCs w:val="14"/>
                    </w:rPr>
                    <w:lastRenderedPageBreak/>
                    <w:t>Viernes</w:t>
                  </w:r>
                </w:p>
              </w:tc>
              <w:tc>
                <w:tcPr>
                  <w:tcW w:w="0" w:type="auto"/>
                  <w:vAlign w:val="center"/>
                </w:tcPr>
                <w:p w14:paraId="3CAF1863" w14:textId="77777777" w:rsidR="00FB23EB" w:rsidRPr="00FB23EB" w:rsidRDefault="00FB23EB" w:rsidP="00FB23EB">
                  <w:pPr>
                    <w:rPr>
                      <w:rFonts w:ascii="Arial" w:hAnsi="Arial" w:cs="Arial"/>
                      <w:sz w:val="14"/>
                      <w:szCs w:val="14"/>
                    </w:rPr>
                  </w:pPr>
                  <w:r w:rsidRPr="00FB23EB">
                    <w:rPr>
                      <w:rFonts w:ascii="Arial" w:hAnsi="Arial" w:cs="Arial"/>
                      <w:sz w:val="14"/>
                      <w:szCs w:val="14"/>
                    </w:rPr>
                    <w:t>Empanada de carne</w:t>
                  </w:r>
                </w:p>
              </w:tc>
              <w:tc>
                <w:tcPr>
                  <w:tcW w:w="0" w:type="auto"/>
                  <w:vAlign w:val="center"/>
                </w:tcPr>
                <w:p w14:paraId="24476CAD" w14:textId="77777777" w:rsidR="00FB23EB" w:rsidRPr="00FB23EB" w:rsidRDefault="00FB23EB" w:rsidP="00FB23EB">
                  <w:pPr>
                    <w:rPr>
                      <w:rFonts w:ascii="Arial" w:hAnsi="Arial" w:cs="Arial"/>
                      <w:sz w:val="14"/>
                      <w:szCs w:val="14"/>
                    </w:rPr>
                  </w:pPr>
                  <w:r w:rsidRPr="00FB23EB">
                    <w:rPr>
                      <w:rFonts w:ascii="Arial" w:hAnsi="Arial" w:cs="Arial"/>
                      <w:sz w:val="14"/>
                      <w:szCs w:val="14"/>
                    </w:rPr>
                    <w:t>Jugo de lulo</w:t>
                  </w:r>
                </w:p>
              </w:tc>
            </w:tr>
            <w:tr w:rsidR="00FB23EB" w:rsidRPr="00FB23EB" w14:paraId="21AD6AA4" w14:textId="77777777" w:rsidTr="00FB23EB">
              <w:trPr>
                <w:trHeight w:val="272"/>
                <w:jc w:val="center"/>
              </w:trPr>
              <w:tc>
                <w:tcPr>
                  <w:tcW w:w="0" w:type="auto"/>
                  <w:vAlign w:val="center"/>
                </w:tcPr>
                <w:p w14:paraId="021B0683" w14:textId="77777777" w:rsidR="00FB23EB" w:rsidRPr="00FB23EB" w:rsidRDefault="00FB23EB" w:rsidP="00FB23EB">
                  <w:pPr>
                    <w:rPr>
                      <w:rFonts w:ascii="Arial" w:hAnsi="Arial" w:cs="Arial"/>
                      <w:sz w:val="14"/>
                      <w:szCs w:val="14"/>
                    </w:rPr>
                  </w:pPr>
                  <w:r w:rsidRPr="00FB23EB">
                    <w:rPr>
                      <w:rFonts w:ascii="Arial" w:hAnsi="Arial" w:cs="Arial"/>
                      <w:sz w:val="14"/>
                      <w:szCs w:val="14"/>
                    </w:rPr>
                    <w:t>Sábado</w:t>
                  </w:r>
                </w:p>
              </w:tc>
              <w:tc>
                <w:tcPr>
                  <w:tcW w:w="0" w:type="auto"/>
                  <w:vAlign w:val="center"/>
                </w:tcPr>
                <w:p w14:paraId="61D58FCD" w14:textId="77777777" w:rsidR="00FB23EB" w:rsidRPr="00FB23EB" w:rsidRDefault="00FB23EB" w:rsidP="00FB23EB">
                  <w:pPr>
                    <w:rPr>
                      <w:rFonts w:ascii="Arial" w:hAnsi="Arial" w:cs="Arial"/>
                      <w:sz w:val="14"/>
                      <w:szCs w:val="14"/>
                    </w:rPr>
                  </w:pPr>
                  <w:r w:rsidRPr="00FB23EB">
                    <w:rPr>
                      <w:rFonts w:ascii="Arial" w:hAnsi="Arial" w:cs="Arial"/>
                      <w:sz w:val="14"/>
                      <w:szCs w:val="14"/>
                    </w:rPr>
                    <w:t xml:space="preserve">Galleta </w:t>
                  </w:r>
                  <w:proofErr w:type="spellStart"/>
                  <w:r w:rsidRPr="00FB23EB">
                    <w:rPr>
                      <w:rFonts w:ascii="Arial" w:hAnsi="Arial" w:cs="Arial"/>
                      <w:sz w:val="14"/>
                      <w:szCs w:val="14"/>
                    </w:rPr>
                    <w:t>polvoroza</w:t>
                  </w:r>
                  <w:proofErr w:type="spellEnd"/>
                </w:p>
              </w:tc>
              <w:tc>
                <w:tcPr>
                  <w:tcW w:w="0" w:type="auto"/>
                  <w:vAlign w:val="center"/>
                </w:tcPr>
                <w:p w14:paraId="58FA9EDD" w14:textId="77777777" w:rsidR="00FB23EB" w:rsidRPr="00FB23EB" w:rsidRDefault="00FB23EB" w:rsidP="00FB23EB">
                  <w:pPr>
                    <w:rPr>
                      <w:rFonts w:ascii="Arial" w:hAnsi="Arial" w:cs="Arial"/>
                      <w:sz w:val="14"/>
                      <w:szCs w:val="14"/>
                    </w:rPr>
                  </w:pPr>
                  <w:r w:rsidRPr="00FB23EB">
                    <w:rPr>
                      <w:rFonts w:ascii="Arial" w:hAnsi="Arial" w:cs="Arial"/>
                      <w:sz w:val="14"/>
                      <w:szCs w:val="14"/>
                    </w:rPr>
                    <w:t>Jugo de piña</w:t>
                  </w:r>
                </w:p>
              </w:tc>
            </w:tr>
            <w:tr w:rsidR="00FB23EB" w:rsidRPr="00FB23EB" w14:paraId="06A98573" w14:textId="77777777" w:rsidTr="00FB23EB">
              <w:trPr>
                <w:trHeight w:val="272"/>
                <w:jc w:val="center"/>
              </w:trPr>
              <w:tc>
                <w:tcPr>
                  <w:tcW w:w="0" w:type="auto"/>
                  <w:vAlign w:val="center"/>
                </w:tcPr>
                <w:p w14:paraId="14E0CDB4" w14:textId="77777777" w:rsidR="00FB23EB" w:rsidRPr="00FB23EB" w:rsidRDefault="00FB23EB" w:rsidP="00FB23EB">
                  <w:pPr>
                    <w:rPr>
                      <w:rFonts w:ascii="Arial" w:hAnsi="Arial" w:cs="Arial"/>
                      <w:sz w:val="14"/>
                      <w:szCs w:val="14"/>
                    </w:rPr>
                  </w:pPr>
                  <w:r w:rsidRPr="00FB23EB">
                    <w:rPr>
                      <w:rFonts w:ascii="Arial" w:hAnsi="Arial" w:cs="Arial"/>
                      <w:sz w:val="14"/>
                      <w:szCs w:val="14"/>
                    </w:rPr>
                    <w:t>Domingo</w:t>
                  </w:r>
                </w:p>
              </w:tc>
              <w:tc>
                <w:tcPr>
                  <w:tcW w:w="0" w:type="auto"/>
                  <w:vAlign w:val="center"/>
                </w:tcPr>
                <w:p w14:paraId="0F4027BE" w14:textId="77777777" w:rsidR="00FB23EB" w:rsidRPr="00FB23EB" w:rsidRDefault="00FB23EB" w:rsidP="00FB23EB">
                  <w:pPr>
                    <w:rPr>
                      <w:rFonts w:ascii="Arial" w:hAnsi="Arial" w:cs="Arial"/>
                      <w:sz w:val="14"/>
                      <w:szCs w:val="14"/>
                    </w:rPr>
                  </w:pPr>
                  <w:proofErr w:type="spellStart"/>
                  <w:r w:rsidRPr="00FB23EB">
                    <w:rPr>
                      <w:rFonts w:ascii="Arial" w:hAnsi="Arial" w:cs="Arial"/>
                      <w:sz w:val="14"/>
                      <w:szCs w:val="14"/>
                    </w:rPr>
                    <w:t>repollita</w:t>
                  </w:r>
                  <w:proofErr w:type="spellEnd"/>
                </w:p>
              </w:tc>
              <w:tc>
                <w:tcPr>
                  <w:tcW w:w="0" w:type="auto"/>
                  <w:vAlign w:val="center"/>
                </w:tcPr>
                <w:p w14:paraId="2B416417" w14:textId="77777777" w:rsidR="00FB23EB" w:rsidRPr="00FB23EB" w:rsidRDefault="00FB23EB" w:rsidP="00FB23EB">
                  <w:pPr>
                    <w:rPr>
                      <w:rFonts w:ascii="Arial" w:hAnsi="Arial" w:cs="Arial"/>
                      <w:sz w:val="14"/>
                      <w:szCs w:val="14"/>
                    </w:rPr>
                  </w:pPr>
                  <w:r w:rsidRPr="00FB23EB">
                    <w:rPr>
                      <w:rFonts w:ascii="Arial" w:hAnsi="Arial" w:cs="Arial"/>
                      <w:sz w:val="14"/>
                      <w:szCs w:val="14"/>
                    </w:rPr>
                    <w:t>Jugo de fresa</w:t>
                  </w:r>
                </w:p>
              </w:tc>
            </w:tr>
          </w:tbl>
          <w:p w14:paraId="30713E02" w14:textId="77777777" w:rsidR="00FB23EB" w:rsidRPr="00FB23EB" w:rsidRDefault="00FB23EB" w:rsidP="00FB23EB">
            <w:pPr>
              <w:rPr>
                <w:rFonts w:ascii="Arial" w:hAnsi="Arial" w:cs="Arial"/>
                <w:sz w:val="16"/>
                <w:szCs w:val="16"/>
              </w:rPr>
            </w:pPr>
            <w:r w:rsidRPr="00FB23EB">
              <w:rPr>
                <w:rFonts w:ascii="Arial" w:hAnsi="Arial" w:cs="Arial"/>
                <w:sz w:val="16"/>
                <w:szCs w:val="16"/>
              </w:rPr>
              <w:br/>
            </w:r>
            <w:r w:rsidRPr="00FB23EB">
              <w:rPr>
                <w:rFonts w:ascii="Arial" w:hAnsi="Arial" w:cs="Arial"/>
                <w:b/>
                <w:bCs/>
                <w:sz w:val="16"/>
                <w:szCs w:val="16"/>
              </w:rPr>
              <w:t>Observaciones:</w:t>
            </w:r>
            <w:r w:rsidRPr="00FB23EB">
              <w:rPr>
                <w:rFonts w:ascii="Arial" w:hAnsi="Arial" w:cs="Arial"/>
                <w:sz w:val="16"/>
                <w:szCs w:val="16"/>
              </w:rPr>
              <w:t xml:space="preserve"> Los productos serán elaborados dentro del punto de venta. </w:t>
            </w:r>
          </w:p>
          <w:p w14:paraId="0364932B" w14:textId="77777777" w:rsidR="00FB23EB" w:rsidRPr="00FB23EB" w:rsidRDefault="00FB23EB" w:rsidP="00FB23EB">
            <w:pPr>
              <w:rPr>
                <w:rFonts w:ascii="Arial" w:hAnsi="Arial" w:cs="Arial"/>
                <w:sz w:val="16"/>
                <w:szCs w:val="16"/>
              </w:rPr>
            </w:pPr>
          </w:p>
          <w:p w14:paraId="446E9430" w14:textId="1490BEBB" w:rsidR="00FB23EB" w:rsidRPr="00FB23EB" w:rsidRDefault="00FB23EB" w:rsidP="00FB23EB">
            <w:pPr>
              <w:rPr>
                <w:rFonts w:ascii="Arial" w:hAnsi="Arial" w:cs="Arial"/>
                <w:b/>
                <w:bCs/>
                <w:color w:val="000000" w:themeColor="text1"/>
                <w:sz w:val="16"/>
                <w:szCs w:val="16"/>
              </w:rPr>
            </w:pPr>
            <w:r w:rsidRPr="00FB23EB">
              <w:rPr>
                <w:rFonts w:ascii="Arial" w:hAnsi="Arial" w:cs="Arial"/>
                <w:b/>
                <w:bCs/>
                <w:color w:val="000000" w:themeColor="text1"/>
                <w:sz w:val="16"/>
                <w:szCs w:val="16"/>
              </w:rPr>
              <w:t>FORMATO DE REFRIGERIO - SEMANA 3 DE 4.</w:t>
            </w:r>
            <w:r>
              <w:rPr>
                <w:rFonts w:ascii="Arial" w:hAnsi="Arial" w:cs="Arial"/>
                <w:b/>
                <w:bCs/>
                <w:color w:val="000000" w:themeColor="text1"/>
                <w:sz w:val="16"/>
                <w:szCs w:val="16"/>
              </w:rPr>
              <w:br/>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6"/>
              <w:gridCol w:w="1741"/>
              <w:gridCol w:w="1539"/>
            </w:tblGrid>
            <w:tr w:rsidR="00FB23EB" w:rsidRPr="00FB23EB" w14:paraId="03B83E0C" w14:textId="77777777" w:rsidTr="00FB23EB">
              <w:trPr>
                <w:trHeight w:val="366"/>
                <w:jc w:val="center"/>
              </w:trPr>
              <w:tc>
                <w:tcPr>
                  <w:tcW w:w="0" w:type="auto"/>
                  <w:vAlign w:val="center"/>
                </w:tcPr>
                <w:p w14:paraId="376AADB2" w14:textId="77777777" w:rsidR="00FB23EB" w:rsidRPr="00FB23EB" w:rsidRDefault="00FB23EB" w:rsidP="00FB23EB">
                  <w:pPr>
                    <w:jc w:val="center"/>
                    <w:rPr>
                      <w:rFonts w:ascii="Arial" w:hAnsi="Arial" w:cs="Arial"/>
                      <w:b/>
                      <w:bCs/>
                      <w:sz w:val="14"/>
                      <w:szCs w:val="14"/>
                    </w:rPr>
                  </w:pPr>
                  <w:r w:rsidRPr="00FB23EB">
                    <w:rPr>
                      <w:rFonts w:ascii="Arial" w:hAnsi="Arial" w:cs="Arial"/>
                      <w:b/>
                      <w:bCs/>
                      <w:sz w:val="14"/>
                      <w:szCs w:val="14"/>
                    </w:rPr>
                    <w:t>Día</w:t>
                  </w:r>
                </w:p>
              </w:tc>
              <w:tc>
                <w:tcPr>
                  <w:tcW w:w="0" w:type="auto"/>
                  <w:vAlign w:val="center"/>
                </w:tcPr>
                <w:p w14:paraId="129655FE" w14:textId="77777777" w:rsidR="00FB23EB" w:rsidRPr="00FB23EB" w:rsidRDefault="00FB23EB" w:rsidP="00FB23EB">
                  <w:pPr>
                    <w:jc w:val="center"/>
                    <w:rPr>
                      <w:rFonts w:ascii="Arial" w:hAnsi="Arial" w:cs="Arial"/>
                      <w:b/>
                      <w:bCs/>
                      <w:sz w:val="14"/>
                      <w:szCs w:val="14"/>
                    </w:rPr>
                  </w:pPr>
                  <w:r w:rsidRPr="00FB23EB">
                    <w:rPr>
                      <w:rFonts w:ascii="Arial" w:hAnsi="Arial" w:cs="Arial"/>
                      <w:b/>
                      <w:bCs/>
                      <w:sz w:val="14"/>
                      <w:szCs w:val="14"/>
                    </w:rPr>
                    <w:t>Refrigerio sólido (50 g)</w:t>
                  </w:r>
                </w:p>
              </w:tc>
              <w:tc>
                <w:tcPr>
                  <w:tcW w:w="0" w:type="auto"/>
                  <w:vAlign w:val="center"/>
                </w:tcPr>
                <w:p w14:paraId="2C6D99F6" w14:textId="77777777" w:rsidR="00FB23EB" w:rsidRPr="00FB23EB" w:rsidRDefault="00FB23EB" w:rsidP="00FB23EB">
                  <w:pPr>
                    <w:jc w:val="center"/>
                    <w:rPr>
                      <w:rFonts w:ascii="Arial" w:hAnsi="Arial" w:cs="Arial"/>
                      <w:b/>
                      <w:bCs/>
                      <w:sz w:val="14"/>
                      <w:szCs w:val="14"/>
                    </w:rPr>
                  </w:pPr>
                  <w:r w:rsidRPr="00FB23EB">
                    <w:rPr>
                      <w:rFonts w:ascii="Arial" w:hAnsi="Arial" w:cs="Arial"/>
                      <w:b/>
                      <w:bCs/>
                      <w:sz w:val="14"/>
                      <w:szCs w:val="14"/>
                    </w:rPr>
                    <w:t>Jugo natural (10 oz)</w:t>
                  </w:r>
                </w:p>
              </w:tc>
            </w:tr>
            <w:tr w:rsidR="00FB23EB" w:rsidRPr="00FB23EB" w14:paraId="04D4D83B" w14:textId="77777777" w:rsidTr="00FB23EB">
              <w:trPr>
                <w:trHeight w:val="272"/>
                <w:jc w:val="center"/>
              </w:trPr>
              <w:tc>
                <w:tcPr>
                  <w:tcW w:w="0" w:type="auto"/>
                  <w:vAlign w:val="center"/>
                </w:tcPr>
                <w:p w14:paraId="4E31175E" w14:textId="77777777" w:rsidR="00FB23EB" w:rsidRPr="00FB23EB" w:rsidRDefault="00FB23EB" w:rsidP="00FB23EB">
                  <w:pPr>
                    <w:rPr>
                      <w:rFonts w:ascii="Arial" w:hAnsi="Arial" w:cs="Arial"/>
                      <w:sz w:val="14"/>
                      <w:szCs w:val="14"/>
                    </w:rPr>
                  </w:pPr>
                  <w:r w:rsidRPr="00FB23EB">
                    <w:rPr>
                      <w:rFonts w:ascii="Arial" w:hAnsi="Arial" w:cs="Arial"/>
                      <w:sz w:val="14"/>
                      <w:szCs w:val="14"/>
                    </w:rPr>
                    <w:t>Lunes</w:t>
                  </w:r>
                </w:p>
              </w:tc>
              <w:tc>
                <w:tcPr>
                  <w:tcW w:w="0" w:type="auto"/>
                  <w:vAlign w:val="center"/>
                </w:tcPr>
                <w:p w14:paraId="4C5A5627" w14:textId="77777777" w:rsidR="00FB23EB" w:rsidRPr="00FB23EB" w:rsidRDefault="00FB23EB" w:rsidP="00FB23EB">
                  <w:pPr>
                    <w:rPr>
                      <w:rFonts w:ascii="Arial" w:hAnsi="Arial" w:cs="Arial"/>
                      <w:sz w:val="14"/>
                      <w:szCs w:val="14"/>
                    </w:rPr>
                  </w:pPr>
                  <w:r w:rsidRPr="00FB23EB">
                    <w:rPr>
                      <w:rFonts w:ascii="Arial" w:hAnsi="Arial" w:cs="Arial"/>
                      <w:sz w:val="14"/>
                      <w:szCs w:val="14"/>
                    </w:rPr>
                    <w:t>Pan dulce</w:t>
                  </w:r>
                </w:p>
              </w:tc>
              <w:tc>
                <w:tcPr>
                  <w:tcW w:w="0" w:type="auto"/>
                  <w:vAlign w:val="center"/>
                </w:tcPr>
                <w:p w14:paraId="40A7EA50" w14:textId="77777777" w:rsidR="00FB23EB" w:rsidRPr="00FB23EB" w:rsidRDefault="00FB23EB" w:rsidP="00FB23EB">
                  <w:pPr>
                    <w:rPr>
                      <w:rFonts w:ascii="Arial" w:hAnsi="Arial" w:cs="Arial"/>
                      <w:sz w:val="14"/>
                      <w:szCs w:val="14"/>
                    </w:rPr>
                  </w:pPr>
                  <w:r w:rsidRPr="00FB23EB">
                    <w:rPr>
                      <w:rFonts w:ascii="Arial" w:hAnsi="Arial" w:cs="Arial"/>
                      <w:sz w:val="14"/>
                      <w:szCs w:val="14"/>
                    </w:rPr>
                    <w:t>Jugo de naranja</w:t>
                  </w:r>
                </w:p>
              </w:tc>
            </w:tr>
            <w:tr w:rsidR="00FB23EB" w:rsidRPr="00FB23EB" w14:paraId="3216C1F8" w14:textId="77777777" w:rsidTr="00FB23EB">
              <w:trPr>
                <w:trHeight w:val="272"/>
                <w:jc w:val="center"/>
              </w:trPr>
              <w:tc>
                <w:tcPr>
                  <w:tcW w:w="0" w:type="auto"/>
                  <w:vAlign w:val="center"/>
                </w:tcPr>
                <w:p w14:paraId="747808C0" w14:textId="77777777" w:rsidR="00FB23EB" w:rsidRPr="00FB23EB" w:rsidRDefault="00FB23EB" w:rsidP="00FB23EB">
                  <w:pPr>
                    <w:rPr>
                      <w:rFonts w:ascii="Arial" w:hAnsi="Arial" w:cs="Arial"/>
                      <w:sz w:val="14"/>
                      <w:szCs w:val="14"/>
                    </w:rPr>
                  </w:pPr>
                  <w:r w:rsidRPr="00FB23EB">
                    <w:rPr>
                      <w:rFonts w:ascii="Arial" w:hAnsi="Arial" w:cs="Arial"/>
                      <w:sz w:val="14"/>
                      <w:szCs w:val="14"/>
                    </w:rPr>
                    <w:t>Martes</w:t>
                  </w:r>
                </w:p>
              </w:tc>
              <w:tc>
                <w:tcPr>
                  <w:tcW w:w="0" w:type="auto"/>
                  <w:vAlign w:val="center"/>
                </w:tcPr>
                <w:p w14:paraId="3BF4AC3B" w14:textId="77777777" w:rsidR="00FB23EB" w:rsidRPr="00FB23EB" w:rsidRDefault="00FB23EB" w:rsidP="00FB23EB">
                  <w:pPr>
                    <w:rPr>
                      <w:rFonts w:ascii="Arial" w:hAnsi="Arial" w:cs="Arial"/>
                      <w:sz w:val="14"/>
                      <w:szCs w:val="14"/>
                    </w:rPr>
                  </w:pPr>
                  <w:r w:rsidRPr="00FB23EB">
                    <w:rPr>
                      <w:rFonts w:ascii="Arial" w:hAnsi="Arial" w:cs="Arial"/>
                      <w:sz w:val="14"/>
                      <w:szCs w:val="14"/>
                    </w:rPr>
                    <w:t>Galleta de avena</w:t>
                  </w:r>
                </w:p>
              </w:tc>
              <w:tc>
                <w:tcPr>
                  <w:tcW w:w="0" w:type="auto"/>
                  <w:vAlign w:val="center"/>
                </w:tcPr>
                <w:p w14:paraId="34801E4A" w14:textId="77777777" w:rsidR="00FB23EB" w:rsidRPr="00FB23EB" w:rsidRDefault="00FB23EB" w:rsidP="00FB23EB">
                  <w:pPr>
                    <w:rPr>
                      <w:rFonts w:ascii="Arial" w:hAnsi="Arial" w:cs="Arial"/>
                      <w:sz w:val="14"/>
                      <w:szCs w:val="14"/>
                    </w:rPr>
                  </w:pPr>
                  <w:r w:rsidRPr="00FB23EB">
                    <w:rPr>
                      <w:rFonts w:ascii="Arial" w:hAnsi="Arial" w:cs="Arial"/>
                      <w:sz w:val="14"/>
                      <w:szCs w:val="14"/>
                    </w:rPr>
                    <w:t>Jugo de guayaba</w:t>
                  </w:r>
                </w:p>
              </w:tc>
            </w:tr>
            <w:tr w:rsidR="00FB23EB" w:rsidRPr="00FB23EB" w14:paraId="14F50186" w14:textId="77777777" w:rsidTr="00FB23EB">
              <w:trPr>
                <w:trHeight w:val="272"/>
                <w:jc w:val="center"/>
              </w:trPr>
              <w:tc>
                <w:tcPr>
                  <w:tcW w:w="0" w:type="auto"/>
                  <w:vAlign w:val="center"/>
                </w:tcPr>
                <w:p w14:paraId="2E1C0CB4" w14:textId="77777777" w:rsidR="00FB23EB" w:rsidRPr="00FB23EB" w:rsidRDefault="00FB23EB" w:rsidP="00FB23EB">
                  <w:pPr>
                    <w:rPr>
                      <w:rFonts w:ascii="Arial" w:hAnsi="Arial" w:cs="Arial"/>
                      <w:sz w:val="14"/>
                      <w:szCs w:val="14"/>
                    </w:rPr>
                  </w:pPr>
                  <w:r w:rsidRPr="00FB23EB">
                    <w:rPr>
                      <w:rFonts w:ascii="Arial" w:hAnsi="Arial" w:cs="Arial"/>
                      <w:sz w:val="14"/>
                      <w:szCs w:val="14"/>
                    </w:rPr>
                    <w:t>Miércoles</w:t>
                  </w:r>
                </w:p>
              </w:tc>
              <w:tc>
                <w:tcPr>
                  <w:tcW w:w="0" w:type="auto"/>
                  <w:vAlign w:val="center"/>
                </w:tcPr>
                <w:p w14:paraId="0520256B" w14:textId="77777777" w:rsidR="00FB23EB" w:rsidRPr="00FB23EB" w:rsidRDefault="00FB23EB" w:rsidP="00FB23EB">
                  <w:pPr>
                    <w:rPr>
                      <w:rFonts w:ascii="Arial" w:hAnsi="Arial" w:cs="Arial"/>
                      <w:sz w:val="14"/>
                      <w:szCs w:val="14"/>
                    </w:rPr>
                  </w:pPr>
                  <w:r w:rsidRPr="00FB23EB">
                    <w:rPr>
                      <w:rFonts w:ascii="Arial" w:hAnsi="Arial" w:cs="Arial"/>
                      <w:sz w:val="14"/>
                      <w:szCs w:val="14"/>
                    </w:rPr>
                    <w:t>Pastel de queso</w:t>
                  </w:r>
                </w:p>
              </w:tc>
              <w:tc>
                <w:tcPr>
                  <w:tcW w:w="0" w:type="auto"/>
                  <w:vAlign w:val="center"/>
                </w:tcPr>
                <w:p w14:paraId="3D482D0C" w14:textId="77777777" w:rsidR="00FB23EB" w:rsidRPr="00FB23EB" w:rsidRDefault="00FB23EB" w:rsidP="00FB23EB">
                  <w:pPr>
                    <w:rPr>
                      <w:rFonts w:ascii="Arial" w:hAnsi="Arial" w:cs="Arial"/>
                      <w:sz w:val="14"/>
                      <w:szCs w:val="14"/>
                    </w:rPr>
                  </w:pPr>
                  <w:r w:rsidRPr="00FB23EB">
                    <w:rPr>
                      <w:rFonts w:ascii="Arial" w:hAnsi="Arial" w:cs="Arial"/>
                      <w:sz w:val="14"/>
                      <w:szCs w:val="14"/>
                    </w:rPr>
                    <w:t>Jugo de mango</w:t>
                  </w:r>
                </w:p>
              </w:tc>
            </w:tr>
            <w:tr w:rsidR="00FB23EB" w:rsidRPr="00FB23EB" w14:paraId="646040D9" w14:textId="77777777" w:rsidTr="00FB23EB">
              <w:trPr>
                <w:trHeight w:val="272"/>
                <w:jc w:val="center"/>
              </w:trPr>
              <w:tc>
                <w:tcPr>
                  <w:tcW w:w="0" w:type="auto"/>
                  <w:vAlign w:val="center"/>
                </w:tcPr>
                <w:p w14:paraId="16483531" w14:textId="77777777" w:rsidR="00FB23EB" w:rsidRPr="00FB23EB" w:rsidRDefault="00FB23EB" w:rsidP="00FB23EB">
                  <w:pPr>
                    <w:rPr>
                      <w:rFonts w:ascii="Arial" w:hAnsi="Arial" w:cs="Arial"/>
                      <w:sz w:val="14"/>
                      <w:szCs w:val="14"/>
                    </w:rPr>
                  </w:pPr>
                  <w:r w:rsidRPr="00FB23EB">
                    <w:rPr>
                      <w:rFonts w:ascii="Arial" w:hAnsi="Arial" w:cs="Arial"/>
                      <w:sz w:val="14"/>
                      <w:szCs w:val="14"/>
                    </w:rPr>
                    <w:t>Jueves</w:t>
                  </w:r>
                </w:p>
              </w:tc>
              <w:tc>
                <w:tcPr>
                  <w:tcW w:w="0" w:type="auto"/>
                  <w:vAlign w:val="center"/>
                </w:tcPr>
                <w:p w14:paraId="6B2D6586" w14:textId="77777777" w:rsidR="00FB23EB" w:rsidRPr="00FB23EB" w:rsidRDefault="00FB23EB" w:rsidP="00FB23EB">
                  <w:pPr>
                    <w:rPr>
                      <w:rFonts w:ascii="Arial" w:hAnsi="Arial" w:cs="Arial"/>
                      <w:sz w:val="14"/>
                      <w:szCs w:val="14"/>
                    </w:rPr>
                  </w:pPr>
                  <w:r w:rsidRPr="00FB23EB">
                    <w:rPr>
                      <w:rFonts w:ascii="Arial" w:hAnsi="Arial" w:cs="Arial"/>
                      <w:sz w:val="14"/>
                      <w:szCs w:val="14"/>
                    </w:rPr>
                    <w:t>Galleta integral</w:t>
                  </w:r>
                </w:p>
              </w:tc>
              <w:tc>
                <w:tcPr>
                  <w:tcW w:w="0" w:type="auto"/>
                  <w:vAlign w:val="center"/>
                </w:tcPr>
                <w:p w14:paraId="479CC5E2" w14:textId="77777777" w:rsidR="00FB23EB" w:rsidRPr="00FB23EB" w:rsidRDefault="00FB23EB" w:rsidP="00FB23EB">
                  <w:pPr>
                    <w:rPr>
                      <w:rFonts w:ascii="Arial" w:hAnsi="Arial" w:cs="Arial"/>
                      <w:sz w:val="14"/>
                      <w:szCs w:val="14"/>
                    </w:rPr>
                  </w:pPr>
                  <w:r w:rsidRPr="00FB23EB">
                    <w:rPr>
                      <w:rFonts w:ascii="Arial" w:hAnsi="Arial" w:cs="Arial"/>
                      <w:sz w:val="14"/>
                      <w:szCs w:val="14"/>
                    </w:rPr>
                    <w:t>Jugo de mora</w:t>
                  </w:r>
                </w:p>
              </w:tc>
            </w:tr>
            <w:tr w:rsidR="00FB23EB" w:rsidRPr="00FB23EB" w14:paraId="330DF69A" w14:textId="77777777" w:rsidTr="00FB23EB">
              <w:trPr>
                <w:trHeight w:val="272"/>
                <w:jc w:val="center"/>
              </w:trPr>
              <w:tc>
                <w:tcPr>
                  <w:tcW w:w="0" w:type="auto"/>
                  <w:vAlign w:val="center"/>
                </w:tcPr>
                <w:p w14:paraId="5BA4A530" w14:textId="77777777" w:rsidR="00FB23EB" w:rsidRPr="00FB23EB" w:rsidRDefault="00FB23EB" w:rsidP="00FB23EB">
                  <w:pPr>
                    <w:rPr>
                      <w:rFonts w:ascii="Arial" w:hAnsi="Arial" w:cs="Arial"/>
                      <w:sz w:val="14"/>
                      <w:szCs w:val="14"/>
                    </w:rPr>
                  </w:pPr>
                  <w:r w:rsidRPr="00FB23EB">
                    <w:rPr>
                      <w:rFonts w:ascii="Arial" w:hAnsi="Arial" w:cs="Arial"/>
                      <w:sz w:val="14"/>
                      <w:szCs w:val="14"/>
                    </w:rPr>
                    <w:t>Viernes</w:t>
                  </w:r>
                </w:p>
              </w:tc>
              <w:tc>
                <w:tcPr>
                  <w:tcW w:w="0" w:type="auto"/>
                  <w:vAlign w:val="center"/>
                </w:tcPr>
                <w:p w14:paraId="566212E7" w14:textId="77777777" w:rsidR="00FB23EB" w:rsidRPr="00FB23EB" w:rsidRDefault="00FB23EB" w:rsidP="00FB23EB">
                  <w:pPr>
                    <w:rPr>
                      <w:rFonts w:ascii="Arial" w:hAnsi="Arial" w:cs="Arial"/>
                      <w:sz w:val="14"/>
                      <w:szCs w:val="14"/>
                    </w:rPr>
                  </w:pPr>
                  <w:r w:rsidRPr="00FB23EB">
                    <w:rPr>
                      <w:rFonts w:ascii="Arial" w:hAnsi="Arial" w:cs="Arial"/>
                      <w:sz w:val="14"/>
                      <w:szCs w:val="14"/>
                    </w:rPr>
                    <w:t>Mini sándwich vegetal</w:t>
                  </w:r>
                </w:p>
              </w:tc>
              <w:tc>
                <w:tcPr>
                  <w:tcW w:w="0" w:type="auto"/>
                  <w:vAlign w:val="center"/>
                </w:tcPr>
                <w:p w14:paraId="0B7C1A69" w14:textId="77777777" w:rsidR="00FB23EB" w:rsidRPr="00FB23EB" w:rsidRDefault="00FB23EB" w:rsidP="00FB23EB">
                  <w:pPr>
                    <w:rPr>
                      <w:rFonts w:ascii="Arial" w:hAnsi="Arial" w:cs="Arial"/>
                      <w:sz w:val="14"/>
                      <w:szCs w:val="14"/>
                    </w:rPr>
                  </w:pPr>
                  <w:r w:rsidRPr="00FB23EB">
                    <w:rPr>
                      <w:rFonts w:ascii="Arial" w:hAnsi="Arial" w:cs="Arial"/>
                      <w:sz w:val="14"/>
                      <w:szCs w:val="14"/>
                    </w:rPr>
                    <w:t>Jugo de maracuyá</w:t>
                  </w:r>
                </w:p>
              </w:tc>
            </w:tr>
            <w:tr w:rsidR="00FB23EB" w:rsidRPr="00FB23EB" w14:paraId="0FBC09D4" w14:textId="77777777" w:rsidTr="00FB23EB">
              <w:trPr>
                <w:trHeight w:val="272"/>
                <w:jc w:val="center"/>
              </w:trPr>
              <w:tc>
                <w:tcPr>
                  <w:tcW w:w="0" w:type="auto"/>
                  <w:vAlign w:val="center"/>
                </w:tcPr>
                <w:p w14:paraId="39BA3E39" w14:textId="77777777" w:rsidR="00FB23EB" w:rsidRPr="00FB23EB" w:rsidRDefault="00FB23EB" w:rsidP="00FB23EB">
                  <w:pPr>
                    <w:rPr>
                      <w:rFonts w:ascii="Arial" w:hAnsi="Arial" w:cs="Arial"/>
                      <w:sz w:val="14"/>
                      <w:szCs w:val="14"/>
                    </w:rPr>
                  </w:pPr>
                  <w:r w:rsidRPr="00FB23EB">
                    <w:rPr>
                      <w:rFonts w:ascii="Arial" w:hAnsi="Arial" w:cs="Arial"/>
                      <w:sz w:val="14"/>
                      <w:szCs w:val="14"/>
                    </w:rPr>
                    <w:t>Sábado</w:t>
                  </w:r>
                </w:p>
              </w:tc>
              <w:tc>
                <w:tcPr>
                  <w:tcW w:w="0" w:type="auto"/>
                  <w:vAlign w:val="center"/>
                </w:tcPr>
                <w:p w14:paraId="38F1E71A" w14:textId="77777777" w:rsidR="00FB23EB" w:rsidRPr="00FB23EB" w:rsidRDefault="00FB23EB" w:rsidP="00FB23EB">
                  <w:pPr>
                    <w:rPr>
                      <w:rFonts w:ascii="Arial" w:hAnsi="Arial" w:cs="Arial"/>
                      <w:sz w:val="14"/>
                      <w:szCs w:val="14"/>
                    </w:rPr>
                  </w:pPr>
                  <w:r w:rsidRPr="00FB23EB">
                    <w:rPr>
                      <w:rFonts w:ascii="Arial" w:hAnsi="Arial" w:cs="Arial"/>
                      <w:sz w:val="14"/>
                      <w:szCs w:val="14"/>
                    </w:rPr>
                    <w:t>Pan con mantequilla</w:t>
                  </w:r>
                </w:p>
              </w:tc>
              <w:tc>
                <w:tcPr>
                  <w:tcW w:w="0" w:type="auto"/>
                  <w:vAlign w:val="center"/>
                </w:tcPr>
                <w:p w14:paraId="333B947B" w14:textId="77777777" w:rsidR="00FB23EB" w:rsidRPr="00FB23EB" w:rsidRDefault="00FB23EB" w:rsidP="00FB23EB">
                  <w:pPr>
                    <w:rPr>
                      <w:rFonts w:ascii="Arial" w:hAnsi="Arial" w:cs="Arial"/>
                      <w:sz w:val="14"/>
                      <w:szCs w:val="14"/>
                    </w:rPr>
                  </w:pPr>
                  <w:r w:rsidRPr="00FB23EB">
                    <w:rPr>
                      <w:rFonts w:ascii="Arial" w:hAnsi="Arial" w:cs="Arial"/>
                      <w:sz w:val="14"/>
                      <w:szCs w:val="14"/>
                    </w:rPr>
                    <w:t>Jugo de piña</w:t>
                  </w:r>
                </w:p>
              </w:tc>
            </w:tr>
            <w:tr w:rsidR="00FB23EB" w:rsidRPr="00FB23EB" w14:paraId="170628D1" w14:textId="77777777" w:rsidTr="00FB23EB">
              <w:trPr>
                <w:trHeight w:val="272"/>
                <w:jc w:val="center"/>
              </w:trPr>
              <w:tc>
                <w:tcPr>
                  <w:tcW w:w="0" w:type="auto"/>
                  <w:vAlign w:val="center"/>
                </w:tcPr>
                <w:p w14:paraId="3BD1C702" w14:textId="77777777" w:rsidR="00FB23EB" w:rsidRPr="00FB23EB" w:rsidRDefault="00FB23EB" w:rsidP="00FB23EB">
                  <w:pPr>
                    <w:rPr>
                      <w:rFonts w:ascii="Arial" w:hAnsi="Arial" w:cs="Arial"/>
                      <w:sz w:val="14"/>
                      <w:szCs w:val="14"/>
                    </w:rPr>
                  </w:pPr>
                  <w:r w:rsidRPr="00FB23EB">
                    <w:rPr>
                      <w:rFonts w:ascii="Arial" w:hAnsi="Arial" w:cs="Arial"/>
                      <w:sz w:val="14"/>
                      <w:szCs w:val="14"/>
                    </w:rPr>
                    <w:t>Domingo</w:t>
                  </w:r>
                </w:p>
              </w:tc>
              <w:tc>
                <w:tcPr>
                  <w:tcW w:w="0" w:type="auto"/>
                  <w:vAlign w:val="center"/>
                </w:tcPr>
                <w:p w14:paraId="79CC6C05" w14:textId="77777777" w:rsidR="00FB23EB" w:rsidRPr="00FB23EB" w:rsidRDefault="00FB23EB" w:rsidP="00FB23EB">
                  <w:pPr>
                    <w:rPr>
                      <w:rFonts w:ascii="Arial" w:hAnsi="Arial" w:cs="Arial"/>
                      <w:sz w:val="14"/>
                      <w:szCs w:val="14"/>
                    </w:rPr>
                  </w:pPr>
                  <w:r w:rsidRPr="00FB23EB">
                    <w:rPr>
                      <w:rFonts w:ascii="Arial" w:hAnsi="Arial" w:cs="Arial"/>
                      <w:sz w:val="14"/>
                      <w:szCs w:val="14"/>
                    </w:rPr>
                    <w:t xml:space="preserve">Galleta </w:t>
                  </w:r>
                  <w:proofErr w:type="spellStart"/>
                  <w:r w:rsidRPr="00FB23EB">
                    <w:rPr>
                      <w:rFonts w:ascii="Arial" w:hAnsi="Arial" w:cs="Arial"/>
                      <w:sz w:val="14"/>
                      <w:szCs w:val="14"/>
                    </w:rPr>
                    <w:t>polvoroza</w:t>
                  </w:r>
                  <w:proofErr w:type="spellEnd"/>
                </w:p>
              </w:tc>
              <w:tc>
                <w:tcPr>
                  <w:tcW w:w="0" w:type="auto"/>
                  <w:vAlign w:val="center"/>
                </w:tcPr>
                <w:p w14:paraId="3258E2EB" w14:textId="77777777" w:rsidR="00FB23EB" w:rsidRPr="00FB23EB" w:rsidRDefault="00FB23EB" w:rsidP="00FB23EB">
                  <w:pPr>
                    <w:rPr>
                      <w:rFonts w:ascii="Arial" w:hAnsi="Arial" w:cs="Arial"/>
                      <w:sz w:val="14"/>
                      <w:szCs w:val="14"/>
                    </w:rPr>
                  </w:pPr>
                  <w:r w:rsidRPr="00FB23EB">
                    <w:rPr>
                      <w:rFonts w:ascii="Arial" w:hAnsi="Arial" w:cs="Arial"/>
                      <w:sz w:val="14"/>
                      <w:szCs w:val="14"/>
                    </w:rPr>
                    <w:t>Avena natural</w:t>
                  </w:r>
                </w:p>
              </w:tc>
            </w:tr>
          </w:tbl>
          <w:p w14:paraId="62588C6D" w14:textId="77777777" w:rsidR="00FB23EB" w:rsidRDefault="00FB23EB" w:rsidP="00FB23EB">
            <w:pPr>
              <w:rPr>
                <w:rFonts w:ascii="Arial" w:hAnsi="Arial" w:cs="Arial"/>
                <w:b/>
                <w:bCs/>
              </w:rPr>
            </w:pPr>
          </w:p>
          <w:p w14:paraId="7A101BC5" w14:textId="77777777" w:rsidR="00FB23EB" w:rsidRPr="00FB23EB" w:rsidRDefault="00FB23EB" w:rsidP="00FB23EB">
            <w:pPr>
              <w:rPr>
                <w:rFonts w:ascii="Arial" w:hAnsi="Arial" w:cs="Arial"/>
                <w:sz w:val="16"/>
                <w:szCs w:val="16"/>
              </w:rPr>
            </w:pPr>
            <w:r w:rsidRPr="00FB23EB">
              <w:rPr>
                <w:rFonts w:ascii="Arial" w:hAnsi="Arial" w:cs="Arial"/>
                <w:b/>
                <w:bCs/>
                <w:sz w:val="16"/>
                <w:szCs w:val="16"/>
              </w:rPr>
              <w:t>Observaciones:</w:t>
            </w:r>
            <w:r w:rsidRPr="00FB23EB">
              <w:rPr>
                <w:rFonts w:ascii="Arial" w:hAnsi="Arial" w:cs="Arial"/>
                <w:sz w:val="16"/>
                <w:szCs w:val="16"/>
              </w:rPr>
              <w:t xml:space="preserve"> Los productos serán elaborados dentro del punto de venta. </w:t>
            </w:r>
          </w:p>
          <w:p w14:paraId="256563FA" w14:textId="77777777" w:rsidR="00FB23EB" w:rsidRPr="00FB23EB" w:rsidRDefault="00FB23EB" w:rsidP="00FB23EB">
            <w:pPr>
              <w:rPr>
                <w:rFonts w:ascii="Arial" w:hAnsi="Arial" w:cs="Arial"/>
                <w:b/>
                <w:bCs/>
                <w:color w:val="000000" w:themeColor="text1"/>
                <w:sz w:val="16"/>
                <w:szCs w:val="16"/>
              </w:rPr>
            </w:pPr>
          </w:p>
          <w:p w14:paraId="06FF1B95" w14:textId="4C3CC34B" w:rsidR="00FB23EB" w:rsidRPr="00FB23EB" w:rsidRDefault="00FB23EB" w:rsidP="00FB23EB">
            <w:pPr>
              <w:rPr>
                <w:rFonts w:ascii="Arial" w:hAnsi="Arial" w:cs="Arial"/>
                <w:b/>
                <w:bCs/>
                <w:color w:val="000000" w:themeColor="text1"/>
                <w:sz w:val="16"/>
                <w:szCs w:val="16"/>
              </w:rPr>
            </w:pPr>
            <w:r w:rsidRPr="00FB23EB">
              <w:rPr>
                <w:rFonts w:ascii="Arial" w:hAnsi="Arial" w:cs="Arial"/>
                <w:b/>
                <w:bCs/>
                <w:color w:val="000000" w:themeColor="text1"/>
                <w:sz w:val="16"/>
                <w:szCs w:val="16"/>
              </w:rPr>
              <w:t>FORMATO DE REFRIGERIO - SEMANA 4 DE 4.</w:t>
            </w:r>
            <w:r>
              <w:rPr>
                <w:rFonts w:ascii="Arial" w:hAnsi="Arial" w:cs="Arial"/>
                <w:b/>
                <w:bCs/>
                <w:color w:val="000000" w:themeColor="text1"/>
                <w:sz w:val="16"/>
                <w:szCs w:val="16"/>
              </w:rPr>
              <w:br/>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6"/>
              <w:gridCol w:w="1741"/>
              <w:gridCol w:w="1539"/>
            </w:tblGrid>
            <w:tr w:rsidR="00FB23EB" w:rsidRPr="00FB23EB" w14:paraId="04D425CB" w14:textId="77777777" w:rsidTr="00FB23EB">
              <w:trPr>
                <w:trHeight w:val="366"/>
                <w:jc w:val="center"/>
              </w:trPr>
              <w:tc>
                <w:tcPr>
                  <w:tcW w:w="0" w:type="auto"/>
                  <w:vAlign w:val="center"/>
                </w:tcPr>
                <w:p w14:paraId="03D1C54D" w14:textId="77777777" w:rsidR="00FB23EB" w:rsidRPr="00FB23EB" w:rsidRDefault="00FB23EB" w:rsidP="00FB23EB">
                  <w:pPr>
                    <w:jc w:val="center"/>
                    <w:rPr>
                      <w:rFonts w:ascii="Arial" w:hAnsi="Arial" w:cs="Arial"/>
                      <w:b/>
                      <w:bCs/>
                      <w:sz w:val="14"/>
                      <w:szCs w:val="14"/>
                    </w:rPr>
                  </w:pPr>
                  <w:r w:rsidRPr="00FB23EB">
                    <w:rPr>
                      <w:rFonts w:ascii="Arial" w:hAnsi="Arial" w:cs="Arial"/>
                      <w:b/>
                      <w:bCs/>
                      <w:sz w:val="14"/>
                      <w:szCs w:val="14"/>
                    </w:rPr>
                    <w:t>Día</w:t>
                  </w:r>
                </w:p>
              </w:tc>
              <w:tc>
                <w:tcPr>
                  <w:tcW w:w="0" w:type="auto"/>
                  <w:vAlign w:val="center"/>
                </w:tcPr>
                <w:p w14:paraId="218AC7DB" w14:textId="77777777" w:rsidR="00FB23EB" w:rsidRPr="00FB23EB" w:rsidRDefault="00FB23EB" w:rsidP="00FB23EB">
                  <w:pPr>
                    <w:jc w:val="center"/>
                    <w:rPr>
                      <w:rFonts w:ascii="Arial" w:hAnsi="Arial" w:cs="Arial"/>
                      <w:b/>
                      <w:bCs/>
                      <w:sz w:val="14"/>
                      <w:szCs w:val="14"/>
                    </w:rPr>
                  </w:pPr>
                  <w:r w:rsidRPr="00FB23EB">
                    <w:rPr>
                      <w:rFonts w:ascii="Arial" w:hAnsi="Arial" w:cs="Arial"/>
                      <w:b/>
                      <w:bCs/>
                      <w:sz w:val="14"/>
                      <w:szCs w:val="14"/>
                    </w:rPr>
                    <w:t>Refrigerio sólido (50 g)</w:t>
                  </w:r>
                </w:p>
              </w:tc>
              <w:tc>
                <w:tcPr>
                  <w:tcW w:w="0" w:type="auto"/>
                  <w:vAlign w:val="center"/>
                </w:tcPr>
                <w:p w14:paraId="6421EED4" w14:textId="77777777" w:rsidR="00FB23EB" w:rsidRPr="00FB23EB" w:rsidRDefault="00FB23EB" w:rsidP="00FB23EB">
                  <w:pPr>
                    <w:jc w:val="center"/>
                    <w:rPr>
                      <w:rFonts w:ascii="Arial" w:hAnsi="Arial" w:cs="Arial"/>
                      <w:b/>
                      <w:bCs/>
                      <w:sz w:val="14"/>
                      <w:szCs w:val="14"/>
                    </w:rPr>
                  </w:pPr>
                  <w:r w:rsidRPr="00FB23EB">
                    <w:rPr>
                      <w:rFonts w:ascii="Arial" w:hAnsi="Arial" w:cs="Arial"/>
                      <w:b/>
                      <w:bCs/>
                      <w:sz w:val="14"/>
                      <w:szCs w:val="14"/>
                    </w:rPr>
                    <w:t>Jugo natural (10 oz)</w:t>
                  </w:r>
                </w:p>
              </w:tc>
            </w:tr>
            <w:tr w:rsidR="00FB23EB" w:rsidRPr="00FB23EB" w14:paraId="50BB93E2" w14:textId="77777777" w:rsidTr="00FB23EB">
              <w:trPr>
                <w:trHeight w:val="272"/>
                <w:jc w:val="center"/>
              </w:trPr>
              <w:tc>
                <w:tcPr>
                  <w:tcW w:w="0" w:type="auto"/>
                  <w:vAlign w:val="center"/>
                </w:tcPr>
                <w:p w14:paraId="59BA8A00" w14:textId="77777777" w:rsidR="00FB23EB" w:rsidRPr="00FB23EB" w:rsidRDefault="00FB23EB" w:rsidP="00FB23EB">
                  <w:pPr>
                    <w:rPr>
                      <w:rFonts w:ascii="Arial" w:hAnsi="Arial" w:cs="Arial"/>
                      <w:sz w:val="14"/>
                      <w:szCs w:val="14"/>
                    </w:rPr>
                  </w:pPr>
                  <w:r w:rsidRPr="00FB23EB">
                    <w:rPr>
                      <w:rFonts w:ascii="Arial" w:hAnsi="Arial" w:cs="Arial"/>
                      <w:sz w:val="14"/>
                      <w:szCs w:val="14"/>
                    </w:rPr>
                    <w:t>Lunes</w:t>
                  </w:r>
                </w:p>
              </w:tc>
              <w:tc>
                <w:tcPr>
                  <w:tcW w:w="0" w:type="auto"/>
                  <w:vAlign w:val="center"/>
                </w:tcPr>
                <w:p w14:paraId="644D171C" w14:textId="77777777" w:rsidR="00FB23EB" w:rsidRPr="00FB23EB" w:rsidRDefault="00FB23EB" w:rsidP="00FB23EB">
                  <w:pPr>
                    <w:rPr>
                      <w:rFonts w:ascii="Arial" w:hAnsi="Arial" w:cs="Arial"/>
                      <w:sz w:val="14"/>
                      <w:szCs w:val="14"/>
                    </w:rPr>
                  </w:pPr>
                  <w:r w:rsidRPr="00FB23EB">
                    <w:rPr>
                      <w:rFonts w:ascii="Arial" w:hAnsi="Arial" w:cs="Arial"/>
                      <w:sz w:val="14"/>
                      <w:szCs w:val="14"/>
                    </w:rPr>
                    <w:t>Pastel de pollo</w:t>
                  </w:r>
                </w:p>
              </w:tc>
              <w:tc>
                <w:tcPr>
                  <w:tcW w:w="0" w:type="auto"/>
                  <w:vAlign w:val="center"/>
                </w:tcPr>
                <w:p w14:paraId="7C7C89B3" w14:textId="77777777" w:rsidR="00FB23EB" w:rsidRPr="00FB23EB" w:rsidRDefault="00FB23EB" w:rsidP="00FB23EB">
                  <w:pPr>
                    <w:rPr>
                      <w:rFonts w:ascii="Arial" w:hAnsi="Arial" w:cs="Arial"/>
                      <w:sz w:val="14"/>
                      <w:szCs w:val="14"/>
                    </w:rPr>
                  </w:pPr>
                  <w:r w:rsidRPr="00FB23EB">
                    <w:rPr>
                      <w:rFonts w:ascii="Arial" w:hAnsi="Arial" w:cs="Arial"/>
                      <w:sz w:val="14"/>
                      <w:szCs w:val="14"/>
                    </w:rPr>
                    <w:t>Jugo de guayaba</w:t>
                  </w:r>
                </w:p>
              </w:tc>
            </w:tr>
            <w:tr w:rsidR="00FB23EB" w:rsidRPr="00FB23EB" w14:paraId="3376D8BE" w14:textId="77777777" w:rsidTr="00FB23EB">
              <w:trPr>
                <w:trHeight w:val="272"/>
                <w:jc w:val="center"/>
              </w:trPr>
              <w:tc>
                <w:tcPr>
                  <w:tcW w:w="0" w:type="auto"/>
                  <w:vAlign w:val="center"/>
                </w:tcPr>
                <w:p w14:paraId="472528AE" w14:textId="77777777" w:rsidR="00FB23EB" w:rsidRPr="00FB23EB" w:rsidRDefault="00FB23EB" w:rsidP="00FB23EB">
                  <w:pPr>
                    <w:rPr>
                      <w:rFonts w:ascii="Arial" w:hAnsi="Arial" w:cs="Arial"/>
                      <w:sz w:val="14"/>
                      <w:szCs w:val="14"/>
                    </w:rPr>
                  </w:pPr>
                  <w:r w:rsidRPr="00FB23EB">
                    <w:rPr>
                      <w:rFonts w:ascii="Arial" w:hAnsi="Arial" w:cs="Arial"/>
                      <w:sz w:val="14"/>
                      <w:szCs w:val="14"/>
                    </w:rPr>
                    <w:t>Martes</w:t>
                  </w:r>
                </w:p>
              </w:tc>
              <w:tc>
                <w:tcPr>
                  <w:tcW w:w="0" w:type="auto"/>
                  <w:vAlign w:val="center"/>
                </w:tcPr>
                <w:p w14:paraId="77968468" w14:textId="77777777" w:rsidR="00FB23EB" w:rsidRPr="00FB23EB" w:rsidRDefault="00FB23EB" w:rsidP="00FB23EB">
                  <w:pPr>
                    <w:rPr>
                      <w:rFonts w:ascii="Arial" w:hAnsi="Arial" w:cs="Arial"/>
                      <w:sz w:val="14"/>
                      <w:szCs w:val="14"/>
                    </w:rPr>
                  </w:pPr>
                  <w:r w:rsidRPr="00FB23EB">
                    <w:rPr>
                      <w:rFonts w:ascii="Arial" w:hAnsi="Arial" w:cs="Arial"/>
                      <w:sz w:val="14"/>
                      <w:szCs w:val="14"/>
                    </w:rPr>
                    <w:t>Pan con queso</w:t>
                  </w:r>
                </w:p>
              </w:tc>
              <w:tc>
                <w:tcPr>
                  <w:tcW w:w="0" w:type="auto"/>
                  <w:vAlign w:val="center"/>
                </w:tcPr>
                <w:p w14:paraId="64628AE1" w14:textId="77777777" w:rsidR="00FB23EB" w:rsidRPr="00FB23EB" w:rsidRDefault="00FB23EB" w:rsidP="00FB23EB">
                  <w:pPr>
                    <w:rPr>
                      <w:rFonts w:ascii="Arial" w:hAnsi="Arial" w:cs="Arial"/>
                      <w:sz w:val="14"/>
                      <w:szCs w:val="14"/>
                    </w:rPr>
                  </w:pPr>
                  <w:r w:rsidRPr="00FB23EB">
                    <w:rPr>
                      <w:rFonts w:ascii="Arial" w:hAnsi="Arial" w:cs="Arial"/>
                      <w:sz w:val="14"/>
                      <w:szCs w:val="14"/>
                    </w:rPr>
                    <w:t>Jugo de mango</w:t>
                  </w:r>
                </w:p>
              </w:tc>
            </w:tr>
            <w:tr w:rsidR="00FB23EB" w:rsidRPr="00FB23EB" w14:paraId="5AA19D6B" w14:textId="77777777" w:rsidTr="00FB23EB">
              <w:trPr>
                <w:trHeight w:val="272"/>
                <w:jc w:val="center"/>
              </w:trPr>
              <w:tc>
                <w:tcPr>
                  <w:tcW w:w="0" w:type="auto"/>
                  <w:vAlign w:val="center"/>
                </w:tcPr>
                <w:p w14:paraId="7165C64A" w14:textId="77777777" w:rsidR="00FB23EB" w:rsidRPr="00FB23EB" w:rsidRDefault="00FB23EB" w:rsidP="00FB23EB">
                  <w:pPr>
                    <w:rPr>
                      <w:rFonts w:ascii="Arial" w:hAnsi="Arial" w:cs="Arial"/>
                      <w:sz w:val="14"/>
                      <w:szCs w:val="14"/>
                    </w:rPr>
                  </w:pPr>
                  <w:r w:rsidRPr="00FB23EB">
                    <w:rPr>
                      <w:rFonts w:ascii="Arial" w:hAnsi="Arial" w:cs="Arial"/>
                      <w:sz w:val="14"/>
                      <w:szCs w:val="14"/>
                    </w:rPr>
                    <w:t>Miércoles</w:t>
                  </w:r>
                </w:p>
              </w:tc>
              <w:tc>
                <w:tcPr>
                  <w:tcW w:w="0" w:type="auto"/>
                  <w:vAlign w:val="center"/>
                </w:tcPr>
                <w:p w14:paraId="6874F9D8" w14:textId="77777777" w:rsidR="00FB23EB" w:rsidRPr="00FB23EB" w:rsidRDefault="00FB23EB" w:rsidP="00FB23EB">
                  <w:pPr>
                    <w:rPr>
                      <w:rFonts w:ascii="Arial" w:hAnsi="Arial" w:cs="Arial"/>
                      <w:sz w:val="14"/>
                      <w:szCs w:val="14"/>
                    </w:rPr>
                  </w:pPr>
                  <w:r w:rsidRPr="00FB23EB">
                    <w:rPr>
                      <w:rFonts w:ascii="Arial" w:hAnsi="Arial" w:cs="Arial"/>
                      <w:sz w:val="14"/>
                      <w:szCs w:val="14"/>
                    </w:rPr>
                    <w:t>Galleta de coco</w:t>
                  </w:r>
                </w:p>
              </w:tc>
              <w:tc>
                <w:tcPr>
                  <w:tcW w:w="0" w:type="auto"/>
                  <w:vAlign w:val="center"/>
                </w:tcPr>
                <w:p w14:paraId="6AA1C223" w14:textId="77777777" w:rsidR="00FB23EB" w:rsidRPr="00FB23EB" w:rsidRDefault="00FB23EB" w:rsidP="00FB23EB">
                  <w:pPr>
                    <w:rPr>
                      <w:rFonts w:ascii="Arial" w:hAnsi="Arial" w:cs="Arial"/>
                      <w:sz w:val="14"/>
                      <w:szCs w:val="14"/>
                    </w:rPr>
                  </w:pPr>
                  <w:r w:rsidRPr="00FB23EB">
                    <w:rPr>
                      <w:rFonts w:ascii="Arial" w:hAnsi="Arial" w:cs="Arial"/>
                      <w:sz w:val="14"/>
                      <w:szCs w:val="14"/>
                    </w:rPr>
                    <w:t>Avena natural</w:t>
                  </w:r>
                </w:p>
              </w:tc>
            </w:tr>
            <w:tr w:rsidR="00FB23EB" w:rsidRPr="00FB23EB" w14:paraId="4A0E1322" w14:textId="77777777" w:rsidTr="00FB23EB">
              <w:trPr>
                <w:trHeight w:val="272"/>
                <w:jc w:val="center"/>
              </w:trPr>
              <w:tc>
                <w:tcPr>
                  <w:tcW w:w="0" w:type="auto"/>
                  <w:vAlign w:val="center"/>
                </w:tcPr>
                <w:p w14:paraId="0520F082" w14:textId="77777777" w:rsidR="00FB23EB" w:rsidRPr="00FB23EB" w:rsidRDefault="00FB23EB" w:rsidP="00FB23EB">
                  <w:pPr>
                    <w:rPr>
                      <w:rFonts w:ascii="Arial" w:hAnsi="Arial" w:cs="Arial"/>
                      <w:sz w:val="14"/>
                      <w:szCs w:val="14"/>
                    </w:rPr>
                  </w:pPr>
                  <w:r w:rsidRPr="00FB23EB">
                    <w:rPr>
                      <w:rFonts w:ascii="Arial" w:hAnsi="Arial" w:cs="Arial"/>
                      <w:sz w:val="14"/>
                      <w:szCs w:val="14"/>
                    </w:rPr>
                    <w:t>Jueves</w:t>
                  </w:r>
                </w:p>
              </w:tc>
              <w:tc>
                <w:tcPr>
                  <w:tcW w:w="0" w:type="auto"/>
                  <w:vAlign w:val="center"/>
                </w:tcPr>
                <w:p w14:paraId="5BB76E83" w14:textId="77777777" w:rsidR="00FB23EB" w:rsidRPr="00FB23EB" w:rsidRDefault="00FB23EB" w:rsidP="00FB23EB">
                  <w:pPr>
                    <w:rPr>
                      <w:rFonts w:ascii="Arial" w:hAnsi="Arial" w:cs="Arial"/>
                      <w:sz w:val="14"/>
                      <w:szCs w:val="14"/>
                    </w:rPr>
                  </w:pPr>
                  <w:r w:rsidRPr="00FB23EB">
                    <w:rPr>
                      <w:rFonts w:ascii="Arial" w:hAnsi="Arial" w:cs="Arial"/>
                      <w:sz w:val="14"/>
                      <w:szCs w:val="14"/>
                    </w:rPr>
                    <w:t>Empanada de carne</w:t>
                  </w:r>
                </w:p>
              </w:tc>
              <w:tc>
                <w:tcPr>
                  <w:tcW w:w="0" w:type="auto"/>
                  <w:vAlign w:val="center"/>
                </w:tcPr>
                <w:p w14:paraId="271775C7" w14:textId="77777777" w:rsidR="00FB23EB" w:rsidRPr="00FB23EB" w:rsidRDefault="00FB23EB" w:rsidP="00FB23EB">
                  <w:pPr>
                    <w:rPr>
                      <w:rFonts w:ascii="Arial" w:hAnsi="Arial" w:cs="Arial"/>
                      <w:sz w:val="14"/>
                      <w:szCs w:val="14"/>
                    </w:rPr>
                  </w:pPr>
                  <w:r w:rsidRPr="00FB23EB">
                    <w:rPr>
                      <w:rFonts w:ascii="Arial" w:hAnsi="Arial" w:cs="Arial"/>
                      <w:sz w:val="14"/>
                      <w:szCs w:val="14"/>
                    </w:rPr>
                    <w:t>Jugo de lulo</w:t>
                  </w:r>
                </w:p>
              </w:tc>
            </w:tr>
            <w:tr w:rsidR="00FB23EB" w:rsidRPr="00FB23EB" w14:paraId="334BE86A" w14:textId="77777777" w:rsidTr="00FB23EB">
              <w:trPr>
                <w:trHeight w:val="272"/>
                <w:jc w:val="center"/>
              </w:trPr>
              <w:tc>
                <w:tcPr>
                  <w:tcW w:w="0" w:type="auto"/>
                  <w:vAlign w:val="center"/>
                </w:tcPr>
                <w:p w14:paraId="1900CFE7" w14:textId="77777777" w:rsidR="00FB23EB" w:rsidRPr="00FB23EB" w:rsidRDefault="00FB23EB" w:rsidP="00FB23EB">
                  <w:pPr>
                    <w:rPr>
                      <w:rFonts w:ascii="Arial" w:hAnsi="Arial" w:cs="Arial"/>
                      <w:sz w:val="14"/>
                      <w:szCs w:val="14"/>
                    </w:rPr>
                  </w:pPr>
                  <w:r w:rsidRPr="00FB23EB">
                    <w:rPr>
                      <w:rFonts w:ascii="Arial" w:hAnsi="Arial" w:cs="Arial"/>
                      <w:sz w:val="14"/>
                      <w:szCs w:val="14"/>
                    </w:rPr>
                    <w:t>Viernes</w:t>
                  </w:r>
                </w:p>
              </w:tc>
              <w:tc>
                <w:tcPr>
                  <w:tcW w:w="0" w:type="auto"/>
                  <w:vAlign w:val="center"/>
                </w:tcPr>
                <w:p w14:paraId="4F348E82" w14:textId="77777777" w:rsidR="00FB23EB" w:rsidRPr="00FB23EB" w:rsidRDefault="00FB23EB" w:rsidP="00FB23EB">
                  <w:pPr>
                    <w:rPr>
                      <w:rFonts w:ascii="Arial" w:hAnsi="Arial" w:cs="Arial"/>
                      <w:sz w:val="14"/>
                      <w:szCs w:val="14"/>
                    </w:rPr>
                  </w:pPr>
                  <w:r w:rsidRPr="00FB23EB">
                    <w:rPr>
                      <w:rFonts w:ascii="Arial" w:hAnsi="Arial" w:cs="Arial"/>
                      <w:sz w:val="14"/>
                      <w:szCs w:val="14"/>
                    </w:rPr>
                    <w:t>Sándwich de pollo</w:t>
                  </w:r>
                </w:p>
              </w:tc>
              <w:tc>
                <w:tcPr>
                  <w:tcW w:w="0" w:type="auto"/>
                  <w:vAlign w:val="center"/>
                </w:tcPr>
                <w:p w14:paraId="2E4BF6E8" w14:textId="77777777" w:rsidR="00FB23EB" w:rsidRPr="00FB23EB" w:rsidRDefault="00FB23EB" w:rsidP="00FB23EB">
                  <w:pPr>
                    <w:rPr>
                      <w:rFonts w:ascii="Arial" w:hAnsi="Arial" w:cs="Arial"/>
                      <w:sz w:val="14"/>
                      <w:szCs w:val="14"/>
                    </w:rPr>
                  </w:pPr>
                  <w:r w:rsidRPr="00FB23EB">
                    <w:rPr>
                      <w:rFonts w:ascii="Arial" w:hAnsi="Arial" w:cs="Arial"/>
                      <w:sz w:val="14"/>
                      <w:szCs w:val="14"/>
                    </w:rPr>
                    <w:t>Jugo de maracuyá</w:t>
                  </w:r>
                </w:p>
              </w:tc>
            </w:tr>
            <w:tr w:rsidR="00FB23EB" w:rsidRPr="00FB23EB" w14:paraId="3FF071F7" w14:textId="77777777" w:rsidTr="00FB23EB">
              <w:trPr>
                <w:trHeight w:val="272"/>
                <w:jc w:val="center"/>
              </w:trPr>
              <w:tc>
                <w:tcPr>
                  <w:tcW w:w="0" w:type="auto"/>
                  <w:vAlign w:val="center"/>
                </w:tcPr>
                <w:p w14:paraId="022004F3" w14:textId="77777777" w:rsidR="00FB23EB" w:rsidRPr="00FB23EB" w:rsidRDefault="00FB23EB" w:rsidP="00FB23EB">
                  <w:pPr>
                    <w:rPr>
                      <w:rFonts w:ascii="Arial" w:hAnsi="Arial" w:cs="Arial"/>
                      <w:sz w:val="14"/>
                      <w:szCs w:val="14"/>
                    </w:rPr>
                  </w:pPr>
                  <w:r w:rsidRPr="00FB23EB">
                    <w:rPr>
                      <w:rFonts w:ascii="Arial" w:hAnsi="Arial" w:cs="Arial"/>
                      <w:sz w:val="14"/>
                      <w:szCs w:val="14"/>
                    </w:rPr>
                    <w:t>Sábado</w:t>
                  </w:r>
                </w:p>
              </w:tc>
              <w:tc>
                <w:tcPr>
                  <w:tcW w:w="0" w:type="auto"/>
                  <w:vAlign w:val="center"/>
                </w:tcPr>
                <w:p w14:paraId="216A9AF9" w14:textId="77777777" w:rsidR="00FB23EB" w:rsidRPr="00FB23EB" w:rsidRDefault="00FB23EB" w:rsidP="00FB23EB">
                  <w:pPr>
                    <w:rPr>
                      <w:rFonts w:ascii="Arial" w:hAnsi="Arial" w:cs="Arial"/>
                      <w:sz w:val="14"/>
                      <w:szCs w:val="14"/>
                    </w:rPr>
                  </w:pPr>
                  <w:r w:rsidRPr="00FB23EB">
                    <w:rPr>
                      <w:rFonts w:ascii="Arial" w:hAnsi="Arial" w:cs="Arial"/>
                      <w:sz w:val="14"/>
                      <w:szCs w:val="14"/>
                    </w:rPr>
                    <w:t>Pan dulce</w:t>
                  </w:r>
                </w:p>
              </w:tc>
              <w:tc>
                <w:tcPr>
                  <w:tcW w:w="0" w:type="auto"/>
                  <w:vAlign w:val="center"/>
                </w:tcPr>
                <w:p w14:paraId="11C7FAE2" w14:textId="77777777" w:rsidR="00FB23EB" w:rsidRPr="00FB23EB" w:rsidRDefault="00FB23EB" w:rsidP="00FB23EB">
                  <w:pPr>
                    <w:rPr>
                      <w:rFonts w:ascii="Arial" w:hAnsi="Arial" w:cs="Arial"/>
                      <w:sz w:val="14"/>
                      <w:szCs w:val="14"/>
                    </w:rPr>
                  </w:pPr>
                  <w:r w:rsidRPr="00FB23EB">
                    <w:rPr>
                      <w:rFonts w:ascii="Arial" w:hAnsi="Arial" w:cs="Arial"/>
                      <w:sz w:val="14"/>
                      <w:szCs w:val="14"/>
                    </w:rPr>
                    <w:t>Jugo de piña</w:t>
                  </w:r>
                </w:p>
              </w:tc>
            </w:tr>
            <w:tr w:rsidR="00FB23EB" w:rsidRPr="00FB23EB" w14:paraId="20C7AD60" w14:textId="77777777" w:rsidTr="00FB23EB">
              <w:trPr>
                <w:trHeight w:val="272"/>
                <w:jc w:val="center"/>
              </w:trPr>
              <w:tc>
                <w:tcPr>
                  <w:tcW w:w="0" w:type="auto"/>
                  <w:vAlign w:val="center"/>
                </w:tcPr>
                <w:p w14:paraId="0650DD9C" w14:textId="77777777" w:rsidR="00FB23EB" w:rsidRPr="00FB23EB" w:rsidRDefault="00FB23EB" w:rsidP="00FB23EB">
                  <w:pPr>
                    <w:rPr>
                      <w:rFonts w:ascii="Arial" w:hAnsi="Arial" w:cs="Arial"/>
                      <w:sz w:val="14"/>
                      <w:szCs w:val="14"/>
                    </w:rPr>
                  </w:pPr>
                  <w:r w:rsidRPr="00FB23EB">
                    <w:rPr>
                      <w:rFonts w:ascii="Arial" w:hAnsi="Arial" w:cs="Arial"/>
                      <w:sz w:val="14"/>
                      <w:szCs w:val="14"/>
                    </w:rPr>
                    <w:t>Domingo</w:t>
                  </w:r>
                </w:p>
              </w:tc>
              <w:tc>
                <w:tcPr>
                  <w:tcW w:w="0" w:type="auto"/>
                  <w:vAlign w:val="center"/>
                </w:tcPr>
                <w:p w14:paraId="67526B15" w14:textId="77777777" w:rsidR="00FB23EB" w:rsidRPr="00FB23EB" w:rsidRDefault="00FB23EB" w:rsidP="00FB23EB">
                  <w:pPr>
                    <w:rPr>
                      <w:rFonts w:ascii="Arial" w:hAnsi="Arial" w:cs="Arial"/>
                      <w:sz w:val="14"/>
                      <w:szCs w:val="14"/>
                    </w:rPr>
                  </w:pPr>
                  <w:r w:rsidRPr="00FB23EB">
                    <w:rPr>
                      <w:rFonts w:ascii="Arial" w:hAnsi="Arial" w:cs="Arial"/>
                      <w:sz w:val="14"/>
                      <w:szCs w:val="14"/>
                    </w:rPr>
                    <w:t>Pandebono</w:t>
                  </w:r>
                </w:p>
              </w:tc>
              <w:tc>
                <w:tcPr>
                  <w:tcW w:w="0" w:type="auto"/>
                  <w:vAlign w:val="center"/>
                </w:tcPr>
                <w:p w14:paraId="5FE2F46C" w14:textId="77777777" w:rsidR="00FB23EB" w:rsidRPr="00FB23EB" w:rsidRDefault="00FB23EB" w:rsidP="00FB23EB">
                  <w:pPr>
                    <w:rPr>
                      <w:rFonts w:ascii="Arial" w:hAnsi="Arial" w:cs="Arial"/>
                      <w:sz w:val="14"/>
                      <w:szCs w:val="14"/>
                    </w:rPr>
                  </w:pPr>
                  <w:r w:rsidRPr="00FB23EB">
                    <w:rPr>
                      <w:rFonts w:ascii="Arial" w:hAnsi="Arial" w:cs="Arial"/>
                      <w:sz w:val="14"/>
                      <w:szCs w:val="14"/>
                    </w:rPr>
                    <w:t>Avena natural</w:t>
                  </w:r>
                </w:p>
              </w:tc>
            </w:tr>
          </w:tbl>
          <w:p w14:paraId="515CCBF6" w14:textId="77777777" w:rsidR="00795988" w:rsidRPr="002E12EA" w:rsidRDefault="00795988" w:rsidP="00795988">
            <w:pPr>
              <w:jc w:val="both"/>
              <w:rPr>
                <w:rFonts w:ascii="Arial" w:hAnsi="Arial" w:cs="Arial"/>
                <w:color w:val="000000"/>
              </w:rPr>
            </w:pP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09765A" w14:textId="31372B58" w:rsidR="00795988" w:rsidRPr="00E25403" w:rsidRDefault="00FE5E3B" w:rsidP="00795988">
            <w:pPr>
              <w:jc w:val="center"/>
              <w:rPr>
                <w:rFonts w:ascii="Arial" w:hAnsi="Arial" w:cs="Arial"/>
                <w:sz w:val="20"/>
                <w:szCs w:val="20"/>
              </w:rPr>
            </w:pPr>
            <w:r w:rsidRPr="00E25403">
              <w:rPr>
                <w:rFonts w:ascii="Arial" w:hAnsi="Arial" w:cs="Arial"/>
                <w:sz w:val="20"/>
                <w:szCs w:val="20"/>
              </w:rPr>
              <w:lastRenderedPageBreak/>
              <w:t>SI</w:t>
            </w:r>
          </w:p>
        </w:tc>
        <w:tc>
          <w:tcPr>
            <w:tcW w:w="2323" w:type="dxa"/>
            <w:tcBorders>
              <w:top w:val="single" w:sz="4" w:space="0" w:color="auto"/>
              <w:left w:val="single" w:sz="4" w:space="0" w:color="auto"/>
              <w:bottom w:val="single" w:sz="4" w:space="0" w:color="auto"/>
              <w:right w:val="single" w:sz="4" w:space="0" w:color="auto"/>
            </w:tcBorders>
            <w:shd w:val="clear" w:color="auto" w:fill="FFFFFF" w:themeFill="background1"/>
          </w:tcPr>
          <w:p w14:paraId="360E60AB" w14:textId="77777777" w:rsidR="00795988" w:rsidRPr="00E25403" w:rsidRDefault="00795988" w:rsidP="00795988">
            <w:pPr>
              <w:jc w:val="both"/>
              <w:rPr>
                <w:rFonts w:ascii="Arial" w:hAnsi="Arial" w:cs="Arial"/>
                <w:sz w:val="20"/>
                <w:szCs w:val="20"/>
              </w:rPr>
            </w:pPr>
          </w:p>
        </w:tc>
      </w:tr>
    </w:tbl>
    <w:p w14:paraId="3BAFEEB4" w14:textId="77777777" w:rsidR="00FB23EB" w:rsidRDefault="00FB23EB" w:rsidP="006D7E47">
      <w:pPr>
        <w:jc w:val="both"/>
        <w:rPr>
          <w:rFonts w:ascii="Arial" w:hAnsi="Arial" w:cs="Arial"/>
          <w:b/>
          <w:color w:val="000000" w:themeColor="text1"/>
          <w:sz w:val="20"/>
          <w:szCs w:val="20"/>
        </w:rPr>
      </w:pPr>
    </w:p>
    <w:p w14:paraId="5E198CBD" w14:textId="4CA71A63" w:rsidR="00742411" w:rsidRDefault="006D7E47" w:rsidP="00453E33">
      <w:pPr>
        <w:jc w:val="both"/>
        <w:rPr>
          <w:rFonts w:ascii="Arial" w:hAnsi="Arial" w:cs="Arial"/>
          <w:b/>
          <w:color w:val="000000" w:themeColor="text1"/>
          <w:sz w:val="20"/>
          <w:szCs w:val="20"/>
        </w:rPr>
      </w:pPr>
      <w:r w:rsidRPr="00E25403">
        <w:rPr>
          <w:rFonts w:ascii="Arial" w:hAnsi="Arial" w:cs="Arial"/>
          <w:b/>
          <w:color w:val="000000" w:themeColor="text1"/>
          <w:sz w:val="20"/>
          <w:szCs w:val="20"/>
        </w:rPr>
        <w:t xml:space="preserve">2.1 </w:t>
      </w:r>
      <w:r w:rsidR="00D07EDA" w:rsidRPr="00E25403">
        <w:rPr>
          <w:rFonts w:ascii="Arial" w:hAnsi="Arial" w:cs="Arial"/>
          <w:b/>
          <w:color w:val="000000" w:themeColor="text1"/>
          <w:sz w:val="20"/>
          <w:szCs w:val="20"/>
        </w:rPr>
        <w:t xml:space="preserve">NOVEDADES, </w:t>
      </w:r>
      <w:r w:rsidR="00D5457E" w:rsidRPr="00E25403">
        <w:rPr>
          <w:rFonts w:ascii="Arial" w:hAnsi="Arial" w:cs="Arial"/>
          <w:b/>
          <w:color w:val="000000" w:themeColor="text1"/>
          <w:sz w:val="20"/>
          <w:szCs w:val="20"/>
        </w:rPr>
        <w:t>SITUACIONES ANORMALES O DE RELEVANCIA</w:t>
      </w:r>
    </w:p>
    <w:p w14:paraId="0307141C" w14:textId="77777777" w:rsidR="00874752" w:rsidRDefault="00874752" w:rsidP="00453E33">
      <w:pPr>
        <w:jc w:val="both"/>
        <w:rPr>
          <w:rFonts w:ascii="Arial" w:hAnsi="Arial" w:cs="Arial"/>
          <w:b/>
          <w:color w:val="000000" w:themeColor="text1"/>
          <w:sz w:val="20"/>
          <w:szCs w:val="20"/>
        </w:rPr>
      </w:pPr>
    </w:p>
    <w:p w14:paraId="7588DA48" w14:textId="26737AA2" w:rsidR="00874752" w:rsidRDefault="00FE5E3B" w:rsidP="00453E33">
      <w:pPr>
        <w:jc w:val="both"/>
        <w:rPr>
          <w:rFonts w:ascii="Arial" w:hAnsi="Arial" w:cs="Arial"/>
          <w:bCs/>
          <w:color w:val="000000" w:themeColor="text1"/>
          <w:sz w:val="20"/>
          <w:szCs w:val="20"/>
        </w:rPr>
      </w:pPr>
      <w:r>
        <w:rPr>
          <w:rFonts w:ascii="Arial" w:hAnsi="Arial" w:cs="Arial"/>
          <w:bCs/>
          <w:color w:val="000000" w:themeColor="text1"/>
          <w:sz w:val="20"/>
          <w:szCs w:val="20"/>
        </w:rPr>
        <w:t xml:space="preserve">Se deja constancia de dos novedades </w:t>
      </w:r>
      <w:r w:rsidR="004D52FB">
        <w:rPr>
          <w:rFonts w:ascii="Arial" w:hAnsi="Arial" w:cs="Arial"/>
          <w:bCs/>
          <w:color w:val="000000" w:themeColor="text1"/>
          <w:sz w:val="20"/>
          <w:szCs w:val="20"/>
        </w:rPr>
        <w:t>indicadas por los regímenes de auxiliares:</w:t>
      </w:r>
    </w:p>
    <w:p w14:paraId="531F5589" w14:textId="77777777" w:rsidR="004D52FB" w:rsidRDefault="004D52FB" w:rsidP="00453E33">
      <w:pPr>
        <w:jc w:val="both"/>
        <w:rPr>
          <w:rFonts w:ascii="Arial" w:hAnsi="Arial" w:cs="Arial"/>
          <w:bCs/>
          <w:color w:val="000000" w:themeColor="text1"/>
          <w:sz w:val="20"/>
          <w:szCs w:val="20"/>
        </w:rPr>
      </w:pPr>
    </w:p>
    <w:p w14:paraId="7490FC4B" w14:textId="31D808B7" w:rsidR="004D52FB" w:rsidRPr="004D52FB" w:rsidRDefault="004D52FB" w:rsidP="004D52FB">
      <w:pPr>
        <w:pStyle w:val="Prrafodelista"/>
        <w:numPr>
          <w:ilvl w:val="0"/>
          <w:numId w:val="43"/>
        </w:numPr>
        <w:jc w:val="both"/>
        <w:rPr>
          <w:rFonts w:ascii="Arial" w:hAnsi="Arial" w:cs="Arial"/>
          <w:bCs/>
          <w:color w:val="000000" w:themeColor="text1"/>
          <w:sz w:val="20"/>
          <w:szCs w:val="20"/>
          <w:lang w:val="es-CO"/>
        </w:rPr>
      </w:pPr>
      <w:r w:rsidRPr="004D52FB">
        <w:rPr>
          <w:rFonts w:ascii="Arial" w:hAnsi="Arial" w:cs="Arial"/>
          <w:bCs/>
          <w:color w:val="000000" w:themeColor="text1"/>
          <w:sz w:val="20"/>
          <w:szCs w:val="20"/>
          <w:lang w:val="es-CO"/>
        </w:rPr>
        <w:t>Comunicación Oficial Electrónica No. GS-2026-005361-ESPOL - informe de novedades de la alimentación de auxiliares.</w:t>
      </w:r>
    </w:p>
    <w:p w14:paraId="7F1DAB06" w14:textId="4B23C359" w:rsidR="004D52FB" w:rsidRDefault="004D52FB" w:rsidP="004D52FB">
      <w:pPr>
        <w:jc w:val="both"/>
        <w:rPr>
          <w:rFonts w:ascii="Arial" w:hAnsi="Arial" w:cs="Arial"/>
          <w:bCs/>
          <w:color w:val="000000" w:themeColor="text1"/>
          <w:sz w:val="20"/>
          <w:szCs w:val="20"/>
          <w:lang w:val="es-CO"/>
        </w:rPr>
      </w:pPr>
    </w:p>
    <w:p w14:paraId="1E9A68F0" w14:textId="77777777" w:rsidR="00983715" w:rsidRDefault="00983715" w:rsidP="00983715">
      <w:pPr>
        <w:pStyle w:val="Prrafodelista"/>
        <w:numPr>
          <w:ilvl w:val="0"/>
          <w:numId w:val="43"/>
        </w:numPr>
        <w:jc w:val="both"/>
        <w:rPr>
          <w:rFonts w:ascii="Arial" w:hAnsi="Arial" w:cs="Arial"/>
          <w:bCs/>
          <w:color w:val="000000" w:themeColor="text1"/>
          <w:sz w:val="20"/>
          <w:szCs w:val="20"/>
          <w:lang w:val="es-CO"/>
        </w:rPr>
      </w:pPr>
      <w:r w:rsidRPr="004D52FB">
        <w:rPr>
          <w:rFonts w:ascii="Arial" w:hAnsi="Arial" w:cs="Arial"/>
          <w:bCs/>
          <w:color w:val="000000" w:themeColor="text1"/>
          <w:sz w:val="20"/>
          <w:szCs w:val="20"/>
          <w:lang w:val="es-CO"/>
        </w:rPr>
        <w:t>Comunicación Oficial Electrónica No. GS-2026-00</w:t>
      </w:r>
      <w:r>
        <w:rPr>
          <w:rFonts w:ascii="Arial" w:hAnsi="Arial" w:cs="Arial"/>
          <w:bCs/>
          <w:color w:val="000000" w:themeColor="text1"/>
          <w:sz w:val="20"/>
          <w:szCs w:val="20"/>
          <w:lang w:val="es-CO"/>
        </w:rPr>
        <w:t>7882</w:t>
      </w:r>
      <w:r w:rsidRPr="004D52FB">
        <w:rPr>
          <w:rFonts w:ascii="Arial" w:hAnsi="Arial" w:cs="Arial"/>
          <w:bCs/>
          <w:color w:val="000000" w:themeColor="text1"/>
          <w:sz w:val="20"/>
          <w:szCs w:val="20"/>
          <w:lang w:val="es-CO"/>
        </w:rPr>
        <w:t>-ESPOL - informe de novedades de la alimentación de auxiliares.</w:t>
      </w:r>
    </w:p>
    <w:p w14:paraId="092D0160" w14:textId="77777777" w:rsidR="00983715" w:rsidRDefault="00983715" w:rsidP="004D52FB">
      <w:pPr>
        <w:jc w:val="both"/>
        <w:rPr>
          <w:rFonts w:ascii="Arial" w:hAnsi="Arial" w:cs="Arial"/>
          <w:bCs/>
          <w:color w:val="000000" w:themeColor="text1"/>
          <w:sz w:val="20"/>
          <w:szCs w:val="20"/>
          <w:lang w:val="es-CO"/>
        </w:rPr>
      </w:pPr>
    </w:p>
    <w:p w14:paraId="3815A7ED" w14:textId="40528199" w:rsidR="004D52FB" w:rsidRDefault="004D52FB" w:rsidP="004D52FB">
      <w:pPr>
        <w:pStyle w:val="Prrafodelista"/>
        <w:numPr>
          <w:ilvl w:val="0"/>
          <w:numId w:val="43"/>
        </w:numPr>
        <w:jc w:val="both"/>
        <w:rPr>
          <w:rFonts w:ascii="Arial" w:hAnsi="Arial" w:cs="Arial"/>
          <w:bCs/>
          <w:color w:val="000000" w:themeColor="text1"/>
          <w:sz w:val="20"/>
          <w:szCs w:val="20"/>
          <w:lang w:val="es-CO"/>
        </w:rPr>
      </w:pPr>
      <w:r w:rsidRPr="004D52FB">
        <w:rPr>
          <w:rFonts w:ascii="Arial" w:hAnsi="Arial" w:cs="Arial"/>
          <w:bCs/>
          <w:color w:val="000000" w:themeColor="text1"/>
          <w:sz w:val="20"/>
          <w:szCs w:val="20"/>
          <w:lang w:val="es-CO"/>
        </w:rPr>
        <w:t>Solicitud al contratista referencia novedad - Comunicación Oficial Electrónica No. GS-2026-00</w:t>
      </w:r>
      <w:r>
        <w:rPr>
          <w:rFonts w:ascii="Arial" w:hAnsi="Arial" w:cs="Arial"/>
          <w:bCs/>
          <w:color w:val="000000" w:themeColor="text1"/>
          <w:sz w:val="20"/>
          <w:szCs w:val="20"/>
          <w:lang w:val="es-CO"/>
        </w:rPr>
        <w:t>8033</w:t>
      </w:r>
      <w:r w:rsidRPr="004D52FB">
        <w:rPr>
          <w:rFonts w:ascii="Arial" w:hAnsi="Arial" w:cs="Arial"/>
          <w:bCs/>
          <w:color w:val="000000" w:themeColor="text1"/>
          <w:sz w:val="20"/>
          <w:szCs w:val="20"/>
          <w:lang w:val="es-CO"/>
        </w:rPr>
        <w:t>-ESPOL</w:t>
      </w:r>
    </w:p>
    <w:p w14:paraId="11CA2248" w14:textId="77777777" w:rsidR="004D52FB" w:rsidRPr="004D52FB" w:rsidRDefault="004D52FB" w:rsidP="004D52FB">
      <w:pPr>
        <w:pStyle w:val="Prrafodelista"/>
        <w:rPr>
          <w:rFonts w:ascii="Arial" w:hAnsi="Arial" w:cs="Arial"/>
          <w:bCs/>
          <w:color w:val="000000" w:themeColor="text1"/>
          <w:sz w:val="20"/>
          <w:szCs w:val="20"/>
          <w:lang w:val="es-CO"/>
        </w:rPr>
      </w:pPr>
    </w:p>
    <w:p w14:paraId="79DBD15C" w14:textId="5A77F406" w:rsidR="004D52FB" w:rsidRDefault="004D52FB" w:rsidP="004D52FB">
      <w:pPr>
        <w:pStyle w:val="Prrafodelista"/>
        <w:numPr>
          <w:ilvl w:val="0"/>
          <w:numId w:val="43"/>
        </w:numPr>
        <w:jc w:val="both"/>
        <w:rPr>
          <w:rFonts w:ascii="Arial" w:hAnsi="Arial" w:cs="Arial"/>
          <w:bCs/>
          <w:color w:val="000000" w:themeColor="text1"/>
          <w:sz w:val="20"/>
          <w:szCs w:val="20"/>
          <w:lang w:val="es-CO"/>
        </w:rPr>
      </w:pPr>
      <w:r w:rsidRPr="004D52FB">
        <w:rPr>
          <w:rFonts w:ascii="Arial" w:hAnsi="Arial" w:cs="Arial"/>
          <w:bCs/>
          <w:color w:val="000000" w:themeColor="text1"/>
          <w:sz w:val="20"/>
          <w:szCs w:val="20"/>
          <w:lang w:val="es-CO"/>
        </w:rPr>
        <w:t>Solicitud al contratista referencia novedad - Comunicación Oficial Electrónica No. GS-2026-00</w:t>
      </w:r>
      <w:r>
        <w:rPr>
          <w:rFonts w:ascii="Arial" w:hAnsi="Arial" w:cs="Arial"/>
          <w:bCs/>
          <w:color w:val="000000" w:themeColor="text1"/>
          <w:sz w:val="20"/>
          <w:szCs w:val="20"/>
          <w:lang w:val="es-CO"/>
        </w:rPr>
        <w:t>8049</w:t>
      </w:r>
      <w:r w:rsidRPr="004D52FB">
        <w:rPr>
          <w:rFonts w:ascii="Arial" w:hAnsi="Arial" w:cs="Arial"/>
          <w:bCs/>
          <w:color w:val="000000" w:themeColor="text1"/>
          <w:sz w:val="20"/>
          <w:szCs w:val="20"/>
          <w:lang w:val="es-CO"/>
        </w:rPr>
        <w:t>-ESPOL</w:t>
      </w:r>
    </w:p>
    <w:p w14:paraId="1BD6EB91" w14:textId="77777777" w:rsidR="005C222A" w:rsidRPr="005C222A" w:rsidRDefault="005C222A" w:rsidP="005C222A">
      <w:pPr>
        <w:pStyle w:val="Prrafodelista"/>
        <w:rPr>
          <w:rFonts w:ascii="Arial" w:hAnsi="Arial" w:cs="Arial"/>
          <w:bCs/>
          <w:color w:val="000000" w:themeColor="text1"/>
          <w:sz w:val="20"/>
          <w:szCs w:val="20"/>
          <w:lang w:val="es-CO"/>
        </w:rPr>
      </w:pPr>
    </w:p>
    <w:p w14:paraId="7514037E" w14:textId="0E6BC801" w:rsidR="005C222A" w:rsidRDefault="005C222A" w:rsidP="004D52FB">
      <w:pPr>
        <w:pStyle w:val="Prrafodelista"/>
        <w:numPr>
          <w:ilvl w:val="0"/>
          <w:numId w:val="43"/>
        </w:numPr>
        <w:jc w:val="both"/>
        <w:rPr>
          <w:rFonts w:ascii="Arial" w:hAnsi="Arial" w:cs="Arial"/>
          <w:bCs/>
          <w:color w:val="000000" w:themeColor="text1"/>
          <w:sz w:val="20"/>
          <w:szCs w:val="20"/>
          <w:lang w:val="es-CO"/>
        </w:rPr>
      </w:pPr>
      <w:r>
        <w:rPr>
          <w:rFonts w:ascii="Arial" w:hAnsi="Arial" w:cs="Arial"/>
          <w:bCs/>
          <w:color w:val="000000" w:themeColor="text1"/>
          <w:sz w:val="20"/>
          <w:szCs w:val="20"/>
          <w:lang w:val="es-CO"/>
        </w:rPr>
        <w:t xml:space="preserve">Respuesta de contratista y acciones de mejora, referencia documento enviado el 21 de agosto por los dos documentos. </w:t>
      </w:r>
    </w:p>
    <w:p w14:paraId="3E38677C" w14:textId="57E48E80" w:rsidR="004D52FB" w:rsidRPr="00874752" w:rsidRDefault="004D52FB" w:rsidP="00453E33">
      <w:pPr>
        <w:jc w:val="both"/>
        <w:rPr>
          <w:rFonts w:ascii="Arial" w:hAnsi="Arial" w:cs="Arial"/>
          <w:bCs/>
          <w:color w:val="000000" w:themeColor="text1"/>
          <w:sz w:val="20"/>
          <w:szCs w:val="20"/>
        </w:rPr>
      </w:pPr>
    </w:p>
    <w:p w14:paraId="5A42E708" w14:textId="0DF33B7C" w:rsidR="00614150" w:rsidRPr="00E25403" w:rsidRDefault="00614150" w:rsidP="000500FB">
      <w:pPr>
        <w:jc w:val="both"/>
        <w:rPr>
          <w:rFonts w:ascii="Arial" w:hAnsi="Arial" w:cs="Arial"/>
          <w:color w:val="000000" w:themeColor="text1"/>
          <w:sz w:val="20"/>
          <w:szCs w:val="20"/>
        </w:rPr>
      </w:pPr>
    </w:p>
    <w:p w14:paraId="76844F41" w14:textId="72700BD2" w:rsidR="000500FB" w:rsidRDefault="00AB3548" w:rsidP="00275B79">
      <w:pPr>
        <w:pStyle w:val="Prrafodelista"/>
        <w:numPr>
          <w:ilvl w:val="0"/>
          <w:numId w:val="1"/>
        </w:numPr>
        <w:ind w:left="284" w:hanging="284"/>
        <w:jc w:val="both"/>
        <w:rPr>
          <w:rFonts w:ascii="Arial" w:hAnsi="Arial" w:cs="Arial"/>
          <w:b/>
          <w:bCs/>
          <w:color w:val="000000" w:themeColor="text1"/>
          <w:sz w:val="20"/>
          <w:szCs w:val="20"/>
        </w:rPr>
      </w:pPr>
      <w:r w:rsidRPr="00E25403">
        <w:rPr>
          <w:rFonts w:ascii="Arial" w:hAnsi="Arial" w:cs="Arial"/>
          <w:b/>
          <w:color w:val="000000" w:themeColor="text1"/>
          <w:sz w:val="20"/>
          <w:szCs w:val="20"/>
        </w:rPr>
        <w:t xml:space="preserve"> </w:t>
      </w:r>
      <w:r w:rsidRPr="008F5EFE">
        <w:rPr>
          <w:rFonts w:ascii="Arial" w:hAnsi="Arial" w:cs="Arial"/>
          <w:b/>
          <w:bCs/>
          <w:color w:val="000000" w:themeColor="text1"/>
          <w:sz w:val="20"/>
          <w:szCs w:val="20"/>
        </w:rPr>
        <w:t>AVANCE DE</w:t>
      </w:r>
      <w:r w:rsidR="0088488E" w:rsidRPr="008F5EFE">
        <w:rPr>
          <w:rFonts w:ascii="Arial" w:hAnsi="Arial" w:cs="Arial"/>
          <w:b/>
          <w:bCs/>
          <w:color w:val="000000" w:themeColor="text1"/>
          <w:sz w:val="20"/>
          <w:szCs w:val="20"/>
        </w:rPr>
        <w:t xml:space="preserve"> LA</w:t>
      </w:r>
      <w:r w:rsidR="00E93CB0" w:rsidRPr="008F5EFE">
        <w:rPr>
          <w:rFonts w:ascii="Arial" w:hAnsi="Arial" w:cs="Arial"/>
          <w:b/>
          <w:bCs/>
          <w:color w:val="000000" w:themeColor="text1"/>
          <w:sz w:val="20"/>
          <w:szCs w:val="20"/>
        </w:rPr>
        <w:t xml:space="preserve"> </w:t>
      </w:r>
      <w:r w:rsidR="0088488E" w:rsidRPr="008F5EFE">
        <w:rPr>
          <w:rFonts w:ascii="Arial" w:hAnsi="Arial" w:cs="Arial"/>
          <w:b/>
          <w:bCs/>
          <w:color w:val="000000" w:themeColor="text1"/>
          <w:sz w:val="20"/>
          <w:szCs w:val="20"/>
        </w:rPr>
        <w:t>EJECUCIÓN</w:t>
      </w:r>
      <w:r w:rsidR="00E93CB0" w:rsidRPr="008F5EFE">
        <w:rPr>
          <w:rFonts w:ascii="Arial" w:hAnsi="Arial" w:cs="Arial"/>
          <w:b/>
          <w:bCs/>
          <w:color w:val="000000" w:themeColor="text1"/>
          <w:sz w:val="20"/>
          <w:szCs w:val="20"/>
        </w:rPr>
        <w:t xml:space="preserve"> DEL </w:t>
      </w:r>
      <w:r w:rsidRPr="008F5EFE">
        <w:rPr>
          <w:rFonts w:ascii="Arial" w:hAnsi="Arial" w:cs="Arial"/>
          <w:b/>
          <w:bCs/>
          <w:color w:val="000000" w:themeColor="text1"/>
          <w:sz w:val="20"/>
          <w:szCs w:val="20"/>
        </w:rPr>
        <w:t>CONTRATO</w:t>
      </w:r>
      <w:r w:rsidR="00BA1867" w:rsidRPr="008F5EFE">
        <w:rPr>
          <w:rFonts w:ascii="Arial" w:hAnsi="Arial" w:cs="Arial"/>
          <w:b/>
          <w:bCs/>
          <w:color w:val="000000" w:themeColor="text1"/>
          <w:sz w:val="20"/>
          <w:szCs w:val="20"/>
        </w:rPr>
        <w:t>:</w:t>
      </w:r>
    </w:p>
    <w:p w14:paraId="5B382E5E" w14:textId="77777777" w:rsidR="00941177" w:rsidRDefault="00941177" w:rsidP="00941177">
      <w:pPr>
        <w:jc w:val="both"/>
        <w:rPr>
          <w:rFonts w:ascii="Arial" w:hAnsi="Arial" w:cs="Arial"/>
          <w:b/>
          <w:bCs/>
          <w:color w:val="000000" w:themeColor="text1"/>
          <w:sz w:val="20"/>
          <w:szCs w:val="20"/>
        </w:rPr>
      </w:pPr>
    </w:p>
    <w:p w14:paraId="0D416309" w14:textId="42020AB2" w:rsidR="001B5BC6" w:rsidRDefault="00941177" w:rsidP="00941177">
      <w:pPr>
        <w:ind w:left="284"/>
        <w:jc w:val="both"/>
        <w:rPr>
          <w:rFonts w:ascii="Arial" w:hAnsi="Arial" w:cs="Arial"/>
          <w:bCs/>
          <w:color w:val="000000" w:themeColor="text1"/>
          <w:sz w:val="20"/>
          <w:szCs w:val="20"/>
          <w:lang w:val="es-CO"/>
        </w:rPr>
      </w:pPr>
      <w:r w:rsidRPr="00FB2FE1">
        <w:rPr>
          <w:rFonts w:ascii="Arial" w:hAnsi="Arial" w:cs="Arial"/>
          <w:bCs/>
          <w:color w:val="000000" w:themeColor="text1"/>
          <w:sz w:val="20"/>
          <w:szCs w:val="20"/>
          <w:lang w:val="es-CO"/>
        </w:rPr>
        <w:t xml:space="preserve">A la fecha de corte del presente informe de supervisión han transcurrido </w:t>
      </w:r>
      <w:r>
        <w:rPr>
          <w:rFonts w:ascii="Arial" w:hAnsi="Arial" w:cs="Arial"/>
          <w:bCs/>
          <w:color w:val="000000" w:themeColor="text1"/>
          <w:sz w:val="20"/>
          <w:szCs w:val="20"/>
          <w:lang w:val="es-CO"/>
        </w:rPr>
        <w:t>(273</w:t>
      </w:r>
      <w:r w:rsidRPr="00FB2FE1">
        <w:rPr>
          <w:rFonts w:ascii="Arial" w:hAnsi="Arial" w:cs="Arial"/>
          <w:bCs/>
          <w:color w:val="000000" w:themeColor="text1"/>
          <w:sz w:val="20"/>
          <w:szCs w:val="20"/>
          <w:lang w:val="es-CO"/>
        </w:rPr>
        <w:t xml:space="preserve">) días calendario desde que inició el plazo de ejecución del contrato u orden de compra, restando </w:t>
      </w:r>
      <w:r w:rsidRPr="00941177">
        <w:rPr>
          <w:rFonts w:ascii="Arial" w:hAnsi="Arial" w:cs="Arial"/>
          <w:bCs/>
          <w:color w:val="000000" w:themeColor="text1"/>
          <w:sz w:val="20"/>
          <w:szCs w:val="20"/>
          <w:lang w:val="es-CO"/>
        </w:rPr>
        <w:t>(92)</w:t>
      </w:r>
      <w:r w:rsidRPr="00FB2FE1">
        <w:rPr>
          <w:rFonts w:ascii="Arial" w:hAnsi="Arial" w:cs="Arial"/>
          <w:bCs/>
          <w:color w:val="000000" w:themeColor="text1"/>
          <w:sz w:val="20"/>
          <w:szCs w:val="20"/>
          <w:lang w:val="es-CO"/>
        </w:rPr>
        <w:t xml:space="preserve"> días calendario para que finalice el plazo de ejecución.</w:t>
      </w:r>
    </w:p>
    <w:p w14:paraId="30419B7C" w14:textId="77777777" w:rsidR="00AC79CA" w:rsidRDefault="00AC79CA" w:rsidP="004640D0">
      <w:pPr>
        <w:jc w:val="both"/>
        <w:rPr>
          <w:rFonts w:ascii="Arial" w:hAnsi="Arial" w:cs="Arial"/>
          <w:b/>
          <w:sz w:val="22"/>
          <w:szCs w:val="22"/>
        </w:rPr>
      </w:pPr>
    </w:p>
    <w:p w14:paraId="7D41EDDA" w14:textId="6584F593" w:rsidR="00421EE8" w:rsidRDefault="003A3EF3" w:rsidP="00421EE8">
      <w:pPr>
        <w:ind w:left="284"/>
        <w:jc w:val="both"/>
        <w:rPr>
          <w:rFonts w:ascii="Arial" w:hAnsi="Arial" w:cs="Arial"/>
          <w:b/>
          <w:sz w:val="22"/>
          <w:szCs w:val="22"/>
        </w:rPr>
      </w:pPr>
      <w:r w:rsidRPr="0086041A">
        <w:rPr>
          <w:rFonts w:ascii="Arial" w:hAnsi="Arial" w:cs="Arial"/>
          <w:b/>
          <w:sz w:val="22"/>
          <w:szCs w:val="22"/>
        </w:rPr>
        <w:t>4.1. Ejecución Financiera y Pagos</w:t>
      </w:r>
      <w:r w:rsidR="00E93CB0" w:rsidRPr="0086041A">
        <w:rPr>
          <w:rFonts w:ascii="Arial" w:hAnsi="Arial" w:cs="Arial"/>
          <w:b/>
          <w:sz w:val="22"/>
          <w:szCs w:val="22"/>
        </w:rPr>
        <w:t xml:space="preserve">: </w:t>
      </w:r>
    </w:p>
    <w:p w14:paraId="18B5DD11" w14:textId="77777777" w:rsidR="005B4FB5" w:rsidRDefault="005B4FB5" w:rsidP="00941177">
      <w:pPr>
        <w:ind w:left="284"/>
        <w:jc w:val="both"/>
        <w:rPr>
          <w:rFonts w:ascii="Arial" w:hAnsi="Arial" w:cs="Arial"/>
          <w:bCs/>
          <w:color w:val="000000" w:themeColor="text1"/>
          <w:sz w:val="20"/>
          <w:szCs w:val="20"/>
          <w:lang w:val="es-CO"/>
        </w:rPr>
      </w:pPr>
    </w:p>
    <w:tbl>
      <w:tblPr>
        <w:tblW w:w="0" w:type="auto"/>
        <w:tblCellMar>
          <w:left w:w="70" w:type="dxa"/>
          <w:right w:w="70" w:type="dxa"/>
        </w:tblCellMar>
        <w:tblLook w:val="04A0" w:firstRow="1" w:lastRow="0" w:firstColumn="1" w:lastColumn="0" w:noHBand="0" w:noVBand="1"/>
      </w:tblPr>
      <w:tblGrid>
        <w:gridCol w:w="3876"/>
        <w:gridCol w:w="1586"/>
        <w:gridCol w:w="4252"/>
      </w:tblGrid>
      <w:tr w:rsidR="00607009" w14:paraId="07923173" w14:textId="77777777" w:rsidTr="00607009">
        <w:trPr>
          <w:trHeight w:val="315"/>
        </w:trPr>
        <w:tc>
          <w:tcPr>
            <w:tcW w:w="0" w:type="auto"/>
            <w:gridSpan w:val="3"/>
            <w:tcBorders>
              <w:top w:val="single" w:sz="8" w:space="0" w:color="auto"/>
              <w:left w:val="single" w:sz="8" w:space="0" w:color="auto"/>
              <w:bottom w:val="single" w:sz="8" w:space="0" w:color="auto"/>
              <w:right w:val="single" w:sz="8" w:space="0" w:color="000000"/>
            </w:tcBorders>
            <w:shd w:val="clear" w:color="000000" w:fill="D8E4BC"/>
            <w:vAlign w:val="center"/>
            <w:hideMark/>
          </w:tcPr>
          <w:p w14:paraId="4BFEC32B" w14:textId="77777777" w:rsidR="00607009" w:rsidRDefault="00607009">
            <w:pPr>
              <w:ind w:firstLineChars="500" w:firstLine="1004"/>
              <w:rPr>
                <w:rFonts w:ascii="Arial" w:hAnsi="Arial" w:cs="Arial"/>
                <w:b/>
                <w:bCs/>
                <w:color w:val="000000"/>
                <w:sz w:val="20"/>
                <w:szCs w:val="20"/>
                <w:lang w:eastAsia="es-CO"/>
              </w:rPr>
            </w:pPr>
            <w:r>
              <w:rPr>
                <w:rFonts w:ascii="Arial" w:hAnsi="Arial" w:cs="Arial"/>
                <w:b/>
                <w:bCs/>
                <w:color w:val="000000"/>
                <w:sz w:val="20"/>
                <w:szCs w:val="20"/>
              </w:rPr>
              <w:t>a.</w:t>
            </w:r>
            <w:r>
              <w:rPr>
                <w:b/>
                <w:bCs/>
                <w:color w:val="000000"/>
                <w:sz w:val="14"/>
                <w:szCs w:val="14"/>
              </w:rPr>
              <w:t xml:space="preserve">     </w:t>
            </w:r>
            <w:r>
              <w:rPr>
                <w:rFonts w:ascii="Arial" w:hAnsi="Arial" w:cs="Arial"/>
                <w:b/>
                <w:bCs/>
                <w:color w:val="000000"/>
                <w:sz w:val="20"/>
                <w:szCs w:val="20"/>
              </w:rPr>
              <w:t>Balance general de pagos y entregas</w:t>
            </w:r>
          </w:p>
        </w:tc>
      </w:tr>
      <w:tr w:rsidR="00607009" w14:paraId="61E82CD5" w14:textId="77777777" w:rsidTr="00607009">
        <w:trPr>
          <w:trHeight w:val="315"/>
        </w:trPr>
        <w:tc>
          <w:tcPr>
            <w:tcW w:w="0" w:type="auto"/>
            <w:tcBorders>
              <w:top w:val="nil"/>
              <w:left w:val="single" w:sz="8" w:space="0" w:color="auto"/>
              <w:bottom w:val="single" w:sz="8" w:space="0" w:color="auto"/>
              <w:right w:val="single" w:sz="8" w:space="0" w:color="auto"/>
            </w:tcBorders>
            <w:vAlign w:val="center"/>
            <w:hideMark/>
          </w:tcPr>
          <w:p w14:paraId="0E7FC0AD" w14:textId="77777777" w:rsidR="00607009" w:rsidRDefault="00607009">
            <w:pPr>
              <w:rPr>
                <w:rFonts w:ascii="Arial" w:hAnsi="Arial" w:cs="Arial"/>
                <w:color w:val="000000"/>
                <w:sz w:val="20"/>
                <w:szCs w:val="20"/>
              </w:rPr>
            </w:pPr>
            <w:r>
              <w:rPr>
                <w:rFonts w:ascii="Arial" w:hAnsi="Arial" w:cs="Arial"/>
                <w:color w:val="000000"/>
                <w:sz w:val="20"/>
                <w:szCs w:val="20"/>
              </w:rPr>
              <w:t> </w:t>
            </w:r>
          </w:p>
        </w:tc>
        <w:tc>
          <w:tcPr>
            <w:tcW w:w="0" w:type="auto"/>
            <w:tcBorders>
              <w:top w:val="nil"/>
              <w:left w:val="nil"/>
              <w:bottom w:val="single" w:sz="8" w:space="0" w:color="auto"/>
              <w:right w:val="single" w:sz="8" w:space="0" w:color="auto"/>
            </w:tcBorders>
            <w:vAlign w:val="center"/>
            <w:hideMark/>
          </w:tcPr>
          <w:p w14:paraId="560F73A7" w14:textId="77777777" w:rsidR="00607009" w:rsidRDefault="00607009">
            <w:pPr>
              <w:jc w:val="center"/>
              <w:rPr>
                <w:rFonts w:ascii="Arial" w:hAnsi="Arial" w:cs="Arial"/>
                <w:b/>
                <w:bCs/>
                <w:color w:val="000000"/>
                <w:sz w:val="20"/>
                <w:szCs w:val="20"/>
              </w:rPr>
            </w:pPr>
            <w:r>
              <w:rPr>
                <w:rFonts w:ascii="Arial" w:hAnsi="Arial" w:cs="Arial"/>
                <w:b/>
                <w:bCs/>
                <w:color w:val="000000"/>
                <w:sz w:val="20"/>
                <w:szCs w:val="20"/>
              </w:rPr>
              <w:t>Valor en pesos</w:t>
            </w:r>
          </w:p>
        </w:tc>
        <w:tc>
          <w:tcPr>
            <w:tcW w:w="0" w:type="auto"/>
            <w:tcBorders>
              <w:top w:val="nil"/>
              <w:left w:val="nil"/>
              <w:bottom w:val="single" w:sz="8" w:space="0" w:color="auto"/>
              <w:right w:val="single" w:sz="8" w:space="0" w:color="auto"/>
            </w:tcBorders>
            <w:vAlign w:val="center"/>
            <w:hideMark/>
          </w:tcPr>
          <w:p w14:paraId="29D4C076" w14:textId="77777777" w:rsidR="00607009" w:rsidRDefault="00607009">
            <w:pPr>
              <w:jc w:val="center"/>
              <w:rPr>
                <w:rFonts w:ascii="Arial" w:hAnsi="Arial" w:cs="Arial"/>
                <w:b/>
                <w:bCs/>
                <w:color w:val="000000"/>
                <w:sz w:val="20"/>
                <w:szCs w:val="20"/>
              </w:rPr>
            </w:pPr>
            <w:r>
              <w:rPr>
                <w:rFonts w:ascii="Arial" w:hAnsi="Arial" w:cs="Arial"/>
                <w:b/>
                <w:bCs/>
                <w:color w:val="000000"/>
                <w:sz w:val="20"/>
                <w:szCs w:val="20"/>
              </w:rPr>
              <w:t>% del valor del contrato u orden de compra</w:t>
            </w:r>
          </w:p>
        </w:tc>
      </w:tr>
      <w:tr w:rsidR="00607009" w14:paraId="4B9F8833" w14:textId="77777777" w:rsidTr="00607009">
        <w:trPr>
          <w:trHeight w:val="315"/>
        </w:trPr>
        <w:tc>
          <w:tcPr>
            <w:tcW w:w="0" w:type="auto"/>
            <w:tcBorders>
              <w:top w:val="nil"/>
              <w:left w:val="single" w:sz="8" w:space="0" w:color="auto"/>
              <w:bottom w:val="single" w:sz="8" w:space="0" w:color="auto"/>
              <w:right w:val="single" w:sz="8" w:space="0" w:color="auto"/>
            </w:tcBorders>
            <w:vAlign w:val="center"/>
            <w:hideMark/>
          </w:tcPr>
          <w:p w14:paraId="230CC989" w14:textId="77777777" w:rsidR="00607009" w:rsidRDefault="00607009">
            <w:pPr>
              <w:rPr>
                <w:rFonts w:ascii="Arial" w:hAnsi="Arial" w:cs="Arial"/>
                <w:color w:val="000000"/>
                <w:sz w:val="20"/>
                <w:szCs w:val="20"/>
              </w:rPr>
            </w:pPr>
            <w:r>
              <w:rPr>
                <w:rFonts w:ascii="Arial" w:hAnsi="Arial" w:cs="Arial"/>
                <w:color w:val="000000"/>
                <w:sz w:val="20"/>
                <w:szCs w:val="20"/>
              </w:rPr>
              <w:t>Valor total del contrato u orden de compra</w:t>
            </w:r>
          </w:p>
        </w:tc>
        <w:tc>
          <w:tcPr>
            <w:tcW w:w="0" w:type="auto"/>
            <w:tcBorders>
              <w:top w:val="nil"/>
              <w:left w:val="nil"/>
              <w:bottom w:val="single" w:sz="8" w:space="0" w:color="auto"/>
              <w:right w:val="single" w:sz="8" w:space="0" w:color="auto"/>
            </w:tcBorders>
            <w:vAlign w:val="center"/>
            <w:hideMark/>
          </w:tcPr>
          <w:p w14:paraId="3C9C64A9" w14:textId="77777777" w:rsidR="00607009" w:rsidRDefault="00607009">
            <w:pPr>
              <w:jc w:val="right"/>
              <w:rPr>
                <w:rFonts w:ascii="Arial" w:hAnsi="Arial" w:cs="Arial"/>
                <w:color w:val="000000"/>
                <w:sz w:val="20"/>
                <w:szCs w:val="20"/>
              </w:rPr>
            </w:pPr>
            <w:r>
              <w:rPr>
                <w:rFonts w:ascii="Arial" w:hAnsi="Arial" w:cs="Arial"/>
                <w:color w:val="000000"/>
                <w:sz w:val="20"/>
                <w:szCs w:val="20"/>
              </w:rPr>
              <w:t>$ 56.866.800,00</w:t>
            </w:r>
          </w:p>
        </w:tc>
        <w:tc>
          <w:tcPr>
            <w:tcW w:w="0" w:type="auto"/>
            <w:tcBorders>
              <w:top w:val="nil"/>
              <w:left w:val="nil"/>
              <w:bottom w:val="single" w:sz="8" w:space="0" w:color="auto"/>
              <w:right w:val="single" w:sz="8" w:space="0" w:color="auto"/>
            </w:tcBorders>
            <w:vAlign w:val="center"/>
            <w:hideMark/>
          </w:tcPr>
          <w:p w14:paraId="56CE83B5" w14:textId="77777777" w:rsidR="00607009" w:rsidRDefault="00607009">
            <w:pPr>
              <w:jc w:val="right"/>
              <w:rPr>
                <w:rFonts w:ascii="Arial" w:hAnsi="Arial" w:cs="Arial"/>
                <w:color w:val="000000"/>
                <w:sz w:val="20"/>
                <w:szCs w:val="20"/>
              </w:rPr>
            </w:pPr>
            <w:r>
              <w:rPr>
                <w:rFonts w:ascii="Arial" w:hAnsi="Arial" w:cs="Arial"/>
                <w:color w:val="000000"/>
                <w:sz w:val="20"/>
                <w:szCs w:val="20"/>
              </w:rPr>
              <w:t>100%</w:t>
            </w:r>
          </w:p>
        </w:tc>
      </w:tr>
      <w:tr w:rsidR="00607009" w14:paraId="49684977" w14:textId="77777777" w:rsidTr="00607009">
        <w:trPr>
          <w:trHeight w:val="315"/>
        </w:trPr>
        <w:tc>
          <w:tcPr>
            <w:tcW w:w="0" w:type="auto"/>
            <w:tcBorders>
              <w:top w:val="nil"/>
              <w:left w:val="single" w:sz="8" w:space="0" w:color="auto"/>
              <w:bottom w:val="single" w:sz="8" w:space="0" w:color="auto"/>
              <w:right w:val="single" w:sz="8" w:space="0" w:color="auto"/>
            </w:tcBorders>
            <w:vAlign w:val="center"/>
            <w:hideMark/>
          </w:tcPr>
          <w:p w14:paraId="4238F760" w14:textId="77777777" w:rsidR="00607009" w:rsidRDefault="00607009">
            <w:pPr>
              <w:rPr>
                <w:rFonts w:ascii="Arial" w:hAnsi="Arial" w:cs="Arial"/>
                <w:color w:val="000000"/>
                <w:sz w:val="20"/>
                <w:szCs w:val="20"/>
              </w:rPr>
            </w:pPr>
            <w:r>
              <w:rPr>
                <w:rFonts w:ascii="Arial" w:hAnsi="Arial" w:cs="Arial"/>
                <w:color w:val="000000"/>
                <w:sz w:val="20"/>
                <w:szCs w:val="20"/>
              </w:rPr>
              <w:t>Valor total de las entregas</w:t>
            </w:r>
          </w:p>
        </w:tc>
        <w:tc>
          <w:tcPr>
            <w:tcW w:w="0" w:type="auto"/>
            <w:tcBorders>
              <w:top w:val="nil"/>
              <w:left w:val="nil"/>
              <w:bottom w:val="single" w:sz="8" w:space="0" w:color="auto"/>
              <w:right w:val="single" w:sz="8" w:space="0" w:color="auto"/>
            </w:tcBorders>
            <w:vAlign w:val="center"/>
            <w:hideMark/>
          </w:tcPr>
          <w:p w14:paraId="1E76F877" w14:textId="77777777" w:rsidR="00607009" w:rsidRDefault="00607009">
            <w:pPr>
              <w:jc w:val="right"/>
              <w:rPr>
                <w:rFonts w:ascii="Arial" w:hAnsi="Arial" w:cs="Arial"/>
                <w:color w:val="000000"/>
                <w:sz w:val="20"/>
                <w:szCs w:val="20"/>
              </w:rPr>
            </w:pPr>
            <w:r>
              <w:rPr>
                <w:rFonts w:ascii="Arial" w:hAnsi="Arial" w:cs="Arial"/>
                <w:color w:val="000000"/>
                <w:sz w:val="20"/>
                <w:szCs w:val="20"/>
              </w:rPr>
              <w:t>$ 42.650.100,00</w:t>
            </w:r>
          </w:p>
        </w:tc>
        <w:tc>
          <w:tcPr>
            <w:tcW w:w="0" w:type="auto"/>
            <w:tcBorders>
              <w:top w:val="nil"/>
              <w:left w:val="nil"/>
              <w:bottom w:val="single" w:sz="8" w:space="0" w:color="auto"/>
              <w:right w:val="single" w:sz="8" w:space="0" w:color="auto"/>
            </w:tcBorders>
            <w:vAlign w:val="center"/>
            <w:hideMark/>
          </w:tcPr>
          <w:p w14:paraId="5526B7DC" w14:textId="5BF22444" w:rsidR="00607009" w:rsidRDefault="00607009">
            <w:pPr>
              <w:jc w:val="right"/>
              <w:rPr>
                <w:rFonts w:ascii="Arial" w:hAnsi="Arial" w:cs="Arial"/>
                <w:color w:val="000000"/>
                <w:sz w:val="20"/>
                <w:szCs w:val="20"/>
              </w:rPr>
            </w:pPr>
            <w:r>
              <w:rPr>
                <w:rFonts w:ascii="Arial" w:hAnsi="Arial" w:cs="Arial"/>
                <w:color w:val="000000"/>
                <w:sz w:val="20"/>
                <w:szCs w:val="20"/>
              </w:rPr>
              <w:t>75%</w:t>
            </w:r>
          </w:p>
        </w:tc>
      </w:tr>
      <w:tr w:rsidR="00607009" w14:paraId="23986AAA" w14:textId="77777777" w:rsidTr="00607009">
        <w:trPr>
          <w:trHeight w:val="315"/>
        </w:trPr>
        <w:tc>
          <w:tcPr>
            <w:tcW w:w="0" w:type="auto"/>
            <w:tcBorders>
              <w:top w:val="nil"/>
              <w:left w:val="single" w:sz="8" w:space="0" w:color="auto"/>
              <w:bottom w:val="single" w:sz="8" w:space="0" w:color="auto"/>
              <w:right w:val="single" w:sz="8" w:space="0" w:color="auto"/>
            </w:tcBorders>
            <w:vAlign w:val="center"/>
            <w:hideMark/>
          </w:tcPr>
          <w:p w14:paraId="40D72C34" w14:textId="77777777" w:rsidR="00607009" w:rsidRDefault="00607009">
            <w:pPr>
              <w:rPr>
                <w:rFonts w:ascii="Arial" w:hAnsi="Arial" w:cs="Arial"/>
                <w:color w:val="000000"/>
                <w:sz w:val="20"/>
                <w:szCs w:val="20"/>
              </w:rPr>
            </w:pPr>
            <w:r>
              <w:rPr>
                <w:rFonts w:ascii="Arial" w:hAnsi="Arial" w:cs="Arial"/>
                <w:color w:val="000000"/>
                <w:sz w:val="20"/>
                <w:szCs w:val="20"/>
              </w:rPr>
              <w:t>Valor total facturado</w:t>
            </w:r>
          </w:p>
        </w:tc>
        <w:tc>
          <w:tcPr>
            <w:tcW w:w="0" w:type="auto"/>
            <w:tcBorders>
              <w:top w:val="nil"/>
              <w:left w:val="nil"/>
              <w:bottom w:val="single" w:sz="8" w:space="0" w:color="auto"/>
              <w:right w:val="single" w:sz="8" w:space="0" w:color="auto"/>
            </w:tcBorders>
            <w:vAlign w:val="center"/>
            <w:hideMark/>
          </w:tcPr>
          <w:p w14:paraId="19C795CB" w14:textId="77777777" w:rsidR="00607009" w:rsidRDefault="00607009">
            <w:pPr>
              <w:jc w:val="right"/>
              <w:rPr>
                <w:rFonts w:ascii="Arial" w:hAnsi="Arial" w:cs="Arial"/>
                <w:color w:val="000000"/>
                <w:sz w:val="20"/>
                <w:szCs w:val="20"/>
              </w:rPr>
            </w:pPr>
            <w:r>
              <w:rPr>
                <w:rFonts w:ascii="Arial" w:hAnsi="Arial" w:cs="Arial"/>
                <w:color w:val="000000"/>
                <w:sz w:val="20"/>
                <w:szCs w:val="20"/>
              </w:rPr>
              <w:t>$ 42.650.100,00</w:t>
            </w:r>
          </w:p>
        </w:tc>
        <w:tc>
          <w:tcPr>
            <w:tcW w:w="0" w:type="auto"/>
            <w:tcBorders>
              <w:top w:val="nil"/>
              <w:left w:val="nil"/>
              <w:bottom w:val="single" w:sz="8" w:space="0" w:color="auto"/>
              <w:right w:val="single" w:sz="8" w:space="0" w:color="auto"/>
            </w:tcBorders>
            <w:vAlign w:val="center"/>
            <w:hideMark/>
          </w:tcPr>
          <w:p w14:paraId="18CA4A7D" w14:textId="32F017FA" w:rsidR="00607009" w:rsidRDefault="00607009">
            <w:pPr>
              <w:jc w:val="right"/>
              <w:rPr>
                <w:rFonts w:ascii="Arial" w:hAnsi="Arial" w:cs="Arial"/>
                <w:color w:val="000000"/>
                <w:sz w:val="20"/>
                <w:szCs w:val="20"/>
              </w:rPr>
            </w:pPr>
            <w:r>
              <w:rPr>
                <w:rFonts w:ascii="Arial" w:hAnsi="Arial" w:cs="Arial"/>
                <w:color w:val="000000"/>
                <w:sz w:val="20"/>
                <w:szCs w:val="20"/>
              </w:rPr>
              <w:t>75%</w:t>
            </w:r>
          </w:p>
        </w:tc>
      </w:tr>
      <w:tr w:rsidR="00607009" w14:paraId="363B13F5" w14:textId="77777777" w:rsidTr="00607009">
        <w:trPr>
          <w:trHeight w:val="315"/>
        </w:trPr>
        <w:tc>
          <w:tcPr>
            <w:tcW w:w="0" w:type="auto"/>
            <w:tcBorders>
              <w:top w:val="nil"/>
              <w:left w:val="single" w:sz="8" w:space="0" w:color="auto"/>
              <w:bottom w:val="single" w:sz="8" w:space="0" w:color="auto"/>
              <w:right w:val="single" w:sz="8" w:space="0" w:color="auto"/>
            </w:tcBorders>
            <w:vAlign w:val="center"/>
            <w:hideMark/>
          </w:tcPr>
          <w:p w14:paraId="2940B9A6" w14:textId="77777777" w:rsidR="00607009" w:rsidRDefault="00607009">
            <w:pPr>
              <w:rPr>
                <w:rFonts w:ascii="Arial" w:hAnsi="Arial" w:cs="Arial"/>
                <w:color w:val="000000"/>
                <w:sz w:val="20"/>
                <w:szCs w:val="20"/>
              </w:rPr>
            </w:pPr>
            <w:r>
              <w:rPr>
                <w:rFonts w:ascii="Arial" w:hAnsi="Arial" w:cs="Arial"/>
                <w:color w:val="000000"/>
                <w:sz w:val="20"/>
                <w:szCs w:val="20"/>
              </w:rPr>
              <w:t>Valor facturado pendiente de pago</w:t>
            </w:r>
          </w:p>
        </w:tc>
        <w:tc>
          <w:tcPr>
            <w:tcW w:w="0" w:type="auto"/>
            <w:tcBorders>
              <w:top w:val="nil"/>
              <w:left w:val="nil"/>
              <w:bottom w:val="single" w:sz="8" w:space="0" w:color="auto"/>
              <w:right w:val="single" w:sz="8" w:space="0" w:color="auto"/>
            </w:tcBorders>
            <w:vAlign w:val="center"/>
            <w:hideMark/>
          </w:tcPr>
          <w:p w14:paraId="331EF07E" w14:textId="77777777" w:rsidR="00607009" w:rsidRDefault="00607009">
            <w:pPr>
              <w:jc w:val="right"/>
              <w:rPr>
                <w:rFonts w:ascii="Arial" w:hAnsi="Arial" w:cs="Arial"/>
                <w:color w:val="000000"/>
                <w:sz w:val="20"/>
                <w:szCs w:val="20"/>
              </w:rPr>
            </w:pPr>
            <w:r>
              <w:rPr>
                <w:rFonts w:ascii="Arial" w:hAnsi="Arial" w:cs="Arial"/>
                <w:color w:val="000000"/>
                <w:sz w:val="20"/>
                <w:szCs w:val="20"/>
              </w:rPr>
              <w:t>$ 0,00</w:t>
            </w:r>
          </w:p>
        </w:tc>
        <w:tc>
          <w:tcPr>
            <w:tcW w:w="0" w:type="auto"/>
            <w:tcBorders>
              <w:top w:val="nil"/>
              <w:left w:val="nil"/>
              <w:bottom w:val="single" w:sz="8" w:space="0" w:color="auto"/>
              <w:right w:val="single" w:sz="8" w:space="0" w:color="auto"/>
            </w:tcBorders>
            <w:vAlign w:val="center"/>
            <w:hideMark/>
          </w:tcPr>
          <w:p w14:paraId="44FCEDC9" w14:textId="77777777" w:rsidR="00607009" w:rsidRDefault="00607009">
            <w:pPr>
              <w:jc w:val="right"/>
              <w:rPr>
                <w:rFonts w:ascii="Arial" w:hAnsi="Arial" w:cs="Arial"/>
                <w:color w:val="000000"/>
                <w:sz w:val="20"/>
                <w:szCs w:val="20"/>
              </w:rPr>
            </w:pPr>
            <w:r>
              <w:rPr>
                <w:rFonts w:ascii="Arial" w:hAnsi="Arial" w:cs="Arial"/>
                <w:color w:val="000000"/>
                <w:sz w:val="20"/>
                <w:szCs w:val="20"/>
              </w:rPr>
              <w:t>0%</w:t>
            </w:r>
          </w:p>
        </w:tc>
      </w:tr>
      <w:tr w:rsidR="00607009" w14:paraId="2DD4F5A4" w14:textId="77777777" w:rsidTr="00607009">
        <w:trPr>
          <w:trHeight w:val="315"/>
        </w:trPr>
        <w:tc>
          <w:tcPr>
            <w:tcW w:w="0" w:type="auto"/>
            <w:tcBorders>
              <w:top w:val="nil"/>
              <w:left w:val="single" w:sz="8" w:space="0" w:color="auto"/>
              <w:bottom w:val="single" w:sz="8" w:space="0" w:color="auto"/>
              <w:right w:val="single" w:sz="8" w:space="0" w:color="auto"/>
            </w:tcBorders>
            <w:vAlign w:val="center"/>
            <w:hideMark/>
          </w:tcPr>
          <w:p w14:paraId="137972FA" w14:textId="77777777" w:rsidR="00607009" w:rsidRDefault="00607009">
            <w:pPr>
              <w:rPr>
                <w:rFonts w:ascii="Arial" w:hAnsi="Arial" w:cs="Arial"/>
                <w:color w:val="000000"/>
                <w:sz w:val="20"/>
                <w:szCs w:val="20"/>
              </w:rPr>
            </w:pPr>
            <w:r>
              <w:rPr>
                <w:rFonts w:ascii="Arial" w:hAnsi="Arial" w:cs="Arial"/>
                <w:color w:val="000000"/>
                <w:sz w:val="20"/>
                <w:szCs w:val="20"/>
              </w:rPr>
              <w:t>Valor pagado</w:t>
            </w:r>
          </w:p>
        </w:tc>
        <w:tc>
          <w:tcPr>
            <w:tcW w:w="0" w:type="auto"/>
            <w:tcBorders>
              <w:top w:val="nil"/>
              <w:left w:val="nil"/>
              <w:bottom w:val="single" w:sz="8" w:space="0" w:color="auto"/>
              <w:right w:val="single" w:sz="8" w:space="0" w:color="auto"/>
            </w:tcBorders>
            <w:vAlign w:val="center"/>
            <w:hideMark/>
          </w:tcPr>
          <w:p w14:paraId="353C938C" w14:textId="77777777" w:rsidR="00607009" w:rsidRDefault="00607009">
            <w:pPr>
              <w:jc w:val="right"/>
              <w:rPr>
                <w:rFonts w:ascii="Arial" w:hAnsi="Arial" w:cs="Arial"/>
                <w:color w:val="000000"/>
                <w:sz w:val="20"/>
                <w:szCs w:val="20"/>
              </w:rPr>
            </w:pPr>
            <w:r>
              <w:rPr>
                <w:rFonts w:ascii="Arial" w:hAnsi="Arial" w:cs="Arial"/>
                <w:color w:val="000000"/>
                <w:sz w:val="20"/>
                <w:szCs w:val="20"/>
              </w:rPr>
              <w:t>$ 42.650.100,00</w:t>
            </w:r>
          </w:p>
        </w:tc>
        <w:tc>
          <w:tcPr>
            <w:tcW w:w="0" w:type="auto"/>
            <w:tcBorders>
              <w:top w:val="nil"/>
              <w:left w:val="nil"/>
              <w:bottom w:val="single" w:sz="8" w:space="0" w:color="auto"/>
              <w:right w:val="single" w:sz="8" w:space="0" w:color="auto"/>
            </w:tcBorders>
            <w:vAlign w:val="center"/>
            <w:hideMark/>
          </w:tcPr>
          <w:p w14:paraId="6FF53A92" w14:textId="70F028C8" w:rsidR="00607009" w:rsidRDefault="00607009">
            <w:pPr>
              <w:jc w:val="right"/>
              <w:rPr>
                <w:rFonts w:ascii="Arial" w:hAnsi="Arial" w:cs="Arial"/>
                <w:color w:val="000000"/>
                <w:sz w:val="20"/>
                <w:szCs w:val="20"/>
              </w:rPr>
            </w:pPr>
            <w:r>
              <w:rPr>
                <w:rFonts w:ascii="Arial" w:hAnsi="Arial" w:cs="Arial"/>
                <w:color w:val="000000"/>
                <w:sz w:val="20"/>
                <w:szCs w:val="20"/>
              </w:rPr>
              <w:t>75%</w:t>
            </w:r>
          </w:p>
        </w:tc>
      </w:tr>
      <w:tr w:rsidR="00607009" w14:paraId="67341253" w14:textId="77777777" w:rsidTr="00607009">
        <w:trPr>
          <w:trHeight w:val="315"/>
        </w:trPr>
        <w:tc>
          <w:tcPr>
            <w:tcW w:w="0" w:type="auto"/>
            <w:tcBorders>
              <w:top w:val="nil"/>
              <w:left w:val="single" w:sz="8" w:space="0" w:color="auto"/>
              <w:bottom w:val="single" w:sz="8" w:space="0" w:color="auto"/>
              <w:right w:val="single" w:sz="8" w:space="0" w:color="auto"/>
            </w:tcBorders>
            <w:vAlign w:val="center"/>
            <w:hideMark/>
          </w:tcPr>
          <w:p w14:paraId="5DE05F21" w14:textId="77777777" w:rsidR="00607009" w:rsidRDefault="00607009">
            <w:pPr>
              <w:rPr>
                <w:rFonts w:ascii="Arial" w:hAnsi="Arial" w:cs="Arial"/>
                <w:color w:val="000000"/>
                <w:sz w:val="20"/>
                <w:szCs w:val="20"/>
              </w:rPr>
            </w:pPr>
            <w:r>
              <w:rPr>
                <w:rFonts w:ascii="Arial" w:hAnsi="Arial" w:cs="Arial"/>
                <w:color w:val="000000"/>
                <w:sz w:val="20"/>
                <w:szCs w:val="20"/>
              </w:rPr>
              <w:t xml:space="preserve">Valor pendiente de entrega </w:t>
            </w:r>
          </w:p>
        </w:tc>
        <w:tc>
          <w:tcPr>
            <w:tcW w:w="0" w:type="auto"/>
            <w:tcBorders>
              <w:top w:val="nil"/>
              <w:left w:val="nil"/>
              <w:bottom w:val="single" w:sz="8" w:space="0" w:color="auto"/>
              <w:right w:val="single" w:sz="8" w:space="0" w:color="auto"/>
            </w:tcBorders>
            <w:vAlign w:val="center"/>
            <w:hideMark/>
          </w:tcPr>
          <w:p w14:paraId="03AE6AEE" w14:textId="77777777" w:rsidR="00607009" w:rsidRDefault="00607009">
            <w:pPr>
              <w:jc w:val="right"/>
              <w:rPr>
                <w:rFonts w:ascii="Arial" w:hAnsi="Arial" w:cs="Arial"/>
                <w:color w:val="000000"/>
                <w:sz w:val="20"/>
                <w:szCs w:val="20"/>
              </w:rPr>
            </w:pPr>
            <w:r>
              <w:rPr>
                <w:rFonts w:ascii="Arial" w:hAnsi="Arial" w:cs="Arial"/>
                <w:color w:val="000000"/>
                <w:sz w:val="20"/>
                <w:szCs w:val="20"/>
              </w:rPr>
              <w:t>$ 14.216.700,00</w:t>
            </w:r>
          </w:p>
        </w:tc>
        <w:tc>
          <w:tcPr>
            <w:tcW w:w="0" w:type="auto"/>
            <w:tcBorders>
              <w:top w:val="nil"/>
              <w:left w:val="nil"/>
              <w:bottom w:val="single" w:sz="8" w:space="0" w:color="auto"/>
              <w:right w:val="single" w:sz="8" w:space="0" w:color="auto"/>
            </w:tcBorders>
            <w:vAlign w:val="center"/>
            <w:hideMark/>
          </w:tcPr>
          <w:p w14:paraId="5548DC30" w14:textId="1A97549B" w:rsidR="00607009" w:rsidRDefault="00607009">
            <w:pPr>
              <w:jc w:val="right"/>
              <w:rPr>
                <w:rFonts w:ascii="Arial" w:hAnsi="Arial" w:cs="Arial"/>
                <w:color w:val="000000"/>
                <w:sz w:val="20"/>
                <w:szCs w:val="20"/>
              </w:rPr>
            </w:pPr>
            <w:r>
              <w:rPr>
                <w:rFonts w:ascii="Arial" w:hAnsi="Arial" w:cs="Arial"/>
                <w:color w:val="000000"/>
                <w:sz w:val="20"/>
                <w:szCs w:val="20"/>
              </w:rPr>
              <w:t>25%</w:t>
            </w:r>
          </w:p>
        </w:tc>
      </w:tr>
    </w:tbl>
    <w:p w14:paraId="3F1ADFAA" w14:textId="77777777" w:rsidR="00607009" w:rsidRDefault="00607009" w:rsidP="00607009">
      <w:pPr>
        <w:jc w:val="both"/>
        <w:rPr>
          <w:rFonts w:ascii="Arial" w:hAnsi="Arial" w:cs="Arial"/>
          <w:bCs/>
          <w:color w:val="000000" w:themeColor="text1"/>
          <w:sz w:val="20"/>
          <w:szCs w:val="20"/>
          <w:lang w:val="es-CO"/>
        </w:rPr>
      </w:pPr>
    </w:p>
    <w:p w14:paraId="6D3D7052" w14:textId="77777777" w:rsidR="00607009" w:rsidRDefault="00607009" w:rsidP="00941177">
      <w:pPr>
        <w:ind w:left="284"/>
        <w:jc w:val="both"/>
        <w:rPr>
          <w:rFonts w:ascii="Arial" w:hAnsi="Arial" w:cs="Arial"/>
          <w:bCs/>
          <w:color w:val="000000" w:themeColor="text1"/>
          <w:sz w:val="20"/>
          <w:szCs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3"/>
        <w:gridCol w:w="1214"/>
        <w:gridCol w:w="1138"/>
        <w:gridCol w:w="1315"/>
        <w:gridCol w:w="797"/>
        <w:gridCol w:w="1621"/>
        <w:gridCol w:w="1312"/>
        <w:gridCol w:w="821"/>
      </w:tblGrid>
      <w:tr w:rsidR="005B4FB5" w:rsidRPr="0078505F" w14:paraId="1C3F606F" w14:textId="77777777" w:rsidTr="00607009">
        <w:trPr>
          <w:trHeight w:val="255"/>
          <w:jc w:val="center"/>
        </w:trPr>
        <w:tc>
          <w:tcPr>
            <w:tcW w:w="0" w:type="auto"/>
            <w:gridSpan w:val="8"/>
            <w:shd w:val="clear" w:color="000000" w:fill="D8E4BC"/>
          </w:tcPr>
          <w:p w14:paraId="2BA962C8" w14:textId="482ABAF9" w:rsidR="005B4FB5" w:rsidRPr="002572ED" w:rsidRDefault="005B4FB5" w:rsidP="002572ED">
            <w:pPr>
              <w:pStyle w:val="Prrafodelista"/>
              <w:numPr>
                <w:ilvl w:val="0"/>
                <w:numId w:val="12"/>
              </w:numPr>
              <w:jc w:val="both"/>
              <w:rPr>
                <w:rFonts w:ascii="Arial" w:hAnsi="Arial" w:cs="Arial"/>
                <w:b/>
                <w:bCs/>
                <w:sz w:val="22"/>
                <w:szCs w:val="22"/>
                <w:lang w:eastAsia="en-US"/>
              </w:rPr>
            </w:pPr>
            <w:r w:rsidRPr="002572ED">
              <w:rPr>
                <w:rFonts w:ascii="Arial" w:hAnsi="Arial" w:cs="Arial"/>
                <w:b/>
                <w:sz w:val="22"/>
                <w:szCs w:val="22"/>
              </w:rPr>
              <w:t xml:space="preserve">Detalle de las entregas, valores facturados y pagos efectuados en el periodo informado </w:t>
            </w:r>
            <w:r w:rsidRPr="002572ED">
              <w:rPr>
                <w:rFonts w:ascii="Arial" w:hAnsi="Arial" w:cs="Arial"/>
                <w:sz w:val="22"/>
                <w:szCs w:val="22"/>
              </w:rPr>
              <w:t xml:space="preserve">(la supervisión deberá relacionar de manera discriminada lo correspondiente a la ejecución del contrato u orden de compra </w:t>
            </w:r>
            <w:r w:rsidRPr="002572ED">
              <w:rPr>
                <w:rFonts w:ascii="Arial" w:hAnsi="Arial" w:cs="Arial"/>
                <w:b/>
                <w:sz w:val="22"/>
                <w:szCs w:val="22"/>
              </w:rPr>
              <w:t>únicamente del periodo que está informando</w:t>
            </w:r>
            <w:r w:rsidRPr="002572ED">
              <w:rPr>
                <w:rFonts w:ascii="Arial" w:hAnsi="Arial" w:cs="Arial"/>
                <w:sz w:val="22"/>
                <w:szCs w:val="22"/>
              </w:rPr>
              <w:t>)</w:t>
            </w:r>
          </w:p>
        </w:tc>
      </w:tr>
      <w:tr w:rsidR="00607009" w14:paraId="41A3AA51" w14:textId="77777777" w:rsidTr="0060700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690"/>
        </w:trPr>
        <w:tc>
          <w:tcPr>
            <w:tcW w:w="0" w:type="auto"/>
            <w:tcBorders>
              <w:top w:val="single" w:sz="8" w:space="0" w:color="auto"/>
              <w:left w:val="single" w:sz="8" w:space="0" w:color="auto"/>
              <w:bottom w:val="single" w:sz="8" w:space="0" w:color="auto"/>
              <w:right w:val="single" w:sz="8" w:space="0" w:color="auto"/>
            </w:tcBorders>
            <w:shd w:val="clear" w:color="000000" w:fill="DBE5F1"/>
            <w:vAlign w:val="center"/>
            <w:hideMark/>
          </w:tcPr>
          <w:p w14:paraId="7417F27C" w14:textId="77777777" w:rsidR="00607009" w:rsidRDefault="00607009">
            <w:pPr>
              <w:jc w:val="center"/>
              <w:rPr>
                <w:rFonts w:ascii="Arial" w:hAnsi="Arial" w:cs="Arial"/>
                <w:b/>
                <w:bCs/>
                <w:color w:val="000000"/>
                <w:sz w:val="16"/>
                <w:szCs w:val="16"/>
                <w:lang w:eastAsia="es-CO"/>
              </w:rPr>
            </w:pPr>
            <w:r>
              <w:rPr>
                <w:rFonts w:ascii="Arial" w:hAnsi="Arial" w:cs="Arial"/>
                <w:b/>
                <w:bCs/>
                <w:color w:val="000000"/>
                <w:sz w:val="16"/>
                <w:szCs w:val="16"/>
              </w:rPr>
              <w:t>No. de acta o constancia de recibido</w:t>
            </w:r>
          </w:p>
        </w:tc>
        <w:tc>
          <w:tcPr>
            <w:tcW w:w="0" w:type="auto"/>
            <w:tcBorders>
              <w:top w:val="single" w:sz="8" w:space="0" w:color="auto"/>
              <w:left w:val="nil"/>
              <w:bottom w:val="single" w:sz="8" w:space="0" w:color="auto"/>
              <w:right w:val="single" w:sz="8" w:space="0" w:color="auto"/>
            </w:tcBorders>
            <w:shd w:val="clear" w:color="000000" w:fill="DBE5F1"/>
            <w:vAlign w:val="center"/>
            <w:hideMark/>
          </w:tcPr>
          <w:p w14:paraId="55BE6D6A" w14:textId="77777777" w:rsidR="00607009" w:rsidRDefault="00607009">
            <w:pPr>
              <w:jc w:val="center"/>
              <w:rPr>
                <w:rFonts w:ascii="Arial" w:hAnsi="Arial" w:cs="Arial"/>
                <w:b/>
                <w:bCs/>
                <w:color w:val="000000"/>
                <w:sz w:val="16"/>
                <w:szCs w:val="16"/>
              </w:rPr>
            </w:pPr>
            <w:r>
              <w:rPr>
                <w:rFonts w:ascii="Arial" w:hAnsi="Arial" w:cs="Arial"/>
                <w:b/>
                <w:bCs/>
                <w:color w:val="000000"/>
                <w:sz w:val="16"/>
                <w:szCs w:val="16"/>
              </w:rPr>
              <w:t xml:space="preserve"> Valor recibido </w:t>
            </w:r>
          </w:p>
        </w:tc>
        <w:tc>
          <w:tcPr>
            <w:tcW w:w="0" w:type="auto"/>
            <w:tcBorders>
              <w:top w:val="single" w:sz="8" w:space="0" w:color="auto"/>
              <w:left w:val="nil"/>
              <w:bottom w:val="single" w:sz="8" w:space="0" w:color="auto"/>
              <w:right w:val="single" w:sz="8" w:space="0" w:color="auto"/>
            </w:tcBorders>
            <w:shd w:val="clear" w:color="000000" w:fill="DBE5F1"/>
            <w:vAlign w:val="center"/>
            <w:hideMark/>
          </w:tcPr>
          <w:p w14:paraId="05786AC8" w14:textId="77777777" w:rsidR="00607009" w:rsidRDefault="00607009">
            <w:pPr>
              <w:jc w:val="center"/>
              <w:rPr>
                <w:rFonts w:ascii="Arial" w:hAnsi="Arial" w:cs="Arial"/>
                <w:b/>
                <w:bCs/>
                <w:color w:val="000000"/>
                <w:sz w:val="16"/>
                <w:szCs w:val="16"/>
              </w:rPr>
            </w:pPr>
            <w:r>
              <w:rPr>
                <w:rFonts w:ascii="Arial" w:hAnsi="Arial" w:cs="Arial"/>
                <w:b/>
                <w:bCs/>
                <w:color w:val="000000"/>
                <w:sz w:val="16"/>
                <w:szCs w:val="16"/>
              </w:rPr>
              <w:t xml:space="preserve">Fecha de recibido </w:t>
            </w:r>
          </w:p>
        </w:tc>
        <w:tc>
          <w:tcPr>
            <w:tcW w:w="0" w:type="auto"/>
            <w:tcBorders>
              <w:top w:val="single" w:sz="8" w:space="0" w:color="auto"/>
              <w:left w:val="nil"/>
              <w:bottom w:val="single" w:sz="8" w:space="0" w:color="auto"/>
              <w:right w:val="single" w:sz="8" w:space="0" w:color="auto"/>
            </w:tcBorders>
            <w:shd w:val="clear" w:color="000000" w:fill="DBE5F1"/>
            <w:vAlign w:val="center"/>
            <w:hideMark/>
          </w:tcPr>
          <w:p w14:paraId="77A52403" w14:textId="77777777" w:rsidR="00607009" w:rsidRDefault="00607009">
            <w:pPr>
              <w:jc w:val="center"/>
              <w:rPr>
                <w:rFonts w:ascii="Arial" w:hAnsi="Arial" w:cs="Arial"/>
                <w:b/>
                <w:bCs/>
                <w:color w:val="000000"/>
                <w:sz w:val="16"/>
                <w:szCs w:val="16"/>
              </w:rPr>
            </w:pPr>
            <w:r>
              <w:rPr>
                <w:rFonts w:ascii="Arial" w:hAnsi="Arial" w:cs="Arial"/>
                <w:b/>
                <w:bCs/>
                <w:color w:val="000000"/>
                <w:sz w:val="16"/>
                <w:szCs w:val="16"/>
              </w:rPr>
              <w:t xml:space="preserve"> Valor facturado </w:t>
            </w:r>
          </w:p>
        </w:tc>
        <w:tc>
          <w:tcPr>
            <w:tcW w:w="0" w:type="auto"/>
            <w:tcBorders>
              <w:top w:val="single" w:sz="8" w:space="0" w:color="auto"/>
              <w:left w:val="nil"/>
              <w:bottom w:val="single" w:sz="8" w:space="0" w:color="auto"/>
              <w:right w:val="single" w:sz="8" w:space="0" w:color="auto"/>
            </w:tcBorders>
            <w:shd w:val="clear" w:color="000000" w:fill="DBE5F1"/>
            <w:vAlign w:val="center"/>
            <w:hideMark/>
          </w:tcPr>
          <w:p w14:paraId="1563917C" w14:textId="77777777" w:rsidR="00607009" w:rsidRDefault="00607009">
            <w:pPr>
              <w:jc w:val="center"/>
              <w:rPr>
                <w:rFonts w:ascii="Arial" w:hAnsi="Arial" w:cs="Arial"/>
                <w:b/>
                <w:bCs/>
                <w:color w:val="000000"/>
                <w:sz w:val="16"/>
                <w:szCs w:val="16"/>
              </w:rPr>
            </w:pPr>
            <w:r>
              <w:rPr>
                <w:rFonts w:ascii="Arial" w:hAnsi="Arial" w:cs="Arial"/>
                <w:b/>
                <w:bCs/>
                <w:color w:val="000000"/>
                <w:sz w:val="16"/>
                <w:szCs w:val="16"/>
              </w:rPr>
              <w:t>No. factura</w:t>
            </w:r>
          </w:p>
        </w:tc>
        <w:tc>
          <w:tcPr>
            <w:tcW w:w="0" w:type="auto"/>
            <w:tcBorders>
              <w:top w:val="single" w:sz="8" w:space="0" w:color="auto"/>
              <w:left w:val="nil"/>
              <w:bottom w:val="single" w:sz="8" w:space="0" w:color="auto"/>
              <w:right w:val="single" w:sz="8" w:space="0" w:color="auto"/>
            </w:tcBorders>
            <w:shd w:val="clear" w:color="000000" w:fill="DBE5F1"/>
            <w:vAlign w:val="center"/>
            <w:hideMark/>
          </w:tcPr>
          <w:p w14:paraId="27D10868" w14:textId="77777777" w:rsidR="00607009" w:rsidRDefault="00607009">
            <w:pPr>
              <w:jc w:val="center"/>
              <w:rPr>
                <w:rFonts w:ascii="Arial" w:hAnsi="Arial" w:cs="Arial"/>
                <w:b/>
                <w:bCs/>
                <w:color w:val="000000"/>
                <w:sz w:val="16"/>
                <w:szCs w:val="16"/>
              </w:rPr>
            </w:pPr>
            <w:r>
              <w:rPr>
                <w:rFonts w:ascii="Arial" w:hAnsi="Arial" w:cs="Arial"/>
                <w:b/>
                <w:bCs/>
                <w:color w:val="000000"/>
                <w:sz w:val="16"/>
                <w:szCs w:val="16"/>
              </w:rPr>
              <w:t xml:space="preserve"> Valor pagado </w:t>
            </w:r>
          </w:p>
        </w:tc>
        <w:tc>
          <w:tcPr>
            <w:tcW w:w="0" w:type="auto"/>
            <w:tcBorders>
              <w:top w:val="single" w:sz="8" w:space="0" w:color="auto"/>
              <w:left w:val="nil"/>
              <w:bottom w:val="single" w:sz="8" w:space="0" w:color="auto"/>
              <w:right w:val="single" w:sz="8" w:space="0" w:color="auto"/>
            </w:tcBorders>
            <w:shd w:val="clear" w:color="000000" w:fill="DBE5F1"/>
            <w:vAlign w:val="center"/>
            <w:hideMark/>
          </w:tcPr>
          <w:p w14:paraId="193C46C4" w14:textId="77777777" w:rsidR="00607009" w:rsidRDefault="00607009">
            <w:pPr>
              <w:jc w:val="center"/>
              <w:rPr>
                <w:rFonts w:ascii="Arial" w:hAnsi="Arial" w:cs="Arial"/>
                <w:b/>
                <w:bCs/>
                <w:color w:val="000000"/>
                <w:sz w:val="16"/>
                <w:szCs w:val="16"/>
              </w:rPr>
            </w:pPr>
            <w:r>
              <w:rPr>
                <w:rFonts w:ascii="Arial" w:hAnsi="Arial" w:cs="Arial"/>
                <w:b/>
                <w:bCs/>
                <w:color w:val="000000"/>
                <w:sz w:val="16"/>
                <w:szCs w:val="16"/>
              </w:rPr>
              <w:t>Valor deducciones</w:t>
            </w:r>
          </w:p>
        </w:tc>
        <w:tc>
          <w:tcPr>
            <w:tcW w:w="0" w:type="auto"/>
            <w:tcBorders>
              <w:top w:val="single" w:sz="8" w:space="0" w:color="auto"/>
              <w:left w:val="nil"/>
              <w:bottom w:val="single" w:sz="8" w:space="0" w:color="auto"/>
              <w:right w:val="single" w:sz="8" w:space="0" w:color="auto"/>
            </w:tcBorders>
            <w:shd w:val="clear" w:color="000000" w:fill="DBE5F1"/>
            <w:vAlign w:val="center"/>
            <w:hideMark/>
          </w:tcPr>
          <w:p w14:paraId="38737D88" w14:textId="77777777" w:rsidR="00607009" w:rsidRDefault="00607009">
            <w:pPr>
              <w:jc w:val="center"/>
              <w:rPr>
                <w:rFonts w:ascii="Arial" w:hAnsi="Arial" w:cs="Arial"/>
                <w:b/>
                <w:bCs/>
                <w:color w:val="000000"/>
                <w:sz w:val="16"/>
                <w:szCs w:val="16"/>
              </w:rPr>
            </w:pPr>
            <w:r>
              <w:rPr>
                <w:rFonts w:ascii="Arial" w:hAnsi="Arial" w:cs="Arial"/>
                <w:b/>
                <w:bCs/>
                <w:color w:val="000000"/>
                <w:sz w:val="16"/>
                <w:szCs w:val="16"/>
              </w:rPr>
              <w:t>No. orden de pago</w:t>
            </w:r>
          </w:p>
        </w:tc>
      </w:tr>
      <w:tr w:rsidR="00607009" w14:paraId="020BA1F3" w14:textId="77777777" w:rsidTr="0060700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439"/>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EC9AC15" w14:textId="77777777" w:rsidR="00607009" w:rsidRDefault="00607009">
            <w:pPr>
              <w:jc w:val="center"/>
              <w:rPr>
                <w:rFonts w:ascii="Arial" w:hAnsi="Arial" w:cs="Arial"/>
                <w:color w:val="000000"/>
                <w:sz w:val="16"/>
                <w:szCs w:val="16"/>
              </w:rPr>
            </w:pPr>
            <w:r>
              <w:rPr>
                <w:rFonts w:ascii="Arial" w:hAnsi="Arial" w:cs="Arial"/>
                <w:color w:val="000000"/>
                <w:sz w:val="16"/>
                <w:szCs w:val="16"/>
              </w:rPr>
              <w:t>Comprobante de ingreso SAP</w:t>
            </w:r>
            <w:r>
              <w:rPr>
                <w:rFonts w:ascii="Arial" w:hAnsi="Arial" w:cs="Arial"/>
                <w:color w:val="000000"/>
                <w:sz w:val="16"/>
                <w:szCs w:val="16"/>
              </w:rPr>
              <w:br/>
              <w:t>1400000228</w:t>
            </w:r>
          </w:p>
        </w:tc>
        <w:tc>
          <w:tcPr>
            <w:tcW w:w="0" w:type="auto"/>
            <w:tcBorders>
              <w:top w:val="nil"/>
              <w:left w:val="nil"/>
              <w:bottom w:val="single" w:sz="8" w:space="0" w:color="auto"/>
              <w:right w:val="single" w:sz="8" w:space="0" w:color="auto"/>
            </w:tcBorders>
            <w:shd w:val="clear" w:color="000000" w:fill="FFFFFF"/>
            <w:vAlign w:val="center"/>
            <w:hideMark/>
          </w:tcPr>
          <w:p w14:paraId="59DB867B" w14:textId="77777777" w:rsidR="00607009" w:rsidRDefault="00607009">
            <w:pPr>
              <w:jc w:val="center"/>
              <w:rPr>
                <w:rFonts w:ascii="Arial" w:hAnsi="Arial" w:cs="Arial"/>
                <w:color w:val="000000"/>
                <w:sz w:val="16"/>
                <w:szCs w:val="16"/>
              </w:rPr>
            </w:pPr>
            <w:r>
              <w:rPr>
                <w:rFonts w:ascii="Arial" w:hAnsi="Arial" w:cs="Arial"/>
                <w:color w:val="000000"/>
                <w:sz w:val="16"/>
                <w:szCs w:val="16"/>
              </w:rPr>
              <w:t xml:space="preserve"> 1.400.000,00 </w:t>
            </w:r>
          </w:p>
        </w:tc>
        <w:tc>
          <w:tcPr>
            <w:tcW w:w="0" w:type="auto"/>
            <w:tcBorders>
              <w:top w:val="nil"/>
              <w:left w:val="nil"/>
              <w:bottom w:val="single" w:sz="8" w:space="0" w:color="auto"/>
              <w:right w:val="single" w:sz="8" w:space="0" w:color="auto"/>
            </w:tcBorders>
            <w:shd w:val="clear" w:color="000000" w:fill="FFFFFF"/>
            <w:noWrap/>
            <w:vAlign w:val="center"/>
            <w:hideMark/>
          </w:tcPr>
          <w:p w14:paraId="55C30941" w14:textId="77777777" w:rsidR="00607009" w:rsidRDefault="00607009">
            <w:pPr>
              <w:jc w:val="center"/>
              <w:rPr>
                <w:rFonts w:ascii="Arial" w:hAnsi="Arial" w:cs="Arial"/>
                <w:color w:val="000000"/>
                <w:sz w:val="16"/>
                <w:szCs w:val="16"/>
              </w:rPr>
            </w:pPr>
            <w:r>
              <w:rPr>
                <w:rFonts w:ascii="Arial" w:hAnsi="Arial" w:cs="Arial"/>
                <w:color w:val="000000"/>
                <w:sz w:val="16"/>
                <w:szCs w:val="16"/>
              </w:rPr>
              <w:t>29/01/2026</w:t>
            </w:r>
          </w:p>
        </w:tc>
        <w:tc>
          <w:tcPr>
            <w:tcW w:w="0" w:type="auto"/>
            <w:vMerge w:val="restart"/>
            <w:tcBorders>
              <w:top w:val="nil"/>
              <w:left w:val="single" w:sz="8" w:space="0" w:color="auto"/>
              <w:bottom w:val="single" w:sz="8" w:space="0" w:color="000000"/>
              <w:right w:val="single" w:sz="8" w:space="0" w:color="auto"/>
            </w:tcBorders>
            <w:shd w:val="clear" w:color="000000" w:fill="FFFFFF"/>
            <w:noWrap/>
            <w:vAlign w:val="center"/>
            <w:hideMark/>
          </w:tcPr>
          <w:p w14:paraId="3646E405" w14:textId="77777777" w:rsidR="00607009" w:rsidRDefault="00607009">
            <w:pPr>
              <w:jc w:val="center"/>
              <w:rPr>
                <w:rFonts w:ascii="Arial" w:hAnsi="Arial" w:cs="Arial"/>
                <w:color w:val="000000"/>
                <w:sz w:val="16"/>
                <w:szCs w:val="16"/>
              </w:rPr>
            </w:pPr>
            <w:r>
              <w:rPr>
                <w:rFonts w:ascii="Arial" w:hAnsi="Arial" w:cs="Arial"/>
                <w:color w:val="000000"/>
                <w:sz w:val="16"/>
                <w:szCs w:val="16"/>
              </w:rPr>
              <w:t xml:space="preserve">  4.738.900,00 </w:t>
            </w:r>
          </w:p>
        </w:tc>
        <w:tc>
          <w:tcPr>
            <w:tcW w:w="0" w:type="auto"/>
            <w:tcBorders>
              <w:top w:val="nil"/>
              <w:left w:val="nil"/>
              <w:bottom w:val="single" w:sz="8" w:space="0" w:color="auto"/>
              <w:right w:val="single" w:sz="8" w:space="0" w:color="auto"/>
            </w:tcBorders>
            <w:shd w:val="clear" w:color="000000" w:fill="FFFFFF"/>
            <w:noWrap/>
            <w:vAlign w:val="center"/>
            <w:hideMark/>
          </w:tcPr>
          <w:p w14:paraId="58A672C0" w14:textId="77777777" w:rsidR="00607009" w:rsidRDefault="00607009">
            <w:pPr>
              <w:jc w:val="center"/>
              <w:rPr>
                <w:rFonts w:ascii="Arial" w:hAnsi="Arial" w:cs="Arial"/>
                <w:color w:val="000000"/>
                <w:sz w:val="16"/>
                <w:szCs w:val="16"/>
              </w:rPr>
            </w:pPr>
            <w:r>
              <w:rPr>
                <w:rFonts w:ascii="Arial" w:hAnsi="Arial" w:cs="Arial"/>
                <w:color w:val="000000"/>
                <w:sz w:val="16"/>
                <w:szCs w:val="16"/>
              </w:rPr>
              <w:t>N/A</w:t>
            </w:r>
          </w:p>
        </w:tc>
        <w:tc>
          <w:tcPr>
            <w:tcW w:w="0" w:type="auto"/>
            <w:vMerge w:val="restart"/>
            <w:tcBorders>
              <w:top w:val="nil"/>
              <w:left w:val="single" w:sz="8" w:space="0" w:color="auto"/>
              <w:bottom w:val="single" w:sz="8" w:space="0" w:color="000000"/>
              <w:right w:val="single" w:sz="8" w:space="0" w:color="auto"/>
            </w:tcBorders>
            <w:shd w:val="clear" w:color="000000" w:fill="FFFFFF"/>
            <w:noWrap/>
            <w:vAlign w:val="center"/>
            <w:hideMark/>
          </w:tcPr>
          <w:p w14:paraId="048D0EEA" w14:textId="77777777" w:rsidR="00607009" w:rsidRDefault="00607009">
            <w:pPr>
              <w:jc w:val="center"/>
              <w:rPr>
                <w:rFonts w:ascii="Arial" w:hAnsi="Arial" w:cs="Arial"/>
                <w:color w:val="000000"/>
                <w:sz w:val="16"/>
                <w:szCs w:val="16"/>
              </w:rPr>
            </w:pPr>
            <w:r>
              <w:rPr>
                <w:rFonts w:ascii="Arial" w:hAnsi="Arial" w:cs="Arial"/>
                <w:color w:val="000000"/>
                <w:sz w:val="16"/>
                <w:szCs w:val="16"/>
              </w:rPr>
              <w:t xml:space="preserve">         4.738.900,00 </w:t>
            </w:r>
          </w:p>
        </w:tc>
        <w:tc>
          <w:tcPr>
            <w:tcW w:w="0" w:type="auto"/>
            <w:tcBorders>
              <w:top w:val="nil"/>
              <w:left w:val="nil"/>
              <w:bottom w:val="single" w:sz="8" w:space="0" w:color="auto"/>
              <w:right w:val="single" w:sz="8" w:space="0" w:color="auto"/>
            </w:tcBorders>
            <w:shd w:val="clear" w:color="000000" w:fill="FFFFFF"/>
            <w:noWrap/>
            <w:vAlign w:val="center"/>
            <w:hideMark/>
          </w:tcPr>
          <w:p w14:paraId="3281CE59" w14:textId="77777777" w:rsidR="00607009" w:rsidRDefault="00607009">
            <w:pPr>
              <w:jc w:val="center"/>
              <w:rPr>
                <w:rFonts w:ascii="Arial" w:hAnsi="Arial" w:cs="Arial"/>
                <w:color w:val="000000"/>
                <w:sz w:val="16"/>
                <w:szCs w:val="16"/>
              </w:rPr>
            </w:pPr>
            <w:r>
              <w:rPr>
                <w:rFonts w:ascii="Arial" w:hAnsi="Arial" w:cs="Arial"/>
                <w:color w:val="000000"/>
                <w:sz w:val="16"/>
                <w:szCs w:val="16"/>
              </w:rPr>
              <w:t>N/A</w:t>
            </w:r>
          </w:p>
        </w:tc>
        <w:tc>
          <w:tcPr>
            <w:tcW w:w="0" w:type="auto"/>
            <w:tcBorders>
              <w:top w:val="nil"/>
              <w:left w:val="nil"/>
              <w:bottom w:val="single" w:sz="8" w:space="0" w:color="auto"/>
              <w:right w:val="single" w:sz="8" w:space="0" w:color="auto"/>
            </w:tcBorders>
            <w:shd w:val="clear" w:color="000000" w:fill="FFFFFF"/>
            <w:noWrap/>
            <w:vAlign w:val="center"/>
            <w:hideMark/>
          </w:tcPr>
          <w:p w14:paraId="38D5EDAC" w14:textId="77777777" w:rsidR="00607009" w:rsidRDefault="00607009">
            <w:pPr>
              <w:jc w:val="center"/>
              <w:rPr>
                <w:rFonts w:ascii="Arial" w:hAnsi="Arial" w:cs="Arial"/>
                <w:color w:val="000000"/>
                <w:sz w:val="16"/>
                <w:szCs w:val="16"/>
              </w:rPr>
            </w:pPr>
            <w:r>
              <w:rPr>
                <w:rFonts w:ascii="Arial" w:hAnsi="Arial" w:cs="Arial"/>
                <w:color w:val="000000"/>
                <w:sz w:val="16"/>
                <w:szCs w:val="16"/>
              </w:rPr>
              <w:t>N/A</w:t>
            </w:r>
          </w:p>
        </w:tc>
      </w:tr>
      <w:tr w:rsidR="00607009" w14:paraId="79B3554A" w14:textId="77777777" w:rsidTr="0060700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49"/>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3509F2D" w14:textId="77777777" w:rsidR="00607009" w:rsidRDefault="00607009">
            <w:pPr>
              <w:jc w:val="center"/>
              <w:rPr>
                <w:rFonts w:ascii="Arial" w:hAnsi="Arial" w:cs="Arial"/>
                <w:color w:val="000000"/>
                <w:sz w:val="16"/>
                <w:szCs w:val="16"/>
              </w:rPr>
            </w:pPr>
            <w:r>
              <w:rPr>
                <w:rFonts w:ascii="Arial" w:hAnsi="Arial" w:cs="Arial"/>
                <w:color w:val="000000"/>
                <w:sz w:val="16"/>
                <w:szCs w:val="16"/>
              </w:rPr>
              <w:t>Comprobante de ingreso SAP</w:t>
            </w:r>
            <w:r>
              <w:rPr>
                <w:rFonts w:ascii="Arial" w:hAnsi="Arial" w:cs="Arial"/>
                <w:color w:val="000000"/>
                <w:sz w:val="16"/>
                <w:szCs w:val="16"/>
              </w:rPr>
              <w:br/>
              <w:t>1400000229</w:t>
            </w:r>
          </w:p>
        </w:tc>
        <w:tc>
          <w:tcPr>
            <w:tcW w:w="0" w:type="auto"/>
            <w:tcBorders>
              <w:top w:val="nil"/>
              <w:left w:val="nil"/>
              <w:bottom w:val="single" w:sz="8" w:space="0" w:color="auto"/>
              <w:right w:val="single" w:sz="8" w:space="0" w:color="auto"/>
            </w:tcBorders>
            <w:shd w:val="clear" w:color="000000" w:fill="FFFFFF"/>
            <w:vAlign w:val="center"/>
            <w:hideMark/>
          </w:tcPr>
          <w:p w14:paraId="16F74829" w14:textId="77777777" w:rsidR="00607009" w:rsidRDefault="00607009">
            <w:pPr>
              <w:jc w:val="center"/>
              <w:rPr>
                <w:rFonts w:ascii="Arial" w:hAnsi="Arial" w:cs="Arial"/>
                <w:color w:val="000000"/>
                <w:sz w:val="16"/>
                <w:szCs w:val="16"/>
              </w:rPr>
            </w:pPr>
            <w:r>
              <w:rPr>
                <w:rFonts w:ascii="Arial" w:hAnsi="Arial" w:cs="Arial"/>
                <w:color w:val="000000"/>
                <w:sz w:val="16"/>
                <w:szCs w:val="16"/>
              </w:rPr>
              <w:t xml:space="preserve"> 3.338.900,00 </w:t>
            </w:r>
          </w:p>
        </w:tc>
        <w:tc>
          <w:tcPr>
            <w:tcW w:w="0" w:type="auto"/>
            <w:tcBorders>
              <w:top w:val="nil"/>
              <w:left w:val="nil"/>
              <w:bottom w:val="single" w:sz="8" w:space="0" w:color="auto"/>
              <w:right w:val="single" w:sz="8" w:space="0" w:color="auto"/>
            </w:tcBorders>
            <w:shd w:val="clear" w:color="000000" w:fill="FFFFFF"/>
            <w:noWrap/>
            <w:vAlign w:val="center"/>
            <w:hideMark/>
          </w:tcPr>
          <w:p w14:paraId="279809F7" w14:textId="77777777" w:rsidR="00607009" w:rsidRDefault="00607009">
            <w:pPr>
              <w:jc w:val="center"/>
              <w:rPr>
                <w:rFonts w:ascii="Arial" w:hAnsi="Arial" w:cs="Arial"/>
                <w:color w:val="000000"/>
                <w:sz w:val="16"/>
                <w:szCs w:val="16"/>
              </w:rPr>
            </w:pPr>
            <w:r>
              <w:rPr>
                <w:rFonts w:ascii="Arial" w:hAnsi="Arial" w:cs="Arial"/>
                <w:color w:val="000000"/>
                <w:sz w:val="16"/>
                <w:szCs w:val="16"/>
              </w:rPr>
              <w:t>29/01/2026</w:t>
            </w:r>
          </w:p>
        </w:tc>
        <w:tc>
          <w:tcPr>
            <w:tcW w:w="0" w:type="auto"/>
            <w:vMerge/>
            <w:tcBorders>
              <w:top w:val="nil"/>
              <w:left w:val="single" w:sz="8" w:space="0" w:color="auto"/>
              <w:bottom w:val="single" w:sz="8" w:space="0" w:color="000000"/>
              <w:right w:val="single" w:sz="8" w:space="0" w:color="auto"/>
            </w:tcBorders>
            <w:vAlign w:val="center"/>
            <w:hideMark/>
          </w:tcPr>
          <w:p w14:paraId="0EC2FDA2" w14:textId="77777777" w:rsidR="00607009" w:rsidRDefault="00607009">
            <w:pPr>
              <w:rPr>
                <w:rFonts w:ascii="Arial" w:hAnsi="Arial" w:cs="Arial"/>
                <w:color w:val="000000"/>
                <w:sz w:val="16"/>
                <w:szCs w:val="16"/>
              </w:rPr>
            </w:pPr>
          </w:p>
        </w:tc>
        <w:tc>
          <w:tcPr>
            <w:tcW w:w="0" w:type="auto"/>
            <w:tcBorders>
              <w:top w:val="nil"/>
              <w:left w:val="nil"/>
              <w:bottom w:val="single" w:sz="8" w:space="0" w:color="auto"/>
              <w:right w:val="single" w:sz="8" w:space="0" w:color="auto"/>
            </w:tcBorders>
            <w:shd w:val="clear" w:color="000000" w:fill="FFFFFF"/>
            <w:noWrap/>
            <w:vAlign w:val="center"/>
            <w:hideMark/>
          </w:tcPr>
          <w:p w14:paraId="6988EC77" w14:textId="77777777" w:rsidR="00607009" w:rsidRDefault="00607009">
            <w:pPr>
              <w:jc w:val="center"/>
              <w:rPr>
                <w:rFonts w:ascii="Arial" w:hAnsi="Arial" w:cs="Arial"/>
                <w:color w:val="000000"/>
                <w:sz w:val="16"/>
                <w:szCs w:val="16"/>
              </w:rPr>
            </w:pPr>
            <w:r>
              <w:rPr>
                <w:rFonts w:ascii="Arial" w:hAnsi="Arial" w:cs="Arial"/>
                <w:color w:val="000000"/>
                <w:sz w:val="16"/>
                <w:szCs w:val="16"/>
              </w:rPr>
              <w:t>N/A</w:t>
            </w:r>
          </w:p>
        </w:tc>
        <w:tc>
          <w:tcPr>
            <w:tcW w:w="0" w:type="auto"/>
            <w:vMerge/>
            <w:tcBorders>
              <w:top w:val="nil"/>
              <w:left w:val="single" w:sz="8" w:space="0" w:color="auto"/>
              <w:bottom w:val="single" w:sz="8" w:space="0" w:color="000000"/>
              <w:right w:val="single" w:sz="8" w:space="0" w:color="auto"/>
            </w:tcBorders>
            <w:vAlign w:val="center"/>
            <w:hideMark/>
          </w:tcPr>
          <w:p w14:paraId="44E48F69" w14:textId="77777777" w:rsidR="00607009" w:rsidRDefault="00607009">
            <w:pPr>
              <w:rPr>
                <w:rFonts w:ascii="Arial" w:hAnsi="Arial" w:cs="Arial"/>
                <w:color w:val="000000"/>
                <w:sz w:val="16"/>
                <w:szCs w:val="16"/>
              </w:rPr>
            </w:pPr>
          </w:p>
        </w:tc>
        <w:tc>
          <w:tcPr>
            <w:tcW w:w="0" w:type="auto"/>
            <w:tcBorders>
              <w:top w:val="nil"/>
              <w:left w:val="nil"/>
              <w:bottom w:val="single" w:sz="8" w:space="0" w:color="auto"/>
              <w:right w:val="single" w:sz="8" w:space="0" w:color="auto"/>
            </w:tcBorders>
            <w:shd w:val="clear" w:color="000000" w:fill="FFFFFF"/>
            <w:noWrap/>
            <w:vAlign w:val="center"/>
            <w:hideMark/>
          </w:tcPr>
          <w:p w14:paraId="0F5E847E" w14:textId="77777777" w:rsidR="00607009" w:rsidRDefault="00607009">
            <w:pPr>
              <w:jc w:val="center"/>
              <w:rPr>
                <w:rFonts w:ascii="Arial" w:hAnsi="Arial" w:cs="Arial"/>
                <w:color w:val="000000"/>
                <w:sz w:val="16"/>
                <w:szCs w:val="16"/>
              </w:rPr>
            </w:pPr>
            <w:r>
              <w:rPr>
                <w:rFonts w:ascii="Arial" w:hAnsi="Arial" w:cs="Arial"/>
                <w:color w:val="000000"/>
                <w:sz w:val="16"/>
                <w:szCs w:val="16"/>
              </w:rPr>
              <w:t>N/A</w:t>
            </w:r>
          </w:p>
        </w:tc>
        <w:tc>
          <w:tcPr>
            <w:tcW w:w="0" w:type="auto"/>
            <w:tcBorders>
              <w:top w:val="nil"/>
              <w:left w:val="nil"/>
              <w:bottom w:val="single" w:sz="8" w:space="0" w:color="auto"/>
              <w:right w:val="single" w:sz="8" w:space="0" w:color="auto"/>
            </w:tcBorders>
            <w:shd w:val="clear" w:color="000000" w:fill="FFFFFF"/>
            <w:noWrap/>
            <w:vAlign w:val="center"/>
            <w:hideMark/>
          </w:tcPr>
          <w:p w14:paraId="380D84FB" w14:textId="77777777" w:rsidR="00607009" w:rsidRDefault="00607009">
            <w:pPr>
              <w:jc w:val="center"/>
              <w:rPr>
                <w:rFonts w:ascii="Arial" w:hAnsi="Arial" w:cs="Arial"/>
                <w:color w:val="000000"/>
                <w:sz w:val="16"/>
                <w:szCs w:val="16"/>
              </w:rPr>
            </w:pPr>
            <w:r>
              <w:rPr>
                <w:rFonts w:ascii="Arial" w:hAnsi="Arial" w:cs="Arial"/>
                <w:color w:val="000000"/>
                <w:sz w:val="16"/>
                <w:szCs w:val="16"/>
              </w:rPr>
              <w:t>N/A</w:t>
            </w:r>
          </w:p>
        </w:tc>
      </w:tr>
      <w:tr w:rsidR="00607009" w14:paraId="321E44E4" w14:textId="77777777" w:rsidTr="00DB2DD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85"/>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FDBFC5A" w14:textId="77777777" w:rsidR="00607009" w:rsidRDefault="00607009">
            <w:pPr>
              <w:jc w:val="center"/>
              <w:rPr>
                <w:rFonts w:ascii="Arial" w:hAnsi="Arial" w:cs="Arial"/>
                <w:color w:val="000000"/>
                <w:sz w:val="16"/>
                <w:szCs w:val="16"/>
              </w:rPr>
            </w:pPr>
            <w:r>
              <w:rPr>
                <w:rFonts w:ascii="Arial" w:hAnsi="Arial" w:cs="Arial"/>
                <w:color w:val="000000"/>
                <w:sz w:val="16"/>
                <w:szCs w:val="16"/>
              </w:rPr>
              <w:t>Comprobante de ingreso SAP</w:t>
            </w:r>
            <w:r>
              <w:rPr>
                <w:rFonts w:ascii="Arial" w:hAnsi="Arial" w:cs="Arial"/>
                <w:color w:val="000000"/>
                <w:sz w:val="16"/>
                <w:szCs w:val="16"/>
              </w:rPr>
              <w:br/>
              <w:t>1400000791</w:t>
            </w:r>
          </w:p>
        </w:tc>
        <w:tc>
          <w:tcPr>
            <w:tcW w:w="0" w:type="auto"/>
            <w:tcBorders>
              <w:top w:val="nil"/>
              <w:left w:val="nil"/>
              <w:bottom w:val="single" w:sz="8" w:space="0" w:color="auto"/>
              <w:right w:val="single" w:sz="8" w:space="0" w:color="auto"/>
            </w:tcBorders>
            <w:shd w:val="clear" w:color="000000" w:fill="FFFFFF"/>
            <w:vAlign w:val="center"/>
            <w:hideMark/>
          </w:tcPr>
          <w:p w14:paraId="656D0E4A" w14:textId="77777777" w:rsidR="00607009" w:rsidRDefault="00607009">
            <w:pPr>
              <w:jc w:val="center"/>
              <w:rPr>
                <w:rFonts w:ascii="Arial" w:hAnsi="Arial" w:cs="Arial"/>
                <w:color w:val="000000"/>
                <w:sz w:val="16"/>
                <w:szCs w:val="16"/>
              </w:rPr>
            </w:pPr>
            <w:r>
              <w:rPr>
                <w:rFonts w:ascii="Arial" w:hAnsi="Arial" w:cs="Arial"/>
                <w:color w:val="000000"/>
                <w:sz w:val="16"/>
                <w:szCs w:val="16"/>
              </w:rPr>
              <w:t xml:space="preserve"> 4.738.900,00 </w:t>
            </w:r>
          </w:p>
        </w:tc>
        <w:tc>
          <w:tcPr>
            <w:tcW w:w="0" w:type="auto"/>
            <w:tcBorders>
              <w:top w:val="nil"/>
              <w:left w:val="nil"/>
              <w:bottom w:val="single" w:sz="8" w:space="0" w:color="auto"/>
              <w:right w:val="single" w:sz="8" w:space="0" w:color="auto"/>
            </w:tcBorders>
            <w:shd w:val="clear" w:color="000000" w:fill="FFFFFF"/>
            <w:noWrap/>
            <w:vAlign w:val="center"/>
            <w:hideMark/>
          </w:tcPr>
          <w:p w14:paraId="23CA27FE" w14:textId="77777777" w:rsidR="00607009" w:rsidRDefault="00607009">
            <w:pPr>
              <w:jc w:val="center"/>
              <w:rPr>
                <w:rFonts w:ascii="Arial" w:hAnsi="Arial" w:cs="Arial"/>
                <w:color w:val="000000"/>
                <w:sz w:val="16"/>
                <w:szCs w:val="16"/>
              </w:rPr>
            </w:pPr>
            <w:r>
              <w:rPr>
                <w:rFonts w:ascii="Arial" w:hAnsi="Arial" w:cs="Arial"/>
                <w:color w:val="000000"/>
                <w:sz w:val="16"/>
                <w:szCs w:val="16"/>
              </w:rPr>
              <w:t>25/02/2026</w:t>
            </w:r>
          </w:p>
        </w:tc>
        <w:tc>
          <w:tcPr>
            <w:tcW w:w="0" w:type="auto"/>
            <w:tcBorders>
              <w:top w:val="nil"/>
              <w:left w:val="nil"/>
              <w:bottom w:val="single" w:sz="8" w:space="0" w:color="auto"/>
              <w:right w:val="single" w:sz="8" w:space="0" w:color="auto"/>
            </w:tcBorders>
            <w:shd w:val="clear" w:color="000000" w:fill="FFFFFF"/>
            <w:noWrap/>
            <w:vAlign w:val="center"/>
            <w:hideMark/>
          </w:tcPr>
          <w:p w14:paraId="1D6CFF76" w14:textId="77777777" w:rsidR="00607009" w:rsidRDefault="00607009">
            <w:pPr>
              <w:jc w:val="center"/>
              <w:rPr>
                <w:rFonts w:ascii="Arial" w:hAnsi="Arial" w:cs="Arial"/>
                <w:color w:val="000000"/>
                <w:sz w:val="16"/>
                <w:szCs w:val="16"/>
              </w:rPr>
            </w:pPr>
            <w:r>
              <w:rPr>
                <w:rFonts w:ascii="Arial" w:hAnsi="Arial" w:cs="Arial"/>
                <w:color w:val="000000"/>
                <w:sz w:val="16"/>
                <w:szCs w:val="16"/>
              </w:rPr>
              <w:t xml:space="preserve">  4.738.900,00 </w:t>
            </w:r>
          </w:p>
        </w:tc>
        <w:tc>
          <w:tcPr>
            <w:tcW w:w="0" w:type="auto"/>
            <w:tcBorders>
              <w:top w:val="nil"/>
              <w:left w:val="nil"/>
              <w:bottom w:val="single" w:sz="8" w:space="0" w:color="auto"/>
              <w:right w:val="single" w:sz="8" w:space="0" w:color="auto"/>
            </w:tcBorders>
            <w:shd w:val="clear" w:color="000000" w:fill="FFFFFF"/>
            <w:noWrap/>
            <w:vAlign w:val="center"/>
            <w:hideMark/>
          </w:tcPr>
          <w:p w14:paraId="79911094" w14:textId="77777777" w:rsidR="00607009" w:rsidRDefault="00607009">
            <w:pPr>
              <w:jc w:val="center"/>
              <w:rPr>
                <w:rFonts w:ascii="Arial" w:hAnsi="Arial" w:cs="Arial"/>
                <w:color w:val="000000"/>
                <w:sz w:val="16"/>
                <w:szCs w:val="16"/>
              </w:rPr>
            </w:pPr>
            <w:r>
              <w:rPr>
                <w:rFonts w:ascii="Arial" w:hAnsi="Arial" w:cs="Arial"/>
                <w:color w:val="000000"/>
                <w:sz w:val="16"/>
                <w:szCs w:val="16"/>
              </w:rPr>
              <w:t>N/A</w:t>
            </w:r>
          </w:p>
        </w:tc>
        <w:tc>
          <w:tcPr>
            <w:tcW w:w="0" w:type="auto"/>
            <w:tcBorders>
              <w:top w:val="nil"/>
              <w:left w:val="nil"/>
              <w:bottom w:val="single" w:sz="8" w:space="0" w:color="auto"/>
              <w:right w:val="single" w:sz="8" w:space="0" w:color="auto"/>
            </w:tcBorders>
            <w:shd w:val="clear" w:color="000000" w:fill="FFFFFF"/>
            <w:noWrap/>
            <w:vAlign w:val="center"/>
            <w:hideMark/>
          </w:tcPr>
          <w:p w14:paraId="4D35FF3E" w14:textId="77777777" w:rsidR="00607009" w:rsidRDefault="00607009">
            <w:pPr>
              <w:jc w:val="center"/>
              <w:rPr>
                <w:rFonts w:ascii="Arial" w:hAnsi="Arial" w:cs="Arial"/>
                <w:color w:val="000000"/>
                <w:sz w:val="16"/>
                <w:szCs w:val="16"/>
              </w:rPr>
            </w:pPr>
            <w:r>
              <w:rPr>
                <w:rFonts w:ascii="Arial" w:hAnsi="Arial" w:cs="Arial"/>
                <w:color w:val="000000"/>
                <w:sz w:val="16"/>
                <w:szCs w:val="16"/>
              </w:rPr>
              <w:t xml:space="preserve">         4.738.900,00 </w:t>
            </w:r>
          </w:p>
        </w:tc>
        <w:tc>
          <w:tcPr>
            <w:tcW w:w="0" w:type="auto"/>
            <w:tcBorders>
              <w:top w:val="nil"/>
              <w:left w:val="nil"/>
              <w:bottom w:val="single" w:sz="8" w:space="0" w:color="auto"/>
              <w:right w:val="single" w:sz="8" w:space="0" w:color="auto"/>
            </w:tcBorders>
            <w:shd w:val="clear" w:color="000000" w:fill="FFFFFF"/>
            <w:noWrap/>
            <w:vAlign w:val="center"/>
            <w:hideMark/>
          </w:tcPr>
          <w:p w14:paraId="2B8DC292" w14:textId="77777777" w:rsidR="00607009" w:rsidRDefault="00607009">
            <w:pPr>
              <w:jc w:val="center"/>
              <w:rPr>
                <w:rFonts w:ascii="Arial" w:hAnsi="Arial" w:cs="Arial"/>
                <w:color w:val="000000"/>
                <w:sz w:val="16"/>
                <w:szCs w:val="16"/>
              </w:rPr>
            </w:pPr>
            <w:r>
              <w:rPr>
                <w:rFonts w:ascii="Arial" w:hAnsi="Arial" w:cs="Arial"/>
                <w:color w:val="000000"/>
                <w:sz w:val="16"/>
                <w:szCs w:val="16"/>
              </w:rPr>
              <w:t>N/A</w:t>
            </w:r>
          </w:p>
        </w:tc>
        <w:tc>
          <w:tcPr>
            <w:tcW w:w="0" w:type="auto"/>
            <w:tcBorders>
              <w:top w:val="nil"/>
              <w:left w:val="nil"/>
              <w:bottom w:val="single" w:sz="8" w:space="0" w:color="auto"/>
              <w:right w:val="single" w:sz="8" w:space="0" w:color="auto"/>
            </w:tcBorders>
            <w:shd w:val="clear" w:color="000000" w:fill="FFFFFF"/>
            <w:noWrap/>
            <w:vAlign w:val="center"/>
            <w:hideMark/>
          </w:tcPr>
          <w:p w14:paraId="786E14BB" w14:textId="77777777" w:rsidR="00607009" w:rsidRDefault="00607009">
            <w:pPr>
              <w:jc w:val="center"/>
              <w:rPr>
                <w:rFonts w:ascii="Arial" w:hAnsi="Arial" w:cs="Arial"/>
                <w:color w:val="000000"/>
                <w:sz w:val="16"/>
                <w:szCs w:val="16"/>
              </w:rPr>
            </w:pPr>
            <w:r>
              <w:rPr>
                <w:rFonts w:ascii="Arial" w:hAnsi="Arial" w:cs="Arial"/>
                <w:color w:val="000000"/>
                <w:sz w:val="16"/>
                <w:szCs w:val="16"/>
              </w:rPr>
              <w:t>N/A</w:t>
            </w:r>
          </w:p>
        </w:tc>
      </w:tr>
      <w:tr w:rsidR="00607009" w14:paraId="0563C4A9" w14:textId="77777777" w:rsidTr="00DB2DD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4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E45BB84" w14:textId="77777777" w:rsidR="00607009" w:rsidRDefault="00607009">
            <w:pPr>
              <w:jc w:val="center"/>
              <w:rPr>
                <w:rFonts w:ascii="Arial" w:hAnsi="Arial" w:cs="Arial"/>
                <w:color w:val="000000"/>
                <w:sz w:val="16"/>
                <w:szCs w:val="16"/>
              </w:rPr>
            </w:pPr>
            <w:r>
              <w:rPr>
                <w:rFonts w:ascii="Arial" w:hAnsi="Arial" w:cs="Arial"/>
                <w:color w:val="000000"/>
                <w:sz w:val="16"/>
                <w:szCs w:val="16"/>
              </w:rPr>
              <w:t>Comprobante de ingreso SAP</w:t>
            </w:r>
            <w:r>
              <w:rPr>
                <w:rFonts w:ascii="Arial" w:hAnsi="Arial" w:cs="Arial"/>
                <w:color w:val="000000"/>
                <w:sz w:val="16"/>
                <w:szCs w:val="16"/>
              </w:rPr>
              <w:br/>
              <w:t>1400001162</w:t>
            </w:r>
          </w:p>
        </w:tc>
        <w:tc>
          <w:tcPr>
            <w:tcW w:w="0" w:type="auto"/>
            <w:tcBorders>
              <w:top w:val="nil"/>
              <w:left w:val="nil"/>
              <w:bottom w:val="single" w:sz="8" w:space="0" w:color="auto"/>
              <w:right w:val="single" w:sz="8" w:space="0" w:color="auto"/>
            </w:tcBorders>
            <w:shd w:val="clear" w:color="000000" w:fill="FFFFFF"/>
            <w:vAlign w:val="center"/>
            <w:hideMark/>
          </w:tcPr>
          <w:p w14:paraId="643784E0" w14:textId="77777777" w:rsidR="00607009" w:rsidRDefault="00607009">
            <w:pPr>
              <w:jc w:val="center"/>
              <w:rPr>
                <w:rFonts w:ascii="Arial" w:hAnsi="Arial" w:cs="Arial"/>
                <w:color w:val="000000"/>
                <w:sz w:val="16"/>
                <w:szCs w:val="16"/>
              </w:rPr>
            </w:pPr>
            <w:r>
              <w:rPr>
                <w:rFonts w:ascii="Arial" w:hAnsi="Arial" w:cs="Arial"/>
                <w:color w:val="000000"/>
                <w:sz w:val="16"/>
                <w:szCs w:val="16"/>
              </w:rPr>
              <w:t xml:space="preserve"> 4.738.900,00 </w:t>
            </w:r>
          </w:p>
        </w:tc>
        <w:tc>
          <w:tcPr>
            <w:tcW w:w="0" w:type="auto"/>
            <w:tcBorders>
              <w:top w:val="nil"/>
              <w:left w:val="nil"/>
              <w:bottom w:val="single" w:sz="8" w:space="0" w:color="auto"/>
              <w:right w:val="single" w:sz="8" w:space="0" w:color="auto"/>
            </w:tcBorders>
            <w:shd w:val="clear" w:color="000000" w:fill="FFFFFF"/>
            <w:noWrap/>
            <w:vAlign w:val="center"/>
            <w:hideMark/>
          </w:tcPr>
          <w:p w14:paraId="40F181FB" w14:textId="77777777" w:rsidR="00607009" w:rsidRDefault="00607009">
            <w:pPr>
              <w:jc w:val="center"/>
              <w:rPr>
                <w:rFonts w:ascii="Arial" w:hAnsi="Arial" w:cs="Arial"/>
                <w:color w:val="000000"/>
                <w:sz w:val="16"/>
                <w:szCs w:val="16"/>
              </w:rPr>
            </w:pPr>
            <w:r>
              <w:rPr>
                <w:rFonts w:ascii="Arial" w:hAnsi="Arial" w:cs="Arial"/>
                <w:color w:val="000000"/>
                <w:sz w:val="16"/>
                <w:szCs w:val="16"/>
              </w:rPr>
              <w:t>7/04/2026</w:t>
            </w:r>
          </w:p>
        </w:tc>
        <w:tc>
          <w:tcPr>
            <w:tcW w:w="0" w:type="auto"/>
            <w:tcBorders>
              <w:top w:val="nil"/>
              <w:left w:val="nil"/>
              <w:bottom w:val="single" w:sz="8" w:space="0" w:color="auto"/>
              <w:right w:val="single" w:sz="8" w:space="0" w:color="auto"/>
            </w:tcBorders>
            <w:shd w:val="clear" w:color="000000" w:fill="FFFFFF"/>
            <w:noWrap/>
            <w:vAlign w:val="center"/>
            <w:hideMark/>
          </w:tcPr>
          <w:p w14:paraId="0C1456A6" w14:textId="77777777" w:rsidR="00607009" w:rsidRDefault="00607009">
            <w:pPr>
              <w:jc w:val="center"/>
              <w:rPr>
                <w:rFonts w:ascii="Arial" w:hAnsi="Arial" w:cs="Arial"/>
                <w:color w:val="000000"/>
                <w:sz w:val="16"/>
                <w:szCs w:val="16"/>
              </w:rPr>
            </w:pPr>
            <w:r>
              <w:rPr>
                <w:rFonts w:ascii="Arial" w:hAnsi="Arial" w:cs="Arial"/>
                <w:color w:val="000000"/>
                <w:sz w:val="16"/>
                <w:szCs w:val="16"/>
              </w:rPr>
              <w:t xml:space="preserve">  4.738.900,00 </w:t>
            </w:r>
          </w:p>
        </w:tc>
        <w:tc>
          <w:tcPr>
            <w:tcW w:w="0" w:type="auto"/>
            <w:tcBorders>
              <w:top w:val="nil"/>
              <w:left w:val="nil"/>
              <w:bottom w:val="single" w:sz="8" w:space="0" w:color="auto"/>
              <w:right w:val="single" w:sz="8" w:space="0" w:color="auto"/>
            </w:tcBorders>
            <w:shd w:val="clear" w:color="000000" w:fill="FFFFFF"/>
            <w:noWrap/>
            <w:vAlign w:val="center"/>
            <w:hideMark/>
          </w:tcPr>
          <w:p w14:paraId="034CD754" w14:textId="77777777" w:rsidR="00607009" w:rsidRDefault="00607009">
            <w:pPr>
              <w:jc w:val="center"/>
              <w:rPr>
                <w:rFonts w:ascii="Arial" w:hAnsi="Arial" w:cs="Arial"/>
                <w:color w:val="000000"/>
                <w:sz w:val="16"/>
                <w:szCs w:val="16"/>
              </w:rPr>
            </w:pPr>
            <w:r>
              <w:rPr>
                <w:rFonts w:ascii="Arial" w:hAnsi="Arial" w:cs="Arial"/>
                <w:color w:val="000000"/>
                <w:sz w:val="16"/>
                <w:szCs w:val="16"/>
              </w:rPr>
              <w:t>N/A</w:t>
            </w:r>
          </w:p>
        </w:tc>
        <w:tc>
          <w:tcPr>
            <w:tcW w:w="0" w:type="auto"/>
            <w:tcBorders>
              <w:top w:val="nil"/>
              <w:left w:val="nil"/>
              <w:bottom w:val="single" w:sz="8" w:space="0" w:color="auto"/>
              <w:right w:val="single" w:sz="8" w:space="0" w:color="auto"/>
            </w:tcBorders>
            <w:shd w:val="clear" w:color="000000" w:fill="FFFFFF"/>
            <w:noWrap/>
            <w:vAlign w:val="center"/>
            <w:hideMark/>
          </w:tcPr>
          <w:p w14:paraId="35ED6DC2" w14:textId="77777777" w:rsidR="00607009" w:rsidRDefault="00607009">
            <w:pPr>
              <w:jc w:val="center"/>
              <w:rPr>
                <w:rFonts w:ascii="Arial" w:hAnsi="Arial" w:cs="Arial"/>
                <w:color w:val="000000"/>
                <w:sz w:val="16"/>
                <w:szCs w:val="16"/>
              </w:rPr>
            </w:pPr>
            <w:r>
              <w:rPr>
                <w:rFonts w:ascii="Arial" w:hAnsi="Arial" w:cs="Arial"/>
                <w:color w:val="000000"/>
                <w:sz w:val="16"/>
                <w:szCs w:val="16"/>
              </w:rPr>
              <w:t xml:space="preserve">         4.738.900,00 </w:t>
            </w:r>
          </w:p>
        </w:tc>
        <w:tc>
          <w:tcPr>
            <w:tcW w:w="0" w:type="auto"/>
            <w:tcBorders>
              <w:top w:val="nil"/>
              <w:left w:val="nil"/>
              <w:bottom w:val="single" w:sz="8" w:space="0" w:color="auto"/>
              <w:right w:val="single" w:sz="8" w:space="0" w:color="auto"/>
            </w:tcBorders>
            <w:shd w:val="clear" w:color="000000" w:fill="FFFFFF"/>
            <w:noWrap/>
            <w:vAlign w:val="center"/>
            <w:hideMark/>
          </w:tcPr>
          <w:p w14:paraId="709886D0" w14:textId="77777777" w:rsidR="00607009" w:rsidRDefault="00607009">
            <w:pPr>
              <w:jc w:val="center"/>
              <w:rPr>
                <w:rFonts w:ascii="Arial" w:hAnsi="Arial" w:cs="Arial"/>
                <w:color w:val="000000"/>
                <w:sz w:val="16"/>
                <w:szCs w:val="16"/>
              </w:rPr>
            </w:pPr>
            <w:r>
              <w:rPr>
                <w:rFonts w:ascii="Arial" w:hAnsi="Arial" w:cs="Arial"/>
                <w:color w:val="000000"/>
                <w:sz w:val="16"/>
                <w:szCs w:val="16"/>
              </w:rPr>
              <w:t>N/A</w:t>
            </w:r>
          </w:p>
        </w:tc>
        <w:tc>
          <w:tcPr>
            <w:tcW w:w="0" w:type="auto"/>
            <w:tcBorders>
              <w:top w:val="nil"/>
              <w:left w:val="nil"/>
              <w:bottom w:val="single" w:sz="8" w:space="0" w:color="auto"/>
              <w:right w:val="single" w:sz="8" w:space="0" w:color="auto"/>
            </w:tcBorders>
            <w:shd w:val="clear" w:color="000000" w:fill="FFFFFF"/>
            <w:noWrap/>
            <w:vAlign w:val="center"/>
            <w:hideMark/>
          </w:tcPr>
          <w:p w14:paraId="2678DA84" w14:textId="77777777" w:rsidR="00607009" w:rsidRDefault="00607009">
            <w:pPr>
              <w:jc w:val="center"/>
              <w:rPr>
                <w:rFonts w:ascii="Arial" w:hAnsi="Arial" w:cs="Arial"/>
                <w:color w:val="000000"/>
                <w:sz w:val="16"/>
                <w:szCs w:val="16"/>
              </w:rPr>
            </w:pPr>
            <w:r>
              <w:rPr>
                <w:rFonts w:ascii="Arial" w:hAnsi="Arial" w:cs="Arial"/>
                <w:color w:val="000000"/>
                <w:sz w:val="16"/>
                <w:szCs w:val="16"/>
              </w:rPr>
              <w:t>N/A</w:t>
            </w:r>
          </w:p>
        </w:tc>
      </w:tr>
      <w:tr w:rsidR="00607009" w14:paraId="6F2CAE81" w14:textId="77777777" w:rsidTr="00DB2DD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7"/>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F7C3E8A" w14:textId="77777777" w:rsidR="00607009" w:rsidRDefault="00607009">
            <w:pPr>
              <w:jc w:val="center"/>
              <w:rPr>
                <w:rFonts w:ascii="Arial" w:hAnsi="Arial" w:cs="Arial"/>
                <w:color w:val="000000"/>
                <w:sz w:val="16"/>
                <w:szCs w:val="16"/>
              </w:rPr>
            </w:pPr>
            <w:r>
              <w:rPr>
                <w:rFonts w:ascii="Arial" w:hAnsi="Arial" w:cs="Arial"/>
                <w:color w:val="000000"/>
                <w:sz w:val="16"/>
                <w:szCs w:val="16"/>
              </w:rPr>
              <w:t>Comprobante de ingreso SAP</w:t>
            </w:r>
            <w:r>
              <w:rPr>
                <w:rFonts w:ascii="Arial" w:hAnsi="Arial" w:cs="Arial"/>
                <w:color w:val="000000"/>
                <w:sz w:val="16"/>
                <w:szCs w:val="16"/>
              </w:rPr>
              <w:br/>
              <w:t>1400001628</w:t>
            </w:r>
          </w:p>
        </w:tc>
        <w:tc>
          <w:tcPr>
            <w:tcW w:w="0" w:type="auto"/>
            <w:tcBorders>
              <w:top w:val="nil"/>
              <w:left w:val="nil"/>
              <w:bottom w:val="single" w:sz="8" w:space="0" w:color="auto"/>
              <w:right w:val="single" w:sz="8" w:space="0" w:color="auto"/>
            </w:tcBorders>
            <w:shd w:val="clear" w:color="000000" w:fill="FFFFFF"/>
            <w:vAlign w:val="center"/>
            <w:hideMark/>
          </w:tcPr>
          <w:p w14:paraId="3C782859" w14:textId="77777777" w:rsidR="00607009" w:rsidRDefault="00607009">
            <w:pPr>
              <w:jc w:val="center"/>
              <w:rPr>
                <w:rFonts w:ascii="Arial" w:hAnsi="Arial" w:cs="Arial"/>
                <w:color w:val="000000"/>
                <w:sz w:val="16"/>
                <w:szCs w:val="16"/>
              </w:rPr>
            </w:pPr>
            <w:r>
              <w:rPr>
                <w:rFonts w:ascii="Arial" w:hAnsi="Arial" w:cs="Arial"/>
                <w:color w:val="000000"/>
                <w:sz w:val="16"/>
                <w:szCs w:val="16"/>
              </w:rPr>
              <w:t xml:space="preserve"> 4.738.900,00 </w:t>
            </w:r>
          </w:p>
        </w:tc>
        <w:tc>
          <w:tcPr>
            <w:tcW w:w="0" w:type="auto"/>
            <w:tcBorders>
              <w:top w:val="nil"/>
              <w:left w:val="nil"/>
              <w:bottom w:val="single" w:sz="8" w:space="0" w:color="auto"/>
              <w:right w:val="single" w:sz="8" w:space="0" w:color="auto"/>
            </w:tcBorders>
            <w:shd w:val="clear" w:color="000000" w:fill="FFFFFF"/>
            <w:noWrap/>
            <w:vAlign w:val="center"/>
            <w:hideMark/>
          </w:tcPr>
          <w:p w14:paraId="68B0AD9B" w14:textId="77777777" w:rsidR="00607009" w:rsidRDefault="00607009">
            <w:pPr>
              <w:jc w:val="center"/>
              <w:rPr>
                <w:rFonts w:ascii="Arial" w:hAnsi="Arial" w:cs="Arial"/>
                <w:color w:val="000000"/>
                <w:sz w:val="16"/>
                <w:szCs w:val="16"/>
              </w:rPr>
            </w:pPr>
            <w:r>
              <w:rPr>
                <w:rFonts w:ascii="Arial" w:hAnsi="Arial" w:cs="Arial"/>
                <w:color w:val="000000"/>
                <w:sz w:val="16"/>
                <w:szCs w:val="16"/>
              </w:rPr>
              <w:t>14/05/2026</w:t>
            </w:r>
          </w:p>
        </w:tc>
        <w:tc>
          <w:tcPr>
            <w:tcW w:w="0" w:type="auto"/>
            <w:tcBorders>
              <w:top w:val="nil"/>
              <w:left w:val="nil"/>
              <w:bottom w:val="single" w:sz="8" w:space="0" w:color="auto"/>
              <w:right w:val="single" w:sz="8" w:space="0" w:color="auto"/>
            </w:tcBorders>
            <w:shd w:val="clear" w:color="000000" w:fill="FFFFFF"/>
            <w:noWrap/>
            <w:vAlign w:val="center"/>
            <w:hideMark/>
          </w:tcPr>
          <w:p w14:paraId="5D00F3E4" w14:textId="77777777" w:rsidR="00607009" w:rsidRDefault="00607009">
            <w:pPr>
              <w:jc w:val="center"/>
              <w:rPr>
                <w:rFonts w:ascii="Arial" w:hAnsi="Arial" w:cs="Arial"/>
                <w:color w:val="000000"/>
                <w:sz w:val="16"/>
                <w:szCs w:val="16"/>
              </w:rPr>
            </w:pPr>
            <w:r>
              <w:rPr>
                <w:rFonts w:ascii="Arial" w:hAnsi="Arial" w:cs="Arial"/>
                <w:color w:val="000000"/>
                <w:sz w:val="16"/>
                <w:szCs w:val="16"/>
              </w:rPr>
              <w:t xml:space="preserve">  4.738.900,00 </w:t>
            </w:r>
          </w:p>
        </w:tc>
        <w:tc>
          <w:tcPr>
            <w:tcW w:w="0" w:type="auto"/>
            <w:tcBorders>
              <w:top w:val="nil"/>
              <w:left w:val="nil"/>
              <w:bottom w:val="single" w:sz="8" w:space="0" w:color="auto"/>
              <w:right w:val="single" w:sz="8" w:space="0" w:color="auto"/>
            </w:tcBorders>
            <w:shd w:val="clear" w:color="000000" w:fill="FFFFFF"/>
            <w:noWrap/>
            <w:vAlign w:val="center"/>
            <w:hideMark/>
          </w:tcPr>
          <w:p w14:paraId="089950D7" w14:textId="77777777" w:rsidR="00607009" w:rsidRDefault="00607009">
            <w:pPr>
              <w:jc w:val="center"/>
              <w:rPr>
                <w:rFonts w:ascii="Arial" w:hAnsi="Arial" w:cs="Arial"/>
                <w:color w:val="000000"/>
                <w:sz w:val="16"/>
                <w:szCs w:val="16"/>
              </w:rPr>
            </w:pPr>
            <w:r>
              <w:rPr>
                <w:rFonts w:ascii="Arial" w:hAnsi="Arial" w:cs="Arial"/>
                <w:color w:val="000000"/>
                <w:sz w:val="16"/>
                <w:szCs w:val="16"/>
              </w:rPr>
              <w:t>N/A</w:t>
            </w:r>
          </w:p>
        </w:tc>
        <w:tc>
          <w:tcPr>
            <w:tcW w:w="0" w:type="auto"/>
            <w:tcBorders>
              <w:top w:val="nil"/>
              <w:left w:val="nil"/>
              <w:bottom w:val="single" w:sz="8" w:space="0" w:color="auto"/>
              <w:right w:val="single" w:sz="8" w:space="0" w:color="auto"/>
            </w:tcBorders>
            <w:shd w:val="clear" w:color="000000" w:fill="FFFFFF"/>
            <w:noWrap/>
            <w:vAlign w:val="center"/>
            <w:hideMark/>
          </w:tcPr>
          <w:p w14:paraId="7CBF07DE" w14:textId="77777777" w:rsidR="00607009" w:rsidRDefault="00607009">
            <w:pPr>
              <w:jc w:val="center"/>
              <w:rPr>
                <w:rFonts w:ascii="Arial" w:hAnsi="Arial" w:cs="Arial"/>
                <w:color w:val="000000"/>
                <w:sz w:val="16"/>
                <w:szCs w:val="16"/>
              </w:rPr>
            </w:pPr>
            <w:r>
              <w:rPr>
                <w:rFonts w:ascii="Arial" w:hAnsi="Arial" w:cs="Arial"/>
                <w:color w:val="000000"/>
                <w:sz w:val="16"/>
                <w:szCs w:val="16"/>
              </w:rPr>
              <w:t xml:space="preserve">         4.738.900,00 </w:t>
            </w:r>
          </w:p>
        </w:tc>
        <w:tc>
          <w:tcPr>
            <w:tcW w:w="0" w:type="auto"/>
            <w:tcBorders>
              <w:top w:val="nil"/>
              <w:left w:val="nil"/>
              <w:bottom w:val="single" w:sz="8" w:space="0" w:color="auto"/>
              <w:right w:val="single" w:sz="8" w:space="0" w:color="auto"/>
            </w:tcBorders>
            <w:shd w:val="clear" w:color="000000" w:fill="FFFFFF"/>
            <w:noWrap/>
            <w:vAlign w:val="center"/>
            <w:hideMark/>
          </w:tcPr>
          <w:p w14:paraId="479DBF97" w14:textId="77777777" w:rsidR="00607009" w:rsidRDefault="00607009">
            <w:pPr>
              <w:jc w:val="center"/>
              <w:rPr>
                <w:rFonts w:ascii="Arial" w:hAnsi="Arial" w:cs="Arial"/>
                <w:color w:val="000000"/>
                <w:sz w:val="16"/>
                <w:szCs w:val="16"/>
              </w:rPr>
            </w:pPr>
            <w:r>
              <w:rPr>
                <w:rFonts w:ascii="Arial" w:hAnsi="Arial" w:cs="Arial"/>
                <w:color w:val="000000"/>
                <w:sz w:val="16"/>
                <w:szCs w:val="16"/>
              </w:rPr>
              <w:t>N/A</w:t>
            </w:r>
          </w:p>
        </w:tc>
        <w:tc>
          <w:tcPr>
            <w:tcW w:w="0" w:type="auto"/>
            <w:tcBorders>
              <w:top w:val="nil"/>
              <w:left w:val="nil"/>
              <w:bottom w:val="single" w:sz="8" w:space="0" w:color="auto"/>
              <w:right w:val="single" w:sz="8" w:space="0" w:color="auto"/>
            </w:tcBorders>
            <w:shd w:val="clear" w:color="000000" w:fill="FFFFFF"/>
            <w:noWrap/>
            <w:vAlign w:val="center"/>
            <w:hideMark/>
          </w:tcPr>
          <w:p w14:paraId="09CBEC16" w14:textId="77777777" w:rsidR="00607009" w:rsidRDefault="00607009">
            <w:pPr>
              <w:jc w:val="center"/>
              <w:rPr>
                <w:rFonts w:ascii="Arial" w:hAnsi="Arial" w:cs="Arial"/>
                <w:color w:val="000000"/>
                <w:sz w:val="16"/>
                <w:szCs w:val="16"/>
              </w:rPr>
            </w:pPr>
            <w:r>
              <w:rPr>
                <w:rFonts w:ascii="Arial" w:hAnsi="Arial" w:cs="Arial"/>
                <w:color w:val="000000"/>
                <w:sz w:val="16"/>
                <w:szCs w:val="16"/>
              </w:rPr>
              <w:t>N/A</w:t>
            </w:r>
          </w:p>
        </w:tc>
      </w:tr>
      <w:tr w:rsidR="00607009" w14:paraId="75F39CF2" w14:textId="77777777" w:rsidTr="0060700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3"/>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02F72A4" w14:textId="77777777" w:rsidR="00607009" w:rsidRDefault="00607009">
            <w:pPr>
              <w:jc w:val="center"/>
              <w:rPr>
                <w:rFonts w:ascii="Arial" w:hAnsi="Arial" w:cs="Arial"/>
                <w:color w:val="000000"/>
                <w:sz w:val="16"/>
                <w:szCs w:val="16"/>
              </w:rPr>
            </w:pPr>
            <w:r>
              <w:rPr>
                <w:rFonts w:ascii="Arial" w:hAnsi="Arial" w:cs="Arial"/>
                <w:color w:val="000000"/>
                <w:sz w:val="16"/>
                <w:szCs w:val="16"/>
              </w:rPr>
              <w:t>Comprobante de ingreso SAP</w:t>
            </w:r>
            <w:r>
              <w:rPr>
                <w:rFonts w:ascii="Arial" w:hAnsi="Arial" w:cs="Arial"/>
                <w:color w:val="000000"/>
                <w:sz w:val="16"/>
                <w:szCs w:val="16"/>
              </w:rPr>
              <w:br/>
              <w:t>1400001791</w:t>
            </w:r>
          </w:p>
        </w:tc>
        <w:tc>
          <w:tcPr>
            <w:tcW w:w="0" w:type="auto"/>
            <w:tcBorders>
              <w:top w:val="nil"/>
              <w:left w:val="nil"/>
              <w:bottom w:val="single" w:sz="8" w:space="0" w:color="auto"/>
              <w:right w:val="single" w:sz="8" w:space="0" w:color="auto"/>
            </w:tcBorders>
            <w:shd w:val="clear" w:color="000000" w:fill="FFFFFF"/>
            <w:vAlign w:val="center"/>
            <w:hideMark/>
          </w:tcPr>
          <w:p w14:paraId="574DC715" w14:textId="77777777" w:rsidR="00607009" w:rsidRDefault="00607009">
            <w:pPr>
              <w:jc w:val="center"/>
              <w:rPr>
                <w:rFonts w:ascii="Arial" w:hAnsi="Arial" w:cs="Arial"/>
                <w:color w:val="000000"/>
                <w:sz w:val="16"/>
                <w:szCs w:val="16"/>
              </w:rPr>
            </w:pPr>
            <w:r>
              <w:rPr>
                <w:rFonts w:ascii="Arial" w:hAnsi="Arial" w:cs="Arial"/>
                <w:color w:val="000000"/>
                <w:sz w:val="16"/>
                <w:szCs w:val="16"/>
              </w:rPr>
              <w:t xml:space="preserve"> 4.738.900,00 </w:t>
            </w:r>
          </w:p>
        </w:tc>
        <w:tc>
          <w:tcPr>
            <w:tcW w:w="0" w:type="auto"/>
            <w:tcBorders>
              <w:top w:val="nil"/>
              <w:left w:val="nil"/>
              <w:bottom w:val="single" w:sz="8" w:space="0" w:color="auto"/>
              <w:right w:val="single" w:sz="8" w:space="0" w:color="auto"/>
            </w:tcBorders>
            <w:shd w:val="clear" w:color="000000" w:fill="FFFFFF"/>
            <w:noWrap/>
            <w:vAlign w:val="center"/>
            <w:hideMark/>
          </w:tcPr>
          <w:p w14:paraId="5DDB51BC" w14:textId="77777777" w:rsidR="00607009" w:rsidRDefault="00607009">
            <w:pPr>
              <w:jc w:val="center"/>
              <w:rPr>
                <w:rFonts w:ascii="Arial" w:hAnsi="Arial" w:cs="Arial"/>
                <w:color w:val="000000"/>
                <w:sz w:val="16"/>
                <w:szCs w:val="16"/>
              </w:rPr>
            </w:pPr>
            <w:r>
              <w:rPr>
                <w:rFonts w:ascii="Arial" w:hAnsi="Arial" w:cs="Arial"/>
                <w:color w:val="000000"/>
                <w:sz w:val="16"/>
                <w:szCs w:val="16"/>
              </w:rPr>
              <w:t>11/06/2026</w:t>
            </w:r>
          </w:p>
        </w:tc>
        <w:tc>
          <w:tcPr>
            <w:tcW w:w="0" w:type="auto"/>
            <w:tcBorders>
              <w:top w:val="nil"/>
              <w:left w:val="nil"/>
              <w:bottom w:val="single" w:sz="8" w:space="0" w:color="auto"/>
              <w:right w:val="single" w:sz="8" w:space="0" w:color="auto"/>
            </w:tcBorders>
            <w:shd w:val="clear" w:color="000000" w:fill="FFFFFF"/>
            <w:noWrap/>
            <w:vAlign w:val="center"/>
            <w:hideMark/>
          </w:tcPr>
          <w:p w14:paraId="41DB82B9" w14:textId="77777777" w:rsidR="00607009" w:rsidRDefault="00607009">
            <w:pPr>
              <w:jc w:val="center"/>
              <w:rPr>
                <w:rFonts w:ascii="Arial" w:hAnsi="Arial" w:cs="Arial"/>
                <w:color w:val="000000"/>
                <w:sz w:val="16"/>
                <w:szCs w:val="16"/>
              </w:rPr>
            </w:pPr>
            <w:r>
              <w:rPr>
                <w:rFonts w:ascii="Arial" w:hAnsi="Arial" w:cs="Arial"/>
                <w:color w:val="000000"/>
                <w:sz w:val="16"/>
                <w:szCs w:val="16"/>
              </w:rPr>
              <w:t xml:space="preserve">  4.738.900,00 </w:t>
            </w:r>
          </w:p>
        </w:tc>
        <w:tc>
          <w:tcPr>
            <w:tcW w:w="0" w:type="auto"/>
            <w:tcBorders>
              <w:top w:val="nil"/>
              <w:left w:val="nil"/>
              <w:bottom w:val="single" w:sz="8" w:space="0" w:color="auto"/>
              <w:right w:val="single" w:sz="8" w:space="0" w:color="auto"/>
            </w:tcBorders>
            <w:shd w:val="clear" w:color="000000" w:fill="FFFFFF"/>
            <w:noWrap/>
            <w:vAlign w:val="center"/>
            <w:hideMark/>
          </w:tcPr>
          <w:p w14:paraId="1D32BC7D" w14:textId="77777777" w:rsidR="00607009" w:rsidRDefault="00607009">
            <w:pPr>
              <w:jc w:val="center"/>
              <w:rPr>
                <w:rFonts w:ascii="Arial" w:hAnsi="Arial" w:cs="Arial"/>
                <w:color w:val="000000"/>
                <w:sz w:val="16"/>
                <w:szCs w:val="16"/>
              </w:rPr>
            </w:pPr>
            <w:r>
              <w:rPr>
                <w:rFonts w:ascii="Arial" w:hAnsi="Arial" w:cs="Arial"/>
                <w:color w:val="000000"/>
                <w:sz w:val="16"/>
                <w:szCs w:val="16"/>
              </w:rPr>
              <w:t>N/A</w:t>
            </w:r>
          </w:p>
        </w:tc>
        <w:tc>
          <w:tcPr>
            <w:tcW w:w="0" w:type="auto"/>
            <w:tcBorders>
              <w:top w:val="nil"/>
              <w:left w:val="nil"/>
              <w:bottom w:val="single" w:sz="8" w:space="0" w:color="auto"/>
              <w:right w:val="single" w:sz="8" w:space="0" w:color="auto"/>
            </w:tcBorders>
            <w:shd w:val="clear" w:color="000000" w:fill="FFFFFF"/>
            <w:noWrap/>
            <w:vAlign w:val="center"/>
            <w:hideMark/>
          </w:tcPr>
          <w:p w14:paraId="3E75D39D" w14:textId="77777777" w:rsidR="00607009" w:rsidRDefault="00607009">
            <w:pPr>
              <w:jc w:val="center"/>
              <w:rPr>
                <w:rFonts w:ascii="Arial" w:hAnsi="Arial" w:cs="Arial"/>
                <w:color w:val="000000"/>
                <w:sz w:val="16"/>
                <w:szCs w:val="16"/>
              </w:rPr>
            </w:pPr>
            <w:r>
              <w:rPr>
                <w:rFonts w:ascii="Arial" w:hAnsi="Arial" w:cs="Arial"/>
                <w:color w:val="000000"/>
                <w:sz w:val="16"/>
                <w:szCs w:val="16"/>
              </w:rPr>
              <w:t xml:space="preserve">         4.738.900,00 </w:t>
            </w:r>
          </w:p>
        </w:tc>
        <w:tc>
          <w:tcPr>
            <w:tcW w:w="0" w:type="auto"/>
            <w:tcBorders>
              <w:top w:val="nil"/>
              <w:left w:val="nil"/>
              <w:bottom w:val="single" w:sz="8" w:space="0" w:color="auto"/>
              <w:right w:val="single" w:sz="8" w:space="0" w:color="auto"/>
            </w:tcBorders>
            <w:shd w:val="clear" w:color="000000" w:fill="FFFFFF"/>
            <w:noWrap/>
            <w:vAlign w:val="center"/>
            <w:hideMark/>
          </w:tcPr>
          <w:p w14:paraId="4943FD75" w14:textId="77777777" w:rsidR="00607009" w:rsidRDefault="00607009">
            <w:pPr>
              <w:jc w:val="center"/>
              <w:rPr>
                <w:rFonts w:ascii="Arial" w:hAnsi="Arial" w:cs="Arial"/>
                <w:color w:val="000000"/>
                <w:sz w:val="16"/>
                <w:szCs w:val="16"/>
              </w:rPr>
            </w:pPr>
            <w:r>
              <w:rPr>
                <w:rFonts w:ascii="Arial" w:hAnsi="Arial" w:cs="Arial"/>
                <w:color w:val="000000"/>
                <w:sz w:val="16"/>
                <w:szCs w:val="16"/>
              </w:rPr>
              <w:t>N/A</w:t>
            </w:r>
          </w:p>
        </w:tc>
        <w:tc>
          <w:tcPr>
            <w:tcW w:w="0" w:type="auto"/>
            <w:tcBorders>
              <w:top w:val="nil"/>
              <w:left w:val="nil"/>
              <w:bottom w:val="single" w:sz="8" w:space="0" w:color="auto"/>
              <w:right w:val="single" w:sz="8" w:space="0" w:color="auto"/>
            </w:tcBorders>
            <w:shd w:val="clear" w:color="000000" w:fill="FFFFFF"/>
            <w:noWrap/>
            <w:vAlign w:val="center"/>
            <w:hideMark/>
          </w:tcPr>
          <w:p w14:paraId="505F6006" w14:textId="77777777" w:rsidR="00607009" w:rsidRDefault="00607009">
            <w:pPr>
              <w:jc w:val="center"/>
              <w:rPr>
                <w:rFonts w:ascii="Arial" w:hAnsi="Arial" w:cs="Arial"/>
                <w:color w:val="000000"/>
                <w:sz w:val="16"/>
                <w:szCs w:val="16"/>
              </w:rPr>
            </w:pPr>
            <w:r>
              <w:rPr>
                <w:rFonts w:ascii="Arial" w:hAnsi="Arial" w:cs="Arial"/>
                <w:color w:val="000000"/>
                <w:sz w:val="16"/>
                <w:szCs w:val="16"/>
              </w:rPr>
              <w:t>N/A</w:t>
            </w:r>
          </w:p>
        </w:tc>
      </w:tr>
      <w:tr w:rsidR="00607009" w14:paraId="692FC670" w14:textId="77777777" w:rsidTr="00DB2DD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38"/>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DD8D6CB" w14:textId="77777777" w:rsidR="00607009" w:rsidRDefault="00607009">
            <w:pPr>
              <w:jc w:val="center"/>
              <w:rPr>
                <w:rFonts w:ascii="Arial" w:hAnsi="Arial" w:cs="Arial"/>
                <w:color w:val="000000"/>
                <w:sz w:val="16"/>
                <w:szCs w:val="16"/>
              </w:rPr>
            </w:pPr>
            <w:r>
              <w:rPr>
                <w:rFonts w:ascii="Arial" w:hAnsi="Arial" w:cs="Arial"/>
                <w:color w:val="000000"/>
                <w:sz w:val="16"/>
                <w:szCs w:val="16"/>
              </w:rPr>
              <w:t>Comprobante de ingreso SAP</w:t>
            </w:r>
            <w:r>
              <w:rPr>
                <w:rFonts w:ascii="Arial" w:hAnsi="Arial" w:cs="Arial"/>
                <w:color w:val="000000"/>
                <w:sz w:val="16"/>
                <w:szCs w:val="16"/>
              </w:rPr>
              <w:br/>
              <w:t>1400001865</w:t>
            </w:r>
          </w:p>
        </w:tc>
        <w:tc>
          <w:tcPr>
            <w:tcW w:w="0" w:type="auto"/>
            <w:tcBorders>
              <w:top w:val="nil"/>
              <w:left w:val="nil"/>
              <w:bottom w:val="single" w:sz="8" w:space="0" w:color="auto"/>
              <w:right w:val="single" w:sz="8" w:space="0" w:color="auto"/>
            </w:tcBorders>
            <w:shd w:val="clear" w:color="000000" w:fill="FFFFFF"/>
            <w:vAlign w:val="center"/>
            <w:hideMark/>
          </w:tcPr>
          <w:p w14:paraId="22B4EC5C" w14:textId="77777777" w:rsidR="00607009" w:rsidRDefault="00607009">
            <w:pPr>
              <w:jc w:val="center"/>
              <w:rPr>
                <w:rFonts w:ascii="Arial" w:hAnsi="Arial" w:cs="Arial"/>
                <w:color w:val="000000"/>
                <w:sz w:val="16"/>
                <w:szCs w:val="16"/>
              </w:rPr>
            </w:pPr>
            <w:r>
              <w:rPr>
                <w:rFonts w:ascii="Arial" w:hAnsi="Arial" w:cs="Arial"/>
                <w:color w:val="000000"/>
                <w:sz w:val="16"/>
                <w:szCs w:val="16"/>
              </w:rPr>
              <w:t xml:space="preserve"> 4.738.900,00 </w:t>
            </w:r>
          </w:p>
        </w:tc>
        <w:tc>
          <w:tcPr>
            <w:tcW w:w="0" w:type="auto"/>
            <w:tcBorders>
              <w:top w:val="nil"/>
              <w:left w:val="nil"/>
              <w:bottom w:val="single" w:sz="8" w:space="0" w:color="auto"/>
              <w:right w:val="single" w:sz="8" w:space="0" w:color="auto"/>
            </w:tcBorders>
            <w:shd w:val="clear" w:color="000000" w:fill="FFFFFF"/>
            <w:noWrap/>
            <w:vAlign w:val="center"/>
            <w:hideMark/>
          </w:tcPr>
          <w:p w14:paraId="11DC4B42" w14:textId="77777777" w:rsidR="00607009" w:rsidRDefault="00607009">
            <w:pPr>
              <w:jc w:val="center"/>
              <w:rPr>
                <w:rFonts w:ascii="Arial" w:hAnsi="Arial" w:cs="Arial"/>
                <w:color w:val="000000"/>
                <w:sz w:val="16"/>
                <w:szCs w:val="16"/>
              </w:rPr>
            </w:pPr>
            <w:r>
              <w:rPr>
                <w:rFonts w:ascii="Arial" w:hAnsi="Arial" w:cs="Arial"/>
                <w:color w:val="000000"/>
                <w:sz w:val="16"/>
                <w:szCs w:val="16"/>
              </w:rPr>
              <w:t>16/07/2026</w:t>
            </w:r>
          </w:p>
        </w:tc>
        <w:tc>
          <w:tcPr>
            <w:tcW w:w="0" w:type="auto"/>
            <w:tcBorders>
              <w:top w:val="nil"/>
              <w:left w:val="nil"/>
              <w:bottom w:val="single" w:sz="8" w:space="0" w:color="auto"/>
              <w:right w:val="single" w:sz="8" w:space="0" w:color="auto"/>
            </w:tcBorders>
            <w:shd w:val="clear" w:color="000000" w:fill="FFFFFF"/>
            <w:noWrap/>
            <w:vAlign w:val="center"/>
            <w:hideMark/>
          </w:tcPr>
          <w:p w14:paraId="4B3FE18B" w14:textId="77777777" w:rsidR="00607009" w:rsidRDefault="00607009">
            <w:pPr>
              <w:jc w:val="center"/>
              <w:rPr>
                <w:rFonts w:ascii="Arial" w:hAnsi="Arial" w:cs="Arial"/>
                <w:color w:val="000000"/>
                <w:sz w:val="16"/>
                <w:szCs w:val="16"/>
              </w:rPr>
            </w:pPr>
            <w:r>
              <w:rPr>
                <w:rFonts w:ascii="Arial" w:hAnsi="Arial" w:cs="Arial"/>
                <w:color w:val="000000"/>
                <w:sz w:val="16"/>
                <w:szCs w:val="16"/>
              </w:rPr>
              <w:t xml:space="preserve">  4.738.900,00 </w:t>
            </w:r>
          </w:p>
        </w:tc>
        <w:tc>
          <w:tcPr>
            <w:tcW w:w="0" w:type="auto"/>
            <w:tcBorders>
              <w:top w:val="nil"/>
              <w:left w:val="nil"/>
              <w:bottom w:val="single" w:sz="8" w:space="0" w:color="auto"/>
              <w:right w:val="single" w:sz="8" w:space="0" w:color="auto"/>
            </w:tcBorders>
            <w:shd w:val="clear" w:color="000000" w:fill="FFFFFF"/>
            <w:noWrap/>
            <w:vAlign w:val="center"/>
            <w:hideMark/>
          </w:tcPr>
          <w:p w14:paraId="6CBC5EAB" w14:textId="77777777" w:rsidR="00607009" w:rsidRDefault="00607009">
            <w:pPr>
              <w:jc w:val="center"/>
              <w:rPr>
                <w:rFonts w:ascii="Arial" w:hAnsi="Arial" w:cs="Arial"/>
                <w:color w:val="000000"/>
                <w:sz w:val="16"/>
                <w:szCs w:val="16"/>
              </w:rPr>
            </w:pPr>
            <w:r>
              <w:rPr>
                <w:rFonts w:ascii="Arial" w:hAnsi="Arial" w:cs="Arial"/>
                <w:color w:val="000000"/>
                <w:sz w:val="16"/>
                <w:szCs w:val="16"/>
              </w:rPr>
              <w:t>N/A</w:t>
            </w:r>
          </w:p>
        </w:tc>
        <w:tc>
          <w:tcPr>
            <w:tcW w:w="0" w:type="auto"/>
            <w:tcBorders>
              <w:top w:val="nil"/>
              <w:left w:val="nil"/>
              <w:bottom w:val="single" w:sz="8" w:space="0" w:color="auto"/>
              <w:right w:val="single" w:sz="8" w:space="0" w:color="auto"/>
            </w:tcBorders>
            <w:shd w:val="clear" w:color="000000" w:fill="FFFFFF"/>
            <w:noWrap/>
            <w:vAlign w:val="center"/>
            <w:hideMark/>
          </w:tcPr>
          <w:p w14:paraId="1188C9C6" w14:textId="77777777" w:rsidR="00607009" w:rsidRDefault="00607009">
            <w:pPr>
              <w:jc w:val="center"/>
              <w:rPr>
                <w:rFonts w:ascii="Arial" w:hAnsi="Arial" w:cs="Arial"/>
                <w:color w:val="000000"/>
                <w:sz w:val="16"/>
                <w:szCs w:val="16"/>
              </w:rPr>
            </w:pPr>
            <w:r>
              <w:rPr>
                <w:rFonts w:ascii="Arial" w:hAnsi="Arial" w:cs="Arial"/>
                <w:color w:val="000000"/>
                <w:sz w:val="16"/>
                <w:szCs w:val="16"/>
              </w:rPr>
              <w:t xml:space="preserve">         4.738.900,00 </w:t>
            </w:r>
          </w:p>
        </w:tc>
        <w:tc>
          <w:tcPr>
            <w:tcW w:w="0" w:type="auto"/>
            <w:tcBorders>
              <w:top w:val="nil"/>
              <w:left w:val="nil"/>
              <w:bottom w:val="single" w:sz="8" w:space="0" w:color="auto"/>
              <w:right w:val="single" w:sz="8" w:space="0" w:color="auto"/>
            </w:tcBorders>
            <w:shd w:val="clear" w:color="000000" w:fill="FFFFFF"/>
            <w:noWrap/>
            <w:vAlign w:val="center"/>
            <w:hideMark/>
          </w:tcPr>
          <w:p w14:paraId="47B169F3" w14:textId="77777777" w:rsidR="00607009" w:rsidRDefault="00607009">
            <w:pPr>
              <w:jc w:val="center"/>
              <w:rPr>
                <w:rFonts w:ascii="Arial" w:hAnsi="Arial" w:cs="Arial"/>
                <w:color w:val="000000"/>
                <w:sz w:val="16"/>
                <w:szCs w:val="16"/>
              </w:rPr>
            </w:pPr>
            <w:r>
              <w:rPr>
                <w:rFonts w:ascii="Arial" w:hAnsi="Arial" w:cs="Arial"/>
                <w:color w:val="000000"/>
                <w:sz w:val="16"/>
                <w:szCs w:val="16"/>
              </w:rPr>
              <w:t>N/A</w:t>
            </w:r>
          </w:p>
        </w:tc>
        <w:tc>
          <w:tcPr>
            <w:tcW w:w="0" w:type="auto"/>
            <w:tcBorders>
              <w:top w:val="nil"/>
              <w:left w:val="nil"/>
              <w:bottom w:val="single" w:sz="8" w:space="0" w:color="auto"/>
              <w:right w:val="single" w:sz="8" w:space="0" w:color="auto"/>
            </w:tcBorders>
            <w:shd w:val="clear" w:color="000000" w:fill="FFFFFF"/>
            <w:noWrap/>
            <w:vAlign w:val="center"/>
            <w:hideMark/>
          </w:tcPr>
          <w:p w14:paraId="7C3A71E1" w14:textId="77777777" w:rsidR="00607009" w:rsidRDefault="00607009">
            <w:pPr>
              <w:jc w:val="center"/>
              <w:rPr>
                <w:rFonts w:ascii="Arial" w:hAnsi="Arial" w:cs="Arial"/>
                <w:color w:val="000000"/>
                <w:sz w:val="16"/>
                <w:szCs w:val="16"/>
              </w:rPr>
            </w:pPr>
            <w:r>
              <w:rPr>
                <w:rFonts w:ascii="Arial" w:hAnsi="Arial" w:cs="Arial"/>
                <w:color w:val="000000"/>
                <w:sz w:val="16"/>
                <w:szCs w:val="16"/>
              </w:rPr>
              <w:t>N/A</w:t>
            </w:r>
          </w:p>
        </w:tc>
      </w:tr>
      <w:tr w:rsidR="00607009" w14:paraId="6970784E" w14:textId="77777777" w:rsidTr="0060700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8"/>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8DCA0B5" w14:textId="77777777" w:rsidR="00607009" w:rsidRDefault="00607009">
            <w:pPr>
              <w:jc w:val="center"/>
              <w:rPr>
                <w:rFonts w:ascii="Arial" w:hAnsi="Arial" w:cs="Arial"/>
                <w:color w:val="000000"/>
                <w:sz w:val="16"/>
                <w:szCs w:val="16"/>
              </w:rPr>
            </w:pPr>
            <w:r>
              <w:rPr>
                <w:rFonts w:ascii="Arial" w:hAnsi="Arial" w:cs="Arial"/>
                <w:color w:val="000000"/>
                <w:sz w:val="16"/>
                <w:szCs w:val="16"/>
              </w:rPr>
              <w:t>Comprobante de ingreso SAP</w:t>
            </w:r>
            <w:r>
              <w:rPr>
                <w:rFonts w:ascii="Arial" w:hAnsi="Arial" w:cs="Arial"/>
                <w:color w:val="000000"/>
                <w:sz w:val="16"/>
                <w:szCs w:val="16"/>
              </w:rPr>
              <w:br/>
              <w:t>1400002413</w:t>
            </w:r>
          </w:p>
        </w:tc>
        <w:tc>
          <w:tcPr>
            <w:tcW w:w="0" w:type="auto"/>
            <w:tcBorders>
              <w:top w:val="nil"/>
              <w:left w:val="nil"/>
              <w:bottom w:val="single" w:sz="8" w:space="0" w:color="auto"/>
              <w:right w:val="single" w:sz="8" w:space="0" w:color="auto"/>
            </w:tcBorders>
            <w:shd w:val="clear" w:color="000000" w:fill="FFFFFF"/>
            <w:vAlign w:val="center"/>
            <w:hideMark/>
          </w:tcPr>
          <w:p w14:paraId="730E40C7" w14:textId="77777777" w:rsidR="00607009" w:rsidRDefault="00607009">
            <w:pPr>
              <w:jc w:val="center"/>
              <w:rPr>
                <w:rFonts w:ascii="Arial" w:hAnsi="Arial" w:cs="Arial"/>
                <w:color w:val="000000"/>
                <w:sz w:val="16"/>
                <w:szCs w:val="16"/>
              </w:rPr>
            </w:pPr>
            <w:r>
              <w:rPr>
                <w:rFonts w:ascii="Arial" w:hAnsi="Arial" w:cs="Arial"/>
                <w:color w:val="000000"/>
                <w:sz w:val="16"/>
                <w:szCs w:val="16"/>
              </w:rPr>
              <w:t xml:space="preserve"> 4.738.900,00 </w:t>
            </w:r>
          </w:p>
        </w:tc>
        <w:tc>
          <w:tcPr>
            <w:tcW w:w="0" w:type="auto"/>
            <w:tcBorders>
              <w:top w:val="nil"/>
              <w:left w:val="nil"/>
              <w:bottom w:val="single" w:sz="8" w:space="0" w:color="auto"/>
              <w:right w:val="single" w:sz="8" w:space="0" w:color="auto"/>
            </w:tcBorders>
            <w:shd w:val="clear" w:color="000000" w:fill="FFFFFF"/>
            <w:noWrap/>
            <w:vAlign w:val="center"/>
            <w:hideMark/>
          </w:tcPr>
          <w:p w14:paraId="04D80A42" w14:textId="77777777" w:rsidR="00607009" w:rsidRDefault="00607009">
            <w:pPr>
              <w:jc w:val="center"/>
              <w:rPr>
                <w:rFonts w:ascii="Arial" w:hAnsi="Arial" w:cs="Arial"/>
                <w:color w:val="000000"/>
                <w:sz w:val="16"/>
                <w:szCs w:val="16"/>
              </w:rPr>
            </w:pPr>
            <w:r>
              <w:rPr>
                <w:rFonts w:ascii="Arial" w:hAnsi="Arial" w:cs="Arial"/>
                <w:color w:val="000000"/>
                <w:sz w:val="16"/>
                <w:szCs w:val="16"/>
              </w:rPr>
              <w:t>10/08/2026</w:t>
            </w:r>
          </w:p>
        </w:tc>
        <w:tc>
          <w:tcPr>
            <w:tcW w:w="0" w:type="auto"/>
            <w:tcBorders>
              <w:top w:val="nil"/>
              <w:left w:val="nil"/>
              <w:bottom w:val="single" w:sz="8" w:space="0" w:color="auto"/>
              <w:right w:val="single" w:sz="8" w:space="0" w:color="auto"/>
            </w:tcBorders>
            <w:shd w:val="clear" w:color="000000" w:fill="FFFFFF"/>
            <w:noWrap/>
            <w:vAlign w:val="center"/>
            <w:hideMark/>
          </w:tcPr>
          <w:p w14:paraId="6F0E321B" w14:textId="77777777" w:rsidR="00607009" w:rsidRDefault="00607009">
            <w:pPr>
              <w:jc w:val="center"/>
              <w:rPr>
                <w:rFonts w:ascii="Arial" w:hAnsi="Arial" w:cs="Arial"/>
                <w:color w:val="000000"/>
                <w:sz w:val="16"/>
                <w:szCs w:val="16"/>
              </w:rPr>
            </w:pPr>
            <w:r>
              <w:rPr>
                <w:rFonts w:ascii="Arial" w:hAnsi="Arial" w:cs="Arial"/>
                <w:color w:val="000000"/>
                <w:sz w:val="16"/>
                <w:szCs w:val="16"/>
              </w:rPr>
              <w:t xml:space="preserve">  4.738.900,00 </w:t>
            </w:r>
          </w:p>
        </w:tc>
        <w:tc>
          <w:tcPr>
            <w:tcW w:w="0" w:type="auto"/>
            <w:tcBorders>
              <w:top w:val="nil"/>
              <w:left w:val="nil"/>
              <w:bottom w:val="single" w:sz="8" w:space="0" w:color="auto"/>
              <w:right w:val="single" w:sz="8" w:space="0" w:color="auto"/>
            </w:tcBorders>
            <w:shd w:val="clear" w:color="000000" w:fill="FFFFFF"/>
            <w:noWrap/>
            <w:vAlign w:val="center"/>
            <w:hideMark/>
          </w:tcPr>
          <w:p w14:paraId="0EA5357D" w14:textId="77777777" w:rsidR="00607009" w:rsidRDefault="00607009">
            <w:pPr>
              <w:jc w:val="center"/>
              <w:rPr>
                <w:rFonts w:ascii="Arial" w:hAnsi="Arial" w:cs="Arial"/>
                <w:color w:val="000000"/>
                <w:sz w:val="16"/>
                <w:szCs w:val="16"/>
              </w:rPr>
            </w:pPr>
            <w:r>
              <w:rPr>
                <w:rFonts w:ascii="Arial" w:hAnsi="Arial" w:cs="Arial"/>
                <w:color w:val="000000"/>
                <w:sz w:val="16"/>
                <w:szCs w:val="16"/>
              </w:rPr>
              <w:t>N/A</w:t>
            </w:r>
          </w:p>
        </w:tc>
        <w:tc>
          <w:tcPr>
            <w:tcW w:w="0" w:type="auto"/>
            <w:tcBorders>
              <w:top w:val="nil"/>
              <w:left w:val="nil"/>
              <w:bottom w:val="single" w:sz="8" w:space="0" w:color="auto"/>
              <w:right w:val="single" w:sz="8" w:space="0" w:color="auto"/>
            </w:tcBorders>
            <w:shd w:val="clear" w:color="000000" w:fill="FFFFFF"/>
            <w:noWrap/>
            <w:vAlign w:val="center"/>
            <w:hideMark/>
          </w:tcPr>
          <w:p w14:paraId="7301C3AA" w14:textId="77777777" w:rsidR="00607009" w:rsidRDefault="00607009">
            <w:pPr>
              <w:jc w:val="center"/>
              <w:rPr>
                <w:rFonts w:ascii="Arial" w:hAnsi="Arial" w:cs="Arial"/>
                <w:color w:val="000000"/>
                <w:sz w:val="16"/>
                <w:szCs w:val="16"/>
              </w:rPr>
            </w:pPr>
            <w:r>
              <w:rPr>
                <w:rFonts w:ascii="Arial" w:hAnsi="Arial" w:cs="Arial"/>
                <w:color w:val="000000"/>
                <w:sz w:val="16"/>
                <w:szCs w:val="16"/>
              </w:rPr>
              <w:t xml:space="preserve">         4.738.900,00 </w:t>
            </w:r>
          </w:p>
        </w:tc>
        <w:tc>
          <w:tcPr>
            <w:tcW w:w="0" w:type="auto"/>
            <w:tcBorders>
              <w:top w:val="nil"/>
              <w:left w:val="nil"/>
              <w:bottom w:val="single" w:sz="8" w:space="0" w:color="auto"/>
              <w:right w:val="single" w:sz="8" w:space="0" w:color="auto"/>
            </w:tcBorders>
            <w:shd w:val="clear" w:color="000000" w:fill="FFFFFF"/>
            <w:noWrap/>
            <w:vAlign w:val="center"/>
            <w:hideMark/>
          </w:tcPr>
          <w:p w14:paraId="25BC46FF" w14:textId="77777777" w:rsidR="00607009" w:rsidRDefault="00607009">
            <w:pPr>
              <w:jc w:val="center"/>
              <w:rPr>
                <w:rFonts w:ascii="Arial" w:hAnsi="Arial" w:cs="Arial"/>
                <w:color w:val="000000"/>
                <w:sz w:val="16"/>
                <w:szCs w:val="16"/>
              </w:rPr>
            </w:pPr>
            <w:r>
              <w:rPr>
                <w:rFonts w:ascii="Arial" w:hAnsi="Arial" w:cs="Arial"/>
                <w:color w:val="000000"/>
                <w:sz w:val="16"/>
                <w:szCs w:val="16"/>
              </w:rPr>
              <w:t>N/A</w:t>
            </w:r>
          </w:p>
        </w:tc>
        <w:tc>
          <w:tcPr>
            <w:tcW w:w="0" w:type="auto"/>
            <w:tcBorders>
              <w:top w:val="nil"/>
              <w:left w:val="nil"/>
              <w:bottom w:val="single" w:sz="8" w:space="0" w:color="auto"/>
              <w:right w:val="single" w:sz="8" w:space="0" w:color="auto"/>
            </w:tcBorders>
            <w:shd w:val="clear" w:color="000000" w:fill="FFFFFF"/>
            <w:noWrap/>
            <w:vAlign w:val="center"/>
            <w:hideMark/>
          </w:tcPr>
          <w:p w14:paraId="42FC7064" w14:textId="77777777" w:rsidR="00607009" w:rsidRDefault="00607009">
            <w:pPr>
              <w:jc w:val="center"/>
              <w:rPr>
                <w:rFonts w:ascii="Arial" w:hAnsi="Arial" w:cs="Arial"/>
                <w:color w:val="000000"/>
                <w:sz w:val="16"/>
                <w:szCs w:val="16"/>
              </w:rPr>
            </w:pPr>
            <w:r>
              <w:rPr>
                <w:rFonts w:ascii="Arial" w:hAnsi="Arial" w:cs="Arial"/>
                <w:color w:val="000000"/>
                <w:sz w:val="16"/>
                <w:szCs w:val="16"/>
              </w:rPr>
              <w:t>N/A</w:t>
            </w:r>
          </w:p>
        </w:tc>
      </w:tr>
      <w:tr w:rsidR="00607009" w14:paraId="4F61DEB4" w14:textId="77777777" w:rsidTr="0060700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15"/>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AC42939" w14:textId="77777777" w:rsidR="00607009" w:rsidRDefault="00607009">
            <w:pPr>
              <w:jc w:val="center"/>
              <w:rPr>
                <w:rFonts w:ascii="Arial" w:hAnsi="Arial" w:cs="Arial"/>
                <w:color w:val="000000"/>
                <w:sz w:val="16"/>
                <w:szCs w:val="16"/>
              </w:rPr>
            </w:pPr>
            <w:r>
              <w:rPr>
                <w:rFonts w:ascii="Arial" w:hAnsi="Arial" w:cs="Arial"/>
                <w:color w:val="000000"/>
                <w:sz w:val="16"/>
                <w:szCs w:val="16"/>
              </w:rPr>
              <w:t>(Pendiente registro)</w:t>
            </w:r>
          </w:p>
        </w:tc>
        <w:tc>
          <w:tcPr>
            <w:tcW w:w="0" w:type="auto"/>
            <w:tcBorders>
              <w:top w:val="nil"/>
              <w:left w:val="nil"/>
              <w:bottom w:val="single" w:sz="8" w:space="0" w:color="auto"/>
              <w:right w:val="single" w:sz="8" w:space="0" w:color="auto"/>
            </w:tcBorders>
            <w:shd w:val="clear" w:color="000000" w:fill="FFFFFF"/>
            <w:vAlign w:val="center"/>
            <w:hideMark/>
          </w:tcPr>
          <w:p w14:paraId="726E1DDC" w14:textId="77777777" w:rsidR="00607009" w:rsidRDefault="00607009">
            <w:pPr>
              <w:jc w:val="center"/>
              <w:rPr>
                <w:rFonts w:ascii="Arial" w:hAnsi="Arial" w:cs="Arial"/>
                <w:color w:val="000000"/>
                <w:sz w:val="16"/>
                <w:szCs w:val="16"/>
              </w:rPr>
            </w:pPr>
            <w:r>
              <w:rPr>
                <w:rFonts w:ascii="Arial" w:hAnsi="Arial" w:cs="Arial"/>
                <w:color w:val="000000"/>
                <w:sz w:val="16"/>
                <w:szCs w:val="16"/>
              </w:rPr>
              <w:t xml:space="preserve"> 4.738.900,00 </w:t>
            </w:r>
          </w:p>
        </w:tc>
        <w:tc>
          <w:tcPr>
            <w:tcW w:w="0" w:type="auto"/>
            <w:tcBorders>
              <w:top w:val="nil"/>
              <w:left w:val="nil"/>
              <w:bottom w:val="single" w:sz="8" w:space="0" w:color="auto"/>
              <w:right w:val="single" w:sz="8" w:space="0" w:color="auto"/>
            </w:tcBorders>
            <w:shd w:val="clear" w:color="000000" w:fill="FFFFFF"/>
            <w:noWrap/>
            <w:vAlign w:val="center"/>
            <w:hideMark/>
          </w:tcPr>
          <w:p w14:paraId="057C7CEF" w14:textId="77777777" w:rsidR="00607009" w:rsidRDefault="00607009">
            <w:pPr>
              <w:jc w:val="center"/>
              <w:rPr>
                <w:rFonts w:ascii="Arial" w:hAnsi="Arial" w:cs="Arial"/>
                <w:color w:val="000000"/>
                <w:sz w:val="16"/>
                <w:szCs w:val="16"/>
              </w:rPr>
            </w:pPr>
            <w:r>
              <w:rPr>
                <w:rFonts w:ascii="Arial" w:hAnsi="Arial" w:cs="Arial"/>
                <w:color w:val="000000"/>
                <w:sz w:val="16"/>
                <w:szCs w:val="16"/>
              </w:rPr>
              <w:t>18/09/2026</w:t>
            </w:r>
          </w:p>
        </w:tc>
        <w:tc>
          <w:tcPr>
            <w:tcW w:w="0" w:type="auto"/>
            <w:tcBorders>
              <w:top w:val="nil"/>
              <w:left w:val="nil"/>
              <w:bottom w:val="single" w:sz="8" w:space="0" w:color="auto"/>
              <w:right w:val="single" w:sz="8" w:space="0" w:color="auto"/>
            </w:tcBorders>
            <w:shd w:val="clear" w:color="000000" w:fill="FFFFFF"/>
            <w:noWrap/>
            <w:vAlign w:val="center"/>
            <w:hideMark/>
          </w:tcPr>
          <w:p w14:paraId="13D1819E" w14:textId="77777777" w:rsidR="00607009" w:rsidRDefault="00607009">
            <w:pPr>
              <w:jc w:val="center"/>
              <w:rPr>
                <w:rFonts w:ascii="Arial" w:hAnsi="Arial" w:cs="Arial"/>
                <w:color w:val="000000"/>
                <w:sz w:val="16"/>
                <w:szCs w:val="16"/>
              </w:rPr>
            </w:pPr>
            <w:r>
              <w:rPr>
                <w:rFonts w:ascii="Arial" w:hAnsi="Arial" w:cs="Arial"/>
                <w:color w:val="000000"/>
                <w:sz w:val="16"/>
                <w:szCs w:val="16"/>
              </w:rPr>
              <w:t xml:space="preserve">  4.738.900,00 </w:t>
            </w:r>
          </w:p>
        </w:tc>
        <w:tc>
          <w:tcPr>
            <w:tcW w:w="0" w:type="auto"/>
            <w:tcBorders>
              <w:top w:val="nil"/>
              <w:left w:val="nil"/>
              <w:bottom w:val="single" w:sz="8" w:space="0" w:color="auto"/>
              <w:right w:val="single" w:sz="8" w:space="0" w:color="auto"/>
            </w:tcBorders>
            <w:shd w:val="clear" w:color="000000" w:fill="FFFFFF"/>
            <w:noWrap/>
            <w:vAlign w:val="center"/>
            <w:hideMark/>
          </w:tcPr>
          <w:p w14:paraId="676644FE" w14:textId="77777777" w:rsidR="00607009" w:rsidRDefault="00607009">
            <w:pPr>
              <w:jc w:val="center"/>
              <w:rPr>
                <w:rFonts w:ascii="Arial" w:hAnsi="Arial" w:cs="Arial"/>
                <w:color w:val="000000"/>
                <w:sz w:val="16"/>
                <w:szCs w:val="16"/>
              </w:rPr>
            </w:pPr>
            <w:r>
              <w:rPr>
                <w:rFonts w:ascii="Arial" w:hAnsi="Arial" w:cs="Arial"/>
                <w:color w:val="000000"/>
                <w:sz w:val="16"/>
                <w:szCs w:val="16"/>
              </w:rPr>
              <w:t>N/A</w:t>
            </w:r>
          </w:p>
        </w:tc>
        <w:tc>
          <w:tcPr>
            <w:tcW w:w="0" w:type="auto"/>
            <w:tcBorders>
              <w:top w:val="nil"/>
              <w:left w:val="nil"/>
              <w:bottom w:val="single" w:sz="8" w:space="0" w:color="auto"/>
              <w:right w:val="single" w:sz="8" w:space="0" w:color="auto"/>
            </w:tcBorders>
            <w:shd w:val="clear" w:color="000000" w:fill="FFFFFF"/>
            <w:noWrap/>
            <w:vAlign w:val="center"/>
            <w:hideMark/>
          </w:tcPr>
          <w:p w14:paraId="59719FC2" w14:textId="77777777" w:rsidR="00607009" w:rsidRDefault="00607009">
            <w:pPr>
              <w:jc w:val="center"/>
              <w:rPr>
                <w:rFonts w:ascii="Arial" w:hAnsi="Arial" w:cs="Arial"/>
                <w:color w:val="000000"/>
                <w:sz w:val="16"/>
                <w:szCs w:val="16"/>
              </w:rPr>
            </w:pPr>
            <w:r>
              <w:rPr>
                <w:rFonts w:ascii="Arial" w:hAnsi="Arial" w:cs="Arial"/>
                <w:color w:val="000000"/>
                <w:sz w:val="16"/>
                <w:szCs w:val="16"/>
              </w:rPr>
              <w:t xml:space="preserve">         4.738.900,00 </w:t>
            </w:r>
          </w:p>
        </w:tc>
        <w:tc>
          <w:tcPr>
            <w:tcW w:w="0" w:type="auto"/>
            <w:tcBorders>
              <w:top w:val="nil"/>
              <w:left w:val="nil"/>
              <w:bottom w:val="single" w:sz="8" w:space="0" w:color="auto"/>
              <w:right w:val="single" w:sz="8" w:space="0" w:color="auto"/>
            </w:tcBorders>
            <w:shd w:val="clear" w:color="000000" w:fill="FFFFFF"/>
            <w:noWrap/>
            <w:vAlign w:val="center"/>
            <w:hideMark/>
          </w:tcPr>
          <w:p w14:paraId="770ACD5C" w14:textId="77777777" w:rsidR="00607009" w:rsidRDefault="00607009">
            <w:pPr>
              <w:jc w:val="center"/>
              <w:rPr>
                <w:rFonts w:ascii="Arial" w:hAnsi="Arial" w:cs="Arial"/>
                <w:color w:val="000000"/>
                <w:sz w:val="16"/>
                <w:szCs w:val="16"/>
              </w:rPr>
            </w:pPr>
            <w:r>
              <w:rPr>
                <w:rFonts w:ascii="Arial" w:hAnsi="Arial" w:cs="Arial"/>
                <w:color w:val="000000"/>
                <w:sz w:val="16"/>
                <w:szCs w:val="16"/>
              </w:rPr>
              <w:t>N/A</w:t>
            </w:r>
          </w:p>
        </w:tc>
        <w:tc>
          <w:tcPr>
            <w:tcW w:w="0" w:type="auto"/>
            <w:tcBorders>
              <w:top w:val="nil"/>
              <w:left w:val="nil"/>
              <w:bottom w:val="single" w:sz="8" w:space="0" w:color="auto"/>
              <w:right w:val="single" w:sz="8" w:space="0" w:color="auto"/>
            </w:tcBorders>
            <w:shd w:val="clear" w:color="000000" w:fill="FFFFFF"/>
            <w:noWrap/>
            <w:vAlign w:val="center"/>
            <w:hideMark/>
          </w:tcPr>
          <w:p w14:paraId="7475343C" w14:textId="77777777" w:rsidR="00607009" w:rsidRDefault="00607009">
            <w:pPr>
              <w:jc w:val="center"/>
              <w:rPr>
                <w:rFonts w:ascii="Arial" w:hAnsi="Arial" w:cs="Arial"/>
                <w:color w:val="000000"/>
                <w:sz w:val="16"/>
                <w:szCs w:val="16"/>
              </w:rPr>
            </w:pPr>
            <w:r>
              <w:rPr>
                <w:rFonts w:ascii="Arial" w:hAnsi="Arial" w:cs="Arial"/>
                <w:color w:val="000000"/>
                <w:sz w:val="16"/>
                <w:szCs w:val="16"/>
              </w:rPr>
              <w:t>N/A</w:t>
            </w:r>
          </w:p>
        </w:tc>
      </w:tr>
      <w:tr w:rsidR="00607009" w14:paraId="3A66EECE" w14:textId="77777777" w:rsidTr="0060700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15"/>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8A9716F" w14:textId="77777777" w:rsidR="00607009" w:rsidRDefault="00607009">
            <w:pPr>
              <w:jc w:val="center"/>
              <w:rPr>
                <w:rFonts w:ascii="Arial" w:hAnsi="Arial" w:cs="Arial"/>
                <w:color w:val="000000"/>
                <w:sz w:val="16"/>
                <w:szCs w:val="16"/>
              </w:rPr>
            </w:pPr>
            <w:r>
              <w:rPr>
                <w:rFonts w:ascii="Arial" w:hAnsi="Arial" w:cs="Arial"/>
                <w:color w:val="000000"/>
                <w:sz w:val="16"/>
                <w:szCs w:val="16"/>
              </w:rPr>
              <w:t>(Pendiente registro)</w:t>
            </w:r>
          </w:p>
        </w:tc>
        <w:tc>
          <w:tcPr>
            <w:tcW w:w="0" w:type="auto"/>
            <w:tcBorders>
              <w:top w:val="nil"/>
              <w:left w:val="nil"/>
              <w:bottom w:val="single" w:sz="8" w:space="0" w:color="auto"/>
              <w:right w:val="single" w:sz="8" w:space="0" w:color="auto"/>
            </w:tcBorders>
            <w:shd w:val="clear" w:color="000000" w:fill="FFFFFF"/>
            <w:vAlign w:val="center"/>
            <w:hideMark/>
          </w:tcPr>
          <w:p w14:paraId="1771AB8F" w14:textId="77777777" w:rsidR="00607009" w:rsidRDefault="00607009">
            <w:pPr>
              <w:jc w:val="center"/>
              <w:rPr>
                <w:rFonts w:ascii="Arial" w:hAnsi="Arial" w:cs="Arial"/>
                <w:color w:val="000000"/>
                <w:sz w:val="16"/>
                <w:szCs w:val="16"/>
              </w:rPr>
            </w:pPr>
            <w:r>
              <w:rPr>
                <w:rFonts w:ascii="Arial" w:hAnsi="Arial" w:cs="Arial"/>
                <w:color w:val="000000"/>
                <w:sz w:val="16"/>
                <w:szCs w:val="16"/>
              </w:rPr>
              <w:t xml:space="preserve"> 4.738.900,00 </w:t>
            </w:r>
          </w:p>
        </w:tc>
        <w:tc>
          <w:tcPr>
            <w:tcW w:w="0" w:type="auto"/>
            <w:tcBorders>
              <w:top w:val="nil"/>
              <w:left w:val="nil"/>
              <w:bottom w:val="single" w:sz="8" w:space="0" w:color="auto"/>
              <w:right w:val="single" w:sz="8" w:space="0" w:color="auto"/>
            </w:tcBorders>
            <w:shd w:val="clear" w:color="000000" w:fill="FFFFFF"/>
            <w:noWrap/>
            <w:vAlign w:val="center"/>
            <w:hideMark/>
          </w:tcPr>
          <w:p w14:paraId="7ECF46B7" w14:textId="77777777" w:rsidR="00607009" w:rsidRDefault="00607009">
            <w:pPr>
              <w:jc w:val="center"/>
              <w:rPr>
                <w:rFonts w:ascii="Arial" w:hAnsi="Arial" w:cs="Arial"/>
                <w:color w:val="000000"/>
                <w:sz w:val="16"/>
                <w:szCs w:val="16"/>
              </w:rPr>
            </w:pPr>
            <w:r>
              <w:rPr>
                <w:rFonts w:ascii="Arial" w:hAnsi="Arial" w:cs="Arial"/>
                <w:color w:val="000000"/>
                <w:sz w:val="16"/>
                <w:szCs w:val="16"/>
              </w:rPr>
              <w:t>2/10/2026</w:t>
            </w:r>
          </w:p>
        </w:tc>
        <w:tc>
          <w:tcPr>
            <w:tcW w:w="0" w:type="auto"/>
            <w:tcBorders>
              <w:top w:val="nil"/>
              <w:left w:val="nil"/>
              <w:bottom w:val="single" w:sz="8" w:space="0" w:color="auto"/>
              <w:right w:val="single" w:sz="8" w:space="0" w:color="auto"/>
            </w:tcBorders>
            <w:shd w:val="clear" w:color="000000" w:fill="FFFFFF"/>
            <w:noWrap/>
            <w:vAlign w:val="center"/>
            <w:hideMark/>
          </w:tcPr>
          <w:p w14:paraId="70D8DC67" w14:textId="77777777" w:rsidR="00607009" w:rsidRDefault="00607009">
            <w:pPr>
              <w:jc w:val="center"/>
              <w:rPr>
                <w:rFonts w:ascii="Arial" w:hAnsi="Arial" w:cs="Arial"/>
                <w:color w:val="000000"/>
                <w:sz w:val="16"/>
                <w:szCs w:val="16"/>
              </w:rPr>
            </w:pPr>
            <w:r>
              <w:rPr>
                <w:rFonts w:ascii="Arial" w:hAnsi="Arial" w:cs="Arial"/>
                <w:color w:val="000000"/>
                <w:sz w:val="16"/>
                <w:szCs w:val="16"/>
              </w:rPr>
              <w:t xml:space="preserve">  4.738.900,00 </w:t>
            </w:r>
          </w:p>
        </w:tc>
        <w:tc>
          <w:tcPr>
            <w:tcW w:w="0" w:type="auto"/>
            <w:tcBorders>
              <w:top w:val="nil"/>
              <w:left w:val="nil"/>
              <w:bottom w:val="single" w:sz="8" w:space="0" w:color="auto"/>
              <w:right w:val="single" w:sz="8" w:space="0" w:color="auto"/>
            </w:tcBorders>
            <w:shd w:val="clear" w:color="000000" w:fill="FFFFFF"/>
            <w:noWrap/>
            <w:vAlign w:val="center"/>
            <w:hideMark/>
          </w:tcPr>
          <w:p w14:paraId="4A8C5A6C" w14:textId="77777777" w:rsidR="00607009" w:rsidRDefault="00607009">
            <w:pPr>
              <w:jc w:val="center"/>
              <w:rPr>
                <w:rFonts w:ascii="Arial" w:hAnsi="Arial" w:cs="Arial"/>
                <w:color w:val="000000"/>
                <w:sz w:val="16"/>
                <w:szCs w:val="16"/>
              </w:rPr>
            </w:pPr>
            <w:r>
              <w:rPr>
                <w:rFonts w:ascii="Arial" w:hAnsi="Arial" w:cs="Arial"/>
                <w:color w:val="000000"/>
                <w:sz w:val="16"/>
                <w:szCs w:val="16"/>
              </w:rPr>
              <w:t>N/A</w:t>
            </w:r>
          </w:p>
        </w:tc>
        <w:tc>
          <w:tcPr>
            <w:tcW w:w="0" w:type="auto"/>
            <w:tcBorders>
              <w:top w:val="nil"/>
              <w:left w:val="nil"/>
              <w:bottom w:val="single" w:sz="8" w:space="0" w:color="auto"/>
              <w:right w:val="single" w:sz="8" w:space="0" w:color="auto"/>
            </w:tcBorders>
            <w:shd w:val="clear" w:color="000000" w:fill="FFFFFF"/>
            <w:noWrap/>
            <w:vAlign w:val="center"/>
            <w:hideMark/>
          </w:tcPr>
          <w:p w14:paraId="0575B695" w14:textId="77777777" w:rsidR="00607009" w:rsidRDefault="00607009">
            <w:pPr>
              <w:jc w:val="center"/>
              <w:rPr>
                <w:rFonts w:ascii="Arial" w:hAnsi="Arial" w:cs="Arial"/>
                <w:color w:val="000000"/>
                <w:sz w:val="16"/>
                <w:szCs w:val="16"/>
              </w:rPr>
            </w:pPr>
            <w:r>
              <w:rPr>
                <w:rFonts w:ascii="Arial" w:hAnsi="Arial" w:cs="Arial"/>
                <w:color w:val="000000"/>
                <w:sz w:val="16"/>
                <w:szCs w:val="16"/>
              </w:rPr>
              <w:t xml:space="preserve">         4.738.900,00 </w:t>
            </w:r>
          </w:p>
        </w:tc>
        <w:tc>
          <w:tcPr>
            <w:tcW w:w="0" w:type="auto"/>
            <w:tcBorders>
              <w:top w:val="nil"/>
              <w:left w:val="nil"/>
              <w:bottom w:val="single" w:sz="8" w:space="0" w:color="auto"/>
              <w:right w:val="single" w:sz="8" w:space="0" w:color="auto"/>
            </w:tcBorders>
            <w:shd w:val="clear" w:color="000000" w:fill="FFFFFF"/>
            <w:noWrap/>
            <w:vAlign w:val="center"/>
            <w:hideMark/>
          </w:tcPr>
          <w:p w14:paraId="0FEA2156" w14:textId="77777777" w:rsidR="00607009" w:rsidRDefault="00607009">
            <w:pPr>
              <w:jc w:val="center"/>
              <w:rPr>
                <w:rFonts w:ascii="Arial" w:hAnsi="Arial" w:cs="Arial"/>
                <w:color w:val="000000"/>
                <w:sz w:val="16"/>
                <w:szCs w:val="16"/>
              </w:rPr>
            </w:pPr>
            <w:r>
              <w:rPr>
                <w:rFonts w:ascii="Arial" w:hAnsi="Arial" w:cs="Arial"/>
                <w:color w:val="000000"/>
                <w:sz w:val="16"/>
                <w:szCs w:val="16"/>
              </w:rPr>
              <w:t>N/A</w:t>
            </w:r>
          </w:p>
        </w:tc>
        <w:tc>
          <w:tcPr>
            <w:tcW w:w="0" w:type="auto"/>
            <w:tcBorders>
              <w:top w:val="nil"/>
              <w:left w:val="nil"/>
              <w:bottom w:val="single" w:sz="8" w:space="0" w:color="auto"/>
              <w:right w:val="single" w:sz="8" w:space="0" w:color="auto"/>
            </w:tcBorders>
            <w:shd w:val="clear" w:color="000000" w:fill="FFFFFF"/>
            <w:noWrap/>
            <w:vAlign w:val="center"/>
            <w:hideMark/>
          </w:tcPr>
          <w:p w14:paraId="240DA45B" w14:textId="77777777" w:rsidR="00607009" w:rsidRDefault="00607009">
            <w:pPr>
              <w:jc w:val="center"/>
              <w:rPr>
                <w:rFonts w:ascii="Arial" w:hAnsi="Arial" w:cs="Arial"/>
                <w:color w:val="000000"/>
                <w:sz w:val="16"/>
                <w:szCs w:val="16"/>
              </w:rPr>
            </w:pPr>
            <w:r>
              <w:rPr>
                <w:rFonts w:ascii="Arial" w:hAnsi="Arial" w:cs="Arial"/>
                <w:color w:val="000000"/>
                <w:sz w:val="16"/>
                <w:szCs w:val="16"/>
              </w:rPr>
              <w:t>N/A</w:t>
            </w:r>
          </w:p>
        </w:tc>
      </w:tr>
    </w:tbl>
    <w:p w14:paraId="62532B1A" w14:textId="77777777" w:rsidR="005B4FB5" w:rsidRPr="00E25403" w:rsidRDefault="005B4FB5" w:rsidP="00941177">
      <w:pPr>
        <w:ind w:left="284"/>
        <w:jc w:val="both"/>
        <w:rPr>
          <w:rFonts w:ascii="Arial" w:hAnsi="Arial" w:cs="Arial"/>
          <w:bCs/>
          <w:color w:val="000000" w:themeColor="text1"/>
          <w:sz w:val="20"/>
          <w:szCs w:val="20"/>
          <w:lang w:val="es-CO"/>
        </w:rPr>
      </w:pPr>
    </w:p>
    <w:p w14:paraId="5521A993" w14:textId="77777777" w:rsidR="00941177" w:rsidRPr="00E25403" w:rsidRDefault="00941177" w:rsidP="00941177">
      <w:pPr>
        <w:ind w:left="284"/>
        <w:jc w:val="both"/>
        <w:rPr>
          <w:rFonts w:ascii="Arial" w:hAnsi="Arial" w:cs="Arial"/>
          <w:bCs/>
          <w:sz w:val="20"/>
          <w:szCs w:val="20"/>
          <w:lang w:val="es-CO"/>
        </w:rPr>
      </w:pPr>
      <w:r w:rsidRPr="00E25403">
        <w:rPr>
          <w:rFonts w:ascii="Arial" w:hAnsi="Arial" w:cs="Arial"/>
          <w:bCs/>
          <w:sz w:val="20"/>
          <w:szCs w:val="20"/>
          <w:lang w:val="es-CO"/>
        </w:rPr>
        <w:t>El arrendatario pagará al arrendador en moneda legal colombiana, el valor del canon de arrendamiento en mensualidades anticipadas dentro de los primeros cinco (5) días hábiles de cada mes, o a los cinco (5) primeros días que correspondan a la fecha de celebración del contrato por concepto de canon mensual de arrendamiento. El valor correspondiente será consignado a nombre de la Escuela de Postgrados de Policía “Miguel Antonio Lleras Pizarro”, en la siguiente cuenta bancaria:</w:t>
      </w:r>
    </w:p>
    <w:p w14:paraId="077345A5" w14:textId="77777777" w:rsidR="00941177" w:rsidRPr="00E25403" w:rsidRDefault="00941177" w:rsidP="00941177">
      <w:pPr>
        <w:ind w:left="284"/>
        <w:jc w:val="both"/>
        <w:rPr>
          <w:rFonts w:ascii="Arial" w:hAnsi="Arial" w:cs="Arial"/>
          <w:bCs/>
          <w:sz w:val="20"/>
          <w:szCs w:val="20"/>
          <w:lang w:val="es-CO"/>
        </w:rPr>
      </w:pPr>
    </w:p>
    <w:p w14:paraId="6C438B3A" w14:textId="77777777" w:rsidR="00941177" w:rsidRPr="00E25403" w:rsidRDefault="00941177" w:rsidP="00941177">
      <w:pPr>
        <w:ind w:left="284"/>
        <w:jc w:val="both"/>
        <w:rPr>
          <w:rFonts w:ascii="Arial" w:hAnsi="Arial" w:cs="Arial"/>
          <w:bCs/>
          <w:sz w:val="20"/>
          <w:szCs w:val="20"/>
          <w:lang w:val="es-CO"/>
        </w:rPr>
      </w:pPr>
      <w:r w:rsidRPr="00E25403">
        <w:rPr>
          <w:rFonts w:ascii="Arial" w:hAnsi="Arial" w:cs="Arial"/>
          <w:bCs/>
          <w:sz w:val="20"/>
          <w:szCs w:val="20"/>
          <w:lang w:val="es-CO"/>
        </w:rPr>
        <w:t>Banco:</w:t>
      </w:r>
      <w:r w:rsidRPr="00E25403">
        <w:rPr>
          <w:rFonts w:ascii="Arial" w:hAnsi="Arial" w:cs="Arial"/>
          <w:bCs/>
          <w:sz w:val="20"/>
          <w:szCs w:val="20"/>
          <w:lang w:val="es-CO"/>
        </w:rPr>
        <w:tab/>
        <w:t>BBVA</w:t>
      </w:r>
    </w:p>
    <w:p w14:paraId="76412A6D" w14:textId="77777777" w:rsidR="00941177" w:rsidRPr="00E25403" w:rsidRDefault="00941177" w:rsidP="00941177">
      <w:pPr>
        <w:ind w:left="284"/>
        <w:jc w:val="both"/>
        <w:rPr>
          <w:rFonts w:ascii="Arial" w:hAnsi="Arial" w:cs="Arial"/>
          <w:bCs/>
          <w:sz w:val="20"/>
          <w:szCs w:val="20"/>
          <w:lang w:val="es-CO"/>
        </w:rPr>
      </w:pPr>
      <w:r w:rsidRPr="00E25403">
        <w:rPr>
          <w:rFonts w:ascii="Arial" w:hAnsi="Arial" w:cs="Arial"/>
          <w:bCs/>
          <w:sz w:val="20"/>
          <w:szCs w:val="20"/>
          <w:lang w:val="es-CO"/>
        </w:rPr>
        <w:t>Cuenta:</w:t>
      </w:r>
      <w:r w:rsidRPr="00E25403">
        <w:rPr>
          <w:rFonts w:ascii="Arial" w:hAnsi="Arial" w:cs="Arial"/>
          <w:bCs/>
          <w:sz w:val="20"/>
          <w:szCs w:val="20"/>
          <w:lang w:val="es-CO"/>
        </w:rPr>
        <w:tab/>
        <w:t>Corriente</w:t>
      </w:r>
    </w:p>
    <w:p w14:paraId="3D058944" w14:textId="77777777" w:rsidR="00941177" w:rsidRPr="00E25403" w:rsidRDefault="00941177" w:rsidP="00941177">
      <w:pPr>
        <w:ind w:left="284"/>
        <w:jc w:val="both"/>
        <w:rPr>
          <w:rFonts w:ascii="Arial" w:hAnsi="Arial" w:cs="Arial"/>
          <w:bCs/>
          <w:sz w:val="20"/>
          <w:szCs w:val="20"/>
          <w:lang w:val="es-CO"/>
        </w:rPr>
      </w:pPr>
      <w:r w:rsidRPr="00E25403">
        <w:rPr>
          <w:rFonts w:ascii="Arial" w:hAnsi="Arial" w:cs="Arial"/>
          <w:bCs/>
          <w:sz w:val="20"/>
          <w:szCs w:val="20"/>
          <w:lang w:val="es-CO"/>
        </w:rPr>
        <w:t>Numero:</w:t>
      </w:r>
      <w:r w:rsidRPr="00E25403">
        <w:rPr>
          <w:rFonts w:ascii="Arial" w:hAnsi="Arial" w:cs="Arial"/>
          <w:bCs/>
          <w:sz w:val="20"/>
          <w:szCs w:val="20"/>
          <w:lang w:val="es-CO"/>
        </w:rPr>
        <w:tab/>
        <w:t>310150016</w:t>
      </w:r>
    </w:p>
    <w:p w14:paraId="186FBE50" w14:textId="6F5A6C75" w:rsidR="00941177" w:rsidRDefault="00941177" w:rsidP="00941177">
      <w:pPr>
        <w:ind w:left="284"/>
        <w:jc w:val="both"/>
        <w:rPr>
          <w:rFonts w:ascii="Arial" w:hAnsi="Arial" w:cs="Arial"/>
          <w:bCs/>
          <w:sz w:val="20"/>
          <w:szCs w:val="20"/>
          <w:lang w:val="es-CO"/>
        </w:rPr>
      </w:pPr>
      <w:r w:rsidRPr="00E25403">
        <w:rPr>
          <w:rFonts w:ascii="Arial" w:hAnsi="Arial" w:cs="Arial"/>
          <w:bCs/>
          <w:sz w:val="20"/>
          <w:szCs w:val="20"/>
          <w:lang w:val="es-CO"/>
        </w:rPr>
        <w:t>Código de recaudo:</w:t>
      </w:r>
      <w:r w:rsidRPr="00E25403">
        <w:rPr>
          <w:rFonts w:ascii="Arial" w:hAnsi="Arial" w:cs="Arial"/>
          <w:bCs/>
          <w:sz w:val="20"/>
          <w:szCs w:val="20"/>
          <w:lang w:val="es-CO"/>
        </w:rPr>
        <w:tab/>
        <w:t>509</w:t>
      </w:r>
      <w:r w:rsidR="006A1F55">
        <w:rPr>
          <w:rFonts w:ascii="Arial" w:hAnsi="Arial" w:cs="Arial"/>
          <w:bCs/>
          <w:sz w:val="20"/>
          <w:szCs w:val="20"/>
          <w:lang w:val="es-CO"/>
        </w:rPr>
        <w:br/>
      </w:r>
    </w:p>
    <w:p w14:paraId="16121177" w14:textId="77777777" w:rsidR="00607009" w:rsidRDefault="006A1F55" w:rsidP="00941177">
      <w:pPr>
        <w:ind w:left="284"/>
        <w:jc w:val="both"/>
        <w:rPr>
          <w:rFonts w:ascii="Arial" w:hAnsi="Arial" w:cs="Arial"/>
          <w:b/>
          <w:sz w:val="20"/>
          <w:szCs w:val="20"/>
          <w:lang w:val="es-CO"/>
        </w:rPr>
      </w:pPr>
      <w:r w:rsidRPr="006A1F55">
        <w:rPr>
          <w:rFonts w:ascii="Arial" w:hAnsi="Arial" w:cs="Arial"/>
          <w:b/>
          <w:sz w:val="20"/>
          <w:szCs w:val="20"/>
          <w:lang w:val="es-CO"/>
        </w:rPr>
        <w:t>Soporte de pago</w:t>
      </w:r>
      <w:r>
        <w:rPr>
          <w:rFonts w:ascii="Arial" w:hAnsi="Arial" w:cs="Arial"/>
          <w:b/>
          <w:sz w:val="20"/>
          <w:szCs w:val="20"/>
          <w:lang w:val="es-CO"/>
        </w:rPr>
        <w:t xml:space="preserve">: </w:t>
      </w:r>
    </w:p>
    <w:p w14:paraId="3C927A78" w14:textId="7DE4CF7E" w:rsidR="006A1F55" w:rsidRPr="00607009" w:rsidRDefault="006A1F55" w:rsidP="00607009">
      <w:pPr>
        <w:pStyle w:val="Prrafodelista"/>
        <w:numPr>
          <w:ilvl w:val="0"/>
          <w:numId w:val="56"/>
        </w:numPr>
        <w:jc w:val="both"/>
        <w:rPr>
          <w:rFonts w:ascii="Arial" w:hAnsi="Arial" w:cs="Arial"/>
          <w:b/>
          <w:sz w:val="20"/>
          <w:szCs w:val="20"/>
          <w:lang w:val="es-CO"/>
        </w:rPr>
      </w:pPr>
      <w:r w:rsidRPr="00607009">
        <w:rPr>
          <w:rFonts w:ascii="Arial" w:hAnsi="Arial" w:cs="Arial"/>
          <w:bCs/>
          <w:sz w:val="20"/>
          <w:szCs w:val="20"/>
          <w:lang w:val="es-CO"/>
        </w:rPr>
        <w:t>E</w:t>
      </w:r>
      <w:r w:rsidRPr="00607009">
        <w:rPr>
          <w:rFonts w:ascii="Arial" w:hAnsi="Arial" w:cs="Arial"/>
          <w:bCs/>
          <w:sz w:val="20"/>
          <w:szCs w:val="20"/>
        </w:rPr>
        <w:t>l representante legal allegó el soporte del pago efectuado el 18 de septiembre de 2026, por concepto de canon de arrendamiento</w:t>
      </w:r>
      <w:r w:rsidR="00607009">
        <w:rPr>
          <w:rFonts w:ascii="Arial" w:hAnsi="Arial" w:cs="Arial"/>
          <w:bCs/>
          <w:sz w:val="20"/>
          <w:szCs w:val="20"/>
        </w:rPr>
        <w:t xml:space="preserve"> del mes de agosto</w:t>
      </w:r>
      <w:r w:rsidRPr="00607009">
        <w:rPr>
          <w:rFonts w:ascii="Arial" w:hAnsi="Arial" w:cs="Arial"/>
          <w:bCs/>
          <w:sz w:val="20"/>
          <w:szCs w:val="20"/>
        </w:rPr>
        <w:t>, por valor de $4.738.900.</w:t>
      </w:r>
    </w:p>
    <w:p w14:paraId="73D1F9F2" w14:textId="77777777" w:rsidR="006A1F55" w:rsidRDefault="006A1F55" w:rsidP="00941177">
      <w:pPr>
        <w:ind w:left="284"/>
        <w:jc w:val="both"/>
        <w:rPr>
          <w:rFonts w:ascii="Arial" w:hAnsi="Arial" w:cs="Arial"/>
          <w:bCs/>
          <w:sz w:val="20"/>
          <w:szCs w:val="20"/>
          <w:lang w:val="es-CO"/>
        </w:rPr>
      </w:pPr>
    </w:p>
    <w:p w14:paraId="04E0A6C2" w14:textId="767B9FDE" w:rsidR="006A1F55" w:rsidRDefault="006A1F55" w:rsidP="00941177">
      <w:pPr>
        <w:ind w:left="284"/>
        <w:jc w:val="both"/>
        <w:rPr>
          <w:rFonts w:ascii="Arial" w:hAnsi="Arial" w:cs="Arial"/>
          <w:bCs/>
          <w:sz w:val="20"/>
          <w:szCs w:val="20"/>
          <w:lang w:val="es-CO"/>
        </w:rPr>
      </w:pPr>
      <w:r>
        <w:rPr>
          <w:rFonts w:ascii="Arial" w:hAnsi="Arial" w:cs="Arial"/>
          <w:bCs/>
          <w:noProof/>
          <w:sz w:val="20"/>
          <w:szCs w:val="20"/>
          <w:lang w:val="es-CO"/>
        </w:rPr>
        <w:drawing>
          <wp:inline distT="0" distB="0" distL="0" distR="0" wp14:anchorId="7FB0F0D8" wp14:editId="137391E9">
            <wp:extent cx="5805450" cy="333955"/>
            <wp:effectExtent l="0" t="0" r="0" b="9525"/>
            <wp:docPr id="5963457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467712" name="Imagen 1474467712"/>
                    <pic:cNvPicPr/>
                  </pic:nvPicPr>
                  <pic:blipFill rotWithShape="1">
                    <a:blip r:embed="rId17">
                      <a:extLst>
                        <a:ext uri="{28A0092B-C50C-407E-A947-70E740481C1C}">
                          <a14:useLocalDpi xmlns:a14="http://schemas.microsoft.com/office/drawing/2010/main" val="0"/>
                        </a:ext>
                      </a:extLst>
                    </a:blip>
                    <a:srcRect b="92482"/>
                    <a:stretch>
                      <a:fillRect/>
                    </a:stretch>
                  </pic:blipFill>
                  <pic:spPr bwMode="auto">
                    <a:xfrm>
                      <a:off x="0" y="0"/>
                      <a:ext cx="5963309" cy="343036"/>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bCs/>
          <w:noProof/>
          <w:sz w:val="20"/>
          <w:szCs w:val="20"/>
          <w:lang w:val="es-CO"/>
        </w:rPr>
        <w:drawing>
          <wp:inline distT="0" distB="0" distL="0" distR="0" wp14:anchorId="047660F9" wp14:editId="5B693D1D">
            <wp:extent cx="5823840" cy="2337683"/>
            <wp:effectExtent l="0" t="0" r="5715" b="5715"/>
            <wp:docPr id="14744677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467712" name="Imagen 1474467712"/>
                    <pic:cNvPicPr/>
                  </pic:nvPicPr>
                  <pic:blipFill rotWithShape="1">
                    <a:blip r:embed="rId17">
                      <a:extLst>
                        <a:ext uri="{28A0092B-C50C-407E-A947-70E740481C1C}">
                          <a14:useLocalDpi xmlns:a14="http://schemas.microsoft.com/office/drawing/2010/main" val="0"/>
                        </a:ext>
                      </a:extLst>
                    </a:blip>
                    <a:srcRect t="47540"/>
                    <a:stretch>
                      <a:fillRect/>
                    </a:stretch>
                  </pic:blipFill>
                  <pic:spPr bwMode="auto">
                    <a:xfrm>
                      <a:off x="0" y="0"/>
                      <a:ext cx="5858512" cy="2351600"/>
                    </a:xfrm>
                    <a:prstGeom prst="rect">
                      <a:avLst/>
                    </a:prstGeom>
                    <a:ln>
                      <a:noFill/>
                    </a:ln>
                    <a:extLst>
                      <a:ext uri="{53640926-AAD7-44D8-BBD7-CCE9431645EC}">
                        <a14:shadowObscured xmlns:a14="http://schemas.microsoft.com/office/drawing/2010/main"/>
                      </a:ext>
                    </a:extLst>
                  </pic:spPr>
                </pic:pic>
              </a:graphicData>
            </a:graphic>
          </wp:inline>
        </w:drawing>
      </w:r>
    </w:p>
    <w:p w14:paraId="551F3EC0" w14:textId="77777777" w:rsidR="00607009" w:rsidRPr="00607009" w:rsidRDefault="00607009" w:rsidP="00607009">
      <w:pPr>
        <w:pStyle w:val="Prrafodelista"/>
        <w:ind w:left="720"/>
        <w:jc w:val="both"/>
        <w:rPr>
          <w:rFonts w:ascii="Arial" w:hAnsi="Arial" w:cs="Arial"/>
          <w:b/>
          <w:sz w:val="20"/>
          <w:szCs w:val="20"/>
          <w:lang w:val="es-CO"/>
        </w:rPr>
      </w:pPr>
    </w:p>
    <w:p w14:paraId="77C14D92" w14:textId="5E833459" w:rsidR="00607009" w:rsidRPr="00607009" w:rsidRDefault="00607009" w:rsidP="00607009">
      <w:pPr>
        <w:pStyle w:val="Prrafodelista"/>
        <w:numPr>
          <w:ilvl w:val="0"/>
          <w:numId w:val="56"/>
        </w:numPr>
        <w:jc w:val="both"/>
        <w:rPr>
          <w:rFonts w:ascii="Arial" w:hAnsi="Arial" w:cs="Arial"/>
          <w:b/>
          <w:sz w:val="20"/>
          <w:szCs w:val="20"/>
          <w:lang w:val="es-CO"/>
        </w:rPr>
      </w:pPr>
      <w:r w:rsidRPr="00607009">
        <w:rPr>
          <w:rFonts w:ascii="Arial" w:hAnsi="Arial" w:cs="Arial"/>
          <w:bCs/>
          <w:sz w:val="20"/>
          <w:szCs w:val="20"/>
          <w:lang w:val="es-CO"/>
        </w:rPr>
        <w:t>E</w:t>
      </w:r>
      <w:r w:rsidRPr="00607009">
        <w:rPr>
          <w:rFonts w:ascii="Arial" w:hAnsi="Arial" w:cs="Arial"/>
          <w:bCs/>
          <w:sz w:val="20"/>
          <w:szCs w:val="20"/>
        </w:rPr>
        <w:t xml:space="preserve">l representante legal allegó el soporte del pago efectuado el </w:t>
      </w:r>
      <w:r>
        <w:rPr>
          <w:rFonts w:ascii="Arial" w:hAnsi="Arial" w:cs="Arial"/>
          <w:bCs/>
          <w:sz w:val="20"/>
          <w:szCs w:val="20"/>
        </w:rPr>
        <w:t>02</w:t>
      </w:r>
      <w:r w:rsidRPr="00607009">
        <w:rPr>
          <w:rFonts w:ascii="Arial" w:hAnsi="Arial" w:cs="Arial"/>
          <w:bCs/>
          <w:sz w:val="20"/>
          <w:szCs w:val="20"/>
        </w:rPr>
        <w:t xml:space="preserve"> de </w:t>
      </w:r>
      <w:r>
        <w:rPr>
          <w:rFonts w:ascii="Arial" w:hAnsi="Arial" w:cs="Arial"/>
          <w:bCs/>
          <w:sz w:val="20"/>
          <w:szCs w:val="20"/>
        </w:rPr>
        <w:t>octubre</w:t>
      </w:r>
      <w:r w:rsidRPr="00607009">
        <w:rPr>
          <w:rFonts w:ascii="Arial" w:hAnsi="Arial" w:cs="Arial"/>
          <w:bCs/>
          <w:sz w:val="20"/>
          <w:szCs w:val="20"/>
        </w:rPr>
        <w:t xml:space="preserve"> de 2026, por concepto de canon de arrendamiento</w:t>
      </w:r>
      <w:r>
        <w:rPr>
          <w:rFonts w:ascii="Arial" w:hAnsi="Arial" w:cs="Arial"/>
          <w:bCs/>
          <w:sz w:val="20"/>
          <w:szCs w:val="20"/>
        </w:rPr>
        <w:t xml:space="preserve"> del mes de septiembre</w:t>
      </w:r>
      <w:r w:rsidRPr="00607009">
        <w:rPr>
          <w:rFonts w:ascii="Arial" w:hAnsi="Arial" w:cs="Arial"/>
          <w:bCs/>
          <w:sz w:val="20"/>
          <w:szCs w:val="20"/>
        </w:rPr>
        <w:t>, por valor de $4.738.900.</w:t>
      </w:r>
    </w:p>
    <w:p w14:paraId="5FF39D2E" w14:textId="637E0B87" w:rsidR="00607009" w:rsidRPr="00607009" w:rsidRDefault="00607009" w:rsidP="00DB2DDE">
      <w:pPr>
        <w:jc w:val="center"/>
        <w:rPr>
          <w:rFonts w:ascii="Arial" w:hAnsi="Arial" w:cs="Arial"/>
          <w:b/>
          <w:sz w:val="20"/>
          <w:szCs w:val="20"/>
          <w:lang w:val="es-CO"/>
        </w:rPr>
      </w:pPr>
      <w:r w:rsidRPr="00607009">
        <w:rPr>
          <w:rFonts w:ascii="Arial" w:hAnsi="Arial" w:cs="Arial"/>
          <w:b/>
          <w:sz w:val="20"/>
          <w:szCs w:val="20"/>
          <w:lang w:val="es-CO"/>
        </w:rPr>
        <w:drawing>
          <wp:inline distT="0" distB="0" distL="0" distR="0" wp14:anchorId="47F6BE69" wp14:editId="18838905">
            <wp:extent cx="3516530" cy="2329732"/>
            <wp:effectExtent l="0" t="0" r="8255" b="0"/>
            <wp:docPr id="119078166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535389" cy="2342226"/>
                    </a:xfrm>
                    <a:prstGeom prst="rect">
                      <a:avLst/>
                    </a:prstGeom>
                    <a:noFill/>
                    <a:ln>
                      <a:noFill/>
                    </a:ln>
                  </pic:spPr>
                </pic:pic>
              </a:graphicData>
            </a:graphic>
          </wp:inline>
        </w:drawing>
      </w:r>
    </w:p>
    <w:p w14:paraId="3BE779D9" w14:textId="77777777" w:rsidR="00607009" w:rsidRPr="00607009" w:rsidRDefault="00607009" w:rsidP="00607009">
      <w:pPr>
        <w:jc w:val="both"/>
        <w:rPr>
          <w:rFonts w:ascii="Arial" w:hAnsi="Arial" w:cs="Arial"/>
          <w:b/>
          <w:sz w:val="20"/>
          <w:szCs w:val="20"/>
          <w:lang w:val="es-CO"/>
        </w:rPr>
      </w:pPr>
    </w:p>
    <w:p w14:paraId="0E49FD29" w14:textId="156973EF" w:rsidR="00941177" w:rsidRPr="00E25403" w:rsidRDefault="00941177" w:rsidP="00941177">
      <w:pPr>
        <w:ind w:left="284"/>
        <w:jc w:val="both"/>
        <w:rPr>
          <w:rFonts w:ascii="Arial" w:hAnsi="Arial" w:cs="Arial"/>
          <w:bCs/>
          <w:sz w:val="20"/>
          <w:szCs w:val="20"/>
          <w:lang w:val="es-CO"/>
        </w:rPr>
      </w:pPr>
      <w:r w:rsidRPr="00E25403">
        <w:rPr>
          <w:rFonts w:ascii="Arial" w:hAnsi="Arial" w:cs="Arial"/>
          <w:bCs/>
          <w:sz w:val="20"/>
          <w:szCs w:val="20"/>
          <w:lang w:val="es-CO"/>
        </w:rPr>
        <w:t>Los servicios públicos domiciliarios de energía eléctrica, acueducto y alcantarillado, estarán a cargo del arrendatario y deberán ser cancelados los primeros (5) cinco días calendario de cada mes, de acuerdo a la liquidación mensual que certifique el supervisor del contrato, con relación a las lecturas de consumo de agua (M3) y energía (KW) consumidos durante el mes, en la siguiente cuenta:</w:t>
      </w:r>
    </w:p>
    <w:p w14:paraId="4781D2AE" w14:textId="77777777" w:rsidR="00941177" w:rsidRPr="00E25403" w:rsidRDefault="00941177" w:rsidP="00941177">
      <w:pPr>
        <w:ind w:left="284"/>
        <w:jc w:val="both"/>
        <w:rPr>
          <w:rFonts w:ascii="Arial" w:hAnsi="Arial" w:cs="Arial"/>
          <w:bCs/>
          <w:sz w:val="20"/>
          <w:szCs w:val="20"/>
          <w:lang w:val="es-CO"/>
        </w:rPr>
      </w:pPr>
    </w:p>
    <w:p w14:paraId="5A7C2D4F" w14:textId="77777777" w:rsidR="00941177" w:rsidRPr="00E25403" w:rsidRDefault="00941177" w:rsidP="00941177">
      <w:pPr>
        <w:ind w:left="284"/>
        <w:jc w:val="both"/>
        <w:rPr>
          <w:rFonts w:ascii="Arial" w:hAnsi="Arial" w:cs="Arial"/>
          <w:bCs/>
          <w:sz w:val="20"/>
          <w:szCs w:val="20"/>
          <w:lang w:val="es-CO"/>
        </w:rPr>
      </w:pPr>
      <w:r w:rsidRPr="00E25403">
        <w:rPr>
          <w:rFonts w:ascii="Arial" w:hAnsi="Arial" w:cs="Arial"/>
          <w:bCs/>
          <w:sz w:val="20"/>
          <w:szCs w:val="20"/>
          <w:lang w:val="es-CO"/>
        </w:rPr>
        <w:t>Banco:</w:t>
      </w:r>
      <w:r w:rsidRPr="00E25403">
        <w:rPr>
          <w:rFonts w:ascii="Arial" w:hAnsi="Arial" w:cs="Arial"/>
          <w:bCs/>
          <w:sz w:val="20"/>
          <w:szCs w:val="20"/>
          <w:lang w:val="es-CO"/>
        </w:rPr>
        <w:tab/>
        <w:t>Banco Popular</w:t>
      </w:r>
    </w:p>
    <w:p w14:paraId="68E31034" w14:textId="77777777" w:rsidR="00941177" w:rsidRPr="00E25403" w:rsidRDefault="00941177" w:rsidP="00941177">
      <w:pPr>
        <w:ind w:left="284"/>
        <w:jc w:val="both"/>
        <w:rPr>
          <w:rFonts w:ascii="Arial" w:hAnsi="Arial" w:cs="Arial"/>
          <w:bCs/>
          <w:sz w:val="20"/>
          <w:szCs w:val="20"/>
          <w:lang w:val="es-CO"/>
        </w:rPr>
      </w:pPr>
      <w:r w:rsidRPr="00E25403">
        <w:rPr>
          <w:rFonts w:ascii="Arial" w:hAnsi="Arial" w:cs="Arial"/>
          <w:bCs/>
          <w:sz w:val="20"/>
          <w:szCs w:val="20"/>
          <w:lang w:val="es-CO"/>
        </w:rPr>
        <w:t>Cuenta:</w:t>
      </w:r>
      <w:r w:rsidRPr="00E25403">
        <w:rPr>
          <w:rFonts w:ascii="Arial" w:hAnsi="Arial" w:cs="Arial"/>
          <w:bCs/>
          <w:sz w:val="20"/>
          <w:szCs w:val="20"/>
          <w:lang w:val="es-CO"/>
        </w:rPr>
        <w:tab/>
        <w:t>Corriente</w:t>
      </w:r>
    </w:p>
    <w:p w14:paraId="69F1994B" w14:textId="77777777" w:rsidR="00941177" w:rsidRDefault="00941177" w:rsidP="00941177">
      <w:pPr>
        <w:ind w:left="284"/>
        <w:jc w:val="both"/>
        <w:rPr>
          <w:rFonts w:ascii="Arial" w:hAnsi="Arial" w:cs="Arial"/>
          <w:bCs/>
          <w:sz w:val="20"/>
          <w:szCs w:val="20"/>
          <w:lang w:val="es-CO"/>
        </w:rPr>
      </w:pPr>
      <w:r w:rsidRPr="00E25403">
        <w:rPr>
          <w:rFonts w:ascii="Arial" w:hAnsi="Arial" w:cs="Arial"/>
          <w:bCs/>
          <w:sz w:val="20"/>
          <w:szCs w:val="20"/>
          <w:lang w:val="es-CO"/>
        </w:rPr>
        <w:t>Numero:</w:t>
      </w:r>
      <w:r w:rsidRPr="00E25403">
        <w:rPr>
          <w:rFonts w:ascii="Arial" w:hAnsi="Arial" w:cs="Arial"/>
          <w:bCs/>
          <w:sz w:val="20"/>
          <w:szCs w:val="20"/>
          <w:lang w:val="es-CO"/>
        </w:rPr>
        <w:tab/>
        <w:t>110-044-00089-1</w:t>
      </w:r>
    </w:p>
    <w:p w14:paraId="1E84A39A" w14:textId="77777777" w:rsidR="006A1F55" w:rsidRDefault="006A1F55" w:rsidP="00941177">
      <w:pPr>
        <w:ind w:left="284"/>
        <w:jc w:val="both"/>
        <w:rPr>
          <w:rFonts w:ascii="Arial" w:hAnsi="Arial" w:cs="Arial"/>
          <w:bCs/>
          <w:sz w:val="20"/>
          <w:szCs w:val="20"/>
          <w:lang w:val="es-CO"/>
        </w:rPr>
      </w:pPr>
    </w:p>
    <w:p w14:paraId="28628940" w14:textId="4BA30C57" w:rsidR="006A1F55" w:rsidRPr="006A1F55" w:rsidRDefault="006A1F55" w:rsidP="006A1F55">
      <w:pPr>
        <w:ind w:left="284"/>
        <w:jc w:val="both"/>
        <w:rPr>
          <w:rFonts w:ascii="Arial" w:hAnsi="Arial" w:cs="Arial"/>
          <w:b/>
          <w:sz w:val="20"/>
          <w:szCs w:val="20"/>
          <w:lang w:val="es-CO"/>
        </w:rPr>
      </w:pPr>
      <w:r w:rsidRPr="006A1F55">
        <w:rPr>
          <w:rFonts w:ascii="Arial" w:hAnsi="Arial" w:cs="Arial"/>
          <w:b/>
          <w:sz w:val="20"/>
          <w:szCs w:val="20"/>
          <w:lang w:val="es-CO"/>
        </w:rPr>
        <w:t>Soporte de pago</w:t>
      </w:r>
      <w:r>
        <w:rPr>
          <w:rFonts w:ascii="Arial" w:hAnsi="Arial" w:cs="Arial"/>
          <w:b/>
          <w:sz w:val="20"/>
          <w:szCs w:val="20"/>
          <w:lang w:val="es-CO"/>
        </w:rPr>
        <w:t xml:space="preserve">: </w:t>
      </w:r>
      <w:r w:rsidRPr="006A1F55">
        <w:rPr>
          <w:rFonts w:ascii="Arial" w:hAnsi="Arial" w:cs="Arial"/>
          <w:bCs/>
          <w:sz w:val="20"/>
          <w:szCs w:val="20"/>
          <w:lang w:val="es-CO"/>
        </w:rPr>
        <w:t>e</w:t>
      </w:r>
      <w:r w:rsidRPr="006A1F55">
        <w:rPr>
          <w:rFonts w:ascii="Arial" w:hAnsi="Arial" w:cs="Arial"/>
          <w:bCs/>
          <w:sz w:val="20"/>
          <w:szCs w:val="20"/>
        </w:rPr>
        <w:t>l representante legal allegó soporte</w:t>
      </w:r>
      <w:r>
        <w:rPr>
          <w:rFonts w:ascii="Arial" w:hAnsi="Arial" w:cs="Arial"/>
          <w:bCs/>
          <w:sz w:val="20"/>
          <w:szCs w:val="20"/>
        </w:rPr>
        <w:t>s</w:t>
      </w:r>
      <w:r w:rsidRPr="006A1F55">
        <w:rPr>
          <w:rFonts w:ascii="Arial" w:hAnsi="Arial" w:cs="Arial"/>
          <w:bCs/>
          <w:sz w:val="20"/>
          <w:szCs w:val="20"/>
        </w:rPr>
        <w:t xml:space="preserve"> de pago efectuado</w:t>
      </w:r>
      <w:r>
        <w:rPr>
          <w:rFonts w:ascii="Arial" w:hAnsi="Arial" w:cs="Arial"/>
          <w:bCs/>
          <w:sz w:val="20"/>
          <w:szCs w:val="20"/>
        </w:rPr>
        <w:t>s</w:t>
      </w:r>
      <w:r w:rsidRPr="006A1F55">
        <w:rPr>
          <w:rFonts w:ascii="Arial" w:hAnsi="Arial" w:cs="Arial"/>
          <w:bCs/>
          <w:sz w:val="20"/>
          <w:szCs w:val="20"/>
        </w:rPr>
        <w:t xml:space="preserve"> el </w:t>
      </w:r>
      <w:r>
        <w:rPr>
          <w:rFonts w:ascii="Arial" w:hAnsi="Arial" w:cs="Arial"/>
          <w:bCs/>
          <w:sz w:val="20"/>
          <w:szCs w:val="20"/>
        </w:rPr>
        <w:t>30</w:t>
      </w:r>
      <w:r w:rsidRPr="006A1F55">
        <w:rPr>
          <w:rFonts w:ascii="Arial" w:hAnsi="Arial" w:cs="Arial"/>
          <w:bCs/>
          <w:sz w:val="20"/>
          <w:szCs w:val="20"/>
        </w:rPr>
        <w:t xml:space="preserve"> de septiembre de 2026, por concepto de </w:t>
      </w:r>
      <w:r>
        <w:rPr>
          <w:rFonts w:ascii="Arial" w:hAnsi="Arial" w:cs="Arial"/>
          <w:bCs/>
          <w:sz w:val="20"/>
          <w:szCs w:val="20"/>
        </w:rPr>
        <w:t>servicios públicos</w:t>
      </w:r>
      <w:r w:rsidRPr="006A1F55">
        <w:rPr>
          <w:rFonts w:ascii="Arial" w:hAnsi="Arial" w:cs="Arial"/>
          <w:bCs/>
          <w:sz w:val="20"/>
          <w:szCs w:val="20"/>
        </w:rPr>
        <w:t>, por valor de $</w:t>
      </w:r>
      <w:r>
        <w:rPr>
          <w:rFonts w:ascii="Arial" w:hAnsi="Arial" w:cs="Arial"/>
          <w:bCs/>
          <w:sz w:val="20"/>
          <w:szCs w:val="20"/>
        </w:rPr>
        <w:t xml:space="preserve">145.994,22 </w:t>
      </w:r>
      <w:r w:rsidR="00FE1469">
        <w:rPr>
          <w:rFonts w:ascii="Arial" w:hAnsi="Arial" w:cs="Arial"/>
          <w:bCs/>
          <w:sz w:val="20"/>
          <w:szCs w:val="20"/>
        </w:rPr>
        <w:t xml:space="preserve">Agua </w:t>
      </w:r>
      <w:r>
        <w:rPr>
          <w:rFonts w:ascii="Arial" w:hAnsi="Arial" w:cs="Arial"/>
          <w:bCs/>
          <w:sz w:val="20"/>
          <w:szCs w:val="20"/>
        </w:rPr>
        <w:t>y $813.579</w:t>
      </w:r>
      <w:r w:rsidR="00FE1469">
        <w:rPr>
          <w:rFonts w:ascii="Arial" w:hAnsi="Arial" w:cs="Arial"/>
          <w:bCs/>
          <w:sz w:val="20"/>
          <w:szCs w:val="20"/>
        </w:rPr>
        <w:t xml:space="preserve"> Energía Eléctrica</w:t>
      </w:r>
      <w:r w:rsidR="00C906F1">
        <w:rPr>
          <w:rFonts w:ascii="Arial" w:hAnsi="Arial" w:cs="Arial"/>
          <w:bCs/>
          <w:sz w:val="20"/>
          <w:szCs w:val="20"/>
        </w:rPr>
        <w:t>.</w:t>
      </w:r>
    </w:p>
    <w:p w14:paraId="7492BC7E" w14:textId="0A16DCE0" w:rsidR="00941177" w:rsidRDefault="006A1F55" w:rsidP="006A1F55">
      <w:pPr>
        <w:ind w:left="284"/>
        <w:jc w:val="center"/>
        <w:rPr>
          <w:rFonts w:ascii="Arial" w:hAnsi="Arial" w:cs="Arial"/>
          <w:bCs/>
          <w:sz w:val="20"/>
          <w:szCs w:val="20"/>
          <w:lang w:val="es-CO"/>
        </w:rPr>
      </w:pPr>
      <w:r>
        <w:rPr>
          <w:rFonts w:ascii="Arial" w:hAnsi="Arial" w:cs="Arial"/>
          <w:bCs/>
          <w:noProof/>
          <w:sz w:val="20"/>
          <w:szCs w:val="20"/>
          <w:lang w:val="es-CO"/>
        </w:rPr>
        <w:drawing>
          <wp:inline distT="0" distB="0" distL="0" distR="0" wp14:anchorId="2A24362C" wp14:editId="248F7106">
            <wp:extent cx="4993420" cy="2554655"/>
            <wp:effectExtent l="0" t="0" r="0" b="0"/>
            <wp:docPr id="175366507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665073" name="Imagen 1753665073"/>
                    <pic:cNvPicPr/>
                  </pic:nvPicPr>
                  <pic:blipFill>
                    <a:blip r:embed="rId19">
                      <a:extLst>
                        <a:ext uri="{28A0092B-C50C-407E-A947-70E740481C1C}">
                          <a14:useLocalDpi xmlns:a14="http://schemas.microsoft.com/office/drawing/2010/main" val="0"/>
                        </a:ext>
                      </a:extLst>
                    </a:blip>
                    <a:stretch>
                      <a:fillRect/>
                    </a:stretch>
                  </pic:blipFill>
                  <pic:spPr>
                    <a:xfrm>
                      <a:off x="0" y="0"/>
                      <a:ext cx="5030278" cy="2573512"/>
                    </a:xfrm>
                    <a:prstGeom prst="rect">
                      <a:avLst/>
                    </a:prstGeom>
                  </pic:spPr>
                </pic:pic>
              </a:graphicData>
            </a:graphic>
          </wp:inline>
        </w:drawing>
      </w:r>
    </w:p>
    <w:p w14:paraId="6C250033" w14:textId="3A895D11" w:rsidR="00C906F1" w:rsidRDefault="00C906F1" w:rsidP="006A1F55">
      <w:pPr>
        <w:ind w:left="284"/>
        <w:jc w:val="center"/>
        <w:rPr>
          <w:rFonts w:ascii="Arial" w:hAnsi="Arial" w:cs="Arial"/>
          <w:bCs/>
          <w:sz w:val="20"/>
          <w:szCs w:val="20"/>
          <w:lang w:val="es-CO"/>
        </w:rPr>
      </w:pPr>
      <w:r>
        <w:rPr>
          <w:rFonts w:ascii="Arial" w:hAnsi="Arial" w:cs="Arial"/>
          <w:bCs/>
          <w:noProof/>
          <w:sz w:val="20"/>
          <w:szCs w:val="20"/>
          <w:lang w:val="es-CO"/>
        </w:rPr>
        <w:drawing>
          <wp:inline distT="0" distB="0" distL="0" distR="0" wp14:anchorId="42C41B75" wp14:editId="77DE83D6">
            <wp:extent cx="4826442" cy="2359682"/>
            <wp:effectExtent l="0" t="0" r="0" b="2540"/>
            <wp:docPr id="49555188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551889" name="Imagen 495551889"/>
                    <pic:cNvPicPr/>
                  </pic:nvPicPr>
                  <pic:blipFill>
                    <a:blip r:embed="rId20">
                      <a:extLst>
                        <a:ext uri="{28A0092B-C50C-407E-A947-70E740481C1C}">
                          <a14:useLocalDpi xmlns:a14="http://schemas.microsoft.com/office/drawing/2010/main" val="0"/>
                        </a:ext>
                      </a:extLst>
                    </a:blip>
                    <a:stretch>
                      <a:fillRect/>
                    </a:stretch>
                  </pic:blipFill>
                  <pic:spPr>
                    <a:xfrm>
                      <a:off x="0" y="0"/>
                      <a:ext cx="4844398" cy="2368461"/>
                    </a:xfrm>
                    <a:prstGeom prst="rect">
                      <a:avLst/>
                    </a:prstGeom>
                  </pic:spPr>
                </pic:pic>
              </a:graphicData>
            </a:graphic>
          </wp:inline>
        </w:drawing>
      </w:r>
    </w:p>
    <w:p w14:paraId="6F8BE40A" w14:textId="77777777" w:rsidR="006A1F55" w:rsidRPr="00E25403" w:rsidRDefault="006A1F55" w:rsidP="00941177">
      <w:pPr>
        <w:ind w:left="284"/>
        <w:jc w:val="both"/>
        <w:rPr>
          <w:rFonts w:ascii="Arial" w:hAnsi="Arial" w:cs="Arial"/>
          <w:bCs/>
          <w:sz w:val="20"/>
          <w:szCs w:val="20"/>
          <w:lang w:val="es-CO"/>
        </w:rPr>
      </w:pPr>
    </w:p>
    <w:p w14:paraId="3C561D58" w14:textId="77777777" w:rsidR="00941177" w:rsidRDefault="00941177" w:rsidP="00941177">
      <w:pPr>
        <w:ind w:left="284"/>
        <w:jc w:val="both"/>
        <w:rPr>
          <w:rFonts w:ascii="Arial" w:hAnsi="Arial" w:cs="Arial"/>
          <w:bCs/>
          <w:sz w:val="20"/>
          <w:szCs w:val="20"/>
          <w:lang w:val="es-CO"/>
        </w:rPr>
      </w:pPr>
      <w:r w:rsidRPr="00E25403">
        <w:rPr>
          <w:rFonts w:ascii="Arial" w:hAnsi="Arial" w:cs="Arial"/>
          <w:bCs/>
          <w:sz w:val="20"/>
          <w:szCs w:val="20"/>
          <w:lang w:val="es-CO"/>
        </w:rPr>
        <w:t>Los demás servicios como gas natural, televisión, telefonía, internet entre otros que llegara a tener, deberán ser cancelados oportunamente por el arrendatario de acuerdo a los términos establecidos por las entidades prestadoras del servicio, debiendo presentar copia de las facturas una vez canceladas ante el supervisor del contrato.</w:t>
      </w:r>
    </w:p>
    <w:p w14:paraId="4EB07E47" w14:textId="75CBB43B" w:rsidR="00941177" w:rsidRDefault="00941177" w:rsidP="00941177">
      <w:pPr>
        <w:jc w:val="both"/>
        <w:rPr>
          <w:rFonts w:ascii="Arial" w:hAnsi="Arial" w:cs="Arial"/>
          <w:bCs/>
          <w:color w:val="FF0000"/>
          <w:sz w:val="22"/>
          <w:szCs w:val="22"/>
          <w:lang w:val="es-CO"/>
        </w:rPr>
      </w:pPr>
      <w:r>
        <w:rPr>
          <w:rFonts w:ascii="Arial" w:hAnsi="Arial" w:cs="Arial"/>
          <w:bCs/>
          <w:color w:val="FF0000"/>
          <w:sz w:val="22"/>
          <w:szCs w:val="22"/>
          <w:lang w:val="es-CO"/>
        </w:rPr>
        <w:t xml:space="preserve">     </w:t>
      </w:r>
    </w:p>
    <w:p w14:paraId="2B7F8428" w14:textId="14712F13" w:rsidR="00FE1469" w:rsidRDefault="00FE1469" w:rsidP="00FE1469">
      <w:pPr>
        <w:ind w:left="284"/>
        <w:jc w:val="both"/>
        <w:rPr>
          <w:rFonts w:ascii="Arial" w:hAnsi="Arial" w:cs="Arial"/>
          <w:bCs/>
          <w:sz w:val="20"/>
          <w:szCs w:val="20"/>
        </w:rPr>
      </w:pPr>
      <w:r w:rsidRPr="006A1F55">
        <w:rPr>
          <w:rFonts w:ascii="Arial" w:hAnsi="Arial" w:cs="Arial"/>
          <w:b/>
          <w:sz w:val="20"/>
          <w:szCs w:val="20"/>
          <w:lang w:val="es-CO"/>
        </w:rPr>
        <w:lastRenderedPageBreak/>
        <w:t>Soporte de pago</w:t>
      </w:r>
      <w:r>
        <w:rPr>
          <w:rFonts w:ascii="Arial" w:hAnsi="Arial" w:cs="Arial"/>
          <w:b/>
          <w:sz w:val="20"/>
          <w:szCs w:val="20"/>
          <w:lang w:val="es-CO"/>
        </w:rPr>
        <w:t xml:space="preserve">: </w:t>
      </w:r>
      <w:r w:rsidRPr="006A1F55">
        <w:rPr>
          <w:rFonts w:ascii="Arial" w:hAnsi="Arial" w:cs="Arial"/>
          <w:bCs/>
          <w:sz w:val="20"/>
          <w:szCs w:val="20"/>
          <w:lang w:val="es-CO"/>
        </w:rPr>
        <w:t>e</w:t>
      </w:r>
      <w:r w:rsidRPr="006A1F55">
        <w:rPr>
          <w:rFonts w:ascii="Arial" w:hAnsi="Arial" w:cs="Arial"/>
          <w:bCs/>
          <w:sz w:val="20"/>
          <w:szCs w:val="20"/>
        </w:rPr>
        <w:t xml:space="preserve">l representante legal allegó el soporte de pago efectuado el </w:t>
      </w:r>
      <w:r>
        <w:rPr>
          <w:rFonts w:ascii="Arial" w:hAnsi="Arial" w:cs="Arial"/>
          <w:bCs/>
          <w:sz w:val="20"/>
          <w:szCs w:val="20"/>
        </w:rPr>
        <w:t>18</w:t>
      </w:r>
      <w:r w:rsidRPr="006A1F55">
        <w:rPr>
          <w:rFonts w:ascii="Arial" w:hAnsi="Arial" w:cs="Arial"/>
          <w:bCs/>
          <w:sz w:val="20"/>
          <w:szCs w:val="20"/>
        </w:rPr>
        <w:t xml:space="preserve"> de septiembre de 2026, por concepto de </w:t>
      </w:r>
      <w:r>
        <w:rPr>
          <w:rFonts w:ascii="Arial" w:hAnsi="Arial" w:cs="Arial"/>
          <w:bCs/>
          <w:sz w:val="20"/>
          <w:szCs w:val="20"/>
        </w:rPr>
        <w:t>Gas natural</w:t>
      </w:r>
      <w:r w:rsidRPr="006A1F55">
        <w:rPr>
          <w:rFonts w:ascii="Arial" w:hAnsi="Arial" w:cs="Arial"/>
          <w:bCs/>
          <w:sz w:val="20"/>
          <w:szCs w:val="20"/>
        </w:rPr>
        <w:t>, por valor de $</w:t>
      </w:r>
      <w:r>
        <w:rPr>
          <w:rFonts w:ascii="Arial" w:hAnsi="Arial" w:cs="Arial"/>
          <w:bCs/>
          <w:sz w:val="20"/>
          <w:szCs w:val="20"/>
        </w:rPr>
        <w:t>2.675.230.</w:t>
      </w:r>
    </w:p>
    <w:p w14:paraId="6EA3C0AE" w14:textId="77777777" w:rsidR="00FE1469" w:rsidRDefault="00FE1469" w:rsidP="00FE1469">
      <w:pPr>
        <w:ind w:left="284"/>
        <w:jc w:val="both"/>
        <w:rPr>
          <w:rFonts w:ascii="Arial" w:hAnsi="Arial" w:cs="Arial"/>
          <w:b/>
          <w:sz w:val="20"/>
          <w:szCs w:val="20"/>
          <w:lang w:val="es-CO"/>
        </w:rPr>
      </w:pPr>
    </w:p>
    <w:p w14:paraId="46C8EE65" w14:textId="1991388E" w:rsidR="00FE1469" w:rsidRDefault="00FE1469" w:rsidP="00FE1469">
      <w:pPr>
        <w:ind w:left="284"/>
        <w:jc w:val="both"/>
        <w:rPr>
          <w:rFonts w:ascii="Arial" w:hAnsi="Arial" w:cs="Arial"/>
          <w:b/>
          <w:sz w:val="20"/>
          <w:szCs w:val="20"/>
          <w:lang w:val="es-CO"/>
        </w:rPr>
      </w:pPr>
      <w:r>
        <w:rPr>
          <w:rFonts w:ascii="Arial" w:hAnsi="Arial" w:cs="Arial"/>
          <w:b/>
          <w:noProof/>
          <w:sz w:val="20"/>
          <w:szCs w:val="20"/>
          <w:lang w:val="es-CO"/>
        </w:rPr>
        <w:drawing>
          <wp:inline distT="0" distB="0" distL="0" distR="0" wp14:anchorId="73335BD3" wp14:editId="65980356">
            <wp:extent cx="5836258" cy="3946530"/>
            <wp:effectExtent l="0" t="0" r="0" b="0"/>
            <wp:docPr id="37304159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041590" name="Imagen 373041590"/>
                    <pic:cNvPicPr/>
                  </pic:nvPicPr>
                  <pic:blipFill>
                    <a:blip r:embed="rId21">
                      <a:extLst>
                        <a:ext uri="{28A0092B-C50C-407E-A947-70E740481C1C}">
                          <a14:useLocalDpi xmlns:a14="http://schemas.microsoft.com/office/drawing/2010/main" val="0"/>
                        </a:ext>
                      </a:extLst>
                    </a:blip>
                    <a:stretch>
                      <a:fillRect/>
                    </a:stretch>
                  </pic:blipFill>
                  <pic:spPr>
                    <a:xfrm>
                      <a:off x="0" y="0"/>
                      <a:ext cx="5870513" cy="3969693"/>
                    </a:xfrm>
                    <a:prstGeom prst="rect">
                      <a:avLst/>
                    </a:prstGeom>
                  </pic:spPr>
                </pic:pic>
              </a:graphicData>
            </a:graphic>
          </wp:inline>
        </w:drawing>
      </w:r>
    </w:p>
    <w:p w14:paraId="5A9F474F" w14:textId="77777777" w:rsidR="00FE1469" w:rsidRDefault="00FE1469" w:rsidP="00941177">
      <w:pPr>
        <w:jc w:val="both"/>
        <w:rPr>
          <w:rFonts w:ascii="Arial" w:hAnsi="Arial" w:cs="Arial"/>
          <w:bCs/>
          <w:color w:val="FF0000"/>
          <w:sz w:val="22"/>
          <w:szCs w:val="22"/>
          <w:lang w:val="es-CO"/>
        </w:rPr>
      </w:pPr>
    </w:p>
    <w:p w14:paraId="29609289" w14:textId="77777777" w:rsidR="00413D49" w:rsidRPr="006E7E4C" w:rsidRDefault="00413D49" w:rsidP="0083433A">
      <w:pPr>
        <w:rPr>
          <w:rFonts w:ascii="Arial" w:hAnsi="Arial" w:cs="Arial"/>
          <w:color w:val="FF0000"/>
          <w:sz w:val="20"/>
          <w:szCs w:val="20"/>
          <w:lang w:val="es-CO" w:eastAsia="es-CO"/>
        </w:rPr>
      </w:pPr>
    </w:p>
    <w:p w14:paraId="4477B58D" w14:textId="0FD2CA8D" w:rsidR="00E93CB0" w:rsidRPr="00E25403" w:rsidRDefault="003A3EF3" w:rsidP="0088488E">
      <w:pPr>
        <w:ind w:left="360"/>
        <w:jc w:val="both"/>
        <w:rPr>
          <w:rFonts w:ascii="Arial" w:hAnsi="Arial" w:cs="Arial"/>
          <w:b/>
          <w:sz w:val="22"/>
          <w:szCs w:val="22"/>
        </w:rPr>
      </w:pPr>
      <w:r w:rsidRPr="007949AC">
        <w:rPr>
          <w:rFonts w:ascii="Arial" w:hAnsi="Arial" w:cs="Arial"/>
          <w:b/>
          <w:sz w:val="22"/>
          <w:szCs w:val="22"/>
        </w:rPr>
        <w:t xml:space="preserve">4.2 Entrada de Bienes </w:t>
      </w:r>
      <w:r w:rsidR="0088488E" w:rsidRPr="007949AC">
        <w:rPr>
          <w:rFonts w:ascii="Arial" w:hAnsi="Arial" w:cs="Arial"/>
          <w:b/>
          <w:i/>
          <w:sz w:val="22"/>
          <w:szCs w:val="22"/>
        </w:rPr>
        <w:t>(verificar que los bienes hayan ingresado a los estados contables, si aplica)</w:t>
      </w:r>
      <w:r w:rsidR="0088488E" w:rsidRPr="00E25403">
        <w:rPr>
          <w:rFonts w:ascii="Arial" w:hAnsi="Arial" w:cs="Arial"/>
          <w:b/>
          <w:sz w:val="22"/>
          <w:szCs w:val="22"/>
        </w:rPr>
        <w:t xml:space="preserve"> </w:t>
      </w:r>
    </w:p>
    <w:p w14:paraId="6322DCA1" w14:textId="1CBFED26" w:rsidR="00355DB7" w:rsidRPr="00E25403" w:rsidRDefault="00355DB7" w:rsidP="00401DA7">
      <w:pPr>
        <w:jc w:val="both"/>
        <w:rPr>
          <w:rFonts w:ascii="Arial" w:hAnsi="Arial" w:cs="Arial"/>
          <w:bCs/>
          <w:sz w:val="22"/>
          <w:szCs w:val="22"/>
          <w:lang w:val="es-CO"/>
        </w:rPr>
      </w:pPr>
    </w:p>
    <w:p w14:paraId="308F2B1D" w14:textId="115C0DE8" w:rsidR="00355DB7" w:rsidRPr="00E25403" w:rsidRDefault="00355DB7" w:rsidP="009933AD">
      <w:pPr>
        <w:ind w:firstLine="360"/>
        <w:jc w:val="both"/>
        <w:rPr>
          <w:rFonts w:ascii="Arial" w:hAnsi="Arial" w:cs="Arial"/>
          <w:bCs/>
          <w:sz w:val="22"/>
          <w:szCs w:val="22"/>
          <w:lang w:val="es-CO"/>
        </w:rPr>
      </w:pPr>
      <w:r w:rsidRPr="00E25403">
        <w:rPr>
          <w:rFonts w:ascii="Arial" w:hAnsi="Arial" w:cs="Arial"/>
          <w:bCs/>
          <w:sz w:val="22"/>
          <w:szCs w:val="22"/>
          <w:lang w:val="es-CO"/>
        </w:rPr>
        <w:t>No aplica.</w:t>
      </w:r>
    </w:p>
    <w:p w14:paraId="04F21656" w14:textId="77777777" w:rsidR="009E5D05" w:rsidRDefault="009E5D05" w:rsidP="00401DA7">
      <w:pPr>
        <w:jc w:val="both"/>
        <w:rPr>
          <w:rFonts w:ascii="Arial" w:hAnsi="Arial" w:cs="Arial"/>
          <w:bCs/>
          <w:sz w:val="22"/>
          <w:szCs w:val="22"/>
          <w:lang w:val="es-CO"/>
        </w:rPr>
      </w:pPr>
    </w:p>
    <w:p w14:paraId="16FDBA9B" w14:textId="77777777" w:rsidR="00C456F7" w:rsidRDefault="00C456F7" w:rsidP="00401DA7">
      <w:pPr>
        <w:jc w:val="both"/>
        <w:rPr>
          <w:rFonts w:ascii="Arial" w:hAnsi="Arial" w:cs="Arial"/>
          <w:bCs/>
          <w:sz w:val="22"/>
          <w:szCs w:val="22"/>
          <w:lang w:val="es-CO"/>
        </w:rPr>
      </w:pPr>
    </w:p>
    <w:p w14:paraId="22B03166" w14:textId="73A17E23" w:rsidR="00A76C8E" w:rsidRPr="00E25403" w:rsidRDefault="00F81BD6" w:rsidP="00A76C8E">
      <w:pPr>
        <w:pStyle w:val="Prrafodelista"/>
        <w:numPr>
          <w:ilvl w:val="0"/>
          <w:numId w:val="1"/>
        </w:numPr>
        <w:rPr>
          <w:rFonts w:ascii="Arial" w:hAnsi="Arial" w:cs="Arial"/>
          <w:b/>
          <w:i/>
          <w:sz w:val="22"/>
          <w:szCs w:val="22"/>
        </w:rPr>
      </w:pPr>
      <w:r w:rsidRPr="00E25403">
        <w:rPr>
          <w:rFonts w:ascii="Arial" w:hAnsi="Arial" w:cs="Arial"/>
          <w:b/>
          <w:sz w:val="22"/>
          <w:szCs w:val="22"/>
        </w:rPr>
        <w:t xml:space="preserve">RECOMENDACIONES </w:t>
      </w:r>
    </w:p>
    <w:p w14:paraId="54DDFA5E" w14:textId="7B0C3728" w:rsidR="00BB6AD0" w:rsidRPr="00DB2DDE" w:rsidRDefault="00A76C8E" w:rsidP="00DB2DDE">
      <w:pPr>
        <w:pStyle w:val="Prrafodelista"/>
        <w:numPr>
          <w:ilvl w:val="0"/>
          <w:numId w:val="56"/>
        </w:numPr>
        <w:ind w:left="360"/>
        <w:rPr>
          <w:rFonts w:ascii="Arial" w:hAnsi="Arial" w:cs="Arial"/>
          <w:sz w:val="22"/>
          <w:szCs w:val="22"/>
        </w:rPr>
      </w:pPr>
      <w:r w:rsidRPr="00DB2DDE">
        <w:rPr>
          <w:rFonts w:ascii="Arial" w:hAnsi="Arial" w:cs="Arial"/>
          <w:sz w:val="22"/>
          <w:szCs w:val="22"/>
        </w:rPr>
        <w:t>El contrato No. 45-1-</w:t>
      </w:r>
      <w:r w:rsidR="008C4B6C" w:rsidRPr="00DB2DDE">
        <w:rPr>
          <w:rFonts w:ascii="Arial" w:hAnsi="Arial" w:cs="Arial"/>
          <w:sz w:val="22"/>
          <w:szCs w:val="22"/>
        </w:rPr>
        <w:t>300</w:t>
      </w:r>
      <w:r w:rsidR="008A5FEC" w:rsidRPr="00DB2DDE">
        <w:rPr>
          <w:rFonts w:ascii="Arial" w:hAnsi="Arial" w:cs="Arial"/>
          <w:sz w:val="22"/>
          <w:szCs w:val="22"/>
        </w:rPr>
        <w:t>58</w:t>
      </w:r>
      <w:r w:rsidRPr="00DB2DDE">
        <w:rPr>
          <w:rFonts w:ascii="Arial" w:hAnsi="Arial" w:cs="Arial"/>
          <w:sz w:val="22"/>
          <w:szCs w:val="22"/>
        </w:rPr>
        <w:t>-</w:t>
      </w:r>
      <w:r w:rsidR="004F681A" w:rsidRPr="00DB2DDE">
        <w:rPr>
          <w:rFonts w:ascii="Arial" w:hAnsi="Arial" w:cs="Arial"/>
          <w:sz w:val="22"/>
          <w:szCs w:val="22"/>
        </w:rPr>
        <w:t>2</w:t>
      </w:r>
      <w:r w:rsidR="0078505F" w:rsidRPr="00DB2DDE">
        <w:rPr>
          <w:rFonts w:ascii="Arial" w:hAnsi="Arial" w:cs="Arial"/>
          <w:sz w:val="22"/>
          <w:szCs w:val="22"/>
        </w:rPr>
        <w:t>5</w:t>
      </w:r>
      <w:r w:rsidRPr="00DB2DDE">
        <w:rPr>
          <w:rFonts w:ascii="Arial" w:hAnsi="Arial" w:cs="Arial"/>
          <w:sz w:val="22"/>
          <w:szCs w:val="22"/>
        </w:rPr>
        <w:t xml:space="preserve">, se encuentra </w:t>
      </w:r>
      <w:r w:rsidR="00042029" w:rsidRPr="00DB2DDE">
        <w:rPr>
          <w:rFonts w:ascii="Arial" w:hAnsi="Arial" w:cs="Arial"/>
          <w:sz w:val="22"/>
          <w:szCs w:val="22"/>
        </w:rPr>
        <w:t>en ejecución</w:t>
      </w:r>
      <w:r w:rsidRPr="00DB2DDE">
        <w:rPr>
          <w:rFonts w:ascii="Arial" w:hAnsi="Arial" w:cs="Arial"/>
          <w:sz w:val="22"/>
          <w:szCs w:val="22"/>
        </w:rPr>
        <w:t xml:space="preserve"> </w:t>
      </w:r>
      <w:r w:rsidR="00042029" w:rsidRPr="00DB2DDE">
        <w:rPr>
          <w:rFonts w:ascii="Arial" w:hAnsi="Arial" w:cs="Arial"/>
          <w:sz w:val="22"/>
          <w:szCs w:val="22"/>
        </w:rPr>
        <w:t>cumpliendo a con lo</w:t>
      </w:r>
      <w:r w:rsidR="00DB2DDE" w:rsidRPr="00DB2DDE">
        <w:rPr>
          <w:rFonts w:ascii="Arial" w:hAnsi="Arial" w:cs="Arial"/>
          <w:sz w:val="22"/>
          <w:szCs w:val="22"/>
        </w:rPr>
        <w:t>s compromisos</w:t>
      </w:r>
      <w:r w:rsidR="00042029" w:rsidRPr="00DB2DDE">
        <w:rPr>
          <w:rFonts w:ascii="Arial" w:hAnsi="Arial" w:cs="Arial"/>
          <w:sz w:val="22"/>
          <w:szCs w:val="22"/>
        </w:rPr>
        <w:t xml:space="preserve"> establecido. </w:t>
      </w:r>
    </w:p>
    <w:p w14:paraId="79019A14" w14:textId="77777777" w:rsidR="00DB2DDE" w:rsidRPr="00DB2DDE" w:rsidRDefault="00DB2DDE" w:rsidP="00DB2DDE">
      <w:pPr>
        <w:rPr>
          <w:rFonts w:ascii="Arial" w:hAnsi="Arial" w:cs="Arial"/>
          <w:sz w:val="22"/>
          <w:szCs w:val="22"/>
        </w:rPr>
      </w:pPr>
    </w:p>
    <w:p w14:paraId="187DAB35" w14:textId="77777777" w:rsidR="00DB2DDE" w:rsidRPr="00DB2DDE" w:rsidRDefault="00DB2DDE" w:rsidP="00DB2DDE">
      <w:pPr>
        <w:pStyle w:val="Prrafodelista"/>
        <w:numPr>
          <w:ilvl w:val="0"/>
          <w:numId w:val="56"/>
        </w:numPr>
        <w:ind w:left="360"/>
        <w:rPr>
          <w:rFonts w:ascii="Arial" w:hAnsi="Arial" w:cs="Arial"/>
          <w:sz w:val="22"/>
          <w:szCs w:val="22"/>
        </w:rPr>
      </w:pPr>
      <w:r w:rsidRPr="00DB2DDE">
        <w:rPr>
          <w:rFonts w:ascii="Arial" w:hAnsi="Arial" w:cs="Arial"/>
          <w:sz w:val="22"/>
          <w:szCs w:val="22"/>
        </w:rPr>
        <w:t>El contrato No. 45-1-30058-25 se encuentra en ejecución, cumpliendo a cabalidad con lo establecido. Asimismo, se solicitó formalmente al contratista remitir oportunamente los soportes de pago correspondientes a los servicios públicos y al canon de arrendamiento, con el fin de mantener conciliada y actualizada la información financiera del contrato.</w:t>
      </w:r>
    </w:p>
    <w:p w14:paraId="50FD401F" w14:textId="0AFA65D7" w:rsidR="00DB2DDE" w:rsidRDefault="00DB2DDE" w:rsidP="00DB2DDE">
      <w:pPr>
        <w:rPr>
          <w:rFonts w:ascii="Arial" w:hAnsi="Arial" w:cs="Arial"/>
          <w:sz w:val="22"/>
          <w:szCs w:val="22"/>
        </w:rPr>
      </w:pPr>
    </w:p>
    <w:p w14:paraId="244CDCAD" w14:textId="77777777" w:rsidR="00FF4D2D" w:rsidRDefault="00FF4D2D" w:rsidP="00DB2DDE">
      <w:pPr>
        <w:rPr>
          <w:rFonts w:ascii="Arial" w:hAnsi="Arial" w:cs="Arial"/>
          <w:sz w:val="22"/>
          <w:szCs w:val="22"/>
        </w:rPr>
      </w:pPr>
    </w:p>
    <w:p w14:paraId="19FEB74A" w14:textId="77777777" w:rsidR="00FF4D2D" w:rsidRDefault="00FF4D2D" w:rsidP="00DB2DDE">
      <w:pPr>
        <w:rPr>
          <w:rFonts w:ascii="Arial" w:hAnsi="Arial" w:cs="Arial"/>
          <w:sz w:val="22"/>
          <w:szCs w:val="22"/>
        </w:rPr>
      </w:pPr>
    </w:p>
    <w:p w14:paraId="79B12DA4" w14:textId="77777777" w:rsidR="00FF4D2D" w:rsidRDefault="00FF4D2D" w:rsidP="00DB2DDE">
      <w:pPr>
        <w:rPr>
          <w:rFonts w:ascii="Arial" w:hAnsi="Arial" w:cs="Arial"/>
          <w:sz w:val="22"/>
          <w:szCs w:val="22"/>
        </w:rPr>
      </w:pPr>
    </w:p>
    <w:p w14:paraId="7A90B409" w14:textId="77777777" w:rsidR="00FF4D2D" w:rsidRPr="00DB2DDE" w:rsidRDefault="00FF4D2D" w:rsidP="00DB2DDE">
      <w:pPr>
        <w:rPr>
          <w:rFonts w:ascii="Arial" w:hAnsi="Arial" w:cs="Arial"/>
          <w:sz w:val="22"/>
          <w:szCs w:val="22"/>
        </w:rPr>
      </w:pPr>
    </w:p>
    <w:p w14:paraId="13EEBB3C" w14:textId="22B3B99E" w:rsidR="000849D7" w:rsidRPr="00FF4D2D" w:rsidRDefault="00BB6AD0" w:rsidP="000849D7">
      <w:pPr>
        <w:pStyle w:val="Prrafodelista"/>
        <w:numPr>
          <w:ilvl w:val="0"/>
          <w:numId w:val="1"/>
        </w:numPr>
        <w:rPr>
          <w:rFonts w:ascii="Arial" w:hAnsi="Arial" w:cs="Arial"/>
          <w:b/>
          <w:sz w:val="22"/>
          <w:szCs w:val="22"/>
        </w:rPr>
      </w:pPr>
      <w:r w:rsidRPr="00E25403">
        <w:rPr>
          <w:rFonts w:ascii="Arial" w:hAnsi="Arial" w:cs="Arial"/>
          <w:b/>
          <w:sz w:val="22"/>
          <w:szCs w:val="22"/>
        </w:rPr>
        <w:lastRenderedPageBreak/>
        <w:t>CONCLUSIONES</w:t>
      </w:r>
    </w:p>
    <w:p w14:paraId="36325760" w14:textId="77777777" w:rsidR="000849D7" w:rsidRPr="000849D7" w:rsidRDefault="000849D7" w:rsidP="000849D7">
      <w:pPr>
        <w:rPr>
          <w:rFonts w:ascii="Arial" w:hAnsi="Arial" w:cs="Arial"/>
          <w:b/>
          <w:sz w:val="22"/>
          <w:szCs w:val="22"/>
        </w:rPr>
      </w:pPr>
    </w:p>
    <w:p w14:paraId="20B657B4" w14:textId="676B9C19" w:rsidR="00BB6AD0" w:rsidRPr="00E25403" w:rsidRDefault="00BF5D15" w:rsidP="00DB6961">
      <w:pPr>
        <w:ind w:left="284"/>
        <w:jc w:val="both"/>
        <w:rPr>
          <w:rFonts w:ascii="Arial" w:hAnsi="Arial" w:cs="Arial"/>
          <w:sz w:val="22"/>
          <w:szCs w:val="22"/>
        </w:rPr>
      </w:pPr>
      <w:r w:rsidRPr="00E25403">
        <w:rPr>
          <w:rFonts w:ascii="Arial" w:hAnsi="Arial" w:cs="Arial"/>
          <w:sz w:val="22"/>
          <w:szCs w:val="22"/>
        </w:rPr>
        <w:t>El supervisor,</w:t>
      </w:r>
      <w:r w:rsidR="004B7010" w:rsidRPr="00E25403">
        <w:rPr>
          <w:rFonts w:ascii="Arial" w:hAnsi="Arial" w:cs="Arial"/>
          <w:sz w:val="22"/>
          <w:szCs w:val="22"/>
        </w:rPr>
        <w:t xml:space="preserve"> deberá marcar con una (x) las </w:t>
      </w:r>
      <w:r w:rsidR="00BB6AD0" w:rsidRPr="00E25403">
        <w:rPr>
          <w:rFonts w:ascii="Arial" w:hAnsi="Arial" w:cs="Arial"/>
          <w:sz w:val="22"/>
          <w:szCs w:val="22"/>
        </w:rPr>
        <w:t>casillas según corresponda al periodo entregado, con el fin de que la administración tenga claridad frente al cumplimiento o no del contratista.  El no diligenciamiento será causal de la devolución del res</w:t>
      </w:r>
      <w:r w:rsidR="004B7010" w:rsidRPr="00E25403">
        <w:rPr>
          <w:rFonts w:ascii="Arial" w:hAnsi="Arial" w:cs="Arial"/>
          <w:sz w:val="22"/>
          <w:szCs w:val="22"/>
        </w:rPr>
        <w:t>pectivo informe de supervisión.</w:t>
      </w:r>
    </w:p>
    <w:p w14:paraId="1C591EFE" w14:textId="3B513515" w:rsidR="00226FD4" w:rsidRPr="0086041A" w:rsidRDefault="00AF26A1" w:rsidP="00AF26A1">
      <w:pPr>
        <w:tabs>
          <w:tab w:val="left" w:pos="2190"/>
        </w:tabs>
        <w:jc w:val="both"/>
        <w:rPr>
          <w:rFonts w:ascii="Arial" w:hAnsi="Arial" w:cs="Arial"/>
          <w:sz w:val="22"/>
          <w:szCs w:val="22"/>
        </w:rPr>
      </w:pPr>
      <w:r w:rsidRPr="0086041A">
        <w:rPr>
          <w:rFonts w:ascii="Arial" w:hAnsi="Arial" w:cs="Arial"/>
          <w:sz w:val="22"/>
          <w:szCs w:val="22"/>
        </w:rPr>
        <w:tab/>
      </w:r>
    </w:p>
    <w:tbl>
      <w:tblPr>
        <w:tblStyle w:val="Tablaconcuadrcula"/>
        <w:tblW w:w="0" w:type="auto"/>
        <w:jc w:val="center"/>
        <w:tblLook w:val="04A0" w:firstRow="1" w:lastRow="0" w:firstColumn="1" w:lastColumn="0" w:noHBand="0" w:noVBand="1"/>
      </w:tblPr>
      <w:tblGrid>
        <w:gridCol w:w="1613"/>
        <w:gridCol w:w="1010"/>
        <w:gridCol w:w="6746"/>
      </w:tblGrid>
      <w:tr w:rsidR="008C4B6C" w:rsidRPr="009B1D1C" w14:paraId="0A46250B" w14:textId="77777777" w:rsidTr="000336D9">
        <w:trPr>
          <w:trHeight w:val="822"/>
          <w:jc w:val="center"/>
        </w:trPr>
        <w:tc>
          <w:tcPr>
            <w:tcW w:w="1613" w:type="dxa"/>
            <w:vMerge w:val="restart"/>
            <w:vAlign w:val="center"/>
          </w:tcPr>
          <w:p w14:paraId="78CCCCD4" w14:textId="24AACD2B" w:rsidR="00F81BD6" w:rsidRPr="009B1D1C" w:rsidRDefault="00F81BD6" w:rsidP="002C6A49">
            <w:pPr>
              <w:rPr>
                <w:rFonts w:ascii="Arial" w:hAnsi="Arial" w:cs="Arial"/>
                <w:sz w:val="22"/>
                <w:szCs w:val="22"/>
              </w:rPr>
            </w:pPr>
            <w:r w:rsidRPr="009B1D1C">
              <w:rPr>
                <w:rFonts w:ascii="Arial" w:hAnsi="Arial" w:cs="Arial"/>
                <w:sz w:val="22"/>
                <w:szCs w:val="22"/>
              </w:rPr>
              <w:t>El contratista cumpl</w:t>
            </w:r>
            <w:r w:rsidR="00F026EA" w:rsidRPr="009B1D1C">
              <w:rPr>
                <w:rFonts w:ascii="Arial" w:hAnsi="Arial" w:cs="Arial"/>
                <w:sz w:val="22"/>
                <w:szCs w:val="22"/>
              </w:rPr>
              <w:t>e</w:t>
            </w:r>
            <w:r w:rsidRPr="009B1D1C">
              <w:rPr>
                <w:rFonts w:ascii="Arial" w:hAnsi="Arial" w:cs="Arial"/>
                <w:sz w:val="22"/>
                <w:szCs w:val="22"/>
              </w:rPr>
              <w:t xml:space="preserve"> con lo establecido en las cláusulas contractuales </w:t>
            </w:r>
          </w:p>
        </w:tc>
        <w:tc>
          <w:tcPr>
            <w:tcW w:w="1010" w:type="dxa"/>
            <w:vAlign w:val="center"/>
          </w:tcPr>
          <w:p w14:paraId="5BDFD70B" w14:textId="1F722D08" w:rsidR="00F81BD6" w:rsidRPr="009B1D1C" w:rsidRDefault="00320ADB" w:rsidP="000336D9">
            <w:pPr>
              <w:rPr>
                <w:rFonts w:ascii="Arial" w:hAnsi="Arial" w:cs="Arial"/>
                <w:b/>
                <w:sz w:val="22"/>
                <w:szCs w:val="22"/>
              </w:rPr>
            </w:pPr>
            <w:r w:rsidRPr="009B1D1C">
              <w:rPr>
                <w:rFonts w:ascii="Arial" w:hAnsi="Arial" w:cs="Arial"/>
                <w:b/>
                <w:sz w:val="22"/>
                <w:szCs w:val="22"/>
              </w:rPr>
              <w:t>SI</w:t>
            </w:r>
            <w:r w:rsidR="0088488E" w:rsidRPr="009B1D1C">
              <w:rPr>
                <w:rFonts w:ascii="Arial" w:hAnsi="Arial" w:cs="Arial"/>
                <w:b/>
                <w:sz w:val="22"/>
                <w:szCs w:val="22"/>
              </w:rPr>
              <w:t>_</w:t>
            </w:r>
            <w:r w:rsidR="000D6470" w:rsidRPr="009B1D1C">
              <w:rPr>
                <w:rFonts w:ascii="Arial" w:hAnsi="Arial" w:cs="Arial"/>
                <w:b/>
                <w:sz w:val="22"/>
                <w:szCs w:val="22"/>
                <w:u w:val="single"/>
              </w:rPr>
              <w:t>X</w:t>
            </w:r>
            <w:r w:rsidR="00F81BD6" w:rsidRPr="009B1D1C">
              <w:rPr>
                <w:rFonts w:ascii="Arial" w:hAnsi="Arial" w:cs="Arial"/>
                <w:b/>
                <w:sz w:val="22"/>
                <w:szCs w:val="22"/>
              </w:rPr>
              <w:t>_</w:t>
            </w:r>
          </w:p>
        </w:tc>
        <w:tc>
          <w:tcPr>
            <w:tcW w:w="6746" w:type="dxa"/>
          </w:tcPr>
          <w:p w14:paraId="63F6B337" w14:textId="5BD7596F" w:rsidR="00226FD4" w:rsidRPr="009B1D1C" w:rsidRDefault="00F81BD6" w:rsidP="007A3E9D">
            <w:pPr>
              <w:jc w:val="both"/>
              <w:rPr>
                <w:rFonts w:ascii="Arial" w:hAnsi="Arial" w:cs="Arial"/>
                <w:sz w:val="22"/>
                <w:szCs w:val="22"/>
              </w:rPr>
            </w:pPr>
            <w:r w:rsidRPr="009B1D1C">
              <w:rPr>
                <w:rFonts w:ascii="Arial" w:hAnsi="Arial" w:cs="Arial"/>
                <w:sz w:val="22"/>
                <w:szCs w:val="22"/>
              </w:rPr>
              <w:t>Certifico con la firma del presente informe, que el con</w:t>
            </w:r>
            <w:r w:rsidR="00721CD2" w:rsidRPr="009B1D1C">
              <w:rPr>
                <w:rFonts w:ascii="Arial" w:hAnsi="Arial" w:cs="Arial"/>
                <w:sz w:val="22"/>
                <w:szCs w:val="22"/>
              </w:rPr>
              <w:t>tratista</w:t>
            </w:r>
            <w:r w:rsidR="007A3E9D" w:rsidRPr="009B1D1C">
              <w:rPr>
                <w:rFonts w:ascii="Arial" w:hAnsi="Arial" w:cs="Arial"/>
                <w:sz w:val="22"/>
                <w:szCs w:val="22"/>
              </w:rPr>
              <w:t xml:space="preserve"> </w:t>
            </w:r>
            <w:r w:rsidR="002F0FD9" w:rsidRPr="009B1D1C">
              <w:rPr>
                <w:rFonts w:ascii="Arial" w:hAnsi="Arial" w:cs="Arial"/>
                <w:sz w:val="22"/>
                <w:szCs w:val="22"/>
              </w:rPr>
              <w:t>cumplió con</w:t>
            </w:r>
            <w:r w:rsidRPr="009B1D1C">
              <w:rPr>
                <w:rFonts w:ascii="Arial" w:hAnsi="Arial" w:cs="Arial"/>
                <w:sz w:val="22"/>
                <w:szCs w:val="22"/>
              </w:rPr>
              <w:t xml:space="preserve"> las cláusulas y especificaciones técnicas del contrato, en la fecha o fechas establecidas, para lo cual relaciono y anexo los documentos soportes (técnicos obligatorios establecidos en las especificaciones técnicas, incluyendo las ambientales, </w:t>
            </w:r>
            <w:r w:rsidR="007A3E9D" w:rsidRPr="009B1D1C">
              <w:rPr>
                <w:rFonts w:ascii="Arial" w:hAnsi="Arial" w:cs="Arial"/>
                <w:sz w:val="22"/>
                <w:szCs w:val="22"/>
              </w:rPr>
              <w:t>de seguridad y salud en el trabajo</w:t>
            </w:r>
            <w:r w:rsidRPr="009B1D1C">
              <w:rPr>
                <w:rFonts w:ascii="Arial" w:hAnsi="Arial" w:cs="Arial"/>
                <w:sz w:val="22"/>
                <w:szCs w:val="22"/>
              </w:rPr>
              <w:t xml:space="preserve"> y otros)</w:t>
            </w:r>
            <w:r w:rsidR="00226FD4" w:rsidRPr="009B1D1C">
              <w:rPr>
                <w:rFonts w:ascii="Arial" w:hAnsi="Arial" w:cs="Arial"/>
                <w:sz w:val="22"/>
                <w:szCs w:val="22"/>
              </w:rPr>
              <w:t>.</w:t>
            </w:r>
          </w:p>
        </w:tc>
      </w:tr>
      <w:tr w:rsidR="00F81BD6" w:rsidRPr="009B1D1C" w14:paraId="535FC9C5" w14:textId="77777777" w:rsidTr="000336D9">
        <w:trPr>
          <w:trHeight w:val="767"/>
          <w:jc w:val="center"/>
        </w:trPr>
        <w:tc>
          <w:tcPr>
            <w:tcW w:w="1613" w:type="dxa"/>
            <w:vMerge/>
          </w:tcPr>
          <w:p w14:paraId="4007C53A" w14:textId="77777777" w:rsidR="00F81BD6" w:rsidRPr="009B1D1C" w:rsidRDefault="00F81BD6" w:rsidP="00F81BD6">
            <w:pPr>
              <w:rPr>
                <w:rFonts w:ascii="Arial" w:hAnsi="Arial" w:cs="Arial"/>
                <w:b/>
                <w:sz w:val="22"/>
                <w:szCs w:val="22"/>
              </w:rPr>
            </w:pPr>
          </w:p>
        </w:tc>
        <w:tc>
          <w:tcPr>
            <w:tcW w:w="1010" w:type="dxa"/>
            <w:vAlign w:val="center"/>
          </w:tcPr>
          <w:p w14:paraId="05261EB0" w14:textId="2F530D48" w:rsidR="00F81BD6" w:rsidRPr="009B1D1C" w:rsidRDefault="00F81BD6" w:rsidP="000336D9">
            <w:pPr>
              <w:rPr>
                <w:rFonts w:ascii="Arial" w:hAnsi="Arial" w:cs="Arial"/>
                <w:b/>
                <w:sz w:val="22"/>
                <w:szCs w:val="22"/>
              </w:rPr>
            </w:pPr>
            <w:r w:rsidRPr="009B1D1C">
              <w:rPr>
                <w:rFonts w:ascii="Arial" w:hAnsi="Arial" w:cs="Arial"/>
                <w:b/>
                <w:sz w:val="22"/>
                <w:szCs w:val="22"/>
              </w:rPr>
              <w:t>NO___</w:t>
            </w:r>
          </w:p>
        </w:tc>
        <w:tc>
          <w:tcPr>
            <w:tcW w:w="6746" w:type="dxa"/>
          </w:tcPr>
          <w:p w14:paraId="2273E689" w14:textId="0E3B416B" w:rsidR="00F81BD6" w:rsidRPr="009B1D1C" w:rsidRDefault="00F81BD6" w:rsidP="00F81BD6">
            <w:pPr>
              <w:jc w:val="both"/>
              <w:rPr>
                <w:rFonts w:ascii="Arial" w:hAnsi="Arial" w:cs="Arial"/>
                <w:sz w:val="22"/>
                <w:szCs w:val="22"/>
              </w:rPr>
            </w:pPr>
            <w:r w:rsidRPr="009B1D1C">
              <w:rPr>
                <w:rFonts w:ascii="Arial" w:hAnsi="Arial" w:cs="Arial"/>
                <w:sz w:val="22"/>
                <w:szCs w:val="22"/>
              </w:rPr>
              <w:t xml:space="preserve">En caso de incumplimiento parcial o total del contrato, se informó mediante comunicación oficial No. ____________ </w:t>
            </w:r>
            <w:r w:rsidR="00B77754" w:rsidRPr="009B1D1C">
              <w:rPr>
                <w:rFonts w:ascii="Arial" w:hAnsi="Arial" w:cs="Arial"/>
                <w:sz w:val="22"/>
                <w:szCs w:val="22"/>
              </w:rPr>
              <w:t xml:space="preserve">del </w:t>
            </w:r>
            <w:r w:rsidRPr="009B1D1C">
              <w:rPr>
                <w:rFonts w:ascii="Arial" w:hAnsi="Arial" w:cs="Arial"/>
                <w:sz w:val="22"/>
                <w:szCs w:val="22"/>
              </w:rPr>
              <w:t>_______________, dirigida al ordenador del gasto, las obligaciones incumplidas.</w:t>
            </w:r>
          </w:p>
        </w:tc>
      </w:tr>
    </w:tbl>
    <w:p w14:paraId="255BCDD8" w14:textId="1104F11E" w:rsidR="00853904" w:rsidRDefault="00853904" w:rsidP="00531A73">
      <w:pPr>
        <w:rPr>
          <w:rFonts w:ascii="Arial" w:hAnsi="Arial" w:cs="Arial"/>
          <w:sz w:val="22"/>
          <w:szCs w:val="22"/>
        </w:rPr>
      </w:pPr>
    </w:p>
    <w:p w14:paraId="36489340" w14:textId="77D63C87" w:rsidR="008762E9" w:rsidRPr="009B1D1C" w:rsidRDefault="00186DCB" w:rsidP="00531A73">
      <w:pPr>
        <w:rPr>
          <w:rFonts w:ascii="Arial" w:hAnsi="Arial" w:cs="Arial"/>
          <w:sz w:val="22"/>
          <w:szCs w:val="22"/>
        </w:rPr>
      </w:pPr>
      <w:r w:rsidRPr="009B1D1C">
        <w:rPr>
          <w:rFonts w:ascii="Arial" w:hAnsi="Arial" w:cs="Arial"/>
          <w:sz w:val="22"/>
          <w:szCs w:val="22"/>
        </w:rPr>
        <w:t xml:space="preserve">Atentamente,  </w:t>
      </w:r>
    </w:p>
    <w:p w14:paraId="53A63AEF" w14:textId="356E29C4" w:rsidR="009B1D1C" w:rsidRDefault="00533F72" w:rsidP="00531A73">
      <w:pPr>
        <w:rPr>
          <w:rFonts w:ascii="Arial" w:hAnsi="Arial" w:cs="Arial"/>
          <w:sz w:val="22"/>
          <w:szCs w:val="22"/>
        </w:rPr>
      </w:pPr>
      <w:r>
        <w:rPr>
          <w:noProof/>
        </w:rPr>
        <w:drawing>
          <wp:anchor distT="0" distB="0" distL="114300" distR="114300" simplePos="0" relativeHeight="251658240" behindDoc="0" locked="0" layoutInCell="1" allowOverlap="1" wp14:anchorId="1B74EECF" wp14:editId="5E451473">
            <wp:simplePos x="0" y="0"/>
            <wp:positionH relativeFrom="margin">
              <wp:posOffset>840685</wp:posOffset>
            </wp:positionH>
            <wp:positionV relativeFrom="paragraph">
              <wp:posOffset>83627</wp:posOffset>
            </wp:positionV>
            <wp:extent cx="1115413" cy="922351"/>
            <wp:effectExtent l="0" t="0" r="0" b="0"/>
            <wp:wrapNone/>
            <wp:docPr id="190706352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BEBA8EAE-BF5A-486C-A8C5-ECC9F3942E4B}">
                          <a14:imgProps xmlns:a14="http://schemas.microsoft.com/office/drawing/2010/main">
                            <a14:imgLayer r:embed="rId23">
                              <a14:imgEffect>
                                <a14:backgroundRemoval t="1740" b="98626" l="10000" r="90000">
                                  <a14:foregroundMark x1="16894" y1="35531" x2="16894" y2="35531"/>
                                  <a14:foregroundMark x1="12803" y1="40842" x2="12803" y2="40842"/>
                                  <a14:foregroundMark x1="14318" y1="45421" x2="14318" y2="45421"/>
                                  <a14:foregroundMark x1="27500" y1="32418" x2="27500" y2="32418"/>
                                  <a14:foregroundMark x1="32652" y1="6136" x2="32652" y2="6136"/>
                                  <a14:foregroundMark x1="30530" y1="1740" x2="30530" y2="1740"/>
                                  <a14:foregroundMark x1="34015" y1="96245" x2="34015" y2="96245"/>
                                  <a14:foregroundMark x1="62576" y1="97619" x2="62576" y2="97619"/>
                                  <a14:foregroundMark x1="88939" y1="98626" x2="88939" y2="98626"/>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115413" cy="92235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90B244" w14:textId="0765105C" w:rsidR="003F029B" w:rsidRDefault="003F029B" w:rsidP="00531A73">
      <w:pPr>
        <w:rPr>
          <w:rFonts w:ascii="Arial" w:hAnsi="Arial" w:cs="Arial"/>
          <w:sz w:val="22"/>
          <w:szCs w:val="22"/>
        </w:rPr>
      </w:pPr>
    </w:p>
    <w:p w14:paraId="2CABEC25" w14:textId="77777777" w:rsidR="0047763D" w:rsidRPr="009B1D1C" w:rsidRDefault="0047763D" w:rsidP="00531A73">
      <w:pPr>
        <w:rPr>
          <w:rFonts w:ascii="Arial" w:hAnsi="Arial" w:cs="Arial"/>
          <w:sz w:val="22"/>
          <w:szCs w:val="22"/>
        </w:rPr>
      </w:pPr>
    </w:p>
    <w:p w14:paraId="7476A1CF" w14:textId="77777777" w:rsidR="009B1D1C" w:rsidRPr="009B1D1C" w:rsidRDefault="009B1D1C" w:rsidP="00531A73">
      <w:pPr>
        <w:rPr>
          <w:rFonts w:ascii="Arial" w:hAnsi="Arial" w:cs="Arial"/>
          <w:sz w:val="22"/>
          <w:szCs w:val="22"/>
        </w:rPr>
      </w:pPr>
    </w:p>
    <w:p w14:paraId="27715CAD" w14:textId="47E29D7D" w:rsidR="00AE665A" w:rsidRPr="009B1D1C" w:rsidRDefault="002626DF" w:rsidP="00721CD2">
      <w:pPr>
        <w:rPr>
          <w:rFonts w:ascii="Arial" w:hAnsi="Arial" w:cs="Arial"/>
          <w:sz w:val="22"/>
          <w:szCs w:val="22"/>
        </w:rPr>
      </w:pPr>
      <w:r w:rsidRPr="009B1D1C">
        <w:rPr>
          <w:rFonts w:ascii="Arial" w:hAnsi="Arial" w:cs="Arial"/>
          <w:sz w:val="22"/>
          <w:szCs w:val="22"/>
        </w:rPr>
        <w:t>Firma</w:t>
      </w:r>
      <w:r w:rsidR="00B4509B" w:rsidRPr="009B1D1C">
        <w:rPr>
          <w:rFonts w:ascii="Arial" w:hAnsi="Arial" w:cs="Arial"/>
          <w:sz w:val="22"/>
          <w:szCs w:val="22"/>
        </w:rPr>
        <w:t>_____________________________________</w:t>
      </w:r>
      <w:r w:rsidR="008437BE" w:rsidRPr="009B1D1C">
        <w:rPr>
          <w:rFonts w:ascii="Arial" w:hAnsi="Arial" w:cs="Arial"/>
          <w:sz w:val="22"/>
          <w:szCs w:val="22"/>
        </w:rPr>
        <w:t>_</w:t>
      </w:r>
    </w:p>
    <w:p w14:paraId="3319B786" w14:textId="57688A8B" w:rsidR="0078505F" w:rsidRPr="00853904" w:rsidRDefault="003F029B" w:rsidP="00721CD2">
      <w:pPr>
        <w:rPr>
          <w:rFonts w:ascii="Arial" w:hAnsi="Arial" w:cs="Arial"/>
          <w:b/>
          <w:bCs/>
          <w:sz w:val="22"/>
          <w:szCs w:val="22"/>
          <w:lang w:val="es-CO"/>
        </w:rPr>
      </w:pPr>
      <w:r>
        <w:rPr>
          <w:rFonts w:ascii="Arial" w:hAnsi="Arial" w:cs="Arial"/>
          <w:sz w:val="22"/>
          <w:szCs w:val="22"/>
          <w:lang w:val="es-CO"/>
        </w:rPr>
        <w:t>Mayor</w:t>
      </w:r>
      <w:r w:rsidR="0078505F" w:rsidRPr="00853904">
        <w:rPr>
          <w:rFonts w:ascii="Arial" w:hAnsi="Arial" w:cs="Arial"/>
          <w:sz w:val="22"/>
          <w:szCs w:val="22"/>
          <w:lang w:val="es-CO"/>
        </w:rPr>
        <w:t xml:space="preserve"> </w:t>
      </w:r>
      <w:r>
        <w:rPr>
          <w:rFonts w:ascii="Arial" w:hAnsi="Arial" w:cs="Arial"/>
          <w:b/>
          <w:bCs/>
          <w:sz w:val="22"/>
          <w:szCs w:val="22"/>
          <w:lang w:val="es-CO"/>
        </w:rPr>
        <w:t>JEISSON HAYDER GOMEZ SIERRA</w:t>
      </w:r>
    </w:p>
    <w:p w14:paraId="7ED09850" w14:textId="459B297C" w:rsidR="0078505F" w:rsidRPr="00853904" w:rsidRDefault="003F029B" w:rsidP="00721CD2">
      <w:pPr>
        <w:rPr>
          <w:rFonts w:ascii="Arial" w:hAnsi="Arial" w:cs="Arial"/>
          <w:sz w:val="22"/>
          <w:szCs w:val="22"/>
          <w:lang w:val="es-CO"/>
        </w:rPr>
      </w:pPr>
      <w:r>
        <w:rPr>
          <w:rFonts w:ascii="Arial" w:hAnsi="Arial" w:cs="Arial"/>
          <w:sz w:val="22"/>
          <w:szCs w:val="22"/>
          <w:lang w:val="es-CO"/>
        </w:rPr>
        <w:t>Comandante Compañía de Estudiantes</w:t>
      </w:r>
    </w:p>
    <w:p w14:paraId="03D3DB0A" w14:textId="5D4E02CD" w:rsidR="002626DF" w:rsidRPr="009B1D1C" w:rsidRDefault="002626DF" w:rsidP="00721CD2">
      <w:pPr>
        <w:rPr>
          <w:rFonts w:ascii="Arial" w:hAnsi="Arial" w:cs="Arial"/>
          <w:sz w:val="22"/>
          <w:szCs w:val="22"/>
          <w:lang w:val="es-CO"/>
        </w:rPr>
      </w:pPr>
      <w:r w:rsidRPr="009B1D1C">
        <w:rPr>
          <w:rFonts w:ascii="Arial" w:hAnsi="Arial" w:cs="Arial"/>
          <w:sz w:val="22"/>
          <w:szCs w:val="22"/>
          <w:lang w:val="es-CO"/>
        </w:rPr>
        <w:t>Supervisor Contrato</w:t>
      </w:r>
      <w:r w:rsidR="007A3E9D" w:rsidRPr="009B1D1C">
        <w:rPr>
          <w:rFonts w:ascii="Arial" w:hAnsi="Arial" w:cs="Arial"/>
          <w:sz w:val="22"/>
          <w:szCs w:val="22"/>
          <w:lang w:val="es-CO"/>
        </w:rPr>
        <w:t xml:space="preserve"> </w:t>
      </w:r>
      <w:r w:rsidR="002254F2" w:rsidRPr="009B1D1C">
        <w:rPr>
          <w:rFonts w:ascii="Arial" w:hAnsi="Arial" w:cs="Arial"/>
          <w:sz w:val="22"/>
          <w:szCs w:val="22"/>
          <w:lang w:val="es-CO"/>
        </w:rPr>
        <w:t>No</w:t>
      </w:r>
      <w:r w:rsidR="0088488E" w:rsidRPr="009B1D1C">
        <w:rPr>
          <w:rFonts w:ascii="Arial" w:hAnsi="Arial" w:cs="Arial"/>
          <w:sz w:val="22"/>
          <w:szCs w:val="22"/>
          <w:lang w:val="es-CO"/>
        </w:rPr>
        <w:t xml:space="preserve">. </w:t>
      </w:r>
      <w:r w:rsidR="00A76C8E" w:rsidRPr="009B1D1C">
        <w:rPr>
          <w:rFonts w:ascii="Arial" w:hAnsi="Arial" w:cs="Arial"/>
          <w:sz w:val="22"/>
          <w:szCs w:val="22"/>
        </w:rPr>
        <w:t>45-1-</w:t>
      </w:r>
      <w:r w:rsidR="008C4B6C" w:rsidRPr="009B1D1C">
        <w:rPr>
          <w:rFonts w:ascii="Arial" w:hAnsi="Arial" w:cs="Arial"/>
          <w:sz w:val="22"/>
          <w:szCs w:val="22"/>
        </w:rPr>
        <w:t>300</w:t>
      </w:r>
      <w:r w:rsidR="008A5FEC">
        <w:rPr>
          <w:rFonts w:ascii="Arial" w:hAnsi="Arial" w:cs="Arial"/>
          <w:sz w:val="22"/>
          <w:szCs w:val="22"/>
        </w:rPr>
        <w:t>58</w:t>
      </w:r>
      <w:r w:rsidR="00A76C8E" w:rsidRPr="009B1D1C">
        <w:rPr>
          <w:rFonts w:ascii="Arial" w:hAnsi="Arial" w:cs="Arial"/>
          <w:sz w:val="22"/>
          <w:szCs w:val="22"/>
        </w:rPr>
        <w:t>-2</w:t>
      </w:r>
      <w:r w:rsidR="0078505F" w:rsidRPr="009B1D1C">
        <w:rPr>
          <w:rFonts w:ascii="Arial" w:hAnsi="Arial" w:cs="Arial"/>
          <w:sz w:val="22"/>
          <w:szCs w:val="22"/>
        </w:rPr>
        <w:t>5</w:t>
      </w:r>
    </w:p>
    <w:p w14:paraId="6A2DF637" w14:textId="04CDBD3D" w:rsidR="00D00FED" w:rsidRPr="009B1D1C" w:rsidRDefault="00D00FED" w:rsidP="00D00FED">
      <w:pPr>
        <w:rPr>
          <w:rFonts w:ascii="Arial" w:hAnsi="Arial" w:cs="Arial"/>
          <w:sz w:val="22"/>
          <w:szCs w:val="22"/>
          <w:lang w:val="es-CO"/>
        </w:rPr>
      </w:pPr>
      <w:r w:rsidRPr="009B1D1C">
        <w:rPr>
          <w:rFonts w:ascii="Arial" w:hAnsi="Arial" w:cs="Arial"/>
          <w:sz w:val="22"/>
          <w:szCs w:val="22"/>
          <w:lang w:val="es-CO"/>
        </w:rPr>
        <w:t xml:space="preserve">Correo electrónico: </w:t>
      </w:r>
      <w:r w:rsidR="00725A7E" w:rsidRPr="009B1D1C">
        <w:rPr>
          <w:rFonts w:ascii="Arial" w:hAnsi="Arial" w:cs="Arial"/>
          <w:sz w:val="22"/>
          <w:szCs w:val="22"/>
          <w:lang w:val="es-CO"/>
        </w:rPr>
        <w:t>espol.</w:t>
      </w:r>
      <w:r w:rsidR="008A5FEC">
        <w:rPr>
          <w:rFonts w:ascii="Arial" w:hAnsi="Arial" w:cs="Arial"/>
          <w:sz w:val="22"/>
          <w:szCs w:val="22"/>
          <w:lang w:val="es-CO"/>
        </w:rPr>
        <w:t>aspol@policia.gov.co</w:t>
      </w:r>
    </w:p>
    <w:p w14:paraId="0FF2EB0B" w14:textId="4FC2704D" w:rsidR="0003607E" w:rsidRDefault="00D00FED" w:rsidP="000B268E">
      <w:pPr>
        <w:rPr>
          <w:rFonts w:ascii="Arial" w:hAnsi="Arial" w:cs="Arial"/>
          <w:sz w:val="22"/>
          <w:szCs w:val="22"/>
          <w:lang w:val="pt-BR"/>
        </w:rPr>
      </w:pPr>
      <w:r w:rsidRPr="009B1D1C">
        <w:rPr>
          <w:rFonts w:ascii="Arial" w:hAnsi="Arial" w:cs="Arial"/>
          <w:sz w:val="22"/>
          <w:szCs w:val="22"/>
          <w:lang w:val="pt-BR"/>
        </w:rPr>
        <w:t>No. Celular:</w:t>
      </w:r>
      <w:r w:rsidR="006E1731" w:rsidRPr="009B1D1C">
        <w:rPr>
          <w:rFonts w:ascii="Arial" w:hAnsi="Arial" w:cs="Arial"/>
          <w:sz w:val="22"/>
          <w:szCs w:val="22"/>
          <w:lang w:val="pt-BR"/>
        </w:rPr>
        <w:t xml:space="preserve"> </w:t>
      </w:r>
      <w:r w:rsidR="003F029B">
        <w:rPr>
          <w:rFonts w:ascii="Arial" w:hAnsi="Arial" w:cs="Arial"/>
          <w:sz w:val="22"/>
          <w:szCs w:val="22"/>
          <w:lang w:val="pt-BR"/>
        </w:rPr>
        <w:t>3214887667</w:t>
      </w:r>
    </w:p>
    <w:p w14:paraId="03B8DC42" w14:textId="77777777" w:rsidR="00A3012F" w:rsidRDefault="00A3012F" w:rsidP="000B268E">
      <w:pPr>
        <w:rPr>
          <w:rFonts w:ascii="Arial" w:hAnsi="Arial" w:cs="Arial"/>
          <w:sz w:val="22"/>
          <w:szCs w:val="22"/>
          <w:lang w:val="pt-BR"/>
        </w:rPr>
      </w:pPr>
    </w:p>
    <w:p w14:paraId="58E5F872" w14:textId="77777777" w:rsidR="00A3012F" w:rsidRDefault="00A3012F" w:rsidP="000B268E">
      <w:pPr>
        <w:rPr>
          <w:rFonts w:ascii="Arial" w:hAnsi="Arial" w:cs="Arial"/>
          <w:sz w:val="22"/>
          <w:szCs w:val="22"/>
          <w:lang w:val="pt-BR"/>
        </w:rPr>
      </w:pPr>
    </w:p>
    <w:p w14:paraId="0750E9AA" w14:textId="77777777" w:rsidR="00A3012F" w:rsidRDefault="00A3012F" w:rsidP="000B268E">
      <w:pPr>
        <w:rPr>
          <w:rFonts w:ascii="Arial" w:hAnsi="Arial" w:cs="Arial"/>
          <w:sz w:val="22"/>
          <w:szCs w:val="22"/>
          <w:lang w:val="pt-BR"/>
        </w:rPr>
      </w:pPr>
    </w:p>
    <w:p w14:paraId="71DDF41B" w14:textId="77777777" w:rsidR="00A3012F" w:rsidRDefault="00A3012F" w:rsidP="000B268E">
      <w:pPr>
        <w:rPr>
          <w:rFonts w:ascii="Arial" w:hAnsi="Arial" w:cs="Arial"/>
          <w:sz w:val="22"/>
          <w:szCs w:val="22"/>
          <w:lang w:val="pt-BR"/>
        </w:rPr>
      </w:pPr>
    </w:p>
    <w:p w14:paraId="491BAD14" w14:textId="77777777" w:rsidR="00A3012F" w:rsidRDefault="00A3012F" w:rsidP="000B268E">
      <w:pPr>
        <w:rPr>
          <w:rFonts w:ascii="Arial" w:hAnsi="Arial" w:cs="Arial"/>
          <w:sz w:val="22"/>
          <w:szCs w:val="22"/>
          <w:lang w:val="pt-BR"/>
        </w:rPr>
      </w:pPr>
    </w:p>
    <w:p w14:paraId="30EA1996" w14:textId="77777777" w:rsidR="00A3012F" w:rsidRDefault="00A3012F" w:rsidP="000B268E">
      <w:pPr>
        <w:rPr>
          <w:rFonts w:ascii="Arial" w:hAnsi="Arial" w:cs="Arial"/>
          <w:sz w:val="22"/>
          <w:szCs w:val="22"/>
          <w:lang w:val="pt-BR"/>
        </w:rPr>
      </w:pPr>
    </w:p>
    <w:p w14:paraId="18D1F1BE" w14:textId="77777777" w:rsidR="00A3012F" w:rsidRDefault="00A3012F" w:rsidP="000B268E">
      <w:pPr>
        <w:rPr>
          <w:rFonts w:ascii="Arial" w:hAnsi="Arial" w:cs="Arial"/>
          <w:sz w:val="22"/>
          <w:szCs w:val="22"/>
          <w:lang w:val="pt-BR"/>
        </w:rPr>
      </w:pPr>
    </w:p>
    <w:p w14:paraId="63291519" w14:textId="77777777" w:rsidR="00A3012F" w:rsidRDefault="00A3012F" w:rsidP="000B268E">
      <w:pPr>
        <w:rPr>
          <w:rFonts w:ascii="Arial" w:hAnsi="Arial" w:cs="Arial"/>
          <w:sz w:val="22"/>
          <w:szCs w:val="22"/>
          <w:lang w:val="pt-BR"/>
        </w:rPr>
      </w:pPr>
    </w:p>
    <w:p w14:paraId="43898D63" w14:textId="77777777" w:rsidR="00A3012F" w:rsidRDefault="00A3012F" w:rsidP="000B268E">
      <w:pPr>
        <w:rPr>
          <w:rFonts w:ascii="Arial" w:hAnsi="Arial" w:cs="Arial"/>
          <w:sz w:val="22"/>
          <w:szCs w:val="22"/>
          <w:lang w:val="pt-BR"/>
        </w:rPr>
      </w:pPr>
    </w:p>
    <w:p w14:paraId="5689814D" w14:textId="77777777" w:rsidR="00A3012F" w:rsidRDefault="00A3012F" w:rsidP="000B268E">
      <w:pPr>
        <w:rPr>
          <w:rFonts w:ascii="Arial" w:hAnsi="Arial" w:cs="Arial"/>
          <w:sz w:val="22"/>
          <w:szCs w:val="22"/>
          <w:lang w:val="pt-BR"/>
        </w:rPr>
      </w:pPr>
    </w:p>
    <w:p w14:paraId="489C69D6" w14:textId="77777777" w:rsidR="00A3012F" w:rsidRDefault="00A3012F" w:rsidP="000B268E">
      <w:pPr>
        <w:rPr>
          <w:rFonts w:ascii="Arial" w:hAnsi="Arial" w:cs="Arial"/>
          <w:sz w:val="22"/>
          <w:szCs w:val="22"/>
          <w:lang w:val="pt-BR"/>
        </w:rPr>
      </w:pPr>
    </w:p>
    <w:p w14:paraId="44A8CC7B" w14:textId="4C0239DF" w:rsidR="00A3012F" w:rsidRPr="000B268E" w:rsidRDefault="00A3012F" w:rsidP="000B268E">
      <w:pPr>
        <w:rPr>
          <w:rFonts w:ascii="Arial" w:hAnsi="Arial" w:cs="Arial"/>
          <w:sz w:val="22"/>
          <w:szCs w:val="22"/>
          <w:lang w:val="pt-BR"/>
        </w:rPr>
      </w:pPr>
    </w:p>
    <w:sectPr w:rsidR="00A3012F" w:rsidRPr="000B268E" w:rsidSect="00211986">
      <w:headerReference w:type="even" r:id="rId24"/>
      <w:headerReference w:type="default" r:id="rId25"/>
      <w:footerReference w:type="even" r:id="rId26"/>
      <w:footerReference w:type="default" r:id="rId27"/>
      <w:headerReference w:type="first" r:id="rId28"/>
      <w:footerReference w:type="first" r:id="rId29"/>
      <w:pgSz w:w="12240" w:h="15840" w:code="1"/>
      <w:pgMar w:top="1134" w:right="1041" w:bottom="1134" w:left="1418"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8FE279" w14:textId="77777777" w:rsidR="00432113" w:rsidRDefault="00432113" w:rsidP="00186DCB">
      <w:r>
        <w:separator/>
      </w:r>
    </w:p>
  </w:endnote>
  <w:endnote w:type="continuationSeparator" w:id="0">
    <w:p w14:paraId="610D876C" w14:textId="77777777" w:rsidR="00432113" w:rsidRDefault="00432113" w:rsidP="00186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38E49" w14:textId="77777777" w:rsidR="00451EA4" w:rsidRDefault="00451EA4">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9967AA9" w14:textId="77777777" w:rsidR="00451EA4" w:rsidRDefault="00451EA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AF491" w14:textId="77777777" w:rsidR="00451EA4" w:rsidRDefault="00451EA4">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5B748" w14:textId="77777777" w:rsidR="00451EA4" w:rsidRDefault="00451EA4"/>
  <w:p w14:paraId="6A851A0C" w14:textId="77777777" w:rsidR="00451EA4" w:rsidRDefault="00451EA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4B9A3C" w14:textId="77777777" w:rsidR="00432113" w:rsidRDefault="00432113" w:rsidP="00186DCB">
      <w:r>
        <w:separator/>
      </w:r>
    </w:p>
  </w:footnote>
  <w:footnote w:type="continuationSeparator" w:id="0">
    <w:p w14:paraId="418B97BF" w14:textId="77777777" w:rsidR="00432113" w:rsidRDefault="00432113" w:rsidP="00186D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25624" w14:textId="77777777" w:rsidR="00451EA4" w:rsidRDefault="00451EA4" w:rsidP="003E6B28">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1F5F19" w14:textId="77777777" w:rsidR="00451EA4" w:rsidRDefault="00451EA4" w:rsidP="003E6B28">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234"/>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245"/>
      <w:gridCol w:w="2126"/>
    </w:tblGrid>
    <w:tr w:rsidR="00451EA4" w:rsidRPr="005C1DBA" w14:paraId="5B9EC418" w14:textId="77777777" w:rsidTr="008C4B6C">
      <w:trPr>
        <w:trHeight w:val="379"/>
      </w:trPr>
      <w:tc>
        <w:tcPr>
          <w:tcW w:w="2405" w:type="dxa"/>
          <w:vAlign w:val="center"/>
        </w:tcPr>
        <w:p w14:paraId="4E6A05A1" w14:textId="742A1C95" w:rsidR="00451EA4" w:rsidRPr="005C1DBA" w:rsidRDefault="00451EA4" w:rsidP="005C1DBA">
          <w:pPr>
            <w:pStyle w:val="Encabezado"/>
            <w:rPr>
              <w:rFonts w:ascii="Arial" w:hAnsi="Arial" w:cs="Arial"/>
              <w:color w:val="000000" w:themeColor="text1"/>
              <w:sz w:val="20"/>
              <w:szCs w:val="20"/>
            </w:rPr>
          </w:pPr>
          <w:r w:rsidRPr="005C1DBA">
            <w:rPr>
              <w:rFonts w:ascii="Arial" w:hAnsi="Arial" w:cs="Arial"/>
              <w:sz w:val="20"/>
              <w:szCs w:val="20"/>
            </w:rPr>
            <w:t xml:space="preserve">Página </w:t>
          </w:r>
          <w:r w:rsidRPr="005C1DBA">
            <w:rPr>
              <w:rFonts w:ascii="Arial" w:hAnsi="Arial" w:cs="Arial"/>
              <w:sz w:val="20"/>
              <w:szCs w:val="20"/>
            </w:rPr>
            <w:fldChar w:fldCharType="begin"/>
          </w:r>
          <w:r w:rsidRPr="005C1DBA">
            <w:rPr>
              <w:rFonts w:ascii="Arial" w:hAnsi="Arial" w:cs="Arial"/>
              <w:sz w:val="20"/>
              <w:szCs w:val="20"/>
            </w:rPr>
            <w:instrText xml:space="preserve"> PAGE </w:instrText>
          </w:r>
          <w:r w:rsidRPr="005C1DBA">
            <w:rPr>
              <w:rFonts w:ascii="Arial" w:hAnsi="Arial" w:cs="Arial"/>
              <w:sz w:val="20"/>
              <w:szCs w:val="20"/>
            </w:rPr>
            <w:fldChar w:fldCharType="separate"/>
          </w:r>
          <w:r w:rsidR="00730470">
            <w:rPr>
              <w:rFonts w:ascii="Arial" w:hAnsi="Arial" w:cs="Arial"/>
              <w:noProof/>
              <w:sz w:val="20"/>
              <w:szCs w:val="20"/>
            </w:rPr>
            <w:t>1</w:t>
          </w:r>
          <w:r w:rsidRPr="005C1DBA">
            <w:rPr>
              <w:rFonts w:ascii="Arial" w:hAnsi="Arial" w:cs="Arial"/>
              <w:sz w:val="20"/>
              <w:szCs w:val="20"/>
            </w:rPr>
            <w:fldChar w:fldCharType="end"/>
          </w:r>
          <w:r w:rsidRPr="005C1DBA">
            <w:rPr>
              <w:rFonts w:ascii="Arial" w:hAnsi="Arial" w:cs="Arial"/>
              <w:sz w:val="20"/>
              <w:szCs w:val="20"/>
            </w:rPr>
            <w:t xml:space="preserve"> de </w:t>
          </w:r>
          <w:r w:rsidRPr="005C1DBA">
            <w:rPr>
              <w:rFonts w:ascii="Arial" w:hAnsi="Arial" w:cs="Arial"/>
              <w:sz w:val="20"/>
              <w:szCs w:val="20"/>
            </w:rPr>
            <w:fldChar w:fldCharType="begin"/>
          </w:r>
          <w:r w:rsidRPr="005C1DBA">
            <w:rPr>
              <w:rFonts w:ascii="Arial" w:hAnsi="Arial" w:cs="Arial"/>
              <w:sz w:val="20"/>
              <w:szCs w:val="20"/>
            </w:rPr>
            <w:instrText xml:space="preserve"> NUMPAGES </w:instrText>
          </w:r>
          <w:r w:rsidRPr="005C1DBA">
            <w:rPr>
              <w:rFonts w:ascii="Arial" w:hAnsi="Arial" w:cs="Arial"/>
              <w:sz w:val="20"/>
              <w:szCs w:val="20"/>
            </w:rPr>
            <w:fldChar w:fldCharType="separate"/>
          </w:r>
          <w:r w:rsidR="00730470">
            <w:rPr>
              <w:rFonts w:ascii="Arial" w:hAnsi="Arial" w:cs="Arial"/>
              <w:noProof/>
              <w:sz w:val="20"/>
              <w:szCs w:val="20"/>
            </w:rPr>
            <w:t>6</w:t>
          </w:r>
          <w:r w:rsidRPr="005C1DBA">
            <w:rPr>
              <w:rFonts w:ascii="Arial" w:hAnsi="Arial" w:cs="Arial"/>
              <w:sz w:val="20"/>
              <w:szCs w:val="20"/>
            </w:rPr>
            <w:fldChar w:fldCharType="end"/>
          </w:r>
        </w:p>
      </w:tc>
      <w:tc>
        <w:tcPr>
          <w:tcW w:w="5245" w:type="dxa"/>
          <w:vMerge w:val="restart"/>
          <w:vAlign w:val="center"/>
        </w:tcPr>
        <w:p w14:paraId="5466DD02" w14:textId="77777777" w:rsidR="00451EA4" w:rsidRPr="005C1DBA" w:rsidRDefault="00451EA4"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ELABORACIÓN, EJECUCIÓN Y LIQUIDACIÓN DE CONTRATOS</w:t>
          </w:r>
        </w:p>
      </w:tc>
      <w:tc>
        <w:tcPr>
          <w:tcW w:w="2126" w:type="dxa"/>
          <w:vMerge w:val="restart"/>
          <w:vAlign w:val="center"/>
        </w:tcPr>
        <w:p w14:paraId="093988AC" w14:textId="7C7D0B24" w:rsidR="00451EA4" w:rsidRPr="005C1DBA" w:rsidRDefault="00451EA4" w:rsidP="005C1DBA">
          <w:pPr>
            <w:pStyle w:val="Encabezado"/>
            <w:jc w:val="center"/>
            <w:rPr>
              <w:rFonts w:ascii="Arial" w:hAnsi="Arial" w:cs="Arial"/>
              <w:color w:val="000000" w:themeColor="text1"/>
              <w:sz w:val="20"/>
              <w:szCs w:val="20"/>
            </w:rPr>
          </w:pPr>
          <w:r w:rsidRPr="00777633">
            <w:rPr>
              <w:rFonts w:ascii="Calibri" w:hAnsi="Calibri"/>
              <w:noProof/>
              <w:color w:val="000000"/>
            </w:rPr>
            <w:drawing>
              <wp:anchor distT="0" distB="0" distL="114300" distR="114300" simplePos="0" relativeHeight="251658240" behindDoc="0" locked="0" layoutInCell="1" allowOverlap="1" wp14:anchorId="28C87842" wp14:editId="6FF0F83D">
                <wp:simplePos x="0" y="0"/>
                <wp:positionH relativeFrom="column">
                  <wp:posOffset>285115</wp:posOffset>
                </wp:positionH>
                <wp:positionV relativeFrom="paragraph">
                  <wp:posOffset>-635</wp:posOffset>
                </wp:positionV>
                <wp:extent cx="638175" cy="533400"/>
                <wp:effectExtent l="0" t="0" r="9525" b="0"/>
                <wp:wrapNone/>
                <wp:docPr id="2" name="Imagen 2" descr="http://polired.policia.gov.co:41983/manuales/Reglamentos/REGLAMENTO%20DE%20IDENTIDAD,%20IMAGEN% - Windows Internet Explorer pro"/>
                <wp:cNvGraphicFramePr/>
                <a:graphic xmlns:a="http://schemas.openxmlformats.org/drawingml/2006/main">
                  <a:graphicData uri="http://schemas.openxmlformats.org/drawingml/2006/picture">
                    <pic:pic xmlns:pic="http://schemas.openxmlformats.org/drawingml/2006/picture">
                      <pic:nvPicPr>
                        <pic:cNvPr id="3567" name="4 Imagen" descr="http://polired.policia.gov.co:41983/manuales/Reglamentos/REGLAMENTO%20DE%20IDENTIDAD,%20IMAGEN% - Windows Internet Explorer pro"/>
                        <pic:cNvPicPr>
                          <a:picLocks noChangeAspect="1"/>
                        </pic:cNvPicPr>
                      </pic:nvPicPr>
                      <pic:blipFill>
                        <a:blip r:embed="rId1">
                          <a:extLst>
                            <a:ext uri="{28A0092B-C50C-407E-A947-70E740481C1C}">
                              <a14:useLocalDpi xmlns:a14="http://schemas.microsoft.com/office/drawing/2010/main" val="0"/>
                            </a:ext>
                          </a:extLst>
                        </a:blip>
                        <a:srcRect l="54861" t="27039" r="16945" b="28149"/>
                        <a:stretch>
                          <a:fillRect/>
                        </a:stretch>
                      </pic:blipFill>
                      <pic:spPr bwMode="auto">
                        <a:xfrm>
                          <a:off x="0" y="0"/>
                          <a:ext cx="63817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D6CA3B" w14:textId="77777777" w:rsidR="00451EA4" w:rsidRDefault="00451EA4" w:rsidP="005C1DBA">
          <w:pPr>
            <w:pStyle w:val="Encabezado"/>
            <w:jc w:val="center"/>
            <w:rPr>
              <w:rFonts w:ascii="Arial" w:hAnsi="Arial" w:cs="Arial"/>
              <w:color w:val="000000" w:themeColor="text1"/>
              <w:sz w:val="20"/>
              <w:szCs w:val="20"/>
            </w:rPr>
          </w:pPr>
        </w:p>
        <w:p w14:paraId="233B25C2" w14:textId="77777777" w:rsidR="00451EA4" w:rsidRDefault="00451EA4" w:rsidP="005C1DBA">
          <w:pPr>
            <w:pStyle w:val="Encabezado"/>
            <w:jc w:val="center"/>
            <w:rPr>
              <w:rFonts w:ascii="Arial" w:hAnsi="Arial" w:cs="Arial"/>
              <w:color w:val="000000" w:themeColor="text1"/>
              <w:sz w:val="20"/>
              <w:szCs w:val="20"/>
            </w:rPr>
          </w:pPr>
        </w:p>
        <w:p w14:paraId="1BC19BCA" w14:textId="77777777" w:rsidR="00451EA4" w:rsidRDefault="00451EA4" w:rsidP="005C1DBA">
          <w:pPr>
            <w:pStyle w:val="Encabezado"/>
            <w:jc w:val="center"/>
            <w:rPr>
              <w:rFonts w:ascii="Arial" w:hAnsi="Arial" w:cs="Arial"/>
              <w:color w:val="000000" w:themeColor="text1"/>
              <w:sz w:val="20"/>
              <w:szCs w:val="20"/>
            </w:rPr>
          </w:pPr>
        </w:p>
        <w:p w14:paraId="7F3CD405" w14:textId="2F243993" w:rsidR="00451EA4" w:rsidRPr="005C1DBA" w:rsidRDefault="00451EA4" w:rsidP="005C1DBA">
          <w:pPr>
            <w:pStyle w:val="Encabezado"/>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POLICÍA NACIONAL </w:t>
          </w:r>
        </w:p>
      </w:tc>
    </w:tr>
    <w:tr w:rsidR="00451EA4" w:rsidRPr="005C1DBA" w14:paraId="4F96F0E4" w14:textId="77777777" w:rsidTr="008C4B6C">
      <w:trPr>
        <w:trHeight w:val="171"/>
      </w:trPr>
      <w:tc>
        <w:tcPr>
          <w:tcW w:w="2405" w:type="dxa"/>
          <w:vAlign w:val="center"/>
        </w:tcPr>
        <w:p w14:paraId="74D5A55B" w14:textId="77777777" w:rsidR="00451EA4" w:rsidRPr="005C1DBA" w:rsidRDefault="00451EA4" w:rsidP="005C1DBA">
          <w:pPr>
            <w:rPr>
              <w:rFonts w:ascii="Arial" w:hAnsi="Arial" w:cs="Arial"/>
              <w:color w:val="000000" w:themeColor="text1"/>
              <w:sz w:val="20"/>
              <w:szCs w:val="20"/>
            </w:rPr>
          </w:pPr>
          <w:r w:rsidRPr="005C1DBA">
            <w:rPr>
              <w:rFonts w:ascii="Arial" w:hAnsi="Arial" w:cs="Arial"/>
              <w:color w:val="000000" w:themeColor="text1"/>
              <w:sz w:val="20"/>
              <w:szCs w:val="20"/>
            </w:rPr>
            <w:t>Código: 2BS-FR-0019</w:t>
          </w:r>
        </w:p>
      </w:tc>
      <w:tc>
        <w:tcPr>
          <w:tcW w:w="5245" w:type="dxa"/>
          <w:vMerge/>
          <w:vAlign w:val="center"/>
        </w:tcPr>
        <w:p w14:paraId="43358FB1" w14:textId="77777777" w:rsidR="00451EA4" w:rsidRPr="005C1DBA" w:rsidRDefault="00451EA4" w:rsidP="005C1DBA">
          <w:pPr>
            <w:jc w:val="center"/>
            <w:rPr>
              <w:rFonts w:ascii="Arial" w:hAnsi="Arial" w:cs="Arial"/>
              <w:color w:val="000000" w:themeColor="text1"/>
              <w:sz w:val="20"/>
              <w:szCs w:val="20"/>
            </w:rPr>
          </w:pPr>
        </w:p>
      </w:tc>
      <w:tc>
        <w:tcPr>
          <w:tcW w:w="2126" w:type="dxa"/>
          <w:vMerge/>
          <w:vAlign w:val="center"/>
        </w:tcPr>
        <w:p w14:paraId="78D6480C" w14:textId="77777777" w:rsidR="00451EA4" w:rsidRPr="005C1DBA" w:rsidRDefault="00451EA4" w:rsidP="005C1DBA">
          <w:pPr>
            <w:rPr>
              <w:rFonts w:ascii="Arial" w:hAnsi="Arial" w:cs="Arial"/>
              <w:color w:val="000000" w:themeColor="text1"/>
              <w:sz w:val="20"/>
              <w:szCs w:val="20"/>
            </w:rPr>
          </w:pPr>
        </w:p>
      </w:tc>
    </w:tr>
    <w:tr w:rsidR="00451EA4" w:rsidRPr="005C1DBA" w14:paraId="72CD0F66" w14:textId="77777777" w:rsidTr="008C4B6C">
      <w:trPr>
        <w:trHeight w:val="379"/>
      </w:trPr>
      <w:tc>
        <w:tcPr>
          <w:tcW w:w="2405" w:type="dxa"/>
          <w:vAlign w:val="center"/>
        </w:tcPr>
        <w:p w14:paraId="6CA43078" w14:textId="01DB1843" w:rsidR="00451EA4" w:rsidRPr="005C1DBA" w:rsidRDefault="00451EA4" w:rsidP="005C1DBA">
          <w:pPr>
            <w:rPr>
              <w:rFonts w:ascii="Arial" w:hAnsi="Arial" w:cs="Arial"/>
              <w:color w:val="000000" w:themeColor="text1"/>
              <w:sz w:val="20"/>
              <w:szCs w:val="20"/>
            </w:rPr>
          </w:pPr>
          <w:r w:rsidRPr="005C1DBA">
            <w:rPr>
              <w:rFonts w:ascii="Arial" w:hAnsi="Arial" w:cs="Arial"/>
              <w:color w:val="000000" w:themeColor="text1"/>
              <w:sz w:val="20"/>
              <w:szCs w:val="20"/>
            </w:rPr>
            <w:t>Fecha:  12-03-2021</w:t>
          </w:r>
        </w:p>
      </w:tc>
      <w:tc>
        <w:tcPr>
          <w:tcW w:w="5245" w:type="dxa"/>
          <w:vMerge w:val="restart"/>
          <w:vAlign w:val="center"/>
        </w:tcPr>
        <w:p w14:paraId="71E45D08" w14:textId="77777777" w:rsidR="00451EA4" w:rsidRPr="005C1DBA" w:rsidRDefault="00451EA4"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INFORME DE SUPERVISIÓN DE CONTRATOS U ÓRDENES DE COMPRA  </w:t>
          </w:r>
        </w:p>
      </w:tc>
      <w:tc>
        <w:tcPr>
          <w:tcW w:w="2126" w:type="dxa"/>
          <w:vMerge/>
          <w:vAlign w:val="center"/>
        </w:tcPr>
        <w:p w14:paraId="60D1FC68" w14:textId="77777777" w:rsidR="00451EA4" w:rsidRPr="005C1DBA" w:rsidRDefault="00451EA4" w:rsidP="005C1DBA">
          <w:pPr>
            <w:rPr>
              <w:rFonts w:ascii="Arial" w:hAnsi="Arial" w:cs="Arial"/>
              <w:color w:val="000000" w:themeColor="text1"/>
              <w:sz w:val="20"/>
              <w:szCs w:val="20"/>
            </w:rPr>
          </w:pPr>
        </w:p>
      </w:tc>
    </w:tr>
    <w:tr w:rsidR="00451EA4" w:rsidRPr="005C1DBA" w14:paraId="30B5A1B4" w14:textId="77777777" w:rsidTr="008C4B6C">
      <w:trPr>
        <w:trHeight w:val="379"/>
      </w:trPr>
      <w:tc>
        <w:tcPr>
          <w:tcW w:w="2405" w:type="dxa"/>
          <w:vAlign w:val="center"/>
        </w:tcPr>
        <w:p w14:paraId="3FD4B24B" w14:textId="77777777" w:rsidR="00451EA4" w:rsidRPr="005C1DBA" w:rsidRDefault="00451EA4" w:rsidP="005C1DBA">
          <w:pPr>
            <w:rPr>
              <w:rFonts w:ascii="Arial" w:hAnsi="Arial" w:cs="Arial"/>
              <w:color w:val="000000" w:themeColor="text1"/>
              <w:sz w:val="20"/>
              <w:szCs w:val="20"/>
            </w:rPr>
          </w:pPr>
          <w:r w:rsidRPr="005C1DBA">
            <w:rPr>
              <w:rFonts w:ascii="Arial" w:hAnsi="Arial" w:cs="Arial"/>
              <w:color w:val="000000" w:themeColor="text1"/>
              <w:sz w:val="20"/>
              <w:szCs w:val="20"/>
            </w:rPr>
            <w:t>Versión: 5</w:t>
          </w:r>
        </w:p>
      </w:tc>
      <w:tc>
        <w:tcPr>
          <w:tcW w:w="5245" w:type="dxa"/>
          <w:vMerge/>
        </w:tcPr>
        <w:p w14:paraId="5DC8B2FF" w14:textId="77777777" w:rsidR="00451EA4" w:rsidRPr="005C1DBA" w:rsidRDefault="00451EA4" w:rsidP="005C1DBA">
          <w:pPr>
            <w:rPr>
              <w:rFonts w:ascii="Arial" w:hAnsi="Arial" w:cs="Arial"/>
              <w:color w:val="000000" w:themeColor="text1"/>
              <w:sz w:val="20"/>
              <w:szCs w:val="20"/>
            </w:rPr>
          </w:pPr>
        </w:p>
      </w:tc>
      <w:tc>
        <w:tcPr>
          <w:tcW w:w="2126" w:type="dxa"/>
          <w:vMerge/>
          <w:vAlign w:val="center"/>
        </w:tcPr>
        <w:p w14:paraId="7787D2F9" w14:textId="77777777" w:rsidR="00451EA4" w:rsidRPr="005C1DBA" w:rsidRDefault="00451EA4" w:rsidP="005C1DBA">
          <w:pPr>
            <w:rPr>
              <w:rFonts w:ascii="Arial" w:hAnsi="Arial" w:cs="Arial"/>
              <w:color w:val="000000" w:themeColor="text1"/>
              <w:sz w:val="20"/>
              <w:szCs w:val="20"/>
            </w:rPr>
          </w:pPr>
        </w:p>
      </w:tc>
    </w:tr>
  </w:tbl>
  <w:p w14:paraId="777E96BF" w14:textId="4DEC476D" w:rsidR="00451EA4" w:rsidRPr="005C1DBA" w:rsidRDefault="00451EA4" w:rsidP="008C4B6C">
    <w:pPr>
      <w:pStyle w:val="Encabezado"/>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5"/>
      <w:gridCol w:w="6458"/>
    </w:tblGrid>
    <w:tr w:rsidR="00451EA4" w14:paraId="35163C57" w14:textId="77777777">
      <w:trPr>
        <w:cantSplit/>
        <w:trHeight w:val="434"/>
      </w:trPr>
      <w:tc>
        <w:tcPr>
          <w:tcW w:w="2325" w:type="dxa"/>
          <w:vMerge w:val="restart"/>
          <w:vAlign w:val="center"/>
        </w:tcPr>
        <w:p w14:paraId="4B147656" w14:textId="77777777" w:rsidR="00451EA4" w:rsidRDefault="00451EA4">
          <w:pPr>
            <w:pStyle w:val="Encabezado"/>
            <w:jc w:val="center"/>
            <w:rPr>
              <w:rFonts w:ascii="Verdana" w:hAnsi="Verdana"/>
            </w:rPr>
          </w:pPr>
          <w:r>
            <w:rPr>
              <w:rFonts w:ascii="Verdana" w:hAnsi="Verdana"/>
              <w:noProof/>
            </w:rPr>
            <w:drawing>
              <wp:inline distT="0" distB="0" distL="0" distR="0" wp14:anchorId="117E6134" wp14:editId="3863AFAE">
                <wp:extent cx="598805" cy="59880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805" cy="598805"/>
                        </a:xfrm>
                        <a:prstGeom prst="rect">
                          <a:avLst/>
                        </a:prstGeom>
                        <a:noFill/>
                        <a:ln>
                          <a:noFill/>
                        </a:ln>
                      </pic:spPr>
                    </pic:pic>
                  </a:graphicData>
                </a:graphic>
              </wp:inline>
            </w:drawing>
          </w:r>
        </w:p>
      </w:tc>
      <w:tc>
        <w:tcPr>
          <w:tcW w:w="6458" w:type="dxa"/>
          <w:vMerge w:val="restart"/>
          <w:vAlign w:val="center"/>
        </w:tcPr>
        <w:p w14:paraId="6B0CA771" w14:textId="77777777" w:rsidR="00451EA4" w:rsidRDefault="00451EA4">
          <w:pPr>
            <w:jc w:val="center"/>
            <w:rPr>
              <w:rFonts w:ascii="Arial" w:hAnsi="Arial"/>
              <w:color w:val="000000"/>
            </w:rPr>
          </w:pPr>
        </w:p>
        <w:p w14:paraId="5F8090F6" w14:textId="77777777" w:rsidR="00451EA4" w:rsidRDefault="00451EA4">
          <w:pPr>
            <w:pStyle w:val="Textoindependiente3"/>
            <w:rPr>
              <w:rFonts w:ascii="Arial" w:hAnsi="Arial"/>
              <w:color w:val="000000"/>
            </w:rPr>
          </w:pPr>
          <w:r>
            <w:rPr>
              <w:rFonts w:ascii="Arial" w:hAnsi="Arial"/>
              <w:color w:val="000000"/>
            </w:rPr>
            <w:t>INFORME SUPERVISOR Y/O COORDINADOR</w:t>
          </w:r>
        </w:p>
        <w:p w14:paraId="62461165" w14:textId="77777777" w:rsidR="00451EA4" w:rsidRDefault="00451EA4">
          <w:pPr>
            <w:pStyle w:val="Encabezado"/>
            <w:jc w:val="center"/>
            <w:rPr>
              <w:rFonts w:ascii="Arial" w:hAnsi="Arial"/>
              <w:color w:val="000000"/>
            </w:rPr>
          </w:pPr>
        </w:p>
      </w:tc>
    </w:tr>
    <w:tr w:rsidR="00451EA4" w14:paraId="06F8EE28" w14:textId="77777777">
      <w:trPr>
        <w:cantSplit/>
        <w:trHeight w:val="367"/>
      </w:trPr>
      <w:tc>
        <w:tcPr>
          <w:tcW w:w="2325" w:type="dxa"/>
          <w:vMerge/>
        </w:tcPr>
        <w:p w14:paraId="3115979E" w14:textId="77777777" w:rsidR="00451EA4" w:rsidRDefault="00451EA4">
          <w:pPr>
            <w:pStyle w:val="Encabezado"/>
            <w:rPr>
              <w:rFonts w:ascii="Verdana" w:hAnsi="Verdana"/>
            </w:rPr>
          </w:pPr>
        </w:p>
      </w:tc>
      <w:tc>
        <w:tcPr>
          <w:tcW w:w="6458" w:type="dxa"/>
          <w:vMerge/>
        </w:tcPr>
        <w:p w14:paraId="24666337" w14:textId="77777777" w:rsidR="00451EA4" w:rsidRDefault="00451EA4">
          <w:pPr>
            <w:pStyle w:val="Encabezado"/>
            <w:rPr>
              <w:rFonts w:ascii="Arial" w:hAnsi="Arial"/>
              <w:color w:val="000000"/>
            </w:rPr>
          </w:pPr>
        </w:p>
      </w:tc>
    </w:tr>
    <w:tr w:rsidR="00451EA4" w14:paraId="7DBBFD4B" w14:textId="77777777">
      <w:trPr>
        <w:cantSplit/>
        <w:trHeight w:val="547"/>
      </w:trPr>
      <w:tc>
        <w:tcPr>
          <w:tcW w:w="2325" w:type="dxa"/>
          <w:vMerge/>
          <w:tcBorders>
            <w:bottom w:val="single" w:sz="4" w:space="0" w:color="auto"/>
          </w:tcBorders>
        </w:tcPr>
        <w:p w14:paraId="16D5185A" w14:textId="77777777" w:rsidR="00451EA4" w:rsidRDefault="00451EA4">
          <w:pPr>
            <w:pStyle w:val="Encabezado"/>
            <w:rPr>
              <w:rFonts w:ascii="Verdana" w:hAnsi="Verdana"/>
            </w:rPr>
          </w:pPr>
        </w:p>
      </w:tc>
      <w:tc>
        <w:tcPr>
          <w:tcW w:w="6458" w:type="dxa"/>
          <w:vMerge/>
          <w:tcBorders>
            <w:bottom w:val="single" w:sz="4" w:space="0" w:color="auto"/>
          </w:tcBorders>
        </w:tcPr>
        <w:p w14:paraId="0813E16E" w14:textId="77777777" w:rsidR="00451EA4" w:rsidRDefault="00451EA4">
          <w:pPr>
            <w:pStyle w:val="Encabezado"/>
            <w:rPr>
              <w:rFonts w:ascii="Arial" w:hAnsi="Arial"/>
              <w:color w:val="000000"/>
            </w:rPr>
          </w:pPr>
        </w:p>
      </w:tc>
    </w:tr>
  </w:tbl>
  <w:p w14:paraId="2FF11943" w14:textId="77777777" w:rsidR="00451EA4" w:rsidRDefault="00451EA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B0242"/>
    <w:multiLevelType w:val="hybridMultilevel"/>
    <w:tmpl w:val="804A171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612CED"/>
    <w:multiLevelType w:val="hybridMultilevel"/>
    <w:tmpl w:val="5ABE7CB8"/>
    <w:lvl w:ilvl="0" w:tplc="16121AFC">
      <w:start w:val="5"/>
      <w:numFmt w:val="decimal"/>
      <w:lvlText w:val="%1."/>
      <w:lvlJc w:val="left"/>
      <w:pPr>
        <w:ind w:left="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1B6322C">
      <w:start w:val="1"/>
      <w:numFmt w:val="lowerLetter"/>
      <w:lvlText w:val="%2"/>
      <w:lvlJc w:val="left"/>
      <w:pPr>
        <w:ind w:left="12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A0448AE">
      <w:start w:val="1"/>
      <w:numFmt w:val="lowerRoman"/>
      <w:lvlText w:val="%3"/>
      <w:lvlJc w:val="left"/>
      <w:pPr>
        <w:ind w:left="19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0E41316">
      <w:start w:val="1"/>
      <w:numFmt w:val="decimal"/>
      <w:lvlText w:val="%4"/>
      <w:lvlJc w:val="left"/>
      <w:pPr>
        <w:ind w:left="26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3CC7BB2">
      <w:start w:val="1"/>
      <w:numFmt w:val="lowerLetter"/>
      <w:lvlText w:val="%5"/>
      <w:lvlJc w:val="left"/>
      <w:pPr>
        <w:ind w:left="34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CB4630E">
      <w:start w:val="1"/>
      <w:numFmt w:val="lowerRoman"/>
      <w:lvlText w:val="%6"/>
      <w:lvlJc w:val="left"/>
      <w:pPr>
        <w:ind w:left="41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01E0D92">
      <w:start w:val="1"/>
      <w:numFmt w:val="decimal"/>
      <w:lvlText w:val="%7"/>
      <w:lvlJc w:val="left"/>
      <w:pPr>
        <w:ind w:left="48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28CA160">
      <w:start w:val="1"/>
      <w:numFmt w:val="lowerLetter"/>
      <w:lvlText w:val="%8"/>
      <w:lvlJc w:val="left"/>
      <w:pPr>
        <w:ind w:left="55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D820A9C">
      <w:start w:val="1"/>
      <w:numFmt w:val="lowerRoman"/>
      <w:lvlText w:val="%9"/>
      <w:lvlJc w:val="left"/>
      <w:pPr>
        <w:ind w:left="62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5361959"/>
    <w:multiLevelType w:val="multilevel"/>
    <w:tmpl w:val="4DDC4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1B0882"/>
    <w:multiLevelType w:val="hybridMultilevel"/>
    <w:tmpl w:val="C150A70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F501FC3"/>
    <w:multiLevelType w:val="hybridMultilevel"/>
    <w:tmpl w:val="5BE849BE"/>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9F4BA6"/>
    <w:multiLevelType w:val="multilevel"/>
    <w:tmpl w:val="BBBC8C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12421947"/>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269795A"/>
    <w:multiLevelType w:val="hybridMultilevel"/>
    <w:tmpl w:val="65281AF0"/>
    <w:lvl w:ilvl="0" w:tplc="DEDC5070">
      <w:start w:val="1"/>
      <w:numFmt w:val="decimal"/>
      <w:lvlText w:val="%1."/>
      <w:lvlJc w:val="left"/>
      <w:pPr>
        <w:ind w:left="644" w:hanging="360"/>
      </w:pPr>
      <w:rPr>
        <w:rFonts w:hint="default"/>
        <w:b w:val="0"/>
        <w:color w:val="auto"/>
        <w:u w:val="none"/>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8" w15:restartNumberingAfterBreak="0">
    <w:nsid w:val="179278D1"/>
    <w:multiLevelType w:val="hybridMultilevel"/>
    <w:tmpl w:val="7660B4C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82338E1"/>
    <w:multiLevelType w:val="hybridMultilevel"/>
    <w:tmpl w:val="B33E03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E2D65B7"/>
    <w:multiLevelType w:val="hybridMultilevel"/>
    <w:tmpl w:val="F92810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0B858E8"/>
    <w:multiLevelType w:val="hybridMultilevel"/>
    <w:tmpl w:val="F292901E"/>
    <w:lvl w:ilvl="0" w:tplc="775A2F3E">
      <w:start w:val="5"/>
      <w:numFmt w:val="bullet"/>
      <w:lvlText w:val=""/>
      <w:lvlJc w:val="left"/>
      <w:pPr>
        <w:ind w:left="720" w:hanging="360"/>
      </w:pPr>
      <w:rPr>
        <w:rFonts w:ascii="Symbol" w:eastAsiaTheme="minorHAnsi" w:hAnsi="Symbol" w:cstheme="minorBidi" w:hint="default"/>
        <w:sz w:val="18"/>
        <w:szCs w:val="18"/>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21B42072"/>
    <w:multiLevelType w:val="multilevel"/>
    <w:tmpl w:val="40600A1E"/>
    <w:lvl w:ilvl="0">
      <w:start w:val="1"/>
      <w:numFmt w:val="decimal"/>
      <w:lvlText w:val="%1."/>
      <w:lvlJc w:val="left"/>
      <w:pPr>
        <w:ind w:left="360" w:hanging="360"/>
      </w:pPr>
      <w:rPr>
        <w:rFonts w:ascii="Arial" w:eastAsia="Times New Roman" w:hAnsi="Arial" w:cs="Arial"/>
        <w:color w:val="0070C0"/>
      </w:rPr>
    </w:lvl>
    <w:lvl w:ilvl="1">
      <w:start w:val="1"/>
      <w:numFmt w:val="decimal"/>
      <w:isLgl/>
      <w:lvlText w:val="%1.%2"/>
      <w:lvlJc w:val="left"/>
      <w:pPr>
        <w:ind w:left="1494" w:hanging="360"/>
      </w:pPr>
      <w:rPr>
        <w:rFonts w:hint="default"/>
      </w:rPr>
    </w:lvl>
    <w:lvl w:ilvl="2">
      <w:start w:val="1"/>
      <w:numFmt w:val="decimal"/>
      <w:isLgl/>
      <w:lvlText w:val="%1.%2.%3"/>
      <w:lvlJc w:val="left"/>
      <w:pPr>
        <w:ind w:left="708" w:hanging="720"/>
      </w:pPr>
      <w:rPr>
        <w:rFonts w:hint="default"/>
      </w:rPr>
    </w:lvl>
    <w:lvl w:ilvl="3">
      <w:start w:val="1"/>
      <w:numFmt w:val="decimal"/>
      <w:isLgl/>
      <w:lvlText w:val="%1.%2.%3.%4"/>
      <w:lvlJc w:val="left"/>
      <w:pPr>
        <w:ind w:left="844" w:hanging="720"/>
      </w:pPr>
      <w:rPr>
        <w:rFonts w:hint="default"/>
      </w:rPr>
    </w:lvl>
    <w:lvl w:ilvl="4">
      <w:start w:val="1"/>
      <w:numFmt w:val="decimal"/>
      <w:isLgl/>
      <w:lvlText w:val="%1.%2.%3.%4.%5"/>
      <w:lvlJc w:val="left"/>
      <w:pPr>
        <w:ind w:left="1340" w:hanging="1080"/>
      </w:pPr>
      <w:rPr>
        <w:rFonts w:hint="default"/>
      </w:rPr>
    </w:lvl>
    <w:lvl w:ilvl="5">
      <w:start w:val="1"/>
      <w:numFmt w:val="decimal"/>
      <w:isLgl/>
      <w:lvlText w:val="%1.%2.%3.%4.%5.%6"/>
      <w:lvlJc w:val="left"/>
      <w:pPr>
        <w:ind w:left="1476" w:hanging="1080"/>
      </w:pPr>
      <w:rPr>
        <w:rFonts w:hint="default"/>
      </w:rPr>
    </w:lvl>
    <w:lvl w:ilvl="6">
      <w:start w:val="1"/>
      <w:numFmt w:val="decimal"/>
      <w:isLgl/>
      <w:lvlText w:val="%1.%2.%3.%4.%5.%6.%7"/>
      <w:lvlJc w:val="left"/>
      <w:pPr>
        <w:ind w:left="1972" w:hanging="1440"/>
      </w:pPr>
      <w:rPr>
        <w:rFonts w:hint="default"/>
      </w:rPr>
    </w:lvl>
    <w:lvl w:ilvl="7">
      <w:start w:val="1"/>
      <w:numFmt w:val="decimal"/>
      <w:isLgl/>
      <w:lvlText w:val="%1.%2.%3.%4.%5.%6.%7.%8"/>
      <w:lvlJc w:val="left"/>
      <w:pPr>
        <w:ind w:left="2108" w:hanging="1440"/>
      </w:pPr>
      <w:rPr>
        <w:rFonts w:hint="default"/>
      </w:rPr>
    </w:lvl>
    <w:lvl w:ilvl="8">
      <w:start w:val="1"/>
      <w:numFmt w:val="decimal"/>
      <w:isLgl/>
      <w:lvlText w:val="%1.%2.%3.%4.%5.%6.%7.%8.%9"/>
      <w:lvlJc w:val="left"/>
      <w:pPr>
        <w:ind w:left="2604" w:hanging="1800"/>
      </w:pPr>
      <w:rPr>
        <w:rFonts w:hint="default"/>
      </w:rPr>
    </w:lvl>
  </w:abstractNum>
  <w:abstractNum w:abstractNumId="13" w15:restartNumberingAfterBreak="0">
    <w:nsid w:val="22752C54"/>
    <w:multiLevelType w:val="hybridMultilevel"/>
    <w:tmpl w:val="744A95B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5F96F01"/>
    <w:multiLevelType w:val="hybridMultilevel"/>
    <w:tmpl w:val="519C379E"/>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7DB2A09"/>
    <w:multiLevelType w:val="hybridMultilevel"/>
    <w:tmpl w:val="627C9D5C"/>
    <w:lvl w:ilvl="0" w:tplc="41F81C98">
      <w:start w:val="1"/>
      <w:numFmt w:val="decimal"/>
      <w:lvlText w:val="%1."/>
      <w:lvlJc w:val="left"/>
      <w:pPr>
        <w:ind w:left="360" w:hanging="360"/>
      </w:pPr>
      <w:rPr>
        <w:b/>
      </w:rPr>
    </w:lvl>
    <w:lvl w:ilvl="1" w:tplc="240A0019">
      <w:start w:val="1"/>
      <w:numFmt w:val="lowerLetter"/>
      <w:lvlText w:val="%2."/>
      <w:lvlJc w:val="left"/>
      <w:pPr>
        <w:ind w:left="-2105" w:hanging="360"/>
      </w:pPr>
    </w:lvl>
    <w:lvl w:ilvl="2" w:tplc="240A001B">
      <w:start w:val="1"/>
      <w:numFmt w:val="lowerRoman"/>
      <w:lvlText w:val="%3."/>
      <w:lvlJc w:val="right"/>
      <w:pPr>
        <w:ind w:left="-1385" w:hanging="180"/>
      </w:pPr>
    </w:lvl>
    <w:lvl w:ilvl="3" w:tplc="240A000F">
      <w:start w:val="1"/>
      <w:numFmt w:val="decimal"/>
      <w:lvlText w:val="%4."/>
      <w:lvlJc w:val="left"/>
      <w:pPr>
        <w:ind w:left="-665" w:hanging="360"/>
      </w:pPr>
    </w:lvl>
    <w:lvl w:ilvl="4" w:tplc="240A0019">
      <w:start w:val="1"/>
      <w:numFmt w:val="lowerLetter"/>
      <w:lvlText w:val="%5."/>
      <w:lvlJc w:val="left"/>
      <w:pPr>
        <w:ind w:left="55" w:hanging="360"/>
      </w:pPr>
    </w:lvl>
    <w:lvl w:ilvl="5" w:tplc="240A001B">
      <w:start w:val="1"/>
      <w:numFmt w:val="lowerRoman"/>
      <w:lvlText w:val="%6."/>
      <w:lvlJc w:val="right"/>
      <w:pPr>
        <w:ind w:left="775" w:hanging="180"/>
      </w:pPr>
    </w:lvl>
    <w:lvl w:ilvl="6" w:tplc="240A000F">
      <w:start w:val="1"/>
      <w:numFmt w:val="decimal"/>
      <w:lvlText w:val="%7."/>
      <w:lvlJc w:val="left"/>
      <w:pPr>
        <w:ind w:left="1495" w:hanging="360"/>
      </w:pPr>
    </w:lvl>
    <w:lvl w:ilvl="7" w:tplc="240A0019">
      <w:start w:val="1"/>
      <w:numFmt w:val="lowerLetter"/>
      <w:lvlText w:val="%8."/>
      <w:lvlJc w:val="left"/>
      <w:pPr>
        <w:ind w:left="2215" w:hanging="360"/>
      </w:pPr>
    </w:lvl>
    <w:lvl w:ilvl="8" w:tplc="240A001B">
      <w:start w:val="1"/>
      <w:numFmt w:val="lowerRoman"/>
      <w:lvlText w:val="%9."/>
      <w:lvlJc w:val="right"/>
      <w:pPr>
        <w:ind w:left="2935" w:hanging="180"/>
      </w:pPr>
    </w:lvl>
  </w:abstractNum>
  <w:abstractNum w:abstractNumId="16" w15:restartNumberingAfterBreak="0">
    <w:nsid w:val="29FA277B"/>
    <w:multiLevelType w:val="hybridMultilevel"/>
    <w:tmpl w:val="4D10BA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AA232F2"/>
    <w:multiLevelType w:val="hybridMultilevel"/>
    <w:tmpl w:val="6ED2EE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7A33F1"/>
    <w:multiLevelType w:val="singleLevel"/>
    <w:tmpl w:val="0F907ECE"/>
    <w:lvl w:ilvl="0">
      <w:start w:val="1"/>
      <w:numFmt w:val="decimal"/>
      <w:lvlText w:val="%1."/>
      <w:lvlJc w:val="left"/>
      <w:pPr>
        <w:tabs>
          <w:tab w:val="num" w:pos="360"/>
        </w:tabs>
        <w:ind w:left="360" w:hanging="360"/>
      </w:pPr>
      <w:rPr>
        <w:rFonts w:cs="Times New Roman" w:hint="default"/>
        <w:color w:val="auto"/>
      </w:rPr>
    </w:lvl>
  </w:abstractNum>
  <w:abstractNum w:abstractNumId="19" w15:restartNumberingAfterBreak="0">
    <w:nsid w:val="32EF3C6A"/>
    <w:multiLevelType w:val="multilevel"/>
    <w:tmpl w:val="E0F0D594"/>
    <w:lvl w:ilvl="0">
      <w:start w:val="2"/>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0" w15:restartNumberingAfterBreak="0">
    <w:nsid w:val="373058C1"/>
    <w:multiLevelType w:val="multilevel"/>
    <w:tmpl w:val="8EACD69A"/>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38E722BE"/>
    <w:multiLevelType w:val="multilevel"/>
    <w:tmpl w:val="0D70F65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B2D7A3F"/>
    <w:multiLevelType w:val="multilevel"/>
    <w:tmpl w:val="15CECC12"/>
    <w:lvl w:ilvl="0">
      <w:start w:val="2"/>
      <w:numFmt w:val="decimal"/>
      <w:lvlText w:val="%1"/>
      <w:lvlJc w:val="left"/>
      <w:pPr>
        <w:ind w:left="360" w:hanging="360"/>
      </w:pPr>
      <w:rPr>
        <w:rFonts w:hint="default"/>
      </w:rPr>
    </w:lvl>
    <w:lvl w:ilvl="1">
      <w:start w:val="1"/>
      <w:numFmt w:val="decimal"/>
      <w:lvlText w:val="%1.%2"/>
      <w:lvlJc w:val="left"/>
      <w:pPr>
        <w:ind w:left="4472"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3" w15:restartNumberingAfterBreak="0">
    <w:nsid w:val="3C3A461B"/>
    <w:multiLevelType w:val="hybridMultilevel"/>
    <w:tmpl w:val="05D295CA"/>
    <w:lvl w:ilvl="0" w:tplc="775A2F3E">
      <w:start w:val="5"/>
      <w:numFmt w:val="bullet"/>
      <w:lvlText w:val=""/>
      <w:lvlJc w:val="left"/>
      <w:pPr>
        <w:ind w:left="720" w:hanging="360"/>
      </w:pPr>
      <w:rPr>
        <w:rFonts w:ascii="Symbol" w:eastAsiaTheme="minorHAnsi" w:hAnsi="Symbol" w:cstheme="minorBidi" w:hint="default"/>
        <w:sz w:val="18"/>
        <w:szCs w:val="18"/>
      </w:rPr>
    </w:lvl>
    <w:lvl w:ilvl="1" w:tplc="D8FA8AB2">
      <w:numFmt w:val="bullet"/>
      <w:lvlText w:val="-"/>
      <w:lvlJc w:val="left"/>
      <w:pPr>
        <w:ind w:left="1440" w:hanging="360"/>
      </w:pPr>
      <w:rPr>
        <w:rFonts w:ascii="Arial" w:eastAsia="Arial" w:hAnsi="Arial" w:cs="Aria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3D6A5AF4"/>
    <w:multiLevelType w:val="hybridMultilevel"/>
    <w:tmpl w:val="0A92BD74"/>
    <w:lvl w:ilvl="0" w:tplc="B0A65B5A">
      <w:start w:val="2"/>
      <w:numFmt w:val="decimal"/>
      <w:lvlText w:val="%1."/>
      <w:lvlJc w:val="left"/>
      <w:pPr>
        <w:ind w:left="2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F3A6CDE">
      <w:start w:val="1"/>
      <w:numFmt w:val="lowerLetter"/>
      <w:lvlText w:val="%2"/>
      <w:lvlJc w:val="left"/>
      <w:pPr>
        <w:ind w:left="11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16E0FA4">
      <w:start w:val="1"/>
      <w:numFmt w:val="lowerRoman"/>
      <w:lvlText w:val="%3"/>
      <w:lvlJc w:val="left"/>
      <w:pPr>
        <w:ind w:left="191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7AE17CC">
      <w:start w:val="1"/>
      <w:numFmt w:val="decimal"/>
      <w:lvlText w:val="%4"/>
      <w:lvlJc w:val="left"/>
      <w:pPr>
        <w:ind w:left="26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31C9CDE">
      <w:start w:val="1"/>
      <w:numFmt w:val="lowerLetter"/>
      <w:lvlText w:val="%5"/>
      <w:lvlJc w:val="left"/>
      <w:pPr>
        <w:ind w:left="33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CE6588C">
      <w:start w:val="1"/>
      <w:numFmt w:val="lowerRoman"/>
      <w:lvlText w:val="%6"/>
      <w:lvlJc w:val="left"/>
      <w:pPr>
        <w:ind w:left="40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B72C9C8">
      <w:start w:val="1"/>
      <w:numFmt w:val="decimal"/>
      <w:lvlText w:val="%7"/>
      <w:lvlJc w:val="left"/>
      <w:pPr>
        <w:ind w:left="47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8763048">
      <w:start w:val="1"/>
      <w:numFmt w:val="lowerLetter"/>
      <w:lvlText w:val="%8"/>
      <w:lvlJc w:val="left"/>
      <w:pPr>
        <w:ind w:left="551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E0EC254">
      <w:start w:val="1"/>
      <w:numFmt w:val="lowerRoman"/>
      <w:lvlText w:val="%9"/>
      <w:lvlJc w:val="left"/>
      <w:pPr>
        <w:ind w:left="6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3F777DE7"/>
    <w:multiLevelType w:val="hybridMultilevel"/>
    <w:tmpl w:val="E3C6E25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3124E90"/>
    <w:multiLevelType w:val="hybridMultilevel"/>
    <w:tmpl w:val="1D7A545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561545F"/>
    <w:multiLevelType w:val="hybridMultilevel"/>
    <w:tmpl w:val="F92810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153848"/>
    <w:multiLevelType w:val="multilevel"/>
    <w:tmpl w:val="BE66053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47B64F7C"/>
    <w:multiLevelType w:val="multilevel"/>
    <w:tmpl w:val="86A255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650" w:hanging="57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8E11F84"/>
    <w:multiLevelType w:val="hybridMultilevel"/>
    <w:tmpl w:val="C36824A0"/>
    <w:lvl w:ilvl="0" w:tplc="86D2A05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B3D2DD8"/>
    <w:multiLevelType w:val="hybridMultilevel"/>
    <w:tmpl w:val="0B1A4C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D93577E"/>
    <w:multiLevelType w:val="multilevel"/>
    <w:tmpl w:val="167283E0"/>
    <w:lvl w:ilvl="0">
      <w:start w:val="1"/>
      <w:numFmt w:val="decimal"/>
      <w:lvlText w:val="%1."/>
      <w:lvlJc w:val="left"/>
      <w:pPr>
        <w:ind w:left="360" w:hanging="360"/>
      </w:pPr>
      <w:rPr>
        <w:rFonts w:hint="default"/>
        <w:color w:val="0070C0"/>
      </w:rPr>
    </w:lvl>
    <w:lvl w:ilvl="1">
      <w:start w:val="1"/>
      <w:numFmt w:val="decimal"/>
      <w:isLgl/>
      <w:lvlText w:val="%1.%2"/>
      <w:lvlJc w:val="left"/>
      <w:pPr>
        <w:ind w:left="1494" w:hanging="360"/>
      </w:pPr>
      <w:rPr>
        <w:rFonts w:hint="default"/>
      </w:rPr>
    </w:lvl>
    <w:lvl w:ilvl="2">
      <w:start w:val="1"/>
      <w:numFmt w:val="decimal"/>
      <w:isLgl/>
      <w:lvlText w:val="%1.%2.%3"/>
      <w:lvlJc w:val="left"/>
      <w:pPr>
        <w:ind w:left="708" w:hanging="720"/>
      </w:pPr>
      <w:rPr>
        <w:rFonts w:hint="default"/>
      </w:rPr>
    </w:lvl>
    <w:lvl w:ilvl="3">
      <w:start w:val="1"/>
      <w:numFmt w:val="decimal"/>
      <w:isLgl/>
      <w:lvlText w:val="%1.%2.%3.%4"/>
      <w:lvlJc w:val="left"/>
      <w:pPr>
        <w:ind w:left="844" w:hanging="720"/>
      </w:pPr>
      <w:rPr>
        <w:rFonts w:hint="default"/>
      </w:rPr>
    </w:lvl>
    <w:lvl w:ilvl="4">
      <w:start w:val="1"/>
      <w:numFmt w:val="decimal"/>
      <w:isLgl/>
      <w:lvlText w:val="%1.%2.%3.%4.%5"/>
      <w:lvlJc w:val="left"/>
      <w:pPr>
        <w:ind w:left="1340" w:hanging="1080"/>
      </w:pPr>
      <w:rPr>
        <w:rFonts w:hint="default"/>
      </w:rPr>
    </w:lvl>
    <w:lvl w:ilvl="5">
      <w:start w:val="1"/>
      <w:numFmt w:val="decimal"/>
      <w:isLgl/>
      <w:lvlText w:val="%1.%2.%3.%4.%5.%6"/>
      <w:lvlJc w:val="left"/>
      <w:pPr>
        <w:ind w:left="1476" w:hanging="1080"/>
      </w:pPr>
      <w:rPr>
        <w:rFonts w:hint="default"/>
      </w:rPr>
    </w:lvl>
    <w:lvl w:ilvl="6">
      <w:start w:val="1"/>
      <w:numFmt w:val="decimal"/>
      <w:isLgl/>
      <w:lvlText w:val="%1.%2.%3.%4.%5.%6.%7"/>
      <w:lvlJc w:val="left"/>
      <w:pPr>
        <w:ind w:left="1972" w:hanging="1440"/>
      </w:pPr>
      <w:rPr>
        <w:rFonts w:hint="default"/>
      </w:rPr>
    </w:lvl>
    <w:lvl w:ilvl="7">
      <w:start w:val="1"/>
      <w:numFmt w:val="decimal"/>
      <w:isLgl/>
      <w:lvlText w:val="%1.%2.%3.%4.%5.%6.%7.%8"/>
      <w:lvlJc w:val="left"/>
      <w:pPr>
        <w:ind w:left="2108" w:hanging="1440"/>
      </w:pPr>
      <w:rPr>
        <w:rFonts w:hint="default"/>
      </w:rPr>
    </w:lvl>
    <w:lvl w:ilvl="8">
      <w:start w:val="1"/>
      <w:numFmt w:val="decimal"/>
      <w:isLgl/>
      <w:lvlText w:val="%1.%2.%3.%4.%5.%6.%7.%8.%9"/>
      <w:lvlJc w:val="left"/>
      <w:pPr>
        <w:ind w:left="2604" w:hanging="1800"/>
      </w:pPr>
      <w:rPr>
        <w:rFonts w:hint="default"/>
      </w:rPr>
    </w:lvl>
  </w:abstractNum>
  <w:abstractNum w:abstractNumId="33" w15:restartNumberingAfterBreak="0">
    <w:nsid w:val="4F192591"/>
    <w:multiLevelType w:val="hybridMultilevel"/>
    <w:tmpl w:val="B08EDEF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15:restartNumberingAfterBreak="0">
    <w:nsid w:val="50395263"/>
    <w:multiLevelType w:val="hybridMultilevel"/>
    <w:tmpl w:val="4F34CB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0F92F0D"/>
    <w:multiLevelType w:val="hybridMultilevel"/>
    <w:tmpl w:val="C1346FFC"/>
    <w:lvl w:ilvl="0" w:tplc="740EAF10">
      <w:start w:val="1"/>
      <w:numFmt w:val="bullet"/>
      <w:lvlText w:val=""/>
      <w:lvlJc w:val="left"/>
      <w:pPr>
        <w:ind w:left="720" w:hanging="360"/>
      </w:pPr>
      <w:rPr>
        <w:rFonts w:ascii="Symbol" w:hAnsi="Symbol" w:hint="default"/>
        <w:color w:val="548DD4" w:themeColor="text2" w:themeTint="99"/>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2D15DB4"/>
    <w:multiLevelType w:val="hybridMultilevel"/>
    <w:tmpl w:val="32FEC8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69278E9"/>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91C56B2"/>
    <w:multiLevelType w:val="hybridMultilevel"/>
    <w:tmpl w:val="502CFC7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5A217D89"/>
    <w:multiLevelType w:val="hybridMultilevel"/>
    <w:tmpl w:val="897252A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5ABC28EC"/>
    <w:multiLevelType w:val="hybridMultilevel"/>
    <w:tmpl w:val="2DA6A6F8"/>
    <w:lvl w:ilvl="0" w:tplc="240A000F">
      <w:start w:val="1"/>
      <w:numFmt w:val="decimal"/>
      <w:lvlText w:val="%1."/>
      <w:lvlJc w:val="left"/>
      <w:pPr>
        <w:ind w:left="786"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1" w15:restartNumberingAfterBreak="0">
    <w:nsid w:val="5D0A25D0"/>
    <w:multiLevelType w:val="hybridMultilevel"/>
    <w:tmpl w:val="B36249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5D1072AD"/>
    <w:multiLevelType w:val="multilevel"/>
    <w:tmpl w:val="3244A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1BF210F"/>
    <w:multiLevelType w:val="hybridMultilevel"/>
    <w:tmpl w:val="08D8B51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4" w15:restartNumberingAfterBreak="0">
    <w:nsid w:val="63422061"/>
    <w:multiLevelType w:val="hybridMultilevel"/>
    <w:tmpl w:val="DA8EF4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637F40B8"/>
    <w:multiLevelType w:val="hybridMultilevel"/>
    <w:tmpl w:val="F92810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673E15B2"/>
    <w:multiLevelType w:val="hybridMultilevel"/>
    <w:tmpl w:val="7E644E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6AED5A25"/>
    <w:multiLevelType w:val="hybridMultilevel"/>
    <w:tmpl w:val="2862A1D4"/>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48" w15:restartNumberingAfterBreak="0">
    <w:nsid w:val="725444A9"/>
    <w:multiLevelType w:val="hybridMultilevel"/>
    <w:tmpl w:val="AF002BB4"/>
    <w:lvl w:ilvl="0" w:tplc="F79EF6C6">
      <w:start w:val="1"/>
      <w:numFmt w:val="upperLetter"/>
      <w:lvlText w:val="%1."/>
      <w:lvlJc w:val="left"/>
      <w:pPr>
        <w:ind w:left="720" w:hanging="360"/>
      </w:pPr>
      <w:rPr>
        <w:rFonts w:hint="default"/>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3EE543B"/>
    <w:multiLevelType w:val="hybridMultilevel"/>
    <w:tmpl w:val="F92810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75E06F81"/>
    <w:multiLevelType w:val="multilevel"/>
    <w:tmpl w:val="40600A1E"/>
    <w:lvl w:ilvl="0">
      <w:start w:val="1"/>
      <w:numFmt w:val="decimal"/>
      <w:lvlText w:val="%1."/>
      <w:lvlJc w:val="left"/>
      <w:pPr>
        <w:ind w:left="360" w:hanging="360"/>
      </w:pPr>
      <w:rPr>
        <w:rFonts w:ascii="Arial" w:eastAsia="Times New Roman" w:hAnsi="Arial" w:cs="Arial"/>
        <w:color w:val="0070C0"/>
      </w:rPr>
    </w:lvl>
    <w:lvl w:ilvl="1">
      <w:start w:val="1"/>
      <w:numFmt w:val="decimal"/>
      <w:isLgl/>
      <w:lvlText w:val="%1.%2"/>
      <w:lvlJc w:val="left"/>
      <w:pPr>
        <w:ind w:left="1494" w:hanging="360"/>
      </w:pPr>
      <w:rPr>
        <w:rFonts w:hint="default"/>
      </w:rPr>
    </w:lvl>
    <w:lvl w:ilvl="2">
      <w:start w:val="1"/>
      <w:numFmt w:val="decimal"/>
      <w:isLgl/>
      <w:lvlText w:val="%1.%2.%3"/>
      <w:lvlJc w:val="left"/>
      <w:pPr>
        <w:ind w:left="708" w:hanging="720"/>
      </w:pPr>
      <w:rPr>
        <w:rFonts w:hint="default"/>
      </w:rPr>
    </w:lvl>
    <w:lvl w:ilvl="3">
      <w:start w:val="1"/>
      <w:numFmt w:val="decimal"/>
      <w:isLgl/>
      <w:lvlText w:val="%1.%2.%3.%4"/>
      <w:lvlJc w:val="left"/>
      <w:pPr>
        <w:ind w:left="844" w:hanging="720"/>
      </w:pPr>
      <w:rPr>
        <w:rFonts w:hint="default"/>
      </w:rPr>
    </w:lvl>
    <w:lvl w:ilvl="4">
      <w:start w:val="1"/>
      <w:numFmt w:val="decimal"/>
      <w:isLgl/>
      <w:lvlText w:val="%1.%2.%3.%4.%5"/>
      <w:lvlJc w:val="left"/>
      <w:pPr>
        <w:ind w:left="1340" w:hanging="1080"/>
      </w:pPr>
      <w:rPr>
        <w:rFonts w:hint="default"/>
      </w:rPr>
    </w:lvl>
    <w:lvl w:ilvl="5">
      <w:start w:val="1"/>
      <w:numFmt w:val="decimal"/>
      <w:isLgl/>
      <w:lvlText w:val="%1.%2.%3.%4.%5.%6"/>
      <w:lvlJc w:val="left"/>
      <w:pPr>
        <w:ind w:left="1476" w:hanging="1080"/>
      </w:pPr>
      <w:rPr>
        <w:rFonts w:hint="default"/>
      </w:rPr>
    </w:lvl>
    <w:lvl w:ilvl="6">
      <w:start w:val="1"/>
      <w:numFmt w:val="decimal"/>
      <w:isLgl/>
      <w:lvlText w:val="%1.%2.%3.%4.%5.%6.%7"/>
      <w:lvlJc w:val="left"/>
      <w:pPr>
        <w:ind w:left="1972" w:hanging="1440"/>
      </w:pPr>
      <w:rPr>
        <w:rFonts w:hint="default"/>
      </w:rPr>
    </w:lvl>
    <w:lvl w:ilvl="7">
      <w:start w:val="1"/>
      <w:numFmt w:val="decimal"/>
      <w:isLgl/>
      <w:lvlText w:val="%1.%2.%3.%4.%5.%6.%7.%8"/>
      <w:lvlJc w:val="left"/>
      <w:pPr>
        <w:ind w:left="2108" w:hanging="1440"/>
      </w:pPr>
      <w:rPr>
        <w:rFonts w:hint="default"/>
      </w:rPr>
    </w:lvl>
    <w:lvl w:ilvl="8">
      <w:start w:val="1"/>
      <w:numFmt w:val="decimal"/>
      <w:isLgl/>
      <w:lvlText w:val="%1.%2.%3.%4.%5.%6.%7.%8.%9"/>
      <w:lvlJc w:val="left"/>
      <w:pPr>
        <w:ind w:left="2604" w:hanging="1800"/>
      </w:pPr>
      <w:rPr>
        <w:rFonts w:hint="default"/>
      </w:rPr>
    </w:lvl>
  </w:abstractNum>
  <w:abstractNum w:abstractNumId="51" w15:restartNumberingAfterBreak="0">
    <w:nsid w:val="785F1F25"/>
    <w:multiLevelType w:val="hybridMultilevel"/>
    <w:tmpl w:val="9176FFE2"/>
    <w:lvl w:ilvl="0" w:tplc="775A2F3E">
      <w:start w:val="5"/>
      <w:numFmt w:val="bullet"/>
      <w:lvlText w:val=""/>
      <w:lvlJc w:val="left"/>
      <w:pPr>
        <w:ind w:left="720" w:hanging="360"/>
      </w:pPr>
      <w:rPr>
        <w:rFonts w:ascii="Symbol" w:eastAsiaTheme="minorHAnsi" w:hAnsi="Symbol" w:cstheme="minorBidi" w:hint="default"/>
        <w:sz w:val="18"/>
        <w:szCs w:val="18"/>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2" w15:restartNumberingAfterBreak="0">
    <w:nsid w:val="7A7119FB"/>
    <w:multiLevelType w:val="hybridMultilevel"/>
    <w:tmpl w:val="CE424C9E"/>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3" w15:restartNumberingAfterBreak="0">
    <w:nsid w:val="7CF76F72"/>
    <w:multiLevelType w:val="hybridMultilevel"/>
    <w:tmpl w:val="779CFAA2"/>
    <w:lvl w:ilvl="0" w:tplc="775A2F3E">
      <w:start w:val="5"/>
      <w:numFmt w:val="bullet"/>
      <w:lvlText w:val=""/>
      <w:lvlJc w:val="left"/>
      <w:pPr>
        <w:ind w:left="720" w:hanging="360"/>
      </w:pPr>
      <w:rPr>
        <w:rFonts w:ascii="Symbol" w:eastAsiaTheme="minorHAnsi" w:hAnsi="Symbol" w:cstheme="minorBidi" w:hint="default"/>
        <w:sz w:val="18"/>
        <w:szCs w:val="18"/>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4" w15:restartNumberingAfterBreak="0">
    <w:nsid w:val="7D7A77DC"/>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E665F6B"/>
    <w:multiLevelType w:val="hybridMultilevel"/>
    <w:tmpl w:val="C3D41A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7EC9315D"/>
    <w:multiLevelType w:val="hybridMultilevel"/>
    <w:tmpl w:val="0F4AD35A"/>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hint="default"/>
      </w:rPr>
    </w:lvl>
    <w:lvl w:ilvl="8" w:tplc="0C0A0005" w:tentative="1">
      <w:start w:val="1"/>
      <w:numFmt w:val="bullet"/>
      <w:lvlText w:val=""/>
      <w:lvlJc w:val="left"/>
      <w:pPr>
        <w:ind w:left="6262" w:hanging="360"/>
      </w:pPr>
      <w:rPr>
        <w:rFonts w:ascii="Wingdings" w:hAnsi="Wingdings" w:hint="default"/>
      </w:rPr>
    </w:lvl>
  </w:abstractNum>
  <w:num w:numId="1" w16cid:durableId="1216090338">
    <w:abstractNumId w:val="20"/>
  </w:num>
  <w:num w:numId="2" w16cid:durableId="1960213951">
    <w:abstractNumId w:val="5"/>
  </w:num>
  <w:num w:numId="3" w16cid:durableId="1099259686">
    <w:abstractNumId w:val="22"/>
  </w:num>
  <w:num w:numId="4" w16cid:durableId="589196038">
    <w:abstractNumId w:val="35"/>
  </w:num>
  <w:num w:numId="5" w16cid:durableId="1281492540">
    <w:abstractNumId w:val="52"/>
  </w:num>
  <w:num w:numId="6" w16cid:durableId="2049408585">
    <w:abstractNumId w:val="14"/>
  </w:num>
  <w:num w:numId="7" w16cid:durableId="1867480877">
    <w:abstractNumId w:val="48"/>
  </w:num>
  <w:num w:numId="8" w16cid:durableId="1146580675">
    <w:abstractNumId w:val="30"/>
  </w:num>
  <w:num w:numId="9" w16cid:durableId="1183468641">
    <w:abstractNumId w:val="18"/>
  </w:num>
  <w:num w:numId="10" w16cid:durableId="1463156743">
    <w:abstractNumId w:val="56"/>
  </w:num>
  <w:num w:numId="11" w16cid:durableId="1524905081">
    <w:abstractNumId w:val="19"/>
  </w:num>
  <w:num w:numId="12" w16cid:durableId="407195131">
    <w:abstractNumId w:val="6"/>
  </w:num>
  <w:num w:numId="13" w16cid:durableId="890455582">
    <w:abstractNumId w:val="37"/>
  </w:num>
  <w:num w:numId="14" w16cid:durableId="309020900">
    <w:abstractNumId w:val="32"/>
  </w:num>
  <w:num w:numId="15" w16cid:durableId="1894854005">
    <w:abstractNumId w:val="54"/>
  </w:num>
  <w:num w:numId="16" w16cid:durableId="777681773">
    <w:abstractNumId w:val="44"/>
  </w:num>
  <w:num w:numId="17" w16cid:durableId="1143548857">
    <w:abstractNumId w:val="9"/>
  </w:num>
  <w:num w:numId="18" w16cid:durableId="67503980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56500637">
    <w:abstractNumId w:val="41"/>
  </w:num>
  <w:num w:numId="20" w16cid:durableId="852955118">
    <w:abstractNumId w:val="47"/>
  </w:num>
  <w:num w:numId="21" w16cid:durableId="811096014">
    <w:abstractNumId w:val="36"/>
  </w:num>
  <w:num w:numId="22" w16cid:durableId="46610014">
    <w:abstractNumId w:val="17"/>
  </w:num>
  <w:num w:numId="23" w16cid:durableId="57042637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15516402">
    <w:abstractNumId w:val="21"/>
  </w:num>
  <w:num w:numId="25" w16cid:durableId="617376789">
    <w:abstractNumId w:val="28"/>
  </w:num>
  <w:num w:numId="26" w16cid:durableId="325940343">
    <w:abstractNumId w:val="46"/>
  </w:num>
  <w:num w:numId="27" w16cid:durableId="913246803">
    <w:abstractNumId w:val="2"/>
  </w:num>
  <w:num w:numId="28" w16cid:durableId="2098596046">
    <w:abstractNumId w:val="29"/>
  </w:num>
  <w:num w:numId="29" w16cid:durableId="943534738">
    <w:abstractNumId w:val="42"/>
  </w:num>
  <w:num w:numId="30" w16cid:durableId="1852068431">
    <w:abstractNumId w:val="24"/>
  </w:num>
  <w:num w:numId="31" w16cid:durableId="925724583">
    <w:abstractNumId w:val="1"/>
  </w:num>
  <w:num w:numId="32" w16cid:durableId="2094426674">
    <w:abstractNumId w:val="30"/>
  </w:num>
  <w:num w:numId="33" w16cid:durableId="2001692937">
    <w:abstractNumId w:val="25"/>
  </w:num>
  <w:num w:numId="34" w16cid:durableId="961426363">
    <w:abstractNumId w:val="11"/>
  </w:num>
  <w:num w:numId="35" w16cid:durableId="820541765">
    <w:abstractNumId w:val="53"/>
  </w:num>
  <w:num w:numId="36" w16cid:durableId="2075466005">
    <w:abstractNumId w:val="23"/>
  </w:num>
  <w:num w:numId="37" w16cid:durableId="840924057">
    <w:abstractNumId w:val="51"/>
  </w:num>
  <w:num w:numId="38" w16cid:durableId="124542354">
    <w:abstractNumId w:val="7"/>
  </w:num>
  <w:num w:numId="39" w16cid:durableId="956638850">
    <w:abstractNumId w:val="38"/>
  </w:num>
  <w:num w:numId="40" w16cid:durableId="2091655961">
    <w:abstractNumId w:val="8"/>
  </w:num>
  <w:num w:numId="41" w16cid:durableId="761878089">
    <w:abstractNumId w:val="13"/>
  </w:num>
  <w:num w:numId="42" w16cid:durableId="12901">
    <w:abstractNumId w:val="0"/>
  </w:num>
  <w:num w:numId="43" w16cid:durableId="1073088232">
    <w:abstractNumId w:val="16"/>
  </w:num>
  <w:num w:numId="44" w16cid:durableId="1507013221">
    <w:abstractNumId w:val="4"/>
  </w:num>
  <w:num w:numId="45" w16cid:durableId="425686144">
    <w:abstractNumId w:val="3"/>
  </w:num>
  <w:num w:numId="46" w16cid:durableId="2047368238">
    <w:abstractNumId w:val="12"/>
  </w:num>
  <w:num w:numId="47" w16cid:durableId="334654600">
    <w:abstractNumId w:val="50"/>
  </w:num>
  <w:num w:numId="48" w16cid:durableId="983968755">
    <w:abstractNumId w:val="31"/>
  </w:num>
  <w:num w:numId="49" w16cid:durableId="1035472019">
    <w:abstractNumId w:val="26"/>
  </w:num>
  <w:num w:numId="50" w16cid:durableId="2112163439">
    <w:abstractNumId w:val="27"/>
  </w:num>
  <w:num w:numId="51" w16cid:durableId="1642728958">
    <w:abstractNumId w:val="10"/>
  </w:num>
  <w:num w:numId="52" w16cid:durableId="657001494">
    <w:abstractNumId w:val="49"/>
  </w:num>
  <w:num w:numId="53" w16cid:durableId="318582683">
    <w:abstractNumId w:val="45"/>
  </w:num>
  <w:num w:numId="54" w16cid:durableId="1462454821">
    <w:abstractNumId w:val="39"/>
  </w:num>
  <w:num w:numId="55" w16cid:durableId="2030910249">
    <w:abstractNumId w:val="43"/>
  </w:num>
  <w:num w:numId="56" w16cid:durableId="337661785">
    <w:abstractNumId w:val="34"/>
  </w:num>
  <w:num w:numId="57" w16cid:durableId="1490250401">
    <w:abstractNumId w:val="55"/>
  </w:num>
  <w:num w:numId="58" w16cid:durableId="377709452">
    <w:abstractNumId w:val="3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n-US" w:vendorID="64" w:dllVersion="6" w:nlCheck="1" w:checkStyle="1"/>
  <w:activeWritingStyle w:appName="MSWord" w:lang="en-US"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pt-BR"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CF4"/>
    <w:rsid w:val="00003196"/>
    <w:rsid w:val="00004B8A"/>
    <w:rsid w:val="000051DC"/>
    <w:rsid w:val="00005E13"/>
    <w:rsid w:val="0000679B"/>
    <w:rsid w:val="000067F3"/>
    <w:rsid w:val="00007AB6"/>
    <w:rsid w:val="00012202"/>
    <w:rsid w:val="000126EC"/>
    <w:rsid w:val="00012A67"/>
    <w:rsid w:val="00014770"/>
    <w:rsid w:val="0001546D"/>
    <w:rsid w:val="00016FB1"/>
    <w:rsid w:val="0002043C"/>
    <w:rsid w:val="00022B4F"/>
    <w:rsid w:val="00022BD8"/>
    <w:rsid w:val="000245D1"/>
    <w:rsid w:val="00025E42"/>
    <w:rsid w:val="000267CA"/>
    <w:rsid w:val="00027BFE"/>
    <w:rsid w:val="000304AE"/>
    <w:rsid w:val="00031128"/>
    <w:rsid w:val="00031160"/>
    <w:rsid w:val="000336D9"/>
    <w:rsid w:val="0003383D"/>
    <w:rsid w:val="0003536D"/>
    <w:rsid w:val="00035D8B"/>
    <w:rsid w:val="0003607E"/>
    <w:rsid w:val="00040123"/>
    <w:rsid w:val="000409E2"/>
    <w:rsid w:val="0004101E"/>
    <w:rsid w:val="00041181"/>
    <w:rsid w:val="00041765"/>
    <w:rsid w:val="00042029"/>
    <w:rsid w:val="00044BA7"/>
    <w:rsid w:val="000453E3"/>
    <w:rsid w:val="00046156"/>
    <w:rsid w:val="00046875"/>
    <w:rsid w:val="00046962"/>
    <w:rsid w:val="00046E83"/>
    <w:rsid w:val="00047704"/>
    <w:rsid w:val="0004771B"/>
    <w:rsid w:val="00050040"/>
    <w:rsid w:val="000500FB"/>
    <w:rsid w:val="000508D0"/>
    <w:rsid w:val="00050BEE"/>
    <w:rsid w:val="00051E36"/>
    <w:rsid w:val="00053CF2"/>
    <w:rsid w:val="00054D18"/>
    <w:rsid w:val="00055588"/>
    <w:rsid w:val="00057887"/>
    <w:rsid w:val="00057A1F"/>
    <w:rsid w:val="00057B45"/>
    <w:rsid w:val="000611FA"/>
    <w:rsid w:val="00061ACC"/>
    <w:rsid w:val="00063EE7"/>
    <w:rsid w:val="00063FF7"/>
    <w:rsid w:val="000650E1"/>
    <w:rsid w:val="00065589"/>
    <w:rsid w:val="0006799E"/>
    <w:rsid w:val="000705CA"/>
    <w:rsid w:val="00072FCC"/>
    <w:rsid w:val="00073AF9"/>
    <w:rsid w:val="00076C1D"/>
    <w:rsid w:val="00081123"/>
    <w:rsid w:val="0008129E"/>
    <w:rsid w:val="000816D8"/>
    <w:rsid w:val="00082A36"/>
    <w:rsid w:val="00083BC8"/>
    <w:rsid w:val="000844E6"/>
    <w:rsid w:val="000849D7"/>
    <w:rsid w:val="00085DAE"/>
    <w:rsid w:val="00087F57"/>
    <w:rsid w:val="000903EC"/>
    <w:rsid w:val="00090531"/>
    <w:rsid w:val="00090A22"/>
    <w:rsid w:val="000939EB"/>
    <w:rsid w:val="000942EF"/>
    <w:rsid w:val="000943E7"/>
    <w:rsid w:val="00097D29"/>
    <w:rsid w:val="000A0182"/>
    <w:rsid w:val="000A321C"/>
    <w:rsid w:val="000B0E73"/>
    <w:rsid w:val="000B1005"/>
    <w:rsid w:val="000B15DC"/>
    <w:rsid w:val="000B268E"/>
    <w:rsid w:val="000B356C"/>
    <w:rsid w:val="000B453D"/>
    <w:rsid w:val="000B6400"/>
    <w:rsid w:val="000B67C5"/>
    <w:rsid w:val="000B6AF2"/>
    <w:rsid w:val="000B762B"/>
    <w:rsid w:val="000B7D12"/>
    <w:rsid w:val="000C1170"/>
    <w:rsid w:val="000C14B3"/>
    <w:rsid w:val="000C4526"/>
    <w:rsid w:val="000C59B0"/>
    <w:rsid w:val="000C5AFC"/>
    <w:rsid w:val="000C67DD"/>
    <w:rsid w:val="000C7645"/>
    <w:rsid w:val="000C769F"/>
    <w:rsid w:val="000C7C51"/>
    <w:rsid w:val="000D0068"/>
    <w:rsid w:val="000D0A1F"/>
    <w:rsid w:val="000D16E3"/>
    <w:rsid w:val="000D1A5C"/>
    <w:rsid w:val="000D1B7B"/>
    <w:rsid w:val="000D26A8"/>
    <w:rsid w:val="000D3FD9"/>
    <w:rsid w:val="000D59B2"/>
    <w:rsid w:val="000D5B70"/>
    <w:rsid w:val="000D5BA3"/>
    <w:rsid w:val="000D5C79"/>
    <w:rsid w:val="000D6470"/>
    <w:rsid w:val="000D6FCC"/>
    <w:rsid w:val="000D76CA"/>
    <w:rsid w:val="000D7B23"/>
    <w:rsid w:val="000D7E6D"/>
    <w:rsid w:val="000E0014"/>
    <w:rsid w:val="000E1022"/>
    <w:rsid w:val="000E1E89"/>
    <w:rsid w:val="000E544A"/>
    <w:rsid w:val="000F0AD3"/>
    <w:rsid w:val="000F13BE"/>
    <w:rsid w:val="000F13E5"/>
    <w:rsid w:val="000F5D0B"/>
    <w:rsid w:val="000F6051"/>
    <w:rsid w:val="00100C04"/>
    <w:rsid w:val="00102BA7"/>
    <w:rsid w:val="001051CA"/>
    <w:rsid w:val="00105362"/>
    <w:rsid w:val="00106023"/>
    <w:rsid w:val="00106035"/>
    <w:rsid w:val="00110C23"/>
    <w:rsid w:val="0011136D"/>
    <w:rsid w:val="00111BDA"/>
    <w:rsid w:val="00112C86"/>
    <w:rsid w:val="0011584E"/>
    <w:rsid w:val="001164C9"/>
    <w:rsid w:val="001168B8"/>
    <w:rsid w:val="001203F4"/>
    <w:rsid w:val="00120464"/>
    <w:rsid w:val="00121AF8"/>
    <w:rsid w:val="00121ED3"/>
    <w:rsid w:val="001230CF"/>
    <w:rsid w:val="0013480E"/>
    <w:rsid w:val="0013532E"/>
    <w:rsid w:val="00135341"/>
    <w:rsid w:val="001353A7"/>
    <w:rsid w:val="00135436"/>
    <w:rsid w:val="00135ABB"/>
    <w:rsid w:val="0013649D"/>
    <w:rsid w:val="00137138"/>
    <w:rsid w:val="001374F2"/>
    <w:rsid w:val="001402C5"/>
    <w:rsid w:val="00140621"/>
    <w:rsid w:val="001408C5"/>
    <w:rsid w:val="00141749"/>
    <w:rsid w:val="00141FFF"/>
    <w:rsid w:val="001420DC"/>
    <w:rsid w:val="0014224C"/>
    <w:rsid w:val="00143D64"/>
    <w:rsid w:val="00144D1C"/>
    <w:rsid w:val="00146DCD"/>
    <w:rsid w:val="00147FC4"/>
    <w:rsid w:val="00150176"/>
    <w:rsid w:val="00150E69"/>
    <w:rsid w:val="00151B7E"/>
    <w:rsid w:val="00152411"/>
    <w:rsid w:val="00152737"/>
    <w:rsid w:val="001547BE"/>
    <w:rsid w:val="00161661"/>
    <w:rsid w:val="00162DC4"/>
    <w:rsid w:val="0016333F"/>
    <w:rsid w:val="00164CE5"/>
    <w:rsid w:val="00164E40"/>
    <w:rsid w:val="00164F41"/>
    <w:rsid w:val="0016513A"/>
    <w:rsid w:val="00165DF6"/>
    <w:rsid w:val="0017057C"/>
    <w:rsid w:val="001723A5"/>
    <w:rsid w:val="001727EB"/>
    <w:rsid w:val="00173101"/>
    <w:rsid w:val="00175AE8"/>
    <w:rsid w:val="00176AD3"/>
    <w:rsid w:val="00176E6F"/>
    <w:rsid w:val="00177B15"/>
    <w:rsid w:val="00180548"/>
    <w:rsid w:val="00182229"/>
    <w:rsid w:val="00182BB7"/>
    <w:rsid w:val="0018360E"/>
    <w:rsid w:val="001838B0"/>
    <w:rsid w:val="001842EC"/>
    <w:rsid w:val="001851CD"/>
    <w:rsid w:val="00185FD8"/>
    <w:rsid w:val="0018641B"/>
    <w:rsid w:val="00186DCB"/>
    <w:rsid w:val="00187314"/>
    <w:rsid w:val="00191C6B"/>
    <w:rsid w:val="00191DDB"/>
    <w:rsid w:val="00193D2A"/>
    <w:rsid w:val="00194589"/>
    <w:rsid w:val="00195C89"/>
    <w:rsid w:val="00195E7B"/>
    <w:rsid w:val="0019607F"/>
    <w:rsid w:val="00197F7F"/>
    <w:rsid w:val="001A050D"/>
    <w:rsid w:val="001A065F"/>
    <w:rsid w:val="001A2BB6"/>
    <w:rsid w:val="001A57E6"/>
    <w:rsid w:val="001A76BC"/>
    <w:rsid w:val="001B0F37"/>
    <w:rsid w:val="001B59C4"/>
    <w:rsid w:val="001B5BC6"/>
    <w:rsid w:val="001B667E"/>
    <w:rsid w:val="001C1799"/>
    <w:rsid w:val="001C1D51"/>
    <w:rsid w:val="001C51E3"/>
    <w:rsid w:val="001C528B"/>
    <w:rsid w:val="001C5880"/>
    <w:rsid w:val="001C58D9"/>
    <w:rsid w:val="001C6C6C"/>
    <w:rsid w:val="001C7B09"/>
    <w:rsid w:val="001C7B3E"/>
    <w:rsid w:val="001D05F7"/>
    <w:rsid w:val="001D0BFE"/>
    <w:rsid w:val="001D1636"/>
    <w:rsid w:val="001D2183"/>
    <w:rsid w:val="001D2619"/>
    <w:rsid w:val="001D3223"/>
    <w:rsid w:val="001D3EC1"/>
    <w:rsid w:val="001D61F4"/>
    <w:rsid w:val="001D6A4F"/>
    <w:rsid w:val="001E057D"/>
    <w:rsid w:val="001E26BB"/>
    <w:rsid w:val="001E41EB"/>
    <w:rsid w:val="001E509E"/>
    <w:rsid w:val="001E662B"/>
    <w:rsid w:val="001E6B64"/>
    <w:rsid w:val="001F18A0"/>
    <w:rsid w:val="001F38F4"/>
    <w:rsid w:val="001F5D45"/>
    <w:rsid w:val="001F6724"/>
    <w:rsid w:val="001F6A4C"/>
    <w:rsid w:val="002001B0"/>
    <w:rsid w:val="00200BC6"/>
    <w:rsid w:val="002037B3"/>
    <w:rsid w:val="00203C0A"/>
    <w:rsid w:val="002041FB"/>
    <w:rsid w:val="00204891"/>
    <w:rsid w:val="00205196"/>
    <w:rsid w:val="002055E5"/>
    <w:rsid w:val="00205F06"/>
    <w:rsid w:val="0020668D"/>
    <w:rsid w:val="00210939"/>
    <w:rsid w:val="00211986"/>
    <w:rsid w:val="00212E6D"/>
    <w:rsid w:val="00216D38"/>
    <w:rsid w:val="0022059A"/>
    <w:rsid w:val="00220ECA"/>
    <w:rsid w:val="002213CD"/>
    <w:rsid w:val="002225A6"/>
    <w:rsid w:val="0022364A"/>
    <w:rsid w:val="002244A3"/>
    <w:rsid w:val="002254F2"/>
    <w:rsid w:val="0022559D"/>
    <w:rsid w:val="00225652"/>
    <w:rsid w:val="0022594F"/>
    <w:rsid w:val="00226FD4"/>
    <w:rsid w:val="00227875"/>
    <w:rsid w:val="002279BC"/>
    <w:rsid w:val="0023092D"/>
    <w:rsid w:val="00230C33"/>
    <w:rsid w:val="00231D51"/>
    <w:rsid w:val="00233D4E"/>
    <w:rsid w:val="00234DF3"/>
    <w:rsid w:val="00235821"/>
    <w:rsid w:val="00237473"/>
    <w:rsid w:val="00237852"/>
    <w:rsid w:val="0024088C"/>
    <w:rsid w:val="00240A40"/>
    <w:rsid w:val="00240B5B"/>
    <w:rsid w:val="00240C0E"/>
    <w:rsid w:val="00242083"/>
    <w:rsid w:val="002439F2"/>
    <w:rsid w:val="00245289"/>
    <w:rsid w:val="00245544"/>
    <w:rsid w:val="00245841"/>
    <w:rsid w:val="00245EC0"/>
    <w:rsid w:val="00246541"/>
    <w:rsid w:val="00246866"/>
    <w:rsid w:val="00246DE2"/>
    <w:rsid w:val="002475DB"/>
    <w:rsid w:val="00250827"/>
    <w:rsid w:val="00252797"/>
    <w:rsid w:val="0025450E"/>
    <w:rsid w:val="00254CCF"/>
    <w:rsid w:val="00256C40"/>
    <w:rsid w:val="002572ED"/>
    <w:rsid w:val="00257B9E"/>
    <w:rsid w:val="00261990"/>
    <w:rsid w:val="002619C7"/>
    <w:rsid w:val="00261F3C"/>
    <w:rsid w:val="002626DF"/>
    <w:rsid w:val="00262F63"/>
    <w:rsid w:val="00263008"/>
    <w:rsid w:val="00264A0B"/>
    <w:rsid w:val="00265C51"/>
    <w:rsid w:val="00266140"/>
    <w:rsid w:val="00266D07"/>
    <w:rsid w:val="00266EB1"/>
    <w:rsid w:val="002672C7"/>
    <w:rsid w:val="0026768A"/>
    <w:rsid w:val="00270281"/>
    <w:rsid w:val="002717B2"/>
    <w:rsid w:val="0027466A"/>
    <w:rsid w:val="002756D0"/>
    <w:rsid w:val="00275B79"/>
    <w:rsid w:val="00276268"/>
    <w:rsid w:val="00277C34"/>
    <w:rsid w:val="00277F13"/>
    <w:rsid w:val="00281232"/>
    <w:rsid w:val="0028178E"/>
    <w:rsid w:val="002818DC"/>
    <w:rsid w:val="0028242C"/>
    <w:rsid w:val="00282571"/>
    <w:rsid w:val="002826D4"/>
    <w:rsid w:val="00282B38"/>
    <w:rsid w:val="00282E2F"/>
    <w:rsid w:val="0028354E"/>
    <w:rsid w:val="0028393B"/>
    <w:rsid w:val="002844D0"/>
    <w:rsid w:val="00285A55"/>
    <w:rsid w:val="00287234"/>
    <w:rsid w:val="00287E9E"/>
    <w:rsid w:val="00287FA7"/>
    <w:rsid w:val="0029016D"/>
    <w:rsid w:val="0029377E"/>
    <w:rsid w:val="00293B58"/>
    <w:rsid w:val="00293EE9"/>
    <w:rsid w:val="0029471D"/>
    <w:rsid w:val="00294F06"/>
    <w:rsid w:val="0029518D"/>
    <w:rsid w:val="00295700"/>
    <w:rsid w:val="0029657D"/>
    <w:rsid w:val="00296CD7"/>
    <w:rsid w:val="002A2EF6"/>
    <w:rsid w:val="002A2FFB"/>
    <w:rsid w:val="002A33CA"/>
    <w:rsid w:val="002A4312"/>
    <w:rsid w:val="002A434B"/>
    <w:rsid w:val="002B02F6"/>
    <w:rsid w:val="002B0693"/>
    <w:rsid w:val="002B1C61"/>
    <w:rsid w:val="002B1DD2"/>
    <w:rsid w:val="002B22FA"/>
    <w:rsid w:val="002B79CB"/>
    <w:rsid w:val="002B79D2"/>
    <w:rsid w:val="002C1D97"/>
    <w:rsid w:val="002C2BE2"/>
    <w:rsid w:val="002C2DC9"/>
    <w:rsid w:val="002C2F14"/>
    <w:rsid w:val="002C3DDC"/>
    <w:rsid w:val="002C4386"/>
    <w:rsid w:val="002C5007"/>
    <w:rsid w:val="002C6A49"/>
    <w:rsid w:val="002C7FE9"/>
    <w:rsid w:val="002D1759"/>
    <w:rsid w:val="002D1A97"/>
    <w:rsid w:val="002D1FC7"/>
    <w:rsid w:val="002D2984"/>
    <w:rsid w:val="002D2C9F"/>
    <w:rsid w:val="002D2D3B"/>
    <w:rsid w:val="002D3093"/>
    <w:rsid w:val="002D36C7"/>
    <w:rsid w:val="002D745D"/>
    <w:rsid w:val="002E0B51"/>
    <w:rsid w:val="002E4789"/>
    <w:rsid w:val="002F0AE8"/>
    <w:rsid w:val="002F0FD9"/>
    <w:rsid w:val="002F189A"/>
    <w:rsid w:val="002F1AA4"/>
    <w:rsid w:val="002F23F6"/>
    <w:rsid w:val="002F2A8F"/>
    <w:rsid w:val="002F2EDC"/>
    <w:rsid w:val="002F578F"/>
    <w:rsid w:val="00300269"/>
    <w:rsid w:val="0030073D"/>
    <w:rsid w:val="00300991"/>
    <w:rsid w:val="00300FA8"/>
    <w:rsid w:val="0030158B"/>
    <w:rsid w:val="003022F1"/>
    <w:rsid w:val="003029F3"/>
    <w:rsid w:val="00304637"/>
    <w:rsid w:val="003052E8"/>
    <w:rsid w:val="00305767"/>
    <w:rsid w:val="00306A7E"/>
    <w:rsid w:val="003074E4"/>
    <w:rsid w:val="00310FCA"/>
    <w:rsid w:val="00313E44"/>
    <w:rsid w:val="00314B4B"/>
    <w:rsid w:val="00316738"/>
    <w:rsid w:val="00317E44"/>
    <w:rsid w:val="00317EA2"/>
    <w:rsid w:val="00320ADB"/>
    <w:rsid w:val="00322525"/>
    <w:rsid w:val="00326005"/>
    <w:rsid w:val="00326112"/>
    <w:rsid w:val="003271E4"/>
    <w:rsid w:val="00330571"/>
    <w:rsid w:val="00331410"/>
    <w:rsid w:val="00332CE0"/>
    <w:rsid w:val="0033382D"/>
    <w:rsid w:val="00333ADF"/>
    <w:rsid w:val="00334041"/>
    <w:rsid w:val="00334FF0"/>
    <w:rsid w:val="00335617"/>
    <w:rsid w:val="0033564D"/>
    <w:rsid w:val="003378C7"/>
    <w:rsid w:val="00337DAD"/>
    <w:rsid w:val="003408B6"/>
    <w:rsid w:val="00340D2D"/>
    <w:rsid w:val="00341659"/>
    <w:rsid w:val="00341D6D"/>
    <w:rsid w:val="00342E0A"/>
    <w:rsid w:val="00343F47"/>
    <w:rsid w:val="003452B9"/>
    <w:rsid w:val="00345B2D"/>
    <w:rsid w:val="003471E4"/>
    <w:rsid w:val="00347FC6"/>
    <w:rsid w:val="00352D09"/>
    <w:rsid w:val="003534F2"/>
    <w:rsid w:val="00353C1B"/>
    <w:rsid w:val="00355C25"/>
    <w:rsid w:val="00355DB7"/>
    <w:rsid w:val="003600A3"/>
    <w:rsid w:val="0036072E"/>
    <w:rsid w:val="0036291A"/>
    <w:rsid w:val="00362CF5"/>
    <w:rsid w:val="00362D97"/>
    <w:rsid w:val="003633AE"/>
    <w:rsid w:val="00364E6F"/>
    <w:rsid w:val="00365418"/>
    <w:rsid w:val="00365B4D"/>
    <w:rsid w:val="003700C8"/>
    <w:rsid w:val="003746F7"/>
    <w:rsid w:val="003765AC"/>
    <w:rsid w:val="00381E16"/>
    <w:rsid w:val="003844E9"/>
    <w:rsid w:val="003844F3"/>
    <w:rsid w:val="00385491"/>
    <w:rsid w:val="00385E10"/>
    <w:rsid w:val="00392704"/>
    <w:rsid w:val="003939F4"/>
    <w:rsid w:val="00395969"/>
    <w:rsid w:val="003960DE"/>
    <w:rsid w:val="003966B1"/>
    <w:rsid w:val="0039716F"/>
    <w:rsid w:val="00397726"/>
    <w:rsid w:val="003A1775"/>
    <w:rsid w:val="003A3EF3"/>
    <w:rsid w:val="003A6684"/>
    <w:rsid w:val="003A7A29"/>
    <w:rsid w:val="003A7B3D"/>
    <w:rsid w:val="003B09B8"/>
    <w:rsid w:val="003B0EB9"/>
    <w:rsid w:val="003B140D"/>
    <w:rsid w:val="003B1B01"/>
    <w:rsid w:val="003B2096"/>
    <w:rsid w:val="003B37C0"/>
    <w:rsid w:val="003B4734"/>
    <w:rsid w:val="003B692B"/>
    <w:rsid w:val="003B7886"/>
    <w:rsid w:val="003B79A9"/>
    <w:rsid w:val="003C05D9"/>
    <w:rsid w:val="003C1D75"/>
    <w:rsid w:val="003C1EFD"/>
    <w:rsid w:val="003C4C75"/>
    <w:rsid w:val="003C55CB"/>
    <w:rsid w:val="003C5817"/>
    <w:rsid w:val="003C66B8"/>
    <w:rsid w:val="003C6D22"/>
    <w:rsid w:val="003D1568"/>
    <w:rsid w:val="003D20B9"/>
    <w:rsid w:val="003D227D"/>
    <w:rsid w:val="003D3B70"/>
    <w:rsid w:val="003D4838"/>
    <w:rsid w:val="003D5DF2"/>
    <w:rsid w:val="003D6C8E"/>
    <w:rsid w:val="003D7D6A"/>
    <w:rsid w:val="003E10DB"/>
    <w:rsid w:val="003E222A"/>
    <w:rsid w:val="003E6B28"/>
    <w:rsid w:val="003F029B"/>
    <w:rsid w:val="003F06BC"/>
    <w:rsid w:val="003F2184"/>
    <w:rsid w:val="003F265E"/>
    <w:rsid w:val="003F47DF"/>
    <w:rsid w:val="003F560A"/>
    <w:rsid w:val="003F56FA"/>
    <w:rsid w:val="00400164"/>
    <w:rsid w:val="00400E6F"/>
    <w:rsid w:val="00401DA7"/>
    <w:rsid w:val="00402203"/>
    <w:rsid w:val="00402BE0"/>
    <w:rsid w:val="00405139"/>
    <w:rsid w:val="00407659"/>
    <w:rsid w:val="00407829"/>
    <w:rsid w:val="00407A6C"/>
    <w:rsid w:val="00407D61"/>
    <w:rsid w:val="00407E43"/>
    <w:rsid w:val="004102BF"/>
    <w:rsid w:val="004119A8"/>
    <w:rsid w:val="004127DC"/>
    <w:rsid w:val="00413D49"/>
    <w:rsid w:val="004145EA"/>
    <w:rsid w:val="00415926"/>
    <w:rsid w:val="00415BBD"/>
    <w:rsid w:val="00416EEA"/>
    <w:rsid w:val="0042061B"/>
    <w:rsid w:val="00421EE8"/>
    <w:rsid w:val="004229FD"/>
    <w:rsid w:val="00423151"/>
    <w:rsid w:val="00423541"/>
    <w:rsid w:val="00424C20"/>
    <w:rsid w:val="00431B28"/>
    <w:rsid w:val="004320DC"/>
    <w:rsid w:val="00432113"/>
    <w:rsid w:val="0043338E"/>
    <w:rsid w:val="00433706"/>
    <w:rsid w:val="00433A26"/>
    <w:rsid w:val="00433E56"/>
    <w:rsid w:val="00433F57"/>
    <w:rsid w:val="004341B6"/>
    <w:rsid w:val="00436B8A"/>
    <w:rsid w:val="0044020C"/>
    <w:rsid w:val="004411BB"/>
    <w:rsid w:val="004412CE"/>
    <w:rsid w:val="00441AB4"/>
    <w:rsid w:val="004422B0"/>
    <w:rsid w:val="004423D1"/>
    <w:rsid w:val="004428D4"/>
    <w:rsid w:val="00445CDD"/>
    <w:rsid w:val="004469EF"/>
    <w:rsid w:val="00446EE3"/>
    <w:rsid w:val="004505A7"/>
    <w:rsid w:val="00451EA4"/>
    <w:rsid w:val="00452626"/>
    <w:rsid w:val="0045262D"/>
    <w:rsid w:val="00452BFC"/>
    <w:rsid w:val="00453E33"/>
    <w:rsid w:val="00453FE7"/>
    <w:rsid w:val="00454196"/>
    <w:rsid w:val="00456CFA"/>
    <w:rsid w:val="00457174"/>
    <w:rsid w:val="00460554"/>
    <w:rsid w:val="004612C2"/>
    <w:rsid w:val="00462171"/>
    <w:rsid w:val="004640D0"/>
    <w:rsid w:val="00464B26"/>
    <w:rsid w:val="00465B0F"/>
    <w:rsid w:val="0046642B"/>
    <w:rsid w:val="0047026A"/>
    <w:rsid w:val="00470EEF"/>
    <w:rsid w:val="00471594"/>
    <w:rsid w:val="00471731"/>
    <w:rsid w:val="0047179F"/>
    <w:rsid w:val="00471CDC"/>
    <w:rsid w:val="0047214A"/>
    <w:rsid w:val="00472A3F"/>
    <w:rsid w:val="00472C07"/>
    <w:rsid w:val="00473E9F"/>
    <w:rsid w:val="00475E57"/>
    <w:rsid w:val="0047763D"/>
    <w:rsid w:val="00480B72"/>
    <w:rsid w:val="00481721"/>
    <w:rsid w:val="00484B34"/>
    <w:rsid w:val="0048513A"/>
    <w:rsid w:val="004853FC"/>
    <w:rsid w:val="00485403"/>
    <w:rsid w:val="00486247"/>
    <w:rsid w:val="00486F16"/>
    <w:rsid w:val="004876DA"/>
    <w:rsid w:val="004902D7"/>
    <w:rsid w:val="00491C3B"/>
    <w:rsid w:val="00492EFE"/>
    <w:rsid w:val="00493DD5"/>
    <w:rsid w:val="00495168"/>
    <w:rsid w:val="004953EF"/>
    <w:rsid w:val="00497EF9"/>
    <w:rsid w:val="004A0F22"/>
    <w:rsid w:val="004A12DA"/>
    <w:rsid w:val="004A12EA"/>
    <w:rsid w:val="004A17FC"/>
    <w:rsid w:val="004A1A47"/>
    <w:rsid w:val="004A1ACF"/>
    <w:rsid w:val="004A42D7"/>
    <w:rsid w:val="004A4645"/>
    <w:rsid w:val="004A665B"/>
    <w:rsid w:val="004A6735"/>
    <w:rsid w:val="004B050E"/>
    <w:rsid w:val="004B3448"/>
    <w:rsid w:val="004B360C"/>
    <w:rsid w:val="004B4612"/>
    <w:rsid w:val="004B575A"/>
    <w:rsid w:val="004B6F05"/>
    <w:rsid w:val="004B6FBE"/>
    <w:rsid w:val="004B7010"/>
    <w:rsid w:val="004B75C0"/>
    <w:rsid w:val="004B7D1E"/>
    <w:rsid w:val="004C0B5A"/>
    <w:rsid w:val="004C12A4"/>
    <w:rsid w:val="004C5830"/>
    <w:rsid w:val="004C68BB"/>
    <w:rsid w:val="004C7A8D"/>
    <w:rsid w:val="004C7AA6"/>
    <w:rsid w:val="004D2804"/>
    <w:rsid w:val="004D52FB"/>
    <w:rsid w:val="004D5D65"/>
    <w:rsid w:val="004D6B52"/>
    <w:rsid w:val="004D7D64"/>
    <w:rsid w:val="004D7FDE"/>
    <w:rsid w:val="004E0E7D"/>
    <w:rsid w:val="004E1858"/>
    <w:rsid w:val="004E1D30"/>
    <w:rsid w:val="004E2B5F"/>
    <w:rsid w:val="004E35CB"/>
    <w:rsid w:val="004E6962"/>
    <w:rsid w:val="004E7380"/>
    <w:rsid w:val="004F11C0"/>
    <w:rsid w:val="004F210F"/>
    <w:rsid w:val="004F2487"/>
    <w:rsid w:val="004F27BD"/>
    <w:rsid w:val="004F2C03"/>
    <w:rsid w:val="004F2DC1"/>
    <w:rsid w:val="004F3A43"/>
    <w:rsid w:val="004F3CF9"/>
    <w:rsid w:val="004F4923"/>
    <w:rsid w:val="004F4CB9"/>
    <w:rsid w:val="004F650F"/>
    <w:rsid w:val="004F681A"/>
    <w:rsid w:val="004F7C20"/>
    <w:rsid w:val="00500A88"/>
    <w:rsid w:val="005025AD"/>
    <w:rsid w:val="005026B5"/>
    <w:rsid w:val="00510B00"/>
    <w:rsid w:val="005113DD"/>
    <w:rsid w:val="00511A4D"/>
    <w:rsid w:val="00511A57"/>
    <w:rsid w:val="00512ED4"/>
    <w:rsid w:val="0051471E"/>
    <w:rsid w:val="00515735"/>
    <w:rsid w:val="00520AFA"/>
    <w:rsid w:val="0052201B"/>
    <w:rsid w:val="00522A4E"/>
    <w:rsid w:val="00522BF6"/>
    <w:rsid w:val="00523980"/>
    <w:rsid w:val="00523E23"/>
    <w:rsid w:val="005241C9"/>
    <w:rsid w:val="00527047"/>
    <w:rsid w:val="00527254"/>
    <w:rsid w:val="005302C1"/>
    <w:rsid w:val="00530D43"/>
    <w:rsid w:val="005317D7"/>
    <w:rsid w:val="00531A73"/>
    <w:rsid w:val="00531CA1"/>
    <w:rsid w:val="00531ECE"/>
    <w:rsid w:val="00532E22"/>
    <w:rsid w:val="005331DA"/>
    <w:rsid w:val="00533F72"/>
    <w:rsid w:val="00534C96"/>
    <w:rsid w:val="005369D8"/>
    <w:rsid w:val="00543A3D"/>
    <w:rsid w:val="00544D4B"/>
    <w:rsid w:val="0054525C"/>
    <w:rsid w:val="0054723B"/>
    <w:rsid w:val="005506B4"/>
    <w:rsid w:val="005506D1"/>
    <w:rsid w:val="00551BC6"/>
    <w:rsid w:val="005525BC"/>
    <w:rsid w:val="00552C39"/>
    <w:rsid w:val="00552C50"/>
    <w:rsid w:val="005545F7"/>
    <w:rsid w:val="00557058"/>
    <w:rsid w:val="005579AC"/>
    <w:rsid w:val="005612C7"/>
    <w:rsid w:val="00561601"/>
    <w:rsid w:val="0056250A"/>
    <w:rsid w:val="0056396E"/>
    <w:rsid w:val="00564B3A"/>
    <w:rsid w:val="005658BD"/>
    <w:rsid w:val="005671AB"/>
    <w:rsid w:val="00570A23"/>
    <w:rsid w:val="005716B1"/>
    <w:rsid w:val="005721B5"/>
    <w:rsid w:val="005728F5"/>
    <w:rsid w:val="00572ACA"/>
    <w:rsid w:val="00573346"/>
    <w:rsid w:val="0057350E"/>
    <w:rsid w:val="005738E1"/>
    <w:rsid w:val="00575E9D"/>
    <w:rsid w:val="005766BD"/>
    <w:rsid w:val="00576DB6"/>
    <w:rsid w:val="00577215"/>
    <w:rsid w:val="00577251"/>
    <w:rsid w:val="00577F06"/>
    <w:rsid w:val="005802FB"/>
    <w:rsid w:val="00580A6B"/>
    <w:rsid w:val="00580D0C"/>
    <w:rsid w:val="0058114E"/>
    <w:rsid w:val="005811B7"/>
    <w:rsid w:val="00581337"/>
    <w:rsid w:val="00581BFE"/>
    <w:rsid w:val="00582B26"/>
    <w:rsid w:val="00582C9B"/>
    <w:rsid w:val="00582E74"/>
    <w:rsid w:val="00583180"/>
    <w:rsid w:val="00583296"/>
    <w:rsid w:val="005840C6"/>
    <w:rsid w:val="005860B2"/>
    <w:rsid w:val="00586352"/>
    <w:rsid w:val="00586F08"/>
    <w:rsid w:val="00587FAD"/>
    <w:rsid w:val="00590A72"/>
    <w:rsid w:val="00590A87"/>
    <w:rsid w:val="005922FF"/>
    <w:rsid w:val="0059344E"/>
    <w:rsid w:val="005945CB"/>
    <w:rsid w:val="00595024"/>
    <w:rsid w:val="005957FC"/>
    <w:rsid w:val="00595A49"/>
    <w:rsid w:val="00595B8E"/>
    <w:rsid w:val="0059653F"/>
    <w:rsid w:val="00597A57"/>
    <w:rsid w:val="00597AE5"/>
    <w:rsid w:val="005A04B8"/>
    <w:rsid w:val="005A04F3"/>
    <w:rsid w:val="005A0A5D"/>
    <w:rsid w:val="005A2A33"/>
    <w:rsid w:val="005A480E"/>
    <w:rsid w:val="005A4B53"/>
    <w:rsid w:val="005A53F0"/>
    <w:rsid w:val="005A56D8"/>
    <w:rsid w:val="005A58EA"/>
    <w:rsid w:val="005A611F"/>
    <w:rsid w:val="005A755E"/>
    <w:rsid w:val="005A7DBF"/>
    <w:rsid w:val="005B1199"/>
    <w:rsid w:val="005B11C9"/>
    <w:rsid w:val="005B1609"/>
    <w:rsid w:val="005B24AA"/>
    <w:rsid w:val="005B25BD"/>
    <w:rsid w:val="005B37B6"/>
    <w:rsid w:val="005B4FB5"/>
    <w:rsid w:val="005B5F5D"/>
    <w:rsid w:val="005B6C61"/>
    <w:rsid w:val="005B702B"/>
    <w:rsid w:val="005C0120"/>
    <w:rsid w:val="005C0DB7"/>
    <w:rsid w:val="005C109B"/>
    <w:rsid w:val="005C1332"/>
    <w:rsid w:val="005C1DBA"/>
    <w:rsid w:val="005C222A"/>
    <w:rsid w:val="005C2ACC"/>
    <w:rsid w:val="005C339E"/>
    <w:rsid w:val="005C3EA5"/>
    <w:rsid w:val="005C45AF"/>
    <w:rsid w:val="005C5629"/>
    <w:rsid w:val="005C6F9A"/>
    <w:rsid w:val="005C78F1"/>
    <w:rsid w:val="005D0259"/>
    <w:rsid w:val="005D0B64"/>
    <w:rsid w:val="005D235C"/>
    <w:rsid w:val="005D2478"/>
    <w:rsid w:val="005D2FD8"/>
    <w:rsid w:val="005D3968"/>
    <w:rsid w:val="005D3DD0"/>
    <w:rsid w:val="005D5BC5"/>
    <w:rsid w:val="005D63C8"/>
    <w:rsid w:val="005D723E"/>
    <w:rsid w:val="005D7FF2"/>
    <w:rsid w:val="005E332A"/>
    <w:rsid w:val="005E4079"/>
    <w:rsid w:val="005E448C"/>
    <w:rsid w:val="005E62E6"/>
    <w:rsid w:val="005F0582"/>
    <w:rsid w:val="005F0C6D"/>
    <w:rsid w:val="005F1F94"/>
    <w:rsid w:val="005F342B"/>
    <w:rsid w:val="005F4A77"/>
    <w:rsid w:val="005F5FF1"/>
    <w:rsid w:val="005F6745"/>
    <w:rsid w:val="00600669"/>
    <w:rsid w:val="00601D22"/>
    <w:rsid w:val="0060441A"/>
    <w:rsid w:val="006053F0"/>
    <w:rsid w:val="0060565E"/>
    <w:rsid w:val="00606E54"/>
    <w:rsid w:val="00607009"/>
    <w:rsid w:val="006079C1"/>
    <w:rsid w:val="00610013"/>
    <w:rsid w:val="00614150"/>
    <w:rsid w:val="00615D4D"/>
    <w:rsid w:val="00617398"/>
    <w:rsid w:val="00624CF3"/>
    <w:rsid w:val="00625101"/>
    <w:rsid w:val="00626087"/>
    <w:rsid w:val="006261EC"/>
    <w:rsid w:val="0062628A"/>
    <w:rsid w:val="006269A7"/>
    <w:rsid w:val="00626BEF"/>
    <w:rsid w:val="0062796D"/>
    <w:rsid w:val="00630338"/>
    <w:rsid w:val="006346A6"/>
    <w:rsid w:val="00635994"/>
    <w:rsid w:val="0063780A"/>
    <w:rsid w:val="00637DD3"/>
    <w:rsid w:val="006406C8"/>
    <w:rsid w:val="00640776"/>
    <w:rsid w:val="00641ACF"/>
    <w:rsid w:val="0064363F"/>
    <w:rsid w:val="00645408"/>
    <w:rsid w:val="00646A14"/>
    <w:rsid w:val="006476BA"/>
    <w:rsid w:val="006516CF"/>
    <w:rsid w:val="00652B2A"/>
    <w:rsid w:val="0065365F"/>
    <w:rsid w:val="00653743"/>
    <w:rsid w:val="00653CB0"/>
    <w:rsid w:val="006542B1"/>
    <w:rsid w:val="00654F86"/>
    <w:rsid w:val="006555E6"/>
    <w:rsid w:val="0066091E"/>
    <w:rsid w:val="00660A84"/>
    <w:rsid w:val="00660A97"/>
    <w:rsid w:val="006617EB"/>
    <w:rsid w:val="00662747"/>
    <w:rsid w:val="006628D2"/>
    <w:rsid w:val="00663D03"/>
    <w:rsid w:val="0066431E"/>
    <w:rsid w:val="00664806"/>
    <w:rsid w:val="00665D25"/>
    <w:rsid w:val="006663E3"/>
    <w:rsid w:val="00666D55"/>
    <w:rsid w:val="00667AE0"/>
    <w:rsid w:val="00670DBC"/>
    <w:rsid w:val="00670F35"/>
    <w:rsid w:val="006722F1"/>
    <w:rsid w:val="00673B2B"/>
    <w:rsid w:val="006752DD"/>
    <w:rsid w:val="006820D9"/>
    <w:rsid w:val="0068387C"/>
    <w:rsid w:val="006838A0"/>
    <w:rsid w:val="006855FF"/>
    <w:rsid w:val="00685AE5"/>
    <w:rsid w:val="00687F59"/>
    <w:rsid w:val="00690F6A"/>
    <w:rsid w:val="0069231A"/>
    <w:rsid w:val="00692B0F"/>
    <w:rsid w:val="006934BC"/>
    <w:rsid w:val="00693E9F"/>
    <w:rsid w:val="00694E0B"/>
    <w:rsid w:val="00695378"/>
    <w:rsid w:val="00697886"/>
    <w:rsid w:val="00697962"/>
    <w:rsid w:val="00697E39"/>
    <w:rsid w:val="006A0A17"/>
    <w:rsid w:val="006A0DBE"/>
    <w:rsid w:val="006A1F55"/>
    <w:rsid w:val="006A4665"/>
    <w:rsid w:val="006A4F4A"/>
    <w:rsid w:val="006A5690"/>
    <w:rsid w:val="006A6CE1"/>
    <w:rsid w:val="006A782D"/>
    <w:rsid w:val="006B0A92"/>
    <w:rsid w:val="006B310D"/>
    <w:rsid w:val="006B73B9"/>
    <w:rsid w:val="006B7591"/>
    <w:rsid w:val="006C0558"/>
    <w:rsid w:val="006C0A04"/>
    <w:rsid w:val="006C2509"/>
    <w:rsid w:val="006C253C"/>
    <w:rsid w:val="006C26AF"/>
    <w:rsid w:val="006C3844"/>
    <w:rsid w:val="006C3AE5"/>
    <w:rsid w:val="006C54DD"/>
    <w:rsid w:val="006C69FD"/>
    <w:rsid w:val="006C6A3E"/>
    <w:rsid w:val="006C782B"/>
    <w:rsid w:val="006D11DA"/>
    <w:rsid w:val="006D162C"/>
    <w:rsid w:val="006D1CE5"/>
    <w:rsid w:val="006D37BC"/>
    <w:rsid w:val="006D4811"/>
    <w:rsid w:val="006D59AA"/>
    <w:rsid w:val="006D71D4"/>
    <w:rsid w:val="006D7AC7"/>
    <w:rsid w:val="006D7BED"/>
    <w:rsid w:val="006D7E47"/>
    <w:rsid w:val="006E05A8"/>
    <w:rsid w:val="006E0C8D"/>
    <w:rsid w:val="006E10CD"/>
    <w:rsid w:val="006E16B0"/>
    <w:rsid w:val="006E1731"/>
    <w:rsid w:val="006E32E5"/>
    <w:rsid w:val="006E431A"/>
    <w:rsid w:val="006E52E0"/>
    <w:rsid w:val="006E63C1"/>
    <w:rsid w:val="006E666D"/>
    <w:rsid w:val="006E7818"/>
    <w:rsid w:val="006E7E4C"/>
    <w:rsid w:val="006F16BB"/>
    <w:rsid w:val="006F2D0B"/>
    <w:rsid w:val="006F38BB"/>
    <w:rsid w:val="006F48F2"/>
    <w:rsid w:val="006F5614"/>
    <w:rsid w:val="006F5639"/>
    <w:rsid w:val="006F578D"/>
    <w:rsid w:val="006F6001"/>
    <w:rsid w:val="006F7418"/>
    <w:rsid w:val="006F7CF5"/>
    <w:rsid w:val="00703006"/>
    <w:rsid w:val="00704CCB"/>
    <w:rsid w:val="007077E2"/>
    <w:rsid w:val="007077E6"/>
    <w:rsid w:val="00707D6E"/>
    <w:rsid w:val="00713CED"/>
    <w:rsid w:val="0071584C"/>
    <w:rsid w:val="00716693"/>
    <w:rsid w:val="00716C6B"/>
    <w:rsid w:val="00716CE2"/>
    <w:rsid w:val="00716E41"/>
    <w:rsid w:val="007214F4"/>
    <w:rsid w:val="007218ED"/>
    <w:rsid w:val="00721C04"/>
    <w:rsid w:val="00721CD2"/>
    <w:rsid w:val="00722037"/>
    <w:rsid w:val="00722857"/>
    <w:rsid w:val="00724046"/>
    <w:rsid w:val="0072467A"/>
    <w:rsid w:val="00724D93"/>
    <w:rsid w:val="00725456"/>
    <w:rsid w:val="007257B2"/>
    <w:rsid w:val="00725A7E"/>
    <w:rsid w:val="00726881"/>
    <w:rsid w:val="00726D35"/>
    <w:rsid w:val="00730470"/>
    <w:rsid w:val="00730732"/>
    <w:rsid w:val="0073188E"/>
    <w:rsid w:val="0073265B"/>
    <w:rsid w:val="00732A9C"/>
    <w:rsid w:val="0073491D"/>
    <w:rsid w:val="0073511E"/>
    <w:rsid w:val="00737C37"/>
    <w:rsid w:val="007400D1"/>
    <w:rsid w:val="00741BBA"/>
    <w:rsid w:val="00741C16"/>
    <w:rsid w:val="00742411"/>
    <w:rsid w:val="00743D72"/>
    <w:rsid w:val="00746671"/>
    <w:rsid w:val="00746913"/>
    <w:rsid w:val="00752A71"/>
    <w:rsid w:val="00752BE0"/>
    <w:rsid w:val="007535B0"/>
    <w:rsid w:val="00754DEA"/>
    <w:rsid w:val="00755EB8"/>
    <w:rsid w:val="0075702B"/>
    <w:rsid w:val="007572AA"/>
    <w:rsid w:val="00757B3A"/>
    <w:rsid w:val="00760B94"/>
    <w:rsid w:val="007612AF"/>
    <w:rsid w:val="00761F25"/>
    <w:rsid w:val="0076212C"/>
    <w:rsid w:val="00762E20"/>
    <w:rsid w:val="00763539"/>
    <w:rsid w:val="00763A5A"/>
    <w:rsid w:val="00763B04"/>
    <w:rsid w:val="00764E2D"/>
    <w:rsid w:val="00765451"/>
    <w:rsid w:val="00765CE5"/>
    <w:rsid w:val="00766BB0"/>
    <w:rsid w:val="0076791E"/>
    <w:rsid w:val="00767EC8"/>
    <w:rsid w:val="0077080E"/>
    <w:rsid w:val="0077134C"/>
    <w:rsid w:val="007714DD"/>
    <w:rsid w:val="007723FD"/>
    <w:rsid w:val="0077243C"/>
    <w:rsid w:val="007725AC"/>
    <w:rsid w:val="00773921"/>
    <w:rsid w:val="00773A66"/>
    <w:rsid w:val="007749FC"/>
    <w:rsid w:val="0077576B"/>
    <w:rsid w:val="007764FB"/>
    <w:rsid w:val="0078091D"/>
    <w:rsid w:val="007814C5"/>
    <w:rsid w:val="00781D9E"/>
    <w:rsid w:val="0078466B"/>
    <w:rsid w:val="0078505F"/>
    <w:rsid w:val="00785900"/>
    <w:rsid w:val="00785905"/>
    <w:rsid w:val="007859DB"/>
    <w:rsid w:val="00786791"/>
    <w:rsid w:val="00786DFF"/>
    <w:rsid w:val="00787CAA"/>
    <w:rsid w:val="00787F2C"/>
    <w:rsid w:val="0079053B"/>
    <w:rsid w:val="00793E51"/>
    <w:rsid w:val="007949AC"/>
    <w:rsid w:val="00794F0B"/>
    <w:rsid w:val="0079579B"/>
    <w:rsid w:val="00795988"/>
    <w:rsid w:val="0079615E"/>
    <w:rsid w:val="0079644C"/>
    <w:rsid w:val="007969D2"/>
    <w:rsid w:val="007972D3"/>
    <w:rsid w:val="00797589"/>
    <w:rsid w:val="007A2ADF"/>
    <w:rsid w:val="007A3E9D"/>
    <w:rsid w:val="007A57F0"/>
    <w:rsid w:val="007A582C"/>
    <w:rsid w:val="007A58C5"/>
    <w:rsid w:val="007A6DE3"/>
    <w:rsid w:val="007A71CC"/>
    <w:rsid w:val="007A7574"/>
    <w:rsid w:val="007A7CA1"/>
    <w:rsid w:val="007B08FA"/>
    <w:rsid w:val="007B0A36"/>
    <w:rsid w:val="007B12C7"/>
    <w:rsid w:val="007B14EC"/>
    <w:rsid w:val="007B2207"/>
    <w:rsid w:val="007B3E53"/>
    <w:rsid w:val="007B47B9"/>
    <w:rsid w:val="007B4A75"/>
    <w:rsid w:val="007B4D51"/>
    <w:rsid w:val="007B5431"/>
    <w:rsid w:val="007B582D"/>
    <w:rsid w:val="007C1DCD"/>
    <w:rsid w:val="007C22E8"/>
    <w:rsid w:val="007C249B"/>
    <w:rsid w:val="007C25A3"/>
    <w:rsid w:val="007C445D"/>
    <w:rsid w:val="007C7AEA"/>
    <w:rsid w:val="007D011B"/>
    <w:rsid w:val="007D0C5A"/>
    <w:rsid w:val="007D1BCB"/>
    <w:rsid w:val="007D31B7"/>
    <w:rsid w:val="007D363B"/>
    <w:rsid w:val="007D4798"/>
    <w:rsid w:val="007D4FF8"/>
    <w:rsid w:val="007D5758"/>
    <w:rsid w:val="007D59B8"/>
    <w:rsid w:val="007D5FDF"/>
    <w:rsid w:val="007D7489"/>
    <w:rsid w:val="007D7FCA"/>
    <w:rsid w:val="007E00AB"/>
    <w:rsid w:val="007E26F7"/>
    <w:rsid w:val="007E6392"/>
    <w:rsid w:val="007E69DB"/>
    <w:rsid w:val="007E77EA"/>
    <w:rsid w:val="007E7F23"/>
    <w:rsid w:val="007F048B"/>
    <w:rsid w:val="007F0DB5"/>
    <w:rsid w:val="007F0E29"/>
    <w:rsid w:val="007F356D"/>
    <w:rsid w:val="007F41A9"/>
    <w:rsid w:val="007F43CC"/>
    <w:rsid w:val="007F4C2C"/>
    <w:rsid w:val="007F5F7E"/>
    <w:rsid w:val="007F65D5"/>
    <w:rsid w:val="007F6989"/>
    <w:rsid w:val="0080097B"/>
    <w:rsid w:val="00801235"/>
    <w:rsid w:val="0080246A"/>
    <w:rsid w:val="0080442F"/>
    <w:rsid w:val="00810949"/>
    <w:rsid w:val="00814DDE"/>
    <w:rsid w:val="00814E45"/>
    <w:rsid w:val="008152C9"/>
    <w:rsid w:val="00817110"/>
    <w:rsid w:val="00817F23"/>
    <w:rsid w:val="00820DE5"/>
    <w:rsid w:val="00820E50"/>
    <w:rsid w:val="008211EB"/>
    <w:rsid w:val="008221AC"/>
    <w:rsid w:val="0082324F"/>
    <w:rsid w:val="00824369"/>
    <w:rsid w:val="0082476D"/>
    <w:rsid w:val="008306DD"/>
    <w:rsid w:val="00830FA3"/>
    <w:rsid w:val="00831432"/>
    <w:rsid w:val="0083262A"/>
    <w:rsid w:val="00832E13"/>
    <w:rsid w:val="00833AB5"/>
    <w:rsid w:val="0083433A"/>
    <w:rsid w:val="008414CF"/>
    <w:rsid w:val="008437BE"/>
    <w:rsid w:val="008440C6"/>
    <w:rsid w:val="00847C67"/>
    <w:rsid w:val="00850058"/>
    <w:rsid w:val="008508B1"/>
    <w:rsid w:val="00850D4F"/>
    <w:rsid w:val="0085150E"/>
    <w:rsid w:val="00852723"/>
    <w:rsid w:val="00852EFA"/>
    <w:rsid w:val="00852F74"/>
    <w:rsid w:val="00853904"/>
    <w:rsid w:val="008543E4"/>
    <w:rsid w:val="0085552A"/>
    <w:rsid w:val="00855ACB"/>
    <w:rsid w:val="0085633C"/>
    <w:rsid w:val="0086041A"/>
    <w:rsid w:val="008609AC"/>
    <w:rsid w:val="00862855"/>
    <w:rsid w:val="00863195"/>
    <w:rsid w:val="008636BF"/>
    <w:rsid w:val="00864535"/>
    <w:rsid w:val="00867219"/>
    <w:rsid w:val="008672A6"/>
    <w:rsid w:val="00867B10"/>
    <w:rsid w:val="008718A4"/>
    <w:rsid w:val="00872CD4"/>
    <w:rsid w:val="008734ED"/>
    <w:rsid w:val="00874752"/>
    <w:rsid w:val="008758D8"/>
    <w:rsid w:val="008761CD"/>
    <w:rsid w:val="008761F3"/>
    <w:rsid w:val="008762E9"/>
    <w:rsid w:val="008764CF"/>
    <w:rsid w:val="00876B2B"/>
    <w:rsid w:val="00876F2F"/>
    <w:rsid w:val="008807BE"/>
    <w:rsid w:val="00880885"/>
    <w:rsid w:val="00881270"/>
    <w:rsid w:val="0088488E"/>
    <w:rsid w:val="0088639D"/>
    <w:rsid w:val="00886A8A"/>
    <w:rsid w:val="00886DBC"/>
    <w:rsid w:val="00886F8D"/>
    <w:rsid w:val="008872EB"/>
    <w:rsid w:val="008872EC"/>
    <w:rsid w:val="00890168"/>
    <w:rsid w:val="00890963"/>
    <w:rsid w:val="008909CF"/>
    <w:rsid w:val="008922D7"/>
    <w:rsid w:val="008922F2"/>
    <w:rsid w:val="00892A3F"/>
    <w:rsid w:val="00893188"/>
    <w:rsid w:val="0089323B"/>
    <w:rsid w:val="00893FF9"/>
    <w:rsid w:val="008947E2"/>
    <w:rsid w:val="00895F54"/>
    <w:rsid w:val="008A0138"/>
    <w:rsid w:val="008A082A"/>
    <w:rsid w:val="008A1990"/>
    <w:rsid w:val="008A1C91"/>
    <w:rsid w:val="008A1F4D"/>
    <w:rsid w:val="008A219C"/>
    <w:rsid w:val="008A30F9"/>
    <w:rsid w:val="008A3B12"/>
    <w:rsid w:val="008A43F6"/>
    <w:rsid w:val="008A46E0"/>
    <w:rsid w:val="008A5FEC"/>
    <w:rsid w:val="008A7FF8"/>
    <w:rsid w:val="008B0C1B"/>
    <w:rsid w:val="008B2A9A"/>
    <w:rsid w:val="008B561C"/>
    <w:rsid w:val="008B6051"/>
    <w:rsid w:val="008B62DB"/>
    <w:rsid w:val="008B6D1A"/>
    <w:rsid w:val="008C07EB"/>
    <w:rsid w:val="008C1133"/>
    <w:rsid w:val="008C2C21"/>
    <w:rsid w:val="008C46E5"/>
    <w:rsid w:val="008C4B6C"/>
    <w:rsid w:val="008C5CA8"/>
    <w:rsid w:val="008C70A5"/>
    <w:rsid w:val="008D112A"/>
    <w:rsid w:val="008D13BD"/>
    <w:rsid w:val="008D263A"/>
    <w:rsid w:val="008D2925"/>
    <w:rsid w:val="008D2A21"/>
    <w:rsid w:val="008D2C71"/>
    <w:rsid w:val="008D3088"/>
    <w:rsid w:val="008D496B"/>
    <w:rsid w:val="008D5CF4"/>
    <w:rsid w:val="008D7692"/>
    <w:rsid w:val="008D775A"/>
    <w:rsid w:val="008D77BE"/>
    <w:rsid w:val="008D7C9D"/>
    <w:rsid w:val="008D7CD5"/>
    <w:rsid w:val="008E0EC6"/>
    <w:rsid w:val="008E5691"/>
    <w:rsid w:val="008E7752"/>
    <w:rsid w:val="008F1DA6"/>
    <w:rsid w:val="008F2258"/>
    <w:rsid w:val="008F33B6"/>
    <w:rsid w:val="008F48ED"/>
    <w:rsid w:val="008F5002"/>
    <w:rsid w:val="008F5AE9"/>
    <w:rsid w:val="008F5BE7"/>
    <w:rsid w:val="008F5EFE"/>
    <w:rsid w:val="008F6C58"/>
    <w:rsid w:val="008F7442"/>
    <w:rsid w:val="00900738"/>
    <w:rsid w:val="00901A3A"/>
    <w:rsid w:val="009025CC"/>
    <w:rsid w:val="00902945"/>
    <w:rsid w:val="0090318B"/>
    <w:rsid w:val="00903316"/>
    <w:rsid w:val="00903369"/>
    <w:rsid w:val="00903392"/>
    <w:rsid w:val="00904B30"/>
    <w:rsid w:val="00905005"/>
    <w:rsid w:val="0090583C"/>
    <w:rsid w:val="00906090"/>
    <w:rsid w:val="0091048A"/>
    <w:rsid w:val="0091176C"/>
    <w:rsid w:val="00912382"/>
    <w:rsid w:val="00913065"/>
    <w:rsid w:val="00914BA8"/>
    <w:rsid w:val="00914BFC"/>
    <w:rsid w:val="009152EF"/>
    <w:rsid w:val="00915CAC"/>
    <w:rsid w:val="00917AE3"/>
    <w:rsid w:val="00920F4E"/>
    <w:rsid w:val="00921FA2"/>
    <w:rsid w:val="009220EF"/>
    <w:rsid w:val="0092214F"/>
    <w:rsid w:val="0092393B"/>
    <w:rsid w:val="00923EFB"/>
    <w:rsid w:val="0092452B"/>
    <w:rsid w:val="0092479B"/>
    <w:rsid w:val="00924889"/>
    <w:rsid w:val="00926430"/>
    <w:rsid w:val="00926C23"/>
    <w:rsid w:val="00927FE5"/>
    <w:rsid w:val="0093035B"/>
    <w:rsid w:val="0093058B"/>
    <w:rsid w:val="00930BCD"/>
    <w:rsid w:val="0093174B"/>
    <w:rsid w:val="00931F54"/>
    <w:rsid w:val="00933BEB"/>
    <w:rsid w:val="00933CBF"/>
    <w:rsid w:val="00934A44"/>
    <w:rsid w:val="009354D5"/>
    <w:rsid w:val="0093589D"/>
    <w:rsid w:val="00941177"/>
    <w:rsid w:val="00942A43"/>
    <w:rsid w:val="00945A69"/>
    <w:rsid w:val="00950921"/>
    <w:rsid w:val="0095191B"/>
    <w:rsid w:val="009519E6"/>
    <w:rsid w:val="00954975"/>
    <w:rsid w:val="00956162"/>
    <w:rsid w:val="0095728D"/>
    <w:rsid w:val="00957ED0"/>
    <w:rsid w:val="00960E22"/>
    <w:rsid w:val="00961C90"/>
    <w:rsid w:val="009621F1"/>
    <w:rsid w:val="00963F89"/>
    <w:rsid w:val="00965646"/>
    <w:rsid w:val="009677EB"/>
    <w:rsid w:val="009706B9"/>
    <w:rsid w:val="00971DDE"/>
    <w:rsid w:val="00972E85"/>
    <w:rsid w:val="0097326A"/>
    <w:rsid w:val="0097327C"/>
    <w:rsid w:val="00973738"/>
    <w:rsid w:val="00976E2D"/>
    <w:rsid w:val="00977F65"/>
    <w:rsid w:val="0098016E"/>
    <w:rsid w:val="0098058A"/>
    <w:rsid w:val="00980783"/>
    <w:rsid w:val="009817E5"/>
    <w:rsid w:val="00981918"/>
    <w:rsid w:val="00982AEE"/>
    <w:rsid w:val="00982AF9"/>
    <w:rsid w:val="00983715"/>
    <w:rsid w:val="009843E6"/>
    <w:rsid w:val="00984D73"/>
    <w:rsid w:val="00985770"/>
    <w:rsid w:val="0099050B"/>
    <w:rsid w:val="009914BF"/>
    <w:rsid w:val="0099273F"/>
    <w:rsid w:val="009933AD"/>
    <w:rsid w:val="00993BD8"/>
    <w:rsid w:val="009959D3"/>
    <w:rsid w:val="009A047C"/>
    <w:rsid w:val="009A16F5"/>
    <w:rsid w:val="009A411A"/>
    <w:rsid w:val="009A5C8F"/>
    <w:rsid w:val="009A7FF6"/>
    <w:rsid w:val="009B0AB5"/>
    <w:rsid w:val="009B1D1C"/>
    <w:rsid w:val="009B2036"/>
    <w:rsid w:val="009B2750"/>
    <w:rsid w:val="009B394C"/>
    <w:rsid w:val="009B3C3E"/>
    <w:rsid w:val="009B5568"/>
    <w:rsid w:val="009B5BF1"/>
    <w:rsid w:val="009B6035"/>
    <w:rsid w:val="009B6D51"/>
    <w:rsid w:val="009B7C31"/>
    <w:rsid w:val="009C0455"/>
    <w:rsid w:val="009C22C5"/>
    <w:rsid w:val="009C262A"/>
    <w:rsid w:val="009C40E0"/>
    <w:rsid w:val="009C7E1D"/>
    <w:rsid w:val="009D02CD"/>
    <w:rsid w:val="009D08E4"/>
    <w:rsid w:val="009D11B5"/>
    <w:rsid w:val="009D321D"/>
    <w:rsid w:val="009D325B"/>
    <w:rsid w:val="009D35B5"/>
    <w:rsid w:val="009D3A8D"/>
    <w:rsid w:val="009D4054"/>
    <w:rsid w:val="009D4427"/>
    <w:rsid w:val="009D76D7"/>
    <w:rsid w:val="009D7EB2"/>
    <w:rsid w:val="009E0345"/>
    <w:rsid w:val="009E0485"/>
    <w:rsid w:val="009E39F0"/>
    <w:rsid w:val="009E4055"/>
    <w:rsid w:val="009E5875"/>
    <w:rsid w:val="009E5D05"/>
    <w:rsid w:val="009E60B4"/>
    <w:rsid w:val="009E6428"/>
    <w:rsid w:val="009E65DF"/>
    <w:rsid w:val="009E70A0"/>
    <w:rsid w:val="009E7DF2"/>
    <w:rsid w:val="009F013C"/>
    <w:rsid w:val="009F01B1"/>
    <w:rsid w:val="009F1B72"/>
    <w:rsid w:val="009F2944"/>
    <w:rsid w:val="009F2BE5"/>
    <w:rsid w:val="009F5C82"/>
    <w:rsid w:val="009F66A3"/>
    <w:rsid w:val="009F6902"/>
    <w:rsid w:val="009F77DB"/>
    <w:rsid w:val="00A006DE"/>
    <w:rsid w:val="00A01750"/>
    <w:rsid w:val="00A01EE1"/>
    <w:rsid w:val="00A023DB"/>
    <w:rsid w:val="00A02727"/>
    <w:rsid w:val="00A02BB8"/>
    <w:rsid w:val="00A03CF0"/>
    <w:rsid w:val="00A047DA"/>
    <w:rsid w:val="00A04FFA"/>
    <w:rsid w:val="00A06E65"/>
    <w:rsid w:val="00A07551"/>
    <w:rsid w:val="00A1032C"/>
    <w:rsid w:val="00A106DB"/>
    <w:rsid w:val="00A117C3"/>
    <w:rsid w:val="00A12016"/>
    <w:rsid w:val="00A1347D"/>
    <w:rsid w:val="00A14CC6"/>
    <w:rsid w:val="00A17BAB"/>
    <w:rsid w:val="00A21B86"/>
    <w:rsid w:val="00A222F5"/>
    <w:rsid w:val="00A230BA"/>
    <w:rsid w:val="00A25B32"/>
    <w:rsid w:val="00A26550"/>
    <w:rsid w:val="00A26680"/>
    <w:rsid w:val="00A275A0"/>
    <w:rsid w:val="00A3012F"/>
    <w:rsid w:val="00A30311"/>
    <w:rsid w:val="00A30C81"/>
    <w:rsid w:val="00A3266E"/>
    <w:rsid w:val="00A33E37"/>
    <w:rsid w:val="00A34564"/>
    <w:rsid w:val="00A35330"/>
    <w:rsid w:val="00A368A3"/>
    <w:rsid w:val="00A4062F"/>
    <w:rsid w:val="00A40C7C"/>
    <w:rsid w:val="00A41DF9"/>
    <w:rsid w:val="00A42895"/>
    <w:rsid w:val="00A4316E"/>
    <w:rsid w:val="00A4370F"/>
    <w:rsid w:val="00A44DEE"/>
    <w:rsid w:val="00A46C70"/>
    <w:rsid w:val="00A5000A"/>
    <w:rsid w:val="00A50B1F"/>
    <w:rsid w:val="00A50BDE"/>
    <w:rsid w:val="00A51734"/>
    <w:rsid w:val="00A523A6"/>
    <w:rsid w:val="00A52893"/>
    <w:rsid w:val="00A529CE"/>
    <w:rsid w:val="00A52B7F"/>
    <w:rsid w:val="00A55BBD"/>
    <w:rsid w:val="00A56693"/>
    <w:rsid w:val="00A5769E"/>
    <w:rsid w:val="00A57B90"/>
    <w:rsid w:val="00A600F7"/>
    <w:rsid w:val="00A61479"/>
    <w:rsid w:val="00A61D93"/>
    <w:rsid w:val="00A62AAB"/>
    <w:rsid w:val="00A6308A"/>
    <w:rsid w:val="00A7012C"/>
    <w:rsid w:val="00A710FF"/>
    <w:rsid w:val="00A71923"/>
    <w:rsid w:val="00A71C51"/>
    <w:rsid w:val="00A72962"/>
    <w:rsid w:val="00A729A9"/>
    <w:rsid w:val="00A76159"/>
    <w:rsid w:val="00A7658F"/>
    <w:rsid w:val="00A76C8E"/>
    <w:rsid w:val="00A77917"/>
    <w:rsid w:val="00A80534"/>
    <w:rsid w:val="00A81C71"/>
    <w:rsid w:val="00A83137"/>
    <w:rsid w:val="00A837F8"/>
    <w:rsid w:val="00A84428"/>
    <w:rsid w:val="00A84A7A"/>
    <w:rsid w:val="00A84AA4"/>
    <w:rsid w:val="00A874BE"/>
    <w:rsid w:val="00A927F3"/>
    <w:rsid w:val="00A94322"/>
    <w:rsid w:val="00A96955"/>
    <w:rsid w:val="00A97FDF"/>
    <w:rsid w:val="00AA0245"/>
    <w:rsid w:val="00AA0967"/>
    <w:rsid w:val="00AA258B"/>
    <w:rsid w:val="00AA3F04"/>
    <w:rsid w:val="00AA400F"/>
    <w:rsid w:val="00AA5192"/>
    <w:rsid w:val="00AA54FE"/>
    <w:rsid w:val="00AA6369"/>
    <w:rsid w:val="00AA678F"/>
    <w:rsid w:val="00AA688D"/>
    <w:rsid w:val="00AA69DF"/>
    <w:rsid w:val="00AA6FA9"/>
    <w:rsid w:val="00AB0A71"/>
    <w:rsid w:val="00AB0DC1"/>
    <w:rsid w:val="00AB1A6D"/>
    <w:rsid w:val="00AB27BD"/>
    <w:rsid w:val="00AB2F48"/>
    <w:rsid w:val="00AB3548"/>
    <w:rsid w:val="00AB379F"/>
    <w:rsid w:val="00AB4AC1"/>
    <w:rsid w:val="00AB5349"/>
    <w:rsid w:val="00AB71AC"/>
    <w:rsid w:val="00AB75C1"/>
    <w:rsid w:val="00AC3E2D"/>
    <w:rsid w:val="00AC5093"/>
    <w:rsid w:val="00AC594D"/>
    <w:rsid w:val="00AC6D30"/>
    <w:rsid w:val="00AC79CA"/>
    <w:rsid w:val="00AD0C3F"/>
    <w:rsid w:val="00AD111D"/>
    <w:rsid w:val="00AD1A49"/>
    <w:rsid w:val="00AD2F57"/>
    <w:rsid w:val="00AD38A5"/>
    <w:rsid w:val="00AD45FA"/>
    <w:rsid w:val="00AD5D7D"/>
    <w:rsid w:val="00AD7594"/>
    <w:rsid w:val="00AE222B"/>
    <w:rsid w:val="00AE230D"/>
    <w:rsid w:val="00AE231C"/>
    <w:rsid w:val="00AE2676"/>
    <w:rsid w:val="00AE2ECE"/>
    <w:rsid w:val="00AE4799"/>
    <w:rsid w:val="00AE665A"/>
    <w:rsid w:val="00AF1095"/>
    <w:rsid w:val="00AF14C8"/>
    <w:rsid w:val="00AF26A1"/>
    <w:rsid w:val="00AF2B79"/>
    <w:rsid w:val="00AF2F41"/>
    <w:rsid w:val="00AF3DAB"/>
    <w:rsid w:val="00AF530D"/>
    <w:rsid w:val="00AF5784"/>
    <w:rsid w:val="00AF63B6"/>
    <w:rsid w:val="00AF68B4"/>
    <w:rsid w:val="00AF6BB6"/>
    <w:rsid w:val="00B02B82"/>
    <w:rsid w:val="00B0483F"/>
    <w:rsid w:val="00B04984"/>
    <w:rsid w:val="00B04D20"/>
    <w:rsid w:val="00B052CC"/>
    <w:rsid w:val="00B054C0"/>
    <w:rsid w:val="00B062A6"/>
    <w:rsid w:val="00B06326"/>
    <w:rsid w:val="00B11EA4"/>
    <w:rsid w:val="00B125CC"/>
    <w:rsid w:val="00B12B19"/>
    <w:rsid w:val="00B151CE"/>
    <w:rsid w:val="00B157E1"/>
    <w:rsid w:val="00B157ED"/>
    <w:rsid w:val="00B15AC9"/>
    <w:rsid w:val="00B226DF"/>
    <w:rsid w:val="00B2484F"/>
    <w:rsid w:val="00B30A9C"/>
    <w:rsid w:val="00B31E59"/>
    <w:rsid w:val="00B33A5F"/>
    <w:rsid w:val="00B33C78"/>
    <w:rsid w:val="00B3591F"/>
    <w:rsid w:val="00B36276"/>
    <w:rsid w:val="00B378E4"/>
    <w:rsid w:val="00B401B5"/>
    <w:rsid w:val="00B406D5"/>
    <w:rsid w:val="00B42E31"/>
    <w:rsid w:val="00B43924"/>
    <w:rsid w:val="00B4441A"/>
    <w:rsid w:val="00B4509B"/>
    <w:rsid w:val="00B45365"/>
    <w:rsid w:val="00B45C41"/>
    <w:rsid w:val="00B46D05"/>
    <w:rsid w:val="00B478A1"/>
    <w:rsid w:val="00B47D29"/>
    <w:rsid w:val="00B515D9"/>
    <w:rsid w:val="00B53365"/>
    <w:rsid w:val="00B54D71"/>
    <w:rsid w:val="00B54E7B"/>
    <w:rsid w:val="00B570EB"/>
    <w:rsid w:val="00B576A0"/>
    <w:rsid w:val="00B60A17"/>
    <w:rsid w:val="00B640A8"/>
    <w:rsid w:val="00B6521F"/>
    <w:rsid w:val="00B654B4"/>
    <w:rsid w:val="00B65CE5"/>
    <w:rsid w:val="00B666EC"/>
    <w:rsid w:val="00B70C84"/>
    <w:rsid w:val="00B71BC5"/>
    <w:rsid w:val="00B72CEF"/>
    <w:rsid w:val="00B72EEB"/>
    <w:rsid w:val="00B76256"/>
    <w:rsid w:val="00B76CCF"/>
    <w:rsid w:val="00B77754"/>
    <w:rsid w:val="00B77BD0"/>
    <w:rsid w:val="00B8107A"/>
    <w:rsid w:val="00B812E3"/>
    <w:rsid w:val="00B82B6F"/>
    <w:rsid w:val="00B85558"/>
    <w:rsid w:val="00B85BDA"/>
    <w:rsid w:val="00B86F8C"/>
    <w:rsid w:val="00B878A8"/>
    <w:rsid w:val="00B87BDF"/>
    <w:rsid w:val="00B87DFD"/>
    <w:rsid w:val="00B90651"/>
    <w:rsid w:val="00B91551"/>
    <w:rsid w:val="00B91C55"/>
    <w:rsid w:val="00B91D42"/>
    <w:rsid w:val="00B92F20"/>
    <w:rsid w:val="00B9612E"/>
    <w:rsid w:val="00B971BE"/>
    <w:rsid w:val="00B9762E"/>
    <w:rsid w:val="00BA059F"/>
    <w:rsid w:val="00BA136E"/>
    <w:rsid w:val="00BA1867"/>
    <w:rsid w:val="00BA3326"/>
    <w:rsid w:val="00BA5984"/>
    <w:rsid w:val="00BA5CB0"/>
    <w:rsid w:val="00BA77DA"/>
    <w:rsid w:val="00BA7DD6"/>
    <w:rsid w:val="00BA7E4F"/>
    <w:rsid w:val="00BB082D"/>
    <w:rsid w:val="00BB10D6"/>
    <w:rsid w:val="00BB1EB6"/>
    <w:rsid w:val="00BB1FF4"/>
    <w:rsid w:val="00BB470F"/>
    <w:rsid w:val="00BB4A4E"/>
    <w:rsid w:val="00BB65A8"/>
    <w:rsid w:val="00BB6A1A"/>
    <w:rsid w:val="00BB6AD0"/>
    <w:rsid w:val="00BB7066"/>
    <w:rsid w:val="00BB761E"/>
    <w:rsid w:val="00BB7665"/>
    <w:rsid w:val="00BB7C72"/>
    <w:rsid w:val="00BB7DFC"/>
    <w:rsid w:val="00BB7F92"/>
    <w:rsid w:val="00BC00CD"/>
    <w:rsid w:val="00BC0105"/>
    <w:rsid w:val="00BC1C9E"/>
    <w:rsid w:val="00BC1E74"/>
    <w:rsid w:val="00BC2DB5"/>
    <w:rsid w:val="00BC3366"/>
    <w:rsid w:val="00BC41A0"/>
    <w:rsid w:val="00BC5744"/>
    <w:rsid w:val="00BC5D86"/>
    <w:rsid w:val="00BC6F49"/>
    <w:rsid w:val="00BC79C0"/>
    <w:rsid w:val="00BD138D"/>
    <w:rsid w:val="00BD1BC0"/>
    <w:rsid w:val="00BD1F25"/>
    <w:rsid w:val="00BD20F2"/>
    <w:rsid w:val="00BD3117"/>
    <w:rsid w:val="00BD3C92"/>
    <w:rsid w:val="00BD58E2"/>
    <w:rsid w:val="00BD5BEF"/>
    <w:rsid w:val="00BD7280"/>
    <w:rsid w:val="00BD772B"/>
    <w:rsid w:val="00BE06FC"/>
    <w:rsid w:val="00BE1F47"/>
    <w:rsid w:val="00BE47B1"/>
    <w:rsid w:val="00BE5312"/>
    <w:rsid w:val="00BE58B1"/>
    <w:rsid w:val="00BE66B9"/>
    <w:rsid w:val="00BE7751"/>
    <w:rsid w:val="00BF041C"/>
    <w:rsid w:val="00BF0546"/>
    <w:rsid w:val="00BF055E"/>
    <w:rsid w:val="00BF05A5"/>
    <w:rsid w:val="00BF1668"/>
    <w:rsid w:val="00BF5C99"/>
    <w:rsid w:val="00BF5D15"/>
    <w:rsid w:val="00BF608F"/>
    <w:rsid w:val="00C00D8C"/>
    <w:rsid w:val="00C01AD4"/>
    <w:rsid w:val="00C03B9C"/>
    <w:rsid w:val="00C04375"/>
    <w:rsid w:val="00C066B3"/>
    <w:rsid w:val="00C071DD"/>
    <w:rsid w:val="00C07340"/>
    <w:rsid w:val="00C073F8"/>
    <w:rsid w:val="00C10A53"/>
    <w:rsid w:val="00C10F35"/>
    <w:rsid w:val="00C14B34"/>
    <w:rsid w:val="00C1554E"/>
    <w:rsid w:val="00C17D5C"/>
    <w:rsid w:val="00C21317"/>
    <w:rsid w:val="00C22D77"/>
    <w:rsid w:val="00C230B4"/>
    <w:rsid w:val="00C23FD4"/>
    <w:rsid w:val="00C24751"/>
    <w:rsid w:val="00C24B09"/>
    <w:rsid w:val="00C27451"/>
    <w:rsid w:val="00C30648"/>
    <w:rsid w:val="00C30664"/>
    <w:rsid w:val="00C30B66"/>
    <w:rsid w:val="00C3194A"/>
    <w:rsid w:val="00C31F55"/>
    <w:rsid w:val="00C3286F"/>
    <w:rsid w:val="00C33A94"/>
    <w:rsid w:val="00C33EA6"/>
    <w:rsid w:val="00C3455B"/>
    <w:rsid w:val="00C34C85"/>
    <w:rsid w:val="00C350E5"/>
    <w:rsid w:val="00C352C1"/>
    <w:rsid w:val="00C36A47"/>
    <w:rsid w:val="00C376F2"/>
    <w:rsid w:val="00C37A24"/>
    <w:rsid w:val="00C37B2B"/>
    <w:rsid w:val="00C40070"/>
    <w:rsid w:val="00C40568"/>
    <w:rsid w:val="00C4510F"/>
    <w:rsid w:val="00C454F8"/>
    <w:rsid w:val="00C456F7"/>
    <w:rsid w:val="00C47BDC"/>
    <w:rsid w:val="00C47D86"/>
    <w:rsid w:val="00C51F23"/>
    <w:rsid w:val="00C52598"/>
    <w:rsid w:val="00C52835"/>
    <w:rsid w:val="00C53CAE"/>
    <w:rsid w:val="00C55DB9"/>
    <w:rsid w:val="00C56235"/>
    <w:rsid w:val="00C607DC"/>
    <w:rsid w:val="00C6247B"/>
    <w:rsid w:val="00C63123"/>
    <w:rsid w:val="00C636C6"/>
    <w:rsid w:val="00C637E0"/>
    <w:rsid w:val="00C64023"/>
    <w:rsid w:val="00C665E5"/>
    <w:rsid w:val="00C66EDB"/>
    <w:rsid w:val="00C672C1"/>
    <w:rsid w:val="00C6749A"/>
    <w:rsid w:val="00C70133"/>
    <w:rsid w:val="00C703E2"/>
    <w:rsid w:val="00C7298D"/>
    <w:rsid w:val="00C732A3"/>
    <w:rsid w:val="00C77C57"/>
    <w:rsid w:val="00C77EDD"/>
    <w:rsid w:val="00C819CC"/>
    <w:rsid w:val="00C8225C"/>
    <w:rsid w:val="00C82823"/>
    <w:rsid w:val="00C84009"/>
    <w:rsid w:val="00C85031"/>
    <w:rsid w:val="00C85840"/>
    <w:rsid w:val="00C85879"/>
    <w:rsid w:val="00C87752"/>
    <w:rsid w:val="00C906F1"/>
    <w:rsid w:val="00C911F3"/>
    <w:rsid w:val="00C94475"/>
    <w:rsid w:val="00C95635"/>
    <w:rsid w:val="00CA0165"/>
    <w:rsid w:val="00CA0A33"/>
    <w:rsid w:val="00CA3EB9"/>
    <w:rsid w:val="00CA5CC4"/>
    <w:rsid w:val="00CA66B1"/>
    <w:rsid w:val="00CA70D5"/>
    <w:rsid w:val="00CA7BCB"/>
    <w:rsid w:val="00CA7D80"/>
    <w:rsid w:val="00CB0E37"/>
    <w:rsid w:val="00CB13DC"/>
    <w:rsid w:val="00CB44C8"/>
    <w:rsid w:val="00CB4F46"/>
    <w:rsid w:val="00CB5542"/>
    <w:rsid w:val="00CB5E5C"/>
    <w:rsid w:val="00CB6491"/>
    <w:rsid w:val="00CB66B0"/>
    <w:rsid w:val="00CC1E00"/>
    <w:rsid w:val="00CC31C8"/>
    <w:rsid w:val="00CC3CE1"/>
    <w:rsid w:val="00CC4182"/>
    <w:rsid w:val="00CC4577"/>
    <w:rsid w:val="00CC483D"/>
    <w:rsid w:val="00CC54A3"/>
    <w:rsid w:val="00CC5756"/>
    <w:rsid w:val="00CC72B6"/>
    <w:rsid w:val="00CC7D7F"/>
    <w:rsid w:val="00CD00A3"/>
    <w:rsid w:val="00CD0D2D"/>
    <w:rsid w:val="00CD0E00"/>
    <w:rsid w:val="00CD19B4"/>
    <w:rsid w:val="00CD1D83"/>
    <w:rsid w:val="00CD2237"/>
    <w:rsid w:val="00CD3BC6"/>
    <w:rsid w:val="00CD4F6B"/>
    <w:rsid w:val="00CD73C0"/>
    <w:rsid w:val="00CD74E1"/>
    <w:rsid w:val="00CE0A64"/>
    <w:rsid w:val="00CE1942"/>
    <w:rsid w:val="00CE2FE1"/>
    <w:rsid w:val="00CE44A0"/>
    <w:rsid w:val="00CE52F7"/>
    <w:rsid w:val="00CE5784"/>
    <w:rsid w:val="00CE61DF"/>
    <w:rsid w:val="00CE6A78"/>
    <w:rsid w:val="00CE747C"/>
    <w:rsid w:val="00CF052C"/>
    <w:rsid w:val="00CF1651"/>
    <w:rsid w:val="00CF442F"/>
    <w:rsid w:val="00CF5A1E"/>
    <w:rsid w:val="00D0042C"/>
    <w:rsid w:val="00D00F2C"/>
    <w:rsid w:val="00D00FED"/>
    <w:rsid w:val="00D02618"/>
    <w:rsid w:val="00D03484"/>
    <w:rsid w:val="00D0475E"/>
    <w:rsid w:val="00D0620A"/>
    <w:rsid w:val="00D06FA4"/>
    <w:rsid w:val="00D07BD0"/>
    <w:rsid w:val="00D07EDA"/>
    <w:rsid w:val="00D12370"/>
    <w:rsid w:val="00D13AEC"/>
    <w:rsid w:val="00D15C6A"/>
    <w:rsid w:val="00D16B03"/>
    <w:rsid w:val="00D2166B"/>
    <w:rsid w:val="00D2256B"/>
    <w:rsid w:val="00D23251"/>
    <w:rsid w:val="00D234B3"/>
    <w:rsid w:val="00D23717"/>
    <w:rsid w:val="00D238D5"/>
    <w:rsid w:val="00D26F7D"/>
    <w:rsid w:val="00D27425"/>
    <w:rsid w:val="00D27700"/>
    <w:rsid w:val="00D30558"/>
    <w:rsid w:val="00D323AD"/>
    <w:rsid w:val="00D40EDD"/>
    <w:rsid w:val="00D41518"/>
    <w:rsid w:val="00D4221E"/>
    <w:rsid w:val="00D4253E"/>
    <w:rsid w:val="00D435C3"/>
    <w:rsid w:val="00D43863"/>
    <w:rsid w:val="00D43FF1"/>
    <w:rsid w:val="00D444D0"/>
    <w:rsid w:val="00D45D23"/>
    <w:rsid w:val="00D46787"/>
    <w:rsid w:val="00D47C29"/>
    <w:rsid w:val="00D50DC8"/>
    <w:rsid w:val="00D51FA3"/>
    <w:rsid w:val="00D5203E"/>
    <w:rsid w:val="00D5216B"/>
    <w:rsid w:val="00D535DB"/>
    <w:rsid w:val="00D53E10"/>
    <w:rsid w:val="00D544AD"/>
    <w:rsid w:val="00D5457E"/>
    <w:rsid w:val="00D54608"/>
    <w:rsid w:val="00D5704E"/>
    <w:rsid w:val="00D57CBF"/>
    <w:rsid w:val="00D60212"/>
    <w:rsid w:val="00D6056B"/>
    <w:rsid w:val="00D60878"/>
    <w:rsid w:val="00D6386A"/>
    <w:rsid w:val="00D6520A"/>
    <w:rsid w:val="00D65942"/>
    <w:rsid w:val="00D65F1B"/>
    <w:rsid w:val="00D670CC"/>
    <w:rsid w:val="00D700D0"/>
    <w:rsid w:val="00D704E9"/>
    <w:rsid w:val="00D7493A"/>
    <w:rsid w:val="00D769E5"/>
    <w:rsid w:val="00D80CD0"/>
    <w:rsid w:val="00D829A5"/>
    <w:rsid w:val="00D838B3"/>
    <w:rsid w:val="00D861ED"/>
    <w:rsid w:val="00D862DA"/>
    <w:rsid w:val="00D8641D"/>
    <w:rsid w:val="00D87689"/>
    <w:rsid w:val="00D87EBF"/>
    <w:rsid w:val="00D90CB8"/>
    <w:rsid w:val="00D911D8"/>
    <w:rsid w:val="00D930FA"/>
    <w:rsid w:val="00D93F86"/>
    <w:rsid w:val="00D950D5"/>
    <w:rsid w:val="00D9549F"/>
    <w:rsid w:val="00DA0206"/>
    <w:rsid w:val="00DA04DA"/>
    <w:rsid w:val="00DA08B3"/>
    <w:rsid w:val="00DA1080"/>
    <w:rsid w:val="00DA14A9"/>
    <w:rsid w:val="00DA16E7"/>
    <w:rsid w:val="00DA2F43"/>
    <w:rsid w:val="00DA42AA"/>
    <w:rsid w:val="00DA5B38"/>
    <w:rsid w:val="00DA6AC9"/>
    <w:rsid w:val="00DA6E1B"/>
    <w:rsid w:val="00DA7277"/>
    <w:rsid w:val="00DB02E1"/>
    <w:rsid w:val="00DB244C"/>
    <w:rsid w:val="00DB2B68"/>
    <w:rsid w:val="00DB2DDE"/>
    <w:rsid w:val="00DB319C"/>
    <w:rsid w:val="00DB581F"/>
    <w:rsid w:val="00DB6896"/>
    <w:rsid w:val="00DB6961"/>
    <w:rsid w:val="00DB6E9E"/>
    <w:rsid w:val="00DB7872"/>
    <w:rsid w:val="00DC0438"/>
    <w:rsid w:val="00DC0C5F"/>
    <w:rsid w:val="00DC0D6B"/>
    <w:rsid w:val="00DC1156"/>
    <w:rsid w:val="00DC312B"/>
    <w:rsid w:val="00DC3586"/>
    <w:rsid w:val="00DC36A8"/>
    <w:rsid w:val="00DC37A4"/>
    <w:rsid w:val="00DC3830"/>
    <w:rsid w:val="00DC3E9D"/>
    <w:rsid w:val="00DC5C0B"/>
    <w:rsid w:val="00DC78B2"/>
    <w:rsid w:val="00DC7A12"/>
    <w:rsid w:val="00DD176E"/>
    <w:rsid w:val="00DD2931"/>
    <w:rsid w:val="00DD4F88"/>
    <w:rsid w:val="00DD631F"/>
    <w:rsid w:val="00DD7F0A"/>
    <w:rsid w:val="00DE1727"/>
    <w:rsid w:val="00DE45A0"/>
    <w:rsid w:val="00DE4A39"/>
    <w:rsid w:val="00DE4EB6"/>
    <w:rsid w:val="00DE512C"/>
    <w:rsid w:val="00DE5987"/>
    <w:rsid w:val="00DF0813"/>
    <w:rsid w:val="00DF0F58"/>
    <w:rsid w:val="00DF1947"/>
    <w:rsid w:val="00DF1BF8"/>
    <w:rsid w:val="00DF4C22"/>
    <w:rsid w:val="00DF58A3"/>
    <w:rsid w:val="00DF5A80"/>
    <w:rsid w:val="00DF5C5D"/>
    <w:rsid w:val="00DF7417"/>
    <w:rsid w:val="00E00A71"/>
    <w:rsid w:val="00E00E42"/>
    <w:rsid w:val="00E00FA9"/>
    <w:rsid w:val="00E01AF3"/>
    <w:rsid w:val="00E01E71"/>
    <w:rsid w:val="00E0203A"/>
    <w:rsid w:val="00E026F7"/>
    <w:rsid w:val="00E02964"/>
    <w:rsid w:val="00E04570"/>
    <w:rsid w:val="00E04E9A"/>
    <w:rsid w:val="00E06ACD"/>
    <w:rsid w:val="00E07C85"/>
    <w:rsid w:val="00E07E1E"/>
    <w:rsid w:val="00E105D7"/>
    <w:rsid w:val="00E10BBD"/>
    <w:rsid w:val="00E10D65"/>
    <w:rsid w:val="00E10F44"/>
    <w:rsid w:val="00E111DF"/>
    <w:rsid w:val="00E12C1A"/>
    <w:rsid w:val="00E17299"/>
    <w:rsid w:val="00E202EC"/>
    <w:rsid w:val="00E20A3B"/>
    <w:rsid w:val="00E212C7"/>
    <w:rsid w:val="00E23B76"/>
    <w:rsid w:val="00E25403"/>
    <w:rsid w:val="00E25C8A"/>
    <w:rsid w:val="00E26424"/>
    <w:rsid w:val="00E26EE5"/>
    <w:rsid w:val="00E27782"/>
    <w:rsid w:val="00E27918"/>
    <w:rsid w:val="00E3141D"/>
    <w:rsid w:val="00E31458"/>
    <w:rsid w:val="00E31775"/>
    <w:rsid w:val="00E322FD"/>
    <w:rsid w:val="00E32C5D"/>
    <w:rsid w:val="00E32F88"/>
    <w:rsid w:val="00E33660"/>
    <w:rsid w:val="00E33AAB"/>
    <w:rsid w:val="00E34D83"/>
    <w:rsid w:val="00E35638"/>
    <w:rsid w:val="00E37046"/>
    <w:rsid w:val="00E4006D"/>
    <w:rsid w:val="00E410AD"/>
    <w:rsid w:val="00E424A7"/>
    <w:rsid w:val="00E42695"/>
    <w:rsid w:val="00E46268"/>
    <w:rsid w:val="00E4788F"/>
    <w:rsid w:val="00E510C6"/>
    <w:rsid w:val="00E52260"/>
    <w:rsid w:val="00E543B8"/>
    <w:rsid w:val="00E54C2E"/>
    <w:rsid w:val="00E55D83"/>
    <w:rsid w:val="00E5651B"/>
    <w:rsid w:val="00E574D3"/>
    <w:rsid w:val="00E57883"/>
    <w:rsid w:val="00E57949"/>
    <w:rsid w:val="00E60A46"/>
    <w:rsid w:val="00E61CC5"/>
    <w:rsid w:val="00E62691"/>
    <w:rsid w:val="00E636A2"/>
    <w:rsid w:val="00E63818"/>
    <w:rsid w:val="00E647EE"/>
    <w:rsid w:val="00E64E51"/>
    <w:rsid w:val="00E65970"/>
    <w:rsid w:val="00E65F43"/>
    <w:rsid w:val="00E70FF7"/>
    <w:rsid w:val="00E71E2A"/>
    <w:rsid w:val="00E72D74"/>
    <w:rsid w:val="00E758F8"/>
    <w:rsid w:val="00E76D2D"/>
    <w:rsid w:val="00E77104"/>
    <w:rsid w:val="00E772C2"/>
    <w:rsid w:val="00E8243F"/>
    <w:rsid w:val="00E83740"/>
    <w:rsid w:val="00E853AD"/>
    <w:rsid w:val="00E86BEF"/>
    <w:rsid w:val="00E87736"/>
    <w:rsid w:val="00E90F6C"/>
    <w:rsid w:val="00E91AD6"/>
    <w:rsid w:val="00E92837"/>
    <w:rsid w:val="00E9321A"/>
    <w:rsid w:val="00E93CB0"/>
    <w:rsid w:val="00E93CEA"/>
    <w:rsid w:val="00E93DFC"/>
    <w:rsid w:val="00E954DE"/>
    <w:rsid w:val="00E95D7E"/>
    <w:rsid w:val="00E969B8"/>
    <w:rsid w:val="00E976AF"/>
    <w:rsid w:val="00E97995"/>
    <w:rsid w:val="00EA003F"/>
    <w:rsid w:val="00EA1448"/>
    <w:rsid w:val="00EA262D"/>
    <w:rsid w:val="00EA79F7"/>
    <w:rsid w:val="00EA7B6E"/>
    <w:rsid w:val="00EB0877"/>
    <w:rsid w:val="00EB0DEA"/>
    <w:rsid w:val="00EB0F86"/>
    <w:rsid w:val="00EB2096"/>
    <w:rsid w:val="00EB234A"/>
    <w:rsid w:val="00EB340F"/>
    <w:rsid w:val="00EB4915"/>
    <w:rsid w:val="00EB569E"/>
    <w:rsid w:val="00EB59C5"/>
    <w:rsid w:val="00EB6528"/>
    <w:rsid w:val="00EB6BCB"/>
    <w:rsid w:val="00EB753E"/>
    <w:rsid w:val="00EB75A2"/>
    <w:rsid w:val="00EC0DCD"/>
    <w:rsid w:val="00EC2912"/>
    <w:rsid w:val="00EC3C7E"/>
    <w:rsid w:val="00EC4749"/>
    <w:rsid w:val="00EC64A9"/>
    <w:rsid w:val="00EC71EA"/>
    <w:rsid w:val="00ED0245"/>
    <w:rsid w:val="00ED0D31"/>
    <w:rsid w:val="00ED15C8"/>
    <w:rsid w:val="00ED1600"/>
    <w:rsid w:val="00ED1A8A"/>
    <w:rsid w:val="00ED21C3"/>
    <w:rsid w:val="00ED2D78"/>
    <w:rsid w:val="00EE182E"/>
    <w:rsid w:val="00EE1867"/>
    <w:rsid w:val="00EE2900"/>
    <w:rsid w:val="00EE5060"/>
    <w:rsid w:val="00EE5BC1"/>
    <w:rsid w:val="00EF49F3"/>
    <w:rsid w:val="00EF65A6"/>
    <w:rsid w:val="00EF6D07"/>
    <w:rsid w:val="00F005E7"/>
    <w:rsid w:val="00F010C6"/>
    <w:rsid w:val="00F026EA"/>
    <w:rsid w:val="00F0367A"/>
    <w:rsid w:val="00F040B2"/>
    <w:rsid w:val="00F0426D"/>
    <w:rsid w:val="00F0483B"/>
    <w:rsid w:val="00F057EB"/>
    <w:rsid w:val="00F0602B"/>
    <w:rsid w:val="00F07822"/>
    <w:rsid w:val="00F07B26"/>
    <w:rsid w:val="00F101BC"/>
    <w:rsid w:val="00F102AD"/>
    <w:rsid w:val="00F10771"/>
    <w:rsid w:val="00F10F2E"/>
    <w:rsid w:val="00F138BC"/>
    <w:rsid w:val="00F13EF0"/>
    <w:rsid w:val="00F13F09"/>
    <w:rsid w:val="00F14263"/>
    <w:rsid w:val="00F15CFC"/>
    <w:rsid w:val="00F16C95"/>
    <w:rsid w:val="00F16DD4"/>
    <w:rsid w:val="00F17EBB"/>
    <w:rsid w:val="00F20A2E"/>
    <w:rsid w:val="00F21043"/>
    <w:rsid w:val="00F21A9C"/>
    <w:rsid w:val="00F2220D"/>
    <w:rsid w:val="00F22CA4"/>
    <w:rsid w:val="00F238EE"/>
    <w:rsid w:val="00F23C7D"/>
    <w:rsid w:val="00F248DB"/>
    <w:rsid w:val="00F25980"/>
    <w:rsid w:val="00F265C0"/>
    <w:rsid w:val="00F27F3F"/>
    <w:rsid w:val="00F3116F"/>
    <w:rsid w:val="00F31AB1"/>
    <w:rsid w:val="00F327DE"/>
    <w:rsid w:val="00F33F79"/>
    <w:rsid w:val="00F34629"/>
    <w:rsid w:val="00F34D44"/>
    <w:rsid w:val="00F35C55"/>
    <w:rsid w:val="00F36B69"/>
    <w:rsid w:val="00F373EE"/>
    <w:rsid w:val="00F40767"/>
    <w:rsid w:val="00F41808"/>
    <w:rsid w:val="00F4333F"/>
    <w:rsid w:val="00F4486A"/>
    <w:rsid w:val="00F44A15"/>
    <w:rsid w:val="00F44FFE"/>
    <w:rsid w:val="00F455D6"/>
    <w:rsid w:val="00F45819"/>
    <w:rsid w:val="00F469DE"/>
    <w:rsid w:val="00F47346"/>
    <w:rsid w:val="00F516A5"/>
    <w:rsid w:val="00F522BB"/>
    <w:rsid w:val="00F52321"/>
    <w:rsid w:val="00F524BD"/>
    <w:rsid w:val="00F52C3F"/>
    <w:rsid w:val="00F53AD0"/>
    <w:rsid w:val="00F54225"/>
    <w:rsid w:val="00F54BD6"/>
    <w:rsid w:val="00F55027"/>
    <w:rsid w:val="00F5656E"/>
    <w:rsid w:val="00F56DDC"/>
    <w:rsid w:val="00F56F4D"/>
    <w:rsid w:val="00F61128"/>
    <w:rsid w:val="00F63A0D"/>
    <w:rsid w:val="00F63A94"/>
    <w:rsid w:val="00F63FF5"/>
    <w:rsid w:val="00F644F2"/>
    <w:rsid w:val="00F64CB5"/>
    <w:rsid w:val="00F6506B"/>
    <w:rsid w:val="00F65128"/>
    <w:rsid w:val="00F652F2"/>
    <w:rsid w:val="00F67931"/>
    <w:rsid w:val="00F67CB4"/>
    <w:rsid w:val="00F70A26"/>
    <w:rsid w:val="00F70FB1"/>
    <w:rsid w:val="00F7137A"/>
    <w:rsid w:val="00F722F0"/>
    <w:rsid w:val="00F725AA"/>
    <w:rsid w:val="00F73B04"/>
    <w:rsid w:val="00F76998"/>
    <w:rsid w:val="00F76D6A"/>
    <w:rsid w:val="00F80398"/>
    <w:rsid w:val="00F81BD6"/>
    <w:rsid w:val="00F81E74"/>
    <w:rsid w:val="00F81EF8"/>
    <w:rsid w:val="00F857E8"/>
    <w:rsid w:val="00F85A0A"/>
    <w:rsid w:val="00F87ED1"/>
    <w:rsid w:val="00F90198"/>
    <w:rsid w:val="00F90D45"/>
    <w:rsid w:val="00F92847"/>
    <w:rsid w:val="00F948BE"/>
    <w:rsid w:val="00F96049"/>
    <w:rsid w:val="00F97901"/>
    <w:rsid w:val="00FA367F"/>
    <w:rsid w:val="00FA4AE9"/>
    <w:rsid w:val="00FA6360"/>
    <w:rsid w:val="00FA68B7"/>
    <w:rsid w:val="00FA6B3C"/>
    <w:rsid w:val="00FA6D91"/>
    <w:rsid w:val="00FA7441"/>
    <w:rsid w:val="00FB01F2"/>
    <w:rsid w:val="00FB0220"/>
    <w:rsid w:val="00FB22E2"/>
    <w:rsid w:val="00FB23EB"/>
    <w:rsid w:val="00FB2FE1"/>
    <w:rsid w:val="00FB309C"/>
    <w:rsid w:val="00FB33A4"/>
    <w:rsid w:val="00FB4089"/>
    <w:rsid w:val="00FB4515"/>
    <w:rsid w:val="00FB4872"/>
    <w:rsid w:val="00FB6C7B"/>
    <w:rsid w:val="00FC1987"/>
    <w:rsid w:val="00FC1A3E"/>
    <w:rsid w:val="00FC220D"/>
    <w:rsid w:val="00FC2248"/>
    <w:rsid w:val="00FC2C15"/>
    <w:rsid w:val="00FC3B06"/>
    <w:rsid w:val="00FC51D3"/>
    <w:rsid w:val="00FC57F2"/>
    <w:rsid w:val="00FC6A87"/>
    <w:rsid w:val="00FC6E94"/>
    <w:rsid w:val="00FC712C"/>
    <w:rsid w:val="00FD25C8"/>
    <w:rsid w:val="00FD3081"/>
    <w:rsid w:val="00FD3E82"/>
    <w:rsid w:val="00FD431F"/>
    <w:rsid w:val="00FD7695"/>
    <w:rsid w:val="00FE1469"/>
    <w:rsid w:val="00FE28E1"/>
    <w:rsid w:val="00FE3104"/>
    <w:rsid w:val="00FE35A4"/>
    <w:rsid w:val="00FE45BF"/>
    <w:rsid w:val="00FE4E7D"/>
    <w:rsid w:val="00FE5287"/>
    <w:rsid w:val="00FE5865"/>
    <w:rsid w:val="00FE5E3B"/>
    <w:rsid w:val="00FE655D"/>
    <w:rsid w:val="00FE6752"/>
    <w:rsid w:val="00FE739E"/>
    <w:rsid w:val="00FE7889"/>
    <w:rsid w:val="00FE78EF"/>
    <w:rsid w:val="00FF0867"/>
    <w:rsid w:val="00FF134F"/>
    <w:rsid w:val="00FF1B76"/>
    <w:rsid w:val="00FF22BA"/>
    <w:rsid w:val="00FF32E1"/>
    <w:rsid w:val="00FF3BB6"/>
    <w:rsid w:val="00FF4A87"/>
    <w:rsid w:val="00FF4D2D"/>
    <w:rsid w:val="00FF521C"/>
    <w:rsid w:val="00FF639A"/>
    <w:rsid w:val="00FF6C76"/>
    <w:rsid w:val="00FF70B9"/>
    <w:rsid w:val="00FF7351"/>
    <w:rsid w:val="00FF73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B088BD"/>
  <w15:docId w15:val="{72443CFD-3D50-43BD-AB44-1127378D4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7931"/>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
    <w:basedOn w:val="Normal"/>
    <w:next w:val="Normal"/>
    <w:link w:val="Ttulo1Car"/>
    <w:uiPriority w:val="99"/>
    <w:qFormat/>
    <w:rsid w:val="008D5CF4"/>
    <w:pPr>
      <w:keepNext/>
      <w:pBdr>
        <w:top w:val="single" w:sz="4" w:space="1" w:color="auto"/>
        <w:left w:val="single" w:sz="4" w:space="8" w:color="auto"/>
        <w:bottom w:val="single" w:sz="4" w:space="1" w:color="auto"/>
        <w:right w:val="single" w:sz="4" w:space="7" w:color="auto"/>
      </w:pBdr>
      <w:jc w:val="center"/>
      <w:outlineLvl w:val="0"/>
    </w:pPr>
    <w:rPr>
      <w:rFonts w:ascii="Arial" w:hAnsi="Arial" w:cs="Arial"/>
      <w:b/>
      <w:bCs/>
      <w:sz w:val="40"/>
    </w:rPr>
  </w:style>
  <w:style w:type="paragraph" w:styleId="Ttulo2">
    <w:name w:val="heading 2"/>
    <w:basedOn w:val="Normal"/>
    <w:next w:val="Normal"/>
    <w:link w:val="Ttulo2Car"/>
    <w:uiPriority w:val="9"/>
    <w:unhideWhenUsed/>
    <w:qFormat/>
    <w:rsid w:val="0023785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9D76D7"/>
    <w:pPr>
      <w:keepNext/>
      <w:keepLines/>
      <w:spacing w:before="40"/>
      <w:outlineLvl w:val="2"/>
    </w:pPr>
    <w:rPr>
      <w:rFonts w:asciiTheme="majorHAnsi" w:eastAsiaTheme="majorEastAsia" w:hAnsiTheme="majorHAnsi" w:cstheme="majorBidi"/>
      <w:color w:val="243F60" w:themeColor="accent1" w:themeShade="7F"/>
    </w:rPr>
  </w:style>
  <w:style w:type="paragraph" w:styleId="Ttulo5">
    <w:name w:val="heading 5"/>
    <w:basedOn w:val="Normal"/>
    <w:next w:val="Normal"/>
    <w:link w:val="Ttulo5Car"/>
    <w:uiPriority w:val="9"/>
    <w:semiHidden/>
    <w:unhideWhenUsed/>
    <w:qFormat/>
    <w:rsid w:val="005C78F1"/>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9"/>
    <w:rsid w:val="008D5CF4"/>
    <w:rPr>
      <w:rFonts w:ascii="Arial" w:eastAsia="Times New Roman" w:hAnsi="Arial" w:cs="Arial"/>
      <w:b/>
      <w:bCs/>
      <w:sz w:val="40"/>
      <w:szCs w:val="24"/>
      <w:lang w:eastAsia="es-ES"/>
    </w:rPr>
  </w:style>
  <w:style w:type="paragraph" w:styleId="Encabezado">
    <w:name w:val="header"/>
    <w:aliases w:val="h,h8,h9,h10,h18"/>
    <w:basedOn w:val="Normal"/>
    <w:link w:val="EncabezadoCar"/>
    <w:uiPriority w:val="99"/>
    <w:rsid w:val="008D5CF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D5CF4"/>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8D5CF4"/>
    <w:pPr>
      <w:jc w:val="center"/>
    </w:pPr>
    <w:rPr>
      <w:b/>
      <w:bCs/>
    </w:rPr>
  </w:style>
  <w:style w:type="character" w:customStyle="1" w:styleId="Textoindependiente3Car">
    <w:name w:val="Texto independiente 3 Car"/>
    <w:basedOn w:val="Fuentedeprrafopredeter"/>
    <w:link w:val="Textoindependiente3"/>
    <w:rsid w:val="008D5CF4"/>
    <w:rPr>
      <w:rFonts w:ascii="Times New Roman" w:eastAsia="Times New Roman" w:hAnsi="Times New Roman" w:cs="Times New Roman"/>
      <w:b/>
      <w:bCs/>
      <w:sz w:val="24"/>
      <w:szCs w:val="24"/>
      <w:lang w:eastAsia="es-ES"/>
    </w:rPr>
  </w:style>
  <w:style w:type="paragraph" w:styleId="Piedepgina">
    <w:name w:val="footer"/>
    <w:basedOn w:val="Normal"/>
    <w:link w:val="PiedepginaCar"/>
    <w:uiPriority w:val="99"/>
    <w:rsid w:val="008D5CF4"/>
    <w:pPr>
      <w:tabs>
        <w:tab w:val="center" w:pos="4419"/>
        <w:tab w:val="right" w:pos="8838"/>
      </w:tabs>
    </w:pPr>
  </w:style>
  <w:style w:type="character" w:customStyle="1" w:styleId="PiedepginaCar">
    <w:name w:val="Pie de página Car"/>
    <w:basedOn w:val="Fuentedeprrafopredeter"/>
    <w:link w:val="Piedepgina"/>
    <w:uiPriority w:val="99"/>
    <w:rsid w:val="008D5CF4"/>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8D5CF4"/>
    <w:pPr>
      <w:jc w:val="both"/>
    </w:pPr>
    <w:rPr>
      <w:rFonts w:ascii="Arial" w:hAnsi="Arial" w:cs="Arial"/>
      <w:b/>
      <w:bCs/>
      <w:iCs/>
      <w:color w:val="808080"/>
    </w:rPr>
  </w:style>
  <w:style w:type="character" w:customStyle="1" w:styleId="TextoindependienteCar">
    <w:name w:val="Texto independiente Car"/>
    <w:basedOn w:val="Fuentedeprrafopredeter"/>
    <w:link w:val="Textoindependiente"/>
    <w:rsid w:val="008D5CF4"/>
    <w:rPr>
      <w:rFonts w:ascii="Arial" w:eastAsia="Times New Roman" w:hAnsi="Arial" w:cs="Arial"/>
      <w:b/>
      <w:bCs/>
      <w:iCs/>
      <w:color w:val="808080"/>
      <w:sz w:val="24"/>
      <w:szCs w:val="24"/>
      <w:lang w:eastAsia="es-ES"/>
    </w:rPr>
  </w:style>
  <w:style w:type="character" w:styleId="Nmerodepgina">
    <w:name w:val="page number"/>
    <w:basedOn w:val="Fuentedeprrafopredeter"/>
    <w:rsid w:val="008D5CF4"/>
  </w:style>
  <w:style w:type="paragraph" w:styleId="Prrafodelista">
    <w:name w:val="List Paragraph"/>
    <w:aliases w:val="Bullet List,FooterText,numbered,List Paragraph1,Paragraphe de liste1,lp1,Use Case List Paragraph,NORMAL,Elabora,Ha,titulo 3,HOJA,Bolita,BOLADEF,Párrafo de lista21,BOLA,Nivel 1 OS,Normal_viñetas_ICONTEC,Lista vistosa - Énfasis 11,BO,Elab"/>
    <w:basedOn w:val="Normal"/>
    <w:link w:val="PrrafodelistaCar"/>
    <w:qFormat/>
    <w:rsid w:val="008D5CF4"/>
    <w:pPr>
      <w:ind w:left="708"/>
    </w:pPr>
  </w:style>
  <w:style w:type="paragraph" w:styleId="Textodeglobo">
    <w:name w:val="Balloon Text"/>
    <w:basedOn w:val="Normal"/>
    <w:link w:val="TextodegloboCar"/>
    <w:uiPriority w:val="99"/>
    <w:semiHidden/>
    <w:unhideWhenUsed/>
    <w:rsid w:val="008D5CF4"/>
    <w:rPr>
      <w:rFonts w:ascii="Tahoma" w:hAnsi="Tahoma" w:cs="Tahoma"/>
      <w:sz w:val="16"/>
      <w:szCs w:val="16"/>
    </w:rPr>
  </w:style>
  <w:style w:type="character" w:customStyle="1" w:styleId="TextodegloboCar">
    <w:name w:val="Texto de globo Car"/>
    <w:basedOn w:val="Fuentedeprrafopredeter"/>
    <w:link w:val="Textodeglobo"/>
    <w:uiPriority w:val="99"/>
    <w:semiHidden/>
    <w:rsid w:val="008D5CF4"/>
    <w:rPr>
      <w:rFonts w:ascii="Tahoma" w:eastAsia="Times New Roman" w:hAnsi="Tahoma" w:cs="Tahoma"/>
      <w:sz w:val="16"/>
      <w:szCs w:val="16"/>
      <w:lang w:eastAsia="es-ES"/>
    </w:rPr>
  </w:style>
  <w:style w:type="character" w:customStyle="1" w:styleId="Ttulo5Car">
    <w:name w:val="Título 5 Car"/>
    <w:basedOn w:val="Fuentedeprrafopredeter"/>
    <w:link w:val="Ttulo5"/>
    <w:uiPriority w:val="9"/>
    <w:semiHidden/>
    <w:rsid w:val="005C78F1"/>
    <w:rPr>
      <w:rFonts w:asciiTheme="majorHAnsi" w:eastAsiaTheme="majorEastAsia" w:hAnsiTheme="majorHAnsi" w:cstheme="majorBidi"/>
      <w:color w:val="243F60" w:themeColor="accent1" w:themeShade="7F"/>
      <w:sz w:val="24"/>
      <w:szCs w:val="24"/>
      <w:lang w:eastAsia="es-ES"/>
    </w:rPr>
  </w:style>
  <w:style w:type="paragraph" w:styleId="Textoindependiente2">
    <w:name w:val="Body Text 2"/>
    <w:basedOn w:val="Normal"/>
    <w:link w:val="Textoindependiente2Car"/>
    <w:uiPriority w:val="99"/>
    <w:semiHidden/>
    <w:unhideWhenUsed/>
    <w:rsid w:val="005C78F1"/>
    <w:pPr>
      <w:spacing w:after="120" w:line="480" w:lineRule="auto"/>
    </w:pPr>
  </w:style>
  <w:style w:type="character" w:customStyle="1" w:styleId="Textoindependiente2Car">
    <w:name w:val="Texto independiente 2 Car"/>
    <w:basedOn w:val="Fuentedeprrafopredeter"/>
    <w:link w:val="Textoindependiente2"/>
    <w:uiPriority w:val="99"/>
    <w:semiHidden/>
    <w:rsid w:val="005C78F1"/>
    <w:rPr>
      <w:rFonts w:ascii="Times New Roman" w:eastAsia="Times New Roman" w:hAnsi="Times New Roman" w:cs="Times New Roman"/>
      <w:sz w:val="24"/>
      <w:szCs w:val="24"/>
      <w:lang w:eastAsia="es-ES"/>
    </w:rPr>
  </w:style>
  <w:style w:type="paragraph" w:customStyle="1" w:styleId="Predeterminado">
    <w:name w:val="Predeterminado"/>
    <w:uiPriority w:val="99"/>
    <w:rsid w:val="005C78F1"/>
    <w:pPr>
      <w:autoSpaceDE w:val="0"/>
      <w:autoSpaceDN w:val="0"/>
      <w:adjustRightInd w:val="0"/>
      <w:spacing w:after="0" w:line="240" w:lineRule="auto"/>
    </w:pPr>
    <w:rPr>
      <w:rFonts w:ascii="Times New Roman" w:eastAsia="Times New Roman" w:hAnsi="Times New Roman" w:cs="Times New Roman"/>
      <w:sz w:val="20"/>
      <w:szCs w:val="20"/>
      <w:lang w:eastAsia="es-ES"/>
    </w:rPr>
  </w:style>
  <w:style w:type="table" w:styleId="Tablaconcuadrcula">
    <w:name w:val="Table Grid"/>
    <w:basedOn w:val="Tablanormal"/>
    <w:qFormat/>
    <w:rsid w:val="006B7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Arial">
    <w:name w:val="Normal + Arial"/>
    <w:aliases w:val="10 pt,Centrado"/>
    <w:basedOn w:val="Normal"/>
    <w:rsid w:val="00287FA7"/>
    <w:pPr>
      <w:jc w:val="both"/>
    </w:pPr>
    <w:rPr>
      <w:rFonts w:ascii="Arial" w:hAnsi="Arial" w:cs="Arial"/>
      <w:sz w:val="10"/>
      <w:szCs w:val="10"/>
      <w:lang w:val="es-CO" w:eastAsia="es-MX"/>
    </w:rPr>
  </w:style>
  <w:style w:type="paragraph" w:styleId="Sangra2detindependiente">
    <w:name w:val="Body Text Indent 2"/>
    <w:next w:val="NormalArial"/>
    <w:link w:val="Sangra2detindependienteCar"/>
    <w:uiPriority w:val="99"/>
    <w:semiHidden/>
    <w:unhideWhenUsed/>
    <w:rsid w:val="00287FA7"/>
    <w:rPr>
      <w:lang w:val="es-CO" w:eastAsia="es-CO"/>
    </w:rPr>
  </w:style>
  <w:style w:type="character" w:customStyle="1" w:styleId="Sangra2detindependienteCar">
    <w:name w:val="Sangría 2 de t. independiente Car"/>
    <w:basedOn w:val="Fuentedeprrafopredeter"/>
    <w:link w:val="Sangra2detindependiente"/>
    <w:uiPriority w:val="99"/>
    <w:semiHidden/>
    <w:rsid w:val="00287FA7"/>
    <w:rPr>
      <w:rFonts w:ascii="Times New Roman" w:eastAsia="Times New Roman" w:hAnsi="Times New Roman" w:cs="Times New Roman"/>
      <w:sz w:val="24"/>
      <w:szCs w:val="24"/>
      <w:lang w:eastAsia="es-ES"/>
    </w:rPr>
  </w:style>
  <w:style w:type="paragraph" w:customStyle="1" w:styleId="Default">
    <w:name w:val="Default"/>
    <w:link w:val="DefaultCar"/>
    <w:rsid w:val="00460554"/>
    <w:pPr>
      <w:autoSpaceDE w:val="0"/>
      <w:autoSpaceDN w:val="0"/>
      <w:adjustRightInd w:val="0"/>
      <w:spacing w:after="0" w:line="240" w:lineRule="auto"/>
    </w:pPr>
    <w:rPr>
      <w:rFonts w:ascii="Calibri" w:hAnsi="Calibri" w:cs="Calibri"/>
      <w:color w:val="000000"/>
      <w:sz w:val="24"/>
      <w:szCs w:val="24"/>
      <w:lang w:val="es-MX"/>
    </w:rPr>
  </w:style>
  <w:style w:type="character" w:customStyle="1" w:styleId="PrrafodelistaCar">
    <w:name w:val="Párrafo de lista Car"/>
    <w:aliases w:val="Bullet List Car,FooterText Car,numbered Car,List Paragraph1 Car,Paragraphe de liste1 Car,lp1 Car,Use Case List Paragraph Car,NORMAL Car,Elabora Car,Ha Car,titulo 3 Car,HOJA Car,Bolita Car,BOLADEF Car,Párrafo de lista21 Car,BOLA Car"/>
    <w:link w:val="Prrafodelista"/>
    <w:qFormat/>
    <w:rsid w:val="0063780A"/>
    <w:rPr>
      <w:rFonts w:ascii="Times New Roman" w:eastAsia="Times New Roman" w:hAnsi="Times New Roman" w:cs="Times New Roman"/>
      <w:sz w:val="24"/>
      <w:szCs w:val="24"/>
      <w:lang w:eastAsia="es-ES"/>
    </w:rPr>
  </w:style>
  <w:style w:type="paragraph" w:styleId="Sinespaciado">
    <w:name w:val="No Spacing"/>
    <w:uiPriority w:val="1"/>
    <w:qFormat/>
    <w:rsid w:val="00E93CB0"/>
    <w:pPr>
      <w:spacing w:after="0"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A26680"/>
    <w:rPr>
      <w:sz w:val="20"/>
      <w:szCs w:val="20"/>
    </w:rPr>
  </w:style>
  <w:style w:type="character" w:customStyle="1" w:styleId="TextonotapieCar">
    <w:name w:val="Texto nota pie Car"/>
    <w:basedOn w:val="Fuentedeprrafopredeter"/>
    <w:link w:val="Textonotapie"/>
    <w:uiPriority w:val="99"/>
    <w:semiHidden/>
    <w:rsid w:val="00A26680"/>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A26680"/>
    <w:rPr>
      <w:vertAlign w:val="superscript"/>
    </w:rPr>
  </w:style>
  <w:style w:type="character" w:styleId="Textoennegrita">
    <w:name w:val="Strong"/>
    <w:basedOn w:val="Fuentedeprrafopredeter"/>
    <w:uiPriority w:val="22"/>
    <w:qFormat/>
    <w:rsid w:val="00A26680"/>
    <w:rPr>
      <w:b/>
      <w:bCs/>
    </w:rPr>
  </w:style>
  <w:style w:type="character" w:styleId="nfasis">
    <w:name w:val="Emphasis"/>
    <w:basedOn w:val="Fuentedeprrafopredeter"/>
    <w:uiPriority w:val="20"/>
    <w:qFormat/>
    <w:rsid w:val="00A26680"/>
    <w:rPr>
      <w:i/>
      <w:iCs/>
    </w:rPr>
  </w:style>
  <w:style w:type="paragraph" w:styleId="NormalWeb">
    <w:name w:val="Normal (Web)"/>
    <w:basedOn w:val="Normal"/>
    <w:link w:val="NormalWebCar"/>
    <w:uiPriority w:val="99"/>
    <w:unhideWhenUsed/>
    <w:rsid w:val="00A26680"/>
    <w:pPr>
      <w:spacing w:before="100" w:beforeAutospacing="1" w:after="100" w:afterAutospacing="1"/>
    </w:pPr>
    <w:rPr>
      <w:lang w:val="es-CO" w:eastAsia="es-CO"/>
    </w:rPr>
  </w:style>
  <w:style w:type="character" w:styleId="Hipervnculo">
    <w:name w:val="Hyperlink"/>
    <w:basedOn w:val="Fuentedeprrafopredeter"/>
    <w:uiPriority w:val="99"/>
    <w:unhideWhenUsed/>
    <w:rsid w:val="00DC7A12"/>
    <w:rPr>
      <w:color w:val="0000FF" w:themeColor="hyperlink"/>
      <w:u w:val="single"/>
    </w:rPr>
  </w:style>
  <w:style w:type="character" w:customStyle="1" w:styleId="Mencinsinresolver1">
    <w:name w:val="Mención sin resolver1"/>
    <w:basedOn w:val="Fuentedeprrafopredeter"/>
    <w:uiPriority w:val="99"/>
    <w:semiHidden/>
    <w:unhideWhenUsed/>
    <w:rsid w:val="00DC7A12"/>
    <w:rPr>
      <w:color w:val="605E5C"/>
      <w:shd w:val="clear" w:color="auto" w:fill="E1DFDD"/>
    </w:rPr>
  </w:style>
  <w:style w:type="character" w:customStyle="1" w:styleId="NormalWebCar">
    <w:name w:val="Normal (Web) Car"/>
    <w:link w:val="NormalWeb"/>
    <w:uiPriority w:val="99"/>
    <w:locked/>
    <w:rsid w:val="00016FB1"/>
    <w:rPr>
      <w:rFonts w:ascii="Times New Roman" w:eastAsia="Times New Roman" w:hAnsi="Times New Roman" w:cs="Times New Roman"/>
      <w:sz w:val="24"/>
      <w:szCs w:val="24"/>
      <w:lang w:val="es-CO" w:eastAsia="es-CO"/>
    </w:rPr>
  </w:style>
  <w:style w:type="character" w:customStyle="1" w:styleId="xcontentpasted0">
    <w:name w:val="x_contentpasted0"/>
    <w:basedOn w:val="Fuentedeprrafopredeter"/>
    <w:rsid w:val="00895F54"/>
  </w:style>
  <w:style w:type="paragraph" w:customStyle="1" w:styleId="xydp38641273msonormal">
    <w:name w:val="x_ydp38641273msonormal"/>
    <w:basedOn w:val="Normal"/>
    <w:rsid w:val="008F5002"/>
    <w:pPr>
      <w:spacing w:before="100" w:beforeAutospacing="1" w:after="100" w:afterAutospacing="1"/>
    </w:pPr>
    <w:rPr>
      <w:lang w:val="es-CO" w:eastAsia="es-CO"/>
    </w:rPr>
  </w:style>
  <w:style w:type="character" w:customStyle="1" w:styleId="Ttulo3Car">
    <w:name w:val="Título 3 Car"/>
    <w:basedOn w:val="Fuentedeprrafopredeter"/>
    <w:link w:val="Ttulo3"/>
    <w:uiPriority w:val="9"/>
    <w:semiHidden/>
    <w:rsid w:val="009D76D7"/>
    <w:rPr>
      <w:rFonts w:asciiTheme="majorHAnsi" w:eastAsiaTheme="majorEastAsia" w:hAnsiTheme="majorHAnsi" w:cstheme="majorBidi"/>
      <w:color w:val="243F60" w:themeColor="accent1" w:themeShade="7F"/>
      <w:sz w:val="24"/>
      <w:szCs w:val="24"/>
      <w:lang w:eastAsia="es-ES"/>
    </w:rPr>
  </w:style>
  <w:style w:type="character" w:customStyle="1" w:styleId="Mencinsinresolver2">
    <w:name w:val="Mención sin resolver2"/>
    <w:basedOn w:val="Fuentedeprrafopredeter"/>
    <w:uiPriority w:val="99"/>
    <w:semiHidden/>
    <w:unhideWhenUsed/>
    <w:rsid w:val="00E4788F"/>
    <w:rPr>
      <w:color w:val="605E5C"/>
      <w:shd w:val="clear" w:color="auto" w:fill="E1DFDD"/>
    </w:rPr>
  </w:style>
  <w:style w:type="character" w:styleId="Mencinsinresolver">
    <w:name w:val="Unresolved Mention"/>
    <w:basedOn w:val="Fuentedeprrafopredeter"/>
    <w:uiPriority w:val="99"/>
    <w:semiHidden/>
    <w:unhideWhenUsed/>
    <w:rsid w:val="00237852"/>
    <w:rPr>
      <w:color w:val="605E5C"/>
      <w:shd w:val="clear" w:color="auto" w:fill="E1DFDD"/>
    </w:rPr>
  </w:style>
  <w:style w:type="character" w:customStyle="1" w:styleId="Ttulo2Car">
    <w:name w:val="Título 2 Car"/>
    <w:basedOn w:val="Fuentedeprrafopredeter"/>
    <w:link w:val="Ttulo2"/>
    <w:uiPriority w:val="9"/>
    <w:rsid w:val="00237852"/>
    <w:rPr>
      <w:rFonts w:asciiTheme="majorHAnsi" w:eastAsiaTheme="majorEastAsia" w:hAnsiTheme="majorHAnsi" w:cstheme="majorBidi"/>
      <w:color w:val="365F91" w:themeColor="accent1" w:themeShade="BF"/>
      <w:sz w:val="26"/>
      <w:szCs w:val="26"/>
      <w:lang w:eastAsia="es-ES"/>
    </w:rPr>
  </w:style>
  <w:style w:type="character" w:customStyle="1" w:styleId="DefaultCar">
    <w:name w:val="Default Car"/>
    <w:link w:val="Default"/>
    <w:qFormat/>
    <w:locked/>
    <w:rsid w:val="00795988"/>
    <w:rPr>
      <w:rFonts w:ascii="Calibri" w:hAnsi="Calibri" w:cs="Calibri"/>
      <w:color w:val="000000"/>
      <w:sz w:val="24"/>
      <w:szCs w:val="24"/>
      <w:lang w:val="es-MX"/>
    </w:rPr>
  </w:style>
  <w:style w:type="paragraph" w:customStyle="1" w:styleId="Sinespaciado1">
    <w:name w:val="Sin espaciado1"/>
    <w:link w:val="NoSpacingChar"/>
    <w:qFormat/>
    <w:rsid w:val="00795988"/>
    <w:pPr>
      <w:spacing w:after="0" w:line="240" w:lineRule="auto"/>
    </w:pPr>
    <w:rPr>
      <w:rFonts w:ascii="Calibri" w:eastAsia="Calibri" w:hAnsi="Calibri" w:cs="Times New Roman"/>
      <w:lang w:val="es-CO"/>
    </w:rPr>
  </w:style>
  <w:style w:type="character" w:customStyle="1" w:styleId="NoSpacingChar">
    <w:name w:val="No Spacing Char"/>
    <w:link w:val="Sinespaciado1"/>
    <w:qFormat/>
    <w:locked/>
    <w:rsid w:val="00795988"/>
    <w:rPr>
      <w:rFonts w:ascii="Calibri" w:eastAsia="Calibri" w:hAnsi="Calibri" w:cs="Times New Roman"/>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46336">
      <w:bodyDiv w:val="1"/>
      <w:marLeft w:val="0"/>
      <w:marRight w:val="0"/>
      <w:marTop w:val="0"/>
      <w:marBottom w:val="0"/>
      <w:divBdr>
        <w:top w:val="none" w:sz="0" w:space="0" w:color="auto"/>
        <w:left w:val="none" w:sz="0" w:space="0" w:color="auto"/>
        <w:bottom w:val="none" w:sz="0" w:space="0" w:color="auto"/>
        <w:right w:val="none" w:sz="0" w:space="0" w:color="auto"/>
      </w:divBdr>
    </w:div>
    <w:div w:id="20592799">
      <w:bodyDiv w:val="1"/>
      <w:marLeft w:val="0"/>
      <w:marRight w:val="0"/>
      <w:marTop w:val="0"/>
      <w:marBottom w:val="0"/>
      <w:divBdr>
        <w:top w:val="none" w:sz="0" w:space="0" w:color="auto"/>
        <w:left w:val="none" w:sz="0" w:space="0" w:color="auto"/>
        <w:bottom w:val="none" w:sz="0" w:space="0" w:color="auto"/>
        <w:right w:val="none" w:sz="0" w:space="0" w:color="auto"/>
      </w:divBdr>
    </w:div>
    <w:div w:id="51929428">
      <w:bodyDiv w:val="1"/>
      <w:marLeft w:val="0"/>
      <w:marRight w:val="0"/>
      <w:marTop w:val="0"/>
      <w:marBottom w:val="0"/>
      <w:divBdr>
        <w:top w:val="none" w:sz="0" w:space="0" w:color="auto"/>
        <w:left w:val="none" w:sz="0" w:space="0" w:color="auto"/>
        <w:bottom w:val="none" w:sz="0" w:space="0" w:color="auto"/>
        <w:right w:val="none" w:sz="0" w:space="0" w:color="auto"/>
      </w:divBdr>
    </w:div>
    <w:div w:id="69428704">
      <w:bodyDiv w:val="1"/>
      <w:marLeft w:val="0"/>
      <w:marRight w:val="0"/>
      <w:marTop w:val="0"/>
      <w:marBottom w:val="0"/>
      <w:divBdr>
        <w:top w:val="none" w:sz="0" w:space="0" w:color="auto"/>
        <w:left w:val="none" w:sz="0" w:space="0" w:color="auto"/>
        <w:bottom w:val="none" w:sz="0" w:space="0" w:color="auto"/>
        <w:right w:val="none" w:sz="0" w:space="0" w:color="auto"/>
      </w:divBdr>
    </w:div>
    <w:div w:id="73091448">
      <w:bodyDiv w:val="1"/>
      <w:marLeft w:val="0"/>
      <w:marRight w:val="0"/>
      <w:marTop w:val="0"/>
      <w:marBottom w:val="0"/>
      <w:divBdr>
        <w:top w:val="none" w:sz="0" w:space="0" w:color="auto"/>
        <w:left w:val="none" w:sz="0" w:space="0" w:color="auto"/>
        <w:bottom w:val="none" w:sz="0" w:space="0" w:color="auto"/>
        <w:right w:val="none" w:sz="0" w:space="0" w:color="auto"/>
      </w:divBdr>
    </w:div>
    <w:div w:id="88238588">
      <w:bodyDiv w:val="1"/>
      <w:marLeft w:val="0"/>
      <w:marRight w:val="0"/>
      <w:marTop w:val="0"/>
      <w:marBottom w:val="0"/>
      <w:divBdr>
        <w:top w:val="none" w:sz="0" w:space="0" w:color="auto"/>
        <w:left w:val="none" w:sz="0" w:space="0" w:color="auto"/>
        <w:bottom w:val="none" w:sz="0" w:space="0" w:color="auto"/>
        <w:right w:val="none" w:sz="0" w:space="0" w:color="auto"/>
      </w:divBdr>
    </w:div>
    <w:div w:id="119884385">
      <w:bodyDiv w:val="1"/>
      <w:marLeft w:val="0"/>
      <w:marRight w:val="0"/>
      <w:marTop w:val="0"/>
      <w:marBottom w:val="0"/>
      <w:divBdr>
        <w:top w:val="none" w:sz="0" w:space="0" w:color="auto"/>
        <w:left w:val="none" w:sz="0" w:space="0" w:color="auto"/>
        <w:bottom w:val="none" w:sz="0" w:space="0" w:color="auto"/>
        <w:right w:val="none" w:sz="0" w:space="0" w:color="auto"/>
      </w:divBdr>
    </w:div>
    <w:div w:id="140390607">
      <w:bodyDiv w:val="1"/>
      <w:marLeft w:val="0"/>
      <w:marRight w:val="0"/>
      <w:marTop w:val="0"/>
      <w:marBottom w:val="0"/>
      <w:divBdr>
        <w:top w:val="none" w:sz="0" w:space="0" w:color="auto"/>
        <w:left w:val="none" w:sz="0" w:space="0" w:color="auto"/>
        <w:bottom w:val="none" w:sz="0" w:space="0" w:color="auto"/>
        <w:right w:val="none" w:sz="0" w:space="0" w:color="auto"/>
      </w:divBdr>
    </w:div>
    <w:div w:id="257444434">
      <w:bodyDiv w:val="1"/>
      <w:marLeft w:val="0"/>
      <w:marRight w:val="0"/>
      <w:marTop w:val="0"/>
      <w:marBottom w:val="0"/>
      <w:divBdr>
        <w:top w:val="none" w:sz="0" w:space="0" w:color="auto"/>
        <w:left w:val="none" w:sz="0" w:space="0" w:color="auto"/>
        <w:bottom w:val="none" w:sz="0" w:space="0" w:color="auto"/>
        <w:right w:val="none" w:sz="0" w:space="0" w:color="auto"/>
      </w:divBdr>
    </w:div>
    <w:div w:id="271863239">
      <w:bodyDiv w:val="1"/>
      <w:marLeft w:val="0"/>
      <w:marRight w:val="0"/>
      <w:marTop w:val="0"/>
      <w:marBottom w:val="0"/>
      <w:divBdr>
        <w:top w:val="none" w:sz="0" w:space="0" w:color="auto"/>
        <w:left w:val="none" w:sz="0" w:space="0" w:color="auto"/>
        <w:bottom w:val="none" w:sz="0" w:space="0" w:color="auto"/>
        <w:right w:val="none" w:sz="0" w:space="0" w:color="auto"/>
      </w:divBdr>
    </w:div>
    <w:div w:id="277683457">
      <w:bodyDiv w:val="1"/>
      <w:marLeft w:val="0"/>
      <w:marRight w:val="0"/>
      <w:marTop w:val="0"/>
      <w:marBottom w:val="0"/>
      <w:divBdr>
        <w:top w:val="none" w:sz="0" w:space="0" w:color="auto"/>
        <w:left w:val="none" w:sz="0" w:space="0" w:color="auto"/>
        <w:bottom w:val="none" w:sz="0" w:space="0" w:color="auto"/>
        <w:right w:val="none" w:sz="0" w:space="0" w:color="auto"/>
      </w:divBdr>
    </w:div>
    <w:div w:id="408888953">
      <w:bodyDiv w:val="1"/>
      <w:marLeft w:val="0"/>
      <w:marRight w:val="0"/>
      <w:marTop w:val="0"/>
      <w:marBottom w:val="0"/>
      <w:divBdr>
        <w:top w:val="none" w:sz="0" w:space="0" w:color="auto"/>
        <w:left w:val="none" w:sz="0" w:space="0" w:color="auto"/>
        <w:bottom w:val="none" w:sz="0" w:space="0" w:color="auto"/>
        <w:right w:val="none" w:sz="0" w:space="0" w:color="auto"/>
      </w:divBdr>
    </w:div>
    <w:div w:id="446780568">
      <w:bodyDiv w:val="1"/>
      <w:marLeft w:val="0"/>
      <w:marRight w:val="0"/>
      <w:marTop w:val="0"/>
      <w:marBottom w:val="0"/>
      <w:divBdr>
        <w:top w:val="none" w:sz="0" w:space="0" w:color="auto"/>
        <w:left w:val="none" w:sz="0" w:space="0" w:color="auto"/>
        <w:bottom w:val="none" w:sz="0" w:space="0" w:color="auto"/>
        <w:right w:val="none" w:sz="0" w:space="0" w:color="auto"/>
      </w:divBdr>
    </w:div>
    <w:div w:id="463044272">
      <w:bodyDiv w:val="1"/>
      <w:marLeft w:val="0"/>
      <w:marRight w:val="0"/>
      <w:marTop w:val="0"/>
      <w:marBottom w:val="0"/>
      <w:divBdr>
        <w:top w:val="none" w:sz="0" w:space="0" w:color="auto"/>
        <w:left w:val="none" w:sz="0" w:space="0" w:color="auto"/>
        <w:bottom w:val="none" w:sz="0" w:space="0" w:color="auto"/>
        <w:right w:val="none" w:sz="0" w:space="0" w:color="auto"/>
      </w:divBdr>
    </w:div>
    <w:div w:id="485710756">
      <w:bodyDiv w:val="1"/>
      <w:marLeft w:val="0"/>
      <w:marRight w:val="0"/>
      <w:marTop w:val="0"/>
      <w:marBottom w:val="0"/>
      <w:divBdr>
        <w:top w:val="none" w:sz="0" w:space="0" w:color="auto"/>
        <w:left w:val="none" w:sz="0" w:space="0" w:color="auto"/>
        <w:bottom w:val="none" w:sz="0" w:space="0" w:color="auto"/>
        <w:right w:val="none" w:sz="0" w:space="0" w:color="auto"/>
      </w:divBdr>
    </w:div>
    <w:div w:id="564532855">
      <w:bodyDiv w:val="1"/>
      <w:marLeft w:val="0"/>
      <w:marRight w:val="0"/>
      <w:marTop w:val="0"/>
      <w:marBottom w:val="0"/>
      <w:divBdr>
        <w:top w:val="none" w:sz="0" w:space="0" w:color="auto"/>
        <w:left w:val="none" w:sz="0" w:space="0" w:color="auto"/>
        <w:bottom w:val="none" w:sz="0" w:space="0" w:color="auto"/>
        <w:right w:val="none" w:sz="0" w:space="0" w:color="auto"/>
      </w:divBdr>
    </w:div>
    <w:div w:id="629819241">
      <w:bodyDiv w:val="1"/>
      <w:marLeft w:val="0"/>
      <w:marRight w:val="0"/>
      <w:marTop w:val="0"/>
      <w:marBottom w:val="0"/>
      <w:divBdr>
        <w:top w:val="none" w:sz="0" w:space="0" w:color="auto"/>
        <w:left w:val="none" w:sz="0" w:space="0" w:color="auto"/>
        <w:bottom w:val="none" w:sz="0" w:space="0" w:color="auto"/>
        <w:right w:val="none" w:sz="0" w:space="0" w:color="auto"/>
      </w:divBdr>
    </w:div>
    <w:div w:id="673068726">
      <w:bodyDiv w:val="1"/>
      <w:marLeft w:val="0"/>
      <w:marRight w:val="0"/>
      <w:marTop w:val="0"/>
      <w:marBottom w:val="0"/>
      <w:divBdr>
        <w:top w:val="none" w:sz="0" w:space="0" w:color="auto"/>
        <w:left w:val="none" w:sz="0" w:space="0" w:color="auto"/>
        <w:bottom w:val="none" w:sz="0" w:space="0" w:color="auto"/>
        <w:right w:val="none" w:sz="0" w:space="0" w:color="auto"/>
      </w:divBdr>
    </w:div>
    <w:div w:id="682364545">
      <w:bodyDiv w:val="1"/>
      <w:marLeft w:val="0"/>
      <w:marRight w:val="0"/>
      <w:marTop w:val="0"/>
      <w:marBottom w:val="0"/>
      <w:divBdr>
        <w:top w:val="none" w:sz="0" w:space="0" w:color="auto"/>
        <w:left w:val="none" w:sz="0" w:space="0" w:color="auto"/>
        <w:bottom w:val="none" w:sz="0" w:space="0" w:color="auto"/>
        <w:right w:val="none" w:sz="0" w:space="0" w:color="auto"/>
      </w:divBdr>
    </w:div>
    <w:div w:id="689338311">
      <w:bodyDiv w:val="1"/>
      <w:marLeft w:val="0"/>
      <w:marRight w:val="0"/>
      <w:marTop w:val="0"/>
      <w:marBottom w:val="0"/>
      <w:divBdr>
        <w:top w:val="none" w:sz="0" w:space="0" w:color="auto"/>
        <w:left w:val="none" w:sz="0" w:space="0" w:color="auto"/>
        <w:bottom w:val="none" w:sz="0" w:space="0" w:color="auto"/>
        <w:right w:val="none" w:sz="0" w:space="0" w:color="auto"/>
      </w:divBdr>
    </w:div>
    <w:div w:id="751197205">
      <w:bodyDiv w:val="1"/>
      <w:marLeft w:val="0"/>
      <w:marRight w:val="0"/>
      <w:marTop w:val="0"/>
      <w:marBottom w:val="0"/>
      <w:divBdr>
        <w:top w:val="none" w:sz="0" w:space="0" w:color="auto"/>
        <w:left w:val="none" w:sz="0" w:space="0" w:color="auto"/>
        <w:bottom w:val="none" w:sz="0" w:space="0" w:color="auto"/>
        <w:right w:val="none" w:sz="0" w:space="0" w:color="auto"/>
      </w:divBdr>
    </w:div>
    <w:div w:id="776174168">
      <w:bodyDiv w:val="1"/>
      <w:marLeft w:val="0"/>
      <w:marRight w:val="0"/>
      <w:marTop w:val="0"/>
      <w:marBottom w:val="0"/>
      <w:divBdr>
        <w:top w:val="none" w:sz="0" w:space="0" w:color="auto"/>
        <w:left w:val="none" w:sz="0" w:space="0" w:color="auto"/>
        <w:bottom w:val="none" w:sz="0" w:space="0" w:color="auto"/>
        <w:right w:val="none" w:sz="0" w:space="0" w:color="auto"/>
      </w:divBdr>
    </w:div>
    <w:div w:id="810832159">
      <w:bodyDiv w:val="1"/>
      <w:marLeft w:val="0"/>
      <w:marRight w:val="0"/>
      <w:marTop w:val="0"/>
      <w:marBottom w:val="0"/>
      <w:divBdr>
        <w:top w:val="none" w:sz="0" w:space="0" w:color="auto"/>
        <w:left w:val="none" w:sz="0" w:space="0" w:color="auto"/>
        <w:bottom w:val="none" w:sz="0" w:space="0" w:color="auto"/>
        <w:right w:val="none" w:sz="0" w:space="0" w:color="auto"/>
      </w:divBdr>
    </w:div>
    <w:div w:id="864440123">
      <w:bodyDiv w:val="1"/>
      <w:marLeft w:val="0"/>
      <w:marRight w:val="0"/>
      <w:marTop w:val="0"/>
      <w:marBottom w:val="0"/>
      <w:divBdr>
        <w:top w:val="none" w:sz="0" w:space="0" w:color="auto"/>
        <w:left w:val="none" w:sz="0" w:space="0" w:color="auto"/>
        <w:bottom w:val="none" w:sz="0" w:space="0" w:color="auto"/>
        <w:right w:val="none" w:sz="0" w:space="0" w:color="auto"/>
      </w:divBdr>
    </w:div>
    <w:div w:id="878199353">
      <w:bodyDiv w:val="1"/>
      <w:marLeft w:val="0"/>
      <w:marRight w:val="0"/>
      <w:marTop w:val="0"/>
      <w:marBottom w:val="0"/>
      <w:divBdr>
        <w:top w:val="none" w:sz="0" w:space="0" w:color="auto"/>
        <w:left w:val="none" w:sz="0" w:space="0" w:color="auto"/>
        <w:bottom w:val="none" w:sz="0" w:space="0" w:color="auto"/>
        <w:right w:val="none" w:sz="0" w:space="0" w:color="auto"/>
      </w:divBdr>
    </w:div>
    <w:div w:id="884878223">
      <w:bodyDiv w:val="1"/>
      <w:marLeft w:val="0"/>
      <w:marRight w:val="0"/>
      <w:marTop w:val="0"/>
      <w:marBottom w:val="0"/>
      <w:divBdr>
        <w:top w:val="none" w:sz="0" w:space="0" w:color="auto"/>
        <w:left w:val="none" w:sz="0" w:space="0" w:color="auto"/>
        <w:bottom w:val="none" w:sz="0" w:space="0" w:color="auto"/>
        <w:right w:val="none" w:sz="0" w:space="0" w:color="auto"/>
      </w:divBdr>
    </w:div>
    <w:div w:id="956371287">
      <w:bodyDiv w:val="1"/>
      <w:marLeft w:val="0"/>
      <w:marRight w:val="0"/>
      <w:marTop w:val="0"/>
      <w:marBottom w:val="0"/>
      <w:divBdr>
        <w:top w:val="none" w:sz="0" w:space="0" w:color="auto"/>
        <w:left w:val="none" w:sz="0" w:space="0" w:color="auto"/>
        <w:bottom w:val="none" w:sz="0" w:space="0" w:color="auto"/>
        <w:right w:val="none" w:sz="0" w:space="0" w:color="auto"/>
      </w:divBdr>
    </w:div>
    <w:div w:id="1023555260">
      <w:bodyDiv w:val="1"/>
      <w:marLeft w:val="0"/>
      <w:marRight w:val="0"/>
      <w:marTop w:val="0"/>
      <w:marBottom w:val="0"/>
      <w:divBdr>
        <w:top w:val="none" w:sz="0" w:space="0" w:color="auto"/>
        <w:left w:val="none" w:sz="0" w:space="0" w:color="auto"/>
        <w:bottom w:val="none" w:sz="0" w:space="0" w:color="auto"/>
        <w:right w:val="none" w:sz="0" w:space="0" w:color="auto"/>
      </w:divBdr>
    </w:div>
    <w:div w:id="1030840668">
      <w:bodyDiv w:val="1"/>
      <w:marLeft w:val="0"/>
      <w:marRight w:val="0"/>
      <w:marTop w:val="0"/>
      <w:marBottom w:val="0"/>
      <w:divBdr>
        <w:top w:val="none" w:sz="0" w:space="0" w:color="auto"/>
        <w:left w:val="none" w:sz="0" w:space="0" w:color="auto"/>
        <w:bottom w:val="none" w:sz="0" w:space="0" w:color="auto"/>
        <w:right w:val="none" w:sz="0" w:space="0" w:color="auto"/>
      </w:divBdr>
    </w:div>
    <w:div w:id="1041828441">
      <w:bodyDiv w:val="1"/>
      <w:marLeft w:val="0"/>
      <w:marRight w:val="0"/>
      <w:marTop w:val="0"/>
      <w:marBottom w:val="0"/>
      <w:divBdr>
        <w:top w:val="none" w:sz="0" w:space="0" w:color="auto"/>
        <w:left w:val="none" w:sz="0" w:space="0" w:color="auto"/>
        <w:bottom w:val="none" w:sz="0" w:space="0" w:color="auto"/>
        <w:right w:val="none" w:sz="0" w:space="0" w:color="auto"/>
      </w:divBdr>
    </w:div>
    <w:div w:id="1058358359">
      <w:bodyDiv w:val="1"/>
      <w:marLeft w:val="0"/>
      <w:marRight w:val="0"/>
      <w:marTop w:val="0"/>
      <w:marBottom w:val="0"/>
      <w:divBdr>
        <w:top w:val="none" w:sz="0" w:space="0" w:color="auto"/>
        <w:left w:val="none" w:sz="0" w:space="0" w:color="auto"/>
        <w:bottom w:val="none" w:sz="0" w:space="0" w:color="auto"/>
        <w:right w:val="none" w:sz="0" w:space="0" w:color="auto"/>
      </w:divBdr>
    </w:div>
    <w:div w:id="1062021661">
      <w:bodyDiv w:val="1"/>
      <w:marLeft w:val="0"/>
      <w:marRight w:val="0"/>
      <w:marTop w:val="0"/>
      <w:marBottom w:val="0"/>
      <w:divBdr>
        <w:top w:val="none" w:sz="0" w:space="0" w:color="auto"/>
        <w:left w:val="none" w:sz="0" w:space="0" w:color="auto"/>
        <w:bottom w:val="none" w:sz="0" w:space="0" w:color="auto"/>
        <w:right w:val="none" w:sz="0" w:space="0" w:color="auto"/>
      </w:divBdr>
    </w:div>
    <w:div w:id="1158301562">
      <w:bodyDiv w:val="1"/>
      <w:marLeft w:val="0"/>
      <w:marRight w:val="0"/>
      <w:marTop w:val="0"/>
      <w:marBottom w:val="0"/>
      <w:divBdr>
        <w:top w:val="none" w:sz="0" w:space="0" w:color="auto"/>
        <w:left w:val="none" w:sz="0" w:space="0" w:color="auto"/>
        <w:bottom w:val="none" w:sz="0" w:space="0" w:color="auto"/>
        <w:right w:val="none" w:sz="0" w:space="0" w:color="auto"/>
      </w:divBdr>
    </w:div>
    <w:div w:id="1262763846">
      <w:bodyDiv w:val="1"/>
      <w:marLeft w:val="0"/>
      <w:marRight w:val="0"/>
      <w:marTop w:val="0"/>
      <w:marBottom w:val="0"/>
      <w:divBdr>
        <w:top w:val="none" w:sz="0" w:space="0" w:color="auto"/>
        <w:left w:val="none" w:sz="0" w:space="0" w:color="auto"/>
        <w:bottom w:val="none" w:sz="0" w:space="0" w:color="auto"/>
        <w:right w:val="none" w:sz="0" w:space="0" w:color="auto"/>
      </w:divBdr>
    </w:div>
    <w:div w:id="1293637479">
      <w:bodyDiv w:val="1"/>
      <w:marLeft w:val="0"/>
      <w:marRight w:val="0"/>
      <w:marTop w:val="0"/>
      <w:marBottom w:val="0"/>
      <w:divBdr>
        <w:top w:val="none" w:sz="0" w:space="0" w:color="auto"/>
        <w:left w:val="none" w:sz="0" w:space="0" w:color="auto"/>
        <w:bottom w:val="none" w:sz="0" w:space="0" w:color="auto"/>
        <w:right w:val="none" w:sz="0" w:space="0" w:color="auto"/>
      </w:divBdr>
    </w:div>
    <w:div w:id="1293898431">
      <w:bodyDiv w:val="1"/>
      <w:marLeft w:val="0"/>
      <w:marRight w:val="0"/>
      <w:marTop w:val="0"/>
      <w:marBottom w:val="0"/>
      <w:divBdr>
        <w:top w:val="none" w:sz="0" w:space="0" w:color="auto"/>
        <w:left w:val="none" w:sz="0" w:space="0" w:color="auto"/>
        <w:bottom w:val="none" w:sz="0" w:space="0" w:color="auto"/>
        <w:right w:val="none" w:sz="0" w:space="0" w:color="auto"/>
      </w:divBdr>
    </w:div>
    <w:div w:id="1334801764">
      <w:bodyDiv w:val="1"/>
      <w:marLeft w:val="0"/>
      <w:marRight w:val="0"/>
      <w:marTop w:val="0"/>
      <w:marBottom w:val="0"/>
      <w:divBdr>
        <w:top w:val="none" w:sz="0" w:space="0" w:color="auto"/>
        <w:left w:val="none" w:sz="0" w:space="0" w:color="auto"/>
        <w:bottom w:val="none" w:sz="0" w:space="0" w:color="auto"/>
        <w:right w:val="none" w:sz="0" w:space="0" w:color="auto"/>
      </w:divBdr>
    </w:div>
    <w:div w:id="1368599944">
      <w:bodyDiv w:val="1"/>
      <w:marLeft w:val="0"/>
      <w:marRight w:val="0"/>
      <w:marTop w:val="0"/>
      <w:marBottom w:val="0"/>
      <w:divBdr>
        <w:top w:val="none" w:sz="0" w:space="0" w:color="auto"/>
        <w:left w:val="none" w:sz="0" w:space="0" w:color="auto"/>
        <w:bottom w:val="none" w:sz="0" w:space="0" w:color="auto"/>
        <w:right w:val="none" w:sz="0" w:space="0" w:color="auto"/>
      </w:divBdr>
    </w:div>
    <w:div w:id="1526165084">
      <w:bodyDiv w:val="1"/>
      <w:marLeft w:val="0"/>
      <w:marRight w:val="0"/>
      <w:marTop w:val="0"/>
      <w:marBottom w:val="0"/>
      <w:divBdr>
        <w:top w:val="none" w:sz="0" w:space="0" w:color="auto"/>
        <w:left w:val="none" w:sz="0" w:space="0" w:color="auto"/>
        <w:bottom w:val="none" w:sz="0" w:space="0" w:color="auto"/>
        <w:right w:val="none" w:sz="0" w:space="0" w:color="auto"/>
      </w:divBdr>
    </w:div>
    <w:div w:id="1560942296">
      <w:bodyDiv w:val="1"/>
      <w:marLeft w:val="0"/>
      <w:marRight w:val="0"/>
      <w:marTop w:val="0"/>
      <w:marBottom w:val="0"/>
      <w:divBdr>
        <w:top w:val="none" w:sz="0" w:space="0" w:color="auto"/>
        <w:left w:val="none" w:sz="0" w:space="0" w:color="auto"/>
        <w:bottom w:val="none" w:sz="0" w:space="0" w:color="auto"/>
        <w:right w:val="none" w:sz="0" w:space="0" w:color="auto"/>
      </w:divBdr>
    </w:div>
    <w:div w:id="1572352075">
      <w:bodyDiv w:val="1"/>
      <w:marLeft w:val="0"/>
      <w:marRight w:val="0"/>
      <w:marTop w:val="0"/>
      <w:marBottom w:val="0"/>
      <w:divBdr>
        <w:top w:val="none" w:sz="0" w:space="0" w:color="auto"/>
        <w:left w:val="none" w:sz="0" w:space="0" w:color="auto"/>
        <w:bottom w:val="none" w:sz="0" w:space="0" w:color="auto"/>
        <w:right w:val="none" w:sz="0" w:space="0" w:color="auto"/>
      </w:divBdr>
    </w:div>
    <w:div w:id="1606500597">
      <w:bodyDiv w:val="1"/>
      <w:marLeft w:val="0"/>
      <w:marRight w:val="0"/>
      <w:marTop w:val="0"/>
      <w:marBottom w:val="0"/>
      <w:divBdr>
        <w:top w:val="none" w:sz="0" w:space="0" w:color="auto"/>
        <w:left w:val="none" w:sz="0" w:space="0" w:color="auto"/>
        <w:bottom w:val="none" w:sz="0" w:space="0" w:color="auto"/>
        <w:right w:val="none" w:sz="0" w:space="0" w:color="auto"/>
      </w:divBdr>
    </w:div>
    <w:div w:id="1660301959">
      <w:bodyDiv w:val="1"/>
      <w:marLeft w:val="0"/>
      <w:marRight w:val="0"/>
      <w:marTop w:val="0"/>
      <w:marBottom w:val="0"/>
      <w:divBdr>
        <w:top w:val="none" w:sz="0" w:space="0" w:color="auto"/>
        <w:left w:val="none" w:sz="0" w:space="0" w:color="auto"/>
        <w:bottom w:val="none" w:sz="0" w:space="0" w:color="auto"/>
        <w:right w:val="none" w:sz="0" w:space="0" w:color="auto"/>
      </w:divBdr>
    </w:div>
    <w:div w:id="1667055825">
      <w:bodyDiv w:val="1"/>
      <w:marLeft w:val="0"/>
      <w:marRight w:val="0"/>
      <w:marTop w:val="0"/>
      <w:marBottom w:val="0"/>
      <w:divBdr>
        <w:top w:val="none" w:sz="0" w:space="0" w:color="auto"/>
        <w:left w:val="none" w:sz="0" w:space="0" w:color="auto"/>
        <w:bottom w:val="none" w:sz="0" w:space="0" w:color="auto"/>
        <w:right w:val="none" w:sz="0" w:space="0" w:color="auto"/>
      </w:divBdr>
    </w:div>
    <w:div w:id="1673265179">
      <w:bodyDiv w:val="1"/>
      <w:marLeft w:val="0"/>
      <w:marRight w:val="0"/>
      <w:marTop w:val="0"/>
      <w:marBottom w:val="0"/>
      <w:divBdr>
        <w:top w:val="none" w:sz="0" w:space="0" w:color="auto"/>
        <w:left w:val="none" w:sz="0" w:space="0" w:color="auto"/>
        <w:bottom w:val="none" w:sz="0" w:space="0" w:color="auto"/>
        <w:right w:val="none" w:sz="0" w:space="0" w:color="auto"/>
      </w:divBdr>
    </w:div>
    <w:div w:id="1696885758">
      <w:bodyDiv w:val="1"/>
      <w:marLeft w:val="0"/>
      <w:marRight w:val="0"/>
      <w:marTop w:val="0"/>
      <w:marBottom w:val="0"/>
      <w:divBdr>
        <w:top w:val="none" w:sz="0" w:space="0" w:color="auto"/>
        <w:left w:val="none" w:sz="0" w:space="0" w:color="auto"/>
        <w:bottom w:val="none" w:sz="0" w:space="0" w:color="auto"/>
        <w:right w:val="none" w:sz="0" w:space="0" w:color="auto"/>
      </w:divBdr>
    </w:div>
    <w:div w:id="1725644300">
      <w:bodyDiv w:val="1"/>
      <w:marLeft w:val="0"/>
      <w:marRight w:val="0"/>
      <w:marTop w:val="0"/>
      <w:marBottom w:val="0"/>
      <w:divBdr>
        <w:top w:val="none" w:sz="0" w:space="0" w:color="auto"/>
        <w:left w:val="none" w:sz="0" w:space="0" w:color="auto"/>
        <w:bottom w:val="none" w:sz="0" w:space="0" w:color="auto"/>
        <w:right w:val="none" w:sz="0" w:space="0" w:color="auto"/>
      </w:divBdr>
    </w:div>
    <w:div w:id="1770345521">
      <w:bodyDiv w:val="1"/>
      <w:marLeft w:val="0"/>
      <w:marRight w:val="0"/>
      <w:marTop w:val="0"/>
      <w:marBottom w:val="0"/>
      <w:divBdr>
        <w:top w:val="none" w:sz="0" w:space="0" w:color="auto"/>
        <w:left w:val="none" w:sz="0" w:space="0" w:color="auto"/>
        <w:bottom w:val="none" w:sz="0" w:space="0" w:color="auto"/>
        <w:right w:val="none" w:sz="0" w:space="0" w:color="auto"/>
      </w:divBdr>
    </w:div>
    <w:div w:id="1772890208">
      <w:bodyDiv w:val="1"/>
      <w:marLeft w:val="0"/>
      <w:marRight w:val="0"/>
      <w:marTop w:val="0"/>
      <w:marBottom w:val="0"/>
      <w:divBdr>
        <w:top w:val="none" w:sz="0" w:space="0" w:color="auto"/>
        <w:left w:val="none" w:sz="0" w:space="0" w:color="auto"/>
        <w:bottom w:val="none" w:sz="0" w:space="0" w:color="auto"/>
        <w:right w:val="none" w:sz="0" w:space="0" w:color="auto"/>
      </w:divBdr>
    </w:div>
    <w:div w:id="1920947293">
      <w:bodyDiv w:val="1"/>
      <w:marLeft w:val="0"/>
      <w:marRight w:val="0"/>
      <w:marTop w:val="0"/>
      <w:marBottom w:val="0"/>
      <w:divBdr>
        <w:top w:val="none" w:sz="0" w:space="0" w:color="auto"/>
        <w:left w:val="none" w:sz="0" w:space="0" w:color="auto"/>
        <w:bottom w:val="none" w:sz="0" w:space="0" w:color="auto"/>
        <w:right w:val="none" w:sz="0" w:space="0" w:color="auto"/>
      </w:divBdr>
    </w:div>
    <w:div w:id="1956861203">
      <w:bodyDiv w:val="1"/>
      <w:marLeft w:val="0"/>
      <w:marRight w:val="0"/>
      <w:marTop w:val="0"/>
      <w:marBottom w:val="0"/>
      <w:divBdr>
        <w:top w:val="none" w:sz="0" w:space="0" w:color="auto"/>
        <w:left w:val="none" w:sz="0" w:space="0" w:color="auto"/>
        <w:bottom w:val="none" w:sz="0" w:space="0" w:color="auto"/>
        <w:right w:val="none" w:sz="0" w:space="0" w:color="auto"/>
      </w:divBdr>
    </w:div>
    <w:div w:id="1986549882">
      <w:bodyDiv w:val="1"/>
      <w:marLeft w:val="0"/>
      <w:marRight w:val="0"/>
      <w:marTop w:val="0"/>
      <w:marBottom w:val="0"/>
      <w:divBdr>
        <w:top w:val="none" w:sz="0" w:space="0" w:color="auto"/>
        <w:left w:val="none" w:sz="0" w:space="0" w:color="auto"/>
        <w:bottom w:val="none" w:sz="0" w:space="0" w:color="auto"/>
        <w:right w:val="none" w:sz="0" w:space="0" w:color="auto"/>
      </w:divBdr>
    </w:div>
    <w:div w:id="2002847951">
      <w:bodyDiv w:val="1"/>
      <w:marLeft w:val="0"/>
      <w:marRight w:val="0"/>
      <w:marTop w:val="0"/>
      <w:marBottom w:val="0"/>
      <w:divBdr>
        <w:top w:val="none" w:sz="0" w:space="0" w:color="auto"/>
        <w:left w:val="none" w:sz="0" w:space="0" w:color="auto"/>
        <w:bottom w:val="none" w:sz="0" w:space="0" w:color="auto"/>
        <w:right w:val="none" w:sz="0" w:space="0" w:color="auto"/>
      </w:divBdr>
    </w:div>
    <w:div w:id="20523388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laboratoriomartinez.com/examen-medico-osteomuscular/" TargetMode="External"/><Relationship Id="rId18" Type="http://schemas.openxmlformats.org/officeDocument/2006/relationships/image" Target="media/image7.jpe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0.tmp"/><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6.tmp"/><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laboratoriomartinez.com/frotis-de-garganta/" TargetMode="External"/><Relationship Id="rId20" Type="http://schemas.openxmlformats.org/officeDocument/2006/relationships/image" Target="media/image9.tmp"/><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laboratoriomartinez.com/coprologico/" TargetMode="External"/><Relationship Id="rId23" Type="http://schemas.microsoft.com/office/2007/relationships/hdphoto" Target="media/hdphoto1.wdp"/><Relationship Id="rId28" Type="http://schemas.openxmlformats.org/officeDocument/2006/relationships/header" Target="header3.xml"/><Relationship Id="rId10" Type="http://schemas.openxmlformats.org/officeDocument/2006/relationships/image" Target="media/image3.jpeg"/><Relationship Id="rId19" Type="http://schemas.openxmlformats.org/officeDocument/2006/relationships/image" Target="media/image8.tmp"/><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laboratoriomartinez.com/koh-de-unas/" TargetMode="External"/><Relationship Id="rId22" Type="http://schemas.openxmlformats.org/officeDocument/2006/relationships/image" Target="media/image11.png"/><Relationship Id="rId27" Type="http://schemas.openxmlformats.org/officeDocument/2006/relationships/footer" Target="footer2.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2.png"/></Relationships>
</file>

<file path=word/_rels/header3.xml.rels><?xml version="1.0" encoding="UTF-8" standalone="yes"?>
<Relationships xmlns="http://schemas.openxmlformats.org/package/2006/relationships"><Relationship Id="rId1" Type="http://schemas.openxmlformats.org/officeDocument/2006/relationships/image" Target="media/image13.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CF9D01-6E43-49F3-B7AC-FD4F93162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20</Pages>
  <Words>8145</Words>
  <Characters>44803</Characters>
  <Application>Microsoft Office Word</Application>
  <DocSecurity>0</DocSecurity>
  <Lines>373</Lines>
  <Paragraphs>105</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52843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 KEVIN JAVIER HERNANDEZ PEDROZO</dc:creator>
  <cp:keywords/>
  <dc:description/>
  <cp:lastModifiedBy>DIEPO - JEISSON HAYDER GOMEZ SIERRA</cp:lastModifiedBy>
  <cp:revision>3</cp:revision>
  <cp:lastPrinted>2026-10-02T22:51:00Z</cp:lastPrinted>
  <dcterms:created xsi:type="dcterms:W3CDTF">2026-10-02T22:51:00Z</dcterms:created>
  <dcterms:modified xsi:type="dcterms:W3CDTF">2026-10-02T23:05:00Z</dcterms:modified>
</cp:coreProperties>
</file>