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F001A3" w:rsidRPr="008871A6" w:rsidTr="00A55E9E">
        <w:trPr>
          <w:trHeight w:val="451"/>
        </w:trPr>
        <w:tc>
          <w:tcPr>
            <w:tcW w:w="8833" w:type="dxa"/>
            <w:shd w:val="clear" w:color="auto" w:fill="000000"/>
          </w:tcPr>
          <w:p w:rsidR="00F001A3" w:rsidRPr="008871A6" w:rsidRDefault="0020264C" w:rsidP="008F4E33">
            <w:pPr>
              <w:jc w:val="center"/>
              <w:rPr>
                <w:rFonts w:ascii="Arial" w:hAnsi="Arial" w:cs="Arial"/>
                <w:b/>
                <w:sz w:val="18"/>
                <w:szCs w:val="18"/>
              </w:rPr>
            </w:pPr>
            <w:r>
              <w:rPr>
                <w:rFonts w:ascii="Arial" w:hAnsi="Arial" w:cs="Arial"/>
                <w:b/>
                <w:sz w:val="18"/>
                <w:szCs w:val="18"/>
              </w:rPr>
              <w:t>ANEXO 4</w:t>
            </w:r>
          </w:p>
          <w:p w:rsidR="00F001A3" w:rsidRPr="008871A6" w:rsidRDefault="00F001A3" w:rsidP="008F4E33">
            <w:pPr>
              <w:jc w:val="center"/>
              <w:rPr>
                <w:rFonts w:ascii="Arial" w:hAnsi="Arial" w:cs="Arial"/>
                <w:sz w:val="18"/>
                <w:szCs w:val="18"/>
              </w:rPr>
            </w:pPr>
            <w:r w:rsidRPr="008871A6">
              <w:rPr>
                <w:rFonts w:ascii="Arial" w:hAnsi="Arial" w:cs="Arial"/>
                <w:b/>
                <w:sz w:val="18"/>
                <w:szCs w:val="18"/>
              </w:rPr>
              <w:t>ACREDITACIÓN CALIDAD MIPYME</w:t>
            </w:r>
          </w:p>
        </w:tc>
      </w:tr>
    </w:tbl>
    <w:p w:rsidR="00F001A3" w:rsidRDefault="00F001A3" w:rsidP="00F001A3">
      <w:pPr>
        <w:pStyle w:val="NormalWeb"/>
        <w:spacing w:before="0" w:beforeAutospacing="0" w:after="0" w:afterAutospacing="0"/>
        <w:jc w:val="both"/>
        <w:rPr>
          <w:rFonts w:ascii="Arial" w:hAnsi="Arial" w:cs="Arial"/>
          <w:sz w:val="20"/>
          <w:szCs w:val="20"/>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F001A3" w:rsidRPr="0062098A" w:rsidRDefault="00F001A3" w:rsidP="00F001A3">
      <w:pPr>
        <w:autoSpaceDE w:val="0"/>
        <w:autoSpaceDN w:val="0"/>
        <w:adjustRightInd w:val="0"/>
        <w:ind w:left="567" w:right="420"/>
        <w:jc w:val="both"/>
        <w:rPr>
          <w:rFonts w:ascii="Tahoma" w:hAnsi="Tahoma" w:cs="Tahoma"/>
          <w:b/>
          <w:bCs/>
          <w:color w:val="000000"/>
          <w:sz w:val="17"/>
          <w:szCs w:val="17"/>
          <w:lang w:val="es-CO" w:eastAsia="es-CO"/>
        </w:rPr>
      </w:pPr>
    </w:p>
    <w:p w:rsidR="00F001A3" w:rsidRPr="006427B2" w:rsidRDefault="00F001A3" w:rsidP="00F001A3">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F001A3" w:rsidRPr="006427B2" w:rsidRDefault="00F001A3" w:rsidP="00F001A3">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Mediana Empresa. Aquella cuyos ingresos por actividades ordinarias anuales sean superiores a doscientos cuatro mil novecientos noventa y cinco Unidades de Valor Tributario (204.995 UVT) e inferiores o iguales a un millón setecientos treinta y seis mil</w:t>
      </w:r>
      <w:r w:rsidR="00195751">
        <w:rPr>
          <w:rFonts w:ascii="Tahoma" w:hAnsi="Tahoma" w:cs="Tahoma"/>
          <w:i/>
          <w:iCs/>
          <w:color w:val="000000"/>
          <w:sz w:val="16"/>
          <w:szCs w:val="16"/>
          <w:lang w:val="es-CO" w:eastAsia="es-CO"/>
        </w:rPr>
        <w:t xml:space="preserve"> seiscientos cincuenta y seis</w:t>
      </w:r>
      <w:r w:rsidRPr="006427B2">
        <w:rPr>
          <w:rFonts w:ascii="Tahoma" w:hAnsi="Tahoma" w:cs="Tahoma"/>
          <w:i/>
          <w:iCs/>
          <w:color w:val="000000"/>
          <w:sz w:val="16"/>
          <w:szCs w:val="16"/>
          <w:lang w:val="es-CO" w:eastAsia="es-CO"/>
        </w:rPr>
        <w:t xml:space="preserve"> Unida</w:t>
      </w:r>
      <w:r w:rsidR="00195751">
        <w:rPr>
          <w:rFonts w:ascii="Tahoma" w:hAnsi="Tahoma" w:cs="Tahoma"/>
          <w:i/>
          <w:iCs/>
          <w:color w:val="000000"/>
          <w:sz w:val="16"/>
          <w:szCs w:val="16"/>
          <w:lang w:val="es-CO" w:eastAsia="es-CO"/>
        </w:rPr>
        <w:t>des de Valor Tributario (1'736.</w:t>
      </w:r>
      <w:r w:rsidRPr="006427B2">
        <w:rPr>
          <w:rFonts w:ascii="Tahoma" w:hAnsi="Tahoma" w:cs="Tahoma"/>
          <w:i/>
          <w:iCs/>
          <w:color w:val="000000"/>
          <w:sz w:val="16"/>
          <w:szCs w:val="16"/>
          <w:lang w:val="es-CO" w:eastAsia="es-CO"/>
        </w:rPr>
        <w:t>65</w:t>
      </w:r>
      <w:r w:rsidR="00195751">
        <w:rPr>
          <w:rFonts w:ascii="Tahoma" w:hAnsi="Tahoma" w:cs="Tahoma"/>
          <w:i/>
          <w:iCs/>
          <w:color w:val="000000"/>
          <w:sz w:val="16"/>
          <w:szCs w:val="16"/>
          <w:lang w:val="es-CO" w:eastAsia="es-CO"/>
        </w:rPr>
        <w:t>6</w:t>
      </w:r>
      <w:r w:rsidRPr="006427B2">
        <w:rPr>
          <w:rFonts w:ascii="Tahoma" w:hAnsi="Tahoma" w:cs="Tahoma"/>
          <w:i/>
          <w:iCs/>
          <w:color w:val="000000"/>
          <w:sz w:val="16"/>
          <w:szCs w:val="16"/>
          <w:lang w:val="es-CO" w:eastAsia="es-CO"/>
        </w:rPr>
        <w:t xml:space="preserve"> UVT). </w:t>
      </w:r>
    </w:p>
    <w:p w:rsidR="00F001A3" w:rsidRPr="006427B2" w:rsidRDefault="00F001A3" w:rsidP="00F001A3">
      <w:pPr>
        <w:autoSpaceDE w:val="0"/>
        <w:autoSpaceDN w:val="0"/>
        <w:adjustRightInd w:val="0"/>
        <w:ind w:left="567" w:right="420"/>
        <w:jc w:val="both"/>
        <w:rPr>
          <w:rFonts w:ascii="Tahoma" w:hAnsi="Tahoma" w:cs="Tahoma"/>
          <w:b/>
          <w:bCs/>
          <w:i/>
          <w:iCs/>
          <w:color w:val="000000"/>
          <w:sz w:val="16"/>
          <w:szCs w:val="16"/>
          <w:lang w:val="es-CO" w:eastAsia="es-CO"/>
        </w:rPr>
      </w:pPr>
      <w:bookmarkStart w:id="0" w:name="_GoBack"/>
      <w:bookmarkEnd w:id="0"/>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F001A3" w:rsidRPr="006427B2" w:rsidRDefault="00F001A3" w:rsidP="00F001A3">
      <w:pPr>
        <w:autoSpaceDE w:val="0"/>
        <w:autoSpaceDN w:val="0"/>
        <w:adjustRightInd w:val="0"/>
        <w:ind w:left="567" w:right="420"/>
        <w:jc w:val="both"/>
        <w:rPr>
          <w:rFonts w:ascii="Tahoma" w:hAnsi="Tahoma" w:cs="Tahoma"/>
          <w:b/>
          <w:b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rsidR="00F001A3" w:rsidRPr="006427B2" w:rsidRDefault="00F001A3" w:rsidP="00F001A3">
      <w:pPr>
        <w:autoSpaceDE w:val="0"/>
        <w:autoSpaceDN w:val="0"/>
        <w:adjustRightInd w:val="0"/>
        <w:ind w:left="567" w:right="420"/>
        <w:jc w:val="both"/>
        <w:rPr>
          <w:rFonts w:ascii="Tahoma" w:hAnsi="Tahoma" w:cs="Tahoma"/>
          <w:i/>
          <w:iCs/>
          <w:color w:val="000000"/>
          <w:sz w:val="16"/>
          <w:szCs w:val="16"/>
          <w:lang w:val="es-CO" w:eastAsia="es-CO"/>
        </w:rPr>
      </w:pP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rsidR="00F001A3" w:rsidRPr="0062098A" w:rsidRDefault="00F001A3" w:rsidP="00F001A3">
      <w:pPr>
        <w:autoSpaceDE w:val="0"/>
        <w:autoSpaceDN w:val="0"/>
        <w:adjustRightInd w:val="0"/>
        <w:jc w:val="both"/>
        <w:rPr>
          <w:rFonts w:ascii="Arial" w:hAnsi="Arial" w:cs="Arial"/>
          <w:color w:val="000000"/>
          <w:sz w:val="14"/>
          <w:szCs w:val="14"/>
          <w:lang w:val="es-CO" w:eastAsia="es-CO"/>
        </w:rPr>
      </w:pPr>
    </w:p>
    <w:p w:rsidR="00F001A3" w:rsidRPr="0062098A" w:rsidRDefault="00F001A3" w:rsidP="00F001A3">
      <w:pPr>
        <w:autoSpaceDE w:val="0"/>
        <w:autoSpaceDN w:val="0"/>
        <w:adjustRightInd w:val="0"/>
        <w:jc w:val="both"/>
        <w:rPr>
          <w:rFonts w:ascii="Arial" w:hAnsi="Arial" w:cs="Arial"/>
          <w:color w:val="000000"/>
          <w:sz w:val="17"/>
          <w:szCs w:val="17"/>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rsidR="00F001A3" w:rsidRPr="00CC396F" w:rsidRDefault="00F001A3" w:rsidP="00F001A3">
      <w:pPr>
        <w:autoSpaceDE w:val="0"/>
        <w:autoSpaceDN w:val="0"/>
        <w:adjustRightInd w:val="0"/>
        <w:jc w:val="both"/>
        <w:rPr>
          <w:rFonts w:ascii="Arial" w:hAnsi="Arial" w:cs="Arial"/>
          <w:b/>
          <w:bCs/>
          <w:color w:val="000000"/>
          <w:sz w:val="20"/>
          <w:szCs w:val="20"/>
          <w:lang w:val="es-CO" w:eastAsia="es-CO"/>
        </w:rPr>
      </w:pPr>
    </w:p>
    <w:p w:rsidR="00F001A3" w:rsidRPr="00CC396F" w:rsidRDefault="00F001A3" w:rsidP="00F001A3">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w:t>
      </w:r>
      <w:r w:rsidR="00B51DFF">
        <w:rPr>
          <w:rFonts w:ascii="Arial" w:hAnsi="Arial" w:cs="Arial"/>
          <w:sz w:val="20"/>
          <w:szCs w:val="20"/>
        </w:rPr>
        <w:t xml:space="preserve"> lo establecido en el numeral </w:t>
      </w:r>
      <w:r w:rsidRPr="00CC396F">
        <w:rPr>
          <w:rFonts w:ascii="Arial" w:hAnsi="Arial" w:cs="Arial"/>
          <w:sz w:val="20"/>
          <w:szCs w:val="20"/>
        </w:rPr>
        <w:t>1.</w:t>
      </w:r>
      <w:r w:rsidR="00182D26">
        <w:rPr>
          <w:rFonts w:ascii="Arial" w:hAnsi="Arial" w:cs="Arial"/>
          <w:sz w:val="20"/>
          <w:szCs w:val="20"/>
        </w:rPr>
        <w:t>5</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F23393" w:rsidRDefault="00F001A3" w:rsidP="00F001A3">
      <w:pPr>
        <w:pStyle w:val="Sangradet1"/>
        <w:numPr>
          <w:ilvl w:val="0"/>
          <w:numId w:val="2"/>
        </w:numPr>
        <w:ind w:right="51"/>
        <w:jc w:val="both"/>
        <w:rPr>
          <w:rFonts w:cs="Arial"/>
        </w:rPr>
      </w:pPr>
      <w:r w:rsidRPr="00CC396F">
        <w:rPr>
          <w:rFonts w:cs="Arial"/>
        </w:rPr>
        <w:t>Solicitud de</w:t>
      </w:r>
      <w:r w:rsidRPr="00F23393">
        <w:rPr>
          <w:rFonts w:cs="Arial"/>
        </w:rPr>
        <w:t xml:space="preserve"> </w:t>
      </w:r>
      <w:r w:rsidR="000E6914">
        <w:rPr>
          <w:rFonts w:cs="Arial"/>
        </w:rPr>
        <w:t>limitación</w:t>
      </w:r>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rsidR="00F001A3" w:rsidRPr="00F23393" w:rsidRDefault="00F001A3" w:rsidP="00F001A3">
      <w:pPr>
        <w:pStyle w:val="Sangradet1"/>
        <w:ind w:left="0" w:right="51"/>
        <w:jc w:val="both"/>
        <w:rPr>
          <w:rFonts w:cs="Arial"/>
          <w:lang w:eastAsia="es-CO"/>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CC396F"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001A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p>
    <w:p w:rsidR="00F001A3" w:rsidRPr="00F2339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6" w:anchor="0" w:history="1">
        <w:r w:rsidRPr="00F23393">
          <w:rPr>
            <w:rFonts w:ascii="Arial" w:hAnsi="Arial" w:cs="Arial"/>
            <w:sz w:val="20"/>
            <w:szCs w:val="20"/>
          </w:rPr>
          <w:t>590 </w:t>
        </w:r>
      </w:hyperlink>
      <w:r w:rsidRPr="00F23393">
        <w:rPr>
          <w:rFonts w:ascii="Arial" w:hAnsi="Arial" w:cs="Arial"/>
          <w:sz w:val="20"/>
          <w:szCs w:val="20"/>
        </w:rPr>
        <w:t>de 2000 y el Decreto </w:t>
      </w:r>
      <w:hyperlink r:id="rId7" w:anchor="0" w:history="1">
        <w:r w:rsidRPr="00F23393">
          <w:rPr>
            <w:rFonts w:ascii="Arial" w:hAnsi="Arial" w:cs="Arial"/>
            <w:sz w:val="20"/>
            <w:szCs w:val="20"/>
          </w:rPr>
          <w:t>1074 </w:t>
        </w:r>
      </w:hyperlink>
      <w:r w:rsidRPr="00F23393">
        <w:rPr>
          <w:rFonts w:ascii="Arial" w:hAnsi="Arial" w:cs="Arial"/>
          <w:sz w:val="20"/>
          <w:szCs w:val="20"/>
        </w:rPr>
        <w:t>de 2015, o las normas que lo modifiquen, sustituyan o complementen.</w:t>
      </w: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Pr="00A6311B" w:rsidRDefault="00F001A3" w:rsidP="00F001A3">
      <w:pPr>
        <w:rPr>
          <w:sz w:val="4"/>
        </w:rPr>
      </w:pPr>
    </w:p>
    <w:p w:rsidR="00F001A3" w:rsidRPr="00854064" w:rsidRDefault="00F001A3" w:rsidP="00F001A3"/>
    <w:p w:rsidR="00F001A3" w:rsidRPr="00854064" w:rsidRDefault="00F001A3" w:rsidP="00F001A3">
      <w:pPr>
        <w:rPr>
          <w:b/>
        </w:rPr>
      </w:pPr>
    </w:p>
    <w:p w:rsidR="00620A3F" w:rsidRDefault="00620A3F"/>
    <w:sectPr w:rsidR="00620A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1A3"/>
    <w:rsid w:val="00050DE5"/>
    <w:rsid w:val="000E6914"/>
    <w:rsid w:val="00182D26"/>
    <w:rsid w:val="00195751"/>
    <w:rsid w:val="0020264C"/>
    <w:rsid w:val="00620A3F"/>
    <w:rsid w:val="00A55E9E"/>
    <w:rsid w:val="00AD1575"/>
    <w:rsid w:val="00B51DFF"/>
    <w:rsid w:val="00C974FD"/>
    <w:rsid w:val="00F001A3"/>
    <w:rsid w:val="00FE7DB8"/>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26721"/>
  <w15:chartTrackingRefBased/>
  <w15:docId w15:val="{3CC10D90-125A-4C37-9792-69A00E86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1A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F001A3"/>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F001A3"/>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F001A3"/>
    <w:rPr>
      <w:rFonts w:ascii="Arial" w:eastAsia="Times New Roman" w:hAnsi="Arial" w:cs="Times New Roman"/>
      <w:sz w:val="20"/>
      <w:szCs w:val="20"/>
      <w:lang w:val="es-CO" w:eastAsia="x-none"/>
    </w:rPr>
  </w:style>
  <w:style w:type="paragraph" w:customStyle="1" w:styleId="Default">
    <w:name w:val="Default"/>
    <w:qFormat/>
    <w:rsid w:val="00F001A3"/>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1168</Words>
  <Characters>6430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Lucero Idarraga Torres</cp:lastModifiedBy>
  <cp:revision>5</cp:revision>
  <dcterms:created xsi:type="dcterms:W3CDTF">2022-05-25T20:13:00Z</dcterms:created>
  <dcterms:modified xsi:type="dcterms:W3CDTF">2026-01-29T13:17:00Z</dcterms:modified>
</cp:coreProperties>
</file>