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61782897" w:rsidR="000F3212" w:rsidRPr="00D40F42" w:rsidRDefault="000F3212" w:rsidP="000F3212">
      <w:pPr>
        <w:spacing w:after="0" w:line="240" w:lineRule="auto"/>
        <w:jc w:val="both"/>
        <w:rPr>
          <w:rFonts w:ascii="Arial Narrow" w:eastAsia="Arial Narrow" w:hAnsi="Arial Narrow" w:cs="Arial Narrow"/>
          <w:b/>
          <w:noProof/>
          <w:lang w:val="es-CO"/>
        </w:rPr>
      </w:pPr>
      <w:r w:rsidRPr="00D40F42">
        <w:rPr>
          <w:rFonts w:ascii="Arial Narrow" w:eastAsia="Arial Narrow" w:hAnsi="Arial Narrow" w:cs="Arial Narrow"/>
          <w:noProof/>
          <w:lang w:val="es-CO"/>
        </w:rPr>
        <w:t xml:space="preserve">Ref.: Proceso de Contratación – </w:t>
      </w:r>
      <w:r w:rsidR="00D40F42" w:rsidRPr="00D40F42">
        <w:rPr>
          <w:rFonts w:ascii="Arial Narrow" w:hAnsi="Arial Narrow" w:cs="Arial"/>
          <w:b/>
          <w:bCs/>
          <w:color w:val="000000" w:themeColor="text1"/>
          <w:spacing w:val="3"/>
        </w:rPr>
        <w:t>FGN-NC-MC-</w:t>
      </w:r>
      <w:r w:rsidR="00D40F42" w:rsidRPr="00D40F42">
        <w:rPr>
          <w:rFonts w:ascii="Arial Narrow" w:hAnsi="Arial Narrow" w:cs="Arial"/>
          <w:b/>
          <w:bCs/>
        </w:rPr>
        <w:t>0066</w:t>
      </w:r>
      <w:r w:rsidR="00D40F42" w:rsidRPr="00D40F42">
        <w:rPr>
          <w:rFonts w:ascii="Arial Narrow" w:hAnsi="Arial Narrow" w:cs="Arial"/>
          <w:b/>
          <w:bCs/>
          <w:color w:val="000000" w:themeColor="text1"/>
          <w:spacing w:val="3"/>
        </w:rPr>
        <w:t>-2025</w:t>
      </w:r>
    </w:p>
    <w:p w14:paraId="67E8DFA4" w14:textId="77777777" w:rsidR="000F3212" w:rsidRPr="00D40F42" w:rsidRDefault="000F3212" w:rsidP="000F3212">
      <w:pPr>
        <w:spacing w:after="0" w:line="240" w:lineRule="auto"/>
        <w:jc w:val="both"/>
        <w:rPr>
          <w:rFonts w:ascii="Arial Narrow" w:eastAsia="Arial Narrow" w:hAnsi="Arial Narrow" w:cs="Arial Narrow"/>
          <w:noProof/>
          <w:lang w:val="es-CO"/>
        </w:rPr>
      </w:pPr>
    </w:p>
    <w:p w14:paraId="6BD89654" w14:textId="620B68FB" w:rsidR="000F3212" w:rsidRPr="00D40F42" w:rsidRDefault="000F3212" w:rsidP="00D40F42">
      <w:pPr>
        <w:widowControl w:val="0"/>
        <w:autoSpaceDE w:val="0"/>
        <w:autoSpaceDN w:val="0"/>
        <w:ind w:right="6"/>
        <w:jc w:val="both"/>
        <w:rPr>
          <w:rFonts w:ascii="Arial Narrow" w:hAnsi="Arial Narrow" w:cs="Arial"/>
          <w:b/>
        </w:rPr>
      </w:pPr>
      <w:r w:rsidRPr="00D40F42">
        <w:rPr>
          <w:rFonts w:ascii="Arial Narrow" w:eastAsia="Arial Narrow" w:hAnsi="Arial Narrow" w:cs="Arial Narrow"/>
          <w:b/>
          <w:i/>
          <w:noProof/>
          <w:lang w:val="es-CO"/>
        </w:rPr>
        <w:t>“</w:t>
      </w:r>
      <w:r w:rsidR="00D40F42" w:rsidRPr="00D40F42">
        <w:rPr>
          <w:rFonts w:ascii="Arial Narrow" w:eastAsia="Arial" w:hAnsi="Arial Narrow" w:cs="Arial"/>
          <w:bCs/>
        </w:rPr>
        <w:t>ADQUISICIÓN DE ELEMENTOS DE LABORATORIO PARA EXTRACCIÓN DE ADN Y PCR CON DESTINO AL GRUPO GENÉTICA DEL CUERPO TÉCNICO DE INVESTIGACIÓN - CTI DE LA FISCALÍA GENERAL DE LA NACIÓN</w:t>
      </w:r>
      <w:r w:rsidRPr="00D40F42">
        <w:rPr>
          <w:rFonts w:ascii="Arial Narrow" w:eastAsia="Arial Narrow" w:hAnsi="Arial Narrow" w:cs="Arial Narrow"/>
          <w:b/>
          <w:i/>
          <w:noProof/>
          <w:lang w:val="es-CO"/>
        </w:rPr>
        <w:t>.”</w:t>
      </w:r>
    </w:p>
    <w:p w14:paraId="6F0C091A" w14:textId="77777777" w:rsidR="000F3212" w:rsidRPr="008856F6" w:rsidRDefault="000F3212" w:rsidP="000F3212">
      <w:pPr>
        <w:rPr>
          <w:rFonts w:ascii="Arial Narrow" w:hAnsi="Arial Narrow"/>
          <w:noProof/>
          <w:lang w:val="es-CO"/>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07EA" w14:textId="77777777" w:rsidR="00917684" w:rsidRDefault="00917684" w:rsidP="000F3212">
      <w:pPr>
        <w:spacing w:after="0" w:line="240" w:lineRule="auto"/>
      </w:pPr>
      <w:r>
        <w:separator/>
      </w:r>
    </w:p>
  </w:endnote>
  <w:endnote w:type="continuationSeparator" w:id="0">
    <w:p w14:paraId="4B3E900F" w14:textId="77777777" w:rsidR="00917684" w:rsidRDefault="00917684"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C164B" w14:textId="77777777" w:rsidR="00917684" w:rsidRDefault="00917684" w:rsidP="000F3212">
      <w:pPr>
        <w:spacing w:after="0" w:line="240" w:lineRule="auto"/>
      </w:pPr>
      <w:r>
        <w:separator/>
      </w:r>
    </w:p>
  </w:footnote>
  <w:footnote w:type="continuationSeparator" w:id="0">
    <w:p w14:paraId="1C30902F" w14:textId="77777777" w:rsidR="00917684" w:rsidRDefault="00917684"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523D919" w:rsidR="000F3212" w:rsidRDefault="00000000"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D40F42">
      <w:rPr>
        <w:rFonts w:ascii="Arial Narrow" w:eastAsia="Arial Narrow" w:hAnsi="Arial Narrow" w:cs="Arial Narrow"/>
        <w:b/>
      </w:rPr>
      <w:t>0066</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917684"/>
    <w:rsid w:val="00A650DC"/>
    <w:rsid w:val="00CA7BC3"/>
    <w:rsid w:val="00D24E10"/>
    <w:rsid w:val="00D40F42"/>
    <w:rsid w:val="00E46777"/>
    <w:rsid w:val="00FB386D"/>
    <w:rsid w:val="00FD75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132</Words>
  <Characters>731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Wendy Catherine Herrera Muñoz</cp:lastModifiedBy>
  <cp:revision>2</cp:revision>
  <dcterms:created xsi:type="dcterms:W3CDTF">2026-04-25T23:37:00Z</dcterms:created>
  <dcterms:modified xsi:type="dcterms:W3CDTF">2026-10-01T15:54:00Z</dcterms:modified>
</cp:coreProperties>
</file>