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13B073B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393834">
        <w:rPr>
          <w:rFonts w:asciiTheme="majorHAnsi" w:hAnsiTheme="majorHAnsi" w:cstheme="majorHAnsi"/>
          <w:sz w:val="24"/>
          <w:szCs w:val="24"/>
        </w:rPr>
        <w:t>SERVICIO NACIONAL DE APRENDIZAJE -SENA-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77777777" w:rsidR="00B23EB5" w:rsidRPr="00393834" w:rsidRDefault="00B23EB5" w:rsidP="00B23EB5">
      <w:pPr>
        <w:spacing w:line="240" w:lineRule="auto"/>
        <w:jc w:val="righ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XXXXX, No. XX-DG-202X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2CDFBCD6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 No. XX-DG-202</w:t>
      </w:r>
      <w:proofErr w:type="gramStart"/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X  </w:t>
      </w:r>
      <w:r w:rsidRPr="00393834">
        <w:rPr>
          <w:rFonts w:asciiTheme="majorHAnsi" w:hAnsiTheme="majorHAnsi" w:cstheme="majorHAnsi"/>
          <w:sz w:val="24"/>
          <w:szCs w:val="24"/>
        </w:rPr>
        <w:t>y</w:t>
      </w:r>
      <w:proofErr w:type="gramEnd"/>
      <w:r w:rsidRPr="00393834">
        <w:rPr>
          <w:rFonts w:asciiTheme="majorHAnsi" w:hAnsiTheme="majorHAnsi" w:cstheme="majorHAnsi"/>
          <w:sz w:val="24"/>
          <w:szCs w:val="24"/>
        </w:rPr>
        <w:t>, por lo tanto, expresamos lo siguiente:</w:t>
      </w:r>
    </w:p>
    <w:p w14:paraId="654ADE3E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</w:t>
      </w:r>
      <w:proofErr w:type="gramStart"/>
      <w:r w:rsidRPr="00393834">
        <w:rPr>
          <w:rFonts w:asciiTheme="majorHAnsi" w:hAnsiTheme="majorHAnsi" w:cstheme="majorHAnsi"/>
          <w:bCs/>
          <w:sz w:val="24"/>
          <w:szCs w:val="24"/>
        </w:rPr>
        <w:t>del mismo</w:t>
      </w:r>
      <w:proofErr w:type="gramEnd"/>
      <w:r w:rsidRPr="00393834">
        <w:rPr>
          <w:rFonts w:asciiTheme="majorHAnsi" w:hAnsiTheme="majorHAnsi" w:cstheme="majorHAnsi"/>
          <w:bCs/>
          <w:sz w:val="24"/>
          <w:szCs w:val="24"/>
        </w:rPr>
        <w:t xml:space="preserve">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</w:t>
      </w:r>
      <w:proofErr w:type="spellStart"/>
      <w:r w:rsidRPr="00393834">
        <w:rPr>
          <w:rFonts w:asciiTheme="majorHAnsi" w:hAnsiTheme="majorHAnsi" w:cstheme="majorHAnsi"/>
          <w:color w:val="E36C0A"/>
          <w:sz w:val="24"/>
          <w:szCs w:val="24"/>
        </w:rPr>
        <w:t>xx</w:t>
      </w:r>
      <w:proofErr w:type="spellEnd"/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 (</w:t>
      </w:r>
      <w:proofErr w:type="spellStart"/>
      <w:r w:rsidRPr="00393834">
        <w:rPr>
          <w:rFonts w:asciiTheme="majorHAnsi" w:hAnsiTheme="majorHAnsi" w:cstheme="majorHAnsi"/>
          <w:color w:val="E36C0A"/>
          <w:sz w:val="24"/>
          <w:szCs w:val="24"/>
        </w:rPr>
        <w:t>xx</w:t>
      </w:r>
      <w:proofErr w:type="spellEnd"/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1. _________________________________________________________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2.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(_____) La facturación se va a presentar en forma separada por cada uno de los integrantes del consorcio, </w:t>
      </w:r>
      <w:proofErr w:type="gramStart"/>
      <w:r w:rsidRPr="00393834">
        <w:rPr>
          <w:rFonts w:asciiTheme="majorHAnsi" w:hAnsiTheme="majorHAnsi" w:cstheme="majorHAnsi"/>
          <w:sz w:val="24"/>
          <w:szCs w:val="24"/>
        </w:rPr>
        <w:t>de acuerdo a</w:t>
      </w:r>
      <w:proofErr w:type="gramEnd"/>
      <w:r w:rsidRPr="00393834">
        <w:rPr>
          <w:rFonts w:asciiTheme="majorHAnsi" w:hAnsiTheme="majorHAnsi" w:cstheme="majorHAnsi"/>
          <w:sz w:val="24"/>
          <w:szCs w:val="24"/>
        </w:rPr>
        <w:t xml:space="preserve">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</w:t>
      </w:r>
      <w:proofErr w:type="spellStart"/>
      <w:r w:rsidRPr="00393834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393834">
        <w:rPr>
          <w:rFonts w:asciiTheme="majorHAnsi" w:hAnsiTheme="majorHAnsi" w:cstheme="majorHAnsi"/>
          <w:sz w:val="24"/>
          <w:szCs w:val="24"/>
        </w:rPr>
        <w:t xml:space="preserve">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39383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393834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652484" w:rsidRPr="00393834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BDF750D" w:rsidR="00633BEF" w:rsidRPr="00393834" w:rsidRDefault="0005687D" w:rsidP="00393834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39383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383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3</cp:revision>
  <dcterms:created xsi:type="dcterms:W3CDTF">2020-11-30T17:55:00Z</dcterms:created>
  <dcterms:modified xsi:type="dcterms:W3CDTF">2021-02-24T20:29:00Z</dcterms:modified>
</cp:coreProperties>
</file>