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0C2A1" w14:textId="77777777" w:rsidR="00157B65" w:rsidRPr="00C7321E" w:rsidRDefault="00157B65" w:rsidP="008C2BE0">
      <w:pPr>
        <w:pStyle w:val="Sinespaciado"/>
        <w:rPr>
          <w:rFonts w:ascii="Tahoma" w:hAnsi="Tahoma" w:cs="Tahoma"/>
          <w:sz w:val="20"/>
          <w:szCs w:val="20"/>
        </w:rPr>
      </w:pPr>
    </w:p>
    <w:p w14:paraId="6ED7967E" w14:textId="77777777" w:rsidR="00AF720E" w:rsidRPr="00C7321E" w:rsidRDefault="00AF720E" w:rsidP="00AF720E">
      <w:pPr>
        <w:pStyle w:val="Default"/>
        <w:rPr>
          <w:rFonts w:ascii="Tahoma" w:hAnsi="Tahoma" w:cs="Tahoma"/>
          <w:sz w:val="20"/>
          <w:szCs w:val="20"/>
        </w:rPr>
      </w:pPr>
    </w:p>
    <w:p w14:paraId="5FB55137" w14:textId="77777777" w:rsidR="00AF720E" w:rsidRPr="00C7321E" w:rsidRDefault="00AF720E" w:rsidP="00AF720E">
      <w:pPr>
        <w:pStyle w:val="Default"/>
        <w:rPr>
          <w:rFonts w:ascii="Tahoma" w:hAnsi="Tahoma" w:cs="Tahoma"/>
          <w:sz w:val="20"/>
          <w:szCs w:val="20"/>
        </w:rPr>
      </w:pPr>
    </w:p>
    <w:p w14:paraId="49F984F8" w14:textId="799C7255" w:rsidR="00AF720E" w:rsidRPr="00C7321E" w:rsidRDefault="00AF720E" w:rsidP="00AF720E">
      <w:pPr>
        <w:pStyle w:val="Default"/>
        <w:jc w:val="center"/>
        <w:rPr>
          <w:rFonts w:ascii="Tahoma" w:hAnsi="Tahoma" w:cs="Tahoma"/>
          <w:b/>
          <w:bCs/>
          <w:i/>
          <w:iCs/>
          <w:sz w:val="20"/>
          <w:szCs w:val="20"/>
        </w:rPr>
      </w:pPr>
      <w:bookmarkStart w:id="0" w:name="_GoBack"/>
      <w:bookmarkEnd w:id="0"/>
    </w:p>
    <w:p w14:paraId="046EFDB5" w14:textId="77777777" w:rsidR="00AF720E" w:rsidRPr="00C7321E" w:rsidRDefault="00AF720E" w:rsidP="00AF720E">
      <w:pPr>
        <w:pStyle w:val="Default"/>
        <w:jc w:val="center"/>
        <w:rPr>
          <w:rFonts w:ascii="Tahoma" w:hAnsi="Tahoma" w:cs="Tahoma"/>
          <w:b/>
          <w:bCs/>
          <w:i/>
          <w:iCs/>
          <w:sz w:val="20"/>
          <w:szCs w:val="20"/>
        </w:rPr>
      </w:pPr>
      <w:r w:rsidRPr="00C7321E">
        <w:rPr>
          <w:rFonts w:ascii="Tahoma" w:hAnsi="Tahoma" w:cs="Tahoma"/>
          <w:b/>
          <w:bCs/>
          <w:i/>
          <w:iCs/>
          <w:sz w:val="20"/>
          <w:szCs w:val="20"/>
        </w:rPr>
        <w:t xml:space="preserve">FORMATO DE OFERTA ECONÓMICA </w:t>
      </w:r>
      <w:r w:rsidR="00003DD9" w:rsidRPr="00C7321E">
        <w:rPr>
          <w:rFonts w:ascii="Tahoma" w:hAnsi="Tahoma" w:cs="Tahoma"/>
          <w:b/>
          <w:bCs/>
          <w:i/>
          <w:iCs/>
          <w:sz w:val="20"/>
          <w:szCs w:val="20"/>
        </w:rPr>
        <w:t>y TECNICA</w:t>
      </w:r>
    </w:p>
    <w:p w14:paraId="3107B38A" w14:textId="77777777" w:rsidR="00AF720E" w:rsidRPr="00C7321E" w:rsidRDefault="00AF720E" w:rsidP="00AF720E">
      <w:pPr>
        <w:pStyle w:val="Default"/>
        <w:jc w:val="center"/>
        <w:rPr>
          <w:rFonts w:ascii="Tahoma" w:hAnsi="Tahoma" w:cs="Tahoma"/>
          <w:b/>
          <w:bCs/>
          <w:i/>
          <w:iCs/>
          <w:sz w:val="20"/>
          <w:szCs w:val="20"/>
        </w:rPr>
      </w:pPr>
    </w:p>
    <w:p w14:paraId="0F7F841C" w14:textId="77777777" w:rsidR="00AF720E" w:rsidRPr="00C7321E" w:rsidRDefault="00AF720E" w:rsidP="00AF720E">
      <w:pPr>
        <w:pStyle w:val="Default"/>
        <w:rPr>
          <w:rFonts w:ascii="Tahoma" w:hAnsi="Tahoma" w:cs="Tahoma"/>
          <w:sz w:val="20"/>
          <w:szCs w:val="20"/>
        </w:rPr>
      </w:pPr>
    </w:p>
    <w:p w14:paraId="29FBEAE2" w14:textId="0BFA407A" w:rsidR="00AF720E" w:rsidRPr="00C7321E" w:rsidRDefault="00AF720E" w:rsidP="00AF720E">
      <w:pPr>
        <w:pStyle w:val="Default"/>
        <w:rPr>
          <w:rFonts w:ascii="Tahoma" w:hAnsi="Tahoma" w:cs="Tahoma"/>
          <w:sz w:val="20"/>
          <w:szCs w:val="20"/>
        </w:rPr>
      </w:pPr>
      <w:r w:rsidRPr="00C7321E">
        <w:rPr>
          <w:rFonts w:ascii="Tahoma" w:hAnsi="Tahoma" w:cs="Tahoma"/>
          <w:sz w:val="20"/>
          <w:szCs w:val="20"/>
        </w:rPr>
        <w:t>San Andrés Isla</w:t>
      </w:r>
      <w:r w:rsidR="00C7321E">
        <w:rPr>
          <w:rFonts w:ascii="Tahoma" w:hAnsi="Tahoma" w:cs="Tahoma"/>
          <w:sz w:val="20"/>
          <w:szCs w:val="20"/>
        </w:rPr>
        <w:t>,</w:t>
      </w:r>
      <w:r w:rsidRPr="00C7321E">
        <w:rPr>
          <w:rFonts w:ascii="Tahoma" w:hAnsi="Tahoma" w:cs="Tahoma"/>
          <w:sz w:val="20"/>
          <w:szCs w:val="20"/>
        </w:rPr>
        <w:t xml:space="preserve">  </w:t>
      </w:r>
      <w:r w:rsidR="005118ED" w:rsidRPr="00C7321E">
        <w:rPr>
          <w:rFonts w:ascii="Tahoma" w:hAnsi="Tahoma" w:cs="Tahoma"/>
          <w:sz w:val="20"/>
          <w:szCs w:val="20"/>
        </w:rPr>
        <w:t>(fecha)</w:t>
      </w:r>
    </w:p>
    <w:p w14:paraId="406EA93B" w14:textId="77777777" w:rsidR="00AF720E" w:rsidRPr="00C7321E" w:rsidRDefault="00AF720E" w:rsidP="00AF720E">
      <w:pPr>
        <w:pStyle w:val="Default"/>
        <w:rPr>
          <w:rFonts w:ascii="Tahoma" w:hAnsi="Tahoma" w:cs="Tahoma"/>
          <w:sz w:val="20"/>
          <w:szCs w:val="20"/>
        </w:rPr>
      </w:pPr>
    </w:p>
    <w:p w14:paraId="705F210F" w14:textId="77777777" w:rsidR="00AF720E" w:rsidRPr="00C7321E" w:rsidRDefault="00AF720E" w:rsidP="00AF720E">
      <w:pPr>
        <w:pStyle w:val="Default"/>
        <w:rPr>
          <w:rFonts w:ascii="Tahoma" w:hAnsi="Tahoma" w:cs="Tahoma"/>
          <w:sz w:val="20"/>
          <w:szCs w:val="20"/>
        </w:rPr>
      </w:pPr>
    </w:p>
    <w:p w14:paraId="0C843A7B" w14:textId="77777777" w:rsidR="00AF720E" w:rsidRPr="00C7321E" w:rsidRDefault="00AF720E" w:rsidP="00AF720E">
      <w:pPr>
        <w:pStyle w:val="Sinespaciado"/>
        <w:rPr>
          <w:rFonts w:ascii="Tahoma" w:hAnsi="Tahoma" w:cs="Tahoma"/>
          <w:sz w:val="20"/>
          <w:szCs w:val="20"/>
        </w:rPr>
      </w:pPr>
      <w:r w:rsidRPr="00C7321E">
        <w:rPr>
          <w:rFonts w:ascii="Tahoma" w:hAnsi="Tahoma" w:cs="Tahoma"/>
          <w:sz w:val="20"/>
          <w:szCs w:val="20"/>
        </w:rPr>
        <w:t xml:space="preserve">Señores </w:t>
      </w:r>
    </w:p>
    <w:p w14:paraId="47C44817" w14:textId="77777777" w:rsidR="00AF720E" w:rsidRPr="00C7321E" w:rsidRDefault="005118ED" w:rsidP="00AF720E">
      <w:pPr>
        <w:pStyle w:val="Sinespaciado"/>
        <w:rPr>
          <w:rFonts w:ascii="Tahoma" w:hAnsi="Tahoma" w:cs="Tahoma"/>
          <w:sz w:val="20"/>
          <w:szCs w:val="20"/>
        </w:rPr>
      </w:pPr>
      <w:r w:rsidRPr="00C7321E">
        <w:rPr>
          <w:rFonts w:ascii="Tahoma" w:hAnsi="Tahoma" w:cs="Tahoma"/>
          <w:sz w:val="20"/>
          <w:szCs w:val="20"/>
        </w:rPr>
        <w:t>CORALINA</w:t>
      </w:r>
      <w:r w:rsidR="00AF720E" w:rsidRPr="00C7321E">
        <w:rPr>
          <w:rFonts w:ascii="Tahoma" w:hAnsi="Tahoma" w:cs="Tahoma"/>
          <w:sz w:val="20"/>
          <w:szCs w:val="20"/>
        </w:rPr>
        <w:t>.</w:t>
      </w:r>
    </w:p>
    <w:p w14:paraId="500E782A" w14:textId="77777777" w:rsidR="00AF720E" w:rsidRPr="00C7321E" w:rsidRDefault="00AF720E" w:rsidP="00AF720E">
      <w:pPr>
        <w:pStyle w:val="Sinespaciado"/>
        <w:rPr>
          <w:rFonts w:ascii="Tahoma" w:hAnsi="Tahoma" w:cs="Tahoma"/>
          <w:sz w:val="20"/>
          <w:szCs w:val="20"/>
        </w:rPr>
      </w:pPr>
      <w:r w:rsidRPr="00C7321E">
        <w:rPr>
          <w:rFonts w:ascii="Tahoma" w:hAnsi="Tahoma" w:cs="Tahoma"/>
          <w:b/>
          <w:sz w:val="20"/>
          <w:szCs w:val="20"/>
        </w:rPr>
        <w:t xml:space="preserve">NÚMERO DEL PROCESO: </w:t>
      </w:r>
    </w:p>
    <w:p w14:paraId="5624CCFB" w14:textId="77777777" w:rsidR="00AF720E" w:rsidRPr="00C7321E" w:rsidRDefault="00AF720E" w:rsidP="00AF720E">
      <w:pPr>
        <w:pStyle w:val="Sinespaciado"/>
        <w:rPr>
          <w:rFonts w:ascii="Tahoma" w:hAnsi="Tahoma" w:cs="Tahoma"/>
          <w:sz w:val="20"/>
          <w:szCs w:val="20"/>
        </w:rPr>
      </w:pPr>
    </w:p>
    <w:p w14:paraId="5CD89E56" w14:textId="77777777" w:rsidR="00AF720E" w:rsidRPr="00C7321E" w:rsidRDefault="00AF720E" w:rsidP="00AF720E">
      <w:pPr>
        <w:rPr>
          <w:rFonts w:ascii="Tahoma" w:hAnsi="Tahoma" w:cs="Tahoma"/>
          <w:sz w:val="20"/>
          <w:szCs w:val="20"/>
        </w:rPr>
      </w:pPr>
      <w:r w:rsidRPr="00C7321E">
        <w:rPr>
          <w:rFonts w:ascii="Tahoma" w:hAnsi="Tahoma" w:cs="Tahoma"/>
          <w:sz w:val="20"/>
          <w:szCs w:val="20"/>
        </w:rPr>
        <w:t>Objeto:</w:t>
      </w:r>
      <w:r w:rsidRPr="00C7321E">
        <w:rPr>
          <w:rFonts w:ascii="Tahoma" w:hAnsi="Tahoma" w:cs="Tahoma"/>
          <w:b/>
          <w:bCs/>
          <w:sz w:val="20"/>
          <w:szCs w:val="20"/>
        </w:rPr>
        <w:t xml:space="preserve"> </w:t>
      </w:r>
    </w:p>
    <w:p w14:paraId="7D3F2B52" w14:textId="77777777" w:rsidR="00AF720E" w:rsidRPr="00C7321E" w:rsidRDefault="00AF720E" w:rsidP="00AF720E">
      <w:pPr>
        <w:pStyle w:val="Default"/>
        <w:rPr>
          <w:rFonts w:ascii="Tahoma" w:hAnsi="Tahoma" w:cs="Tahoma"/>
          <w:sz w:val="20"/>
          <w:szCs w:val="20"/>
        </w:rPr>
      </w:pPr>
      <w:r w:rsidRPr="00C7321E">
        <w:rPr>
          <w:rFonts w:ascii="Tahoma" w:hAnsi="Tahoma" w:cs="Tahoma"/>
          <w:sz w:val="20"/>
          <w:szCs w:val="20"/>
        </w:rPr>
        <w:t xml:space="preserve">Proponente: </w:t>
      </w:r>
    </w:p>
    <w:p w14:paraId="7B6DE012" w14:textId="77777777" w:rsidR="00AF720E" w:rsidRPr="00C7321E" w:rsidRDefault="00AF720E" w:rsidP="00AF720E">
      <w:pPr>
        <w:pStyle w:val="Default"/>
        <w:rPr>
          <w:rFonts w:ascii="Tahoma" w:hAnsi="Tahoma" w:cs="Tahoma"/>
          <w:sz w:val="20"/>
          <w:szCs w:val="20"/>
        </w:rPr>
      </w:pPr>
    </w:p>
    <w:p w14:paraId="605DFF3A" w14:textId="77777777" w:rsidR="00696103" w:rsidRPr="00696103" w:rsidRDefault="005118ED" w:rsidP="00696103">
      <w:pPr>
        <w:rPr>
          <w:rFonts w:ascii="Tahoma" w:hAnsi="Tahoma" w:cs="Tahoma"/>
          <w:sz w:val="20"/>
          <w:szCs w:val="20"/>
        </w:rPr>
      </w:pPr>
      <w:r w:rsidRPr="00C7321E">
        <w:rPr>
          <w:rFonts w:ascii="Tahoma" w:hAnsi="Tahoma" w:cs="Tahoma"/>
          <w:sz w:val="20"/>
          <w:szCs w:val="20"/>
        </w:rPr>
        <w:t>Yo ________________________</w:t>
      </w:r>
      <w:r w:rsidR="00AF720E" w:rsidRPr="00C7321E">
        <w:rPr>
          <w:rFonts w:ascii="Tahoma" w:hAnsi="Tahoma" w:cs="Tahoma"/>
          <w:sz w:val="20"/>
          <w:szCs w:val="20"/>
        </w:rPr>
        <w:t xml:space="preserve">, identificado como aparece al pie de mi firma, obrando en mi calidad de representante legal de </w:t>
      </w:r>
      <w:r w:rsidRPr="00C7321E">
        <w:rPr>
          <w:rFonts w:ascii="Tahoma" w:hAnsi="Tahoma" w:cs="Tahoma"/>
          <w:sz w:val="20"/>
          <w:szCs w:val="20"/>
        </w:rPr>
        <w:t>____________________</w:t>
      </w:r>
      <w:r w:rsidR="00AF720E" w:rsidRPr="00C7321E">
        <w:rPr>
          <w:rFonts w:ascii="Tahoma" w:hAnsi="Tahoma" w:cs="Tahoma"/>
          <w:sz w:val="20"/>
          <w:szCs w:val="20"/>
        </w:rPr>
        <w:t xml:space="preserve">, presento Oferta para el Proceso de Contratación </w:t>
      </w:r>
      <w:r w:rsidR="00C7321E">
        <w:rPr>
          <w:rFonts w:ascii="Tahoma" w:hAnsi="Tahoma" w:cs="Tahoma"/>
          <w:sz w:val="20"/>
          <w:szCs w:val="20"/>
        </w:rPr>
        <w:t xml:space="preserve">cuyo objeto es </w:t>
      </w:r>
      <w:r w:rsidR="00696103" w:rsidRPr="00696103">
        <w:rPr>
          <w:rFonts w:ascii="Tahoma" w:hAnsi="Tahoma" w:cs="Tahoma"/>
          <w:sz w:val="20"/>
          <w:szCs w:val="20"/>
        </w:rPr>
        <w:t xml:space="preserve">CONTRATAR A TODO COSTO EL MANTENIMIENTO, MEJORAMIENTO Y REPARACIONES LOCATIVAS DE LA INFRAESTRUCTURA FISICA EXISTENTE EN EL PARQUE REGIONAL JOHNNY CAY” </w:t>
      </w:r>
    </w:p>
    <w:p w14:paraId="6CEAC963" w14:textId="0426D249" w:rsidR="00AF720E" w:rsidRPr="00C7321E" w:rsidRDefault="00C7321E" w:rsidP="00C7321E">
      <w:pPr>
        <w:jc w:val="both"/>
        <w:rPr>
          <w:rFonts w:ascii="Tahoma" w:hAnsi="Tahoma" w:cs="Tahoma"/>
          <w:sz w:val="20"/>
          <w:szCs w:val="20"/>
        </w:rPr>
      </w:pPr>
      <w:r w:rsidRPr="00A431C3">
        <w:rPr>
          <w:rFonts w:ascii="Tahoma" w:hAnsi="Tahoma" w:cs="Tahoma"/>
          <w:sz w:val="20"/>
          <w:szCs w:val="20"/>
        </w:rPr>
        <w:t>”</w:t>
      </w:r>
      <w:r>
        <w:rPr>
          <w:rFonts w:ascii="Tahoma" w:hAnsi="Tahoma" w:cs="Tahoma"/>
          <w:sz w:val="20"/>
          <w:szCs w:val="20"/>
        </w:rPr>
        <w:t xml:space="preserve">, para la cual </w:t>
      </w:r>
      <w:r w:rsidR="00AF720E" w:rsidRPr="00C7321E">
        <w:rPr>
          <w:rFonts w:ascii="Tahoma" w:hAnsi="Tahoma" w:cs="Tahoma"/>
          <w:sz w:val="20"/>
          <w:szCs w:val="20"/>
        </w:rPr>
        <w:t>hago las siguientes manifestaciones</w:t>
      </w:r>
      <w:r w:rsidR="005118ED" w:rsidRPr="00C7321E">
        <w:rPr>
          <w:rFonts w:ascii="Tahoma" w:hAnsi="Tahoma" w:cs="Tahoma"/>
          <w:sz w:val="20"/>
          <w:szCs w:val="20"/>
        </w:rPr>
        <w:t>,</w:t>
      </w:r>
      <w:r w:rsidR="00AF720E" w:rsidRPr="00C7321E">
        <w:rPr>
          <w:rFonts w:ascii="Tahoma" w:hAnsi="Tahoma" w:cs="Tahoma"/>
          <w:sz w:val="20"/>
          <w:szCs w:val="20"/>
        </w:rPr>
        <w:t xml:space="preserve"> manifiesto que el valor total de la propuesta es por la suma de </w:t>
      </w:r>
      <w:r w:rsidR="00AF720E" w:rsidRPr="00C7321E">
        <w:rPr>
          <w:rFonts w:ascii="Tahoma" w:hAnsi="Tahoma" w:cs="Tahoma"/>
          <w:b/>
          <w:sz w:val="20"/>
          <w:szCs w:val="20"/>
        </w:rPr>
        <w:t xml:space="preserve">[$ </w:t>
      </w:r>
      <w:r w:rsidR="005118ED" w:rsidRPr="00C7321E">
        <w:rPr>
          <w:rFonts w:ascii="Tahoma" w:hAnsi="Tahoma" w:cs="Tahoma"/>
          <w:b/>
          <w:sz w:val="20"/>
          <w:szCs w:val="20"/>
        </w:rPr>
        <w:t>xxxxxx</w:t>
      </w:r>
      <w:r w:rsidR="00AF720E" w:rsidRPr="00C7321E">
        <w:rPr>
          <w:rFonts w:ascii="Tahoma" w:hAnsi="Tahoma" w:cs="Tahoma"/>
          <w:b/>
          <w:sz w:val="20"/>
          <w:szCs w:val="20"/>
        </w:rPr>
        <w:t xml:space="preserve"> COP</w:t>
      </w:r>
      <w:r w:rsidR="00AF720E" w:rsidRPr="00C7321E">
        <w:rPr>
          <w:rFonts w:ascii="Tahoma" w:hAnsi="Tahoma" w:cs="Tahoma"/>
          <w:sz w:val="20"/>
          <w:szCs w:val="20"/>
        </w:rPr>
        <w:t xml:space="preserve">], Valor que incluye todos los gastos e impuestos a que haya lugar. </w:t>
      </w:r>
    </w:p>
    <w:p w14:paraId="063CD04E" w14:textId="4E6A5B4D" w:rsidR="00AF720E" w:rsidRDefault="00AF720E" w:rsidP="00AF720E">
      <w:pPr>
        <w:pStyle w:val="Default"/>
        <w:rPr>
          <w:rFonts w:ascii="Tahoma" w:hAnsi="Tahoma" w:cs="Tahoma"/>
          <w:sz w:val="20"/>
          <w:szCs w:val="20"/>
        </w:rPr>
      </w:pPr>
      <w:r w:rsidRPr="00C7321E">
        <w:rPr>
          <w:rFonts w:ascii="Tahoma" w:hAnsi="Tahoma" w:cs="Tahoma"/>
          <w:sz w:val="20"/>
          <w:szCs w:val="20"/>
        </w:rPr>
        <w:t xml:space="preserve">Dicho valor obedece a los siguientes conceptos, en los cuales se relacionan todos los costos, gastos y valores que conforman las </w:t>
      </w:r>
      <w:r w:rsidR="005118ED" w:rsidRPr="00C7321E">
        <w:rPr>
          <w:rFonts w:ascii="Tahoma" w:hAnsi="Tahoma" w:cs="Tahoma"/>
          <w:sz w:val="20"/>
          <w:szCs w:val="20"/>
        </w:rPr>
        <w:t>actividades contratadas</w:t>
      </w:r>
      <w:r w:rsidRPr="00C7321E">
        <w:rPr>
          <w:rFonts w:ascii="Tahoma" w:hAnsi="Tahoma" w:cs="Tahoma"/>
          <w:sz w:val="20"/>
          <w:szCs w:val="20"/>
        </w:rPr>
        <w:t>:</w:t>
      </w:r>
    </w:p>
    <w:p w14:paraId="613D798E" w14:textId="48572BE9" w:rsidR="007C75AC" w:rsidRDefault="007C75AC" w:rsidP="00AF720E">
      <w:pPr>
        <w:pStyle w:val="Default"/>
        <w:rPr>
          <w:rFonts w:ascii="Tahoma" w:hAnsi="Tahoma" w:cs="Tahoma"/>
          <w:sz w:val="20"/>
          <w:szCs w:val="20"/>
        </w:rPr>
      </w:pPr>
    </w:p>
    <w:p w14:paraId="533C71B8" w14:textId="50E38525" w:rsidR="007C75AC" w:rsidRDefault="007C75AC" w:rsidP="00AF720E">
      <w:pPr>
        <w:pStyle w:val="Default"/>
        <w:rPr>
          <w:rFonts w:ascii="Tahoma" w:hAnsi="Tahoma" w:cs="Tahoma"/>
          <w:sz w:val="20"/>
          <w:szCs w:val="20"/>
        </w:rPr>
      </w:pPr>
    </w:p>
    <w:tbl>
      <w:tblPr>
        <w:tblW w:w="5000" w:type="pct"/>
        <w:tblCellMar>
          <w:left w:w="70" w:type="dxa"/>
          <w:right w:w="70" w:type="dxa"/>
        </w:tblCellMar>
        <w:tblLook w:val="04A0" w:firstRow="1" w:lastRow="0" w:firstColumn="1" w:lastColumn="0" w:noHBand="0" w:noVBand="1"/>
      </w:tblPr>
      <w:tblGrid>
        <w:gridCol w:w="500"/>
        <w:gridCol w:w="4854"/>
        <w:gridCol w:w="674"/>
        <w:gridCol w:w="615"/>
        <w:gridCol w:w="1101"/>
        <w:gridCol w:w="1234"/>
      </w:tblGrid>
      <w:tr w:rsidR="007C75AC" w:rsidRPr="007C75AC" w14:paraId="275AA7DB" w14:textId="77777777" w:rsidTr="007C75AC">
        <w:trPr>
          <w:trHeight w:val="300"/>
        </w:trPr>
        <w:tc>
          <w:tcPr>
            <w:tcW w:w="26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C6BB400" w14:textId="77777777" w:rsidR="007C75AC" w:rsidRPr="007C75AC" w:rsidRDefault="007C75AC" w:rsidP="007C75AC">
            <w:pPr>
              <w:spacing w:after="0" w:line="240" w:lineRule="auto"/>
              <w:jc w:val="center"/>
              <w:rPr>
                <w:rFonts w:ascii="Arial" w:eastAsia="Times New Roman" w:hAnsi="Arial" w:cs="Arial"/>
                <w:b/>
                <w:bCs/>
                <w:sz w:val="16"/>
                <w:szCs w:val="16"/>
                <w:lang w:eastAsia="es-CO"/>
              </w:rPr>
            </w:pPr>
            <w:r w:rsidRPr="007C75AC">
              <w:rPr>
                <w:rFonts w:ascii="Arial" w:eastAsia="Times New Roman" w:hAnsi="Arial" w:cs="Arial"/>
                <w:b/>
                <w:bCs/>
                <w:sz w:val="16"/>
                <w:szCs w:val="16"/>
                <w:lang w:eastAsia="es-CO"/>
              </w:rPr>
              <w:t>Item</w:t>
            </w:r>
            <w:r w:rsidRPr="007C75AC">
              <w:rPr>
                <w:rFonts w:ascii="Arial" w:eastAsia="Times New Roman" w:hAnsi="Arial" w:cs="Arial"/>
                <w:b/>
                <w:bCs/>
                <w:sz w:val="16"/>
                <w:szCs w:val="16"/>
                <w:lang w:eastAsia="es-CO"/>
              </w:rPr>
              <w:br/>
              <w:t>No.</w:t>
            </w:r>
          </w:p>
        </w:tc>
        <w:tc>
          <w:tcPr>
            <w:tcW w:w="2729"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AE56818" w14:textId="77777777" w:rsidR="007C75AC" w:rsidRPr="007C75AC" w:rsidRDefault="007C75AC" w:rsidP="007C75AC">
            <w:pPr>
              <w:spacing w:after="0" w:line="240" w:lineRule="auto"/>
              <w:jc w:val="center"/>
              <w:rPr>
                <w:rFonts w:ascii="Arial" w:eastAsia="Times New Roman" w:hAnsi="Arial" w:cs="Arial"/>
                <w:b/>
                <w:bCs/>
                <w:sz w:val="16"/>
                <w:szCs w:val="16"/>
                <w:lang w:eastAsia="es-CO"/>
              </w:rPr>
            </w:pPr>
            <w:r w:rsidRPr="007C75AC">
              <w:rPr>
                <w:rFonts w:ascii="Arial" w:eastAsia="Times New Roman" w:hAnsi="Arial" w:cs="Arial"/>
                <w:b/>
                <w:bCs/>
                <w:sz w:val="16"/>
                <w:szCs w:val="16"/>
                <w:lang w:eastAsia="es-CO"/>
              </w:rPr>
              <w:t>DESCRIPCION</w:t>
            </w:r>
          </w:p>
        </w:tc>
        <w:tc>
          <w:tcPr>
            <w:tcW w:w="341"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DD769E9" w14:textId="77777777" w:rsidR="007C75AC" w:rsidRPr="007C75AC" w:rsidRDefault="007C75AC" w:rsidP="007C75AC">
            <w:pPr>
              <w:spacing w:after="0" w:line="240" w:lineRule="auto"/>
              <w:jc w:val="center"/>
              <w:rPr>
                <w:rFonts w:ascii="Arial" w:eastAsia="Times New Roman" w:hAnsi="Arial" w:cs="Arial"/>
                <w:b/>
                <w:bCs/>
                <w:sz w:val="16"/>
                <w:szCs w:val="16"/>
                <w:lang w:eastAsia="es-CO"/>
              </w:rPr>
            </w:pPr>
            <w:r w:rsidRPr="007C75AC">
              <w:rPr>
                <w:rFonts w:ascii="Arial" w:eastAsia="Times New Roman" w:hAnsi="Arial" w:cs="Arial"/>
                <w:b/>
                <w:bCs/>
                <w:sz w:val="16"/>
                <w:szCs w:val="16"/>
                <w:lang w:eastAsia="es-CO"/>
              </w:rPr>
              <w:t>UND</w:t>
            </w:r>
          </w:p>
        </w:tc>
        <w:tc>
          <w:tcPr>
            <w:tcW w:w="36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5C06FFF6" w14:textId="77777777" w:rsidR="007C75AC" w:rsidRPr="007C75AC" w:rsidRDefault="007C75AC" w:rsidP="007C75AC">
            <w:pPr>
              <w:spacing w:after="0" w:line="240" w:lineRule="auto"/>
              <w:jc w:val="center"/>
              <w:rPr>
                <w:rFonts w:ascii="Arial" w:eastAsia="Times New Roman" w:hAnsi="Arial" w:cs="Arial"/>
                <w:b/>
                <w:bCs/>
                <w:sz w:val="16"/>
                <w:szCs w:val="16"/>
                <w:lang w:eastAsia="es-CO"/>
              </w:rPr>
            </w:pPr>
            <w:r w:rsidRPr="007C75AC">
              <w:rPr>
                <w:rFonts w:ascii="Arial" w:eastAsia="Times New Roman" w:hAnsi="Arial" w:cs="Arial"/>
                <w:b/>
                <w:bCs/>
                <w:sz w:val="16"/>
                <w:szCs w:val="16"/>
                <w:lang w:eastAsia="es-CO"/>
              </w:rPr>
              <w:t>CANT</w:t>
            </w:r>
          </w:p>
        </w:tc>
        <w:tc>
          <w:tcPr>
            <w:tcW w:w="637"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39664ED" w14:textId="77777777" w:rsidR="007C75AC" w:rsidRPr="007C75AC" w:rsidRDefault="007C75AC" w:rsidP="007C75AC">
            <w:pPr>
              <w:spacing w:after="0" w:line="240" w:lineRule="auto"/>
              <w:jc w:val="center"/>
              <w:rPr>
                <w:rFonts w:ascii="Arial" w:eastAsia="Times New Roman" w:hAnsi="Arial" w:cs="Arial"/>
                <w:b/>
                <w:bCs/>
                <w:sz w:val="16"/>
                <w:szCs w:val="16"/>
                <w:lang w:eastAsia="es-CO"/>
              </w:rPr>
            </w:pPr>
            <w:r w:rsidRPr="007C75AC">
              <w:rPr>
                <w:rFonts w:ascii="Arial" w:eastAsia="Times New Roman" w:hAnsi="Arial" w:cs="Arial"/>
                <w:b/>
                <w:bCs/>
                <w:sz w:val="16"/>
                <w:szCs w:val="16"/>
                <w:lang w:eastAsia="es-CO"/>
              </w:rPr>
              <w:t>Vr. Unit</w:t>
            </w:r>
          </w:p>
        </w:tc>
        <w:tc>
          <w:tcPr>
            <w:tcW w:w="655" w:type="pct"/>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BAA8270" w14:textId="77777777" w:rsidR="007C75AC" w:rsidRPr="007C75AC" w:rsidRDefault="007C75AC" w:rsidP="007C75AC">
            <w:pPr>
              <w:spacing w:after="0" w:line="240" w:lineRule="auto"/>
              <w:jc w:val="center"/>
              <w:rPr>
                <w:rFonts w:ascii="Arial" w:eastAsia="Times New Roman" w:hAnsi="Arial" w:cs="Arial"/>
                <w:b/>
                <w:bCs/>
                <w:sz w:val="16"/>
                <w:szCs w:val="16"/>
                <w:lang w:eastAsia="es-CO"/>
              </w:rPr>
            </w:pPr>
            <w:r w:rsidRPr="007C75AC">
              <w:rPr>
                <w:rFonts w:ascii="Arial" w:eastAsia="Times New Roman" w:hAnsi="Arial" w:cs="Arial"/>
                <w:b/>
                <w:bCs/>
                <w:sz w:val="16"/>
                <w:szCs w:val="16"/>
                <w:lang w:eastAsia="es-CO"/>
              </w:rPr>
              <w:t>Vr. Final</w:t>
            </w:r>
          </w:p>
        </w:tc>
      </w:tr>
      <w:tr w:rsidR="007C75AC" w:rsidRPr="007C75AC" w14:paraId="60E61089" w14:textId="77777777" w:rsidTr="007C75AC">
        <w:trPr>
          <w:trHeight w:val="464"/>
        </w:trPr>
        <w:tc>
          <w:tcPr>
            <w:tcW w:w="269" w:type="pct"/>
            <w:vMerge/>
            <w:tcBorders>
              <w:top w:val="single" w:sz="4" w:space="0" w:color="auto"/>
              <w:left w:val="single" w:sz="4" w:space="0" w:color="auto"/>
              <w:bottom w:val="single" w:sz="4" w:space="0" w:color="auto"/>
              <w:right w:val="single" w:sz="4" w:space="0" w:color="auto"/>
            </w:tcBorders>
            <w:vAlign w:val="center"/>
            <w:hideMark/>
          </w:tcPr>
          <w:p w14:paraId="5BE633A1" w14:textId="77777777" w:rsidR="007C75AC" w:rsidRPr="007C75AC" w:rsidRDefault="007C75AC" w:rsidP="007C75AC">
            <w:pPr>
              <w:spacing w:after="0" w:line="240" w:lineRule="auto"/>
              <w:rPr>
                <w:rFonts w:ascii="Arial" w:eastAsia="Times New Roman" w:hAnsi="Arial" w:cs="Arial"/>
                <w:b/>
                <w:bCs/>
                <w:sz w:val="16"/>
                <w:szCs w:val="16"/>
                <w:lang w:eastAsia="es-CO"/>
              </w:rPr>
            </w:pPr>
          </w:p>
        </w:tc>
        <w:tc>
          <w:tcPr>
            <w:tcW w:w="2729" w:type="pct"/>
            <w:vMerge/>
            <w:tcBorders>
              <w:top w:val="single" w:sz="4" w:space="0" w:color="auto"/>
              <w:left w:val="single" w:sz="4" w:space="0" w:color="auto"/>
              <w:bottom w:val="single" w:sz="4" w:space="0" w:color="auto"/>
              <w:right w:val="single" w:sz="4" w:space="0" w:color="auto"/>
            </w:tcBorders>
            <w:vAlign w:val="center"/>
            <w:hideMark/>
          </w:tcPr>
          <w:p w14:paraId="295794BC" w14:textId="77777777" w:rsidR="007C75AC" w:rsidRPr="007C75AC" w:rsidRDefault="007C75AC" w:rsidP="007C75AC">
            <w:pPr>
              <w:spacing w:after="0" w:line="240" w:lineRule="auto"/>
              <w:rPr>
                <w:rFonts w:ascii="Arial" w:eastAsia="Times New Roman" w:hAnsi="Arial" w:cs="Arial"/>
                <w:b/>
                <w:bCs/>
                <w:sz w:val="16"/>
                <w:szCs w:val="16"/>
                <w:lang w:eastAsia="es-CO"/>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1FF1C3B2" w14:textId="77777777" w:rsidR="007C75AC" w:rsidRPr="007C75AC" w:rsidRDefault="007C75AC" w:rsidP="007C75AC">
            <w:pPr>
              <w:spacing w:after="0" w:line="240" w:lineRule="auto"/>
              <w:rPr>
                <w:rFonts w:ascii="Arial" w:eastAsia="Times New Roman" w:hAnsi="Arial" w:cs="Arial"/>
                <w:b/>
                <w:bCs/>
                <w:sz w:val="16"/>
                <w:szCs w:val="16"/>
                <w:lang w:eastAsia="es-CO"/>
              </w:rPr>
            </w:pPr>
          </w:p>
        </w:tc>
        <w:tc>
          <w:tcPr>
            <w:tcW w:w="368" w:type="pct"/>
            <w:vMerge/>
            <w:tcBorders>
              <w:top w:val="single" w:sz="4" w:space="0" w:color="auto"/>
              <w:left w:val="single" w:sz="4" w:space="0" w:color="auto"/>
              <w:bottom w:val="single" w:sz="4" w:space="0" w:color="auto"/>
              <w:right w:val="single" w:sz="4" w:space="0" w:color="auto"/>
            </w:tcBorders>
            <w:vAlign w:val="center"/>
            <w:hideMark/>
          </w:tcPr>
          <w:p w14:paraId="18ED3D83" w14:textId="77777777" w:rsidR="007C75AC" w:rsidRPr="007C75AC" w:rsidRDefault="007C75AC" w:rsidP="007C75AC">
            <w:pPr>
              <w:spacing w:after="0" w:line="240" w:lineRule="auto"/>
              <w:rPr>
                <w:rFonts w:ascii="Arial" w:eastAsia="Times New Roman" w:hAnsi="Arial" w:cs="Arial"/>
                <w:b/>
                <w:bCs/>
                <w:sz w:val="16"/>
                <w:szCs w:val="16"/>
                <w:lang w:eastAsia="es-CO"/>
              </w:rPr>
            </w:pPr>
          </w:p>
        </w:tc>
        <w:tc>
          <w:tcPr>
            <w:tcW w:w="637" w:type="pct"/>
            <w:vMerge/>
            <w:tcBorders>
              <w:top w:val="single" w:sz="4" w:space="0" w:color="auto"/>
              <w:left w:val="single" w:sz="4" w:space="0" w:color="auto"/>
              <w:bottom w:val="single" w:sz="4" w:space="0" w:color="auto"/>
              <w:right w:val="single" w:sz="4" w:space="0" w:color="auto"/>
            </w:tcBorders>
            <w:vAlign w:val="center"/>
            <w:hideMark/>
          </w:tcPr>
          <w:p w14:paraId="605D86C1" w14:textId="77777777" w:rsidR="007C75AC" w:rsidRPr="007C75AC" w:rsidRDefault="007C75AC" w:rsidP="007C75AC">
            <w:pPr>
              <w:spacing w:after="0" w:line="240" w:lineRule="auto"/>
              <w:rPr>
                <w:rFonts w:ascii="Arial" w:eastAsia="Times New Roman" w:hAnsi="Arial" w:cs="Arial"/>
                <w:b/>
                <w:bCs/>
                <w:sz w:val="16"/>
                <w:szCs w:val="16"/>
                <w:lang w:eastAsia="es-CO"/>
              </w:rPr>
            </w:pPr>
          </w:p>
        </w:tc>
        <w:tc>
          <w:tcPr>
            <w:tcW w:w="655" w:type="pct"/>
            <w:vMerge/>
            <w:tcBorders>
              <w:top w:val="single" w:sz="4" w:space="0" w:color="auto"/>
              <w:left w:val="single" w:sz="4" w:space="0" w:color="auto"/>
              <w:bottom w:val="single" w:sz="4" w:space="0" w:color="auto"/>
              <w:right w:val="single" w:sz="4" w:space="0" w:color="auto"/>
            </w:tcBorders>
            <w:vAlign w:val="center"/>
            <w:hideMark/>
          </w:tcPr>
          <w:p w14:paraId="7F0794D8" w14:textId="77777777" w:rsidR="007C75AC" w:rsidRPr="007C75AC" w:rsidRDefault="007C75AC" w:rsidP="007C75AC">
            <w:pPr>
              <w:spacing w:after="0" w:line="240" w:lineRule="auto"/>
              <w:rPr>
                <w:rFonts w:ascii="Arial" w:eastAsia="Times New Roman" w:hAnsi="Arial" w:cs="Arial"/>
                <w:b/>
                <w:bCs/>
                <w:sz w:val="16"/>
                <w:szCs w:val="16"/>
                <w:lang w:eastAsia="es-CO"/>
              </w:rPr>
            </w:pPr>
          </w:p>
        </w:tc>
      </w:tr>
      <w:tr w:rsidR="007C75AC" w:rsidRPr="007C75AC" w14:paraId="16543610"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B4C6E7"/>
            <w:vAlign w:val="center"/>
            <w:hideMark/>
          </w:tcPr>
          <w:p w14:paraId="7515518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w:t>
            </w:r>
          </w:p>
        </w:tc>
        <w:tc>
          <w:tcPr>
            <w:tcW w:w="2729" w:type="pct"/>
            <w:tcBorders>
              <w:top w:val="nil"/>
              <w:left w:val="nil"/>
              <w:bottom w:val="single" w:sz="4" w:space="0" w:color="auto"/>
              <w:right w:val="single" w:sz="4" w:space="0" w:color="auto"/>
            </w:tcBorders>
            <w:shd w:val="clear" w:color="000000" w:fill="B4C6E7"/>
            <w:vAlign w:val="center"/>
            <w:hideMark/>
          </w:tcPr>
          <w:p w14:paraId="4DE58840"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AREAS EXTERIORES</w:t>
            </w:r>
          </w:p>
        </w:tc>
        <w:tc>
          <w:tcPr>
            <w:tcW w:w="341" w:type="pct"/>
            <w:tcBorders>
              <w:top w:val="nil"/>
              <w:left w:val="nil"/>
              <w:bottom w:val="single" w:sz="4" w:space="0" w:color="auto"/>
              <w:right w:val="single" w:sz="4" w:space="0" w:color="auto"/>
            </w:tcBorders>
            <w:shd w:val="clear" w:color="000000" w:fill="B4C6E7"/>
            <w:vAlign w:val="center"/>
            <w:hideMark/>
          </w:tcPr>
          <w:p w14:paraId="79A8E1C7"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B4C6E7"/>
            <w:vAlign w:val="center"/>
            <w:hideMark/>
          </w:tcPr>
          <w:p w14:paraId="5EEA8A06"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B4C6E7"/>
            <w:vAlign w:val="center"/>
            <w:hideMark/>
          </w:tcPr>
          <w:p w14:paraId="66BDF66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B4C6E7"/>
            <w:vAlign w:val="center"/>
            <w:hideMark/>
          </w:tcPr>
          <w:p w14:paraId="20A28850"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0788EA82"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B4C6E7"/>
            <w:vAlign w:val="center"/>
            <w:hideMark/>
          </w:tcPr>
          <w:p w14:paraId="37AAC4D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A1</w:t>
            </w:r>
          </w:p>
        </w:tc>
        <w:tc>
          <w:tcPr>
            <w:tcW w:w="2729" w:type="pct"/>
            <w:tcBorders>
              <w:top w:val="nil"/>
              <w:left w:val="nil"/>
              <w:bottom w:val="single" w:sz="4" w:space="0" w:color="auto"/>
              <w:right w:val="single" w:sz="4" w:space="0" w:color="auto"/>
            </w:tcBorders>
            <w:shd w:val="clear" w:color="000000" w:fill="B4C6E7"/>
            <w:vAlign w:val="center"/>
            <w:hideMark/>
          </w:tcPr>
          <w:p w14:paraId="2D4EAC26"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SISTEMA DE AGUAS NEGRAS</w:t>
            </w:r>
          </w:p>
        </w:tc>
        <w:tc>
          <w:tcPr>
            <w:tcW w:w="341" w:type="pct"/>
            <w:tcBorders>
              <w:top w:val="nil"/>
              <w:left w:val="nil"/>
              <w:bottom w:val="single" w:sz="4" w:space="0" w:color="auto"/>
              <w:right w:val="single" w:sz="4" w:space="0" w:color="auto"/>
            </w:tcBorders>
            <w:shd w:val="clear" w:color="000000" w:fill="B4C6E7"/>
            <w:vAlign w:val="center"/>
            <w:hideMark/>
          </w:tcPr>
          <w:p w14:paraId="3E2EF630"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B4C6E7"/>
            <w:vAlign w:val="center"/>
            <w:hideMark/>
          </w:tcPr>
          <w:p w14:paraId="2AA754BF"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B4C6E7"/>
            <w:vAlign w:val="center"/>
            <w:hideMark/>
          </w:tcPr>
          <w:p w14:paraId="706AFDE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B4C6E7"/>
            <w:vAlign w:val="center"/>
            <w:hideMark/>
          </w:tcPr>
          <w:p w14:paraId="539B4A94"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5D7E4732"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F2F2F2"/>
            <w:noWrap/>
            <w:hideMark/>
          </w:tcPr>
          <w:p w14:paraId="2A992F6E" w14:textId="77777777" w:rsidR="007C75AC" w:rsidRPr="007C75AC" w:rsidRDefault="007C75AC" w:rsidP="007C75AC">
            <w:pPr>
              <w:spacing w:after="0" w:line="240" w:lineRule="auto"/>
              <w:jc w:val="center"/>
              <w:rPr>
                <w:rFonts w:ascii="Arial Narrow" w:eastAsia="Times New Roman" w:hAnsi="Arial Narrow" w:cs="Times New Roman"/>
                <w:b/>
                <w:bCs/>
                <w:color w:val="000000"/>
                <w:sz w:val="16"/>
                <w:szCs w:val="16"/>
                <w:lang w:eastAsia="es-CO"/>
              </w:rPr>
            </w:pPr>
            <w:r w:rsidRPr="007C75AC">
              <w:rPr>
                <w:rFonts w:ascii="Arial Narrow" w:eastAsia="Times New Roman" w:hAnsi="Arial Narrow" w:cs="Times New Roman"/>
                <w:b/>
                <w:bCs/>
                <w:color w:val="000000"/>
                <w:sz w:val="16"/>
                <w:szCs w:val="16"/>
                <w:lang w:eastAsia="es-CO"/>
              </w:rPr>
              <w:t>1,0</w:t>
            </w:r>
          </w:p>
        </w:tc>
        <w:tc>
          <w:tcPr>
            <w:tcW w:w="2729" w:type="pct"/>
            <w:tcBorders>
              <w:top w:val="nil"/>
              <w:left w:val="nil"/>
              <w:bottom w:val="single" w:sz="4" w:space="0" w:color="auto"/>
              <w:right w:val="single" w:sz="4" w:space="0" w:color="auto"/>
            </w:tcBorders>
            <w:shd w:val="clear" w:color="000000" w:fill="F2F2F2"/>
            <w:vAlign w:val="center"/>
            <w:hideMark/>
          </w:tcPr>
          <w:p w14:paraId="51BD5D4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Mantenimiento sistema aguas negras</w:t>
            </w:r>
          </w:p>
        </w:tc>
        <w:tc>
          <w:tcPr>
            <w:tcW w:w="341" w:type="pct"/>
            <w:tcBorders>
              <w:top w:val="nil"/>
              <w:left w:val="nil"/>
              <w:bottom w:val="single" w:sz="4" w:space="0" w:color="auto"/>
              <w:right w:val="single" w:sz="4" w:space="0" w:color="auto"/>
            </w:tcBorders>
            <w:shd w:val="clear" w:color="000000" w:fill="F2F2F2"/>
            <w:vAlign w:val="center"/>
            <w:hideMark/>
          </w:tcPr>
          <w:p w14:paraId="68AFA60F" w14:textId="77777777" w:rsidR="007C75AC" w:rsidRPr="007C75AC" w:rsidRDefault="007C75AC" w:rsidP="007C75AC">
            <w:pPr>
              <w:spacing w:after="0" w:line="240" w:lineRule="auto"/>
              <w:rPr>
                <w:rFonts w:ascii="Tahoma" w:eastAsia="Times New Roman" w:hAnsi="Tahoma" w:cs="Tahoma"/>
                <w:b/>
                <w:bCs/>
                <w:sz w:val="16"/>
                <w:szCs w:val="16"/>
                <w:lang w:eastAsia="es-CO"/>
              </w:rPr>
            </w:pPr>
            <w:r w:rsidRPr="007C75AC">
              <w:rPr>
                <w:rFonts w:ascii="Tahoma" w:eastAsia="Times New Roman" w:hAnsi="Tahoma" w:cs="Tahoma"/>
                <w:b/>
                <w:bCs/>
                <w:sz w:val="16"/>
                <w:szCs w:val="16"/>
                <w:lang w:eastAsia="es-CO"/>
              </w:rPr>
              <w:t> </w:t>
            </w:r>
          </w:p>
        </w:tc>
        <w:tc>
          <w:tcPr>
            <w:tcW w:w="368" w:type="pct"/>
            <w:tcBorders>
              <w:top w:val="nil"/>
              <w:left w:val="nil"/>
              <w:bottom w:val="single" w:sz="4" w:space="0" w:color="auto"/>
              <w:right w:val="single" w:sz="4" w:space="0" w:color="auto"/>
            </w:tcBorders>
            <w:shd w:val="clear" w:color="000000" w:fill="F2F2F2"/>
            <w:vAlign w:val="center"/>
            <w:hideMark/>
          </w:tcPr>
          <w:p w14:paraId="35827BAB" w14:textId="77777777" w:rsidR="007C75AC" w:rsidRPr="007C75AC" w:rsidRDefault="007C75AC" w:rsidP="007C75AC">
            <w:pPr>
              <w:spacing w:after="0" w:line="240" w:lineRule="auto"/>
              <w:rPr>
                <w:rFonts w:ascii="Tahoma" w:eastAsia="Times New Roman" w:hAnsi="Tahoma" w:cs="Tahoma"/>
                <w:b/>
                <w:bCs/>
                <w:sz w:val="16"/>
                <w:szCs w:val="16"/>
                <w:lang w:eastAsia="es-CO"/>
              </w:rPr>
            </w:pPr>
            <w:r w:rsidRPr="007C75AC">
              <w:rPr>
                <w:rFonts w:ascii="Tahoma" w:eastAsia="Times New Roman" w:hAnsi="Tahoma" w:cs="Tahoma"/>
                <w:b/>
                <w:bCs/>
                <w:sz w:val="16"/>
                <w:szCs w:val="16"/>
                <w:lang w:eastAsia="es-CO"/>
              </w:rPr>
              <w:t> </w:t>
            </w:r>
          </w:p>
        </w:tc>
        <w:tc>
          <w:tcPr>
            <w:tcW w:w="637" w:type="pct"/>
            <w:tcBorders>
              <w:top w:val="nil"/>
              <w:left w:val="nil"/>
              <w:bottom w:val="single" w:sz="4" w:space="0" w:color="auto"/>
              <w:right w:val="single" w:sz="4" w:space="0" w:color="auto"/>
            </w:tcBorders>
            <w:shd w:val="clear" w:color="000000" w:fill="F2F2F2"/>
            <w:vAlign w:val="center"/>
            <w:hideMark/>
          </w:tcPr>
          <w:p w14:paraId="69CF3060" w14:textId="77777777" w:rsidR="007C75AC" w:rsidRPr="007C75AC" w:rsidRDefault="007C75AC" w:rsidP="007C75AC">
            <w:pPr>
              <w:spacing w:after="0" w:line="240" w:lineRule="auto"/>
              <w:rPr>
                <w:rFonts w:ascii="Tahoma" w:eastAsia="Times New Roman" w:hAnsi="Tahoma" w:cs="Tahoma"/>
                <w:sz w:val="16"/>
                <w:szCs w:val="16"/>
                <w:lang w:eastAsia="es-CO"/>
              </w:rPr>
            </w:pPr>
            <w:r w:rsidRPr="007C75AC">
              <w:rPr>
                <w:rFonts w:ascii="Tahoma" w:eastAsia="Times New Roman" w:hAnsi="Tahoma" w:cs="Tahoma"/>
                <w:sz w:val="16"/>
                <w:szCs w:val="16"/>
                <w:lang w:eastAsia="es-CO"/>
              </w:rPr>
              <w:t> </w:t>
            </w:r>
          </w:p>
        </w:tc>
        <w:tc>
          <w:tcPr>
            <w:tcW w:w="655" w:type="pct"/>
            <w:tcBorders>
              <w:top w:val="nil"/>
              <w:left w:val="nil"/>
              <w:bottom w:val="single" w:sz="4" w:space="0" w:color="auto"/>
              <w:right w:val="single" w:sz="4" w:space="0" w:color="auto"/>
            </w:tcBorders>
            <w:shd w:val="clear" w:color="000000" w:fill="F2F2F2"/>
            <w:vAlign w:val="center"/>
            <w:hideMark/>
          </w:tcPr>
          <w:p w14:paraId="4C7FCA3C" w14:textId="77777777" w:rsidR="007C75AC" w:rsidRPr="007C75AC" w:rsidRDefault="007C75AC" w:rsidP="007C75AC">
            <w:pPr>
              <w:spacing w:after="0" w:line="240" w:lineRule="auto"/>
              <w:jc w:val="center"/>
              <w:rPr>
                <w:rFonts w:ascii="Tahoma" w:eastAsia="Times New Roman" w:hAnsi="Tahoma" w:cs="Tahoma"/>
                <w:b/>
                <w:bCs/>
                <w:sz w:val="16"/>
                <w:szCs w:val="16"/>
                <w:lang w:eastAsia="es-CO"/>
              </w:rPr>
            </w:pPr>
            <w:r w:rsidRPr="007C75AC">
              <w:rPr>
                <w:rFonts w:ascii="Tahoma" w:eastAsia="Times New Roman" w:hAnsi="Tahoma" w:cs="Tahoma"/>
                <w:b/>
                <w:bCs/>
                <w:sz w:val="16"/>
                <w:szCs w:val="16"/>
                <w:lang w:eastAsia="es-CO"/>
              </w:rPr>
              <w:t> </w:t>
            </w:r>
          </w:p>
        </w:tc>
      </w:tr>
      <w:tr w:rsidR="007C75AC" w:rsidRPr="007C75AC" w14:paraId="77A977DB" w14:textId="77777777" w:rsidTr="007C75AC">
        <w:trPr>
          <w:trHeight w:val="4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07E3C7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1,1</w:t>
            </w:r>
          </w:p>
        </w:tc>
        <w:tc>
          <w:tcPr>
            <w:tcW w:w="2729" w:type="pct"/>
            <w:tcBorders>
              <w:top w:val="nil"/>
              <w:left w:val="nil"/>
              <w:bottom w:val="single" w:sz="4" w:space="0" w:color="auto"/>
              <w:right w:val="single" w:sz="4" w:space="0" w:color="auto"/>
            </w:tcBorders>
            <w:shd w:val="clear" w:color="auto" w:fill="auto"/>
            <w:vAlign w:val="center"/>
            <w:hideMark/>
          </w:tcPr>
          <w:p w14:paraId="15E30311"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Limpieza   y   desinfeccion   de   sistema   disposicion   aguas negras </w:t>
            </w:r>
          </w:p>
        </w:tc>
        <w:tc>
          <w:tcPr>
            <w:tcW w:w="341" w:type="pct"/>
            <w:tcBorders>
              <w:top w:val="nil"/>
              <w:left w:val="nil"/>
              <w:bottom w:val="single" w:sz="4" w:space="0" w:color="auto"/>
              <w:right w:val="single" w:sz="4" w:space="0" w:color="auto"/>
            </w:tcBorders>
            <w:shd w:val="clear" w:color="auto" w:fill="auto"/>
            <w:vAlign w:val="center"/>
            <w:hideMark/>
          </w:tcPr>
          <w:p w14:paraId="40F9687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3B2A379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noWrap/>
            <w:vAlign w:val="center"/>
            <w:hideMark/>
          </w:tcPr>
          <w:p w14:paraId="5DA252F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3755F51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5DE9D1E3" w14:textId="77777777" w:rsidTr="007C75AC">
        <w:trPr>
          <w:trHeight w:val="10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3B680558"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1,2</w:t>
            </w:r>
          </w:p>
        </w:tc>
        <w:tc>
          <w:tcPr>
            <w:tcW w:w="2729" w:type="pct"/>
            <w:tcBorders>
              <w:top w:val="nil"/>
              <w:left w:val="nil"/>
              <w:bottom w:val="single" w:sz="4" w:space="0" w:color="auto"/>
              <w:right w:val="single" w:sz="4" w:space="0" w:color="auto"/>
            </w:tcBorders>
            <w:shd w:val="clear" w:color="auto" w:fill="auto"/>
            <w:hideMark/>
          </w:tcPr>
          <w:p w14:paraId="20A1D351"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Retiro e instalacion nueva de tuberia sanitaria de 4" y 2" PVC,  espina  de  pescado  para  filtro  de  aguas  residuales, incluye  la  excavacion  de  sanja, retiro de tuberia, instalacion  de  cama  en gravilla nueva, forrada en polisombra doble, recubrimiento de tuberia con material de sitio.</w:t>
            </w:r>
          </w:p>
        </w:tc>
        <w:tc>
          <w:tcPr>
            <w:tcW w:w="341" w:type="pct"/>
            <w:tcBorders>
              <w:top w:val="nil"/>
              <w:left w:val="nil"/>
              <w:bottom w:val="single" w:sz="4" w:space="0" w:color="auto"/>
              <w:right w:val="single" w:sz="4" w:space="0" w:color="auto"/>
            </w:tcBorders>
            <w:shd w:val="clear" w:color="auto" w:fill="auto"/>
            <w:vAlign w:val="center"/>
            <w:hideMark/>
          </w:tcPr>
          <w:p w14:paraId="7B3495C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2B63CF56"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50,00</w:t>
            </w:r>
          </w:p>
        </w:tc>
        <w:tc>
          <w:tcPr>
            <w:tcW w:w="637" w:type="pct"/>
            <w:tcBorders>
              <w:top w:val="nil"/>
              <w:left w:val="nil"/>
              <w:bottom w:val="single" w:sz="4" w:space="0" w:color="auto"/>
              <w:right w:val="single" w:sz="4" w:space="0" w:color="auto"/>
            </w:tcBorders>
            <w:shd w:val="clear" w:color="auto" w:fill="auto"/>
            <w:noWrap/>
            <w:vAlign w:val="center"/>
            <w:hideMark/>
          </w:tcPr>
          <w:p w14:paraId="2F15E57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760FF9A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64730A50" w14:textId="77777777" w:rsidTr="007C75AC">
        <w:trPr>
          <w:trHeight w:val="10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E25D74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1,3</w:t>
            </w:r>
          </w:p>
        </w:tc>
        <w:tc>
          <w:tcPr>
            <w:tcW w:w="2729" w:type="pct"/>
            <w:tcBorders>
              <w:top w:val="nil"/>
              <w:left w:val="nil"/>
              <w:bottom w:val="single" w:sz="4" w:space="0" w:color="auto"/>
              <w:right w:val="single" w:sz="4" w:space="0" w:color="auto"/>
            </w:tcBorders>
            <w:shd w:val="clear" w:color="auto" w:fill="auto"/>
            <w:hideMark/>
          </w:tcPr>
          <w:p w14:paraId="3CC12C51"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Mantenimiento y limpieza de trampa de grasas, incluye la utilizacion de desengrasante, desinfeccion de paredes y fondo, pintura en marco y contramarco con pintura epoxica. (incluye bomba sumergible, planta y extencion electrica y accesorios necesarios)</w:t>
            </w:r>
          </w:p>
        </w:tc>
        <w:tc>
          <w:tcPr>
            <w:tcW w:w="341" w:type="pct"/>
            <w:tcBorders>
              <w:top w:val="nil"/>
              <w:left w:val="nil"/>
              <w:bottom w:val="single" w:sz="4" w:space="0" w:color="auto"/>
              <w:right w:val="single" w:sz="4" w:space="0" w:color="auto"/>
            </w:tcBorders>
            <w:shd w:val="clear" w:color="auto" w:fill="auto"/>
            <w:vAlign w:val="center"/>
            <w:hideMark/>
          </w:tcPr>
          <w:p w14:paraId="59CDF1C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4CC1044F"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w:t>
            </w:r>
          </w:p>
        </w:tc>
        <w:tc>
          <w:tcPr>
            <w:tcW w:w="637" w:type="pct"/>
            <w:tcBorders>
              <w:top w:val="nil"/>
              <w:left w:val="nil"/>
              <w:bottom w:val="single" w:sz="4" w:space="0" w:color="auto"/>
              <w:right w:val="single" w:sz="4" w:space="0" w:color="auto"/>
            </w:tcBorders>
            <w:shd w:val="clear" w:color="auto" w:fill="auto"/>
            <w:noWrap/>
            <w:vAlign w:val="center"/>
            <w:hideMark/>
          </w:tcPr>
          <w:p w14:paraId="23CF1A33"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5B2CE5A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752D4C57" w14:textId="77777777" w:rsidTr="007C75AC">
        <w:trPr>
          <w:trHeight w:val="85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C5F865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1,4</w:t>
            </w:r>
          </w:p>
        </w:tc>
        <w:tc>
          <w:tcPr>
            <w:tcW w:w="2729" w:type="pct"/>
            <w:tcBorders>
              <w:top w:val="nil"/>
              <w:left w:val="nil"/>
              <w:bottom w:val="single" w:sz="4" w:space="0" w:color="auto"/>
              <w:right w:val="single" w:sz="4" w:space="0" w:color="auto"/>
            </w:tcBorders>
            <w:shd w:val="clear" w:color="auto" w:fill="auto"/>
            <w:hideMark/>
          </w:tcPr>
          <w:p w14:paraId="67B09070"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Mantenimiento y limpieza de registros de inspeccion, incluye la utilizacion de desengrasante, desinfeccion de paredes y fondo</w:t>
            </w:r>
            <w:proofErr w:type="gramStart"/>
            <w:r w:rsidRPr="007C75AC">
              <w:rPr>
                <w:rFonts w:ascii="Times New Roman" w:eastAsia="Times New Roman" w:hAnsi="Times New Roman" w:cs="Times New Roman"/>
                <w:sz w:val="16"/>
                <w:szCs w:val="16"/>
                <w:lang w:eastAsia="es-CO"/>
              </w:rPr>
              <w:t>, .</w:t>
            </w:r>
            <w:proofErr w:type="gramEnd"/>
            <w:r w:rsidRPr="007C75AC">
              <w:rPr>
                <w:rFonts w:ascii="Times New Roman" w:eastAsia="Times New Roman" w:hAnsi="Times New Roman" w:cs="Times New Roman"/>
                <w:sz w:val="16"/>
                <w:szCs w:val="16"/>
                <w:lang w:eastAsia="es-CO"/>
              </w:rPr>
              <w:t xml:space="preserve"> (incluye bomba sumergible, planta y extencion electrica)</w:t>
            </w:r>
          </w:p>
        </w:tc>
        <w:tc>
          <w:tcPr>
            <w:tcW w:w="341" w:type="pct"/>
            <w:tcBorders>
              <w:top w:val="nil"/>
              <w:left w:val="nil"/>
              <w:bottom w:val="single" w:sz="4" w:space="0" w:color="auto"/>
              <w:right w:val="single" w:sz="4" w:space="0" w:color="auto"/>
            </w:tcBorders>
            <w:shd w:val="clear" w:color="auto" w:fill="auto"/>
            <w:vAlign w:val="center"/>
            <w:hideMark/>
          </w:tcPr>
          <w:p w14:paraId="7BA20FA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1340246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8,00</w:t>
            </w:r>
          </w:p>
        </w:tc>
        <w:tc>
          <w:tcPr>
            <w:tcW w:w="637" w:type="pct"/>
            <w:tcBorders>
              <w:top w:val="nil"/>
              <w:left w:val="nil"/>
              <w:bottom w:val="single" w:sz="4" w:space="0" w:color="auto"/>
              <w:right w:val="single" w:sz="4" w:space="0" w:color="auto"/>
            </w:tcBorders>
            <w:shd w:val="clear" w:color="auto" w:fill="auto"/>
            <w:noWrap/>
            <w:vAlign w:val="center"/>
            <w:hideMark/>
          </w:tcPr>
          <w:p w14:paraId="1EC18B6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020E2EF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11C33259" w14:textId="77777777" w:rsidTr="007C75AC">
        <w:trPr>
          <w:trHeight w:val="64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5D69AC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lastRenderedPageBreak/>
              <w:t>1,5</w:t>
            </w:r>
          </w:p>
        </w:tc>
        <w:tc>
          <w:tcPr>
            <w:tcW w:w="2729" w:type="pct"/>
            <w:tcBorders>
              <w:top w:val="nil"/>
              <w:left w:val="nil"/>
              <w:bottom w:val="single" w:sz="4" w:space="0" w:color="auto"/>
              <w:right w:val="single" w:sz="4" w:space="0" w:color="auto"/>
            </w:tcBorders>
            <w:shd w:val="clear" w:color="auto" w:fill="auto"/>
            <w:hideMark/>
          </w:tcPr>
          <w:p w14:paraId="74FD51F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Disposicion final de grasas, incluye desactivacion, por medio de cal viva, excavacion manual, para disposicion de desactivacion de grasas</w:t>
            </w:r>
          </w:p>
        </w:tc>
        <w:tc>
          <w:tcPr>
            <w:tcW w:w="341" w:type="pct"/>
            <w:tcBorders>
              <w:top w:val="nil"/>
              <w:left w:val="nil"/>
              <w:bottom w:val="single" w:sz="4" w:space="0" w:color="auto"/>
              <w:right w:val="single" w:sz="4" w:space="0" w:color="auto"/>
            </w:tcBorders>
            <w:shd w:val="clear" w:color="auto" w:fill="auto"/>
            <w:vAlign w:val="center"/>
            <w:hideMark/>
          </w:tcPr>
          <w:p w14:paraId="353E19A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2A6A895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noWrap/>
            <w:vAlign w:val="center"/>
            <w:hideMark/>
          </w:tcPr>
          <w:p w14:paraId="542288A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4BE0FFD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5F1A5649"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8EA9DB"/>
            <w:vAlign w:val="center"/>
            <w:hideMark/>
          </w:tcPr>
          <w:p w14:paraId="086F3B0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B</w:t>
            </w:r>
          </w:p>
        </w:tc>
        <w:tc>
          <w:tcPr>
            <w:tcW w:w="2729" w:type="pct"/>
            <w:tcBorders>
              <w:top w:val="nil"/>
              <w:left w:val="nil"/>
              <w:bottom w:val="single" w:sz="4" w:space="0" w:color="auto"/>
              <w:right w:val="single" w:sz="4" w:space="0" w:color="auto"/>
            </w:tcBorders>
            <w:shd w:val="clear" w:color="000000" w:fill="8EA9DB"/>
            <w:vAlign w:val="center"/>
            <w:hideMark/>
          </w:tcPr>
          <w:p w14:paraId="2E375175"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ZONA ADMINISTRATIVA P.01</w:t>
            </w:r>
          </w:p>
        </w:tc>
        <w:tc>
          <w:tcPr>
            <w:tcW w:w="341" w:type="pct"/>
            <w:tcBorders>
              <w:top w:val="nil"/>
              <w:left w:val="nil"/>
              <w:bottom w:val="single" w:sz="4" w:space="0" w:color="auto"/>
              <w:right w:val="single" w:sz="4" w:space="0" w:color="auto"/>
            </w:tcBorders>
            <w:shd w:val="clear" w:color="000000" w:fill="8EA9DB"/>
            <w:vAlign w:val="center"/>
            <w:hideMark/>
          </w:tcPr>
          <w:p w14:paraId="1B3CC2E8"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8EA9DB"/>
            <w:vAlign w:val="center"/>
            <w:hideMark/>
          </w:tcPr>
          <w:p w14:paraId="050E0A1D"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8EA9DB"/>
            <w:vAlign w:val="center"/>
            <w:hideMark/>
          </w:tcPr>
          <w:p w14:paraId="06A6A71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8EA9DB"/>
            <w:vAlign w:val="center"/>
            <w:hideMark/>
          </w:tcPr>
          <w:p w14:paraId="426606A9"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177D024C"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8EA9DB"/>
            <w:vAlign w:val="center"/>
            <w:hideMark/>
          </w:tcPr>
          <w:p w14:paraId="106D270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B1</w:t>
            </w:r>
          </w:p>
        </w:tc>
        <w:tc>
          <w:tcPr>
            <w:tcW w:w="2729" w:type="pct"/>
            <w:tcBorders>
              <w:top w:val="nil"/>
              <w:left w:val="nil"/>
              <w:bottom w:val="single" w:sz="4" w:space="0" w:color="auto"/>
              <w:right w:val="single" w:sz="4" w:space="0" w:color="auto"/>
            </w:tcBorders>
            <w:shd w:val="clear" w:color="000000" w:fill="8EA9DB"/>
            <w:vAlign w:val="center"/>
            <w:hideMark/>
          </w:tcPr>
          <w:p w14:paraId="467E2E3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 (TAQUILLA - PTO INFORMACION - ENFERMERIA )</w:t>
            </w:r>
          </w:p>
        </w:tc>
        <w:tc>
          <w:tcPr>
            <w:tcW w:w="341" w:type="pct"/>
            <w:tcBorders>
              <w:top w:val="nil"/>
              <w:left w:val="nil"/>
              <w:bottom w:val="single" w:sz="4" w:space="0" w:color="auto"/>
              <w:right w:val="single" w:sz="4" w:space="0" w:color="auto"/>
            </w:tcBorders>
            <w:shd w:val="clear" w:color="000000" w:fill="8EA9DB"/>
            <w:vAlign w:val="center"/>
            <w:hideMark/>
          </w:tcPr>
          <w:p w14:paraId="71BF366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8EA9DB"/>
            <w:vAlign w:val="center"/>
            <w:hideMark/>
          </w:tcPr>
          <w:p w14:paraId="4F966854"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8EA9DB"/>
            <w:vAlign w:val="center"/>
            <w:hideMark/>
          </w:tcPr>
          <w:p w14:paraId="582D3BCD"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8EA9DB"/>
            <w:vAlign w:val="center"/>
            <w:hideMark/>
          </w:tcPr>
          <w:p w14:paraId="5A5C06C8"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7A565EB7"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31CDD6B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w:t>
            </w:r>
          </w:p>
        </w:tc>
        <w:tc>
          <w:tcPr>
            <w:tcW w:w="2729" w:type="pct"/>
            <w:tcBorders>
              <w:top w:val="nil"/>
              <w:left w:val="nil"/>
              <w:bottom w:val="single" w:sz="4" w:space="0" w:color="auto"/>
              <w:right w:val="single" w:sz="4" w:space="0" w:color="auto"/>
            </w:tcBorders>
            <w:shd w:val="clear" w:color="000000" w:fill="D9E1F2"/>
            <w:vAlign w:val="center"/>
            <w:hideMark/>
          </w:tcPr>
          <w:p w14:paraId="40B2A0F7"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PRELIMINARES</w:t>
            </w:r>
          </w:p>
        </w:tc>
        <w:tc>
          <w:tcPr>
            <w:tcW w:w="341" w:type="pct"/>
            <w:tcBorders>
              <w:top w:val="nil"/>
              <w:left w:val="nil"/>
              <w:bottom w:val="single" w:sz="4" w:space="0" w:color="auto"/>
              <w:right w:val="single" w:sz="4" w:space="0" w:color="auto"/>
            </w:tcBorders>
            <w:shd w:val="clear" w:color="000000" w:fill="D9E1F2"/>
            <w:vAlign w:val="center"/>
            <w:hideMark/>
          </w:tcPr>
          <w:p w14:paraId="1FD5FAF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6F09003C"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475AF45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075C4882"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4C00E0D1" w14:textId="77777777" w:rsidTr="007C75AC">
        <w:trPr>
          <w:trHeight w:val="63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E7C9B39"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2,1</w:t>
            </w:r>
          </w:p>
        </w:tc>
        <w:tc>
          <w:tcPr>
            <w:tcW w:w="2729" w:type="pct"/>
            <w:tcBorders>
              <w:top w:val="nil"/>
              <w:left w:val="nil"/>
              <w:bottom w:val="single" w:sz="4" w:space="0" w:color="auto"/>
              <w:right w:val="single" w:sz="4" w:space="0" w:color="auto"/>
            </w:tcBorders>
            <w:shd w:val="clear" w:color="auto" w:fill="auto"/>
            <w:vAlign w:val="center"/>
            <w:hideMark/>
          </w:tcPr>
          <w:p w14:paraId="6D5BC69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Retiro o desmonte deck en madera en mal estado, incluye recoleccion en sacos para salida del parque</w:t>
            </w:r>
          </w:p>
        </w:tc>
        <w:tc>
          <w:tcPr>
            <w:tcW w:w="341" w:type="pct"/>
            <w:tcBorders>
              <w:top w:val="nil"/>
              <w:left w:val="nil"/>
              <w:bottom w:val="single" w:sz="4" w:space="0" w:color="auto"/>
              <w:right w:val="single" w:sz="4" w:space="0" w:color="auto"/>
            </w:tcBorders>
            <w:shd w:val="clear" w:color="auto" w:fill="auto"/>
            <w:vAlign w:val="center"/>
            <w:hideMark/>
          </w:tcPr>
          <w:p w14:paraId="74DDF2A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01B3F20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60,12</w:t>
            </w:r>
          </w:p>
        </w:tc>
        <w:tc>
          <w:tcPr>
            <w:tcW w:w="637" w:type="pct"/>
            <w:tcBorders>
              <w:top w:val="nil"/>
              <w:left w:val="nil"/>
              <w:bottom w:val="single" w:sz="4" w:space="0" w:color="auto"/>
              <w:right w:val="single" w:sz="4" w:space="0" w:color="auto"/>
            </w:tcBorders>
            <w:shd w:val="clear" w:color="auto" w:fill="auto"/>
            <w:vAlign w:val="center"/>
            <w:hideMark/>
          </w:tcPr>
          <w:p w14:paraId="6F58B0E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3887C798"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58C57993"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58BDA08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3,0</w:t>
            </w:r>
          </w:p>
        </w:tc>
        <w:tc>
          <w:tcPr>
            <w:tcW w:w="2729" w:type="pct"/>
            <w:tcBorders>
              <w:top w:val="nil"/>
              <w:left w:val="nil"/>
              <w:bottom w:val="single" w:sz="4" w:space="0" w:color="auto"/>
              <w:right w:val="single" w:sz="4" w:space="0" w:color="auto"/>
            </w:tcBorders>
            <w:shd w:val="clear" w:color="000000" w:fill="D9E1F2"/>
            <w:vAlign w:val="center"/>
            <w:hideMark/>
          </w:tcPr>
          <w:p w14:paraId="7DC3EC0C"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CARPINTERIA EN MADERA</w:t>
            </w:r>
          </w:p>
        </w:tc>
        <w:tc>
          <w:tcPr>
            <w:tcW w:w="341" w:type="pct"/>
            <w:tcBorders>
              <w:top w:val="nil"/>
              <w:left w:val="nil"/>
              <w:bottom w:val="single" w:sz="4" w:space="0" w:color="auto"/>
              <w:right w:val="single" w:sz="4" w:space="0" w:color="auto"/>
            </w:tcBorders>
            <w:shd w:val="clear" w:color="000000" w:fill="D9E1F2"/>
            <w:vAlign w:val="center"/>
            <w:hideMark/>
          </w:tcPr>
          <w:p w14:paraId="6043917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1B30DEB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3CDE0EA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2DE5825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04A8CF36" w14:textId="77777777" w:rsidTr="007C75AC">
        <w:trPr>
          <w:trHeight w:val="86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AD5EAEC"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3,10</w:t>
            </w:r>
          </w:p>
        </w:tc>
        <w:tc>
          <w:tcPr>
            <w:tcW w:w="2729" w:type="pct"/>
            <w:tcBorders>
              <w:top w:val="nil"/>
              <w:left w:val="nil"/>
              <w:bottom w:val="single" w:sz="4" w:space="0" w:color="auto"/>
              <w:right w:val="single" w:sz="4" w:space="0" w:color="auto"/>
            </w:tcBorders>
            <w:shd w:val="clear" w:color="auto" w:fill="auto"/>
            <w:vAlign w:val="center"/>
            <w:hideMark/>
          </w:tcPr>
          <w:p w14:paraId="6BA23680"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Mtto de barra de atención de a=0,40mts zona de taquilla y pto de </w:t>
            </w:r>
            <w:proofErr w:type="gramStart"/>
            <w:r w:rsidRPr="007C75AC">
              <w:rPr>
                <w:rFonts w:ascii="Times New Roman" w:eastAsia="Times New Roman" w:hAnsi="Times New Roman" w:cs="Times New Roman"/>
                <w:sz w:val="16"/>
                <w:szCs w:val="16"/>
                <w:lang w:eastAsia="es-CO"/>
              </w:rPr>
              <w:t>informacion  con</w:t>
            </w:r>
            <w:proofErr w:type="gramEnd"/>
            <w:r w:rsidRPr="007C75AC">
              <w:rPr>
                <w:rFonts w:ascii="Times New Roman" w:eastAsia="Times New Roman" w:hAnsi="Times New Roman" w:cs="Times New Roman"/>
                <w:sz w:val="16"/>
                <w:szCs w:val="16"/>
                <w:lang w:eastAsia="es-CO"/>
              </w:rPr>
              <w:t xml:space="preserve"> madera Pino 2X8 inmunizada con merulex ISF - Sika, acabado barnis marino o similar tres manos. Incluye pulida madera, sellador lijable.</w:t>
            </w:r>
          </w:p>
        </w:tc>
        <w:tc>
          <w:tcPr>
            <w:tcW w:w="341" w:type="pct"/>
            <w:tcBorders>
              <w:top w:val="nil"/>
              <w:left w:val="nil"/>
              <w:bottom w:val="single" w:sz="4" w:space="0" w:color="auto"/>
              <w:right w:val="single" w:sz="4" w:space="0" w:color="auto"/>
            </w:tcBorders>
            <w:shd w:val="clear" w:color="auto" w:fill="auto"/>
            <w:vAlign w:val="center"/>
            <w:hideMark/>
          </w:tcPr>
          <w:p w14:paraId="4911B36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vAlign w:val="center"/>
            <w:hideMark/>
          </w:tcPr>
          <w:p w14:paraId="471B52D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3,50</w:t>
            </w:r>
          </w:p>
        </w:tc>
        <w:tc>
          <w:tcPr>
            <w:tcW w:w="637" w:type="pct"/>
            <w:tcBorders>
              <w:top w:val="nil"/>
              <w:left w:val="nil"/>
              <w:bottom w:val="single" w:sz="4" w:space="0" w:color="auto"/>
              <w:right w:val="single" w:sz="4" w:space="0" w:color="auto"/>
            </w:tcBorders>
            <w:shd w:val="clear" w:color="auto" w:fill="auto"/>
            <w:vAlign w:val="center"/>
            <w:hideMark/>
          </w:tcPr>
          <w:p w14:paraId="7E463B0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67536078"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754AE10" w14:textId="77777777" w:rsidTr="007C75AC">
        <w:trPr>
          <w:trHeight w:val="81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B22088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3,20</w:t>
            </w:r>
          </w:p>
        </w:tc>
        <w:tc>
          <w:tcPr>
            <w:tcW w:w="2729" w:type="pct"/>
            <w:tcBorders>
              <w:top w:val="nil"/>
              <w:left w:val="nil"/>
              <w:bottom w:val="single" w:sz="4" w:space="0" w:color="auto"/>
              <w:right w:val="single" w:sz="4" w:space="0" w:color="auto"/>
            </w:tcBorders>
            <w:shd w:val="clear" w:color="auto" w:fill="auto"/>
            <w:vAlign w:val="center"/>
            <w:hideMark/>
          </w:tcPr>
          <w:p w14:paraId="43AD3E6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Mtto de columnas en madera tipo sandwich, en liston madera 2x8, incluye platina en hierro 1/8", pernos y accesorios de fijacion, acabado en pintura barniz marino</w:t>
            </w:r>
          </w:p>
        </w:tc>
        <w:tc>
          <w:tcPr>
            <w:tcW w:w="341" w:type="pct"/>
            <w:tcBorders>
              <w:top w:val="nil"/>
              <w:left w:val="nil"/>
              <w:bottom w:val="single" w:sz="4" w:space="0" w:color="auto"/>
              <w:right w:val="single" w:sz="4" w:space="0" w:color="auto"/>
            </w:tcBorders>
            <w:shd w:val="clear" w:color="auto" w:fill="auto"/>
            <w:vAlign w:val="center"/>
            <w:hideMark/>
          </w:tcPr>
          <w:p w14:paraId="6840448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vAlign w:val="center"/>
            <w:hideMark/>
          </w:tcPr>
          <w:p w14:paraId="04917E4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15,00</w:t>
            </w:r>
          </w:p>
        </w:tc>
        <w:tc>
          <w:tcPr>
            <w:tcW w:w="637" w:type="pct"/>
            <w:tcBorders>
              <w:top w:val="nil"/>
              <w:left w:val="nil"/>
              <w:bottom w:val="single" w:sz="4" w:space="0" w:color="auto"/>
              <w:right w:val="single" w:sz="4" w:space="0" w:color="auto"/>
            </w:tcBorders>
            <w:shd w:val="clear" w:color="auto" w:fill="auto"/>
            <w:vAlign w:val="center"/>
            <w:hideMark/>
          </w:tcPr>
          <w:p w14:paraId="5CA5589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E442538"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7BC89A26" w14:textId="77777777" w:rsidTr="007C75AC">
        <w:trPr>
          <w:trHeight w:val="62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76A651A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3,30</w:t>
            </w:r>
          </w:p>
        </w:tc>
        <w:tc>
          <w:tcPr>
            <w:tcW w:w="2729" w:type="pct"/>
            <w:tcBorders>
              <w:top w:val="nil"/>
              <w:left w:val="nil"/>
              <w:bottom w:val="single" w:sz="4" w:space="0" w:color="auto"/>
              <w:right w:val="single" w:sz="4" w:space="0" w:color="auto"/>
            </w:tcBorders>
            <w:shd w:val="clear" w:color="auto" w:fill="auto"/>
            <w:vAlign w:val="center"/>
            <w:hideMark/>
          </w:tcPr>
          <w:p w14:paraId="6598976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cubierta en lamina ecoroof, incluye triplex marino 15mm, incluye tornilleria</w:t>
            </w:r>
          </w:p>
        </w:tc>
        <w:tc>
          <w:tcPr>
            <w:tcW w:w="341" w:type="pct"/>
            <w:tcBorders>
              <w:top w:val="nil"/>
              <w:left w:val="nil"/>
              <w:bottom w:val="single" w:sz="4" w:space="0" w:color="auto"/>
              <w:right w:val="single" w:sz="4" w:space="0" w:color="auto"/>
            </w:tcBorders>
            <w:shd w:val="clear" w:color="auto" w:fill="auto"/>
            <w:vAlign w:val="center"/>
            <w:hideMark/>
          </w:tcPr>
          <w:p w14:paraId="29F5ACA1"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50EC5E4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3,00</w:t>
            </w:r>
          </w:p>
        </w:tc>
        <w:tc>
          <w:tcPr>
            <w:tcW w:w="637" w:type="pct"/>
            <w:tcBorders>
              <w:top w:val="nil"/>
              <w:left w:val="nil"/>
              <w:bottom w:val="single" w:sz="4" w:space="0" w:color="auto"/>
              <w:right w:val="single" w:sz="4" w:space="0" w:color="auto"/>
            </w:tcBorders>
            <w:shd w:val="clear" w:color="auto" w:fill="auto"/>
            <w:vAlign w:val="center"/>
            <w:hideMark/>
          </w:tcPr>
          <w:p w14:paraId="16E98FB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93AB1ED"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93B7A22" w14:textId="77777777" w:rsidTr="007C75AC">
        <w:trPr>
          <w:trHeight w:val="86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9CEA7D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3,40</w:t>
            </w:r>
          </w:p>
        </w:tc>
        <w:tc>
          <w:tcPr>
            <w:tcW w:w="2729" w:type="pct"/>
            <w:tcBorders>
              <w:top w:val="nil"/>
              <w:left w:val="nil"/>
              <w:bottom w:val="single" w:sz="4" w:space="0" w:color="auto"/>
              <w:right w:val="single" w:sz="4" w:space="0" w:color="auto"/>
            </w:tcBorders>
            <w:shd w:val="clear" w:color="auto" w:fill="auto"/>
            <w:vAlign w:val="center"/>
            <w:hideMark/>
          </w:tcPr>
          <w:p w14:paraId="68094BF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Construccion de Rampa acceso a bodega-kiosco administracion en listones de pino inmunizado de 2x4 y 2x</w:t>
            </w:r>
            <w:proofErr w:type="gramStart"/>
            <w:r w:rsidRPr="007C75AC">
              <w:rPr>
                <w:rFonts w:ascii="Times New Roman" w:eastAsia="Times New Roman" w:hAnsi="Times New Roman" w:cs="Times New Roman"/>
                <w:sz w:val="16"/>
                <w:szCs w:val="16"/>
                <w:lang w:eastAsia="es-CO"/>
              </w:rPr>
              <w:t>6,  liston</w:t>
            </w:r>
            <w:proofErr w:type="gramEnd"/>
            <w:r w:rsidRPr="007C75AC">
              <w:rPr>
                <w:rFonts w:ascii="Times New Roman" w:eastAsia="Times New Roman" w:hAnsi="Times New Roman" w:cs="Times New Roman"/>
                <w:sz w:val="16"/>
                <w:szCs w:val="16"/>
                <w:lang w:eastAsia="es-CO"/>
              </w:rPr>
              <w:t xml:space="preserve"> 2x6 y 2x4 en pino inmunizado, tornilleria, barniz marino. </w:t>
            </w:r>
          </w:p>
        </w:tc>
        <w:tc>
          <w:tcPr>
            <w:tcW w:w="341" w:type="pct"/>
            <w:tcBorders>
              <w:top w:val="nil"/>
              <w:left w:val="nil"/>
              <w:bottom w:val="single" w:sz="4" w:space="0" w:color="auto"/>
              <w:right w:val="single" w:sz="4" w:space="0" w:color="auto"/>
            </w:tcBorders>
            <w:shd w:val="clear" w:color="auto" w:fill="auto"/>
            <w:vAlign w:val="center"/>
            <w:hideMark/>
          </w:tcPr>
          <w:p w14:paraId="47B3A49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51BECDC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5,94</w:t>
            </w:r>
          </w:p>
        </w:tc>
        <w:tc>
          <w:tcPr>
            <w:tcW w:w="637" w:type="pct"/>
            <w:tcBorders>
              <w:top w:val="nil"/>
              <w:left w:val="nil"/>
              <w:bottom w:val="single" w:sz="4" w:space="0" w:color="auto"/>
              <w:right w:val="single" w:sz="4" w:space="0" w:color="auto"/>
            </w:tcBorders>
            <w:shd w:val="clear" w:color="auto" w:fill="auto"/>
            <w:vAlign w:val="center"/>
            <w:hideMark/>
          </w:tcPr>
          <w:p w14:paraId="1FE88A8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371845D3"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FFF2DB5" w14:textId="77777777" w:rsidTr="007C75AC">
        <w:trPr>
          <w:trHeight w:val="86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39C932F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3,50</w:t>
            </w:r>
          </w:p>
        </w:tc>
        <w:tc>
          <w:tcPr>
            <w:tcW w:w="2729" w:type="pct"/>
            <w:tcBorders>
              <w:top w:val="nil"/>
              <w:left w:val="nil"/>
              <w:bottom w:val="single" w:sz="4" w:space="0" w:color="auto"/>
              <w:right w:val="single" w:sz="4" w:space="0" w:color="auto"/>
            </w:tcBorders>
            <w:shd w:val="clear" w:color="auto" w:fill="auto"/>
            <w:vAlign w:val="center"/>
            <w:hideMark/>
          </w:tcPr>
          <w:p w14:paraId="76B4BB3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Construccion de deck con desnivel en escalas area administrativa en listones de pino inmunizado de 2x4 y 2x6, incluye contrahuellas en liston 2x6 pino inmunizado, huellas en 2x4 en pino inmunizado, tornilleria, barniz marino. Area prom: 31,75m2</w:t>
            </w:r>
          </w:p>
        </w:tc>
        <w:tc>
          <w:tcPr>
            <w:tcW w:w="341" w:type="pct"/>
            <w:tcBorders>
              <w:top w:val="nil"/>
              <w:left w:val="nil"/>
              <w:bottom w:val="single" w:sz="4" w:space="0" w:color="auto"/>
              <w:right w:val="single" w:sz="4" w:space="0" w:color="auto"/>
            </w:tcBorders>
            <w:shd w:val="clear" w:color="auto" w:fill="auto"/>
            <w:vAlign w:val="center"/>
            <w:hideMark/>
          </w:tcPr>
          <w:p w14:paraId="0E7F217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3E34C9F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31,75</w:t>
            </w:r>
          </w:p>
        </w:tc>
        <w:tc>
          <w:tcPr>
            <w:tcW w:w="637" w:type="pct"/>
            <w:tcBorders>
              <w:top w:val="nil"/>
              <w:left w:val="nil"/>
              <w:bottom w:val="single" w:sz="4" w:space="0" w:color="auto"/>
              <w:right w:val="single" w:sz="4" w:space="0" w:color="auto"/>
            </w:tcBorders>
            <w:shd w:val="clear" w:color="auto" w:fill="auto"/>
            <w:vAlign w:val="center"/>
            <w:hideMark/>
          </w:tcPr>
          <w:p w14:paraId="0A3612B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57785FC7"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A40B3A8"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3B895F7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4,0</w:t>
            </w:r>
          </w:p>
        </w:tc>
        <w:tc>
          <w:tcPr>
            <w:tcW w:w="2729" w:type="pct"/>
            <w:tcBorders>
              <w:top w:val="nil"/>
              <w:left w:val="nil"/>
              <w:bottom w:val="single" w:sz="4" w:space="0" w:color="auto"/>
              <w:right w:val="single" w:sz="4" w:space="0" w:color="auto"/>
            </w:tcBorders>
            <w:shd w:val="clear" w:color="000000" w:fill="D9E1F2"/>
            <w:vAlign w:val="center"/>
            <w:hideMark/>
          </w:tcPr>
          <w:p w14:paraId="2020CCA6"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CARPINTERIA EN ALUMINIO</w:t>
            </w:r>
          </w:p>
        </w:tc>
        <w:tc>
          <w:tcPr>
            <w:tcW w:w="341" w:type="pct"/>
            <w:tcBorders>
              <w:top w:val="nil"/>
              <w:left w:val="nil"/>
              <w:bottom w:val="single" w:sz="4" w:space="0" w:color="auto"/>
              <w:right w:val="single" w:sz="4" w:space="0" w:color="auto"/>
            </w:tcBorders>
            <w:shd w:val="clear" w:color="000000" w:fill="D9E1F2"/>
            <w:vAlign w:val="center"/>
            <w:hideMark/>
          </w:tcPr>
          <w:p w14:paraId="2557C36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32F07B7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4EBC984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3429FFA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60094C61" w14:textId="77777777" w:rsidTr="007C75AC">
        <w:trPr>
          <w:trHeight w:val="81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F390AA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4,10</w:t>
            </w:r>
          </w:p>
        </w:tc>
        <w:tc>
          <w:tcPr>
            <w:tcW w:w="2729" w:type="pct"/>
            <w:tcBorders>
              <w:top w:val="nil"/>
              <w:left w:val="nil"/>
              <w:bottom w:val="single" w:sz="4" w:space="0" w:color="auto"/>
              <w:right w:val="single" w:sz="4" w:space="0" w:color="auto"/>
            </w:tcBorders>
            <w:shd w:val="clear" w:color="auto" w:fill="auto"/>
            <w:vAlign w:val="center"/>
            <w:hideMark/>
          </w:tcPr>
          <w:p w14:paraId="3A5A5B3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instalacion de perfil en alumnio 3 x 1/2" </w:t>
            </w:r>
            <w:proofErr w:type="gramStart"/>
            <w:r w:rsidRPr="007C75AC">
              <w:rPr>
                <w:rFonts w:ascii="Times New Roman" w:eastAsia="Times New Roman" w:hAnsi="Times New Roman" w:cs="Times New Roman"/>
                <w:sz w:val="16"/>
                <w:szCs w:val="16"/>
                <w:lang w:eastAsia="es-CO"/>
              </w:rPr>
              <w:t>perimetral  color</w:t>
            </w:r>
            <w:proofErr w:type="gramEnd"/>
            <w:r w:rsidRPr="007C75AC">
              <w:rPr>
                <w:rFonts w:ascii="Times New Roman" w:eastAsia="Times New Roman" w:hAnsi="Times New Roman" w:cs="Times New Roman"/>
                <w:sz w:val="16"/>
                <w:szCs w:val="16"/>
                <w:lang w:eastAsia="es-CO"/>
              </w:rPr>
              <w:t xml:space="preserve"> natural, enmarque de puerta. Dimension h: 2,30, incluye desmonte instalacion de pasador incluir perforaciones (acceso bodega)</w:t>
            </w:r>
          </w:p>
        </w:tc>
        <w:tc>
          <w:tcPr>
            <w:tcW w:w="341" w:type="pct"/>
            <w:tcBorders>
              <w:top w:val="nil"/>
              <w:left w:val="nil"/>
              <w:bottom w:val="single" w:sz="4" w:space="0" w:color="auto"/>
              <w:right w:val="single" w:sz="4" w:space="0" w:color="auto"/>
            </w:tcBorders>
            <w:shd w:val="clear" w:color="auto" w:fill="auto"/>
            <w:vAlign w:val="center"/>
            <w:hideMark/>
          </w:tcPr>
          <w:p w14:paraId="376B4AA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vAlign w:val="center"/>
            <w:hideMark/>
          </w:tcPr>
          <w:p w14:paraId="2A1C403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18D92DE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5EC2537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183E97A" w14:textId="77777777" w:rsidTr="007C75AC">
        <w:trPr>
          <w:trHeight w:val="117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FC4160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4,20</w:t>
            </w:r>
          </w:p>
        </w:tc>
        <w:tc>
          <w:tcPr>
            <w:tcW w:w="2729" w:type="pct"/>
            <w:tcBorders>
              <w:top w:val="nil"/>
              <w:left w:val="nil"/>
              <w:bottom w:val="single" w:sz="4" w:space="0" w:color="auto"/>
              <w:right w:val="single" w:sz="4" w:space="0" w:color="auto"/>
            </w:tcBorders>
            <w:shd w:val="clear" w:color="auto" w:fill="auto"/>
            <w:vAlign w:val="center"/>
            <w:hideMark/>
          </w:tcPr>
          <w:p w14:paraId="008D0C5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instalacion de perfil en alumnio 3 x 1/2" perimetralde hoja de puerta, (se reutilizan los pisavidrios y esterillas </w:t>
            </w:r>
            <w:proofErr w:type="gramStart"/>
            <w:r w:rsidRPr="007C75AC">
              <w:rPr>
                <w:rFonts w:ascii="Times New Roman" w:eastAsia="Times New Roman" w:hAnsi="Times New Roman" w:cs="Times New Roman"/>
                <w:sz w:val="16"/>
                <w:szCs w:val="16"/>
                <w:lang w:eastAsia="es-CO"/>
              </w:rPr>
              <w:t>existentes)color</w:t>
            </w:r>
            <w:proofErr w:type="gramEnd"/>
            <w:r w:rsidRPr="007C75AC">
              <w:rPr>
                <w:rFonts w:ascii="Times New Roman" w:eastAsia="Times New Roman" w:hAnsi="Times New Roman" w:cs="Times New Roman"/>
                <w:sz w:val="16"/>
                <w:szCs w:val="16"/>
                <w:lang w:eastAsia="es-CO"/>
              </w:rPr>
              <w:t xml:space="preserve"> natural, enmarque de puerta. Dimension 0,90 x 2,30 incluye desmonte. Cambio de bisagras, cambio de manija(para puerta acceso oficinas administrativas)</w:t>
            </w:r>
          </w:p>
        </w:tc>
        <w:tc>
          <w:tcPr>
            <w:tcW w:w="341" w:type="pct"/>
            <w:tcBorders>
              <w:top w:val="nil"/>
              <w:left w:val="nil"/>
              <w:bottom w:val="single" w:sz="4" w:space="0" w:color="auto"/>
              <w:right w:val="single" w:sz="4" w:space="0" w:color="auto"/>
            </w:tcBorders>
            <w:shd w:val="clear" w:color="auto" w:fill="auto"/>
            <w:vAlign w:val="center"/>
            <w:hideMark/>
          </w:tcPr>
          <w:p w14:paraId="3E202A1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vAlign w:val="center"/>
            <w:hideMark/>
          </w:tcPr>
          <w:p w14:paraId="72FCB50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63BA146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4AD904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A4441C4" w14:textId="77777777" w:rsidTr="007C75AC">
        <w:trPr>
          <w:trHeight w:val="85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7CA0BB78"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4,30</w:t>
            </w:r>
          </w:p>
        </w:tc>
        <w:tc>
          <w:tcPr>
            <w:tcW w:w="2729" w:type="pct"/>
            <w:tcBorders>
              <w:top w:val="nil"/>
              <w:left w:val="nil"/>
              <w:bottom w:val="single" w:sz="4" w:space="0" w:color="auto"/>
              <w:right w:val="single" w:sz="4" w:space="0" w:color="auto"/>
            </w:tcBorders>
            <w:shd w:val="clear" w:color="auto" w:fill="auto"/>
            <w:vAlign w:val="center"/>
            <w:hideMark/>
          </w:tcPr>
          <w:p w14:paraId="3D44D5B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Manteniento de ventana en alumnio color natural tipo guillotina, </w:t>
            </w:r>
            <w:proofErr w:type="gramStart"/>
            <w:r w:rsidRPr="007C75AC">
              <w:rPr>
                <w:rFonts w:ascii="Times New Roman" w:eastAsia="Times New Roman" w:hAnsi="Times New Roman" w:cs="Times New Roman"/>
                <w:sz w:val="16"/>
                <w:szCs w:val="16"/>
                <w:lang w:eastAsia="es-CO"/>
              </w:rPr>
              <w:t>incluye  limpieza</w:t>
            </w:r>
            <w:proofErr w:type="gramEnd"/>
            <w:r w:rsidRPr="007C75AC">
              <w:rPr>
                <w:rFonts w:ascii="Times New Roman" w:eastAsia="Times New Roman" w:hAnsi="Times New Roman" w:cs="Times New Roman"/>
                <w:sz w:val="16"/>
                <w:szCs w:val="16"/>
                <w:lang w:eastAsia="es-CO"/>
              </w:rPr>
              <w:t>, engrace y cambio de accesorio de fijcion y operación ( media lunas.) Dimension 1,30 x 1,50</w:t>
            </w:r>
          </w:p>
        </w:tc>
        <w:tc>
          <w:tcPr>
            <w:tcW w:w="341" w:type="pct"/>
            <w:tcBorders>
              <w:top w:val="nil"/>
              <w:left w:val="nil"/>
              <w:bottom w:val="single" w:sz="4" w:space="0" w:color="auto"/>
              <w:right w:val="single" w:sz="4" w:space="0" w:color="auto"/>
            </w:tcBorders>
            <w:shd w:val="clear" w:color="auto" w:fill="auto"/>
            <w:vAlign w:val="center"/>
            <w:hideMark/>
          </w:tcPr>
          <w:p w14:paraId="14C8AA4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w:t>
            </w:r>
          </w:p>
        </w:tc>
        <w:tc>
          <w:tcPr>
            <w:tcW w:w="368" w:type="pct"/>
            <w:tcBorders>
              <w:top w:val="nil"/>
              <w:left w:val="nil"/>
              <w:bottom w:val="single" w:sz="4" w:space="0" w:color="auto"/>
              <w:right w:val="single" w:sz="4" w:space="0" w:color="auto"/>
            </w:tcBorders>
            <w:shd w:val="clear" w:color="auto" w:fill="auto"/>
            <w:vAlign w:val="center"/>
            <w:hideMark/>
          </w:tcPr>
          <w:p w14:paraId="7139078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2,00</w:t>
            </w:r>
          </w:p>
        </w:tc>
        <w:tc>
          <w:tcPr>
            <w:tcW w:w="637" w:type="pct"/>
            <w:tcBorders>
              <w:top w:val="nil"/>
              <w:left w:val="nil"/>
              <w:bottom w:val="single" w:sz="4" w:space="0" w:color="auto"/>
              <w:right w:val="single" w:sz="4" w:space="0" w:color="auto"/>
            </w:tcBorders>
            <w:shd w:val="clear" w:color="auto" w:fill="auto"/>
            <w:vAlign w:val="center"/>
            <w:hideMark/>
          </w:tcPr>
          <w:p w14:paraId="33E1FC6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F9C4D0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1D6A67B" w14:textId="77777777" w:rsidTr="007C75AC">
        <w:trPr>
          <w:trHeight w:val="79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179BBA79"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4,40</w:t>
            </w:r>
          </w:p>
        </w:tc>
        <w:tc>
          <w:tcPr>
            <w:tcW w:w="2729" w:type="pct"/>
            <w:tcBorders>
              <w:top w:val="nil"/>
              <w:left w:val="nil"/>
              <w:bottom w:val="single" w:sz="4" w:space="0" w:color="auto"/>
              <w:right w:val="single" w:sz="4" w:space="0" w:color="auto"/>
            </w:tcBorders>
            <w:shd w:val="clear" w:color="auto" w:fill="auto"/>
            <w:vAlign w:val="center"/>
            <w:hideMark/>
          </w:tcPr>
          <w:p w14:paraId="4C4D6542"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Desmonte y reinstalacion de puertas, mueble de baterias fotovoltaicas incluye corte de board, instalacion de refuerzo en madera como soporte, cierre de muro, acabado en estuco y pintura.</w:t>
            </w:r>
          </w:p>
        </w:tc>
        <w:tc>
          <w:tcPr>
            <w:tcW w:w="341" w:type="pct"/>
            <w:tcBorders>
              <w:top w:val="nil"/>
              <w:left w:val="nil"/>
              <w:bottom w:val="single" w:sz="4" w:space="0" w:color="auto"/>
              <w:right w:val="single" w:sz="4" w:space="0" w:color="auto"/>
            </w:tcBorders>
            <w:shd w:val="clear" w:color="auto" w:fill="auto"/>
            <w:vAlign w:val="center"/>
            <w:hideMark/>
          </w:tcPr>
          <w:p w14:paraId="503282B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vAlign w:val="center"/>
            <w:hideMark/>
          </w:tcPr>
          <w:p w14:paraId="3CCEB73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6156E2E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5D4B039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634E96F"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42BD8D9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w:t>
            </w:r>
          </w:p>
        </w:tc>
        <w:tc>
          <w:tcPr>
            <w:tcW w:w="2729" w:type="pct"/>
            <w:tcBorders>
              <w:top w:val="nil"/>
              <w:left w:val="nil"/>
              <w:bottom w:val="single" w:sz="4" w:space="0" w:color="auto"/>
              <w:right w:val="single" w:sz="4" w:space="0" w:color="auto"/>
            </w:tcBorders>
            <w:shd w:val="clear" w:color="000000" w:fill="D9E1F2"/>
            <w:hideMark/>
          </w:tcPr>
          <w:p w14:paraId="7CEE53BD"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ACABADO EN PINTURA</w:t>
            </w:r>
          </w:p>
        </w:tc>
        <w:tc>
          <w:tcPr>
            <w:tcW w:w="341" w:type="pct"/>
            <w:tcBorders>
              <w:top w:val="nil"/>
              <w:left w:val="nil"/>
              <w:bottom w:val="single" w:sz="4" w:space="0" w:color="auto"/>
              <w:right w:val="single" w:sz="4" w:space="0" w:color="auto"/>
            </w:tcBorders>
            <w:shd w:val="clear" w:color="000000" w:fill="D9E1F2"/>
            <w:vAlign w:val="center"/>
            <w:hideMark/>
          </w:tcPr>
          <w:p w14:paraId="5E0F7118"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noWrap/>
            <w:vAlign w:val="center"/>
            <w:hideMark/>
          </w:tcPr>
          <w:p w14:paraId="1172943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37" w:type="pct"/>
            <w:tcBorders>
              <w:top w:val="nil"/>
              <w:left w:val="nil"/>
              <w:bottom w:val="single" w:sz="4" w:space="0" w:color="auto"/>
              <w:right w:val="single" w:sz="4" w:space="0" w:color="auto"/>
            </w:tcBorders>
            <w:shd w:val="clear" w:color="000000" w:fill="D9E1F2"/>
            <w:noWrap/>
            <w:vAlign w:val="center"/>
            <w:hideMark/>
          </w:tcPr>
          <w:p w14:paraId="73ADBEE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center"/>
            <w:hideMark/>
          </w:tcPr>
          <w:p w14:paraId="6B8270F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316BC43" w14:textId="77777777" w:rsidTr="007C75AC">
        <w:trPr>
          <w:trHeight w:val="30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36EC0D3C"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5,10</w:t>
            </w:r>
          </w:p>
        </w:tc>
        <w:tc>
          <w:tcPr>
            <w:tcW w:w="2729" w:type="pct"/>
            <w:tcBorders>
              <w:top w:val="nil"/>
              <w:left w:val="nil"/>
              <w:bottom w:val="single" w:sz="4" w:space="0" w:color="auto"/>
              <w:right w:val="single" w:sz="4" w:space="0" w:color="auto"/>
            </w:tcBorders>
            <w:shd w:val="clear" w:color="auto" w:fill="auto"/>
            <w:vAlign w:val="center"/>
            <w:hideMark/>
          </w:tcPr>
          <w:p w14:paraId="18C47C5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pintura exterior, tipo coraza sobre muros, (2 manos)</w:t>
            </w:r>
          </w:p>
        </w:tc>
        <w:tc>
          <w:tcPr>
            <w:tcW w:w="341" w:type="pct"/>
            <w:tcBorders>
              <w:top w:val="nil"/>
              <w:left w:val="nil"/>
              <w:bottom w:val="single" w:sz="4" w:space="0" w:color="auto"/>
              <w:right w:val="single" w:sz="4" w:space="0" w:color="auto"/>
            </w:tcBorders>
            <w:shd w:val="clear" w:color="auto" w:fill="auto"/>
            <w:vAlign w:val="center"/>
            <w:hideMark/>
          </w:tcPr>
          <w:p w14:paraId="44E291E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43055B7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49,27</w:t>
            </w:r>
          </w:p>
        </w:tc>
        <w:tc>
          <w:tcPr>
            <w:tcW w:w="637" w:type="pct"/>
            <w:tcBorders>
              <w:top w:val="nil"/>
              <w:left w:val="nil"/>
              <w:bottom w:val="single" w:sz="4" w:space="0" w:color="auto"/>
              <w:right w:val="single" w:sz="4" w:space="0" w:color="auto"/>
            </w:tcBorders>
            <w:shd w:val="clear" w:color="auto" w:fill="auto"/>
            <w:vAlign w:val="center"/>
            <w:hideMark/>
          </w:tcPr>
          <w:p w14:paraId="3F937FD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89BFBC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D6DEE16" w14:textId="77777777" w:rsidTr="007C75AC">
        <w:trPr>
          <w:trHeight w:val="30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A412E4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5,20</w:t>
            </w:r>
          </w:p>
        </w:tc>
        <w:tc>
          <w:tcPr>
            <w:tcW w:w="2729" w:type="pct"/>
            <w:tcBorders>
              <w:top w:val="nil"/>
              <w:left w:val="nil"/>
              <w:bottom w:val="single" w:sz="4" w:space="0" w:color="auto"/>
              <w:right w:val="single" w:sz="4" w:space="0" w:color="auto"/>
            </w:tcBorders>
            <w:shd w:val="clear" w:color="auto" w:fill="auto"/>
            <w:vAlign w:val="center"/>
            <w:hideMark/>
          </w:tcPr>
          <w:p w14:paraId="019A499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pintura interior muros, tipo 1 color blanco (3 manos)</w:t>
            </w:r>
          </w:p>
        </w:tc>
        <w:tc>
          <w:tcPr>
            <w:tcW w:w="341" w:type="pct"/>
            <w:tcBorders>
              <w:top w:val="nil"/>
              <w:left w:val="nil"/>
              <w:bottom w:val="single" w:sz="4" w:space="0" w:color="auto"/>
              <w:right w:val="single" w:sz="4" w:space="0" w:color="auto"/>
            </w:tcBorders>
            <w:shd w:val="clear" w:color="auto" w:fill="auto"/>
            <w:vAlign w:val="center"/>
            <w:hideMark/>
          </w:tcPr>
          <w:p w14:paraId="1706FFB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028D476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67,35</w:t>
            </w:r>
          </w:p>
        </w:tc>
        <w:tc>
          <w:tcPr>
            <w:tcW w:w="637" w:type="pct"/>
            <w:tcBorders>
              <w:top w:val="nil"/>
              <w:left w:val="nil"/>
              <w:bottom w:val="single" w:sz="4" w:space="0" w:color="auto"/>
              <w:right w:val="single" w:sz="4" w:space="0" w:color="auto"/>
            </w:tcBorders>
            <w:shd w:val="clear" w:color="auto" w:fill="auto"/>
            <w:vAlign w:val="center"/>
            <w:hideMark/>
          </w:tcPr>
          <w:p w14:paraId="00FA298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8180B1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B68C5A9" w14:textId="77777777" w:rsidTr="007C75AC">
        <w:trPr>
          <w:trHeight w:val="4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D53C609"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5,30</w:t>
            </w:r>
          </w:p>
        </w:tc>
        <w:tc>
          <w:tcPr>
            <w:tcW w:w="2729" w:type="pct"/>
            <w:tcBorders>
              <w:top w:val="nil"/>
              <w:left w:val="nil"/>
              <w:bottom w:val="single" w:sz="4" w:space="0" w:color="auto"/>
              <w:right w:val="single" w:sz="4" w:space="0" w:color="auto"/>
            </w:tcBorders>
            <w:shd w:val="clear" w:color="auto" w:fill="auto"/>
            <w:vAlign w:val="center"/>
            <w:hideMark/>
          </w:tcPr>
          <w:p w14:paraId="01E11B4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pintura exterior para piso deck en madera, barnis de alta resistecia para exterior. Tintilla color miel. (incluye lijado)</w:t>
            </w:r>
          </w:p>
        </w:tc>
        <w:tc>
          <w:tcPr>
            <w:tcW w:w="341" w:type="pct"/>
            <w:tcBorders>
              <w:top w:val="nil"/>
              <w:left w:val="nil"/>
              <w:bottom w:val="single" w:sz="4" w:space="0" w:color="auto"/>
              <w:right w:val="single" w:sz="4" w:space="0" w:color="auto"/>
            </w:tcBorders>
            <w:shd w:val="clear" w:color="auto" w:fill="auto"/>
            <w:vAlign w:val="center"/>
            <w:hideMark/>
          </w:tcPr>
          <w:p w14:paraId="33DFCAE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2B78F46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37,61</w:t>
            </w:r>
          </w:p>
        </w:tc>
        <w:tc>
          <w:tcPr>
            <w:tcW w:w="637" w:type="pct"/>
            <w:tcBorders>
              <w:top w:val="nil"/>
              <w:left w:val="nil"/>
              <w:bottom w:val="single" w:sz="4" w:space="0" w:color="auto"/>
              <w:right w:val="single" w:sz="4" w:space="0" w:color="auto"/>
            </w:tcBorders>
            <w:shd w:val="clear" w:color="auto" w:fill="auto"/>
            <w:vAlign w:val="center"/>
            <w:hideMark/>
          </w:tcPr>
          <w:p w14:paraId="5A44685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0D637413"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6DE2A45" w14:textId="77777777" w:rsidTr="007C75AC">
        <w:trPr>
          <w:trHeight w:val="4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3D73A62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5,40</w:t>
            </w:r>
          </w:p>
        </w:tc>
        <w:tc>
          <w:tcPr>
            <w:tcW w:w="2729" w:type="pct"/>
            <w:tcBorders>
              <w:top w:val="nil"/>
              <w:left w:val="nil"/>
              <w:bottom w:val="single" w:sz="4" w:space="0" w:color="auto"/>
              <w:right w:val="single" w:sz="4" w:space="0" w:color="auto"/>
            </w:tcBorders>
            <w:shd w:val="clear" w:color="auto" w:fill="auto"/>
            <w:vAlign w:val="center"/>
            <w:hideMark/>
          </w:tcPr>
          <w:p w14:paraId="18BB1EF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pintura barnis de alta resistencia, para columnas tipo sandwich en madera.(incluye lijado)</w:t>
            </w:r>
          </w:p>
        </w:tc>
        <w:tc>
          <w:tcPr>
            <w:tcW w:w="341" w:type="pct"/>
            <w:tcBorders>
              <w:top w:val="nil"/>
              <w:left w:val="nil"/>
              <w:bottom w:val="single" w:sz="4" w:space="0" w:color="auto"/>
              <w:right w:val="single" w:sz="4" w:space="0" w:color="auto"/>
            </w:tcBorders>
            <w:shd w:val="clear" w:color="auto" w:fill="auto"/>
            <w:vAlign w:val="center"/>
            <w:hideMark/>
          </w:tcPr>
          <w:p w14:paraId="5DA06F1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vAlign w:val="center"/>
            <w:hideMark/>
          </w:tcPr>
          <w:p w14:paraId="6ED241A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38,87</w:t>
            </w:r>
          </w:p>
        </w:tc>
        <w:tc>
          <w:tcPr>
            <w:tcW w:w="637" w:type="pct"/>
            <w:tcBorders>
              <w:top w:val="nil"/>
              <w:left w:val="nil"/>
              <w:bottom w:val="single" w:sz="4" w:space="0" w:color="auto"/>
              <w:right w:val="single" w:sz="4" w:space="0" w:color="auto"/>
            </w:tcBorders>
            <w:shd w:val="clear" w:color="auto" w:fill="auto"/>
            <w:vAlign w:val="center"/>
            <w:hideMark/>
          </w:tcPr>
          <w:p w14:paraId="132EB43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01C53DB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B814A2A" w14:textId="77777777" w:rsidTr="007C75AC">
        <w:trPr>
          <w:trHeight w:val="45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14084BCC"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5,50</w:t>
            </w:r>
          </w:p>
        </w:tc>
        <w:tc>
          <w:tcPr>
            <w:tcW w:w="2729" w:type="pct"/>
            <w:tcBorders>
              <w:top w:val="nil"/>
              <w:left w:val="nil"/>
              <w:bottom w:val="single" w:sz="4" w:space="0" w:color="auto"/>
              <w:right w:val="single" w:sz="4" w:space="0" w:color="auto"/>
            </w:tcBorders>
            <w:shd w:val="clear" w:color="auto" w:fill="auto"/>
            <w:vAlign w:val="center"/>
            <w:hideMark/>
          </w:tcPr>
          <w:p w14:paraId="1D509A7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en vinilo tipo 1 colores, exterior e interior para cercha y persianas en madera.</w:t>
            </w:r>
          </w:p>
        </w:tc>
        <w:tc>
          <w:tcPr>
            <w:tcW w:w="341" w:type="pct"/>
            <w:tcBorders>
              <w:top w:val="nil"/>
              <w:left w:val="nil"/>
              <w:bottom w:val="single" w:sz="4" w:space="0" w:color="auto"/>
              <w:right w:val="single" w:sz="4" w:space="0" w:color="auto"/>
            </w:tcBorders>
            <w:shd w:val="clear" w:color="auto" w:fill="auto"/>
            <w:vAlign w:val="center"/>
            <w:hideMark/>
          </w:tcPr>
          <w:p w14:paraId="38423E6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6061BB7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48,30</w:t>
            </w:r>
          </w:p>
        </w:tc>
        <w:tc>
          <w:tcPr>
            <w:tcW w:w="637" w:type="pct"/>
            <w:tcBorders>
              <w:top w:val="nil"/>
              <w:left w:val="nil"/>
              <w:bottom w:val="single" w:sz="4" w:space="0" w:color="auto"/>
              <w:right w:val="single" w:sz="4" w:space="0" w:color="auto"/>
            </w:tcBorders>
            <w:shd w:val="clear" w:color="auto" w:fill="auto"/>
            <w:vAlign w:val="center"/>
            <w:hideMark/>
          </w:tcPr>
          <w:p w14:paraId="2061C0E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61328E13"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88DDF70" w14:textId="77777777" w:rsidTr="007C75AC">
        <w:trPr>
          <w:trHeight w:val="43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A07103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lastRenderedPageBreak/>
              <w:t>5,60</w:t>
            </w:r>
          </w:p>
        </w:tc>
        <w:tc>
          <w:tcPr>
            <w:tcW w:w="2729" w:type="pct"/>
            <w:tcBorders>
              <w:top w:val="nil"/>
              <w:left w:val="nil"/>
              <w:bottom w:val="single" w:sz="4" w:space="0" w:color="auto"/>
              <w:right w:val="single" w:sz="4" w:space="0" w:color="auto"/>
            </w:tcBorders>
            <w:shd w:val="clear" w:color="auto" w:fill="auto"/>
            <w:vAlign w:val="center"/>
            <w:hideMark/>
          </w:tcPr>
          <w:p w14:paraId="5C06CC0D"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y aplicación de merulex o similar en madera de cubierta</w:t>
            </w:r>
          </w:p>
        </w:tc>
        <w:tc>
          <w:tcPr>
            <w:tcW w:w="341" w:type="pct"/>
            <w:tcBorders>
              <w:top w:val="nil"/>
              <w:left w:val="nil"/>
              <w:bottom w:val="single" w:sz="4" w:space="0" w:color="auto"/>
              <w:right w:val="single" w:sz="4" w:space="0" w:color="auto"/>
            </w:tcBorders>
            <w:shd w:val="clear" w:color="auto" w:fill="auto"/>
            <w:vAlign w:val="center"/>
            <w:hideMark/>
          </w:tcPr>
          <w:p w14:paraId="0BCEEB0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1C1B89B8"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84,79</w:t>
            </w:r>
          </w:p>
        </w:tc>
        <w:tc>
          <w:tcPr>
            <w:tcW w:w="637" w:type="pct"/>
            <w:tcBorders>
              <w:top w:val="nil"/>
              <w:left w:val="nil"/>
              <w:bottom w:val="single" w:sz="4" w:space="0" w:color="auto"/>
              <w:right w:val="single" w:sz="4" w:space="0" w:color="auto"/>
            </w:tcBorders>
            <w:shd w:val="clear" w:color="auto" w:fill="auto"/>
            <w:vAlign w:val="center"/>
            <w:hideMark/>
          </w:tcPr>
          <w:p w14:paraId="677F1C5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26E9D1B"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DCBDBA2" w14:textId="77777777" w:rsidTr="007C75AC">
        <w:trPr>
          <w:trHeight w:val="43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35C1A23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5,70</w:t>
            </w:r>
          </w:p>
        </w:tc>
        <w:tc>
          <w:tcPr>
            <w:tcW w:w="2729" w:type="pct"/>
            <w:tcBorders>
              <w:top w:val="nil"/>
              <w:left w:val="nil"/>
              <w:bottom w:val="single" w:sz="4" w:space="0" w:color="auto"/>
              <w:right w:val="single" w:sz="4" w:space="0" w:color="auto"/>
            </w:tcBorders>
            <w:shd w:val="clear" w:color="auto" w:fill="auto"/>
            <w:vAlign w:val="center"/>
            <w:hideMark/>
          </w:tcPr>
          <w:p w14:paraId="6079836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pintura para cubierta en madera, barnis de alta resistencia para exterior. Tintilla color miel. (incluye lijado)</w:t>
            </w:r>
          </w:p>
        </w:tc>
        <w:tc>
          <w:tcPr>
            <w:tcW w:w="341" w:type="pct"/>
            <w:tcBorders>
              <w:top w:val="nil"/>
              <w:left w:val="nil"/>
              <w:bottom w:val="single" w:sz="4" w:space="0" w:color="auto"/>
              <w:right w:val="single" w:sz="4" w:space="0" w:color="auto"/>
            </w:tcBorders>
            <w:shd w:val="clear" w:color="auto" w:fill="auto"/>
            <w:vAlign w:val="center"/>
            <w:hideMark/>
          </w:tcPr>
          <w:p w14:paraId="30B2FBA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vAlign w:val="center"/>
            <w:hideMark/>
          </w:tcPr>
          <w:p w14:paraId="5D6E265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84,79</w:t>
            </w:r>
          </w:p>
        </w:tc>
        <w:tc>
          <w:tcPr>
            <w:tcW w:w="637" w:type="pct"/>
            <w:tcBorders>
              <w:top w:val="nil"/>
              <w:left w:val="nil"/>
              <w:bottom w:val="single" w:sz="4" w:space="0" w:color="auto"/>
              <w:right w:val="single" w:sz="4" w:space="0" w:color="auto"/>
            </w:tcBorders>
            <w:shd w:val="clear" w:color="auto" w:fill="auto"/>
            <w:vAlign w:val="center"/>
            <w:hideMark/>
          </w:tcPr>
          <w:p w14:paraId="65C0BEA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E5FD71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93BB409"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00B5B1D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6,0</w:t>
            </w:r>
          </w:p>
        </w:tc>
        <w:tc>
          <w:tcPr>
            <w:tcW w:w="2729" w:type="pct"/>
            <w:tcBorders>
              <w:top w:val="nil"/>
              <w:left w:val="nil"/>
              <w:bottom w:val="single" w:sz="4" w:space="0" w:color="auto"/>
              <w:right w:val="single" w:sz="4" w:space="0" w:color="auto"/>
            </w:tcBorders>
            <w:shd w:val="clear" w:color="000000" w:fill="D9E1F2"/>
            <w:vAlign w:val="center"/>
            <w:hideMark/>
          </w:tcPr>
          <w:p w14:paraId="55754739"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SUMINISTRO E INSTALACION APARATOS </w:t>
            </w:r>
          </w:p>
        </w:tc>
        <w:tc>
          <w:tcPr>
            <w:tcW w:w="341" w:type="pct"/>
            <w:tcBorders>
              <w:top w:val="nil"/>
              <w:left w:val="nil"/>
              <w:bottom w:val="single" w:sz="4" w:space="0" w:color="auto"/>
              <w:right w:val="single" w:sz="4" w:space="0" w:color="auto"/>
            </w:tcBorders>
            <w:shd w:val="clear" w:color="000000" w:fill="D9E1F2"/>
            <w:vAlign w:val="center"/>
            <w:hideMark/>
          </w:tcPr>
          <w:p w14:paraId="0F3A2AA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4584136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76E9271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698E756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1238A2FB" w14:textId="77777777" w:rsidTr="007C75AC">
        <w:trPr>
          <w:trHeight w:val="111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276842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6,1</w:t>
            </w:r>
          </w:p>
        </w:tc>
        <w:tc>
          <w:tcPr>
            <w:tcW w:w="2729" w:type="pct"/>
            <w:tcBorders>
              <w:top w:val="nil"/>
              <w:left w:val="nil"/>
              <w:bottom w:val="single" w:sz="4" w:space="0" w:color="auto"/>
              <w:right w:val="single" w:sz="4" w:space="0" w:color="auto"/>
            </w:tcBorders>
            <w:shd w:val="clear" w:color="auto" w:fill="auto"/>
            <w:vAlign w:val="center"/>
            <w:hideMark/>
          </w:tcPr>
          <w:p w14:paraId="37B89F90"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Instalación de </w:t>
            </w:r>
            <w:proofErr w:type="gramStart"/>
            <w:r w:rsidRPr="007C75AC">
              <w:rPr>
                <w:rFonts w:ascii="Times New Roman" w:eastAsia="Times New Roman" w:hAnsi="Times New Roman" w:cs="Times New Roman"/>
                <w:sz w:val="16"/>
                <w:szCs w:val="16"/>
                <w:lang w:eastAsia="es-CO"/>
              </w:rPr>
              <w:t>Tanque  2000</w:t>
            </w:r>
            <w:proofErr w:type="gramEnd"/>
            <w:r w:rsidRPr="007C75AC">
              <w:rPr>
                <w:rFonts w:ascii="Times New Roman" w:eastAsia="Times New Roman" w:hAnsi="Times New Roman" w:cs="Times New Roman"/>
                <w:sz w:val="16"/>
                <w:szCs w:val="16"/>
                <w:lang w:eastAsia="es-CO"/>
              </w:rPr>
              <w:t xml:space="preserve"> lit. tipo </w:t>
            </w:r>
            <w:proofErr w:type="gramStart"/>
            <w:r w:rsidRPr="007C75AC">
              <w:rPr>
                <w:rFonts w:ascii="Times New Roman" w:eastAsia="Times New Roman" w:hAnsi="Times New Roman" w:cs="Times New Roman"/>
                <w:sz w:val="16"/>
                <w:szCs w:val="16"/>
                <w:lang w:eastAsia="es-CO"/>
              </w:rPr>
              <w:t>Colempaques  o</w:t>
            </w:r>
            <w:proofErr w:type="gramEnd"/>
            <w:r w:rsidRPr="007C75AC">
              <w:rPr>
                <w:rFonts w:ascii="Times New Roman" w:eastAsia="Times New Roman" w:hAnsi="Times New Roman" w:cs="Times New Roman"/>
                <w:sz w:val="16"/>
                <w:szCs w:val="16"/>
                <w:lang w:eastAsia="es-CO"/>
              </w:rPr>
              <w:t xml:space="preserve"> similar - incluye  valvulas, accesorios y tuberia hasta el nivel de piso de los tanques. Incluye excavacion, h: 1,00m diametro 2,00m, construccion de base de suelo en concreto 4000psi, con malla electrosoldada esp: 0,10m.</w:t>
            </w:r>
          </w:p>
        </w:tc>
        <w:tc>
          <w:tcPr>
            <w:tcW w:w="341" w:type="pct"/>
            <w:tcBorders>
              <w:top w:val="nil"/>
              <w:left w:val="nil"/>
              <w:bottom w:val="single" w:sz="4" w:space="0" w:color="auto"/>
              <w:right w:val="single" w:sz="4" w:space="0" w:color="auto"/>
            </w:tcBorders>
            <w:shd w:val="clear" w:color="auto" w:fill="auto"/>
            <w:vAlign w:val="center"/>
            <w:hideMark/>
          </w:tcPr>
          <w:p w14:paraId="40CE378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w:t>
            </w:r>
          </w:p>
        </w:tc>
        <w:tc>
          <w:tcPr>
            <w:tcW w:w="368" w:type="pct"/>
            <w:tcBorders>
              <w:top w:val="nil"/>
              <w:left w:val="nil"/>
              <w:bottom w:val="single" w:sz="4" w:space="0" w:color="auto"/>
              <w:right w:val="single" w:sz="4" w:space="0" w:color="auto"/>
            </w:tcBorders>
            <w:shd w:val="clear" w:color="auto" w:fill="auto"/>
            <w:noWrap/>
            <w:vAlign w:val="center"/>
            <w:hideMark/>
          </w:tcPr>
          <w:p w14:paraId="4234CBD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7E7D183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0164A99"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632F049"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21D13108"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7,0</w:t>
            </w:r>
          </w:p>
        </w:tc>
        <w:tc>
          <w:tcPr>
            <w:tcW w:w="2729" w:type="pct"/>
            <w:tcBorders>
              <w:top w:val="nil"/>
              <w:left w:val="nil"/>
              <w:bottom w:val="single" w:sz="4" w:space="0" w:color="auto"/>
              <w:right w:val="single" w:sz="4" w:space="0" w:color="auto"/>
            </w:tcBorders>
            <w:shd w:val="clear" w:color="000000" w:fill="D9E1F2"/>
            <w:vAlign w:val="center"/>
            <w:hideMark/>
          </w:tcPr>
          <w:p w14:paraId="7152BC12"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SISTEMA DE AGUAS LLUVIAS EN CUBIERTAS</w:t>
            </w:r>
          </w:p>
        </w:tc>
        <w:tc>
          <w:tcPr>
            <w:tcW w:w="341" w:type="pct"/>
            <w:tcBorders>
              <w:top w:val="nil"/>
              <w:left w:val="nil"/>
              <w:bottom w:val="single" w:sz="4" w:space="0" w:color="auto"/>
              <w:right w:val="single" w:sz="4" w:space="0" w:color="auto"/>
            </w:tcBorders>
            <w:shd w:val="clear" w:color="000000" w:fill="D9E1F2"/>
            <w:vAlign w:val="center"/>
            <w:hideMark/>
          </w:tcPr>
          <w:p w14:paraId="0E05F94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1638BA4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194F63C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15B39A4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3FA920AA" w14:textId="77777777" w:rsidTr="007C75AC">
        <w:trPr>
          <w:trHeight w:val="66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B38ED79"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7,1</w:t>
            </w:r>
          </w:p>
        </w:tc>
        <w:tc>
          <w:tcPr>
            <w:tcW w:w="2729" w:type="pct"/>
            <w:tcBorders>
              <w:top w:val="nil"/>
              <w:left w:val="nil"/>
              <w:bottom w:val="single" w:sz="4" w:space="0" w:color="auto"/>
              <w:right w:val="single" w:sz="4" w:space="0" w:color="auto"/>
            </w:tcBorders>
            <w:shd w:val="clear" w:color="auto" w:fill="auto"/>
            <w:vAlign w:val="center"/>
            <w:hideMark/>
          </w:tcPr>
          <w:p w14:paraId="21FB035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canal amazonas,incluye soportes de fijacion, tabla 1x12 acabado color blanco, tornilleria.</w:t>
            </w:r>
          </w:p>
        </w:tc>
        <w:tc>
          <w:tcPr>
            <w:tcW w:w="341" w:type="pct"/>
            <w:tcBorders>
              <w:top w:val="nil"/>
              <w:left w:val="nil"/>
              <w:bottom w:val="single" w:sz="4" w:space="0" w:color="auto"/>
              <w:right w:val="single" w:sz="4" w:space="0" w:color="auto"/>
            </w:tcBorders>
            <w:shd w:val="clear" w:color="auto" w:fill="auto"/>
            <w:vAlign w:val="center"/>
            <w:hideMark/>
          </w:tcPr>
          <w:p w14:paraId="35BBE5E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04701C86"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3,00</w:t>
            </w:r>
          </w:p>
        </w:tc>
        <w:tc>
          <w:tcPr>
            <w:tcW w:w="637" w:type="pct"/>
            <w:tcBorders>
              <w:top w:val="nil"/>
              <w:left w:val="nil"/>
              <w:bottom w:val="single" w:sz="4" w:space="0" w:color="auto"/>
              <w:right w:val="single" w:sz="4" w:space="0" w:color="auto"/>
            </w:tcBorders>
            <w:shd w:val="clear" w:color="auto" w:fill="auto"/>
            <w:vAlign w:val="center"/>
            <w:hideMark/>
          </w:tcPr>
          <w:p w14:paraId="5C03045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ACA5844"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CC8930D" w14:textId="77777777" w:rsidTr="007C75AC">
        <w:trPr>
          <w:trHeight w:val="66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656EC4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7,2</w:t>
            </w:r>
          </w:p>
        </w:tc>
        <w:tc>
          <w:tcPr>
            <w:tcW w:w="2729" w:type="pct"/>
            <w:tcBorders>
              <w:top w:val="nil"/>
              <w:left w:val="nil"/>
              <w:bottom w:val="single" w:sz="4" w:space="0" w:color="auto"/>
              <w:right w:val="single" w:sz="4" w:space="0" w:color="auto"/>
            </w:tcBorders>
            <w:shd w:val="clear" w:color="auto" w:fill="auto"/>
            <w:vAlign w:val="center"/>
            <w:hideMark/>
          </w:tcPr>
          <w:p w14:paraId="5FB252ED"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instalación de bajante para agua lluvia en tuberia PVC P 3"o similar,  incluye accesorios para su optimo funcionamiento, </w:t>
            </w:r>
          </w:p>
        </w:tc>
        <w:tc>
          <w:tcPr>
            <w:tcW w:w="341" w:type="pct"/>
            <w:tcBorders>
              <w:top w:val="nil"/>
              <w:left w:val="nil"/>
              <w:bottom w:val="single" w:sz="4" w:space="0" w:color="auto"/>
              <w:right w:val="single" w:sz="4" w:space="0" w:color="auto"/>
            </w:tcBorders>
            <w:shd w:val="clear" w:color="auto" w:fill="auto"/>
            <w:vAlign w:val="center"/>
            <w:hideMark/>
          </w:tcPr>
          <w:p w14:paraId="57243BB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2413D1B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4,00</w:t>
            </w:r>
          </w:p>
        </w:tc>
        <w:tc>
          <w:tcPr>
            <w:tcW w:w="637" w:type="pct"/>
            <w:tcBorders>
              <w:top w:val="nil"/>
              <w:left w:val="nil"/>
              <w:bottom w:val="single" w:sz="4" w:space="0" w:color="auto"/>
              <w:right w:val="single" w:sz="4" w:space="0" w:color="auto"/>
            </w:tcBorders>
            <w:shd w:val="clear" w:color="auto" w:fill="auto"/>
            <w:vAlign w:val="center"/>
            <w:hideMark/>
          </w:tcPr>
          <w:p w14:paraId="27614B7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5A9838D1"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BD0AEB1" w14:textId="77777777" w:rsidTr="007C75AC">
        <w:trPr>
          <w:trHeight w:val="72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5BE2D7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7,3</w:t>
            </w:r>
          </w:p>
        </w:tc>
        <w:tc>
          <w:tcPr>
            <w:tcW w:w="2729" w:type="pct"/>
            <w:tcBorders>
              <w:top w:val="nil"/>
              <w:left w:val="nil"/>
              <w:bottom w:val="single" w:sz="4" w:space="0" w:color="auto"/>
              <w:right w:val="single" w:sz="4" w:space="0" w:color="auto"/>
            </w:tcBorders>
            <w:shd w:val="clear" w:color="auto" w:fill="auto"/>
            <w:vAlign w:val="center"/>
            <w:hideMark/>
          </w:tcPr>
          <w:p w14:paraId="7BE4177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instalación de colector para aguas lluvias, en  tuberia de 4 " PVC S, incluye excavación, relleno y conexión a tanque de agua.</w:t>
            </w:r>
          </w:p>
        </w:tc>
        <w:tc>
          <w:tcPr>
            <w:tcW w:w="341" w:type="pct"/>
            <w:tcBorders>
              <w:top w:val="nil"/>
              <w:left w:val="nil"/>
              <w:bottom w:val="single" w:sz="4" w:space="0" w:color="auto"/>
              <w:right w:val="single" w:sz="4" w:space="0" w:color="auto"/>
            </w:tcBorders>
            <w:shd w:val="clear" w:color="auto" w:fill="auto"/>
            <w:vAlign w:val="center"/>
            <w:hideMark/>
          </w:tcPr>
          <w:p w14:paraId="7864D7C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4FB75CF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3,00</w:t>
            </w:r>
          </w:p>
        </w:tc>
        <w:tc>
          <w:tcPr>
            <w:tcW w:w="637" w:type="pct"/>
            <w:tcBorders>
              <w:top w:val="nil"/>
              <w:left w:val="nil"/>
              <w:bottom w:val="single" w:sz="4" w:space="0" w:color="auto"/>
              <w:right w:val="single" w:sz="4" w:space="0" w:color="auto"/>
            </w:tcBorders>
            <w:shd w:val="clear" w:color="auto" w:fill="auto"/>
            <w:vAlign w:val="center"/>
            <w:hideMark/>
          </w:tcPr>
          <w:p w14:paraId="4877327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FD725C5"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7CD3668A" w14:textId="77777777" w:rsidTr="007C75AC">
        <w:trPr>
          <w:trHeight w:val="503"/>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2FCA71A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8,0</w:t>
            </w:r>
          </w:p>
        </w:tc>
        <w:tc>
          <w:tcPr>
            <w:tcW w:w="2729" w:type="pct"/>
            <w:tcBorders>
              <w:top w:val="nil"/>
              <w:left w:val="nil"/>
              <w:bottom w:val="single" w:sz="4" w:space="0" w:color="auto"/>
              <w:right w:val="single" w:sz="4" w:space="0" w:color="auto"/>
            </w:tcBorders>
            <w:shd w:val="clear" w:color="000000" w:fill="D9E1F2"/>
            <w:vAlign w:val="center"/>
            <w:hideMark/>
          </w:tcPr>
          <w:p w14:paraId="0476D3BC"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SISTEMA DE FOTOVOLTAICO</w:t>
            </w:r>
          </w:p>
        </w:tc>
        <w:tc>
          <w:tcPr>
            <w:tcW w:w="341" w:type="pct"/>
            <w:tcBorders>
              <w:top w:val="nil"/>
              <w:left w:val="nil"/>
              <w:bottom w:val="single" w:sz="4" w:space="0" w:color="auto"/>
              <w:right w:val="single" w:sz="4" w:space="0" w:color="auto"/>
            </w:tcBorders>
            <w:shd w:val="clear" w:color="000000" w:fill="D9E1F2"/>
            <w:vAlign w:val="center"/>
            <w:hideMark/>
          </w:tcPr>
          <w:p w14:paraId="5DA5926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33EDB78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41A7A96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581A1CE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1534ED71" w14:textId="77777777" w:rsidTr="007C75AC">
        <w:trPr>
          <w:trHeight w:val="127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511A4C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8,1</w:t>
            </w:r>
          </w:p>
        </w:tc>
        <w:tc>
          <w:tcPr>
            <w:tcW w:w="2729" w:type="pct"/>
            <w:tcBorders>
              <w:top w:val="nil"/>
              <w:left w:val="nil"/>
              <w:bottom w:val="single" w:sz="4" w:space="0" w:color="auto"/>
              <w:right w:val="single" w:sz="4" w:space="0" w:color="auto"/>
            </w:tcBorders>
            <w:shd w:val="clear" w:color="auto" w:fill="auto"/>
            <w:hideMark/>
          </w:tcPr>
          <w:p w14:paraId="20EC6999" w14:textId="77777777" w:rsidR="007C75AC" w:rsidRPr="007C75AC" w:rsidRDefault="007C75AC" w:rsidP="007C75AC">
            <w:pPr>
              <w:spacing w:after="24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Mantanimiento  preventivo periodico del sistema solar fotovoltaico, incluye</w:t>
            </w:r>
            <w:r w:rsidRPr="007C75AC">
              <w:rPr>
                <w:rFonts w:ascii="Times New Roman" w:eastAsia="Times New Roman" w:hAnsi="Times New Roman" w:cs="Times New Roman"/>
                <w:sz w:val="16"/>
                <w:szCs w:val="16"/>
                <w:lang w:eastAsia="es-CO"/>
              </w:rPr>
              <w:br/>
              <w:t>Revision y limpieza de paneles, revision de los MC4, revision y limpieza del inversor, revision y limpieza de las baterias, revision del tablero de distribusion y el cableado, toma de registro termografoco, cambio de MC4 en mal estado (hasta 32 und)</w:t>
            </w:r>
            <w:r w:rsidRPr="007C75AC">
              <w:rPr>
                <w:rFonts w:ascii="Times New Roman" w:eastAsia="Times New Roman" w:hAnsi="Times New Roman" w:cs="Times New Roman"/>
                <w:color w:val="FF0000"/>
                <w:sz w:val="16"/>
                <w:szCs w:val="16"/>
                <w:lang w:eastAsia="es-CO"/>
              </w:rPr>
              <w:t xml:space="preserve"> </w:t>
            </w:r>
            <w:r w:rsidRPr="007C75AC">
              <w:rPr>
                <w:rFonts w:ascii="Times New Roman" w:eastAsia="Times New Roman" w:hAnsi="Times New Roman" w:cs="Times New Roman"/>
                <w:sz w:val="16"/>
                <w:szCs w:val="16"/>
                <w:lang w:eastAsia="es-CO"/>
              </w:rPr>
              <w:t>No incluye cambio de equipos en mal estado.</w:t>
            </w:r>
          </w:p>
        </w:tc>
        <w:tc>
          <w:tcPr>
            <w:tcW w:w="341" w:type="pct"/>
            <w:tcBorders>
              <w:top w:val="nil"/>
              <w:left w:val="nil"/>
              <w:bottom w:val="single" w:sz="4" w:space="0" w:color="auto"/>
              <w:right w:val="single" w:sz="4" w:space="0" w:color="auto"/>
            </w:tcBorders>
            <w:shd w:val="clear" w:color="auto" w:fill="auto"/>
            <w:vAlign w:val="center"/>
            <w:hideMark/>
          </w:tcPr>
          <w:p w14:paraId="289BE89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00372382"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5E59D13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36BD3F5F"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881E0E2" w14:textId="77777777" w:rsidTr="007C75AC">
        <w:trPr>
          <w:trHeight w:val="503"/>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2A85B7E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9,0</w:t>
            </w:r>
          </w:p>
        </w:tc>
        <w:tc>
          <w:tcPr>
            <w:tcW w:w="2729" w:type="pct"/>
            <w:tcBorders>
              <w:top w:val="nil"/>
              <w:left w:val="nil"/>
              <w:bottom w:val="single" w:sz="4" w:space="0" w:color="auto"/>
              <w:right w:val="single" w:sz="4" w:space="0" w:color="auto"/>
            </w:tcBorders>
            <w:shd w:val="clear" w:color="000000" w:fill="D9E1F2"/>
            <w:vAlign w:val="center"/>
            <w:hideMark/>
          </w:tcPr>
          <w:p w14:paraId="66EE01EC"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ORNAMENTACION</w:t>
            </w:r>
          </w:p>
        </w:tc>
        <w:tc>
          <w:tcPr>
            <w:tcW w:w="341" w:type="pct"/>
            <w:tcBorders>
              <w:top w:val="nil"/>
              <w:left w:val="nil"/>
              <w:bottom w:val="single" w:sz="4" w:space="0" w:color="auto"/>
              <w:right w:val="single" w:sz="4" w:space="0" w:color="auto"/>
            </w:tcBorders>
            <w:shd w:val="clear" w:color="000000" w:fill="D9E1F2"/>
            <w:vAlign w:val="center"/>
            <w:hideMark/>
          </w:tcPr>
          <w:p w14:paraId="53CC9A1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6B41538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442D573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1A77298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55B53D26" w14:textId="77777777" w:rsidTr="007C75AC">
        <w:trPr>
          <w:trHeight w:val="72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99D360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9,1</w:t>
            </w:r>
          </w:p>
        </w:tc>
        <w:tc>
          <w:tcPr>
            <w:tcW w:w="2729" w:type="pct"/>
            <w:tcBorders>
              <w:top w:val="nil"/>
              <w:left w:val="nil"/>
              <w:bottom w:val="single" w:sz="4" w:space="0" w:color="auto"/>
              <w:right w:val="single" w:sz="4" w:space="0" w:color="auto"/>
            </w:tcBorders>
            <w:shd w:val="clear" w:color="auto" w:fill="auto"/>
            <w:vAlign w:val="center"/>
            <w:hideMark/>
          </w:tcPr>
          <w:p w14:paraId="7F2FD63B"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y siembra de planta tipo veranera, incluye tierra negra (5bultos), riego de 2 semanas para que se mantega la planta</w:t>
            </w:r>
          </w:p>
        </w:tc>
        <w:tc>
          <w:tcPr>
            <w:tcW w:w="341" w:type="pct"/>
            <w:tcBorders>
              <w:top w:val="nil"/>
              <w:left w:val="nil"/>
              <w:bottom w:val="single" w:sz="4" w:space="0" w:color="auto"/>
              <w:right w:val="single" w:sz="4" w:space="0" w:color="auto"/>
            </w:tcBorders>
            <w:shd w:val="clear" w:color="auto" w:fill="auto"/>
            <w:vAlign w:val="center"/>
            <w:hideMark/>
          </w:tcPr>
          <w:p w14:paraId="693A8E2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066BECE6"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756BE3A8"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7099566"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DBF9F1D"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24F7C58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10,00</w:t>
            </w:r>
          </w:p>
        </w:tc>
        <w:tc>
          <w:tcPr>
            <w:tcW w:w="2729" w:type="pct"/>
            <w:tcBorders>
              <w:top w:val="nil"/>
              <w:left w:val="nil"/>
              <w:bottom w:val="single" w:sz="4" w:space="0" w:color="auto"/>
              <w:right w:val="single" w:sz="4" w:space="0" w:color="auto"/>
            </w:tcBorders>
            <w:shd w:val="clear" w:color="000000" w:fill="D9E1F2"/>
            <w:vAlign w:val="center"/>
            <w:hideMark/>
          </w:tcPr>
          <w:p w14:paraId="5060B284"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PLAN DE MANEJO AMBIENTAL</w:t>
            </w:r>
          </w:p>
        </w:tc>
        <w:tc>
          <w:tcPr>
            <w:tcW w:w="341" w:type="pct"/>
            <w:tcBorders>
              <w:top w:val="nil"/>
              <w:left w:val="nil"/>
              <w:bottom w:val="single" w:sz="4" w:space="0" w:color="auto"/>
              <w:right w:val="single" w:sz="4" w:space="0" w:color="auto"/>
            </w:tcBorders>
            <w:shd w:val="clear" w:color="000000" w:fill="D9E1F2"/>
            <w:vAlign w:val="center"/>
            <w:hideMark/>
          </w:tcPr>
          <w:p w14:paraId="28AD44D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1A36287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2ABA766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4E5E2BB5"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1125E2F" w14:textId="77777777" w:rsidTr="007C75AC">
        <w:trPr>
          <w:trHeight w:val="128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B47E5A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10,1</w:t>
            </w:r>
          </w:p>
        </w:tc>
        <w:tc>
          <w:tcPr>
            <w:tcW w:w="2729" w:type="pct"/>
            <w:tcBorders>
              <w:top w:val="nil"/>
              <w:left w:val="nil"/>
              <w:bottom w:val="single" w:sz="4" w:space="0" w:color="auto"/>
              <w:right w:val="single" w:sz="4" w:space="0" w:color="auto"/>
            </w:tcBorders>
            <w:shd w:val="clear" w:color="auto" w:fill="auto"/>
            <w:vAlign w:val="center"/>
            <w:hideMark/>
          </w:tcPr>
          <w:p w14:paraId="604190B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Manejo integral de obra: Aseo y limpieza general de la obra, incluye limpieza de malesa existente y retirada de la misma, Protección en Cinta Reflectiva para evitar la intrusión ajeno en la obra, Aviso informativo indicando Obra en construccion / Perdone las molestias. Sacos para recoleccion de material sobrante. </w:t>
            </w:r>
          </w:p>
        </w:tc>
        <w:tc>
          <w:tcPr>
            <w:tcW w:w="341" w:type="pct"/>
            <w:tcBorders>
              <w:top w:val="nil"/>
              <w:left w:val="nil"/>
              <w:bottom w:val="single" w:sz="4" w:space="0" w:color="auto"/>
              <w:right w:val="single" w:sz="4" w:space="0" w:color="auto"/>
            </w:tcBorders>
            <w:shd w:val="clear" w:color="auto" w:fill="auto"/>
            <w:vAlign w:val="center"/>
            <w:hideMark/>
          </w:tcPr>
          <w:p w14:paraId="4E59383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4FCE3BE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35DC969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6A89BC8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77C743F3" w14:textId="77777777" w:rsidTr="007C75AC">
        <w:trPr>
          <w:trHeight w:val="13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78B4146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2729" w:type="pct"/>
            <w:tcBorders>
              <w:top w:val="nil"/>
              <w:left w:val="nil"/>
              <w:bottom w:val="single" w:sz="4" w:space="0" w:color="auto"/>
              <w:right w:val="single" w:sz="4" w:space="0" w:color="auto"/>
            </w:tcBorders>
            <w:shd w:val="clear" w:color="auto" w:fill="auto"/>
            <w:vAlign w:val="center"/>
            <w:hideMark/>
          </w:tcPr>
          <w:p w14:paraId="2F809442"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41" w:type="pct"/>
            <w:tcBorders>
              <w:top w:val="nil"/>
              <w:left w:val="nil"/>
              <w:bottom w:val="single" w:sz="4" w:space="0" w:color="auto"/>
              <w:right w:val="single" w:sz="4" w:space="0" w:color="auto"/>
            </w:tcBorders>
            <w:shd w:val="clear" w:color="auto" w:fill="auto"/>
            <w:vAlign w:val="center"/>
            <w:hideMark/>
          </w:tcPr>
          <w:p w14:paraId="72C468C9"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auto" w:fill="auto"/>
            <w:vAlign w:val="center"/>
            <w:hideMark/>
          </w:tcPr>
          <w:p w14:paraId="73F4EBCA"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auto" w:fill="auto"/>
            <w:vAlign w:val="center"/>
            <w:hideMark/>
          </w:tcPr>
          <w:p w14:paraId="16069F7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bottom"/>
            <w:hideMark/>
          </w:tcPr>
          <w:p w14:paraId="17216909"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4689A4C"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B4C6E7"/>
            <w:vAlign w:val="center"/>
            <w:hideMark/>
          </w:tcPr>
          <w:p w14:paraId="3286BEA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B</w:t>
            </w:r>
          </w:p>
        </w:tc>
        <w:tc>
          <w:tcPr>
            <w:tcW w:w="2729" w:type="pct"/>
            <w:tcBorders>
              <w:top w:val="nil"/>
              <w:left w:val="nil"/>
              <w:bottom w:val="single" w:sz="4" w:space="0" w:color="auto"/>
              <w:right w:val="single" w:sz="4" w:space="0" w:color="auto"/>
            </w:tcBorders>
            <w:shd w:val="clear" w:color="000000" w:fill="B4C6E7"/>
            <w:vAlign w:val="center"/>
            <w:hideMark/>
          </w:tcPr>
          <w:p w14:paraId="764C2257"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KIOSCO BATERIA DE BAÑO</w:t>
            </w:r>
          </w:p>
        </w:tc>
        <w:tc>
          <w:tcPr>
            <w:tcW w:w="341" w:type="pct"/>
            <w:tcBorders>
              <w:top w:val="nil"/>
              <w:left w:val="nil"/>
              <w:bottom w:val="single" w:sz="4" w:space="0" w:color="auto"/>
              <w:right w:val="single" w:sz="4" w:space="0" w:color="auto"/>
            </w:tcBorders>
            <w:shd w:val="clear" w:color="000000" w:fill="B4C6E7"/>
            <w:vAlign w:val="center"/>
            <w:hideMark/>
          </w:tcPr>
          <w:p w14:paraId="61CE6D79"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B4C6E7"/>
            <w:vAlign w:val="center"/>
            <w:hideMark/>
          </w:tcPr>
          <w:p w14:paraId="474A9D30"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B4C6E7"/>
            <w:vAlign w:val="center"/>
            <w:hideMark/>
          </w:tcPr>
          <w:p w14:paraId="147D194D"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B4C6E7"/>
            <w:noWrap/>
            <w:vAlign w:val="bottom"/>
            <w:hideMark/>
          </w:tcPr>
          <w:p w14:paraId="1E4050CD"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90EE732"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B4C6E7"/>
            <w:vAlign w:val="center"/>
            <w:hideMark/>
          </w:tcPr>
          <w:p w14:paraId="5BF4169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11</w:t>
            </w:r>
          </w:p>
        </w:tc>
        <w:tc>
          <w:tcPr>
            <w:tcW w:w="2729" w:type="pct"/>
            <w:tcBorders>
              <w:top w:val="nil"/>
              <w:left w:val="nil"/>
              <w:bottom w:val="single" w:sz="4" w:space="0" w:color="auto"/>
              <w:right w:val="single" w:sz="4" w:space="0" w:color="auto"/>
            </w:tcBorders>
            <w:shd w:val="clear" w:color="000000" w:fill="B4C6E7"/>
            <w:vAlign w:val="center"/>
            <w:hideMark/>
          </w:tcPr>
          <w:p w14:paraId="3E12CB6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PRELIMINARES</w:t>
            </w:r>
          </w:p>
        </w:tc>
        <w:tc>
          <w:tcPr>
            <w:tcW w:w="341" w:type="pct"/>
            <w:tcBorders>
              <w:top w:val="nil"/>
              <w:left w:val="nil"/>
              <w:bottom w:val="single" w:sz="4" w:space="0" w:color="auto"/>
              <w:right w:val="single" w:sz="4" w:space="0" w:color="auto"/>
            </w:tcBorders>
            <w:shd w:val="clear" w:color="000000" w:fill="B4C6E7"/>
            <w:vAlign w:val="center"/>
            <w:hideMark/>
          </w:tcPr>
          <w:p w14:paraId="7211617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B4C6E7"/>
            <w:vAlign w:val="center"/>
            <w:hideMark/>
          </w:tcPr>
          <w:p w14:paraId="1FD4FD88"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B4C6E7"/>
            <w:vAlign w:val="center"/>
            <w:hideMark/>
          </w:tcPr>
          <w:p w14:paraId="490F021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B4C6E7"/>
            <w:noWrap/>
            <w:vAlign w:val="bottom"/>
            <w:hideMark/>
          </w:tcPr>
          <w:p w14:paraId="5FCF9188"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D7936A7" w14:textId="77777777" w:rsidTr="007C75AC">
        <w:trPr>
          <w:trHeight w:val="63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BC84C5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11,1</w:t>
            </w:r>
          </w:p>
        </w:tc>
        <w:tc>
          <w:tcPr>
            <w:tcW w:w="2729" w:type="pct"/>
            <w:tcBorders>
              <w:top w:val="nil"/>
              <w:left w:val="nil"/>
              <w:bottom w:val="single" w:sz="4" w:space="0" w:color="auto"/>
              <w:right w:val="single" w:sz="4" w:space="0" w:color="auto"/>
            </w:tcBorders>
            <w:shd w:val="clear" w:color="auto" w:fill="auto"/>
            <w:vAlign w:val="center"/>
            <w:hideMark/>
          </w:tcPr>
          <w:p w14:paraId="1E269ED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Retiro o desmonte deck en madera en mal estado (escalas y rampa), incluye retiro del parque de material sobrante</w:t>
            </w:r>
          </w:p>
        </w:tc>
        <w:tc>
          <w:tcPr>
            <w:tcW w:w="341" w:type="pct"/>
            <w:tcBorders>
              <w:top w:val="nil"/>
              <w:left w:val="nil"/>
              <w:bottom w:val="single" w:sz="4" w:space="0" w:color="auto"/>
              <w:right w:val="single" w:sz="4" w:space="0" w:color="auto"/>
            </w:tcBorders>
            <w:shd w:val="clear" w:color="auto" w:fill="auto"/>
            <w:vAlign w:val="center"/>
            <w:hideMark/>
          </w:tcPr>
          <w:p w14:paraId="4AA999F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67857BF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39,75</w:t>
            </w:r>
          </w:p>
        </w:tc>
        <w:tc>
          <w:tcPr>
            <w:tcW w:w="637" w:type="pct"/>
            <w:tcBorders>
              <w:top w:val="nil"/>
              <w:left w:val="nil"/>
              <w:bottom w:val="single" w:sz="4" w:space="0" w:color="auto"/>
              <w:right w:val="single" w:sz="4" w:space="0" w:color="auto"/>
            </w:tcBorders>
            <w:shd w:val="clear" w:color="auto" w:fill="auto"/>
            <w:vAlign w:val="center"/>
            <w:hideMark/>
          </w:tcPr>
          <w:p w14:paraId="06F192A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c>
          <w:tcPr>
            <w:tcW w:w="655" w:type="pct"/>
            <w:tcBorders>
              <w:top w:val="nil"/>
              <w:left w:val="nil"/>
              <w:bottom w:val="single" w:sz="4" w:space="0" w:color="auto"/>
              <w:right w:val="single" w:sz="4" w:space="0" w:color="auto"/>
            </w:tcBorders>
            <w:shd w:val="clear" w:color="auto" w:fill="auto"/>
            <w:vAlign w:val="center"/>
            <w:hideMark/>
          </w:tcPr>
          <w:p w14:paraId="7C93643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53466964"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6E326B0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12</w:t>
            </w:r>
          </w:p>
        </w:tc>
        <w:tc>
          <w:tcPr>
            <w:tcW w:w="2729" w:type="pct"/>
            <w:tcBorders>
              <w:top w:val="nil"/>
              <w:left w:val="nil"/>
              <w:bottom w:val="single" w:sz="4" w:space="0" w:color="auto"/>
              <w:right w:val="single" w:sz="4" w:space="0" w:color="auto"/>
            </w:tcBorders>
            <w:shd w:val="clear" w:color="000000" w:fill="D9E1F2"/>
            <w:vAlign w:val="center"/>
            <w:hideMark/>
          </w:tcPr>
          <w:p w14:paraId="1F40B487"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ESTRUCTURAS EN CONCRETO Y MADERA</w:t>
            </w:r>
          </w:p>
        </w:tc>
        <w:tc>
          <w:tcPr>
            <w:tcW w:w="341" w:type="pct"/>
            <w:tcBorders>
              <w:top w:val="nil"/>
              <w:left w:val="nil"/>
              <w:bottom w:val="single" w:sz="4" w:space="0" w:color="auto"/>
              <w:right w:val="single" w:sz="4" w:space="0" w:color="auto"/>
            </w:tcBorders>
            <w:shd w:val="clear" w:color="000000" w:fill="D9E1F2"/>
            <w:vAlign w:val="center"/>
            <w:hideMark/>
          </w:tcPr>
          <w:p w14:paraId="105A4F8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73A98F29"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4AE5FCA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741B3829"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5FB880AE" w14:textId="77777777" w:rsidTr="007C75AC">
        <w:trPr>
          <w:trHeight w:val="134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F45FBC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12,1</w:t>
            </w:r>
          </w:p>
        </w:tc>
        <w:tc>
          <w:tcPr>
            <w:tcW w:w="2729" w:type="pct"/>
            <w:tcBorders>
              <w:top w:val="nil"/>
              <w:left w:val="nil"/>
              <w:bottom w:val="single" w:sz="4" w:space="0" w:color="auto"/>
              <w:right w:val="single" w:sz="4" w:space="0" w:color="auto"/>
            </w:tcBorders>
            <w:shd w:val="clear" w:color="auto" w:fill="auto"/>
            <w:vAlign w:val="center"/>
            <w:hideMark/>
          </w:tcPr>
          <w:p w14:paraId="4AD87142"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Construccion de placa sobre area de lavapies en concreto de 3000psi, incluye lamina de board 20mm de fondo y vaceado de plantilla con espesor de 15cm, acero de 3/8"" @ 0,15 cm en ambos </w:t>
            </w:r>
            <w:proofErr w:type="gramStart"/>
            <w:r w:rsidRPr="007C75AC">
              <w:rPr>
                <w:rFonts w:ascii="Times New Roman" w:eastAsia="Times New Roman" w:hAnsi="Times New Roman" w:cs="Times New Roman"/>
                <w:sz w:val="16"/>
                <w:szCs w:val="16"/>
                <w:lang w:eastAsia="es-CO"/>
              </w:rPr>
              <w:t>sentidos,  acabado</w:t>
            </w:r>
            <w:proofErr w:type="gramEnd"/>
            <w:r w:rsidRPr="007C75AC">
              <w:rPr>
                <w:rFonts w:ascii="Times New Roman" w:eastAsia="Times New Roman" w:hAnsi="Times New Roman" w:cs="Times New Roman"/>
                <w:sz w:val="16"/>
                <w:szCs w:val="16"/>
                <w:lang w:eastAsia="es-CO"/>
              </w:rPr>
              <w:t xml:space="preserve"> final en enchape piso pared Atlanta Marfil 8170 dim:  0,31 x 0,61, incluye pegacor y blindaboquilla. (Dim : 0,45 x 3,50m / area de intervemcion)</w:t>
            </w:r>
          </w:p>
        </w:tc>
        <w:tc>
          <w:tcPr>
            <w:tcW w:w="341" w:type="pct"/>
            <w:tcBorders>
              <w:top w:val="nil"/>
              <w:left w:val="nil"/>
              <w:bottom w:val="single" w:sz="4" w:space="0" w:color="auto"/>
              <w:right w:val="single" w:sz="4" w:space="0" w:color="auto"/>
            </w:tcBorders>
            <w:shd w:val="clear" w:color="auto" w:fill="auto"/>
            <w:vAlign w:val="center"/>
            <w:hideMark/>
          </w:tcPr>
          <w:p w14:paraId="6C7DCFC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31983D1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1,58</w:t>
            </w:r>
          </w:p>
        </w:tc>
        <w:tc>
          <w:tcPr>
            <w:tcW w:w="637" w:type="pct"/>
            <w:tcBorders>
              <w:top w:val="nil"/>
              <w:left w:val="nil"/>
              <w:bottom w:val="single" w:sz="4" w:space="0" w:color="auto"/>
              <w:right w:val="single" w:sz="4" w:space="0" w:color="auto"/>
            </w:tcBorders>
            <w:shd w:val="clear" w:color="auto" w:fill="auto"/>
            <w:vAlign w:val="center"/>
            <w:hideMark/>
          </w:tcPr>
          <w:p w14:paraId="386B64C2"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0B052711"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637B0D92" w14:textId="77777777" w:rsidTr="007C75AC">
        <w:trPr>
          <w:trHeight w:val="75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42D745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lastRenderedPageBreak/>
              <w:t>12,2</w:t>
            </w:r>
          </w:p>
        </w:tc>
        <w:tc>
          <w:tcPr>
            <w:tcW w:w="2729" w:type="pct"/>
            <w:tcBorders>
              <w:top w:val="nil"/>
              <w:left w:val="nil"/>
              <w:bottom w:val="single" w:sz="4" w:space="0" w:color="auto"/>
              <w:right w:val="single" w:sz="4" w:space="0" w:color="auto"/>
            </w:tcBorders>
            <w:shd w:val="clear" w:color="auto" w:fill="auto"/>
            <w:vAlign w:val="center"/>
            <w:hideMark/>
          </w:tcPr>
          <w:p w14:paraId="1ED430D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Construccion de lavatrapero ancho 0,60mt x 0,45 mt en bloque No.10; Incluye pañete impermeabilizado,  suministro e instalacion de lavatrapero plastico C/ Vacula, con sus repectivos accesorios de instalacion </w:t>
            </w:r>
          </w:p>
        </w:tc>
        <w:tc>
          <w:tcPr>
            <w:tcW w:w="341" w:type="pct"/>
            <w:tcBorders>
              <w:top w:val="nil"/>
              <w:left w:val="nil"/>
              <w:bottom w:val="single" w:sz="4" w:space="0" w:color="auto"/>
              <w:right w:val="single" w:sz="4" w:space="0" w:color="auto"/>
            </w:tcBorders>
            <w:shd w:val="clear" w:color="auto" w:fill="auto"/>
            <w:vAlign w:val="center"/>
            <w:hideMark/>
          </w:tcPr>
          <w:p w14:paraId="4D62E47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w:t>
            </w:r>
          </w:p>
        </w:tc>
        <w:tc>
          <w:tcPr>
            <w:tcW w:w="368" w:type="pct"/>
            <w:tcBorders>
              <w:top w:val="nil"/>
              <w:left w:val="nil"/>
              <w:bottom w:val="single" w:sz="4" w:space="0" w:color="auto"/>
              <w:right w:val="single" w:sz="4" w:space="0" w:color="auto"/>
            </w:tcBorders>
            <w:shd w:val="clear" w:color="auto" w:fill="auto"/>
            <w:noWrap/>
            <w:vAlign w:val="center"/>
            <w:hideMark/>
          </w:tcPr>
          <w:p w14:paraId="65E3E88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735C2C1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3214CFF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6236C0B5"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02C487E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13</w:t>
            </w:r>
          </w:p>
        </w:tc>
        <w:tc>
          <w:tcPr>
            <w:tcW w:w="2729" w:type="pct"/>
            <w:tcBorders>
              <w:top w:val="nil"/>
              <w:left w:val="nil"/>
              <w:bottom w:val="single" w:sz="4" w:space="0" w:color="auto"/>
              <w:right w:val="single" w:sz="4" w:space="0" w:color="auto"/>
            </w:tcBorders>
            <w:shd w:val="clear" w:color="000000" w:fill="D9E1F2"/>
            <w:vAlign w:val="center"/>
            <w:hideMark/>
          </w:tcPr>
          <w:p w14:paraId="489DCDE1"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CUBIERTA </w:t>
            </w:r>
          </w:p>
        </w:tc>
        <w:tc>
          <w:tcPr>
            <w:tcW w:w="341" w:type="pct"/>
            <w:tcBorders>
              <w:top w:val="nil"/>
              <w:left w:val="nil"/>
              <w:bottom w:val="single" w:sz="4" w:space="0" w:color="auto"/>
              <w:right w:val="single" w:sz="4" w:space="0" w:color="auto"/>
            </w:tcBorders>
            <w:shd w:val="clear" w:color="000000" w:fill="D9E1F2"/>
            <w:vAlign w:val="center"/>
            <w:hideMark/>
          </w:tcPr>
          <w:p w14:paraId="68F0165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5D96042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5F298835"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575B3CC2"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3A9F283" w14:textId="77777777" w:rsidTr="007C75AC">
        <w:trPr>
          <w:trHeight w:val="518"/>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98BBE9C"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13,1</w:t>
            </w:r>
          </w:p>
        </w:tc>
        <w:tc>
          <w:tcPr>
            <w:tcW w:w="2729" w:type="pct"/>
            <w:tcBorders>
              <w:top w:val="nil"/>
              <w:left w:val="nil"/>
              <w:bottom w:val="single" w:sz="4" w:space="0" w:color="auto"/>
              <w:right w:val="single" w:sz="4" w:space="0" w:color="auto"/>
            </w:tcBorders>
            <w:shd w:val="clear" w:color="auto" w:fill="auto"/>
            <w:vAlign w:val="center"/>
            <w:hideMark/>
          </w:tcPr>
          <w:p w14:paraId="311C653A" w14:textId="77777777" w:rsidR="007C75AC" w:rsidRPr="007C75AC" w:rsidRDefault="007C75AC" w:rsidP="007C75AC">
            <w:pPr>
              <w:spacing w:after="0" w:line="240" w:lineRule="auto"/>
              <w:jc w:val="both"/>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y aplicación de merulex IFS - Sika. En area de cubierta</w:t>
            </w:r>
          </w:p>
        </w:tc>
        <w:tc>
          <w:tcPr>
            <w:tcW w:w="341" w:type="pct"/>
            <w:tcBorders>
              <w:top w:val="nil"/>
              <w:left w:val="nil"/>
              <w:bottom w:val="single" w:sz="4" w:space="0" w:color="auto"/>
              <w:right w:val="single" w:sz="4" w:space="0" w:color="auto"/>
            </w:tcBorders>
            <w:shd w:val="clear" w:color="auto" w:fill="auto"/>
            <w:vAlign w:val="center"/>
            <w:hideMark/>
          </w:tcPr>
          <w:p w14:paraId="296433E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0427992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66,00</w:t>
            </w:r>
          </w:p>
        </w:tc>
        <w:tc>
          <w:tcPr>
            <w:tcW w:w="637" w:type="pct"/>
            <w:tcBorders>
              <w:top w:val="nil"/>
              <w:left w:val="nil"/>
              <w:bottom w:val="single" w:sz="4" w:space="0" w:color="auto"/>
              <w:right w:val="single" w:sz="4" w:space="0" w:color="auto"/>
            </w:tcBorders>
            <w:shd w:val="clear" w:color="auto" w:fill="auto"/>
            <w:vAlign w:val="center"/>
            <w:hideMark/>
          </w:tcPr>
          <w:p w14:paraId="7E2B598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c>
          <w:tcPr>
            <w:tcW w:w="655" w:type="pct"/>
            <w:tcBorders>
              <w:top w:val="nil"/>
              <w:left w:val="nil"/>
              <w:bottom w:val="single" w:sz="4" w:space="0" w:color="auto"/>
              <w:right w:val="single" w:sz="4" w:space="0" w:color="auto"/>
            </w:tcBorders>
            <w:shd w:val="clear" w:color="auto" w:fill="auto"/>
            <w:vAlign w:val="center"/>
            <w:hideMark/>
          </w:tcPr>
          <w:p w14:paraId="6015E97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26BF8727"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69C9709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14</w:t>
            </w:r>
          </w:p>
        </w:tc>
        <w:tc>
          <w:tcPr>
            <w:tcW w:w="2729" w:type="pct"/>
            <w:tcBorders>
              <w:top w:val="nil"/>
              <w:left w:val="nil"/>
              <w:bottom w:val="single" w:sz="4" w:space="0" w:color="auto"/>
              <w:right w:val="single" w:sz="4" w:space="0" w:color="auto"/>
            </w:tcBorders>
            <w:shd w:val="clear" w:color="000000" w:fill="D9E1F2"/>
            <w:vAlign w:val="center"/>
            <w:hideMark/>
          </w:tcPr>
          <w:p w14:paraId="6FF14B5C"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ACABADO EN PINTURA</w:t>
            </w:r>
          </w:p>
        </w:tc>
        <w:tc>
          <w:tcPr>
            <w:tcW w:w="341" w:type="pct"/>
            <w:tcBorders>
              <w:top w:val="nil"/>
              <w:left w:val="nil"/>
              <w:bottom w:val="single" w:sz="4" w:space="0" w:color="auto"/>
              <w:right w:val="single" w:sz="4" w:space="0" w:color="auto"/>
            </w:tcBorders>
            <w:shd w:val="clear" w:color="000000" w:fill="D9E1F2"/>
            <w:vAlign w:val="center"/>
            <w:hideMark/>
          </w:tcPr>
          <w:p w14:paraId="16E507F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6B6ED51C"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15F2793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122168D6"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7845543A" w14:textId="77777777" w:rsidTr="007C75AC">
        <w:trPr>
          <w:trHeight w:val="435"/>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CB0997E"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14,1</w:t>
            </w:r>
          </w:p>
        </w:tc>
        <w:tc>
          <w:tcPr>
            <w:tcW w:w="2729" w:type="pct"/>
            <w:tcBorders>
              <w:top w:val="nil"/>
              <w:left w:val="nil"/>
              <w:bottom w:val="single" w:sz="4" w:space="0" w:color="auto"/>
              <w:right w:val="single" w:sz="4" w:space="0" w:color="auto"/>
            </w:tcBorders>
            <w:shd w:val="clear" w:color="auto" w:fill="auto"/>
            <w:vAlign w:val="center"/>
            <w:hideMark/>
          </w:tcPr>
          <w:p w14:paraId="3DFD44B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exterior, tipo koraza sobre muros.</w:t>
            </w:r>
          </w:p>
        </w:tc>
        <w:tc>
          <w:tcPr>
            <w:tcW w:w="341" w:type="pct"/>
            <w:tcBorders>
              <w:top w:val="nil"/>
              <w:left w:val="nil"/>
              <w:bottom w:val="single" w:sz="4" w:space="0" w:color="auto"/>
              <w:right w:val="single" w:sz="4" w:space="0" w:color="auto"/>
            </w:tcBorders>
            <w:shd w:val="clear" w:color="auto" w:fill="auto"/>
            <w:vAlign w:val="center"/>
            <w:hideMark/>
          </w:tcPr>
          <w:p w14:paraId="38415D4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3EA3FC8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47,19</w:t>
            </w:r>
          </w:p>
        </w:tc>
        <w:tc>
          <w:tcPr>
            <w:tcW w:w="637" w:type="pct"/>
            <w:tcBorders>
              <w:top w:val="nil"/>
              <w:left w:val="nil"/>
              <w:bottom w:val="single" w:sz="4" w:space="0" w:color="auto"/>
              <w:right w:val="single" w:sz="4" w:space="0" w:color="auto"/>
            </w:tcBorders>
            <w:shd w:val="clear" w:color="auto" w:fill="auto"/>
            <w:noWrap/>
            <w:hideMark/>
          </w:tcPr>
          <w:p w14:paraId="341BA66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$ 0,00</w:t>
            </w:r>
          </w:p>
        </w:tc>
        <w:tc>
          <w:tcPr>
            <w:tcW w:w="655" w:type="pct"/>
            <w:tcBorders>
              <w:top w:val="nil"/>
              <w:left w:val="nil"/>
              <w:bottom w:val="single" w:sz="4" w:space="0" w:color="auto"/>
              <w:right w:val="single" w:sz="4" w:space="0" w:color="auto"/>
            </w:tcBorders>
            <w:shd w:val="clear" w:color="auto" w:fill="auto"/>
            <w:vAlign w:val="center"/>
            <w:hideMark/>
          </w:tcPr>
          <w:p w14:paraId="23CC863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6146546D" w14:textId="77777777" w:rsidTr="007C75AC">
        <w:trPr>
          <w:trHeight w:val="495"/>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6BD1F06"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14,2</w:t>
            </w:r>
          </w:p>
        </w:tc>
        <w:tc>
          <w:tcPr>
            <w:tcW w:w="2729" w:type="pct"/>
            <w:tcBorders>
              <w:top w:val="nil"/>
              <w:left w:val="nil"/>
              <w:bottom w:val="single" w:sz="4" w:space="0" w:color="auto"/>
              <w:right w:val="single" w:sz="4" w:space="0" w:color="auto"/>
            </w:tcBorders>
            <w:shd w:val="clear" w:color="auto" w:fill="auto"/>
            <w:vAlign w:val="center"/>
            <w:hideMark/>
          </w:tcPr>
          <w:p w14:paraId="705BD6A9"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interior muros, tipo 1 color blanco, incluye una mano de pintura impermeable</w:t>
            </w:r>
          </w:p>
        </w:tc>
        <w:tc>
          <w:tcPr>
            <w:tcW w:w="341" w:type="pct"/>
            <w:tcBorders>
              <w:top w:val="nil"/>
              <w:left w:val="nil"/>
              <w:bottom w:val="single" w:sz="4" w:space="0" w:color="auto"/>
              <w:right w:val="single" w:sz="4" w:space="0" w:color="auto"/>
            </w:tcBorders>
            <w:shd w:val="clear" w:color="auto" w:fill="auto"/>
            <w:vAlign w:val="center"/>
            <w:hideMark/>
          </w:tcPr>
          <w:p w14:paraId="0E46F50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5333BDA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33,02</w:t>
            </w:r>
          </w:p>
        </w:tc>
        <w:tc>
          <w:tcPr>
            <w:tcW w:w="637" w:type="pct"/>
            <w:tcBorders>
              <w:top w:val="nil"/>
              <w:left w:val="nil"/>
              <w:bottom w:val="single" w:sz="4" w:space="0" w:color="auto"/>
              <w:right w:val="single" w:sz="4" w:space="0" w:color="auto"/>
            </w:tcBorders>
            <w:shd w:val="clear" w:color="auto" w:fill="auto"/>
            <w:noWrap/>
            <w:hideMark/>
          </w:tcPr>
          <w:p w14:paraId="03007A6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$ 0,00</w:t>
            </w:r>
          </w:p>
        </w:tc>
        <w:tc>
          <w:tcPr>
            <w:tcW w:w="655" w:type="pct"/>
            <w:tcBorders>
              <w:top w:val="nil"/>
              <w:left w:val="nil"/>
              <w:bottom w:val="single" w:sz="4" w:space="0" w:color="auto"/>
              <w:right w:val="single" w:sz="4" w:space="0" w:color="auto"/>
            </w:tcBorders>
            <w:shd w:val="clear" w:color="auto" w:fill="auto"/>
            <w:vAlign w:val="center"/>
            <w:hideMark/>
          </w:tcPr>
          <w:p w14:paraId="4464921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49DF0504" w14:textId="77777777" w:rsidTr="007C75AC">
        <w:trPr>
          <w:trHeight w:val="589"/>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6221CE09"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14,3</w:t>
            </w:r>
          </w:p>
        </w:tc>
        <w:tc>
          <w:tcPr>
            <w:tcW w:w="2729" w:type="pct"/>
            <w:tcBorders>
              <w:top w:val="nil"/>
              <w:left w:val="nil"/>
              <w:bottom w:val="single" w:sz="4" w:space="0" w:color="auto"/>
              <w:right w:val="single" w:sz="4" w:space="0" w:color="auto"/>
            </w:tcBorders>
            <w:shd w:val="clear" w:color="auto" w:fill="auto"/>
            <w:vAlign w:val="center"/>
            <w:hideMark/>
          </w:tcPr>
          <w:p w14:paraId="45EA137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y lijado de area exterior con barniz de alta resistencia para piso deck en madera,incluye area de rampa, contra huella de escalones.</w:t>
            </w:r>
          </w:p>
        </w:tc>
        <w:tc>
          <w:tcPr>
            <w:tcW w:w="341" w:type="pct"/>
            <w:tcBorders>
              <w:top w:val="nil"/>
              <w:left w:val="nil"/>
              <w:bottom w:val="single" w:sz="4" w:space="0" w:color="auto"/>
              <w:right w:val="single" w:sz="4" w:space="0" w:color="auto"/>
            </w:tcBorders>
            <w:shd w:val="clear" w:color="auto" w:fill="auto"/>
            <w:vAlign w:val="center"/>
            <w:hideMark/>
          </w:tcPr>
          <w:p w14:paraId="3FF8F6F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4D2874C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38,79</w:t>
            </w:r>
          </w:p>
        </w:tc>
        <w:tc>
          <w:tcPr>
            <w:tcW w:w="637" w:type="pct"/>
            <w:tcBorders>
              <w:top w:val="nil"/>
              <w:left w:val="nil"/>
              <w:bottom w:val="single" w:sz="4" w:space="0" w:color="auto"/>
              <w:right w:val="single" w:sz="4" w:space="0" w:color="auto"/>
            </w:tcBorders>
            <w:shd w:val="clear" w:color="auto" w:fill="auto"/>
            <w:noWrap/>
            <w:vAlign w:val="center"/>
            <w:hideMark/>
          </w:tcPr>
          <w:p w14:paraId="2414852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$ 0,00</w:t>
            </w:r>
          </w:p>
        </w:tc>
        <w:tc>
          <w:tcPr>
            <w:tcW w:w="655" w:type="pct"/>
            <w:tcBorders>
              <w:top w:val="nil"/>
              <w:left w:val="nil"/>
              <w:bottom w:val="single" w:sz="4" w:space="0" w:color="auto"/>
              <w:right w:val="single" w:sz="4" w:space="0" w:color="auto"/>
            </w:tcBorders>
            <w:shd w:val="clear" w:color="auto" w:fill="auto"/>
            <w:vAlign w:val="center"/>
            <w:hideMark/>
          </w:tcPr>
          <w:p w14:paraId="42441B7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0E5F9D65" w14:textId="77777777" w:rsidTr="007C75AC">
        <w:trPr>
          <w:trHeight w:val="675"/>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0BD0414C"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14,4</w:t>
            </w:r>
          </w:p>
        </w:tc>
        <w:tc>
          <w:tcPr>
            <w:tcW w:w="2729" w:type="pct"/>
            <w:tcBorders>
              <w:top w:val="nil"/>
              <w:left w:val="nil"/>
              <w:bottom w:val="single" w:sz="4" w:space="0" w:color="auto"/>
              <w:right w:val="single" w:sz="4" w:space="0" w:color="auto"/>
            </w:tcBorders>
            <w:shd w:val="clear" w:color="auto" w:fill="auto"/>
            <w:vAlign w:val="center"/>
            <w:hideMark/>
          </w:tcPr>
          <w:p w14:paraId="4F65C81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y lijado exterior para columnas tipo sandwich en madera,</w:t>
            </w:r>
            <w:r w:rsidRPr="007C75AC">
              <w:rPr>
                <w:rFonts w:ascii="Times New Roman" w:eastAsia="Times New Roman" w:hAnsi="Times New Roman" w:cs="Times New Roman"/>
                <w:sz w:val="16"/>
                <w:szCs w:val="16"/>
                <w:lang w:eastAsia="es-CO"/>
              </w:rPr>
              <w:br/>
              <w:t>vinilo tipo 1 - colores por definir</w:t>
            </w:r>
          </w:p>
        </w:tc>
        <w:tc>
          <w:tcPr>
            <w:tcW w:w="341" w:type="pct"/>
            <w:tcBorders>
              <w:top w:val="nil"/>
              <w:left w:val="nil"/>
              <w:bottom w:val="single" w:sz="4" w:space="0" w:color="auto"/>
              <w:right w:val="single" w:sz="4" w:space="0" w:color="auto"/>
            </w:tcBorders>
            <w:shd w:val="clear" w:color="auto" w:fill="auto"/>
            <w:vAlign w:val="center"/>
            <w:hideMark/>
          </w:tcPr>
          <w:p w14:paraId="0EB9FF2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107DA0F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84,00</w:t>
            </w:r>
          </w:p>
        </w:tc>
        <w:tc>
          <w:tcPr>
            <w:tcW w:w="637" w:type="pct"/>
            <w:tcBorders>
              <w:top w:val="nil"/>
              <w:left w:val="nil"/>
              <w:bottom w:val="single" w:sz="4" w:space="0" w:color="auto"/>
              <w:right w:val="single" w:sz="4" w:space="0" w:color="auto"/>
            </w:tcBorders>
            <w:shd w:val="clear" w:color="auto" w:fill="auto"/>
            <w:noWrap/>
            <w:vAlign w:val="center"/>
            <w:hideMark/>
          </w:tcPr>
          <w:p w14:paraId="3E94962B"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$ 0,00</w:t>
            </w:r>
          </w:p>
        </w:tc>
        <w:tc>
          <w:tcPr>
            <w:tcW w:w="655" w:type="pct"/>
            <w:tcBorders>
              <w:top w:val="nil"/>
              <w:left w:val="nil"/>
              <w:bottom w:val="single" w:sz="4" w:space="0" w:color="auto"/>
              <w:right w:val="single" w:sz="4" w:space="0" w:color="auto"/>
            </w:tcBorders>
            <w:shd w:val="clear" w:color="auto" w:fill="auto"/>
            <w:vAlign w:val="center"/>
            <w:hideMark/>
          </w:tcPr>
          <w:p w14:paraId="6551CE2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7B5894E5" w14:textId="77777777" w:rsidTr="007C75AC">
        <w:trPr>
          <w:trHeight w:val="66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0525E7A3"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14,5</w:t>
            </w:r>
          </w:p>
        </w:tc>
        <w:tc>
          <w:tcPr>
            <w:tcW w:w="2729" w:type="pct"/>
            <w:tcBorders>
              <w:top w:val="nil"/>
              <w:left w:val="nil"/>
              <w:bottom w:val="single" w:sz="4" w:space="0" w:color="auto"/>
              <w:right w:val="single" w:sz="4" w:space="0" w:color="auto"/>
            </w:tcBorders>
            <w:shd w:val="clear" w:color="auto" w:fill="auto"/>
            <w:vAlign w:val="center"/>
            <w:hideMark/>
          </w:tcPr>
          <w:p w14:paraId="1A3417A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y lijado exterior para cubierta en madera, barnis de alta</w:t>
            </w:r>
            <w:r w:rsidRPr="007C75AC">
              <w:rPr>
                <w:rFonts w:ascii="Times New Roman" w:eastAsia="Times New Roman" w:hAnsi="Times New Roman" w:cs="Times New Roman"/>
                <w:sz w:val="16"/>
                <w:szCs w:val="16"/>
                <w:lang w:eastAsia="es-CO"/>
              </w:rPr>
              <w:br/>
              <w:t>resistencia</w:t>
            </w:r>
          </w:p>
        </w:tc>
        <w:tc>
          <w:tcPr>
            <w:tcW w:w="341" w:type="pct"/>
            <w:tcBorders>
              <w:top w:val="nil"/>
              <w:left w:val="nil"/>
              <w:bottom w:val="single" w:sz="4" w:space="0" w:color="auto"/>
              <w:right w:val="single" w:sz="4" w:space="0" w:color="auto"/>
            </w:tcBorders>
            <w:shd w:val="clear" w:color="auto" w:fill="auto"/>
            <w:vAlign w:val="center"/>
            <w:hideMark/>
          </w:tcPr>
          <w:p w14:paraId="5B7D424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6F64965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58,70</w:t>
            </w:r>
          </w:p>
        </w:tc>
        <w:tc>
          <w:tcPr>
            <w:tcW w:w="637" w:type="pct"/>
            <w:tcBorders>
              <w:top w:val="nil"/>
              <w:left w:val="nil"/>
              <w:bottom w:val="single" w:sz="4" w:space="0" w:color="auto"/>
              <w:right w:val="single" w:sz="4" w:space="0" w:color="auto"/>
            </w:tcBorders>
            <w:shd w:val="clear" w:color="auto" w:fill="auto"/>
            <w:noWrap/>
            <w:vAlign w:val="center"/>
            <w:hideMark/>
          </w:tcPr>
          <w:p w14:paraId="00E8DE8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$ 0,00</w:t>
            </w:r>
          </w:p>
        </w:tc>
        <w:tc>
          <w:tcPr>
            <w:tcW w:w="655" w:type="pct"/>
            <w:tcBorders>
              <w:top w:val="nil"/>
              <w:left w:val="nil"/>
              <w:bottom w:val="single" w:sz="4" w:space="0" w:color="auto"/>
              <w:right w:val="single" w:sz="4" w:space="0" w:color="auto"/>
            </w:tcBorders>
            <w:shd w:val="clear" w:color="auto" w:fill="auto"/>
            <w:vAlign w:val="center"/>
            <w:hideMark/>
          </w:tcPr>
          <w:p w14:paraId="00ACAC3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2755CBB0" w14:textId="77777777" w:rsidTr="007C75AC">
        <w:trPr>
          <w:trHeight w:val="54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05520BF"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14,6</w:t>
            </w:r>
          </w:p>
        </w:tc>
        <w:tc>
          <w:tcPr>
            <w:tcW w:w="2729" w:type="pct"/>
            <w:tcBorders>
              <w:top w:val="nil"/>
              <w:left w:val="nil"/>
              <w:bottom w:val="single" w:sz="4" w:space="0" w:color="auto"/>
              <w:right w:val="single" w:sz="4" w:space="0" w:color="auto"/>
            </w:tcBorders>
            <w:shd w:val="clear" w:color="auto" w:fill="auto"/>
            <w:vAlign w:val="center"/>
            <w:hideMark/>
          </w:tcPr>
          <w:p w14:paraId="2CD5FAC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Acabado en pintura en vinilo colores exterior e interior para cercha en</w:t>
            </w:r>
            <w:r w:rsidRPr="007C75AC">
              <w:rPr>
                <w:rFonts w:ascii="Times New Roman" w:eastAsia="Times New Roman" w:hAnsi="Times New Roman" w:cs="Times New Roman"/>
                <w:sz w:val="16"/>
                <w:szCs w:val="16"/>
                <w:lang w:eastAsia="es-CO"/>
              </w:rPr>
              <w:br/>
              <w:t>madera.</w:t>
            </w:r>
          </w:p>
        </w:tc>
        <w:tc>
          <w:tcPr>
            <w:tcW w:w="341" w:type="pct"/>
            <w:tcBorders>
              <w:top w:val="nil"/>
              <w:left w:val="nil"/>
              <w:bottom w:val="single" w:sz="4" w:space="0" w:color="auto"/>
              <w:right w:val="single" w:sz="4" w:space="0" w:color="auto"/>
            </w:tcBorders>
            <w:shd w:val="clear" w:color="auto" w:fill="auto"/>
            <w:vAlign w:val="center"/>
            <w:hideMark/>
          </w:tcPr>
          <w:p w14:paraId="28038C4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2B283DC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14,77</w:t>
            </w:r>
          </w:p>
        </w:tc>
        <w:tc>
          <w:tcPr>
            <w:tcW w:w="637" w:type="pct"/>
            <w:tcBorders>
              <w:top w:val="nil"/>
              <w:left w:val="nil"/>
              <w:bottom w:val="single" w:sz="4" w:space="0" w:color="auto"/>
              <w:right w:val="single" w:sz="4" w:space="0" w:color="auto"/>
            </w:tcBorders>
            <w:shd w:val="clear" w:color="auto" w:fill="auto"/>
            <w:noWrap/>
            <w:vAlign w:val="center"/>
            <w:hideMark/>
          </w:tcPr>
          <w:p w14:paraId="41D7D76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$ 0,00</w:t>
            </w:r>
          </w:p>
        </w:tc>
        <w:tc>
          <w:tcPr>
            <w:tcW w:w="655" w:type="pct"/>
            <w:tcBorders>
              <w:top w:val="nil"/>
              <w:left w:val="nil"/>
              <w:bottom w:val="single" w:sz="4" w:space="0" w:color="auto"/>
              <w:right w:val="single" w:sz="4" w:space="0" w:color="auto"/>
            </w:tcBorders>
            <w:shd w:val="clear" w:color="auto" w:fill="auto"/>
            <w:vAlign w:val="center"/>
            <w:hideMark/>
          </w:tcPr>
          <w:p w14:paraId="106FAD3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r>
      <w:tr w:rsidR="007C75AC" w:rsidRPr="007C75AC" w14:paraId="3CA78B1C" w14:textId="77777777" w:rsidTr="007C75AC">
        <w:trPr>
          <w:trHeight w:val="372"/>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2173E03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2729" w:type="pct"/>
            <w:tcBorders>
              <w:top w:val="nil"/>
              <w:left w:val="nil"/>
              <w:bottom w:val="single" w:sz="4" w:space="0" w:color="auto"/>
              <w:right w:val="single" w:sz="4" w:space="0" w:color="auto"/>
            </w:tcBorders>
            <w:shd w:val="clear" w:color="000000" w:fill="D9E1F2"/>
            <w:vAlign w:val="center"/>
            <w:hideMark/>
          </w:tcPr>
          <w:p w14:paraId="756CE661"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INSTALACIONES HIDROSANITARIAS</w:t>
            </w:r>
          </w:p>
        </w:tc>
        <w:tc>
          <w:tcPr>
            <w:tcW w:w="341" w:type="pct"/>
            <w:tcBorders>
              <w:top w:val="nil"/>
              <w:left w:val="nil"/>
              <w:bottom w:val="single" w:sz="4" w:space="0" w:color="auto"/>
              <w:right w:val="single" w:sz="4" w:space="0" w:color="auto"/>
            </w:tcBorders>
            <w:shd w:val="clear" w:color="000000" w:fill="D9E1F2"/>
            <w:vAlign w:val="center"/>
            <w:hideMark/>
          </w:tcPr>
          <w:p w14:paraId="6DCF1FF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3E0ACD0E"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3F69691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49F0F9AF"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51825046" w14:textId="77777777" w:rsidTr="007C75AC">
        <w:trPr>
          <w:trHeight w:val="443"/>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0290978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15,0</w:t>
            </w:r>
          </w:p>
        </w:tc>
        <w:tc>
          <w:tcPr>
            <w:tcW w:w="2729" w:type="pct"/>
            <w:tcBorders>
              <w:top w:val="nil"/>
              <w:left w:val="nil"/>
              <w:bottom w:val="single" w:sz="4" w:space="0" w:color="auto"/>
              <w:right w:val="single" w:sz="4" w:space="0" w:color="auto"/>
            </w:tcBorders>
            <w:shd w:val="clear" w:color="000000" w:fill="D9E1F2"/>
            <w:vAlign w:val="center"/>
            <w:hideMark/>
          </w:tcPr>
          <w:p w14:paraId="0011CE2B"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PRELIMINARES</w:t>
            </w:r>
          </w:p>
        </w:tc>
        <w:tc>
          <w:tcPr>
            <w:tcW w:w="341" w:type="pct"/>
            <w:tcBorders>
              <w:top w:val="nil"/>
              <w:left w:val="nil"/>
              <w:bottom w:val="single" w:sz="4" w:space="0" w:color="auto"/>
              <w:right w:val="single" w:sz="4" w:space="0" w:color="auto"/>
            </w:tcBorders>
            <w:shd w:val="clear" w:color="000000" w:fill="D9E1F2"/>
            <w:vAlign w:val="center"/>
            <w:hideMark/>
          </w:tcPr>
          <w:p w14:paraId="461EFCF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2DDBB385"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6082C0C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132A1C09"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F2249D2" w14:textId="77777777" w:rsidTr="007C75AC">
        <w:trPr>
          <w:trHeight w:val="78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F4E607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15,1</w:t>
            </w:r>
          </w:p>
        </w:tc>
        <w:tc>
          <w:tcPr>
            <w:tcW w:w="2729" w:type="pct"/>
            <w:tcBorders>
              <w:top w:val="nil"/>
              <w:left w:val="nil"/>
              <w:bottom w:val="single" w:sz="4" w:space="0" w:color="auto"/>
              <w:right w:val="single" w:sz="4" w:space="0" w:color="auto"/>
            </w:tcBorders>
            <w:shd w:val="clear" w:color="auto" w:fill="auto"/>
            <w:vAlign w:val="center"/>
            <w:hideMark/>
          </w:tcPr>
          <w:p w14:paraId="4CD6FF82"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Limpieza y desinfección de pozo barreno , incluye remoción del material adherido o moho y sedimentos y  tratamiento con quimicos y disposicion final y ambiental del residuo.</w:t>
            </w:r>
          </w:p>
        </w:tc>
        <w:tc>
          <w:tcPr>
            <w:tcW w:w="341" w:type="pct"/>
            <w:tcBorders>
              <w:top w:val="nil"/>
              <w:left w:val="nil"/>
              <w:bottom w:val="single" w:sz="4" w:space="0" w:color="auto"/>
              <w:right w:val="single" w:sz="4" w:space="0" w:color="auto"/>
            </w:tcBorders>
            <w:shd w:val="clear" w:color="auto" w:fill="auto"/>
            <w:vAlign w:val="center"/>
            <w:hideMark/>
          </w:tcPr>
          <w:p w14:paraId="6F14EEF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vAlign w:val="center"/>
            <w:hideMark/>
          </w:tcPr>
          <w:p w14:paraId="1121A58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52D6D28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1657534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3BA567C9" w14:textId="77777777" w:rsidTr="007C75AC">
        <w:trPr>
          <w:trHeight w:val="124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176C94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15,2</w:t>
            </w:r>
          </w:p>
        </w:tc>
        <w:tc>
          <w:tcPr>
            <w:tcW w:w="2729" w:type="pct"/>
            <w:tcBorders>
              <w:top w:val="nil"/>
              <w:left w:val="nil"/>
              <w:bottom w:val="single" w:sz="4" w:space="0" w:color="auto"/>
              <w:right w:val="single" w:sz="4" w:space="0" w:color="auto"/>
            </w:tcBorders>
            <w:shd w:val="clear" w:color="auto" w:fill="auto"/>
            <w:vAlign w:val="center"/>
            <w:hideMark/>
          </w:tcPr>
          <w:p w14:paraId="5514169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instalacion de </w:t>
            </w:r>
            <w:proofErr w:type="gramStart"/>
            <w:r w:rsidRPr="007C75AC">
              <w:rPr>
                <w:rFonts w:ascii="Times New Roman" w:eastAsia="Times New Roman" w:hAnsi="Times New Roman" w:cs="Times New Roman"/>
                <w:sz w:val="16"/>
                <w:szCs w:val="16"/>
                <w:lang w:eastAsia="es-CO"/>
              </w:rPr>
              <w:t>tapa  Pozo</w:t>
            </w:r>
            <w:proofErr w:type="gramEnd"/>
            <w:r w:rsidRPr="007C75AC">
              <w:rPr>
                <w:rFonts w:ascii="Times New Roman" w:eastAsia="Times New Roman" w:hAnsi="Times New Roman" w:cs="Times New Roman"/>
                <w:sz w:val="16"/>
                <w:szCs w:val="16"/>
                <w:lang w:eastAsia="es-CO"/>
              </w:rPr>
              <w:t xml:space="preserve"> de agua entrada tipo sobreponer,  con estructura y alma en perfil de 3x1 1/2, estilo entamborado y marco perimetral estilo escuadra de 2, Color del aluiminio acabado madera, incluye marco y contramarco, bisagras, manilla y porta candado, candado. Dim: 0,90m x 0,90m</w:t>
            </w:r>
          </w:p>
        </w:tc>
        <w:tc>
          <w:tcPr>
            <w:tcW w:w="341" w:type="pct"/>
            <w:tcBorders>
              <w:top w:val="nil"/>
              <w:left w:val="nil"/>
              <w:bottom w:val="single" w:sz="4" w:space="0" w:color="auto"/>
              <w:right w:val="single" w:sz="4" w:space="0" w:color="auto"/>
            </w:tcBorders>
            <w:shd w:val="clear" w:color="auto" w:fill="auto"/>
            <w:vAlign w:val="center"/>
            <w:hideMark/>
          </w:tcPr>
          <w:p w14:paraId="7EB34D0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vAlign w:val="center"/>
            <w:hideMark/>
          </w:tcPr>
          <w:p w14:paraId="3F9E41B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354C947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55E7E0B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68DF3795" w14:textId="77777777" w:rsidTr="007C75AC">
        <w:trPr>
          <w:trHeight w:val="50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38B5B8A"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15,3</w:t>
            </w:r>
          </w:p>
        </w:tc>
        <w:tc>
          <w:tcPr>
            <w:tcW w:w="2729" w:type="pct"/>
            <w:tcBorders>
              <w:top w:val="nil"/>
              <w:left w:val="nil"/>
              <w:bottom w:val="single" w:sz="4" w:space="0" w:color="auto"/>
              <w:right w:val="single" w:sz="4" w:space="0" w:color="auto"/>
            </w:tcBorders>
            <w:shd w:val="clear" w:color="auto" w:fill="auto"/>
            <w:vAlign w:val="center"/>
            <w:hideMark/>
          </w:tcPr>
          <w:p w14:paraId="2443AEF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Mantenimiento de bombas existente, engrace UB40, cambio de aceite.</w:t>
            </w:r>
          </w:p>
        </w:tc>
        <w:tc>
          <w:tcPr>
            <w:tcW w:w="341" w:type="pct"/>
            <w:tcBorders>
              <w:top w:val="nil"/>
              <w:left w:val="nil"/>
              <w:bottom w:val="single" w:sz="4" w:space="0" w:color="auto"/>
              <w:right w:val="single" w:sz="4" w:space="0" w:color="auto"/>
            </w:tcBorders>
            <w:shd w:val="clear" w:color="auto" w:fill="auto"/>
            <w:vAlign w:val="center"/>
            <w:hideMark/>
          </w:tcPr>
          <w:p w14:paraId="539B76B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vAlign w:val="center"/>
            <w:hideMark/>
          </w:tcPr>
          <w:p w14:paraId="0E27486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1410F75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69EDF50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714E2847" w14:textId="77777777" w:rsidTr="007C75AC">
        <w:trPr>
          <w:trHeight w:val="6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566447F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16,0</w:t>
            </w:r>
          </w:p>
        </w:tc>
        <w:tc>
          <w:tcPr>
            <w:tcW w:w="2729" w:type="pct"/>
            <w:tcBorders>
              <w:top w:val="nil"/>
              <w:left w:val="nil"/>
              <w:bottom w:val="single" w:sz="4" w:space="0" w:color="auto"/>
              <w:right w:val="single" w:sz="4" w:space="0" w:color="auto"/>
            </w:tcBorders>
            <w:shd w:val="clear" w:color="000000" w:fill="D9E1F2"/>
            <w:vAlign w:val="center"/>
            <w:hideMark/>
          </w:tcPr>
          <w:p w14:paraId="602A8E39"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SUMINISTRO E INSTALACION APARATOS </w:t>
            </w:r>
          </w:p>
        </w:tc>
        <w:tc>
          <w:tcPr>
            <w:tcW w:w="341" w:type="pct"/>
            <w:tcBorders>
              <w:top w:val="nil"/>
              <w:left w:val="nil"/>
              <w:bottom w:val="single" w:sz="4" w:space="0" w:color="auto"/>
              <w:right w:val="single" w:sz="4" w:space="0" w:color="auto"/>
            </w:tcBorders>
            <w:shd w:val="clear" w:color="000000" w:fill="D9E1F2"/>
            <w:vAlign w:val="center"/>
            <w:hideMark/>
          </w:tcPr>
          <w:p w14:paraId="5B9F0E5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7FF57C6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07B1D3E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4C1C35F0"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3965274" w14:textId="77777777" w:rsidTr="007C75AC">
        <w:trPr>
          <w:trHeight w:val="6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5E6C21CE"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16,1</w:t>
            </w:r>
          </w:p>
        </w:tc>
        <w:tc>
          <w:tcPr>
            <w:tcW w:w="2729" w:type="pct"/>
            <w:tcBorders>
              <w:top w:val="nil"/>
              <w:left w:val="nil"/>
              <w:bottom w:val="single" w:sz="4" w:space="0" w:color="auto"/>
              <w:right w:val="single" w:sz="4" w:space="0" w:color="auto"/>
            </w:tcBorders>
            <w:shd w:val="clear" w:color="auto" w:fill="auto"/>
            <w:vAlign w:val="center"/>
            <w:hideMark/>
          </w:tcPr>
          <w:p w14:paraId="7559B8F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Desmonte y reinstalacion de lavamanos de empotrar existente incluye  griferia para lavamanos tipo grival ref. PM422 - push desague metal ref. 93538</w:t>
            </w:r>
          </w:p>
        </w:tc>
        <w:tc>
          <w:tcPr>
            <w:tcW w:w="341" w:type="pct"/>
            <w:tcBorders>
              <w:top w:val="nil"/>
              <w:left w:val="nil"/>
              <w:bottom w:val="single" w:sz="4" w:space="0" w:color="auto"/>
              <w:right w:val="single" w:sz="4" w:space="0" w:color="auto"/>
            </w:tcBorders>
            <w:shd w:val="clear" w:color="auto" w:fill="auto"/>
            <w:vAlign w:val="center"/>
            <w:hideMark/>
          </w:tcPr>
          <w:p w14:paraId="0E19F9D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15921E0C"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3,00</w:t>
            </w:r>
          </w:p>
        </w:tc>
        <w:tc>
          <w:tcPr>
            <w:tcW w:w="637" w:type="pct"/>
            <w:tcBorders>
              <w:top w:val="nil"/>
              <w:left w:val="nil"/>
              <w:bottom w:val="single" w:sz="4" w:space="0" w:color="auto"/>
              <w:right w:val="single" w:sz="4" w:space="0" w:color="auto"/>
            </w:tcBorders>
            <w:shd w:val="clear" w:color="auto" w:fill="auto"/>
            <w:noWrap/>
            <w:vAlign w:val="center"/>
            <w:hideMark/>
          </w:tcPr>
          <w:p w14:paraId="219778A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4AFC13F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15F7483D" w14:textId="77777777" w:rsidTr="007C75AC">
        <w:trPr>
          <w:trHeight w:val="60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78E60BAC"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16,2</w:t>
            </w:r>
          </w:p>
        </w:tc>
        <w:tc>
          <w:tcPr>
            <w:tcW w:w="2729" w:type="pct"/>
            <w:tcBorders>
              <w:top w:val="nil"/>
              <w:left w:val="nil"/>
              <w:bottom w:val="single" w:sz="4" w:space="0" w:color="auto"/>
              <w:right w:val="single" w:sz="4" w:space="0" w:color="auto"/>
            </w:tcBorders>
            <w:shd w:val="clear" w:color="auto" w:fill="auto"/>
            <w:vAlign w:val="center"/>
            <w:hideMark/>
          </w:tcPr>
          <w:p w14:paraId="2C5AB60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instalacion de barras de seguridad tipo metalica </w:t>
            </w:r>
            <w:r w:rsidRPr="007C75AC">
              <w:rPr>
                <w:rFonts w:ascii="Times New Roman" w:eastAsia="Times New Roman" w:hAnsi="Times New Roman" w:cs="Times New Roman"/>
                <w:sz w:val="16"/>
                <w:szCs w:val="16"/>
                <w:lang w:eastAsia="es-CO"/>
              </w:rPr>
              <w:br/>
              <w:t>Dim: 0,60ml, incluye tornilleria de fijacion</w:t>
            </w:r>
          </w:p>
        </w:tc>
        <w:tc>
          <w:tcPr>
            <w:tcW w:w="341" w:type="pct"/>
            <w:tcBorders>
              <w:top w:val="nil"/>
              <w:left w:val="nil"/>
              <w:bottom w:val="single" w:sz="4" w:space="0" w:color="auto"/>
              <w:right w:val="single" w:sz="4" w:space="0" w:color="auto"/>
            </w:tcBorders>
            <w:shd w:val="clear" w:color="auto" w:fill="auto"/>
            <w:vAlign w:val="center"/>
            <w:hideMark/>
          </w:tcPr>
          <w:p w14:paraId="2F05FDC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13E600A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3,00</w:t>
            </w:r>
          </w:p>
        </w:tc>
        <w:tc>
          <w:tcPr>
            <w:tcW w:w="637" w:type="pct"/>
            <w:tcBorders>
              <w:top w:val="nil"/>
              <w:left w:val="nil"/>
              <w:bottom w:val="single" w:sz="4" w:space="0" w:color="auto"/>
              <w:right w:val="single" w:sz="4" w:space="0" w:color="auto"/>
            </w:tcBorders>
            <w:shd w:val="clear" w:color="auto" w:fill="auto"/>
            <w:noWrap/>
            <w:vAlign w:val="center"/>
            <w:hideMark/>
          </w:tcPr>
          <w:p w14:paraId="79B3F17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07424FA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0960A799" w14:textId="77777777" w:rsidTr="007C75AC">
        <w:trPr>
          <w:trHeight w:val="578"/>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4A9AFBF7"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16,3</w:t>
            </w:r>
          </w:p>
        </w:tc>
        <w:tc>
          <w:tcPr>
            <w:tcW w:w="2729" w:type="pct"/>
            <w:tcBorders>
              <w:top w:val="nil"/>
              <w:left w:val="nil"/>
              <w:bottom w:val="single" w:sz="4" w:space="0" w:color="auto"/>
              <w:right w:val="single" w:sz="4" w:space="0" w:color="auto"/>
            </w:tcBorders>
            <w:shd w:val="clear" w:color="auto" w:fill="auto"/>
            <w:vAlign w:val="center"/>
            <w:hideMark/>
          </w:tcPr>
          <w:p w14:paraId="36C10839"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instalacion llaves cierre rapido para area de lavamanos</w:t>
            </w:r>
          </w:p>
        </w:tc>
        <w:tc>
          <w:tcPr>
            <w:tcW w:w="341" w:type="pct"/>
            <w:tcBorders>
              <w:top w:val="nil"/>
              <w:left w:val="nil"/>
              <w:bottom w:val="single" w:sz="4" w:space="0" w:color="auto"/>
              <w:right w:val="single" w:sz="4" w:space="0" w:color="auto"/>
            </w:tcBorders>
            <w:shd w:val="clear" w:color="auto" w:fill="auto"/>
            <w:vAlign w:val="center"/>
            <w:hideMark/>
          </w:tcPr>
          <w:p w14:paraId="2665563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18A937D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noWrap/>
            <w:vAlign w:val="center"/>
            <w:hideMark/>
          </w:tcPr>
          <w:p w14:paraId="2ED05EB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0ACD847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0902C184" w14:textId="77777777" w:rsidTr="007C75AC">
        <w:trPr>
          <w:trHeight w:val="45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5C0A598B"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16,4</w:t>
            </w:r>
          </w:p>
        </w:tc>
        <w:tc>
          <w:tcPr>
            <w:tcW w:w="2729" w:type="pct"/>
            <w:tcBorders>
              <w:top w:val="nil"/>
              <w:left w:val="nil"/>
              <w:bottom w:val="single" w:sz="4" w:space="0" w:color="auto"/>
              <w:right w:val="single" w:sz="4" w:space="0" w:color="auto"/>
            </w:tcBorders>
            <w:shd w:val="clear" w:color="auto" w:fill="auto"/>
            <w:vAlign w:val="center"/>
            <w:hideMark/>
          </w:tcPr>
          <w:p w14:paraId="141A15D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instalacion y cambio de griferia par orinales tipo push, incluye desistalacion del existente y disposicion final</w:t>
            </w:r>
          </w:p>
        </w:tc>
        <w:tc>
          <w:tcPr>
            <w:tcW w:w="341" w:type="pct"/>
            <w:tcBorders>
              <w:top w:val="nil"/>
              <w:left w:val="nil"/>
              <w:bottom w:val="single" w:sz="4" w:space="0" w:color="auto"/>
              <w:right w:val="single" w:sz="4" w:space="0" w:color="auto"/>
            </w:tcBorders>
            <w:shd w:val="clear" w:color="auto" w:fill="auto"/>
            <w:vAlign w:val="center"/>
            <w:hideMark/>
          </w:tcPr>
          <w:p w14:paraId="47C4CBF8"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63D1D464"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noWrap/>
            <w:vAlign w:val="center"/>
            <w:hideMark/>
          </w:tcPr>
          <w:p w14:paraId="03CDDE5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0BD86E0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2E591E4C" w14:textId="77777777" w:rsidTr="007C75AC">
        <w:trPr>
          <w:trHeight w:val="660"/>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49C6A1CB"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16,5</w:t>
            </w:r>
          </w:p>
        </w:tc>
        <w:tc>
          <w:tcPr>
            <w:tcW w:w="2729" w:type="pct"/>
            <w:tcBorders>
              <w:top w:val="nil"/>
              <w:left w:val="nil"/>
              <w:bottom w:val="single" w:sz="4" w:space="0" w:color="auto"/>
              <w:right w:val="single" w:sz="4" w:space="0" w:color="auto"/>
            </w:tcBorders>
            <w:shd w:val="clear" w:color="auto" w:fill="auto"/>
            <w:vAlign w:val="center"/>
            <w:hideMark/>
          </w:tcPr>
          <w:p w14:paraId="6439D57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biscochos (tapa sanitario) para sanitario, incluye retiro de la existente y disposicion final fuera del parque</w:t>
            </w:r>
          </w:p>
        </w:tc>
        <w:tc>
          <w:tcPr>
            <w:tcW w:w="341" w:type="pct"/>
            <w:tcBorders>
              <w:top w:val="nil"/>
              <w:left w:val="nil"/>
              <w:bottom w:val="single" w:sz="4" w:space="0" w:color="auto"/>
              <w:right w:val="single" w:sz="4" w:space="0" w:color="auto"/>
            </w:tcBorders>
            <w:shd w:val="clear" w:color="auto" w:fill="auto"/>
            <w:vAlign w:val="center"/>
            <w:hideMark/>
          </w:tcPr>
          <w:p w14:paraId="19BF259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55114F1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w:t>
            </w:r>
          </w:p>
        </w:tc>
        <w:tc>
          <w:tcPr>
            <w:tcW w:w="637" w:type="pct"/>
            <w:tcBorders>
              <w:top w:val="nil"/>
              <w:left w:val="nil"/>
              <w:bottom w:val="single" w:sz="4" w:space="0" w:color="auto"/>
              <w:right w:val="single" w:sz="4" w:space="0" w:color="auto"/>
            </w:tcBorders>
            <w:shd w:val="clear" w:color="auto" w:fill="auto"/>
            <w:noWrap/>
            <w:vAlign w:val="center"/>
            <w:hideMark/>
          </w:tcPr>
          <w:p w14:paraId="14142BA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64DA862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46BF19CA" w14:textId="77777777" w:rsidTr="007C75AC">
        <w:trPr>
          <w:trHeight w:val="683"/>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2BEC0FD2"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lastRenderedPageBreak/>
              <w:t>16,6</w:t>
            </w:r>
          </w:p>
        </w:tc>
        <w:tc>
          <w:tcPr>
            <w:tcW w:w="2729" w:type="pct"/>
            <w:tcBorders>
              <w:top w:val="nil"/>
              <w:left w:val="nil"/>
              <w:bottom w:val="single" w:sz="4" w:space="0" w:color="auto"/>
              <w:right w:val="single" w:sz="4" w:space="0" w:color="auto"/>
            </w:tcBorders>
            <w:shd w:val="clear" w:color="auto" w:fill="auto"/>
            <w:vAlign w:val="center"/>
            <w:hideMark/>
          </w:tcPr>
          <w:p w14:paraId="1A27A65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instalacion y cambio de griferia para sanitarios tipo push, incluye desistalacion de la griferia xistente</w:t>
            </w:r>
          </w:p>
        </w:tc>
        <w:tc>
          <w:tcPr>
            <w:tcW w:w="341" w:type="pct"/>
            <w:tcBorders>
              <w:top w:val="nil"/>
              <w:left w:val="nil"/>
              <w:bottom w:val="single" w:sz="4" w:space="0" w:color="auto"/>
              <w:right w:val="single" w:sz="4" w:space="0" w:color="auto"/>
            </w:tcBorders>
            <w:shd w:val="clear" w:color="auto" w:fill="auto"/>
            <w:vAlign w:val="center"/>
            <w:hideMark/>
          </w:tcPr>
          <w:p w14:paraId="7E24E9C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692AAFB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w:t>
            </w:r>
          </w:p>
        </w:tc>
        <w:tc>
          <w:tcPr>
            <w:tcW w:w="637" w:type="pct"/>
            <w:tcBorders>
              <w:top w:val="nil"/>
              <w:left w:val="nil"/>
              <w:bottom w:val="single" w:sz="4" w:space="0" w:color="auto"/>
              <w:right w:val="single" w:sz="4" w:space="0" w:color="auto"/>
            </w:tcBorders>
            <w:shd w:val="clear" w:color="auto" w:fill="auto"/>
            <w:noWrap/>
            <w:vAlign w:val="center"/>
            <w:hideMark/>
          </w:tcPr>
          <w:p w14:paraId="25A41A0F"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vAlign w:val="center"/>
            <w:hideMark/>
          </w:tcPr>
          <w:p w14:paraId="238880B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r>
      <w:tr w:rsidR="007C75AC" w:rsidRPr="007C75AC" w14:paraId="74003C77" w14:textId="77777777" w:rsidTr="007C75AC">
        <w:trPr>
          <w:trHeight w:val="372"/>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2C4D396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2729" w:type="pct"/>
            <w:tcBorders>
              <w:top w:val="nil"/>
              <w:left w:val="nil"/>
              <w:bottom w:val="single" w:sz="4" w:space="0" w:color="auto"/>
              <w:right w:val="single" w:sz="4" w:space="0" w:color="auto"/>
            </w:tcBorders>
            <w:shd w:val="clear" w:color="000000" w:fill="D9E1F2"/>
            <w:vAlign w:val="center"/>
            <w:hideMark/>
          </w:tcPr>
          <w:p w14:paraId="299F9775"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INSTALACIONES ELECTRICAS</w:t>
            </w:r>
          </w:p>
        </w:tc>
        <w:tc>
          <w:tcPr>
            <w:tcW w:w="341" w:type="pct"/>
            <w:tcBorders>
              <w:top w:val="nil"/>
              <w:left w:val="nil"/>
              <w:bottom w:val="single" w:sz="4" w:space="0" w:color="auto"/>
              <w:right w:val="single" w:sz="4" w:space="0" w:color="auto"/>
            </w:tcBorders>
            <w:shd w:val="clear" w:color="000000" w:fill="D9E1F2"/>
            <w:vAlign w:val="center"/>
            <w:hideMark/>
          </w:tcPr>
          <w:p w14:paraId="6A822D1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1F0866B5"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2058ECB2"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0E7D3252"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1123806" w14:textId="77777777" w:rsidTr="007C75AC">
        <w:trPr>
          <w:trHeight w:val="398"/>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481CA8C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17,0</w:t>
            </w:r>
          </w:p>
        </w:tc>
        <w:tc>
          <w:tcPr>
            <w:tcW w:w="2729" w:type="pct"/>
            <w:tcBorders>
              <w:top w:val="nil"/>
              <w:left w:val="nil"/>
              <w:bottom w:val="single" w:sz="4" w:space="0" w:color="auto"/>
              <w:right w:val="single" w:sz="4" w:space="0" w:color="auto"/>
            </w:tcBorders>
            <w:shd w:val="clear" w:color="000000" w:fill="D9E1F2"/>
            <w:vAlign w:val="center"/>
            <w:hideMark/>
          </w:tcPr>
          <w:p w14:paraId="0E83A467"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SUMINISTRO E INSTALACION APARATOS </w:t>
            </w:r>
          </w:p>
        </w:tc>
        <w:tc>
          <w:tcPr>
            <w:tcW w:w="341" w:type="pct"/>
            <w:tcBorders>
              <w:top w:val="nil"/>
              <w:left w:val="nil"/>
              <w:bottom w:val="single" w:sz="4" w:space="0" w:color="auto"/>
              <w:right w:val="single" w:sz="4" w:space="0" w:color="auto"/>
            </w:tcBorders>
            <w:shd w:val="clear" w:color="000000" w:fill="D9E1F2"/>
            <w:vAlign w:val="center"/>
            <w:hideMark/>
          </w:tcPr>
          <w:p w14:paraId="6B46A92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10D53888"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5EE685C2"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4CA640D6"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7F8ADCDC" w14:textId="77777777" w:rsidTr="007C75AC">
        <w:trPr>
          <w:trHeight w:val="86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2FBEF5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17,1</w:t>
            </w:r>
          </w:p>
        </w:tc>
        <w:tc>
          <w:tcPr>
            <w:tcW w:w="2729" w:type="pct"/>
            <w:tcBorders>
              <w:top w:val="nil"/>
              <w:left w:val="nil"/>
              <w:bottom w:val="single" w:sz="4" w:space="0" w:color="auto"/>
              <w:right w:val="single" w:sz="4" w:space="0" w:color="auto"/>
            </w:tcBorders>
            <w:shd w:val="clear" w:color="auto" w:fill="auto"/>
            <w:vAlign w:val="center"/>
            <w:hideMark/>
          </w:tcPr>
          <w:p w14:paraId="26196FB7"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lampara tipo reflector con panel solar led IP65 120W CCT Ecolite   (interior baños)</w:t>
            </w:r>
          </w:p>
        </w:tc>
        <w:tc>
          <w:tcPr>
            <w:tcW w:w="341" w:type="pct"/>
            <w:tcBorders>
              <w:top w:val="nil"/>
              <w:left w:val="nil"/>
              <w:bottom w:val="single" w:sz="4" w:space="0" w:color="auto"/>
              <w:right w:val="single" w:sz="4" w:space="0" w:color="auto"/>
            </w:tcBorders>
            <w:shd w:val="clear" w:color="auto" w:fill="auto"/>
            <w:vAlign w:val="center"/>
            <w:hideMark/>
          </w:tcPr>
          <w:p w14:paraId="38DF7F2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711E7D9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vAlign w:val="center"/>
            <w:hideMark/>
          </w:tcPr>
          <w:p w14:paraId="39C51C6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59DFF36F"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A398346" w14:textId="77777777" w:rsidTr="007C75AC">
        <w:trPr>
          <w:trHeight w:val="372"/>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0D47E79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18</w:t>
            </w:r>
          </w:p>
        </w:tc>
        <w:tc>
          <w:tcPr>
            <w:tcW w:w="2729" w:type="pct"/>
            <w:tcBorders>
              <w:top w:val="nil"/>
              <w:left w:val="nil"/>
              <w:bottom w:val="single" w:sz="4" w:space="0" w:color="auto"/>
              <w:right w:val="single" w:sz="4" w:space="0" w:color="auto"/>
            </w:tcBorders>
            <w:shd w:val="clear" w:color="000000" w:fill="D9E1F2"/>
            <w:vAlign w:val="center"/>
            <w:hideMark/>
          </w:tcPr>
          <w:p w14:paraId="1A8BAB6D"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CARPINTERIA DE MADERA</w:t>
            </w:r>
          </w:p>
        </w:tc>
        <w:tc>
          <w:tcPr>
            <w:tcW w:w="341" w:type="pct"/>
            <w:tcBorders>
              <w:top w:val="nil"/>
              <w:left w:val="nil"/>
              <w:bottom w:val="single" w:sz="4" w:space="0" w:color="auto"/>
              <w:right w:val="single" w:sz="4" w:space="0" w:color="auto"/>
            </w:tcBorders>
            <w:shd w:val="clear" w:color="000000" w:fill="D9E1F2"/>
            <w:vAlign w:val="center"/>
            <w:hideMark/>
          </w:tcPr>
          <w:p w14:paraId="7B3C30D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4F2A8371"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2D01701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noWrap/>
            <w:vAlign w:val="bottom"/>
            <w:hideMark/>
          </w:tcPr>
          <w:p w14:paraId="2B356391" w14:textId="77777777" w:rsidR="007C75AC" w:rsidRPr="007C75AC" w:rsidRDefault="007C75AC" w:rsidP="007C75AC">
            <w:pPr>
              <w:spacing w:after="0" w:line="240" w:lineRule="auto"/>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7FA0DB2" w14:textId="77777777" w:rsidTr="007C75AC">
        <w:trPr>
          <w:trHeight w:val="518"/>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4B6DE6DA"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18,1</w:t>
            </w:r>
          </w:p>
        </w:tc>
        <w:tc>
          <w:tcPr>
            <w:tcW w:w="2729" w:type="pct"/>
            <w:tcBorders>
              <w:top w:val="nil"/>
              <w:left w:val="nil"/>
              <w:bottom w:val="single" w:sz="4" w:space="0" w:color="auto"/>
              <w:right w:val="single" w:sz="4" w:space="0" w:color="auto"/>
            </w:tcBorders>
            <w:shd w:val="clear" w:color="auto" w:fill="auto"/>
            <w:vAlign w:val="center"/>
            <w:hideMark/>
          </w:tcPr>
          <w:p w14:paraId="523E0B8A" w14:textId="77777777" w:rsidR="007C75AC" w:rsidRPr="007C75AC" w:rsidRDefault="007C75AC" w:rsidP="007C75AC">
            <w:pPr>
              <w:spacing w:after="0" w:line="240" w:lineRule="auto"/>
              <w:jc w:val="both"/>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Demonte acabado meson de lavamanos, incluye retiro de lavamanos, griferia, enchape  Area prom: (3,80 x 0,60)</w:t>
            </w:r>
          </w:p>
        </w:tc>
        <w:tc>
          <w:tcPr>
            <w:tcW w:w="341" w:type="pct"/>
            <w:tcBorders>
              <w:top w:val="nil"/>
              <w:left w:val="nil"/>
              <w:bottom w:val="single" w:sz="4" w:space="0" w:color="auto"/>
              <w:right w:val="single" w:sz="4" w:space="0" w:color="auto"/>
            </w:tcBorders>
            <w:shd w:val="clear" w:color="auto" w:fill="auto"/>
            <w:vAlign w:val="center"/>
            <w:hideMark/>
          </w:tcPr>
          <w:p w14:paraId="314D9EE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09D4C6E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42DE4E80"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6576572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F7E548C" w14:textId="77777777" w:rsidTr="007C75AC">
        <w:trPr>
          <w:trHeight w:val="529"/>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EEC24AE"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18,2</w:t>
            </w:r>
          </w:p>
        </w:tc>
        <w:tc>
          <w:tcPr>
            <w:tcW w:w="2729" w:type="pct"/>
            <w:tcBorders>
              <w:top w:val="nil"/>
              <w:left w:val="nil"/>
              <w:bottom w:val="single" w:sz="4" w:space="0" w:color="auto"/>
              <w:right w:val="single" w:sz="4" w:space="0" w:color="auto"/>
            </w:tcBorders>
            <w:shd w:val="clear" w:color="auto" w:fill="auto"/>
            <w:vAlign w:val="center"/>
            <w:hideMark/>
          </w:tcPr>
          <w:p w14:paraId="6447F7D5" w14:textId="77777777" w:rsidR="007C75AC" w:rsidRPr="007C75AC" w:rsidRDefault="007C75AC" w:rsidP="007C75AC">
            <w:pPr>
              <w:spacing w:after="0" w:line="240" w:lineRule="auto"/>
              <w:jc w:val="both"/>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Acabado en enchape ref. Roding gris 60 x 120 KPO4427, incluye pegante, boquilla y pirlan metalico </w:t>
            </w:r>
          </w:p>
        </w:tc>
        <w:tc>
          <w:tcPr>
            <w:tcW w:w="341" w:type="pct"/>
            <w:tcBorders>
              <w:top w:val="nil"/>
              <w:left w:val="nil"/>
              <w:bottom w:val="single" w:sz="4" w:space="0" w:color="auto"/>
              <w:right w:val="single" w:sz="4" w:space="0" w:color="auto"/>
            </w:tcBorders>
            <w:shd w:val="clear" w:color="auto" w:fill="auto"/>
            <w:vAlign w:val="center"/>
            <w:hideMark/>
          </w:tcPr>
          <w:p w14:paraId="37FB914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4902188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4,68</w:t>
            </w:r>
          </w:p>
        </w:tc>
        <w:tc>
          <w:tcPr>
            <w:tcW w:w="637" w:type="pct"/>
            <w:tcBorders>
              <w:top w:val="nil"/>
              <w:left w:val="nil"/>
              <w:bottom w:val="single" w:sz="4" w:space="0" w:color="auto"/>
              <w:right w:val="single" w:sz="4" w:space="0" w:color="auto"/>
            </w:tcBorders>
            <w:shd w:val="clear" w:color="auto" w:fill="auto"/>
            <w:vAlign w:val="center"/>
            <w:hideMark/>
          </w:tcPr>
          <w:p w14:paraId="7073DFE9"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861EAE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3E0D9D3" w14:textId="77777777" w:rsidTr="007C75AC">
        <w:trPr>
          <w:trHeight w:val="529"/>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3C7E5F84"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18,3</w:t>
            </w:r>
          </w:p>
        </w:tc>
        <w:tc>
          <w:tcPr>
            <w:tcW w:w="2729" w:type="pct"/>
            <w:tcBorders>
              <w:top w:val="nil"/>
              <w:left w:val="nil"/>
              <w:bottom w:val="single" w:sz="4" w:space="0" w:color="auto"/>
              <w:right w:val="single" w:sz="4" w:space="0" w:color="auto"/>
            </w:tcBorders>
            <w:shd w:val="clear" w:color="auto" w:fill="auto"/>
            <w:vAlign w:val="center"/>
            <w:hideMark/>
          </w:tcPr>
          <w:p w14:paraId="572330EE" w14:textId="77777777" w:rsidR="007C75AC" w:rsidRPr="007C75AC" w:rsidRDefault="007C75AC" w:rsidP="007C75AC">
            <w:pPr>
              <w:spacing w:after="0" w:line="240" w:lineRule="auto"/>
              <w:jc w:val="both"/>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Acabado en enchape ref. Roding gris 60 x 120 KPO4427, incluye pegante, boquilla y pirlan metalico </w:t>
            </w:r>
          </w:p>
        </w:tc>
        <w:tc>
          <w:tcPr>
            <w:tcW w:w="341" w:type="pct"/>
            <w:tcBorders>
              <w:top w:val="nil"/>
              <w:left w:val="nil"/>
              <w:bottom w:val="single" w:sz="4" w:space="0" w:color="auto"/>
              <w:right w:val="single" w:sz="4" w:space="0" w:color="auto"/>
            </w:tcBorders>
            <w:shd w:val="clear" w:color="auto" w:fill="auto"/>
            <w:vAlign w:val="center"/>
            <w:hideMark/>
          </w:tcPr>
          <w:p w14:paraId="7C18FC7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659A518C"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5,80</w:t>
            </w:r>
          </w:p>
        </w:tc>
        <w:tc>
          <w:tcPr>
            <w:tcW w:w="637" w:type="pct"/>
            <w:tcBorders>
              <w:top w:val="nil"/>
              <w:left w:val="nil"/>
              <w:bottom w:val="single" w:sz="4" w:space="0" w:color="auto"/>
              <w:right w:val="single" w:sz="4" w:space="0" w:color="auto"/>
            </w:tcBorders>
            <w:shd w:val="clear" w:color="auto" w:fill="auto"/>
            <w:vAlign w:val="center"/>
            <w:hideMark/>
          </w:tcPr>
          <w:p w14:paraId="6C374C7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07E2F14"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78157945" w14:textId="77777777" w:rsidTr="007C75AC">
        <w:trPr>
          <w:trHeight w:val="972"/>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0411390A"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18,4</w:t>
            </w:r>
          </w:p>
        </w:tc>
        <w:tc>
          <w:tcPr>
            <w:tcW w:w="2729" w:type="pct"/>
            <w:tcBorders>
              <w:top w:val="nil"/>
              <w:left w:val="nil"/>
              <w:bottom w:val="single" w:sz="4" w:space="0" w:color="auto"/>
              <w:right w:val="single" w:sz="4" w:space="0" w:color="auto"/>
            </w:tcBorders>
            <w:shd w:val="clear" w:color="auto" w:fill="auto"/>
            <w:vAlign w:val="center"/>
            <w:hideMark/>
          </w:tcPr>
          <w:p w14:paraId="23C5EFC1" w14:textId="77777777" w:rsidR="007C75AC" w:rsidRPr="007C75AC" w:rsidRDefault="007C75AC" w:rsidP="007C75AC">
            <w:pPr>
              <w:spacing w:after="0" w:line="240" w:lineRule="auto"/>
              <w:jc w:val="both"/>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Ajuste de mueble existente en madera, incluye desmonte de mueble, corte acorde a nuevo diseño, refuerzo en madera, colocacion de base de fondo en triplex marino 5/8, cambio de bisagras y manillas, acabado barniz con tintilla color</w:t>
            </w:r>
          </w:p>
        </w:tc>
        <w:tc>
          <w:tcPr>
            <w:tcW w:w="341" w:type="pct"/>
            <w:tcBorders>
              <w:top w:val="nil"/>
              <w:left w:val="nil"/>
              <w:bottom w:val="single" w:sz="4" w:space="0" w:color="auto"/>
              <w:right w:val="single" w:sz="4" w:space="0" w:color="auto"/>
            </w:tcBorders>
            <w:shd w:val="clear" w:color="auto" w:fill="auto"/>
            <w:vAlign w:val="center"/>
            <w:hideMark/>
          </w:tcPr>
          <w:p w14:paraId="7B8B7EA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3186A7B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15DC98E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AE2C11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25A03E2" w14:textId="77777777" w:rsidTr="007C75AC">
        <w:trPr>
          <w:trHeight w:val="518"/>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6ADA52EF"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18,5</w:t>
            </w:r>
          </w:p>
        </w:tc>
        <w:tc>
          <w:tcPr>
            <w:tcW w:w="2729" w:type="pct"/>
            <w:tcBorders>
              <w:top w:val="nil"/>
              <w:left w:val="nil"/>
              <w:bottom w:val="single" w:sz="4" w:space="0" w:color="auto"/>
              <w:right w:val="single" w:sz="4" w:space="0" w:color="auto"/>
            </w:tcBorders>
            <w:shd w:val="clear" w:color="auto" w:fill="auto"/>
            <w:vAlign w:val="center"/>
            <w:hideMark/>
          </w:tcPr>
          <w:p w14:paraId="54AC993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Construccion de patas en board No10, incluye estructura liviana.</w:t>
            </w:r>
            <w:r w:rsidRPr="007C75AC">
              <w:rPr>
                <w:rFonts w:ascii="Times New Roman" w:eastAsia="Times New Roman" w:hAnsi="Times New Roman" w:cs="Times New Roman"/>
                <w:sz w:val="16"/>
                <w:szCs w:val="16"/>
                <w:lang w:eastAsia="es-CO"/>
              </w:rPr>
              <w:br/>
              <w:t>Desmonte de patas existentes. Area prom: (1,00 x 0,60)</w:t>
            </w:r>
          </w:p>
        </w:tc>
        <w:tc>
          <w:tcPr>
            <w:tcW w:w="341" w:type="pct"/>
            <w:tcBorders>
              <w:top w:val="nil"/>
              <w:left w:val="nil"/>
              <w:bottom w:val="single" w:sz="4" w:space="0" w:color="auto"/>
              <w:right w:val="single" w:sz="4" w:space="0" w:color="auto"/>
            </w:tcBorders>
            <w:shd w:val="clear" w:color="auto" w:fill="auto"/>
            <w:vAlign w:val="center"/>
            <w:hideMark/>
          </w:tcPr>
          <w:p w14:paraId="7C7F306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367062D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vAlign w:val="center"/>
            <w:hideMark/>
          </w:tcPr>
          <w:p w14:paraId="108D9FE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43C8F8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75CA5C7" w14:textId="77777777" w:rsidTr="007C75AC">
        <w:trPr>
          <w:trHeight w:val="889"/>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253BB8A"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18,7</w:t>
            </w:r>
          </w:p>
        </w:tc>
        <w:tc>
          <w:tcPr>
            <w:tcW w:w="2729" w:type="pct"/>
            <w:tcBorders>
              <w:top w:val="nil"/>
              <w:left w:val="nil"/>
              <w:bottom w:val="single" w:sz="4" w:space="0" w:color="auto"/>
              <w:right w:val="single" w:sz="4" w:space="0" w:color="auto"/>
            </w:tcBorders>
            <w:shd w:val="clear" w:color="auto" w:fill="auto"/>
            <w:vAlign w:val="center"/>
            <w:hideMark/>
          </w:tcPr>
          <w:p w14:paraId="314E46B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pasadores metalicos, para puertas divisorias areas de sanitarios, incluye retiro de las existentes</w:t>
            </w:r>
          </w:p>
        </w:tc>
        <w:tc>
          <w:tcPr>
            <w:tcW w:w="341" w:type="pct"/>
            <w:tcBorders>
              <w:top w:val="nil"/>
              <w:left w:val="nil"/>
              <w:bottom w:val="single" w:sz="4" w:space="0" w:color="auto"/>
              <w:right w:val="single" w:sz="4" w:space="0" w:color="auto"/>
            </w:tcBorders>
            <w:shd w:val="clear" w:color="auto" w:fill="auto"/>
            <w:vAlign w:val="center"/>
            <w:hideMark/>
          </w:tcPr>
          <w:p w14:paraId="22FBD36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31EA69CB"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w:t>
            </w:r>
          </w:p>
        </w:tc>
        <w:tc>
          <w:tcPr>
            <w:tcW w:w="637" w:type="pct"/>
            <w:tcBorders>
              <w:top w:val="nil"/>
              <w:left w:val="nil"/>
              <w:bottom w:val="single" w:sz="4" w:space="0" w:color="auto"/>
              <w:right w:val="single" w:sz="4" w:space="0" w:color="auto"/>
            </w:tcBorders>
            <w:shd w:val="clear" w:color="auto" w:fill="auto"/>
            <w:vAlign w:val="center"/>
            <w:hideMark/>
          </w:tcPr>
          <w:p w14:paraId="08E953E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A43D55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F57CC0D" w14:textId="77777777" w:rsidTr="007C75AC">
        <w:trPr>
          <w:trHeight w:val="758"/>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5850933E"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18,8</w:t>
            </w:r>
          </w:p>
        </w:tc>
        <w:tc>
          <w:tcPr>
            <w:tcW w:w="2729" w:type="pct"/>
            <w:tcBorders>
              <w:top w:val="nil"/>
              <w:left w:val="nil"/>
              <w:bottom w:val="single" w:sz="4" w:space="0" w:color="auto"/>
              <w:right w:val="single" w:sz="4" w:space="0" w:color="auto"/>
            </w:tcBorders>
            <w:shd w:val="clear" w:color="auto" w:fill="auto"/>
            <w:vAlign w:val="center"/>
            <w:hideMark/>
          </w:tcPr>
          <w:p w14:paraId="262D8419"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Construccion de espejo en tabla de madera 1"x10" pino inmunizado y pintado con esmalte (aleros de cubierta)</w:t>
            </w:r>
          </w:p>
        </w:tc>
        <w:tc>
          <w:tcPr>
            <w:tcW w:w="341" w:type="pct"/>
            <w:tcBorders>
              <w:top w:val="nil"/>
              <w:left w:val="nil"/>
              <w:bottom w:val="single" w:sz="4" w:space="0" w:color="auto"/>
              <w:right w:val="single" w:sz="4" w:space="0" w:color="auto"/>
            </w:tcBorders>
            <w:shd w:val="clear" w:color="auto" w:fill="auto"/>
            <w:vAlign w:val="center"/>
            <w:hideMark/>
          </w:tcPr>
          <w:p w14:paraId="3B316D01"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ML</w:t>
            </w:r>
          </w:p>
        </w:tc>
        <w:tc>
          <w:tcPr>
            <w:tcW w:w="368" w:type="pct"/>
            <w:tcBorders>
              <w:top w:val="nil"/>
              <w:left w:val="nil"/>
              <w:bottom w:val="single" w:sz="4" w:space="0" w:color="auto"/>
              <w:right w:val="single" w:sz="4" w:space="0" w:color="auto"/>
            </w:tcBorders>
            <w:shd w:val="clear" w:color="auto" w:fill="auto"/>
            <w:noWrap/>
            <w:vAlign w:val="center"/>
            <w:hideMark/>
          </w:tcPr>
          <w:p w14:paraId="722F827F"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w:t>
            </w:r>
          </w:p>
        </w:tc>
        <w:tc>
          <w:tcPr>
            <w:tcW w:w="637" w:type="pct"/>
            <w:tcBorders>
              <w:top w:val="nil"/>
              <w:left w:val="nil"/>
              <w:bottom w:val="single" w:sz="4" w:space="0" w:color="auto"/>
              <w:right w:val="single" w:sz="4" w:space="0" w:color="auto"/>
            </w:tcBorders>
            <w:shd w:val="clear" w:color="auto" w:fill="auto"/>
            <w:vAlign w:val="center"/>
            <w:hideMark/>
          </w:tcPr>
          <w:p w14:paraId="23AE38C0"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6DC3E5E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C358A69" w14:textId="77777777" w:rsidTr="007C75AC">
        <w:trPr>
          <w:trHeight w:val="1358"/>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363BCF63"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18,9</w:t>
            </w:r>
          </w:p>
        </w:tc>
        <w:tc>
          <w:tcPr>
            <w:tcW w:w="2729" w:type="pct"/>
            <w:tcBorders>
              <w:top w:val="nil"/>
              <w:left w:val="nil"/>
              <w:bottom w:val="single" w:sz="4" w:space="0" w:color="auto"/>
              <w:right w:val="single" w:sz="4" w:space="0" w:color="auto"/>
            </w:tcBorders>
            <w:shd w:val="clear" w:color="auto" w:fill="auto"/>
            <w:vAlign w:val="center"/>
            <w:hideMark/>
          </w:tcPr>
          <w:p w14:paraId="2F8FD970" w14:textId="77777777" w:rsidR="007C75AC" w:rsidRPr="007C75AC" w:rsidRDefault="007C75AC" w:rsidP="007C75AC">
            <w:pPr>
              <w:spacing w:after="0" w:line="240" w:lineRule="auto"/>
              <w:jc w:val="both"/>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Construccion Deck zona escalonada area bateria de baños en listones de pino inmunizado de 2x4 y 2x6, incluye contrahuellas en liston 2x6 pino inmunizado, huellas en 2x4 en pino inmunizado, tornilleria, barniz marino. Area prom: 31,75M2</w:t>
            </w:r>
          </w:p>
        </w:tc>
        <w:tc>
          <w:tcPr>
            <w:tcW w:w="341" w:type="pct"/>
            <w:tcBorders>
              <w:top w:val="nil"/>
              <w:left w:val="nil"/>
              <w:bottom w:val="single" w:sz="4" w:space="0" w:color="auto"/>
              <w:right w:val="single" w:sz="4" w:space="0" w:color="auto"/>
            </w:tcBorders>
            <w:shd w:val="clear" w:color="auto" w:fill="auto"/>
            <w:vAlign w:val="center"/>
            <w:hideMark/>
          </w:tcPr>
          <w:p w14:paraId="3C957AA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4D90024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28B4704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c>
          <w:tcPr>
            <w:tcW w:w="655" w:type="pct"/>
            <w:tcBorders>
              <w:top w:val="nil"/>
              <w:left w:val="nil"/>
              <w:bottom w:val="single" w:sz="4" w:space="0" w:color="auto"/>
              <w:right w:val="single" w:sz="4" w:space="0" w:color="auto"/>
            </w:tcBorders>
            <w:shd w:val="clear" w:color="auto" w:fill="auto"/>
            <w:noWrap/>
            <w:vAlign w:val="center"/>
            <w:hideMark/>
          </w:tcPr>
          <w:p w14:paraId="2D4431C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xml:space="preserve"> $                       -   </w:t>
            </w:r>
          </w:p>
        </w:tc>
      </w:tr>
      <w:tr w:rsidR="007C75AC" w:rsidRPr="007C75AC" w14:paraId="23B38631" w14:textId="77777777" w:rsidTr="007C75AC">
        <w:trPr>
          <w:trHeight w:val="889"/>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1D0BBB0F"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18,10</w:t>
            </w:r>
          </w:p>
        </w:tc>
        <w:tc>
          <w:tcPr>
            <w:tcW w:w="2729" w:type="pct"/>
            <w:tcBorders>
              <w:top w:val="nil"/>
              <w:left w:val="nil"/>
              <w:bottom w:val="single" w:sz="4" w:space="0" w:color="auto"/>
              <w:right w:val="single" w:sz="4" w:space="0" w:color="auto"/>
            </w:tcBorders>
            <w:shd w:val="clear" w:color="auto" w:fill="auto"/>
            <w:vAlign w:val="center"/>
            <w:hideMark/>
          </w:tcPr>
          <w:p w14:paraId="6613EAE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Construccion de Rampa acceso a baños en listones de pino inmunizado de 2x4 y 2x6, </w:t>
            </w:r>
            <w:proofErr w:type="gramStart"/>
            <w:r w:rsidRPr="007C75AC">
              <w:rPr>
                <w:rFonts w:ascii="Times New Roman" w:eastAsia="Times New Roman" w:hAnsi="Times New Roman" w:cs="Times New Roman"/>
                <w:sz w:val="16"/>
                <w:szCs w:val="16"/>
                <w:lang w:eastAsia="es-CO"/>
              </w:rPr>
              <w:t>incluye  liston</w:t>
            </w:r>
            <w:proofErr w:type="gramEnd"/>
            <w:r w:rsidRPr="007C75AC">
              <w:rPr>
                <w:rFonts w:ascii="Times New Roman" w:eastAsia="Times New Roman" w:hAnsi="Times New Roman" w:cs="Times New Roman"/>
                <w:sz w:val="16"/>
                <w:szCs w:val="16"/>
                <w:lang w:eastAsia="es-CO"/>
              </w:rPr>
              <w:t xml:space="preserve"> 2x6 y 2x4 en pino inmunizado, tornilleria, barniz marino. Area prom: 7,91M2</w:t>
            </w:r>
          </w:p>
        </w:tc>
        <w:tc>
          <w:tcPr>
            <w:tcW w:w="341" w:type="pct"/>
            <w:tcBorders>
              <w:top w:val="nil"/>
              <w:left w:val="nil"/>
              <w:bottom w:val="single" w:sz="4" w:space="0" w:color="auto"/>
              <w:right w:val="single" w:sz="4" w:space="0" w:color="auto"/>
            </w:tcBorders>
            <w:shd w:val="clear" w:color="auto" w:fill="auto"/>
            <w:vAlign w:val="center"/>
            <w:hideMark/>
          </w:tcPr>
          <w:p w14:paraId="25280341"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0B118BD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7,91</w:t>
            </w:r>
          </w:p>
        </w:tc>
        <w:tc>
          <w:tcPr>
            <w:tcW w:w="637" w:type="pct"/>
            <w:tcBorders>
              <w:top w:val="nil"/>
              <w:left w:val="nil"/>
              <w:bottom w:val="single" w:sz="4" w:space="0" w:color="auto"/>
              <w:right w:val="single" w:sz="4" w:space="0" w:color="auto"/>
            </w:tcBorders>
            <w:shd w:val="clear" w:color="auto" w:fill="auto"/>
            <w:vAlign w:val="center"/>
            <w:hideMark/>
          </w:tcPr>
          <w:p w14:paraId="3B2E6590"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 $                      -   </w:t>
            </w:r>
          </w:p>
        </w:tc>
        <w:tc>
          <w:tcPr>
            <w:tcW w:w="655" w:type="pct"/>
            <w:tcBorders>
              <w:top w:val="nil"/>
              <w:left w:val="nil"/>
              <w:bottom w:val="single" w:sz="4" w:space="0" w:color="auto"/>
              <w:right w:val="single" w:sz="4" w:space="0" w:color="auto"/>
            </w:tcBorders>
            <w:shd w:val="clear" w:color="auto" w:fill="auto"/>
            <w:noWrap/>
            <w:vAlign w:val="center"/>
            <w:hideMark/>
          </w:tcPr>
          <w:p w14:paraId="7DFB1076"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xml:space="preserve"> $                       -   </w:t>
            </w:r>
          </w:p>
        </w:tc>
      </w:tr>
      <w:tr w:rsidR="007C75AC" w:rsidRPr="007C75AC" w14:paraId="596D8DFA" w14:textId="77777777" w:rsidTr="007C75AC">
        <w:trPr>
          <w:trHeight w:val="529"/>
        </w:trPr>
        <w:tc>
          <w:tcPr>
            <w:tcW w:w="269" w:type="pct"/>
            <w:tcBorders>
              <w:top w:val="nil"/>
              <w:left w:val="single" w:sz="4" w:space="0" w:color="auto"/>
              <w:bottom w:val="single" w:sz="4" w:space="0" w:color="auto"/>
              <w:right w:val="single" w:sz="4" w:space="0" w:color="auto"/>
            </w:tcBorders>
            <w:shd w:val="clear" w:color="auto" w:fill="auto"/>
            <w:noWrap/>
            <w:vAlign w:val="center"/>
            <w:hideMark/>
          </w:tcPr>
          <w:p w14:paraId="392FBB13" w14:textId="77777777" w:rsidR="007C75AC" w:rsidRPr="007C75AC" w:rsidRDefault="007C75AC" w:rsidP="007C75AC">
            <w:pPr>
              <w:spacing w:after="0" w:line="240" w:lineRule="auto"/>
              <w:jc w:val="center"/>
              <w:rPr>
                <w:rFonts w:ascii="Times New Roman" w:eastAsia="Times New Roman" w:hAnsi="Times New Roman" w:cs="Times New Roman"/>
                <w:b/>
                <w:bCs/>
                <w:color w:val="000000"/>
                <w:sz w:val="16"/>
                <w:szCs w:val="16"/>
                <w:lang w:eastAsia="es-CO"/>
              </w:rPr>
            </w:pPr>
            <w:r w:rsidRPr="007C75AC">
              <w:rPr>
                <w:rFonts w:ascii="Times New Roman" w:eastAsia="Times New Roman" w:hAnsi="Times New Roman" w:cs="Times New Roman"/>
                <w:b/>
                <w:bCs/>
                <w:color w:val="000000"/>
                <w:sz w:val="16"/>
                <w:szCs w:val="16"/>
                <w:lang w:eastAsia="es-CO"/>
              </w:rPr>
              <w:t>18,11</w:t>
            </w:r>
          </w:p>
        </w:tc>
        <w:tc>
          <w:tcPr>
            <w:tcW w:w="2729" w:type="pct"/>
            <w:tcBorders>
              <w:top w:val="nil"/>
              <w:left w:val="nil"/>
              <w:bottom w:val="single" w:sz="4" w:space="0" w:color="auto"/>
              <w:right w:val="single" w:sz="4" w:space="0" w:color="auto"/>
            </w:tcBorders>
            <w:shd w:val="clear" w:color="auto" w:fill="auto"/>
            <w:vAlign w:val="center"/>
            <w:hideMark/>
          </w:tcPr>
          <w:p w14:paraId="7728A75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Decoración de muros en madera mahame , incluye pintura barniz marino tintilla color, desmonte de elementos existentes.</w:t>
            </w:r>
          </w:p>
        </w:tc>
        <w:tc>
          <w:tcPr>
            <w:tcW w:w="341" w:type="pct"/>
            <w:tcBorders>
              <w:top w:val="nil"/>
              <w:left w:val="nil"/>
              <w:bottom w:val="single" w:sz="4" w:space="0" w:color="auto"/>
              <w:right w:val="single" w:sz="4" w:space="0" w:color="auto"/>
            </w:tcBorders>
            <w:shd w:val="clear" w:color="auto" w:fill="auto"/>
            <w:vAlign w:val="center"/>
            <w:hideMark/>
          </w:tcPr>
          <w:p w14:paraId="6DA95DF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1587D6E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19,75</w:t>
            </w:r>
          </w:p>
        </w:tc>
        <w:tc>
          <w:tcPr>
            <w:tcW w:w="637" w:type="pct"/>
            <w:tcBorders>
              <w:top w:val="nil"/>
              <w:left w:val="nil"/>
              <w:bottom w:val="single" w:sz="4" w:space="0" w:color="auto"/>
              <w:right w:val="single" w:sz="4" w:space="0" w:color="auto"/>
            </w:tcBorders>
            <w:shd w:val="clear" w:color="auto" w:fill="auto"/>
            <w:vAlign w:val="center"/>
            <w:hideMark/>
          </w:tcPr>
          <w:p w14:paraId="174D337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07BC2F4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A444624"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5AECA6F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19</w:t>
            </w:r>
          </w:p>
        </w:tc>
        <w:tc>
          <w:tcPr>
            <w:tcW w:w="2729" w:type="pct"/>
            <w:tcBorders>
              <w:top w:val="nil"/>
              <w:left w:val="nil"/>
              <w:bottom w:val="single" w:sz="4" w:space="0" w:color="auto"/>
              <w:right w:val="single" w:sz="4" w:space="0" w:color="auto"/>
            </w:tcBorders>
            <w:shd w:val="clear" w:color="000000" w:fill="D9E1F2"/>
            <w:vAlign w:val="center"/>
            <w:hideMark/>
          </w:tcPr>
          <w:p w14:paraId="43CDD780"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ENCHAPE  Y PISO</w:t>
            </w:r>
          </w:p>
        </w:tc>
        <w:tc>
          <w:tcPr>
            <w:tcW w:w="341" w:type="pct"/>
            <w:tcBorders>
              <w:top w:val="nil"/>
              <w:left w:val="nil"/>
              <w:bottom w:val="single" w:sz="4" w:space="0" w:color="auto"/>
              <w:right w:val="single" w:sz="4" w:space="0" w:color="auto"/>
            </w:tcBorders>
            <w:shd w:val="clear" w:color="000000" w:fill="D9E1F2"/>
            <w:vAlign w:val="center"/>
            <w:hideMark/>
          </w:tcPr>
          <w:p w14:paraId="4AD122D0"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5431732F"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081CA1F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4D7DB2E1"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758DFAB3" w14:textId="77777777" w:rsidTr="007C75AC">
        <w:trPr>
          <w:trHeight w:val="46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843BC3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19,1</w:t>
            </w:r>
          </w:p>
        </w:tc>
        <w:tc>
          <w:tcPr>
            <w:tcW w:w="2729" w:type="pct"/>
            <w:tcBorders>
              <w:top w:val="nil"/>
              <w:left w:val="nil"/>
              <w:bottom w:val="single" w:sz="4" w:space="0" w:color="auto"/>
              <w:right w:val="single" w:sz="4" w:space="0" w:color="auto"/>
            </w:tcBorders>
            <w:shd w:val="clear" w:color="auto" w:fill="auto"/>
            <w:vAlign w:val="center"/>
            <w:hideMark/>
          </w:tcPr>
          <w:p w14:paraId="3997EAA9"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Demolición de enchape de muros, incluye reacomodacion en sitio (Donde indique la supervision)</w:t>
            </w:r>
          </w:p>
        </w:tc>
        <w:tc>
          <w:tcPr>
            <w:tcW w:w="341" w:type="pct"/>
            <w:tcBorders>
              <w:top w:val="nil"/>
              <w:left w:val="nil"/>
              <w:bottom w:val="single" w:sz="4" w:space="0" w:color="auto"/>
              <w:right w:val="single" w:sz="4" w:space="0" w:color="auto"/>
            </w:tcBorders>
            <w:shd w:val="clear" w:color="auto" w:fill="auto"/>
            <w:vAlign w:val="center"/>
            <w:hideMark/>
          </w:tcPr>
          <w:p w14:paraId="1412321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19181D8F"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8,24</w:t>
            </w:r>
          </w:p>
        </w:tc>
        <w:tc>
          <w:tcPr>
            <w:tcW w:w="637" w:type="pct"/>
            <w:tcBorders>
              <w:top w:val="nil"/>
              <w:left w:val="nil"/>
              <w:bottom w:val="single" w:sz="4" w:space="0" w:color="auto"/>
              <w:right w:val="single" w:sz="4" w:space="0" w:color="auto"/>
            </w:tcBorders>
            <w:shd w:val="clear" w:color="auto" w:fill="auto"/>
            <w:vAlign w:val="center"/>
            <w:hideMark/>
          </w:tcPr>
          <w:p w14:paraId="4D32A6D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B36EF7B"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38B56F9" w14:textId="77777777" w:rsidTr="007C75AC">
        <w:trPr>
          <w:trHeight w:val="106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2D7ADF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19,2</w:t>
            </w:r>
          </w:p>
        </w:tc>
        <w:tc>
          <w:tcPr>
            <w:tcW w:w="2729" w:type="pct"/>
            <w:tcBorders>
              <w:top w:val="nil"/>
              <w:left w:val="nil"/>
              <w:bottom w:val="single" w:sz="4" w:space="0" w:color="auto"/>
              <w:right w:val="single" w:sz="4" w:space="0" w:color="auto"/>
            </w:tcBorders>
            <w:shd w:val="clear" w:color="auto" w:fill="auto"/>
            <w:vAlign w:val="center"/>
            <w:hideMark/>
          </w:tcPr>
          <w:p w14:paraId="073AEAF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Suministro e Instalacion de enchape sobre muros en ceramica </w:t>
            </w:r>
            <w:proofErr w:type="gramStart"/>
            <w:r w:rsidRPr="007C75AC">
              <w:rPr>
                <w:rFonts w:ascii="Times New Roman" w:eastAsia="Times New Roman" w:hAnsi="Times New Roman" w:cs="Times New Roman"/>
                <w:sz w:val="16"/>
                <w:szCs w:val="16"/>
                <w:lang w:eastAsia="es-CO"/>
              </w:rPr>
              <w:t>ref.Encahpe</w:t>
            </w:r>
            <w:proofErr w:type="gramEnd"/>
            <w:r w:rsidRPr="007C75AC">
              <w:rPr>
                <w:rFonts w:ascii="Times New Roman" w:eastAsia="Times New Roman" w:hAnsi="Times New Roman" w:cs="Times New Roman"/>
                <w:sz w:val="16"/>
                <w:szCs w:val="16"/>
                <w:lang w:eastAsia="es-CO"/>
              </w:rPr>
              <w:t xml:space="preserve"> piso pared islandia as taupe Dim: 0,22 x 0,90 corona area de lavamanos , sobre nivel de meson y hall de acceso (area de lavamanos)  incluye pegacord o similar, enboquillada. </w:t>
            </w:r>
          </w:p>
        </w:tc>
        <w:tc>
          <w:tcPr>
            <w:tcW w:w="341" w:type="pct"/>
            <w:tcBorders>
              <w:top w:val="nil"/>
              <w:left w:val="nil"/>
              <w:bottom w:val="single" w:sz="4" w:space="0" w:color="auto"/>
              <w:right w:val="single" w:sz="4" w:space="0" w:color="auto"/>
            </w:tcBorders>
            <w:shd w:val="clear" w:color="auto" w:fill="auto"/>
            <w:vAlign w:val="center"/>
            <w:hideMark/>
          </w:tcPr>
          <w:p w14:paraId="7A553C6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32FB357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8,24</w:t>
            </w:r>
          </w:p>
        </w:tc>
        <w:tc>
          <w:tcPr>
            <w:tcW w:w="637" w:type="pct"/>
            <w:tcBorders>
              <w:top w:val="nil"/>
              <w:left w:val="nil"/>
              <w:bottom w:val="single" w:sz="4" w:space="0" w:color="auto"/>
              <w:right w:val="single" w:sz="4" w:space="0" w:color="auto"/>
            </w:tcBorders>
            <w:shd w:val="clear" w:color="auto" w:fill="auto"/>
            <w:vAlign w:val="center"/>
            <w:hideMark/>
          </w:tcPr>
          <w:p w14:paraId="6A3F5F1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C30B48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417F619" w14:textId="77777777" w:rsidTr="007C75AC">
        <w:trPr>
          <w:trHeight w:val="66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394487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19,3</w:t>
            </w:r>
          </w:p>
        </w:tc>
        <w:tc>
          <w:tcPr>
            <w:tcW w:w="2729" w:type="pct"/>
            <w:tcBorders>
              <w:top w:val="nil"/>
              <w:left w:val="nil"/>
              <w:bottom w:val="single" w:sz="4" w:space="0" w:color="auto"/>
              <w:right w:val="single" w:sz="4" w:space="0" w:color="auto"/>
            </w:tcBorders>
            <w:shd w:val="clear" w:color="auto" w:fill="auto"/>
            <w:vAlign w:val="center"/>
            <w:hideMark/>
          </w:tcPr>
          <w:p w14:paraId="4AAC543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espejo con borde en aluminio plateado tipo arco ref, 033511, con dimensiones 0,60 x 0,90mt, incluye accesorios de fijacion</w:t>
            </w:r>
          </w:p>
        </w:tc>
        <w:tc>
          <w:tcPr>
            <w:tcW w:w="341" w:type="pct"/>
            <w:tcBorders>
              <w:top w:val="nil"/>
              <w:left w:val="nil"/>
              <w:bottom w:val="single" w:sz="4" w:space="0" w:color="auto"/>
              <w:right w:val="single" w:sz="4" w:space="0" w:color="auto"/>
            </w:tcBorders>
            <w:shd w:val="clear" w:color="auto" w:fill="auto"/>
            <w:vAlign w:val="center"/>
            <w:hideMark/>
          </w:tcPr>
          <w:p w14:paraId="5028C10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w:t>
            </w:r>
          </w:p>
        </w:tc>
        <w:tc>
          <w:tcPr>
            <w:tcW w:w="368" w:type="pct"/>
            <w:tcBorders>
              <w:top w:val="nil"/>
              <w:left w:val="nil"/>
              <w:bottom w:val="single" w:sz="4" w:space="0" w:color="auto"/>
              <w:right w:val="single" w:sz="4" w:space="0" w:color="auto"/>
            </w:tcBorders>
            <w:shd w:val="clear" w:color="auto" w:fill="auto"/>
            <w:noWrap/>
            <w:vAlign w:val="center"/>
            <w:hideMark/>
          </w:tcPr>
          <w:p w14:paraId="46817EE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3,00</w:t>
            </w:r>
          </w:p>
        </w:tc>
        <w:tc>
          <w:tcPr>
            <w:tcW w:w="637" w:type="pct"/>
            <w:tcBorders>
              <w:top w:val="nil"/>
              <w:left w:val="nil"/>
              <w:bottom w:val="single" w:sz="4" w:space="0" w:color="auto"/>
              <w:right w:val="single" w:sz="4" w:space="0" w:color="auto"/>
            </w:tcBorders>
            <w:shd w:val="clear" w:color="auto" w:fill="auto"/>
            <w:vAlign w:val="center"/>
            <w:hideMark/>
          </w:tcPr>
          <w:p w14:paraId="70EE7CE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083B402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51CDAE19"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0648FB3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lastRenderedPageBreak/>
              <w:t> </w:t>
            </w:r>
          </w:p>
        </w:tc>
        <w:tc>
          <w:tcPr>
            <w:tcW w:w="2729" w:type="pct"/>
            <w:tcBorders>
              <w:top w:val="nil"/>
              <w:left w:val="nil"/>
              <w:bottom w:val="single" w:sz="4" w:space="0" w:color="auto"/>
              <w:right w:val="single" w:sz="4" w:space="0" w:color="auto"/>
            </w:tcBorders>
            <w:shd w:val="clear" w:color="000000" w:fill="D9E1F2"/>
            <w:vAlign w:val="center"/>
            <w:hideMark/>
          </w:tcPr>
          <w:p w14:paraId="38D96609"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INSTALACIONES HIDROSANITARIAS</w:t>
            </w:r>
          </w:p>
        </w:tc>
        <w:tc>
          <w:tcPr>
            <w:tcW w:w="341" w:type="pct"/>
            <w:tcBorders>
              <w:top w:val="nil"/>
              <w:left w:val="nil"/>
              <w:bottom w:val="single" w:sz="4" w:space="0" w:color="auto"/>
              <w:right w:val="single" w:sz="4" w:space="0" w:color="auto"/>
            </w:tcBorders>
            <w:shd w:val="clear" w:color="000000" w:fill="D9E1F2"/>
            <w:vAlign w:val="center"/>
            <w:hideMark/>
          </w:tcPr>
          <w:p w14:paraId="072C3BF1"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470449C4"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0A8ECD6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236AC328"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73636581"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5A9CC36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20</w:t>
            </w:r>
          </w:p>
        </w:tc>
        <w:tc>
          <w:tcPr>
            <w:tcW w:w="2729" w:type="pct"/>
            <w:tcBorders>
              <w:top w:val="nil"/>
              <w:left w:val="nil"/>
              <w:bottom w:val="single" w:sz="4" w:space="0" w:color="auto"/>
              <w:right w:val="single" w:sz="4" w:space="0" w:color="auto"/>
            </w:tcBorders>
            <w:shd w:val="clear" w:color="000000" w:fill="D9E1F2"/>
            <w:vAlign w:val="center"/>
            <w:hideMark/>
          </w:tcPr>
          <w:p w14:paraId="4B005952"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SUMINISTRO E INSTALACION APARATOS </w:t>
            </w:r>
          </w:p>
        </w:tc>
        <w:tc>
          <w:tcPr>
            <w:tcW w:w="341" w:type="pct"/>
            <w:tcBorders>
              <w:top w:val="nil"/>
              <w:left w:val="nil"/>
              <w:bottom w:val="single" w:sz="4" w:space="0" w:color="auto"/>
              <w:right w:val="single" w:sz="4" w:space="0" w:color="auto"/>
            </w:tcBorders>
            <w:shd w:val="clear" w:color="000000" w:fill="D9E1F2"/>
            <w:vAlign w:val="center"/>
            <w:hideMark/>
          </w:tcPr>
          <w:p w14:paraId="676F8D0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3D8166FC"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2858A28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6B6095E5"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35D88EFB" w14:textId="77777777" w:rsidTr="007C75AC">
        <w:trPr>
          <w:trHeight w:val="46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739F4A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20,1</w:t>
            </w:r>
          </w:p>
        </w:tc>
        <w:tc>
          <w:tcPr>
            <w:tcW w:w="2729" w:type="pct"/>
            <w:tcBorders>
              <w:top w:val="nil"/>
              <w:left w:val="nil"/>
              <w:bottom w:val="single" w:sz="4" w:space="0" w:color="auto"/>
              <w:right w:val="single" w:sz="4" w:space="0" w:color="auto"/>
            </w:tcBorders>
            <w:shd w:val="clear" w:color="auto" w:fill="auto"/>
            <w:vAlign w:val="center"/>
            <w:hideMark/>
          </w:tcPr>
          <w:p w14:paraId="156CA9E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Rejillas para sifones de piso de 2" platicas</w:t>
            </w:r>
          </w:p>
        </w:tc>
        <w:tc>
          <w:tcPr>
            <w:tcW w:w="341" w:type="pct"/>
            <w:tcBorders>
              <w:top w:val="nil"/>
              <w:left w:val="nil"/>
              <w:bottom w:val="single" w:sz="4" w:space="0" w:color="auto"/>
              <w:right w:val="single" w:sz="4" w:space="0" w:color="auto"/>
            </w:tcBorders>
            <w:shd w:val="clear" w:color="auto" w:fill="auto"/>
            <w:vAlign w:val="center"/>
            <w:hideMark/>
          </w:tcPr>
          <w:p w14:paraId="04BFC67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w:t>
            </w:r>
          </w:p>
        </w:tc>
        <w:tc>
          <w:tcPr>
            <w:tcW w:w="368" w:type="pct"/>
            <w:tcBorders>
              <w:top w:val="nil"/>
              <w:left w:val="nil"/>
              <w:bottom w:val="single" w:sz="4" w:space="0" w:color="auto"/>
              <w:right w:val="single" w:sz="4" w:space="0" w:color="auto"/>
            </w:tcBorders>
            <w:shd w:val="clear" w:color="auto" w:fill="auto"/>
            <w:noWrap/>
            <w:vAlign w:val="center"/>
            <w:hideMark/>
          </w:tcPr>
          <w:p w14:paraId="4C2D5CC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5,00</w:t>
            </w:r>
          </w:p>
        </w:tc>
        <w:tc>
          <w:tcPr>
            <w:tcW w:w="637" w:type="pct"/>
            <w:tcBorders>
              <w:top w:val="nil"/>
              <w:left w:val="nil"/>
              <w:bottom w:val="single" w:sz="4" w:space="0" w:color="auto"/>
              <w:right w:val="single" w:sz="4" w:space="0" w:color="auto"/>
            </w:tcBorders>
            <w:shd w:val="clear" w:color="auto" w:fill="auto"/>
            <w:vAlign w:val="center"/>
            <w:hideMark/>
          </w:tcPr>
          <w:p w14:paraId="034D3C2D"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50A43D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FEAED5E" w14:textId="77777777" w:rsidTr="007C75AC">
        <w:trPr>
          <w:trHeight w:val="106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FF20CCC"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20,2</w:t>
            </w:r>
          </w:p>
        </w:tc>
        <w:tc>
          <w:tcPr>
            <w:tcW w:w="2729" w:type="pct"/>
            <w:tcBorders>
              <w:top w:val="nil"/>
              <w:left w:val="nil"/>
              <w:bottom w:val="single" w:sz="4" w:space="0" w:color="auto"/>
              <w:right w:val="single" w:sz="4" w:space="0" w:color="auto"/>
            </w:tcBorders>
            <w:shd w:val="clear" w:color="auto" w:fill="auto"/>
            <w:vAlign w:val="center"/>
            <w:hideMark/>
          </w:tcPr>
          <w:p w14:paraId="13E1D13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instalacion de incrustaciones en acero inoxidble tipo industrial, incluye dispensador de papel en acero inoxidable 400ml (2und),dispensador de toallas de papel en acero inoxidable (2und), jaboneras en acero inoxidable(2und), canecas de basura para baño cant (2un)</w:t>
            </w:r>
          </w:p>
        </w:tc>
        <w:tc>
          <w:tcPr>
            <w:tcW w:w="341" w:type="pct"/>
            <w:tcBorders>
              <w:top w:val="nil"/>
              <w:left w:val="nil"/>
              <w:bottom w:val="single" w:sz="4" w:space="0" w:color="auto"/>
              <w:right w:val="single" w:sz="4" w:space="0" w:color="auto"/>
            </w:tcBorders>
            <w:shd w:val="clear" w:color="auto" w:fill="auto"/>
            <w:vAlign w:val="center"/>
            <w:hideMark/>
          </w:tcPr>
          <w:p w14:paraId="5924F6E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7A213C1B"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680BD47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8E3A2D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431EBAA"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32A1122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21</w:t>
            </w:r>
          </w:p>
        </w:tc>
        <w:tc>
          <w:tcPr>
            <w:tcW w:w="2729" w:type="pct"/>
            <w:tcBorders>
              <w:top w:val="nil"/>
              <w:left w:val="nil"/>
              <w:bottom w:val="single" w:sz="4" w:space="0" w:color="auto"/>
              <w:right w:val="single" w:sz="4" w:space="0" w:color="auto"/>
            </w:tcBorders>
            <w:shd w:val="clear" w:color="000000" w:fill="D9E1F2"/>
            <w:vAlign w:val="center"/>
            <w:hideMark/>
          </w:tcPr>
          <w:p w14:paraId="684153CD"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PLAN DE MANEJO AMBIENTAL</w:t>
            </w:r>
          </w:p>
        </w:tc>
        <w:tc>
          <w:tcPr>
            <w:tcW w:w="341" w:type="pct"/>
            <w:tcBorders>
              <w:top w:val="nil"/>
              <w:left w:val="nil"/>
              <w:bottom w:val="single" w:sz="4" w:space="0" w:color="auto"/>
              <w:right w:val="single" w:sz="4" w:space="0" w:color="auto"/>
            </w:tcBorders>
            <w:shd w:val="clear" w:color="000000" w:fill="D9E1F2"/>
            <w:vAlign w:val="center"/>
            <w:hideMark/>
          </w:tcPr>
          <w:p w14:paraId="2D38DB2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793D494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3F31134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58BCF5E3"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7C0B0543" w14:textId="77777777" w:rsidTr="007C75AC">
        <w:trPr>
          <w:trHeight w:val="109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6A2ACFA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21,1</w:t>
            </w:r>
          </w:p>
        </w:tc>
        <w:tc>
          <w:tcPr>
            <w:tcW w:w="2729" w:type="pct"/>
            <w:tcBorders>
              <w:top w:val="nil"/>
              <w:left w:val="nil"/>
              <w:bottom w:val="single" w:sz="4" w:space="0" w:color="auto"/>
              <w:right w:val="single" w:sz="4" w:space="0" w:color="auto"/>
            </w:tcBorders>
            <w:shd w:val="clear" w:color="auto" w:fill="auto"/>
            <w:hideMark/>
          </w:tcPr>
          <w:p w14:paraId="076DB71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Manejo integral de obra: Aseo y limpieza general de la obra, incluye limpieza de maleza existente y retirada de la misma, Protección en Cinta Reflectiva para evitar la intrusión ajeno en la obra, Aviso informativo indicando Obra en construccion / Perdone las molestias. Sacos para recoleccion de material sobrante. </w:t>
            </w:r>
          </w:p>
        </w:tc>
        <w:tc>
          <w:tcPr>
            <w:tcW w:w="341" w:type="pct"/>
            <w:tcBorders>
              <w:top w:val="nil"/>
              <w:left w:val="nil"/>
              <w:bottom w:val="single" w:sz="4" w:space="0" w:color="auto"/>
              <w:right w:val="single" w:sz="4" w:space="0" w:color="auto"/>
            </w:tcBorders>
            <w:shd w:val="clear" w:color="auto" w:fill="auto"/>
            <w:vAlign w:val="center"/>
            <w:hideMark/>
          </w:tcPr>
          <w:p w14:paraId="1715399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244ECF44"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7E7217C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A07105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189B6D9"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4DD5E0F0"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2729" w:type="pct"/>
            <w:tcBorders>
              <w:top w:val="nil"/>
              <w:left w:val="nil"/>
              <w:bottom w:val="single" w:sz="4" w:space="0" w:color="auto"/>
              <w:right w:val="single" w:sz="4" w:space="0" w:color="auto"/>
            </w:tcBorders>
            <w:shd w:val="clear" w:color="000000" w:fill="D9E1F2"/>
            <w:vAlign w:val="center"/>
            <w:hideMark/>
          </w:tcPr>
          <w:p w14:paraId="21232BEF"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AREAS EXTERIORES</w:t>
            </w:r>
          </w:p>
        </w:tc>
        <w:tc>
          <w:tcPr>
            <w:tcW w:w="341" w:type="pct"/>
            <w:tcBorders>
              <w:top w:val="nil"/>
              <w:left w:val="nil"/>
              <w:bottom w:val="single" w:sz="4" w:space="0" w:color="auto"/>
              <w:right w:val="single" w:sz="4" w:space="0" w:color="auto"/>
            </w:tcBorders>
            <w:shd w:val="clear" w:color="000000" w:fill="D9E1F2"/>
            <w:vAlign w:val="center"/>
            <w:hideMark/>
          </w:tcPr>
          <w:p w14:paraId="5D59340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422D15C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56AA5AF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606FF152"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27526A3B"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5B38776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22,0</w:t>
            </w:r>
          </w:p>
        </w:tc>
        <w:tc>
          <w:tcPr>
            <w:tcW w:w="2729" w:type="pct"/>
            <w:tcBorders>
              <w:top w:val="nil"/>
              <w:left w:val="nil"/>
              <w:bottom w:val="single" w:sz="4" w:space="0" w:color="auto"/>
              <w:right w:val="single" w:sz="4" w:space="0" w:color="auto"/>
            </w:tcBorders>
            <w:shd w:val="clear" w:color="000000" w:fill="D9E1F2"/>
            <w:vAlign w:val="center"/>
            <w:hideMark/>
          </w:tcPr>
          <w:p w14:paraId="204A6D36"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AVISOS, MOBILIARIO Y ORNAMENTACION</w:t>
            </w:r>
          </w:p>
        </w:tc>
        <w:tc>
          <w:tcPr>
            <w:tcW w:w="341" w:type="pct"/>
            <w:tcBorders>
              <w:top w:val="nil"/>
              <w:left w:val="nil"/>
              <w:bottom w:val="single" w:sz="4" w:space="0" w:color="auto"/>
              <w:right w:val="single" w:sz="4" w:space="0" w:color="auto"/>
            </w:tcBorders>
            <w:shd w:val="clear" w:color="000000" w:fill="D9E1F2"/>
            <w:vAlign w:val="center"/>
            <w:hideMark/>
          </w:tcPr>
          <w:p w14:paraId="624C779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2A941CC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0F20674B"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692764C9"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13692950" w14:textId="77777777" w:rsidTr="007C75AC">
        <w:trPr>
          <w:trHeight w:val="174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1FC232E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22,1</w:t>
            </w:r>
          </w:p>
        </w:tc>
        <w:tc>
          <w:tcPr>
            <w:tcW w:w="2729" w:type="pct"/>
            <w:tcBorders>
              <w:top w:val="nil"/>
              <w:left w:val="nil"/>
              <w:bottom w:val="single" w:sz="4" w:space="0" w:color="auto"/>
              <w:right w:val="single" w:sz="4" w:space="0" w:color="auto"/>
            </w:tcBorders>
            <w:shd w:val="clear" w:color="auto" w:fill="auto"/>
            <w:vAlign w:val="center"/>
            <w:hideMark/>
          </w:tcPr>
          <w:p w14:paraId="782776BF"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Mano de obra para Construccion de bancas en madera teka (madera teka Suministrada por Coralina), con dim: 0,60 x 1,20 x h: 0,50 (ver diseño), incluye retiro de bancas existentes, tornilleria en acero inoxidable, aplicado de merulex o similar, acabado en barnis marino semi mate, 2 bases en concreto 4000 PSI 0,30X0,40X0,30. Platina en  lamina de alfajor 1/8, Incluir transporte de madera desde el lugar de suministro hasta el cayo lugar de trabajo, desmonte de bancas existentes.</w:t>
            </w:r>
          </w:p>
        </w:tc>
        <w:tc>
          <w:tcPr>
            <w:tcW w:w="341" w:type="pct"/>
            <w:tcBorders>
              <w:top w:val="nil"/>
              <w:left w:val="nil"/>
              <w:bottom w:val="single" w:sz="4" w:space="0" w:color="auto"/>
              <w:right w:val="single" w:sz="4" w:space="0" w:color="auto"/>
            </w:tcBorders>
            <w:shd w:val="clear" w:color="auto" w:fill="auto"/>
            <w:vAlign w:val="center"/>
            <w:hideMark/>
          </w:tcPr>
          <w:p w14:paraId="1D036B6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273B5AF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12,00</w:t>
            </w:r>
          </w:p>
        </w:tc>
        <w:tc>
          <w:tcPr>
            <w:tcW w:w="637" w:type="pct"/>
            <w:tcBorders>
              <w:top w:val="nil"/>
              <w:left w:val="nil"/>
              <w:bottom w:val="single" w:sz="4" w:space="0" w:color="auto"/>
              <w:right w:val="single" w:sz="4" w:space="0" w:color="auto"/>
            </w:tcBorders>
            <w:shd w:val="clear" w:color="auto" w:fill="auto"/>
            <w:vAlign w:val="center"/>
            <w:hideMark/>
          </w:tcPr>
          <w:p w14:paraId="2B1D2001"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761864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224AEF4" w14:textId="77777777" w:rsidTr="007C75AC">
        <w:trPr>
          <w:trHeight w:val="172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4629B88"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22,2</w:t>
            </w:r>
          </w:p>
        </w:tc>
        <w:tc>
          <w:tcPr>
            <w:tcW w:w="2729" w:type="pct"/>
            <w:tcBorders>
              <w:top w:val="nil"/>
              <w:left w:val="nil"/>
              <w:bottom w:val="single" w:sz="4" w:space="0" w:color="auto"/>
              <w:right w:val="single" w:sz="4" w:space="0" w:color="auto"/>
            </w:tcBorders>
            <w:shd w:val="clear" w:color="auto" w:fill="auto"/>
            <w:vAlign w:val="center"/>
            <w:hideMark/>
          </w:tcPr>
          <w:p w14:paraId="15F5967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Mano de obra para Construccion de bancas en madera teka (madera teka Suministrada por Coralina), con dim:  2,90 x 0,50 x h: 0,45 (ver diseño), incluye retiro de bancas existentes, tornilleria en acero inoxidable, aplicado de merulex o similar, acabado en barnis marino semi mate, 3 bases en concreto de 4000 PSI 0,30X0,40X0,30. Platina en  lamina de alfajor 1/8, Incluir transporte de madera desde el lugar de suministro hasta el cayo lugar de trabajo, </w:t>
            </w:r>
          </w:p>
        </w:tc>
        <w:tc>
          <w:tcPr>
            <w:tcW w:w="341" w:type="pct"/>
            <w:tcBorders>
              <w:top w:val="nil"/>
              <w:left w:val="nil"/>
              <w:bottom w:val="single" w:sz="4" w:space="0" w:color="auto"/>
              <w:right w:val="single" w:sz="4" w:space="0" w:color="auto"/>
            </w:tcBorders>
            <w:shd w:val="clear" w:color="auto" w:fill="auto"/>
            <w:vAlign w:val="center"/>
            <w:hideMark/>
          </w:tcPr>
          <w:p w14:paraId="0999EF7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71850784"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vAlign w:val="center"/>
            <w:hideMark/>
          </w:tcPr>
          <w:p w14:paraId="177E37E2"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6032A65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00CE7FA" w14:textId="77777777" w:rsidTr="007C75AC">
        <w:trPr>
          <w:trHeight w:val="110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4587B78"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22,3</w:t>
            </w:r>
          </w:p>
        </w:tc>
        <w:tc>
          <w:tcPr>
            <w:tcW w:w="2729" w:type="pct"/>
            <w:tcBorders>
              <w:top w:val="nil"/>
              <w:left w:val="nil"/>
              <w:bottom w:val="single" w:sz="4" w:space="0" w:color="auto"/>
              <w:right w:val="single" w:sz="4" w:space="0" w:color="auto"/>
            </w:tcBorders>
            <w:shd w:val="clear" w:color="auto" w:fill="auto"/>
            <w:vAlign w:val="center"/>
            <w:hideMark/>
          </w:tcPr>
          <w:p w14:paraId="7185603D"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Construccion de puentes </w:t>
            </w:r>
            <w:proofErr w:type="gramStart"/>
            <w:r w:rsidRPr="007C75AC">
              <w:rPr>
                <w:rFonts w:ascii="Times New Roman" w:eastAsia="Times New Roman" w:hAnsi="Times New Roman" w:cs="Times New Roman"/>
                <w:sz w:val="16"/>
                <w:szCs w:val="16"/>
                <w:lang w:eastAsia="es-CO"/>
              </w:rPr>
              <w:t>peatonales  en</w:t>
            </w:r>
            <w:proofErr w:type="gramEnd"/>
            <w:r w:rsidRPr="007C75AC">
              <w:rPr>
                <w:rFonts w:ascii="Times New Roman" w:eastAsia="Times New Roman" w:hAnsi="Times New Roman" w:cs="Times New Roman"/>
                <w:sz w:val="16"/>
                <w:szCs w:val="16"/>
                <w:lang w:eastAsia="es-CO"/>
              </w:rPr>
              <w:t xml:space="preserve"> listones de pino inmunizado de 2x4 y 4x4, dimension 1,20 mts de ancho por 4,00 mts de largo, incluye barandas en  liston 2x6 y 2x4 en pino inmunizado, tornilleria, barniz marino. Incluye cimientos en concreto 4000psi vaceados en tanques PVC</w:t>
            </w:r>
          </w:p>
        </w:tc>
        <w:tc>
          <w:tcPr>
            <w:tcW w:w="341" w:type="pct"/>
            <w:tcBorders>
              <w:top w:val="nil"/>
              <w:left w:val="nil"/>
              <w:bottom w:val="single" w:sz="4" w:space="0" w:color="auto"/>
              <w:right w:val="single" w:sz="4" w:space="0" w:color="auto"/>
            </w:tcBorders>
            <w:shd w:val="clear" w:color="auto" w:fill="auto"/>
            <w:vAlign w:val="center"/>
            <w:hideMark/>
          </w:tcPr>
          <w:p w14:paraId="24CA067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7566B1E8"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vAlign w:val="center"/>
            <w:hideMark/>
          </w:tcPr>
          <w:p w14:paraId="7FC417B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20CE2923"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09D4234" w14:textId="77777777" w:rsidTr="007C75AC">
        <w:trPr>
          <w:trHeight w:val="126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A2C278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22,4</w:t>
            </w:r>
          </w:p>
        </w:tc>
        <w:tc>
          <w:tcPr>
            <w:tcW w:w="2729" w:type="pct"/>
            <w:tcBorders>
              <w:top w:val="nil"/>
              <w:left w:val="nil"/>
              <w:bottom w:val="single" w:sz="4" w:space="0" w:color="auto"/>
              <w:right w:val="single" w:sz="4" w:space="0" w:color="auto"/>
            </w:tcBorders>
            <w:shd w:val="clear" w:color="auto" w:fill="auto"/>
            <w:vAlign w:val="center"/>
            <w:hideMark/>
          </w:tcPr>
          <w:p w14:paraId="7AF456DA"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Instalacion de pilotes en madera teka (Madera suministrada por Coralina), para construccion de sendero de acceso principal circulacion de personal visitantes del parque, incluye cimiento en concreto de 4000psi vaceados en baldes, instalacion de cuerda marina con diametro 1" (ver diseño) acabado en barnis semi mate, Incluir transporte de madera desde el lugar de suministro hasta el cayo lugar de trabajo.</w:t>
            </w:r>
          </w:p>
        </w:tc>
        <w:tc>
          <w:tcPr>
            <w:tcW w:w="341" w:type="pct"/>
            <w:tcBorders>
              <w:top w:val="nil"/>
              <w:left w:val="nil"/>
              <w:bottom w:val="single" w:sz="4" w:space="0" w:color="auto"/>
              <w:right w:val="single" w:sz="4" w:space="0" w:color="auto"/>
            </w:tcBorders>
            <w:shd w:val="clear" w:color="auto" w:fill="auto"/>
            <w:vAlign w:val="center"/>
            <w:hideMark/>
          </w:tcPr>
          <w:p w14:paraId="0AB4E4F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58C1275B"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12,00</w:t>
            </w:r>
          </w:p>
        </w:tc>
        <w:tc>
          <w:tcPr>
            <w:tcW w:w="637" w:type="pct"/>
            <w:tcBorders>
              <w:top w:val="nil"/>
              <w:left w:val="nil"/>
              <w:bottom w:val="single" w:sz="4" w:space="0" w:color="auto"/>
              <w:right w:val="single" w:sz="4" w:space="0" w:color="auto"/>
            </w:tcBorders>
            <w:shd w:val="clear" w:color="auto" w:fill="auto"/>
            <w:vAlign w:val="center"/>
            <w:hideMark/>
          </w:tcPr>
          <w:p w14:paraId="050FB46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688FEA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D79F21D" w14:textId="77777777" w:rsidTr="007C75AC">
        <w:trPr>
          <w:trHeight w:val="675"/>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7C0184F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22,5</w:t>
            </w:r>
          </w:p>
        </w:tc>
        <w:tc>
          <w:tcPr>
            <w:tcW w:w="2729" w:type="pct"/>
            <w:tcBorders>
              <w:top w:val="nil"/>
              <w:left w:val="nil"/>
              <w:bottom w:val="single" w:sz="4" w:space="0" w:color="auto"/>
              <w:right w:val="single" w:sz="4" w:space="0" w:color="auto"/>
            </w:tcBorders>
            <w:shd w:val="clear" w:color="auto" w:fill="auto"/>
            <w:vAlign w:val="center"/>
            <w:hideMark/>
          </w:tcPr>
          <w:p w14:paraId="61566A1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Mantenimiento de caseta de bomba de agua incluye, pintura exterior en coraza (area: 6,30m2), limpieza de reja (retiro de oxido), acabado en pintura 3 en 1 color negro (0,90x1,62).</w:t>
            </w:r>
          </w:p>
        </w:tc>
        <w:tc>
          <w:tcPr>
            <w:tcW w:w="341" w:type="pct"/>
            <w:tcBorders>
              <w:top w:val="nil"/>
              <w:left w:val="nil"/>
              <w:bottom w:val="single" w:sz="4" w:space="0" w:color="auto"/>
              <w:right w:val="single" w:sz="4" w:space="0" w:color="auto"/>
            </w:tcBorders>
            <w:shd w:val="clear" w:color="auto" w:fill="auto"/>
            <w:vAlign w:val="center"/>
            <w:hideMark/>
          </w:tcPr>
          <w:p w14:paraId="4B30F27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2FD2673E"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vAlign w:val="center"/>
            <w:hideMark/>
          </w:tcPr>
          <w:p w14:paraId="35CF8F37"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6B5F4B6"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8B2B44A" w14:textId="77777777" w:rsidTr="007C75AC">
        <w:trPr>
          <w:trHeight w:val="43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A4A1017"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22,6</w:t>
            </w:r>
          </w:p>
        </w:tc>
        <w:tc>
          <w:tcPr>
            <w:tcW w:w="2729" w:type="pct"/>
            <w:tcBorders>
              <w:top w:val="nil"/>
              <w:left w:val="nil"/>
              <w:bottom w:val="single" w:sz="4" w:space="0" w:color="auto"/>
              <w:right w:val="single" w:sz="4" w:space="0" w:color="auto"/>
            </w:tcBorders>
            <w:shd w:val="clear" w:color="auto" w:fill="auto"/>
            <w:vAlign w:val="center"/>
            <w:hideMark/>
          </w:tcPr>
          <w:p w14:paraId="5657F5C1"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instalacion y cambio de griferia tipo ducha,incluye llaves de paso</w:t>
            </w:r>
          </w:p>
        </w:tc>
        <w:tc>
          <w:tcPr>
            <w:tcW w:w="341" w:type="pct"/>
            <w:tcBorders>
              <w:top w:val="nil"/>
              <w:left w:val="nil"/>
              <w:bottom w:val="single" w:sz="4" w:space="0" w:color="auto"/>
              <w:right w:val="single" w:sz="4" w:space="0" w:color="auto"/>
            </w:tcBorders>
            <w:shd w:val="clear" w:color="auto" w:fill="auto"/>
            <w:vAlign w:val="center"/>
            <w:hideMark/>
          </w:tcPr>
          <w:p w14:paraId="077BDE2F"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3607683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4,00</w:t>
            </w:r>
          </w:p>
        </w:tc>
        <w:tc>
          <w:tcPr>
            <w:tcW w:w="637" w:type="pct"/>
            <w:tcBorders>
              <w:top w:val="nil"/>
              <w:left w:val="nil"/>
              <w:bottom w:val="single" w:sz="4" w:space="0" w:color="auto"/>
              <w:right w:val="single" w:sz="4" w:space="0" w:color="auto"/>
            </w:tcBorders>
            <w:shd w:val="clear" w:color="auto" w:fill="auto"/>
            <w:vAlign w:val="center"/>
            <w:hideMark/>
          </w:tcPr>
          <w:p w14:paraId="5536208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188BDD3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9A968F9" w14:textId="77777777" w:rsidTr="007C75AC">
        <w:trPr>
          <w:trHeight w:val="80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ABB59E5"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22,7</w:t>
            </w:r>
          </w:p>
        </w:tc>
        <w:tc>
          <w:tcPr>
            <w:tcW w:w="2729" w:type="pct"/>
            <w:tcBorders>
              <w:top w:val="nil"/>
              <w:left w:val="nil"/>
              <w:bottom w:val="single" w:sz="4" w:space="0" w:color="auto"/>
              <w:right w:val="single" w:sz="4" w:space="0" w:color="auto"/>
            </w:tcBorders>
            <w:shd w:val="clear" w:color="auto" w:fill="auto"/>
            <w:vAlign w:val="center"/>
            <w:hideMark/>
          </w:tcPr>
          <w:p w14:paraId="507465F4"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Mantenimiento de colector de agua bajo deck, en area de duchas lavapies, (frente a kiosco administrativo)incluye retiro de material granular, lijado y pintura barnis marino semi mate</w:t>
            </w:r>
          </w:p>
        </w:tc>
        <w:tc>
          <w:tcPr>
            <w:tcW w:w="341" w:type="pct"/>
            <w:tcBorders>
              <w:top w:val="nil"/>
              <w:left w:val="nil"/>
              <w:bottom w:val="single" w:sz="4" w:space="0" w:color="auto"/>
              <w:right w:val="single" w:sz="4" w:space="0" w:color="auto"/>
            </w:tcBorders>
            <w:shd w:val="clear" w:color="auto" w:fill="auto"/>
            <w:vAlign w:val="center"/>
            <w:hideMark/>
          </w:tcPr>
          <w:p w14:paraId="1C78319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M2</w:t>
            </w:r>
          </w:p>
        </w:tc>
        <w:tc>
          <w:tcPr>
            <w:tcW w:w="368" w:type="pct"/>
            <w:tcBorders>
              <w:top w:val="nil"/>
              <w:left w:val="nil"/>
              <w:bottom w:val="single" w:sz="4" w:space="0" w:color="auto"/>
              <w:right w:val="single" w:sz="4" w:space="0" w:color="auto"/>
            </w:tcBorders>
            <w:shd w:val="clear" w:color="auto" w:fill="auto"/>
            <w:noWrap/>
            <w:vAlign w:val="center"/>
            <w:hideMark/>
          </w:tcPr>
          <w:p w14:paraId="4A130934"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6,84</w:t>
            </w:r>
          </w:p>
        </w:tc>
        <w:tc>
          <w:tcPr>
            <w:tcW w:w="637" w:type="pct"/>
            <w:tcBorders>
              <w:top w:val="nil"/>
              <w:left w:val="nil"/>
              <w:bottom w:val="single" w:sz="4" w:space="0" w:color="auto"/>
              <w:right w:val="single" w:sz="4" w:space="0" w:color="auto"/>
            </w:tcBorders>
            <w:shd w:val="clear" w:color="auto" w:fill="auto"/>
            <w:noWrap/>
            <w:vAlign w:val="center"/>
            <w:hideMark/>
          </w:tcPr>
          <w:p w14:paraId="5754F53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14F48D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1C2B322F" w14:textId="77777777" w:rsidTr="007C75AC">
        <w:trPr>
          <w:trHeight w:val="80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32CD36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22,8</w:t>
            </w:r>
          </w:p>
        </w:tc>
        <w:tc>
          <w:tcPr>
            <w:tcW w:w="2729" w:type="pct"/>
            <w:tcBorders>
              <w:top w:val="nil"/>
              <w:left w:val="nil"/>
              <w:bottom w:val="single" w:sz="4" w:space="0" w:color="auto"/>
              <w:right w:val="single" w:sz="4" w:space="0" w:color="auto"/>
            </w:tcBorders>
            <w:shd w:val="clear" w:color="auto" w:fill="auto"/>
            <w:vAlign w:val="center"/>
            <w:hideMark/>
          </w:tcPr>
          <w:p w14:paraId="29B7D491"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xml:space="preserve">Construccion de cubierta para kiosco informativo, incluye desmonte de cubierta existente e instalacion de cubierta en trimplex marino Area prom:8,90m2 </w:t>
            </w:r>
          </w:p>
        </w:tc>
        <w:tc>
          <w:tcPr>
            <w:tcW w:w="341" w:type="pct"/>
            <w:tcBorders>
              <w:top w:val="nil"/>
              <w:left w:val="nil"/>
              <w:bottom w:val="single" w:sz="4" w:space="0" w:color="auto"/>
              <w:right w:val="single" w:sz="4" w:space="0" w:color="auto"/>
            </w:tcBorders>
            <w:shd w:val="clear" w:color="auto" w:fill="auto"/>
            <w:vAlign w:val="center"/>
            <w:hideMark/>
          </w:tcPr>
          <w:p w14:paraId="0C627B99"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392C438C"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noWrap/>
            <w:vAlign w:val="center"/>
            <w:hideMark/>
          </w:tcPr>
          <w:p w14:paraId="722816B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06FC67E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556A7D0" w14:textId="77777777" w:rsidTr="007C75AC">
        <w:trPr>
          <w:trHeight w:val="178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4030F510"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lastRenderedPageBreak/>
              <w:t>22,9</w:t>
            </w:r>
          </w:p>
        </w:tc>
        <w:tc>
          <w:tcPr>
            <w:tcW w:w="2729" w:type="pct"/>
            <w:tcBorders>
              <w:top w:val="nil"/>
              <w:left w:val="nil"/>
              <w:bottom w:val="single" w:sz="4" w:space="0" w:color="auto"/>
              <w:right w:val="single" w:sz="4" w:space="0" w:color="auto"/>
            </w:tcBorders>
            <w:shd w:val="clear" w:color="auto" w:fill="auto"/>
            <w:vAlign w:val="center"/>
            <w:hideMark/>
          </w:tcPr>
          <w:p w14:paraId="3136454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Construcción de aviso informativo tipo 1 elaborado en madera teka, dimensiones 1,00 x 1,35 m, incluye estructura y marco en madera teka, pisa vidrio en madera 1”x1”, fondo para instalación gráfica, lijado, aplicación de sellador, tintilla color miel y barniz exterior de alta resistencia, tornillería en acero inoxidable, instalación, herramientas menores, transporte interno, reutilizacion de vidrio de proteccion para aviso, patas en acero inox, cimiento existente.</w:t>
            </w:r>
          </w:p>
        </w:tc>
        <w:tc>
          <w:tcPr>
            <w:tcW w:w="341" w:type="pct"/>
            <w:tcBorders>
              <w:top w:val="nil"/>
              <w:left w:val="nil"/>
              <w:bottom w:val="single" w:sz="4" w:space="0" w:color="auto"/>
              <w:right w:val="single" w:sz="4" w:space="0" w:color="auto"/>
            </w:tcBorders>
            <w:shd w:val="clear" w:color="auto" w:fill="auto"/>
            <w:vAlign w:val="center"/>
            <w:hideMark/>
          </w:tcPr>
          <w:p w14:paraId="0A0D505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3BCF403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noWrap/>
            <w:vAlign w:val="center"/>
            <w:hideMark/>
          </w:tcPr>
          <w:p w14:paraId="18DF637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CF670E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AEBB3E8" w14:textId="77777777" w:rsidTr="007C75AC">
        <w:trPr>
          <w:trHeight w:val="1272"/>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870922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22,10</w:t>
            </w:r>
          </w:p>
        </w:tc>
        <w:tc>
          <w:tcPr>
            <w:tcW w:w="2729" w:type="pct"/>
            <w:tcBorders>
              <w:top w:val="nil"/>
              <w:left w:val="nil"/>
              <w:bottom w:val="single" w:sz="4" w:space="0" w:color="auto"/>
              <w:right w:val="single" w:sz="4" w:space="0" w:color="auto"/>
            </w:tcBorders>
            <w:shd w:val="clear" w:color="auto" w:fill="auto"/>
            <w:vAlign w:val="center"/>
            <w:hideMark/>
          </w:tcPr>
          <w:p w14:paraId="61A2E55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Mantenimiento de aviso informativo tipo 2, incluye lijado y pintura en barnis exterior de alta resistencia y tintilla color miel. Cambio de marco en madera teka 2x4, con dimensiones 0,80 x 1,35m, incluye pisa vidrio en 1"x1", instalacion de tornilleria 3/8"  (Cant: 6und) tuercas con arandela en acero inoxidable.</w:t>
            </w:r>
          </w:p>
        </w:tc>
        <w:tc>
          <w:tcPr>
            <w:tcW w:w="341" w:type="pct"/>
            <w:tcBorders>
              <w:top w:val="nil"/>
              <w:left w:val="nil"/>
              <w:bottom w:val="single" w:sz="4" w:space="0" w:color="auto"/>
              <w:right w:val="single" w:sz="4" w:space="0" w:color="auto"/>
            </w:tcBorders>
            <w:shd w:val="clear" w:color="auto" w:fill="auto"/>
            <w:vAlign w:val="center"/>
            <w:hideMark/>
          </w:tcPr>
          <w:p w14:paraId="4144FCEB"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GL</w:t>
            </w:r>
          </w:p>
        </w:tc>
        <w:tc>
          <w:tcPr>
            <w:tcW w:w="368" w:type="pct"/>
            <w:tcBorders>
              <w:top w:val="nil"/>
              <w:left w:val="nil"/>
              <w:bottom w:val="single" w:sz="4" w:space="0" w:color="auto"/>
              <w:right w:val="single" w:sz="4" w:space="0" w:color="auto"/>
            </w:tcBorders>
            <w:shd w:val="clear" w:color="auto" w:fill="auto"/>
            <w:noWrap/>
            <w:vAlign w:val="center"/>
            <w:hideMark/>
          </w:tcPr>
          <w:p w14:paraId="0EA793B3"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2,00</w:t>
            </w:r>
          </w:p>
        </w:tc>
        <w:tc>
          <w:tcPr>
            <w:tcW w:w="637" w:type="pct"/>
            <w:tcBorders>
              <w:top w:val="nil"/>
              <w:left w:val="nil"/>
              <w:bottom w:val="single" w:sz="4" w:space="0" w:color="auto"/>
              <w:right w:val="single" w:sz="4" w:space="0" w:color="auto"/>
            </w:tcBorders>
            <w:shd w:val="clear" w:color="auto" w:fill="auto"/>
            <w:noWrap/>
            <w:vAlign w:val="center"/>
            <w:hideMark/>
          </w:tcPr>
          <w:p w14:paraId="4DD9E2B7"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3ADB522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677A4A18" w14:textId="77777777" w:rsidTr="007C75AC">
        <w:trPr>
          <w:trHeight w:val="94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0F6189E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22,11</w:t>
            </w:r>
          </w:p>
        </w:tc>
        <w:tc>
          <w:tcPr>
            <w:tcW w:w="2729" w:type="pct"/>
            <w:tcBorders>
              <w:top w:val="nil"/>
              <w:left w:val="nil"/>
              <w:bottom w:val="single" w:sz="4" w:space="0" w:color="auto"/>
              <w:right w:val="single" w:sz="4" w:space="0" w:color="auto"/>
            </w:tcBorders>
            <w:shd w:val="clear" w:color="auto" w:fill="auto"/>
            <w:vAlign w:val="center"/>
            <w:hideMark/>
          </w:tcPr>
          <w:p w14:paraId="2BF4F6E1"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instalación de avisos informativos, vinilo adhesivo policromía en</w:t>
            </w:r>
            <w:r w:rsidRPr="007C75AC">
              <w:rPr>
                <w:rFonts w:ascii="Times New Roman" w:eastAsia="Times New Roman" w:hAnsi="Times New Roman" w:cs="Times New Roman"/>
                <w:sz w:val="16"/>
                <w:szCs w:val="16"/>
                <w:lang w:eastAsia="es-CO"/>
              </w:rPr>
              <w:br/>
              <w:t>espejo sobre lamina acrílico cristal traslucido 3mm para protección solar, lluvia y tacto. Dimensiones 80 x 70cm. Incluye desistalcion de avisos existentes</w:t>
            </w:r>
          </w:p>
        </w:tc>
        <w:tc>
          <w:tcPr>
            <w:tcW w:w="341" w:type="pct"/>
            <w:tcBorders>
              <w:top w:val="nil"/>
              <w:left w:val="nil"/>
              <w:bottom w:val="single" w:sz="4" w:space="0" w:color="auto"/>
              <w:right w:val="single" w:sz="4" w:space="0" w:color="auto"/>
            </w:tcBorders>
            <w:shd w:val="clear" w:color="auto" w:fill="auto"/>
            <w:vAlign w:val="center"/>
            <w:hideMark/>
          </w:tcPr>
          <w:p w14:paraId="6FAFEEE6"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4B6CF39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15,00</w:t>
            </w:r>
          </w:p>
        </w:tc>
        <w:tc>
          <w:tcPr>
            <w:tcW w:w="637" w:type="pct"/>
            <w:tcBorders>
              <w:top w:val="nil"/>
              <w:left w:val="nil"/>
              <w:bottom w:val="single" w:sz="4" w:space="0" w:color="auto"/>
              <w:right w:val="single" w:sz="4" w:space="0" w:color="auto"/>
            </w:tcBorders>
            <w:shd w:val="clear" w:color="auto" w:fill="auto"/>
            <w:noWrap/>
            <w:vAlign w:val="center"/>
            <w:hideMark/>
          </w:tcPr>
          <w:p w14:paraId="2DCA332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118978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0EFA2A20" w14:textId="77777777" w:rsidTr="007C75AC">
        <w:trPr>
          <w:trHeight w:val="102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59796710"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22,12</w:t>
            </w:r>
          </w:p>
        </w:tc>
        <w:tc>
          <w:tcPr>
            <w:tcW w:w="2729" w:type="pct"/>
            <w:tcBorders>
              <w:top w:val="nil"/>
              <w:left w:val="nil"/>
              <w:bottom w:val="single" w:sz="4" w:space="0" w:color="auto"/>
              <w:right w:val="single" w:sz="4" w:space="0" w:color="auto"/>
            </w:tcBorders>
            <w:shd w:val="clear" w:color="auto" w:fill="auto"/>
            <w:vAlign w:val="center"/>
            <w:hideMark/>
          </w:tcPr>
          <w:p w14:paraId="2173C3AE"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instalación de avisos informativos, vinilo adhesivo policromía en</w:t>
            </w:r>
            <w:r w:rsidRPr="007C75AC">
              <w:rPr>
                <w:rFonts w:ascii="Times New Roman" w:eastAsia="Times New Roman" w:hAnsi="Times New Roman" w:cs="Times New Roman"/>
                <w:sz w:val="16"/>
                <w:szCs w:val="16"/>
                <w:lang w:eastAsia="es-CO"/>
              </w:rPr>
              <w:br/>
              <w:t>espejo sobre lamina acrílico cristal traslucido 3mm para protección solar, lluvia y tacto. Dimensiones 100x150cm. (Para avisos Tipo 1 y Tipo 2) Incluye desistalacion de avisos existentes</w:t>
            </w:r>
          </w:p>
        </w:tc>
        <w:tc>
          <w:tcPr>
            <w:tcW w:w="341" w:type="pct"/>
            <w:tcBorders>
              <w:top w:val="nil"/>
              <w:left w:val="nil"/>
              <w:bottom w:val="single" w:sz="4" w:space="0" w:color="auto"/>
              <w:right w:val="single" w:sz="4" w:space="0" w:color="auto"/>
            </w:tcBorders>
            <w:shd w:val="clear" w:color="auto" w:fill="auto"/>
            <w:vAlign w:val="center"/>
            <w:hideMark/>
          </w:tcPr>
          <w:p w14:paraId="7126AF2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7419FC7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8,00</w:t>
            </w:r>
          </w:p>
        </w:tc>
        <w:tc>
          <w:tcPr>
            <w:tcW w:w="637" w:type="pct"/>
            <w:tcBorders>
              <w:top w:val="nil"/>
              <w:left w:val="nil"/>
              <w:bottom w:val="single" w:sz="4" w:space="0" w:color="auto"/>
              <w:right w:val="single" w:sz="4" w:space="0" w:color="auto"/>
            </w:tcBorders>
            <w:shd w:val="clear" w:color="auto" w:fill="auto"/>
            <w:noWrap/>
            <w:vAlign w:val="center"/>
            <w:hideMark/>
          </w:tcPr>
          <w:p w14:paraId="23F7ACAA"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6FA7AF3A"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A54234B" w14:textId="77777777" w:rsidTr="007C75AC">
        <w:trPr>
          <w:trHeight w:val="1020"/>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2E2ED06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22,13</w:t>
            </w:r>
          </w:p>
        </w:tc>
        <w:tc>
          <w:tcPr>
            <w:tcW w:w="2729" w:type="pct"/>
            <w:tcBorders>
              <w:top w:val="nil"/>
              <w:left w:val="nil"/>
              <w:bottom w:val="single" w:sz="4" w:space="0" w:color="auto"/>
              <w:right w:val="single" w:sz="4" w:space="0" w:color="auto"/>
            </w:tcBorders>
            <w:shd w:val="clear" w:color="auto" w:fill="auto"/>
            <w:vAlign w:val="center"/>
            <w:hideMark/>
          </w:tcPr>
          <w:p w14:paraId="54FD39BC"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Suministro e instalación de avisos informativos, vinilo adhesivo policromía en espejo sobre lamina acrílico cristal traslucido 3mm para protección solar, lluvia y tacto. Dimensiones 120x200cm. Incluye desistalacion de informacion existente. (Aviso tipo para caseta cuadrada ubicado en el acceso al PRJC)</w:t>
            </w:r>
          </w:p>
        </w:tc>
        <w:tc>
          <w:tcPr>
            <w:tcW w:w="341" w:type="pct"/>
            <w:tcBorders>
              <w:top w:val="nil"/>
              <w:left w:val="nil"/>
              <w:bottom w:val="single" w:sz="4" w:space="0" w:color="auto"/>
              <w:right w:val="single" w:sz="4" w:space="0" w:color="auto"/>
            </w:tcBorders>
            <w:shd w:val="clear" w:color="auto" w:fill="auto"/>
            <w:vAlign w:val="center"/>
            <w:hideMark/>
          </w:tcPr>
          <w:p w14:paraId="119CBDFD"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45313A7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4,00</w:t>
            </w:r>
          </w:p>
        </w:tc>
        <w:tc>
          <w:tcPr>
            <w:tcW w:w="637" w:type="pct"/>
            <w:tcBorders>
              <w:top w:val="nil"/>
              <w:left w:val="nil"/>
              <w:bottom w:val="single" w:sz="4" w:space="0" w:color="auto"/>
              <w:right w:val="single" w:sz="4" w:space="0" w:color="auto"/>
            </w:tcBorders>
            <w:shd w:val="clear" w:color="auto" w:fill="auto"/>
            <w:noWrap/>
            <w:vAlign w:val="center"/>
            <w:hideMark/>
          </w:tcPr>
          <w:p w14:paraId="0C9D0A34"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7F9D22FC"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35A19A9F"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E1F2"/>
            <w:vAlign w:val="center"/>
            <w:hideMark/>
          </w:tcPr>
          <w:p w14:paraId="18DAD6E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23</w:t>
            </w:r>
          </w:p>
        </w:tc>
        <w:tc>
          <w:tcPr>
            <w:tcW w:w="2729" w:type="pct"/>
            <w:tcBorders>
              <w:top w:val="nil"/>
              <w:left w:val="nil"/>
              <w:bottom w:val="single" w:sz="4" w:space="0" w:color="auto"/>
              <w:right w:val="single" w:sz="4" w:space="0" w:color="auto"/>
            </w:tcBorders>
            <w:shd w:val="clear" w:color="000000" w:fill="D9E1F2"/>
            <w:vAlign w:val="center"/>
            <w:hideMark/>
          </w:tcPr>
          <w:p w14:paraId="1E742468" w14:textId="77777777" w:rsidR="007C75AC" w:rsidRPr="007C75AC" w:rsidRDefault="007C75AC" w:rsidP="007C75AC">
            <w:pPr>
              <w:spacing w:after="0" w:line="240" w:lineRule="auto"/>
              <w:jc w:val="both"/>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ASEO Y LIMPIEZA</w:t>
            </w:r>
          </w:p>
        </w:tc>
        <w:tc>
          <w:tcPr>
            <w:tcW w:w="341" w:type="pct"/>
            <w:tcBorders>
              <w:top w:val="nil"/>
              <w:left w:val="nil"/>
              <w:bottom w:val="single" w:sz="4" w:space="0" w:color="auto"/>
              <w:right w:val="single" w:sz="4" w:space="0" w:color="auto"/>
            </w:tcBorders>
            <w:shd w:val="clear" w:color="000000" w:fill="D9E1F2"/>
            <w:vAlign w:val="center"/>
            <w:hideMark/>
          </w:tcPr>
          <w:p w14:paraId="68A5693E"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368" w:type="pct"/>
            <w:tcBorders>
              <w:top w:val="nil"/>
              <w:left w:val="nil"/>
              <w:bottom w:val="single" w:sz="4" w:space="0" w:color="auto"/>
              <w:right w:val="single" w:sz="4" w:space="0" w:color="auto"/>
            </w:tcBorders>
            <w:shd w:val="clear" w:color="000000" w:fill="D9E1F2"/>
            <w:vAlign w:val="center"/>
            <w:hideMark/>
          </w:tcPr>
          <w:p w14:paraId="2CC369F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37" w:type="pct"/>
            <w:tcBorders>
              <w:top w:val="nil"/>
              <w:left w:val="nil"/>
              <w:bottom w:val="single" w:sz="4" w:space="0" w:color="auto"/>
              <w:right w:val="single" w:sz="4" w:space="0" w:color="auto"/>
            </w:tcBorders>
            <w:shd w:val="clear" w:color="000000" w:fill="D9E1F2"/>
            <w:vAlign w:val="center"/>
            <w:hideMark/>
          </w:tcPr>
          <w:p w14:paraId="5FC4AE33"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 </w:t>
            </w:r>
          </w:p>
        </w:tc>
        <w:tc>
          <w:tcPr>
            <w:tcW w:w="655" w:type="pct"/>
            <w:tcBorders>
              <w:top w:val="nil"/>
              <w:left w:val="nil"/>
              <w:bottom w:val="single" w:sz="4" w:space="0" w:color="auto"/>
              <w:right w:val="single" w:sz="4" w:space="0" w:color="auto"/>
            </w:tcBorders>
            <w:shd w:val="clear" w:color="000000" w:fill="D9E1F2"/>
            <w:vAlign w:val="center"/>
            <w:hideMark/>
          </w:tcPr>
          <w:p w14:paraId="175BBE56"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3DD7E6A7" w14:textId="77777777" w:rsidTr="007C75AC">
        <w:trPr>
          <w:trHeight w:val="803"/>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13B59424"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23,1</w:t>
            </w:r>
          </w:p>
        </w:tc>
        <w:tc>
          <w:tcPr>
            <w:tcW w:w="2729" w:type="pct"/>
            <w:tcBorders>
              <w:top w:val="nil"/>
              <w:left w:val="nil"/>
              <w:bottom w:val="single" w:sz="4" w:space="0" w:color="auto"/>
              <w:right w:val="single" w:sz="4" w:space="0" w:color="auto"/>
            </w:tcBorders>
            <w:shd w:val="clear" w:color="auto" w:fill="auto"/>
            <w:vAlign w:val="center"/>
            <w:hideMark/>
          </w:tcPr>
          <w:p w14:paraId="3800DC68"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Valla informativa en lona con dimensiones: 1,50m x 1,00m; marco y estructura soporte en madera en listones 2x2 ; (Diseño entregado por la Corporacion)</w:t>
            </w:r>
          </w:p>
        </w:tc>
        <w:tc>
          <w:tcPr>
            <w:tcW w:w="341" w:type="pct"/>
            <w:tcBorders>
              <w:top w:val="nil"/>
              <w:left w:val="nil"/>
              <w:bottom w:val="single" w:sz="4" w:space="0" w:color="auto"/>
              <w:right w:val="single" w:sz="4" w:space="0" w:color="auto"/>
            </w:tcBorders>
            <w:shd w:val="clear" w:color="auto" w:fill="auto"/>
            <w:vAlign w:val="center"/>
            <w:hideMark/>
          </w:tcPr>
          <w:p w14:paraId="14144585"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UND</w:t>
            </w:r>
          </w:p>
        </w:tc>
        <w:tc>
          <w:tcPr>
            <w:tcW w:w="368" w:type="pct"/>
            <w:tcBorders>
              <w:top w:val="nil"/>
              <w:left w:val="nil"/>
              <w:bottom w:val="single" w:sz="4" w:space="0" w:color="auto"/>
              <w:right w:val="single" w:sz="4" w:space="0" w:color="auto"/>
            </w:tcBorders>
            <w:shd w:val="clear" w:color="auto" w:fill="auto"/>
            <w:noWrap/>
            <w:vAlign w:val="center"/>
            <w:hideMark/>
          </w:tcPr>
          <w:p w14:paraId="68BBBA95"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1,00</w:t>
            </w:r>
          </w:p>
        </w:tc>
        <w:tc>
          <w:tcPr>
            <w:tcW w:w="637" w:type="pct"/>
            <w:tcBorders>
              <w:top w:val="nil"/>
              <w:left w:val="nil"/>
              <w:bottom w:val="single" w:sz="4" w:space="0" w:color="auto"/>
              <w:right w:val="single" w:sz="4" w:space="0" w:color="auto"/>
            </w:tcBorders>
            <w:shd w:val="clear" w:color="auto" w:fill="auto"/>
            <w:noWrap/>
            <w:vAlign w:val="center"/>
            <w:hideMark/>
          </w:tcPr>
          <w:p w14:paraId="04F1D9F9"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D43D1E4"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2EBA79BD" w14:textId="77777777" w:rsidTr="007C75AC">
        <w:trPr>
          <w:trHeight w:val="469"/>
        </w:trPr>
        <w:tc>
          <w:tcPr>
            <w:tcW w:w="269" w:type="pct"/>
            <w:tcBorders>
              <w:top w:val="nil"/>
              <w:left w:val="single" w:sz="4" w:space="0" w:color="auto"/>
              <w:bottom w:val="single" w:sz="4" w:space="0" w:color="auto"/>
              <w:right w:val="single" w:sz="4" w:space="0" w:color="auto"/>
            </w:tcBorders>
            <w:shd w:val="clear" w:color="auto" w:fill="auto"/>
            <w:vAlign w:val="center"/>
            <w:hideMark/>
          </w:tcPr>
          <w:p w14:paraId="1EB871C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23,2</w:t>
            </w:r>
          </w:p>
        </w:tc>
        <w:tc>
          <w:tcPr>
            <w:tcW w:w="2729" w:type="pct"/>
            <w:tcBorders>
              <w:top w:val="nil"/>
              <w:left w:val="nil"/>
              <w:bottom w:val="single" w:sz="4" w:space="0" w:color="auto"/>
              <w:right w:val="single" w:sz="4" w:space="0" w:color="auto"/>
            </w:tcBorders>
            <w:shd w:val="clear" w:color="auto" w:fill="auto"/>
            <w:vAlign w:val="center"/>
            <w:hideMark/>
          </w:tcPr>
          <w:p w14:paraId="24F2BD36" w14:textId="77777777" w:rsidR="007C75AC" w:rsidRPr="007C75AC" w:rsidRDefault="007C75AC" w:rsidP="007C75AC">
            <w:pPr>
              <w:spacing w:after="0" w:line="240" w:lineRule="auto"/>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Aseo y limpieza, incluye retiro de material sobrante del parque y disposicion final, certificado (Transporte maritimo y terrestre)</w:t>
            </w:r>
          </w:p>
        </w:tc>
        <w:tc>
          <w:tcPr>
            <w:tcW w:w="341" w:type="pct"/>
            <w:tcBorders>
              <w:top w:val="nil"/>
              <w:left w:val="nil"/>
              <w:bottom w:val="single" w:sz="4" w:space="0" w:color="auto"/>
              <w:right w:val="single" w:sz="4" w:space="0" w:color="auto"/>
            </w:tcBorders>
            <w:shd w:val="clear" w:color="auto" w:fill="auto"/>
            <w:vAlign w:val="center"/>
            <w:hideMark/>
          </w:tcPr>
          <w:p w14:paraId="0F517E23" w14:textId="77777777" w:rsidR="007C75AC" w:rsidRPr="007C75AC" w:rsidRDefault="007C75AC" w:rsidP="007C75AC">
            <w:pPr>
              <w:spacing w:after="0" w:line="240" w:lineRule="auto"/>
              <w:jc w:val="center"/>
              <w:rPr>
                <w:rFonts w:ascii="Times New Roman" w:eastAsia="Times New Roman" w:hAnsi="Times New Roman" w:cs="Times New Roman"/>
                <w:sz w:val="16"/>
                <w:szCs w:val="16"/>
                <w:lang w:eastAsia="es-CO"/>
              </w:rPr>
            </w:pPr>
            <w:r w:rsidRPr="007C75AC">
              <w:rPr>
                <w:rFonts w:ascii="Times New Roman" w:eastAsia="Times New Roman" w:hAnsi="Times New Roman" w:cs="Times New Roman"/>
                <w:sz w:val="16"/>
                <w:szCs w:val="16"/>
                <w:lang w:eastAsia="es-CO"/>
              </w:rPr>
              <w:t>VIAJES</w:t>
            </w:r>
          </w:p>
        </w:tc>
        <w:tc>
          <w:tcPr>
            <w:tcW w:w="368" w:type="pct"/>
            <w:tcBorders>
              <w:top w:val="nil"/>
              <w:left w:val="nil"/>
              <w:bottom w:val="single" w:sz="4" w:space="0" w:color="auto"/>
              <w:right w:val="single" w:sz="4" w:space="0" w:color="auto"/>
            </w:tcBorders>
            <w:shd w:val="clear" w:color="auto" w:fill="auto"/>
            <w:noWrap/>
            <w:vAlign w:val="center"/>
            <w:hideMark/>
          </w:tcPr>
          <w:p w14:paraId="4460BD10"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4,00</w:t>
            </w:r>
          </w:p>
        </w:tc>
        <w:tc>
          <w:tcPr>
            <w:tcW w:w="637" w:type="pct"/>
            <w:tcBorders>
              <w:top w:val="nil"/>
              <w:left w:val="nil"/>
              <w:bottom w:val="single" w:sz="4" w:space="0" w:color="auto"/>
              <w:right w:val="single" w:sz="4" w:space="0" w:color="auto"/>
            </w:tcBorders>
            <w:shd w:val="clear" w:color="auto" w:fill="auto"/>
            <w:noWrap/>
            <w:vAlign w:val="center"/>
            <w:hideMark/>
          </w:tcPr>
          <w:p w14:paraId="4E41D911"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c>
          <w:tcPr>
            <w:tcW w:w="655" w:type="pct"/>
            <w:tcBorders>
              <w:top w:val="nil"/>
              <w:left w:val="nil"/>
              <w:bottom w:val="single" w:sz="4" w:space="0" w:color="auto"/>
              <w:right w:val="single" w:sz="4" w:space="0" w:color="auto"/>
            </w:tcBorders>
            <w:shd w:val="clear" w:color="auto" w:fill="auto"/>
            <w:noWrap/>
            <w:vAlign w:val="center"/>
            <w:hideMark/>
          </w:tcPr>
          <w:p w14:paraId="4F313B3D" w14:textId="77777777" w:rsidR="007C75AC" w:rsidRPr="007C75AC" w:rsidRDefault="007C75AC" w:rsidP="007C75AC">
            <w:pPr>
              <w:spacing w:after="0" w:line="240" w:lineRule="auto"/>
              <w:jc w:val="center"/>
              <w:rPr>
                <w:rFonts w:ascii="Times New Roman" w:eastAsia="Times New Roman" w:hAnsi="Times New Roman" w:cs="Times New Roman"/>
                <w:color w:val="000000"/>
                <w:sz w:val="16"/>
                <w:szCs w:val="16"/>
                <w:lang w:eastAsia="es-CO"/>
              </w:rPr>
            </w:pPr>
            <w:r w:rsidRPr="007C75AC">
              <w:rPr>
                <w:rFonts w:ascii="Times New Roman" w:eastAsia="Times New Roman" w:hAnsi="Times New Roman" w:cs="Times New Roman"/>
                <w:color w:val="000000"/>
                <w:sz w:val="16"/>
                <w:szCs w:val="16"/>
                <w:lang w:eastAsia="es-CO"/>
              </w:rPr>
              <w:t> </w:t>
            </w:r>
          </w:p>
        </w:tc>
      </w:tr>
      <w:tr w:rsidR="007C75AC" w:rsidRPr="007C75AC" w14:paraId="4F31506D" w14:textId="77777777" w:rsidTr="007C75AC">
        <w:trPr>
          <w:trHeight w:val="300"/>
        </w:trPr>
        <w:tc>
          <w:tcPr>
            <w:tcW w:w="269" w:type="pct"/>
            <w:tcBorders>
              <w:top w:val="nil"/>
              <w:left w:val="single" w:sz="4" w:space="0" w:color="auto"/>
              <w:bottom w:val="single" w:sz="4" w:space="0" w:color="auto"/>
              <w:right w:val="single" w:sz="4" w:space="0" w:color="auto"/>
            </w:tcBorders>
            <w:shd w:val="clear" w:color="000000" w:fill="D9D9D9"/>
            <w:vAlign w:val="center"/>
            <w:hideMark/>
          </w:tcPr>
          <w:p w14:paraId="42DD14B0"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c>
          <w:tcPr>
            <w:tcW w:w="4075" w:type="pct"/>
            <w:gridSpan w:val="4"/>
            <w:tcBorders>
              <w:top w:val="single" w:sz="4" w:space="0" w:color="auto"/>
              <w:left w:val="nil"/>
              <w:bottom w:val="single" w:sz="4" w:space="0" w:color="auto"/>
              <w:right w:val="single" w:sz="4" w:space="0" w:color="auto"/>
            </w:tcBorders>
            <w:shd w:val="clear" w:color="000000" w:fill="D9D9D9"/>
            <w:vAlign w:val="center"/>
            <w:hideMark/>
          </w:tcPr>
          <w:p w14:paraId="366F734A" w14:textId="77777777" w:rsidR="007C75AC" w:rsidRPr="007C75AC" w:rsidRDefault="007C75AC" w:rsidP="007C75AC">
            <w:pPr>
              <w:spacing w:after="0" w:line="240" w:lineRule="auto"/>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COSTO DIRECTO </w:t>
            </w:r>
          </w:p>
        </w:tc>
        <w:tc>
          <w:tcPr>
            <w:tcW w:w="655" w:type="pct"/>
            <w:tcBorders>
              <w:top w:val="nil"/>
              <w:left w:val="nil"/>
              <w:bottom w:val="single" w:sz="4" w:space="0" w:color="auto"/>
              <w:right w:val="single" w:sz="4" w:space="0" w:color="auto"/>
            </w:tcBorders>
            <w:shd w:val="clear" w:color="000000" w:fill="D9D9D9"/>
            <w:vAlign w:val="center"/>
            <w:hideMark/>
          </w:tcPr>
          <w:p w14:paraId="6CA69F1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w:t>
            </w:r>
          </w:p>
        </w:tc>
      </w:tr>
      <w:tr w:rsidR="007C75AC" w:rsidRPr="007C75AC" w14:paraId="7D8D5D38" w14:textId="77777777" w:rsidTr="007C75AC">
        <w:trPr>
          <w:trHeight w:val="300"/>
        </w:trPr>
        <w:tc>
          <w:tcPr>
            <w:tcW w:w="434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1E74C2D"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VALOR COSTO DIRECTO</w:t>
            </w:r>
          </w:p>
        </w:tc>
        <w:tc>
          <w:tcPr>
            <w:tcW w:w="655" w:type="pct"/>
            <w:tcBorders>
              <w:top w:val="nil"/>
              <w:left w:val="nil"/>
              <w:bottom w:val="single" w:sz="4" w:space="0" w:color="auto"/>
              <w:right w:val="single" w:sz="4" w:space="0" w:color="auto"/>
            </w:tcBorders>
            <w:shd w:val="clear" w:color="auto" w:fill="auto"/>
            <w:vAlign w:val="center"/>
            <w:hideMark/>
          </w:tcPr>
          <w:p w14:paraId="11622761"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0,00</w:t>
            </w:r>
          </w:p>
        </w:tc>
      </w:tr>
      <w:tr w:rsidR="007C75AC" w:rsidRPr="007C75AC" w14:paraId="05161D88" w14:textId="77777777" w:rsidTr="007C75AC">
        <w:trPr>
          <w:trHeight w:val="300"/>
        </w:trPr>
        <w:tc>
          <w:tcPr>
            <w:tcW w:w="434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33E3B42"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A. 22%</w:t>
            </w:r>
          </w:p>
        </w:tc>
        <w:tc>
          <w:tcPr>
            <w:tcW w:w="655" w:type="pct"/>
            <w:tcBorders>
              <w:top w:val="nil"/>
              <w:left w:val="nil"/>
              <w:bottom w:val="single" w:sz="4" w:space="0" w:color="auto"/>
              <w:right w:val="single" w:sz="4" w:space="0" w:color="auto"/>
            </w:tcBorders>
            <w:shd w:val="clear" w:color="auto" w:fill="auto"/>
            <w:vAlign w:val="center"/>
            <w:hideMark/>
          </w:tcPr>
          <w:p w14:paraId="75742E03"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0,00</w:t>
            </w:r>
          </w:p>
        </w:tc>
      </w:tr>
      <w:tr w:rsidR="007C75AC" w:rsidRPr="007C75AC" w14:paraId="236F4604" w14:textId="77777777" w:rsidTr="007C75AC">
        <w:trPr>
          <w:trHeight w:val="300"/>
        </w:trPr>
        <w:tc>
          <w:tcPr>
            <w:tcW w:w="434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3C77A85F"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I.  3%</w:t>
            </w:r>
          </w:p>
        </w:tc>
        <w:tc>
          <w:tcPr>
            <w:tcW w:w="655" w:type="pct"/>
            <w:tcBorders>
              <w:top w:val="nil"/>
              <w:left w:val="nil"/>
              <w:bottom w:val="single" w:sz="4" w:space="0" w:color="auto"/>
              <w:right w:val="single" w:sz="4" w:space="0" w:color="auto"/>
            </w:tcBorders>
            <w:shd w:val="clear" w:color="auto" w:fill="auto"/>
            <w:vAlign w:val="center"/>
            <w:hideMark/>
          </w:tcPr>
          <w:p w14:paraId="558326AB"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0,00</w:t>
            </w:r>
          </w:p>
        </w:tc>
      </w:tr>
      <w:tr w:rsidR="007C75AC" w:rsidRPr="007C75AC" w14:paraId="7993AE34" w14:textId="77777777" w:rsidTr="007C75AC">
        <w:trPr>
          <w:trHeight w:val="300"/>
        </w:trPr>
        <w:tc>
          <w:tcPr>
            <w:tcW w:w="4345"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EDDBD66"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U.  5%</w:t>
            </w:r>
          </w:p>
        </w:tc>
        <w:tc>
          <w:tcPr>
            <w:tcW w:w="655" w:type="pct"/>
            <w:tcBorders>
              <w:top w:val="nil"/>
              <w:left w:val="nil"/>
              <w:bottom w:val="single" w:sz="4" w:space="0" w:color="auto"/>
              <w:right w:val="single" w:sz="4" w:space="0" w:color="auto"/>
            </w:tcBorders>
            <w:shd w:val="clear" w:color="auto" w:fill="auto"/>
            <w:vAlign w:val="center"/>
            <w:hideMark/>
          </w:tcPr>
          <w:p w14:paraId="1BB7E9DE"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0,00</w:t>
            </w:r>
          </w:p>
        </w:tc>
      </w:tr>
      <w:tr w:rsidR="007C75AC" w:rsidRPr="007C75AC" w14:paraId="7A2D7B32" w14:textId="77777777" w:rsidTr="007C75AC">
        <w:trPr>
          <w:trHeight w:val="300"/>
        </w:trPr>
        <w:tc>
          <w:tcPr>
            <w:tcW w:w="43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18F08D0"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 xml:space="preserve">VALOR TOTAL PRESUPUESTO </w:t>
            </w:r>
          </w:p>
        </w:tc>
        <w:tc>
          <w:tcPr>
            <w:tcW w:w="655" w:type="pct"/>
            <w:tcBorders>
              <w:top w:val="nil"/>
              <w:left w:val="nil"/>
              <w:bottom w:val="single" w:sz="4" w:space="0" w:color="auto"/>
              <w:right w:val="single" w:sz="4" w:space="0" w:color="auto"/>
            </w:tcBorders>
            <w:shd w:val="clear" w:color="000000" w:fill="D9D9D9"/>
            <w:vAlign w:val="center"/>
            <w:hideMark/>
          </w:tcPr>
          <w:p w14:paraId="5751DA38"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r w:rsidRPr="007C75AC">
              <w:rPr>
                <w:rFonts w:ascii="Times New Roman" w:eastAsia="Times New Roman" w:hAnsi="Times New Roman" w:cs="Times New Roman"/>
                <w:b/>
                <w:bCs/>
                <w:sz w:val="16"/>
                <w:szCs w:val="16"/>
                <w:lang w:eastAsia="es-CO"/>
              </w:rPr>
              <w:t>0,00</w:t>
            </w:r>
          </w:p>
        </w:tc>
      </w:tr>
      <w:tr w:rsidR="007C75AC" w:rsidRPr="007C75AC" w14:paraId="662F70DD" w14:textId="77777777" w:rsidTr="007C75AC">
        <w:trPr>
          <w:trHeight w:val="300"/>
        </w:trPr>
        <w:tc>
          <w:tcPr>
            <w:tcW w:w="269" w:type="pct"/>
            <w:tcBorders>
              <w:top w:val="nil"/>
              <w:left w:val="nil"/>
              <w:bottom w:val="nil"/>
              <w:right w:val="nil"/>
            </w:tcBorders>
            <w:shd w:val="clear" w:color="auto" w:fill="auto"/>
            <w:noWrap/>
            <w:vAlign w:val="bottom"/>
            <w:hideMark/>
          </w:tcPr>
          <w:p w14:paraId="3DDC19BC" w14:textId="77777777" w:rsidR="007C75AC" w:rsidRPr="007C75AC" w:rsidRDefault="007C75AC" w:rsidP="007C75AC">
            <w:pPr>
              <w:spacing w:after="0" w:line="240" w:lineRule="auto"/>
              <w:jc w:val="center"/>
              <w:rPr>
                <w:rFonts w:ascii="Times New Roman" w:eastAsia="Times New Roman" w:hAnsi="Times New Roman" w:cs="Times New Roman"/>
                <w:b/>
                <w:bCs/>
                <w:sz w:val="16"/>
                <w:szCs w:val="16"/>
                <w:lang w:eastAsia="es-CO"/>
              </w:rPr>
            </w:pPr>
          </w:p>
        </w:tc>
        <w:tc>
          <w:tcPr>
            <w:tcW w:w="2729" w:type="pct"/>
            <w:tcBorders>
              <w:top w:val="nil"/>
              <w:left w:val="nil"/>
              <w:bottom w:val="nil"/>
              <w:right w:val="nil"/>
            </w:tcBorders>
            <w:shd w:val="clear" w:color="auto" w:fill="auto"/>
            <w:noWrap/>
            <w:vAlign w:val="bottom"/>
            <w:hideMark/>
          </w:tcPr>
          <w:p w14:paraId="3FD422C7" w14:textId="77777777" w:rsidR="007C75AC" w:rsidRPr="007C75AC" w:rsidRDefault="007C75AC" w:rsidP="007C75AC">
            <w:pPr>
              <w:spacing w:after="0" w:line="240" w:lineRule="auto"/>
              <w:rPr>
                <w:rFonts w:ascii="Times New Roman" w:eastAsia="Times New Roman" w:hAnsi="Times New Roman" w:cs="Times New Roman"/>
                <w:sz w:val="20"/>
                <w:szCs w:val="20"/>
                <w:lang w:eastAsia="es-CO"/>
              </w:rPr>
            </w:pPr>
          </w:p>
        </w:tc>
        <w:tc>
          <w:tcPr>
            <w:tcW w:w="341" w:type="pct"/>
            <w:tcBorders>
              <w:top w:val="nil"/>
              <w:left w:val="nil"/>
              <w:bottom w:val="nil"/>
              <w:right w:val="nil"/>
            </w:tcBorders>
            <w:shd w:val="clear" w:color="auto" w:fill="auto"/>
            <w:noWrap/>
            <w:vAlign w:val="bottom"/>
            <w:hideMark/>
          </w:tcPr>
          <w:p w14:paraId="48471232" w14:textId="77777777" w:rsidR="007C75AC" w:rsidRPr="007C75AC" w:rsidRDefault="007C75AC" w:rsidP="007C75AC">
            <w:pPr>
              <w:spacing w:after="0" w:line="240" w:lineRule="auto"/>
              <w:rPr>
                <w:rFonts w:ascii="Times New Roman" w:eastAsia="Times New Roman" w:hAnsi="Times New Roman" w:cs="Times New Roman"/>
                <w:sz w:val="20"/>
                <w:szCs w:val="20"/>
                <w:lang w:eastAsia="es-CO"/>
              </w:rPr>
            </w:pPr>
          </w:p>
        </w:tc>
        <w:tc>
          <w:tcPr>
            <w:tcW w:w="368" w:type="pct"/>
            <w:tcBorders>
              <w:top w:val="nil"/>
              <w:left w:val="nil"/>
              <w:bottom w:val="nil"/>
              <w:right w:val="nil"/>
            </w:tcBorders>
            <w:shd w:val="clear" w:color="auto" w:fill="auto"/>
            <w:noWrap/>
            <w:vAlign w:val="bottom"/>
            <w:hideMark/>
          </w:tcPr>
          <w:p w14:paraId="6991E333" w14:textId="77777777" w:rsidR="007C75AC" w:rsidRPr="007C75AC" w:rsidRDefault="007C75AC" w:rsidP="007C75AC">
            <w:pPr>
              <w:spacing w:after="0" w:line="240" w:lineRule="auto"/>
              <w:rPr>
                <w:rFonts w:ascii="Times New Roman" w:eastAsia="Times New Roman" w:hAnsi="Times New Roman" w:cs="Times New Roman"/>
                <w:sz w:val="20"/>
                <w:szCs w:val="20"/>
                <w:lang w:eastAsia="es-CO"/>
              </w:rPr>
            </w:pPr>
          </w:p>
        </w:tc>
        <w:tc>
          <w:tcPr>
            <w:tcW w:w="637" w:type="pct"/>
            <w:tcBorders>
              <w:top w:val="nil"/>
              <w:left w:val="nil"/>
              <w:bottom w:val="nil"/>
              <w:right w:val="nil"/>
            </w:tcBorders>
            <w:shd w:val="clear" w:color="auto" w:fill="auto"/>
            <w:noWrap/>
            <w:vAlign w:val="bottom"/>
            <w:hideMark/>
          </w:tcPr>
          <w:p w14:paraId="1CC60FF8" w14:textId="77777777" w:rsidR="007C75AC" w:rsidRPr="007C75AC" w:rsidRDefault="007C75AC" w:rsidP="007C75AC">
            <w:pPr>
              <w:spacing w:after="0" w:line="240" w:lineRule="auto"/>
              <w:rPr>
                <w:rFonts w:ascii="Times New Roman" w:eastAsia="Times New Roman" w:hAnsi="Times New Roman" w:cs="Times New Roman"/>
                <w:sz w:val="20"/>
                <w:szCs w:val="20"/>
                <w:lang w:eastAsia="es-CO"/>
              </w:rPr>
            </w:pPr>
          </w:p>
        </w:tc>
        <w:tc>
          <w:tcPr>
            <w:tcW w:w="655" w:type="pct"/>
            <w:tcBorders>
              <w:top w:val="nil"/>
              <w:left w:val="nil"/>
              <w:bottom w:val="nil"/>
              <w:right w:val="nil"/>
            </w:tcBorders>
            <w:shd w:val="clear" w:color="auto" w:fill="auto"/>
            <w:noWrap/>
            <w:vAlign w:val="bottom"/>
            <w:hideMark/>
          </w:tcPr>
          <w:p w14:paraId="755F5AE8" w14:textId="77777777" w:rsidR="007C75AC" w:rsidRPr="007C75AC" w:rsidRDefault="007C75AC" w:rsidP="007C75AC">
            <w:pPr>
              <w:spacing w:after="0" w:line="240" w:lineRule="auto"/>
              <w:rPr>
                <w:rFonts w:ascii="Times New Roman" w:eastAsia="Times New Roman" w:hAnsi="Times New Roman" w:cs="Times New Roman"/>
                <w:sz w:val="20"/>
                <w:szCs w:val="20"/>
                <w:lang w:eastAsia="es-CO"/>
              </w:rPr>
            </w:pPr>
          </w:p>
        </w:tc>
      </w:tr>
    </w:tbl>
    <w:p w14:paraId="45EBAA7F" w14:textId="77777777" w:rsidR="00AF720E" w:rsidRPr="00C7321E" w:rsidRDefault="00AF720E" w:rsidP="00AF720E">
      <w:pPr>
        <w:pStyle w:val="Default"/>
        <w:rPr>
          <w:rFonts w:ascii="Tahoma" w:hAnsi="Tahoma" w:cs="Tahoma"/>
          <w:sz w:val="20"/>
          <w:szCs w:val="20"/>
        </w:rPr>
      </w:pPr>
    </w:p>
    <w:p w14:paraId="7CF89343" w14:textId="77777777" w:rsidR="00AF720E" w:rsidRPr="00C7321E" w:rsidRDefault="005118ED" w:rsidP="00AF720E">
      <w:pPr>
        <w:pStyle w:val="Default"/>
        <w:rPr>
          <w:rFonts w:ascii="Tahoma" w:hAnsi="Tahoma" w:cs="Tahoma"/>
          <w:b/>
          <w:sz w:val="20"/>
          <w:szCs w:val="20"/>
        </w:rPr>
      </w:pPr>
      <w:r w:rsidRPr="00C7321E">
        <w:rPr>
          <w:rFonts w:ascii="Tahoma" w:hAnsi="Tahoma" w:cs="Tahoma"/>
          <w:b/>
          <w:sz w:val="20"/>
          <w:szCs w:val="20"/>
        </w:rPr>
        <w:t>Nombre del representante legal</w:t>
      </w:r>
    </w:p>
    <w:p w14:paraId="67367C54" w14:textId="77777777" w:rsidR="00AF720E" w:rsidRPr="00C7321E" w:rsidRDefault="00AF720E" w:rsidP="00AF720E">
      <w:pPr>
        <w:pStyle w:val="Sinespaciado"/>
        <w:rPr>
          <w:rFonts w:ascii="Tahoma" w:hAnsi="Tahoma" w:cs="Tahoma"/>
          <w:sz w:val="20"/>
          <w:szCs w:val="20"/>
        </w:rPr>
      </w:pPr>
      <w:r w:rsidRPr="00C7321E">
        <w:rPr>
          <w:rFonts w:ascii="Tahoma" w:hAnsi="Tahoma" w:cs="Tahoma"/>
          <w:sz w:val="20"/>
          <w:szCs w:val="20"/>
        </w:rPr>
        <w:t xml:space="preserve">CC </w:t>
      </w:r>
    </w:p>
    <w:p w14:paraId="183F893A" w14:textId="22029568" w:rsidR="00C7321E" w:rsidRDefault="00C7321E" w:rsidP="00AF720E">
      <w:pPr>
        <w:pStyle w:val="Sinespaciado"/>
        <w:rPr>
          <w:rFonts w:ascii="Tahoma" w:hAnsi="Tahoma" w:cs="Tahoma"/>
          <w:sz w:val="20"/>
          <w:szCs w:val="20"/>
        </w:rPr>
      </w:pPr>
    </w:p>
    <w:p w14:paraId="70EA38BD" w14:textId="265D15F9" w:rsidR="00C7321E" w:rsidRPr="00C7321E" w:rsidRDefault="00C7321E" w:rsidP="00AF720E">
      <w:pPr>
        <w:pStyle w:val="Sinespaciado"/>
        <w:rPr>
          <w:rFonts w:ascii="Tahoma" w:hAnsi="Tahoma" w:cs="Tahoma"/>
          <w:sz w:val="20"/>
          <w:szCs w:val="20"/>
        </w:rPr>
      </w:pPr>
      <w:r>
        <w:rPr>
          <w:rFonts w:ascii="Tahoma" w:hAnsi="Tahoma" w:cs="Tahoma"/>
          <w:sz w:val="20"/>
          <w:szCs w:val="20"/>
        </w:rPr>
        <w:t xml:space="preserve">Nota: Este documento es una mera herramienta de apoyo para el proponente en razón a su naturaleza de formato. El cual podrá ser modificado. </w:t>
      </w:r>
    </w:p>
    <w:p w14:paraId="2C2A9B10" w14:textId="77777777" w:rsidR="00AF720E" w:rsidRPr="00C7321E" w:rsidRDefault="00AF720E" w:rsidP="00AF720E">
      <w:pPr>
        <w:pStyle w:val="Sinespaciado"/>
        <w:rPr>
          <w:rFonts w:ascii="Tahoma" w:hAnsi="Tahoma" w:cs="Tahoma"/>
          <w:sz w:val="20"/>
          <w:szCs w:val="20"/>
        </w:rPr>
      </w:pPr>
    </w:p>
    <w:p w14:paraId="798B7F10" w14:textId="77777777" w:rsidR="00AF720E" w:rsidRPr="00C7321E" w:rsidRDefault="00AF720E" w:rsidP="00AF720E">
      <w:pPr>
        <w:pStyle w:val="Default"/>
        <w:rPr>
          <w:rFonts w:ascii="Tahoma" w:hAnsi="Tahoma" w:cs="Tahoma"/>
          <w:sz w:val="20"/>
          <w:szCs w:val="20"/>
        </w:rPr>
      </w:pPr>
    </w:p>
    <w:p w14:paraId="7796893D" w14:textId="77777777" w:rsidR="00AF720E" w:rsidRPr="00C7321E" w:rsidRDefault="00AF720E" w:rsidP="00AF720E">
      <w:pPr>
        <w:pStyle w:val="Default"/>
        <w:rPr>
          <w:rFonts w:ascii="Tahoma" w:hAnsi="Tahoma" w:cs="Tahoma"/>
          <w:sz w:val="20"/>
          <w:szCs w:val="20"/>
        </w:rPr>
      </w:pPr>
    </w:p>
    <w:p w14:paraId="651BCFBC" w14:textId="77777777" w:rsidR="00AF720E" w:rsidRPr="00C7321E" w:rsidRDefault="00AF720E" w:rsidP="00AF720E">
      <w:pPr>
        <w:pStyle w:val="Default"/>
        <w:rPr>
          <w:rFonts w:ascii="Tahoma" w:hAnsi="Tahoma" w:cs="Tahoma"/>
          <w:sz w:val="20"/>
          <w:szCs w:val="20"/>
        </w:rPr>
      </w:pPr>
    </w:p>
    <w:sectPr w:rsidR="00AF720E" w:rsidRPr="00C7321E">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5A746" w14:textId="77777777" w:rsidR="00460EDD" w:rsidRDefault="00460EDD" w:rsidP="00A12FF8">
      <w:pPr>
        <w:spacing w:after="0" w:line="240" w:lineRule="auto"/>
      </w:pPr>
      <w:r>
        <w:separator/>
      </w:r>
    </w:p>
  </w:endnote>
  <w:endnote w:type="continuationSeparator" w:id="0">
    <w:p w14:paraId="69447F3F" w14:textId="77777777" w:rsidR="00460EDD" w:rsidRDefault="00460EDD" w:rsidP="00A12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charset w:val="00"/>
    <w:family w:val="swiss"/>
    <w:pitch w:val="variable"/>
    <w:sig w:usb0="00000287" w:usb1="00000800" w:usb2="00000000" w:usb3="00000000" w:csb0="000000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B2868" w14:textId="77777777" w:rsidR="00460EDD" w:rsidRDefault="00460EDD" w:rsidP="00A12FF8">
      <w:pPr>
        <w:spacing w:after="0" w:line="240" w:lineRule="auto"/>
      </w:pPr>
      <w:r>
        <w:separator/>
      </w:r>
    </w:p>
  </w:footnote>
  <w:footnote w:type="continuationSeparator" w:id="0">
    <w:p w14:paraId="6B442355" w14:textId="77777777" w:rsidR="00460EDD" w:rsidRDefault="00460EDD" w:rsidP="00A12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53DB7" w14:textId="77777777" w:rsidR="00A12FF8" w:rsidRDefault="00A12FF8" w:rsidP="00A12FF8">
    <w:pPr>
      <w:pStyle w:val="Encabezado"/>
      <w:jc w:val="center"/>
      <w:rPr>
        <w:rFonts w:ascii="Arial Narrow" w:hAnsi="Arial Narrow"/>
        <w:sz w:val="28"/>
        <w:szCs w:val="28"/>
        <w:lang w:val="en-US"/>
      </w:rPr>
    </w:pPr>
    <w:r w:rsidRPr="00A12FF8">
      <w:rPr>
        <w:rFonts w:ascii="Arial Narrow" w:hAnsi="Arial Narrow"/>
        <w:sz w:val="28"/>
        <w:szCs w:val="28"/>
        <w:lang w:val="en-US"/>
      </w:rPr>
      <w:t xml:space="preserve"> </w:t>
    </w:r>
  </w:p>
  <w:p w14:paraId="29CD5F96" w14:textId="77777777" w:rsidR="00A12FF8" w:rsidRDefault="00A12FF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FF8"/>
    <w:rsid w:val="00003DD9"/>
    <w:rsid w:val="000637EE"/>
    <w:rsid w:val="00130F55"/>
    <w:rsid w:val="00157B65"/>
    <w:rsid w:val="001E0333"/>
    <w:rsid w:val="001F0EFC"/>
    <w:rsid w:val="001F6E6C"/>
    <w:rsid w:val="00274980"/>
    <w:rsid w:val="002D1420"/>
    <w:rsid w:val="00460EDD"/>
    <w:rsid w:val="004C54C1"/>
    <w:rsid w:val="005118ED"/>
    <w:rsid w:val="005C156E"/>
    <w:rsid w:val="00633CB1"/>
    <w:rsid w:val="006823E5"/>
    <w:rsid w:val="00696103"/>
    <w:rsid w:val="006D41BC"/>
    <w:rsid w:val="007C75AC"/>
    <w:rsid w:val="007D75F1"/>
    <w:rsid w:val="00890995"/>
    <w:rsid w:val="008C2BE0"/>
    <w:rsid w:val="00A10612"/>
    <w:rsid w:val="00A12FF8"/>
    <w:rsid w:val="00AC07F0"/>
    <w:rsid w:val="00AF720E"/>
    <w:rsid w:val="00C7321E"/>
    <w:rsid w:val="00F81D7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9E6D1"/>
  <w15:docId w15:val="{70A5F516-1B87-4248-B034-DF9C7316D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FF8"/>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2F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12FF8"/>
  </w:style>
  <w:style w:type="paragraph" w:styleId="Piedepgina">
    <w:name w:val="footer"/>
    <w:basedOn w:val="Normal"/>
    <w:link w:val="PiedepginaCar"/>
    <w:uiPriority w:val="99"/>
    <w:unhideWhenUsed/>
    <w:rsid w:val="00A12F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12FF8"/>
  </w:style>
  <w:style w:type="paragraph" w:styleId="Textodeglobo">
    <w:name w:val="Balloon Text"/>
    <w:basedOn w:val="Normal"/>
    <w:link w:val="TextodegloboCar"/>
    <w:uiPriority w:val="99"/>
    <w:semiHidden/>
    <w:unhideWhenUsed/>
    <w:rsid w:val="00A12F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12FF8"/>
    <w:rPr>
      <w:rFonts w:ascii="Tahoma" w:hAnsi="Tahoma" w:cs="Tahoma"/>
      <w:sz w:val="16"/>
      <w:szCs w:val="16"/>
    </w:rPr>
  </w:style>
  <w:style w:type="paragraph" w:styleId="Sinespaciado">
    <w:name w:val="No Spacing"/>
    <w:uiPriority w:val="1"/>
    <w:qFormat/>
    <w:rsid w:val="00A12FF8"/>
    <w:pPr>
      <w:spacing w:after="0" w:line="240" w:lineRule="auto"/>
    </w:pPr>
  </w:style>
  <w:style w:type="paragraph" w:customStyle="1" w:styleId="Default">
    <w:name w:val="Default"/>
    <w:rsid w:val="00A12FF8"/>
    <w:pPr>
      <w:autoSpaceDE w:val="0"/>
      <w:autoSpaceDN w:val="0"/>
      <w:adjustRightInd w:val="0"/>
      <w:spacing w:after="0" w:line="240" w:lineRule="auto"/>
    </w:pPr>
    <w:rPr>
      <w:rFonts w:ascii="Arial" w:hAnsi="Arial" w:cs="Arial"/>
      <w:color w:val="000000"/>
      <w:sz w:val="24"/>
      <w:szCs w:val="24"/>
    </w:rPr>
  </w:style>
  <w:style w:type="character" w:styleId="Hipervnculo">
    <w:name w:val="Hyperlink"/>
    <w:basedOn w:val="Fuentedeprrafopredeter"/>
    <w:uiPriority w:val="99"/>
    <w:semiHidden/>
    <w:unhideWhenUsed/>
    <w:rsid w:val="007C75AC"/>
    <w:rPr>
      <w:color w:val="0563C1"/>
      <w:u w:val="single"/>
    </w:rPr>
  </w:style>
  <w:style w:type="character" w:styleId="Hipervnculovisitado">
    <w:name w:val="FollowedHyperlink"/>
    <w:basedOn w:val="Fuentedeprrafopredeter"/>
    <w:uiPriority w:val="99"/>
    <w:semiHidden/>
    <w:unhideWhenUsed/>
    <w:rsid w:val="007C75AC"/>
    <w:rPr>
      <w:color w:val="954F72"/>
      <w:u w:val="single"/>
    </w:rPr>
  </w:style>
  <w:style w:type="paragraph" w:customStyle="1" w:styleId="msonormal0">
    <w:name w:val="msonormal"/>
    <w:basedOn w:val="Normal"/>
    <w:rsid w:val="007C75A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7C75AC"/>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6">
    <w:name w:val="font6"/>
    <w:basedOn w:val="Normal"/>
    <w:rsid w:val="007C75AC"/>
    <w:pP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75">
    <w:name w:val="xl75"/>
    <w:basedOn w:val="Normal"/>
    <w:rsid w:val="007C75AC"/>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6">
    <w:name w:val="xl76"/>
    <w:basedOn w:val="Normal"/>
    <w:rsid w:val="007C75AC"/>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7">
    <w:name w:val="xl77"/>
    <w:basedOn w:val="Normal"/>
    <w:rsid w:val="007C75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ahoma" w:eastAsia="Times New Roman" w:hAnsi="Tahoma" w:cs="Tahoma"/>
      <w:b/>
      <w:bCs/>
      <w:sz w:val="16"/>
      <w:szCs w:val="16"/>
      <w:lang w:eastAsia="es-CO"/>
    </w:rPr>
  </w:style>
  <w:style w:type="paragraph" w:customStyle="1" w:styleId="xl78">
    <w:name w:val="xl78"/>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79">
    <w:name w:val="xl79"/>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rsid w:val="007C75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top"/>
    </w:pPr>
    <w:rPr>
      <w:rFonts w:ascii="Arial Narrow" w:eastAsia="Times New Roman" w:hAnsi="Arial Narrow" w:cs="Times New Roman"/>
      <w:b/>
      <w:bCs/>
      <w:color w:val="000000"/>
      <w:sz w:val="16"/>
      <w:szCs w:val="16"/>
      <w:lang w:eastAsia="es-CO"/>
    </w:rPr>
  </w:style>
  <w:style w:type="paragraph" w:customStyle="1" w:styleId="xl81">
    <w:name w:val="xl81"/>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rsid w:val="007C75A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3">
    <w:name w:val="xl83"/>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4">
    <w:name w:val="xl84"/>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5">
    <w:name w:val="xl85"/>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6">
    <w:name w:val="xl86"/>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7">
    <w:name w:val="xl87"/>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8">
    <w:name w:val="xl88"/>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0">
    <w:name w:val="xl90"/>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1">
    <w:name w:val="xl91"/>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92">
    <w:name w:val="xl92"/>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3">
    <w:name w:val="xl93"/>
    <w:basedOn w:val="Normal"/>
    <w:rsid w:val="007C75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4">
    <w:name w:val="xl94"/>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95">
    <w:name w:val="xl95"/>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rsid w:val="007C75A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9">
    <w:name w:val="xl99"/>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0">
    <w:name w:val="xl100"/>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1">
    <w:name w:val="xl101"/>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2">
    <w:name w:val="xl102"/>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5">
    <w:name w:val="xl105"/>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8">
    <w:name w:val="xl108"/>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10">
    <w:name w:val="xl110"/>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11">
    <w:name w:val="xl111"/>
    <w:basedOn w:val="Normal"/>
    <w:rsid w:val="007C75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2">
    <w:name w:val="xl112"/>
    <w:basedOn w:val="Normal"/>
    <w:rsid w:val="007C75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ahoma" w:eastAsia="Times New Roman" w:hAnsi="Tahoma" w:cs="Tahoma"/>
      <w:sz w:val="16"/>
      <w:szCs w:val="16"/>
      <w:lang w:eastAsia="es-CO"/>
    </w:rPr>
  </w:style>
  <w:style w:type="paragraph" w:customStyle="1" w:styleId="xl113">
    <w:name w:val="xl113"/>
    <w:basedOn w:val="Normal"/>
    <w:rsid w:val="007C75A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ahoma" w:eastAsia="Times New Roman" w:hAnsi="Tahoma" w:cs="Tahoma"/>
      <w:b/>
      <w:bCs/>
      <w:sz w:val="16"/>
      <w:szCs w:val="16"/>
      <w:lang w:eastAsia="es-CO"/>
    </w:rPr>
  </w:style>
  <w:style w:type="paragraph" w:customStyle="1" w:styleId="xl114">
    <w:name w:val="xl114"/>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15">
    <w:name w:val="xl115"/>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16">
    <w:name w:val="xl116"/>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17">
    <w:name w:val="xl117"/>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119">
    <w:name w:val="xl119"/>
    <w:basedOn w:val="Normal"/>
    <w:rsid w:val="007C75AC"/>
    <w:pPr>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0">
    <w:name w:val="xl120"/>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1">
    <w:name w:val="xl121"/>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3">
    <w:name w:val="xl123"/>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4">
    <w:name w:val="xl124"/>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25">
    <w:name w:val="xl125"/>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top"/>
    </w:pPr>
    <w:rPr>
      <w:rFonts w:ascii="Times New Roman" w:eastAsia="Times New Roman" w:hAnsi="Times New Roman" w:cs="Times New Roman"/>
      <w:b/>
      <w:bCs/>
      <w:sz w:val="16"/>
      <w:szCs w:val="16"/>
      <w:lang w:eastAsia="es-CO"/>
    </w:rPr>
  </w:style>
  <w:style w:type="paragraph" w:customStyle="1" w:styleId="xl127">
    <w:name w:val="xl127"/>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29">
    <w:name w:val="xl129"/>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0">
    <w:name w:val="xl130"/>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32">
    <w:name w:val="xl132"/>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3">
    <w:name w:val="xl133"/>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4">
    <w:name w:val="xl134"/>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5">
    <w:name w:val="xl135"/>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6">
    <w:name w:val="xl136"/>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rsid w:val="007C75AC"/>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8">
    <w:name w:val="xl138"/>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9">
    <w:name w:val="xl139"/>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40">
    <w:name w:val="xl140"/>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41">
    <w:name w:val="xl141"/>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3">
    <w:name w:val="xl143"/>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16"/>
      <w:szCs w:val="16"/>
      <w:lang w:eastAsia="es-CO"/>
    </w:rPr>
  </w:style>
  <w:style w:type="paragraph" w:customStyle="1" w:styleId="xl144">
    <w:name w:val="xl144"/>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45">
    <w:name w:val="xl145"/>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6">
    <w:name w:val="xl146"/>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rsid w:val="007C75A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8">
    <w:name w:val="xl148"/>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6"/>
      <w:szCs w:val="16"/>
      <w:lang w:eastAsia="es-CO"/>
    </w:rPr>
  </w:style>
  <w:style w:type="paragraph" w:customStyle="1" w:styleId="xl149">
    <w:name w:val="xl149"/>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0">
    <w:name w:val="xl150"/>
    <w:basedOn w:val="Normal"/>
    <w:rsid w:val="007C75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1">
    <w:name w:val="xl151"/>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2">
    <w:name w:val="xl152"/>
    <w:basedOn w:val="Normal"/>
    <w:rsid w:val="007C75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rsid w:val="007C75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rsid w:val="007C75A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rsid w:val="007C75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6">
    <w:name w:val="xl156"/>
    <w:basedOn w:val="Normal"/>
    <w:rsid w:val="007C75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638749">
      <w:bodyDiv w:val="1"/>
      <w:marLeft w:val="0"/>
      <w:marRight w:val="0"/>
      <w:marTop w:val="0"/>
      <w:marBottom w:val="0"/>
      <w:divBdr>
        <w:top w:val="none" w:sz="0" w:space="0" w:color="auto"/>
        <w:left w:val="none" w:sz="0" w:space="0" w:color="auto"/>
        <w:bottom w:val="none" w:sz="0" w:space="0" w:color="auto"/>
        <w:right w:val="none" w:sz="0" w:space="0" w:color="auto"/>
      </w:divBdr>
    </w:div>
    <w:div w:id="1799490391">
      <w:bodyDiv w:val="1"/>
      <w:marLeft w:val="0"/>
      <w:marRight w:val="0"/>
      <w:marTop w:val="0"/>
      <w:marBottom w:val="0"/>
      <w:divBdr>
        <w:top w:val="none" w:sz="0" w:space="0" w:color="auto"/>
        <w:left w:val="none" w:sz="0" w:space="0" w:color="auto"/>
        <w:bottom w:val="none" w:sz="0" w:space="0" w:color="auto"/>
        <w:right w:val="none" w:sz="0" w:space="0" w:color="auto"/>
      </w:divBdr>
    </w:div>
    <w:div w:id="196079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2858</Words>
  <Characters>15719</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Cpe</dc:creator>
  <cp:lastModifiedBy>Anthony Mitchell</cp:lastModifiedBy>
  <cp:revision>8</cp:revision>
  <dcterms:created xsi:type="dcterms:W3CDTF">2023-06-30T22:54:00Z</dcterms:created>
  <dcterms:modified xsi:type="dcterms:W3CDTF">2026-10-08T14:33:00Z</dcterms:modified>
</cp:coreProperties>
</file>