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5160"/>
        <w:gridCol w:w="2000"/>
      </w:tblGrid>
      <w:tr>
        <w:trPr>
          <w:cantSplit/>
        </w:trPr>
        <w:tc>
          <w:tcPr>
            <w:tcW w:type="dxa" w:w="220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MUNICIPIO DE</w:t>
            </w:r>
          </w:p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CANDELARIA</w:t>
            </w:r>
          </w:p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Valle del Cauca</w:t>
            </w:r>
          </w:p>
        </w:tc>
        <w:tc>
          <w:tcPr>
            <w:tcW w:type="dxa" w:w="51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PROCESO DE SELECCIÓN ABREVIADA DE MENOR CUANTÍA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6"/>
                <w:szCs w:val="16"/>
              </w:rPr>
              <w:t xml:space="preserve">Proceso No.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51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FORMATO No. 19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sz w:val="16"/>
                <w:szCs w:val="16"/>
              </w:rPr>
              <w:t xml:space="preserve">MDC-DADI-SAMC-007-2026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51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CERTIFICACIÓN DEL SISTEMA DE GESTIÓN DE LA SEGURIDAD Y SALUD EN EL TRABAJO – SG-SST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center"/>
            </w:pPr>
            <w:r>
              <w:rPr>
                <w:rFonts w:ascii="Arial" w:cs="Arial" w:eastAsia="Arial" w:hAnsi="Arial"/>
                <w:sz w:val="16"/>
                <w:szCs w:val="16"/>
              </w:rPr>
              <w:t xml:space="preserve">Dependencia: DADI</w:t>
            </w:r>
          </w:p>
        </w:tc>
      </w:tr>
    </w:tbl>
    <w:p>
      <w:pPr>
        <w:spacing w:after="160"/>
      </w:pPr>
    </w:p>
    <w:p>
      <w:pPr>
        <w:spacing w:after="20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Ciudad y fecha: ______________________________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Señores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MUNICIPIO DE CANDELARIA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Departamento Administrativo de Desarrollo Institucional – DADI</w:t>
      </w:r>
    </w:p>
    <w:p>
      <w:pPr>
        <w:spacing w:after="20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Candelaria, Valle del Cauca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7660"/>
      </w:tblGrid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Referencia:</w:t>
            </w:r>
          </w:p>
        </w:tc>
        <w:tc>
          <w:tcPr>
            <w:tcW w:type="dxa" w:w="76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Proceso de Selección Abreviada de Menor Cuantía No. MDC-DADI-SAMC-007-2026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Objeto:</w:t>
            </w:r>
          </w:p>
        </w:tc>
        <w:tc>
          <w:tcPr>
            <w:tcW w:type="dxa" w:w="766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SUMINISTRO DE REPUESTOS Y SERVICIO DE MANTENIMIENTO PREVENTIVO Y CORRECTIVO DEL PARQUE AUTOMOTOR DE LA ADMINISTRACIÓN MUNICIPAL DE CANDELARIA VALLE.</w:t>
            </w:r>
          </w:p>
        </w:tc>
      </w:tr>
    </w:tbl>
    <w:p>
      <w:pPr>
        <w:spacing w:after="160"/>
      </w:pPr>
    </w:p>
    <w:p>
      <w:pPr>
        <w:spacing w:after="12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El suscrito ______________________________________, identificado con cédula de ciudadanía No. _______________ expedida en _______________, obrando en nombre propio ☐ / en calidad de representante legal de ______________________________________ ☐ / como representante del consorcio o unión temporal ______________________________________ ☐, con NIT No. _______________, en adelante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EL PROPONENTE</w:t>
      </w:r>
      <w:r>
        <w:rPr>
          <w:rFonts w:ascii="Arial" w:cs="Arial" w:eastAsia="Arial" w:hAnsi="Arial"/>
          <w:sz w:val="20"/>
          <w:szCs w:val="20"/>
        </w:rPr>
        <w:t xml:space="preserve">,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CERTIFICO</w:t>
      </w:r>
      <w:r>
        <w:rPr>
          <w:rFonts w:ascii="Arial" w:cs="Arial" w:eastAsia="Arial" w:hAnsi="Arial"/>
          <w:sz w:val="20"/>
          <w:szCs w:val="20"/>
        </w:rPr>
        <w:t xml:space="preserve"> bajo la gravedad de juramento, que se entiende prestado con la suscripción del presente documento, que el proponente tiene diseñado e implementado el Sistema de Gestión de la Seguridad y Salud en el Trabajo – SG-SST, de conformidad con el Capítulo 6 del Título 4 de la Parte 2 del Libro 2 del Decreto 1072 de 2015, Único Reglamentario del Sector Trabajo, y con los Estándares Mínimos definidos en la Resolución 0312 de 2019 del Ministerio del Trabajo, según la siguiente información:</w:t>
      </w:r>
    </w:p>
    <w:p>
      <w:pPr>
        <w:keepNext/>
        <w:spacing w:after="100" w:before="20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1. INFORMACIÓN DEL SG-SST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Administradora de Riesgos Laborales – ARL a la que se encuentra afiliado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Número de trabajadores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Clase de riesgo de la actividad económica principal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I ☐   II ☐   III ☐   IV ☐   V ☐</w:t>
            </w: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Estándares mínimos aplicables según el tamaño de la empresa (Resolución 0312 de 2019)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10 o menos trabajadores (Capítulo I) ☐</w:t>
            </w:r>
          </w:p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De 11 a 50 trabajadores (Capítulo II) ☐</w:t>
            </w:r>
          </w:p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Más de 50 trabajadores (Capítulo III) ☐</w:t>
            </w: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Fecha de la última autoevaluación de estándares mínimos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Porcentaje de cumplimiento obtenido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______ %</w:t>
            </w: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Valoración según el artículo 28 de la Resolución 0312 de 2019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Aceptable (mayor a 85 %) ☐</w:t>
            </w:r>
          </w:p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Moderadamente aceptable (60 % a 85 %) ☐</w:t>
            </w:r>
          </w:p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Crítico (menor a 60 %) ☐</w:t>
            </w:r>
          </w:p>
        </w:tc>
      </w:tr>
      <w:tr>
        <w:trPr>
          <w:cantSplit/>
        </w:trPr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F2F2" w:color="auto" w:val="clear"/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Responsable del SG-SST (nombre y licencia en SST)</w:t>
            </w:r>
          </w:p>
        </w:tc>
        <w:tc>
          <w:tcPr>
            <w:tcW w:type="dxa" w:w="468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  <w:vAlign w:val="center"/>
          </w:tcPr>
          <w:p>
            <w:pPr>
              <w:keepNext/>
              <w:spacing w:after="0" w:before="0"/>
              <w:jc w:val="left"/>
            </w:pPr>
          </w:p>
        </w:tc>
      </w:tr>
    </w:tbl>
    <w:p>
      <w:pPr>
        <w:keepNext/>
        <w:spacing w:after="100" w:before="20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2. DECLARACIONES Y COMPROMISOS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 el SG-SST se encuentra vigente y que el personal que se vincule a la ejecución del contrato estará afiliado al Sistema General de Riesgos Laborales, en los términos del Decreto 1072 de 2015.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 la identificación de peligros, evaluación y valoración de riesgos del SG-SST comprende las actividades propias del mantenimiento preventivo y correctivo de vehículos, entre ellas el manejo de herramientas y equipos, el trabajo con elevadores, el manejo de sustancias químicas, aceites y combustibles, y la gestión de residuos peligrosos.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Que, cuando la valoración obtenida no sea "aceptable", ejecuta el plan de mejoramiento previsto en la Resolución 0312 de 2019 y lo mantendrá durante la ejecución del contrato.</w:t>
      </w:r>
    </w:p>
    <w:p>
      <w:pPr>
        <w:pStyle w:val="ListParagraph"/>
        <w:numPr>
          <w:ilvl w:val="0"/>
          <w:numId w:val="2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 mantendrá el SG-SST en funcionamiento durante todo el plazo contractual y entregará al supervisor la información que este le solicite al respecto.</w:t>
      </w:r>
    </w:p>
    <w:p>
      <w:pPr>
        <w:keepNext/>
        <w:spacing w:after="100" w:before="20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3. DOCUMENTO QUE SE ANEXA</w:t>
      </w:r>
    </w:p>
    <w:p>
      <w:pPr>
        <w:spacing w:after="12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Certificación expedida por la ARL a la que se encuentra afiliado el proponente, en la que conste el avance o el estado del SG-SST conforme a los Estándares Mínimos de la Resolución 0312 de 2019, con fecha de expedición no mayor a treinta (30) días calendario anteriores al cierre del proceso. Folio(s): ________.</w:t>
      </w:r>
    </w:p>
    <w:p>
      <w:pPr>
        <w:spacing w:after="200"/>
      </w:pPr>
    </w:p>
    <w:p>
      <w:pPr>
        <w:spacing w:after="48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Firma del proponente o de su representante legal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Nombre: ___________________________________________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C.C. No. _______________ de 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Proponente / razón social: ___________________________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NIT: 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Dirección: ___________________________  Teléfono: _______________</w:t>
      </w:r>
    </w:p>
    <w:p>
      <w:pPr>
        <w:spacing w:after="0" w:before="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Correo electrónico para notificaciones: ___________________________</w:t>
      </w:r>
    </w:p>
    <w:p>
      <w:pPr>
        <w:keepNext/>
        <w:spacing w:after="100" w:before="20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INSTRUCCIONES PARA EL DILIGENCIAMIENTO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Este formato acredita una condición técnica mínima habilitante y no otorga puntaje. Se acompañará siempre de la certificación de la ARL; el formato por sí solo no acredita el requisito.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proponentes plurales, cada integrante diligenciará el formato y aportará la certificación de su ARL.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conformidad con el parágrafo 1 del artículo 5 de la Ley 1150 de 2007, modificado por el artículo 5 de la Ley 1882 de 2018, este requisito podrá ser requerido y subsanado hasta el término de traslado del informe de evaluación, sin que puedan acreditarse circunstancias ocurridas con posterioridad al cierre.</w:t>
      </w:r>
    </w:p>
    <w:sectPr>
      <w:headerReference w:type="default" r:id="rId7"/>
      <w:footerReference w:type="default" r:id="rId8"/>
      <w:pgSz w:w="12240" w:h="15840" w:orient="portrait"/>
      <w:pgMar w:top="1300" w:right="1440" w:bottom="1200" w:left="1440" w:header="600" w:footer="60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6"/>
        <w:szCs w:val="16"/>
      </w:rPr>
      <w:t xml:space="preserve">Página </w:t>
    </w:r>
    <w:r>
      <w:rPr>
        <w:rFonts w:ascii="Arial" w:cs="Arial" w:eastAsia="Arial" w:hAnsi="Arial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sz w:val="16"/>
        <w:szCs w:val="16"/>
      </w:rPr>
      <w:t xml:space="preserve"> de </w:t>
    </w:r>
    <w:r>
      <w:rPr>
        <w:rFonts w:ascii="Arial" w:cs="Arial" w:eastAsia="Arial" w:hAnsi="Arial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808080" w:sz="4" w:space="2"/>
      </w:pBdr>
      <w:jc w:val="right"/>
    </w:pPr>
    <w:r>
      <w:rPr>
        <w:rFonts w:ascii="Arial" w:cs="Arial" w:eastAsia="Arial" w:hAnsi="Arial"/>
        <w:color w:val="595959"/>
        <w:sz w:val="14"/>
        <w:szCs w:val="14"/>
      </w:rPr>
      <w:t xml:space="preserve">Municipio de Candelaria – Pliego de condiciones – Proceso MDC-DADI-SAMC-007-2026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4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5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6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7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8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9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10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abstractNum w:abstractNumId="11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400" w:hanging="300"/>
      </w:pPr>
      <w:rPr>
        <w:rFonts w:ascii="Arial" w:cs="Arial" w:eastAsia="Arial" w:hAnsi="Aria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19 – Certificacion SG-SST</dc:title>
  <dc:creator>Municipio de Candelaria</dc:creator>
  <cp:lastModifiedBy>Un-named</cp:lastModifiedBy>
  <cp:revision>1</cp:revision>
  <dcterms:created xsi:type="dcterms:W3CDTF">2026-10-05T18:21:57.879Z</dcterms:created>
  <dcterms:modified xsi:type="dcterms:W3CDTF">2026-10-05T18:21:57.879Z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