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0D2" w:rsidRDefault="004800D2" w:rsidP="004800D2">
      <w:pPr>
        <w:pStyle w:val="Textoindependiente"/>
        <w:spacing w:line="276" w:lineRule="auto"/>
        <w:ind w:right="402"/>
        <w:jc w:val="center"/>
        <w:rPr>
          <w:rFonts w:ascii="Arial Narrow" w:hAnsi="Arial Narrow"/>
          <w:b/>
        </w:rPr>
      </w:pPr>
    </w:p>
    <w:p w:rsidR="004800D2" w:rsidRDefault="004800D2" w:rsidP="004800D2">
      <w:pPr>
        <w:pStyle w:val="Textoindependiente"/>
        <w:spacing w:line="276" w:lineRule="auto"/>
        <w:ind w:right="402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ANEXO 6.1</w:t>
      </w:r>
    </w:p>
    <w:p w:rsidR="004800D2" w:rsidRPr="004800D2" w:rsidRDefault="004800D2" w:rsidP="004800D2">
      <w:pPr>
        <w:pStyle w:val="Textoindependiente"/>
        <w:spacing w:line="276" w:lineRule="auto"/>
        <w:ind w:right="402"/>
        <w:jc w:val="center"/>
        <w:rPr>
          <w:rFonts w:ascii="Arial Narrow" w:hAnsi="Arial Narrow"/>
          <w:b/>
        </w:rPr>
      </w:pPr>
    </w:p>
    <w:p w:rsidR="004800D2" w:rsidRDefault="004800D2" w:rsidP="004800D2">
      <w:pPr>
        <w:pStyle w:val="Textoindependiente"/>
        <w:spacing w:line="276" w:lineRule="auto"/>
        <w:ind w:right="402"/>
        <w:jc w:val="center"/>
        <w:rPr>
          <w:rFonts w:ascii="Arial Narrow" w:hAnsi="Arial Narrow"/>
          <w:b/>
        </w:rPr>
      </w:pPr>
      <w:r w:rsidRPr="004800D2">
        <w:rPr>
          <w:rFonts w:ascii="Arial Narrow" w:hAnsi="Arial Narrow"/>
          <w:b/>
        </w:rPr>
        <w:t>CERTIFICADO DE ACREDITACIÓN DE LA CAPACIDAD FINANCIERA Y CAPACIDAD ORGANIZACIONAL PARA CUMPLIR CON LOS REQUISITOS HABILITANTES</w:t>
      </w:r>
    </w:p>
    <w:p w:rsidR="004800D2" w:rsidRPr="004800D2" w:rsidRDefault="004800D2" w:rsidP="004800D2">
      <w:pPr>
        <w:pStyle w:val="Textoindependiente"/>
        <w:spacing w:line="276" w:lineRule="auto"/>
        <w:ind w:right="402"/>
        <w:jc w:val="center"/>
        <w:rPr>
          <w:rFonts w:ascii="Arial Narrow" w:hAnsi="Arial Narrow"/>
          <w:b/>
        </w:rPr>
      </w:pPr>
    </w:p>
    <w:p w:rsidR="004800D2" w:rsidRPr="004800D2" w:rsidRDefault="004800D2" w:rsidP="004800D2">
      <w:pPr>
        <w:pStyle w:val="Textoindependiente"/>
        <w:spacing w:line="276" w:lineRule="auto"/>
        <w:ind w:right="402"/>
        <w:jc w:val="center"/>
        <w:rPr>
          <w:rFonts w:ascii="Arial Narrow" w:hAnsi="Arial Narrow"/>
          <w:b/>
        </w:rPr>
      </w:pPr>
      <w:r w:rsidRPr="004800D2">
        <w:rPr>
          <w:rFonts w:ascii="Arial Narrow" w:hAnsi="Arial Narrow"/>
          <w:b/>
        </w:rPr>
        <w:t>(PROPONENTES EXTRANJEROS)</w:t>
      </w:r>
    </w:p>
    <w:p w:rsidR="004800D2" w:rsidRPr="004800D2" w:rsidRDefault="004800D2" w:rsidP="004800D2">
      <w:pPr>
        <w:pStyle w:val="Textoindependiente"/>
        <w:spacing w:line="276" w:lineRule="auto"/>
        <w:ind w:right="402"/>
        <w:rPr>
          <w:rFonts w:ascii="Arial Narrow" w:hAnsi="Arial Narrow"/>
        </w:rPr>
      </w:pPr>
    </w:p>
    <w:p w:rsidR="004800D2" w:rsidRDefault="004800D2" w:rsidP="004800D2">
      <w:pPr>
        <w:pStyle w:val="Textoindependiente"/>
        <w:spacing w:line="276" w:lineRule="auto"/>
        <w:ind w:right="402"/>
        <w:rPr>
          <w:rFonts w:ascii="Arial Narrow" w:hAnsi="Arial Narrow"/>
        </w:rPr>
      </w:pPr>
    </w:p>
    <w:p w:rsidR="004800D2" w:rsidRPr="004800D2" w:rsidRDefault="004800D2" w:rsidP="004800D2">
      <w:pPr>
        <w:pStyle w:val="Textoindependiente"/>
        <w:spacing w:line="276" w:lineRule="auto"/>
        <w:ind w:right="402"/>
        <w:rPr>
          <w:rFonts w:ascii="Arial Narrow" w:hAnsi="Arial Narrow"/>
        </w:rPr>
      </w:pPr>
      <w:r w:rsidRPr="004800D2">
        <w:rPr>
          <w:rFonts w:ascii="Arial Narrow" w:hAnsi="Arial Narrow"/>
        </w:rPr>
        <w:t>(Número de proceso) (Nombre</w:t>
      </w:r>
      <w:r>
        <w:rPr>
          <w:rFonts w:ascii="Arial Narrow" w:hAnsi="Arial Narrow"/>
        </w:rPr>
        <w:t xml:space="preserve"> </w:t>
      </w:r>
      <w:r w:rsidRPr="004800D2">
        <w:rPr>
          <w:rFonts w:ascii="Arial Narrow" w:hAnsi="Arial Narrow"/>
        </w:rPr>
        <w:t>el proponente)</w:t>
      </w:r>
    </w:p>
    <w:p w:rsidR="004800D2" w:rsidRPr="004800D2" w:rsidRDefault="004800D2" w:rsidP="004800D2">
      <w:pPr>
        <w:pStyle w:val="Textoindependiente"/>
        <w:spacing w:line="276" w:lineRule="auto"/>
        <w:ind w:right="402"/>
        <w:rPr>
          <w:rFonts w:ascii="Arial Narrow" w:hAnsi="Arial Narrow"/>
        </w:rPr>
      </w:pPr>
      <w:r w:rsidRPr="004800D2">
        <w:rPr>
          <w:rFonts w:ascii="Arial Narrow" w:hAnsi="Arial Narrow"/>
        </w:rPr>
        <w:t>Fecha de Corte Contable</w:t>
      </w:r>
    </w:p>
    <w:p w:rsidR="004800D2" w:rsidRPr="004800D2" w:rsidRDefault="004800D2" w:rsidP="004800D2">
      <w:pPr>
        <w:pStyle w:val="Textoindependiente"/>
        <w:spacing w:line="276" w:lineRule="auto"/>
        <w:ind w:right="402"/>
        <w:rPr>
          <w:rFonts w:ascii="Arial Narrow" w:hAnsi="Arial Narrow"/>
        </w:rPr>
      </w:pPr>
    </w:p>
    <w:p w:rsid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  <w:r w:rsidRPr="004800D2">
        <w:rPr>
          <w:rFonts w:ascii="Arial Narrow" w:hAnsi="Arial Narrow"/>
        </w:rPr>
        <w:t>Resumen de cuentas de balance general y estado de resultados que sean necesarias para verificar los requisitos habilitantes de capacidad financiera y organizacional.</w:t>
      </w:r>
    </w:p>
    <w:p w:rsidR="004800D2" w:rsidRPr="004800D2" w:rsidRDefault="004800D2" w:rsidP="004800D2">
      <w:pPr>
        <w:pStyle w:val="Textoindependiente"/>
        <w:spacing w:line="276" w:lineRule="auto"/>
        <w:ind w:right="402"/>
        <w:rPr>
          <w:rFonts w:ascii="Arial Narrow" w:hAnsi="Arial Narrow"/>
        </w:rPr>
      </w:pPr>
    </w:p>
    <w:tbl>
      <w:tblPr>
        <w:tblStyle w:val="TableNormal"/>
        <w:tblW w:w="0" w:type="auto"/>
        <w:tblInd w:w="230" w:type="dxa"/>
        <w:tblBorders>
          <w:top w:val="single" w:sz="4" w:space="0" w:color="BDBDBD"/>
          <w:left w:val="single" w:sz="4" w:space="0" w:color="BDBDBD"/>
          <w:bottom w:val="single" w:sz="4" w:space="0" w:color="BDBDBD"/>
          <w:right w:val="single" w:sz="4" w:space="0" w:color="BDBDBD"/>
          <w:insideH w:val="single" w:sz="4" w:space="0" w:color="BDBDBD"/>
          <w:insideV w:val="single" w:sz="4" w:space="0" w:color="BDBDBD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422"/>
      </w:tblGrid>
      <w:tr w:rsidR="004800D2" w:rsidRPr="004800D2" w:rsidTr="004800D2">
        <w:trPr>
          <w:trHeight w:val="411"/>
        </w:trPr>
        <w:tc>
          <w:tcPr>
            <w:tcW w:w="4700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center"/>
              <w:rPr>
                <w:rFonts w:ascii="Arial Narrow" w:hAnsi="Arial Narrow"/>
                <w:b/>
              </w:rPr>
            </w:pPr>
            <w:r w:rsidRPr="004800D2">
              <w:rPr>
                <w:rFonts w:ascii="Arial Narrow" w:hAnsi="Arial Narrow"/>
                <w:b/>
              </w:rPr>
              <w:t>Cuenta</w:t>
            </w:r>
          </w:p>
        </w:tc>
        <w:tc>
          <w:tcPr>
            <w:tcW w:w="4422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center"/>
              <w:rPr>
                <w:rFonts w:ascii="Arial Narrow" w:hAnsi="Arial Narrow"/>
                <w:b/>
              </w:rPr>
            </w:pPr>
            <w:r w:rsidRPr="004800D2">
              <w:rPr>
                <w:rFonts w:ascii="Arial Narrow" w:hAnsi="Arial Narrow"/>
                <w:b/>
              </w:rPr>
              <w:t>Oferente (Valor en pesos colombianos)</w:t>
            </w:r>
          </w:p>
        </w:tc>
      </w:tr>
      <w:tr w:rsidR="004800D2" w:rsidRPr="004800D2" w:rsidTr="004800D2">
        <w:trPr>
          <w:trHeight w:val="340"/>
        </w:trPr>
        <w:tc>
          <w:tcPr>
            <w:tcW w:w="4700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Activo Corriente</w:t>
            </w:r>
          </w:p>
        </w:tc>
        <w:tc>
          <w:tcPr>
            <w:tcW w:w="4422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</w:p>
        </w:tc>
      </w:tr>
      <w:tr w:rsidR="004800D2" w:rsidRPr="004800D2" w:rsidTr="004800D2">
        <w:trPr>
          <w:trHeight w:val="341"/>
        </w:trPr>
        <w:tc>
          <w:tcPr>
            <w:tcW w:w="4700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Activo Total</w:t>
            </w:r>
          </w:p>
        </w:tc>
        <w:tc>
          <w:tcPr>
            <w:tcW w:w="4422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</w:p>
        </w:tc>
      </w:tr>
      <w:tr w:rsidR="004800D2" w:rsidRPr="004800D2" w:rsidTr="004800D2">
        <w:trPr>
          <w:trHeight w:val="340"/>
        </w:trPr>
        <w:tc>
          <w:tcPr>
            <w:tcW w:w="4700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Pasivo Corriente</w:t>
            </w:r>
          </w:p>
        </w:tc>
        <w:tc>
          <w:tcPr>
            <w:tcW w:w="4422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</w:p>
        </w:tc>
      </w:tr>
      <w:tr w:rsidR="004800D2" w:rsidRPr="004800D2" w:rsidTr="004800D2">
        <w:trPr>
          <w:trHeight w:val="346"/>
        </w:trPr>
        <w:tc>
          <w:tcPr>
            <w:tcW w:w="4700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Pasivo total</w:t>
            </w:r>
          </w:p>
        </w:tc>
        <w:tc>
          <w:tcPr>
            <w:tcW w:w="4422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</w:p>
        </w:tc>
      </w:tr>
      <w:tr w:rsidR="004800D2" w:rsidRPr="004800D2" w:rsidTr="004800D2">
        <w:trPr>
          <w:trHeight w:val="346"/>
        </w:trPr>
        <w:tc>
          <w:tcPr>
            <w:tcW w:w="4700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Utilidad Operacional</w:t>
            </w:r>
          </w:p>
        </w:tc>
        <w:tc>
          <w:tcPr>
            <w:tcW w:w="4422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</w:p>
        </w:tc>
      </w:tr>
      <w:tr w:rsidR="004800D2" w:rsidRPr="004800D2" w:rsidTr="004800D2">
        <w:trPr>
          <w:trHeight w:val="340"/>
        </w:trPr>
        <w:tc>
          <w:tcPr>
            <w:tcW w:w="4700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Gastos de intereses</w:t>
            </w:r>
          </w:p>
        </w:tc>
        <w:tc>
          <w:tcPr>
            <w:tcW w:w="4422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</w:p>
        </w:tc>
      </w:tr>
      <w:tr w:rsidR="004800D2" w:rsidRPr="004800D2" w:rsidTr="004800D2">
        <w:trPr>
          <w:trHeight w:val="346"/>
        </w:trPr>
        <w:tc>
          <w:tcPr>
            <w:tcW w:w="4700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Fecha de corte de los estados financieros</w:t>
            </w:r>
          </w:p>
        </w:tc>
        <w:tc>
          <w:tcPr>
            <w:tcW w:w="4422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</w:p>
        </w:tc>
      </w:tr>
    </w:tbl>
    <w:p w:rsidR="004800D2" w:rsidRPr="004800D2" w:rsidRDefault="004800D2" w:rsidP="004800D2">
      <w:pPr>
        <w:pStyle w:val="Textoindependiente"/>
        <w:spacing w:before="8" w:line="276" w:lineRule="auto"/>
        <w:ind w:right="402"/>
        <w:rPr>
          <w:rFonts w:ascii="Arial Narrow" w:hAnsi="Arial Narrow"/>
        </w:rPr>
      </w:pP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  <w:b/>
        </w:rPr>
      </w:pPr>
      <w:r w:rsidRPr="004800D2">
        <w:rPr>
          <w:rFonts w:ascii="Arial Narrow" w:hAnsi="Arial Narrow"/>
          <w:b/>
        </w:rPr>
        <w:t>Capacidad Financiera</w:t>
      </w: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</w:p>
    <w:tbl>
      <w:tblPr>
        <w:tblStyle w:val="TableNormal"/>
        <w:tblW w:w="0" w:type="auto"/>
        <w:tblInd w:w="230" w:type="dxa"/>
        <w:tblBorders>
          <w:top w:val="single" w:sz="4" w:space="0" w:color="BDBDBD"/>
          <w:left w:val="single" w:sz="4" w:space="0" w:color="BDBDBD"/>
          <w:bottom w:val="single" w:sz="4" w:space="0" w:color="BDBDBD"/>
          <w:right w:val="single" w:sz="4" w:space="0" w:color="BDBDBD"/>
          <w:insideH w:val="single" w:sz="4" w:space="0" w:color="BDBDBD"/>
          <w:insideV w:val="single" w:sz="4" w:space="0" w:color="BDBDBD"/>
        </w:tblBorders>
        <w:tblLayout w:type="fixed"/>
        <w:tblLook w:val="01E0" w:firstRow="1" w:lastRow="1" w:firstColumn="1" w:lastColumn="1" w:noHBand="0" w:noVBand="0"/>
      </w:tblPr>
      <w:tblGrid>
        <w:gridCol w:w="4716"/>
        <w:gridCol w:w="4436"/>
      </w:tblGrid>
      <w:tr w:rsidR="004800D2" w:rsidRPr="004800D2" w:rsidTr="004800D2">
        <w:trPr>
          <w:trHeight w:val="538"/>
        </w:trPr>
        <w:tc>
          <w:tcPr>
            <w:tcW w:w="4716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center"/>
              <w:rPr>
                <w:rFonts w:ascii="Arial Narrow" w:hAnsi="Arial Narrow"/>
                <w:b/>
              </w:rPr>
            </w:pPr>
            <w:r w:rsidRPr="004800D2">
              <w:rPr>
                <w:rFonts w:ascii="Arial Narrow" w:hAnsi="Arial Narrow"/>
                <w:b/>
              </w:rPr>
              <w:t>Indicador</w:t>
            </w:r>
          </w:p>
        </w:tc>
        <w:tc>
          <w:tcPr>
            <w:tcW w:w="4436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center"/>
              <w:rPr>
                <w:rFonts w:ascii="Arial Narrow" w:hAnsi="Arial Narrow"/>
                <w:b/>
              </w:rPr>
            </w:pPr>
            <w:r w:rsidRPr="004800D2">
              <w:rPr>
                <w:rFonts w:ascii="Arial Narrow" w:hAnsi="Arial Narrow"/>
                <w:b/>
              </w:rPr>
              <w:t>Índice del Oferente</w:t>
            </w:r>
          </w:p>
        </w:tc>
      </w:tr>
      <w:tr w:rsidR="004800D2" w:rsidRPr="004800D2" w:rsidTr="004800D2">
        <w:trPr>
          <w:trHeight w:val="337"/>
        </w:trPr>
        <w:tc>
          <w:tcPr>
            <w:tcW w:w="4716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Índice de Liquidez</w:t>
            </w:r>
          </w:p>
        </w:tc>
        <w:tc>
          <w:tcPr>
            <w:tcW w:w="4436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</w:p>
        </w:tc>
      </w:tr>
      <w:tr w:rsidR="004800D2" w:rsidRPr="004800D2" w:rsidTr="004800D2">
        <w:trPr>
          <w:trHeight w:val="333"/>
        </w:trPr>
        <w:tc>
          <w:tcPr>
            <w:tcW w:w="4716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Índice de Endeudamiento</w:t>
            </w:r>
          </w:p>
        </w:tc>
        <w:tc>
          <w:tcPr>
            <w:tcW w:w="4436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</w:p>
        </w:tc>
      </w:tr>
      <w:tr w:rsidR="004800D2" w:rsidRPr="004800D2" w:rsidTr="004800D2">
        <w:trPr>
          <w:trHeight w:val="337"/>
        </w:trPr>
        <w:tc>
          <w:tcPr>
            <w:tcW w:w="4716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Razón de Cobertura de Intereses</w:t>
            </w:r>
          </w:p>
        </w:tc>
        <w:tc>
          <w:tcPr>
            <w:tcW w:w="4436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</w:p>
        </w:tc>
      </w:tr>
      <w:tr w:rsidR="004800D2" w:rsidRPr="004800D2" w:rsidTr="004800D2">
        <w:trPr>
          <w:trHeight w:val="333"/>
        </w:trPr>
        <w:tc>
          <w:tcPr>
            <w:tcW w:w="4716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Capital de trabajo</w:t>
            </w:r>
          </w:p>
        </w:tc>
        <w:tc>
          <w:tcPr>
            <w:tcW w:w="4436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</w:p>
        </w:tc>
      </w:tr>
    </w:tbl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  <w:b/>
        </w:rPr>
      </w:pPr>
      <w:r w:rsidRPr="004800D2">
        <w:rPr>
          <w:rFonts w:ascii="Arial Narrow" w:hAnsi="Arial Narrow"/>
          <w:b/>
        </w:rPr>
        <w:t>Capacidad Organizacional</w:t>
      </w: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</w:p>
    <w:tbl>
      <w:tblPr>
        <w:tblStyle w:val="TableNormal"/>
        <w:tblW w:w="0" w:type="auto"/>
        <w:tblInd w:w="230" w:type="dxa"/>
        <w:tblBorders>
          <w:top w:val="single" w:sz="4" w:space="0" w:color="BDBDBD"/>
          <w:left w:val="single" w:sz="4" w:space="0" w:color="BDBDBD"/>
          <w:bottom w:val="single" w:sz="4" w:space="0" w:color="BDBDBD"/>
          <w:right w:val="single" w:sz="4" w:space="0" w:color="BDBDBD"/>
          <w:insideH w:val="single" w:sz="4" w:space="0" w:color="BDBDBD"/>
          <w:insideV w:val="single" w:sz="4" w:space="0" w:color="BDBDBD"/>
        </w:tblBorders>
        <w:tblLayout w:type="fixed"/>
        <w:tblLook w:val="01E0" w:firstRow="1" w:lastRow="1" w:firstColumn="1" w:lastColumn="1" w:noHBand="0" w:noVBand="0"/>
      </w:tblPr>
      <w:tblGrid>
        <w:gridCol w:w="4739"/>
        <w:gridCol w:w="4458"/>
      </w:tblGrid>
      <w:tr w:rsidR="004800D2" w:rsidRPr="004800D2" w:rsidTr="004800D2">
        <w:trPr>
          <w:trHeight w:val="453"/>
        </w:trPr>
        <w:tc>
          <w:tcPr>
            <w:tcW w:w="4739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  <w:b/>
              </w:rPr>
            </w:pPr>
            <w:r w:rsidRPr="004800D2">
              <w:rPr>
                <w:rFonts w:ascii="Arial Narrow" w:hAnsi="Arial Narrow"/>
                <w:b/>
              </w:rPr>
              <w:t>Indicador</w:t>
            </w:r>
          </w:p>
        </w:tc>
        <w:tc>
          <w:tcPr>
            <w:tcW w:w="4458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  <w:b/>
              </w:rPr>
            </w:pPr>
            <w:r w:rsidRPr="004800D2">
              <w:rPr>
                <w:rFonts w:ascii="Arial Narrow" w:hAnsi="Arial Narrow"/>
                <w:b/>
              </w:rPr>
              <w:t>Índice del Oferente</w:t>
            </w:r>
          </w:p>
        </w:tc>
      </w:tr>
      <w:tr w:rsidR="004800D2" w:rsidRPr="004800D2" w:rsidTr="004800D2">
        <w:trPr>
          <w:trHeight w:val="353"/>
        </w:trPr>
        <w:tc>
          <w:tcPr>
            <w:tcW w:w="4739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Rentabilidad sobre activos</w:t>
            </w:r>
          </w:p>
        </w:tc>
        <w:tc>
          <w:tcPr>
            <w:tcW w:w="4458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</w:p>
        </w:tc>
      </w:tr>
      <w:tr w:rsidR="004800D2" w:rsidRPr="004800D2" w:rsidTr="004800D2">
        <w:trPr>
          <w:trHeight w:val="359"/>
        </w:trPr>
        <w:tc>
          <w:tcPr>
            <w:tcW w:w="4739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Rentabilidad sobre el patrimonio</w:t>
            </w:r>
          </w:p>
        </w:tc>
        <w:tc>
          <w:tcPr>
            <w:tcW w:w="4458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</w:p>
        </w:tc>
      </w:tr>
    </w:tbl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</w:p>
    <w:p w:rsid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  <w:r w:rsidRPr="004800D2">
        <w:rPr>
          <w:rFonts w:ascii="Arial Narrow" w:hAnsi="Arial Narrow"/>
        </w:rPr>
        <w:t>Adjunto al presente certificado están los estados financieros auditados más recientes, con sus notas. Declaramos bajo la gravedad de juramento, comprometiendo nuestra responsabilidad personal y la responsabilidad institucional de las personas jurídicas que representamos que la información consignada en los estados financieros y en el presente formato es cierta.</w:t>
      </w:r>
    </w:p>
    <w:p w:rsid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</w:p>
    <w:p w:rsidR="004800D2" w:rsidRPr="0059078F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  <w:b/>
        </w:rPr>
      </w:pPr>
      <w:r w:rsidRPr="0059078F">
        <w:rPr>
          <w:rFonts w:ascii="Arial Narrow" w:hAnsi="Arial Narrow"/>
          <w:b/>
        </w:rPr>
        <w:t>Firma Representante legal del Oferente Nombre:</w:t>
      </w:r>
    </w:p>
    <w:p w:rsidR="004800D2" w:rsidRPr="0059078F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  <w:b/>
        </w:rPr>
      </w:pPr>
      <w:r w:rsidRPr="0059078F">
        <w:rPr>
          <w:rFonts w:ascii="Arial Narrow" w:hAnsi="Arial Narrow"/>
          <w:b/>
        </w:rPr>
        <w:t>Documento de identidad:</w:t>
      </w:r>
    </w:p>
    <w:p w:rsidR="00BD218E" w:rsidRDefault="00BD218E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</w:p>
    <w:p w:rsidR="00BD218E" w:rsidRDefault="00BD218E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</w:p>
    <w:p w:rsidR="00BD218E" w:rsidRDefault="00BD218E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</w:p>
    <w:p w:rsidR="00BD218E" w:rsidRDefault="00BD218E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  <w:bookmarkStart w:id="0" w:name="_GoBack"/>
      <w:bookmarkEnd w:id="0"/>
      <w:r w:rsidRPr="004800D2">
        <w:rPr>
          <w:rFonts w:ascii="Arial Narrow" w:hAnsi="Arial Narrow"/>
        </w:rPr>
        <w:t>Firma Revisor Fiscal / Firma Contador Nombre:</w:t>
      </w: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  <w:r w:rsidRPr="004800D2">
        <w:rPr>
          <w:rFonts w:ascii="Arial Narrow" w:hAnsi="Arial Narrow"/>
        </w:rPr>
        <w:t>Documento de identidad:</w:t>
      </w: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  <w:r w:rsidRPr="004800D2">
        <w:rPr>
          <w:rFonts w:ascii="Arial Narrow" w:hAnsi="Arial Narrow"/>
        </w:rPr>
        <w:t>Tarjeta Profesional:</w:t>
      </w: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  <w:r w:rsidRPr="004800D2">
        <w:rPr>
          <w:rFonts w:ascii="Arial Narrow" w:hAnsi="Arial Narrow"/>
        </w:rPr>
        <w:t>Indique si actúa como revisor fiscal o contador.</w:t>
      </w:r>
    </w:p>
    <w:p w:rsidR="001D600F" w:rsidRPr="004800D2" w:rsidRDefault="001D600F" w:rsidP="004800D2">
      <w:pPr>
        <w:spacing w:line="276" w:lineRule="auto"/>
        <w:ind w:right="402"/>
        <w:rPr>
          <w:rFonts w:ascii="Arial Narrow" w:hAnsi="Arial Narrow"/>
        </w:rPr>
      </w:pPr>
    </w:p>
    <w:sectPr w:rsidR="001D600F" w:rsidRPr="004800D2">
      <w:pgSz w:w="12240" w:h="15840"/>
      <w:pgMar w:top="1340" w:right="7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50AB1"/>
    <w:multiLevelType w:val="hybridMultilevel"/>
    <w:tmpl w:val="C4FEBA36"/>
    <w:lvl w:ilvl="0" w:tplc="4E464474">
      <w:numFmt w:val="bullet"/>
      <w:lvlText w:val=""/>
      <w:lvlJc w:val="left"/>
      <w:pPr>
        <w:ind w:left="821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A0D454E8">
      <w:numFmt w:val="bullet"/>
      <w:lvlText w:val="•"/>
      <w:lvlJc w:val="left"/>
      <w:pPr>
        <w:ind w:left="1728" w:hanging="361"/>
      </w:pPr>
      <w:rPr>
        <w:rFonts w:hint="default"/>
        <w:lang w:val="es-ES" w:eastAsia="en-US" w:bidi="ar-SA"/>
      </w:rPr>
    </w:lvl>
    <w:lvl w:ilvl="2" w:tplc="D1BA8CCC">
      <w:numFmt w:val="bullet"/>
      <w:lvlText w:val="•"/>
      <w:lvlJc w:val="left"/>
      <w:pPr>
        <w:ind w:left="2636" w:hanging="361"/>
      </w:pPr>
      <w:rPr>
        <w:rFonts w:hint="default"/>
        <w:lang w:val="es-ES" w:eastAsia="en-US" w:bidi="ar-SA"/>
      </w:rPr>
    </w:lvl>
    <w:lvl w:ilvl="3" w:tplc="146A8252">
      <w:numFmt w:val="bullet"/>
      <w:lvlText w:val="•"/>
      <w:lvlJc w:val="left"/>
      <w:pPr>
        <w:ind w:left="3544" w:hanging="361"/>
      </w:pPr>
      <w:rPr>
        <w:rFonts w:hint="default"/>
        <w:lang w:val="es-ES" w:eastAsia="en-US" w:bidi="ar-SA"/>
      </w:rPr>
    </w:lvl>
    <w:lvl w:ilvl="4" w:tplc="EB585498">
      <w:numFmt w:val="bullet"/>
      <w:lvlText w:val="•"/>
      <w:lvlJc w:val="left"/>
      <w:pPr>
        <w:ind w:left="4452" w:hanging="361"/>
      </w:pPr>
      <w:rPr>
        <w:rFonts w:hint="default"/>
        <w:lang w:val="es-ES" w:eastAsia="en-US" w:bidi="ar-SA"/>
      </w:rPr>
    </w:lvl>
    <w:lvl w:ilvl="5" w:tplc="DE0C3008">
      <w:numFmt w:val="bullet"/>
      <w:lvlText w:val="•"/>
      <w:lvlJc w:val="left"/>
      <w:pPr>
        <w:ind w:left="5360" w:hanging="361"/>
      </w:pPr>
      <w:rPr>
        <w:rFonts w:hint="default"/>
        <w:lang w:val="es-ES" w:eastAsia="en-US" w:bidi="ar-SA"/>
      </w:rPr>
    </w:lvl>
    <w:lvl w:ilvl="6" w:tplc="109A56BC">
      <w:numFmt w:val="bullet"/>
      <w:lvlText w:val="•"/>
      <w:lvlJc w:val="left"/>
      <w:pPr>
        <w:ind w:left="6268" w:hanging="361"/>
      </w:pPr>
      <w:rPr>
        <w:rFonts w:hint="default"/>
        <w:lang w:val="es-ES" w:eastAsia="en-US" w:bidi="ar-SA"/>
      </w:rPr>
    </w:lvl>
    <w:lvl w:ilvl="7" w:tplc="CBBC7FDC">
      <w:numFmt w:val="bullet"/>
      <w:lvlText w:val="•"/>
      <w:lvlJc w:val="left"/>
      <w:pPr>
        <w:ind w:left="7176" w:hanging="361"/>
      </w:pPr>
      <w:rPr>
        <w:rFonts w:hint="default"/>
        <w:lang w:val="es-ES" w:eastAsia="en-US" w:bidi="ar-SA"/>
      </w:rPr>
    </w:lvl>
    <w:lvl w:ilvl="8" w:tplc="8242BD3E">
      <w:numFmt w:val="bullet"/>
      <w:lvlText w:val="•"/>
      <w:lvlJc w:val="left"/>
      <w:pPr>
        <w:ind w:left="8084" w:hanging="36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00F"/>
    <w:rsid w:val="001D600F"/>
    <w:rsid w:val="004800D2"/>
    <w:rsid w:val="0059078F"/>
    <w:rsid w:val="00943BC0"/>
    <w:rsid w:val="00BD2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0F575"/>
  <w15:docId w15:val="{9F29B1B0-A9E7-4CAE-A2B7-032B5532A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159" w:right="1597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21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Franki Gomez</dc:creator>
  <cp:lastModifiedBy>ALFONSO PINEDA</cp:lastModifiedBy>
  <cp:revision>3</cp:revision>
  <dcterms:created xsi:type="dcterms:W3CDTF">2025-04-24T14:04:00Z</dcterms:created>
  <dcterms:modified xsi:type="dcterms:W3CDTF">2025-05-15T20:59:00Z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2024-10-28T00:00:00Z</vt:filetime>
  </property>
</Properties>
</file>