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FF537" w14:textId="09CF796A" w:rsidR="00740B84" w:rsidRPr="0064171F" w:rsidRDefault="008862EA" w:rsidP="0064171F">
      <w:pPr>
        <w:spacing w:after="0" w:line="240" w:lineRule="auto"/>
        <w:jc w:val="center"/>
        <w:rPr>
          <w:rFonts w:ascii="Garamond" w:eastAsia="Garamond" w:hAnsi="Garamond" w:cs="Garamond"/>
          <w:b/>
          <w:bCs/>
          <w:sz w:val="24"/>
          <w:szCs w:val="24"/>
        </w:rPr>
      </w:pPr>
      <w:r w:rsidRPr="0064171F">
        <w:rPr>
          <w:rFonts w:ascii="Garamond" w:eastAsia="Garamond" w:hAnsi="Garamond" w:cs="Garamond"/>
          <w:b/>
          <w:bCs/>
          <w:sz w:val="24"/>
          <w:szCs w:val="24"/>
        </w:rPr>
        <w:t>ANEXO</w:t>
      </w:r>
      <w:r w:rsidR="00CC210D" w:rsidRPr="0064171F">
        <w:rPr>
          <w:rFonts w:ascii="Garamond" w:eastAsia="Garamond" w:hAnsi="Garamond" w:cs="Garamond"/>
          <w:b/>
          <w:bCs/>
          <w:sz w:val="24"/>
          <w:szCs w:val="24"/>
        </w:rPr>
        <w:t xml:space="preserve"> TÉCNIC</w:t>
      </w:r>
      <w:r w:rsidR="00273445" w:rsidRPr="0064171F">
        <w:rPr>
          <w:rFonts w:ascii="Garamond" w:eastAsia="Garamond" w:hAnsi="Garamond" w:cs="Garamond"/>
          <w:b/>
          <w:bCs/>
          <w:sz w:val="24"/>
          <w:szCs w:val="24"/>
        </w:rPr>
        <w:t>O</w:t>
      </w:r>
      <w:r w:rsidR="000233AE" w:rsidRPr="0064171F">
        <w:rPr>
          <w:rFonts w:ascii="Garamond" w:eastAsia="Garamond" w:hAnsi="Garamond" w:cs="Garamond"/>
          <w:b/>
          <w:bCs/>
          <w:sz w:val="24"/>
          <w:szCs w:val="24"/>
        </w:rPr>
        <w:t xml:space="preserve"> </w:t>
      </w:r>
      <w:r w:rsidR="00CE5396" w:rsidRPr="0064171F">
        <w:rPr>
          <w:rFonts w:ascii="Garamond" w:eastAsia="Garamond" w:hAnsi="Garamond" w:cs="Garamond"/>
          <w:b/>
          <w:bCs/>
          <w:sz w:val="24"/>
          <w:szCs w:val="24"/>
        </w:rPr>
        <w:t>–</w:t>
      </w:r>
      <w:r w:rsidR="000233AE" w:rsidRPr="0064171F">
        <w:rPr>
          <w:rFonts w:ascii="Garamond" w:eastAsia="Garamond" w:hAnsi="Garamond" w:cs="Garamond"/>
          <w:b/>
          <w:bCs/>
          <w:sz w:val="24"/>
          <w:szCs w:val="24"/>
        </w:rPr>
        <w:t xml:space="preserve"> </w:t>
      </w:r>
      <w:r w:rsidR="00D50979" w:rsidRPr="0064171F">
        <w:rPr>
          <w:rFonts w:ascii="Garamond" w:eastAsia="Garamond" w:hAnsi="Garamond" w:cs="Garamond"/>
          <w:b/>
          <w:bCs/>
          <w:sz w:val="24"/>
          <w:szCs w:val="24"/>
        </w:rPr>
        <w:t>Licitación Pública</w:t>
      </w:r>
    </w:p>
    <w:p w14:paraId="0A37501D" w14:textId="77777777" w:rsidR="00740B84" w:rsidRPr="000D7B5F" w:rsidRDefault="00740B84" w:rsidP="002270FE">
      <w:pPr>
        <w:spacing w:after="0" w:line="240" w:lineRule="auto"/>
        <w:jc w:val="both"/>
        <w:rPr>
          <w:rFonts w:ascii="Garamond" w:hAnsi="Garamond" w:cs="Tahoma"/>
          <w:sz w:val="24"/>
          <w:szCs w:val="24"/>
        </w:rPr>
      </w:pPr>
    </w:p>
    <w:p w14:paraId="0F11B33E" w14:textId="77777777" w:rsidR="000B684E" w:rsidRPr="000D7B5F" w:rsidRDefault="000B684E" w:rsidP="002270FE">
      <w:pPr>
        <w:pStyle w:val="Ttulo1"/>
        <w:jc w:val="both"/>
        <w:rPr>
          <w:rFonts w:ascii="Garamond" w:eastAsia="Garamond" w:hAnsi="Garamond" w:cs="Garamond"/>
          <w:bCs/>
        </w:rPr>
      </w:pPr>
      <w:r w:rsidRPr="000D7B5F">
        <w:rPr>
          <w:rFonts w:ascii="Garamond" w:eastAsia="Garamond" w:hAnsi="Garamond" w:cs="Garamond"/>
          <w:bCs/>
        </w:rPr>
        <w:t>OBJETO</w:t>
      </w:r>
    </w:p>
    <w:p w14:paraId="5DAB6C7B" w14:textId="77777777" w:rsidR="000B684E" w:rsidRPr="000D7B5F" w:rsidRDefault="000B684E" w:rsidP="002270FE">
      <w:pPr>
        <w:pStyle w:val="Predeterminado"/>
        <w:spacing w:after="0" w:line="240" w:lineRule="auto"/>
        <w:jc w:val="both"/>
        <w:rPr>
          <w:rFonts w:ascii="Garamond" w:hAnsi="Garamond" w:cs="Times New Roman"/>
          <w:color w:val="auto"/>
          <w:shd w:val="clear" w:color="auto" w:fill="FFFFFF"/>
        </w:rPr>
      </w:pPr>
    </w:p>
    <w:p w14:paraId="73E10868" w14:textId="4EE47349" w:rsidR="00F04C43" w:rsidRPr="000D7B5F" w:rsidRDefault="00F04C43" w:rsidP="002270FE">
      <w:pPr>
        <w:jc w:val="both"/>
        <w:rPr>
          <w:rFonts w:ascii="Garamond" w:eastAsia="Garamond" w:hAnsi="Garamond" w:cs="Garamond"/>
          <w:sz w:val="24"/>
          <w:szCs w:val="24"/>
        </w:rPr>
      </w:pPr>
      <w:r w:rsidRPr="00864506">
        <w:rPr>
          <w:rFonts w:ascii="Garamond" w:hAnsi="Garamond"/>
          <w:b/>
          <w:bCs/>
          <w:lang w:val="es-ES"/>
        </w:rPr>
        <w:t>“</w:t>
      </w:r>
      <w:r w:rsidRPr="00864506">
        <w:rPr>
          <w:rFonts w:ascii="Garamond" w:hAnsi="Garamond" w:cs="Arial"/>
          <w:b/>
          <w:bCs/>
          <w:i/>
          <w:iCs/>
        </w:rPr>
        <w:t xml:space="preserve">Prestar los servicios para implementar acciones de fortalecimiento de capacidades, emprendimiento, desarrollo empresarial, </w:t>
      </w:r>
      <w:r w:rsidRPr="00F04C43">
        <w:rPr>
          <w:rFonts w:ascii="Garamond" w:eastAsia="Garamond" w:hAnsi="Garamond" w:cs="Garamond"/>
          <w:b/>
          <w:bCs/>
          <w:i/>
          <w:iCs/>
          <w:sz w:val="24"/>
          <w:szCs w:val="24"/>
        </w:rPr>
        <w:t>el desarrollo de actividades y eventos orientados al fortalecimiento del Turismo, con enfoque de innovación e identidad local</w:t>
      </w:r>
      <w:r w:rsidRPr="00F04C43">
        <w:rPr>
          <w:rFonts w:ascii="Garamond" w:hAnsi="Garamond" w:cs="Arial"/>
          <w:b/>
          <w:bCs/>
          <w:i/>
          <w:iCs/>
        </w:rPr>
        <w:t xml:space="preserve"> y participación ciudadana, dirigidas a personas, MiPymes, emprendimientos y actores del territorio de la localidad de Engativá</w:t>
      </w:r>
      <w:r w:rsidRPr="00864506">
        <w:rPr>
          <w:rFonts w:ascii="Garamond" w:hAnsi="Garamond" w:cs="Arial"/>
          <w:b/>
          <w:bCs/>
          <w:i/>
          <w:iCs/>
        </w:rPr>
        <w:t>.”</w:t>
      </w:r>
    </w:p>
    <w:p w14:paraId="3A648249" w14:textId="0D3A1AEA" w:rsidR="00F71447" w:rsidRPr="000D7B5F" w:rsidRDefault="007F6E7A" w:rsidP="002270FE">
      <w:pPr>
        <w:tabs>
          <w:tab w:val="left" w:pos="2775"/>
        </w:tabs>
        <w:spacing w:after="0" w:line="240" w:lineRule="auto"/>
        <w:jc w:val="both"/>
        <w:rPr>
          <w:rFonts w:ascii="Garamond" w:eastAsia="Garamond" w:hAnsi="Garamond" w:cs="Garamond"/>
          <w:b/>
          <w:bCs/>
          <w:sz w:val="24"/>
          <w:szCs w:val="24"/>
        </w:rPr>
      </w:pPr>
      <w:r w:rsidRPr="000D7B5F">
        <w:rPr>
          <w:rFonts w:ascii="Garamond" w:eastAsia="Garamond" w:hAnsi="Garamond" w:cs="Garamond"/>
          <w:b/>
          <w:bCs/>
          <w:sz w:val="24"/>
          <w:szCs w:val="24"/>
        </w:rPr>
        <w:t>ALCANCE AL OBJETO</w:t>
      </w:r>
    </w:p>
    <w:p w14:paraId="60AC2F19" w14:textId="176C089B" w:rsidR="00A26387" w:rsidRPr="000D7B5F" w:rsidRDefault="00F71447" w:rsidP="002270FE">
      <w:pPr>
        <w:widowControl w:val="0"/>
        <w:autoSpaceDE w:val="0"/>
        <w:autoSpaceDN w:val="0"/>
        <w:spacing w:before="276" w:after="0" w:line="240" w:lineRule="auto"/>
        <w:jc w:val="both"/>
        <w:rPr>
          <w:rFonts w:ascii="Garamond" w:eastAsia="Garamond" w:hAnsi="Garamond" w:cs="Garamond"/>
          <w:sz w:val="24"/>
          <w:szCs w:val="24"/>
        </w:rPr>
      </w:pPr>
      <w:r w:rsidRPr="0078735D">
        <w:rPr>
          <w:rFonts w:ascii="Garamond" w:eastAsia="Garamond" w:hAnsi="Garamond" w:cs="Garamond"/>
          <w:sz w:val="24"/>
          <w:szCs w:val="24"/>
        </w:rPr>
        <w:t xml:space="preserve">El objeto del contrato </w:t>
      </w:r>
      <w:r w:rsidR="00A60013" w:rsidRPr="0078735D">
        <w:rPr>
          <w:rFonts w:ascii="Garamond" w:eastAsia="Garamond" w:hAnsi="Garamond" w:cs="Garamond"/>
          <w:sz w:val="24"/>
          <w:szCs w:val="24"/>
        </w:rPr>
        <w:t xml:space="preserve">se enmarca en </w:t>
      </w:r>
      <w:r w:rsidR="0078735D" w:rsidRPr="0078735D">
        <w:rPr>
          <w:rFonts w:ascii="Garamond" w:eastAsia="Garamond" w:hAnsi="Garamond" w:cs="Garamond"/>
          <w:sz w:val="24"/>
          <w:szCs w:val="24"/>
        </w:rPr>
        <w:t>los</w:t>
      </w:r>
      <w:r w:rsidRPr="0078735D">
        <w:rPr>
          <w:rFonts w:ascii="Garamond" w:eastAsia="Garamond" w:hAnsi="Garamond" w:cs="Garamond"/>
          <w:sz w:val="24"/>
          <w:szCs w:val="24"/>
        </w:rPr>
        <w:t xml:space="preserve"> proyecto</w:t>
      </w:r>
      <w:r w:rsidR="0078735D" w:rsidRPr="0078735D">
        <w:rPr>
          <w:rFonts w:ascii="Garamond" w:eastAsia="Garamond" w:hAnsi="Garamond" w:cs="Garamond"/>
          <w:sz w:val="24"/>
          <w:szCs w:val="24"/>
        </w:rPr>
        <w:t>s</w:t>
      </w:r>
      <w:r w:rsidRPr="0078735D">
        <w:rPr>
          <w:rFonts w:ascii="Garamond" w:eastAsia="Garamond" w:hAnsi="Garamond" w:cs="Garamond"/>
          <w:sz w:val="24"/>
          <w:szCs w:val="24"/>
        </w:rPr>
        <w:t xml:space="preserve"> de inversión</w:t>
      </w:r>
      <w:r w:rsidR="00511E79" w:rsidRPr="0078735D">
        <w:rPr>
          <w:rFonts w:ascii="Garamond" w:eastAsia="Garamond" w:hAnsi="Garamond" w:cs="Garamond"/>
          <w:sz w:val="24"/>
          <w:szCs w:val="24"/>
        </w:rPr>
        <w:t xml:space="preserve"> 2525</w:t>
      </w:r>
      <w:r w:rsidR="003A2636" w:rsidRPr="0078735D">
        <w:rPr>
          <w:rFonts w:ascii="Garamond" w:eastAsia="Garamond" w:hAnsi="Garamond" w:cs="Garamond"/>
          <w:sz w:val="24"/>
          <w:szCs w:val="24"/>
        </w:rPr>
        <w:t xml:space="preserve"> </w:t>
      </w:r>
      <w:r w:rsidR="00F1361C" w:rsidRPr="0078735D">
        <w:rPr>
          <w:rFonts w:ascii="Garamond" w:eastAsia="Garamond" w:hAnsi="Garamond" w:cs="Garamond"/>
          <w:sz w:val="24"/>
          <w:szCs w:val="24"/>
        </w:rPr>
        <w:t>“</w:t>
      </w:r>
      <w:r w:rsidR="00511E79" w:rsidRPr="0078735D">
        <w:rPr>
          <w:rFonts w:ascii="Garamond" w:eastAsia="Garamond" w:hAnsi="Garamond" w:cs="Garamond"/>
          <w:sz w:val="24"/>
          <w:szCs w:val="24"/>
        </w:rPr>
        <w:t>Engativá Emprende”</w:t>
      </w:r>
      <w:r w:rsidR="0078735D" w:rsidRPr="0078735D">
        <w:rPr>
          <w:rFonts w:ascii="Garamond" w:eastAsia="Garamond" w:hAnsi="Garamond" w:cs="Garamond"/>
          <w:sz w:val="24"/>
          <w:szCs w:val="24"/>
        </w:rPr>
        <w:t xml:space="preserve"> y 2509 “Engativá Trabaja Segura”; los cuales</w:t>
      </w:r>
      <w:r w:rsidR="00EE6439" w:rsidRPr="0078735D">
        <w:rPr>
          <w:rFonts w:ascii="Garamond" w:eastAsia="Garamond" w:hAnsi="Garamond" w:cs="Garamond"/>
          <w:sz w:val="24"/>
          <w:szCs w:val="24"/>
        </w:rPr>
        <w:t xml:space="preserve"> está</w:t>
      </w:r>
      <w:r w:rsidR="0078735D" w:rsidRPr="0078735D">
        <w:rPr>
          <w:rFonts w:ascii="Garamond" w:eastAsia="Garamond" w:hAnsi="Garamond" w:cs="Garamond"/>
          <w:sz w:val="24"/>
          <w:szCs w:val="24"/>
        </w:rPr>
        <w:t>n</w:t>
      </w:r>
      <w:r w:rsidR="00EE6439" w:rsidRPr="0078735D">
        <w:rPr>
          <w:rFonts w:ascii="Garamond" w:eastAsia="Garamond" w:hAnsi="Garamond" w:cs="Garamond"/>
          <w:sz w:val="24"/>
          <w:szCs w:val="24"/>
        </w:rPr>
        <w:t xml:space="preserve"> </w:t>
      </w:r>
      <w:r w:rsidR="00A26387" w:rsidRPr="0078735D">
        <w:rPr>
          <w:rFonts w:ascii="Garamond" w:eastAsia="Garamond" w:hAnsi="Garamond" w:cs="Garamond"/>
          <w:sz w:val="24"/>
          <w:szCs w:val="24"/>
        </w:rPr>
        <w:t>orientado</w:t>
      </w:r>
      <w:r w:rsidR="0078735D" w:rsidRPr="0078735D">
        <w:rPr>
          <w:rFonts w:ascii="Garamond" w:eastAsia="Garamond" w:hAnsi="Garamond" w:cs="Garamond"/>
          <w:sz w:val="24"/>
          <w:szCs w:val="24"/>
        </w:rPr>
        <w:t>s</w:t>
      </w:r>
      <w:r w:rsidR="00A26387" w:rsidRPr="0078735D">
        <w:rPr>
          <w:rFonts w:ascii="Garamond" w:eastAsia="Garamond" w:hAnsi="Garamond" w:cs="Garamond"/>
          <w:sz w:val="24"/>
          <w:szCs w:val="24"/>
        </w:rPr>
        <w:t xml:space="preserve"> </w:t>
      </w:r>
      <w:r w:rsidR="0078735D" w:rsidRPr="0078735D">
        <w:rPr>
          <w:rFonts w:ascii="Garamond" w:eastAsia="Garamond" w:hAnsi="Garamond" w:cs="Garamond"/>
          <w:sz w:val="24"/>
          <w:szCs w:val="24"/>
        </w:rPr>
        <w:t>a la</w:t>
      </w:r>
      <w:r w:rsidR="00A26387" w:rsidRPr="0078735D">
        <w:rPr>
          <w:rFonts w:ascii="Garamond" w:eastAsia="Garamond" w:hAnsi="Garamond" w:cs="Garamond"/>
          <w:sz w:val="24"/>
          <w:szCs w:val="24"/>
        </w:rPr>
        <w:t xml:space="preserve"> potencialización de aglomeraciones productivas que propendan por el fomento y la generación del turismo local, a partir de las vocaciones productivas locales, incluyendo nuevas formas de emprendimiento turístico. Los Proyectos dirigidos a MiPymes y/o emprendimientos turísticos locales que aportan al fortalecimiento del turismo local, enfocado en los puntos reconocidos de Engativá.</w:t>
      </w:r>
    </w:p>
    <w:p w14:paraId="4897B79C" w14:textId="77777777" w:rsidR="00A26387" w:rsidRPr="000D7B5F" w:rsidRDefault="00A26387" w:rsidP="002270FE">
      <w:pPr>
        <w:widowControl w:val="0"/>
        <w:autoSpaceDE w:val="0"/>
        <w:autoSpaceDN w:val="0"/>
        <w:spacing w:after="0" w:line="240" w:lineRule="auto"/>
        <w:jc w:val="both"/>
        <w:rPr>
          <w:rFonts w:ascii="Garamond" w:eastAsia="Garamond" w:hAnsi="Garamond" w:cs="Garamond"/>
          <w:sz w:val="24"/>
          <w:szCs w:val="24"/>
        </w:rPr>
      </w:pPr>
    </w:p>
    <w:p w14:paraId="0578D6EB" w14:textId="0525C35A" w:rsidR="00A26387" w:rsidRPr="00836F8A" w:rsidRDefault="00A26387" w:rsidP="00836F8A">
      <w:pPr>
        <w:widowControl w:val="0"/>
        <w:autoSpaceDE w:val="0"/>
        <w:autoSpaceDN w:val="0"/>
        <w:spacing w:after="0" w:line="240" w:lineRule="auto"/>
        <w:ind w:right="359"/>
        <w:jc w:val="both"/>
        <w:rPr>
          <w:rFonts w:ascii="Garamond" w:eastAsia="Garamond" w:hAnsi="Garamond" w:cs="Garamond"/>
          <w:sz w:val="24"/>
          <w:szCs w:val="24"/>
        </w:rPr>
      </w:pPr>
      <w:r w:rsidRPr="000D7B5F">
        <w:rPr>
          <w:rFonts w:ascii="Garamond" w:eastAsia="Garamond" w:hAnsi="Garamond" w:cs="Garamond"/>
          <w:sz w:val="24"/>
          <w:szCs w:val="24"/>
        </w:rPr>
        <w:t xml:space="preserve">Que las iniciativas ciudadanas priorizadas por la comunidad en el marco de los presupuestos participativos de la Alcaldía Local, la cual hace parte del objeto del presente proceso y corresponden al desarrollo del fortalecimiento de emprendimientos turísticos y que son acordes a las líneas de inversión del sector desarrollo </w:t>
      </w:r>
      <w:r w:rsidR="00836F8A" w:rsidRPr="000D7B5F">
        <w:rPr>
          <w:rFonts w:ascii="Garamond" w:eastAsia="Garamond" w:hAnsi="Garamond" w:cs="Garamond"/>
          <w:sz w:val="24"/>
          <w:szCs w:val="24"/>
        </w:rPr>
        <w:t xml:space="preserve">económico, </w:t>
      </w:r>
      <w:r w:rsidR="00836F8A">
        <w:rPr>
          <w:rFonts w:ascii="Garamond" w:eastAsia="Garamond" w:hAnsi="Garamond" w:cs="Garamond"/>
          <w:sz w:val="24"/>
          <w:szCs w:val="24"/>
        </w:rPr>
        <w:t xml:space="preserve">a la </w:t>
      </w:r>
      <w:r w:rsidRPr="00836F8A">
        <w:rPr>
          <w:rFonts w:ascii="Garamond" w:eastAsia="Garamond" w:hAnsi="Garamond" w:cs="Garamond"/>
          <w:sz w:val="24"/>
          <w:szCs w:val="24"/>
        </w:rPr>
        <w:t xml:space="preserve">Línea de Inversión Local: </w:t>
      </w:r>
      <w:r w:rsidR="00836F8A" w:rsidRPr="00836F8A">
        <w:rPr>
          <w:rFonts w:ascii="Garamond" w:eastAsia="Garamond" w:hAnsi="Garamond" w:cs="Garamond"/>
          <w:sz w:val="24"/>
          <w:szCs w:val="24"/>
        </w:rPr>
        <w:t>Engativá Emprende</w:t>
      </w:r>
    </w:p>
    <w:p w14:paraId="63DFFA97" w14:textId="77777777" w:rsidR="00A26387" w:rsidRPr="000D7B5F" w:rsidRDefault="00A26387" w:rsidP="002270FE">
      <w:pPr>
        <w:widowControl w:val="0"/>
        <w:autoSpaceDE w:val="0"/>
        <w:autoSpaceDN w:val="0"/>
        <w:spacing w:after="0" w:line="240" w:lineRule="auto"/>
        <w:jc w:val="both"/>
        <w:rPr>
          <w:rFonts w:ascii="Garamond" w:eastAsia="Garamond" w:hAnsi="Garamond" w:cs="Garamond"/>
          <w:sz w:val="24"/>
          <w:szCs w:val="24"/>
        </w:rPr>
      </w:pPr>
    </w:p>
    <w:p w14:paraId="636AC13A" w14:textId="75C2F87A" w:rsidR="00A26387" w:rsidRPr="000D7B5F" w:rsidRDefault="00A26387" w:rsidP="002270FE">
      <w:pPr>
        <w:widowControl w:val="0"/>
        <w:autoSpaceDE w:val="0"/>
        <w:autoSpaceDN w:val="0"/>
        <w:spacing w:after="0" w:line="240" w:lineRule="auto"/>
        <w:ind w:right="354"/>
        <w:jc w:val="both"/>
        <w:rPr>
          <w:rFonts w:ascii="Garamond" w:eastAsia="Garamond" w:hAnsi="Garamond" w:cs="Garamond"/>
          <w:sz w:val="24"/>
          <w:szCs w:val="24"/>
        </w:rPr>
      </w:pPr>
      <w:r w:rsidRPr="000D7B5F">
        <w:rPr>
          <w:rFonts w:ascii="Garamond" w:eastAsia="Garamond" w:hAnsi="Garamond" w:cs="Garamond"/>
          <w:sz w:val="24"/>
          <w:szCs w:val="24"/>
        </w:rPr>
        <w:t xml:space="preserve">Los proyectos de circulación y apropiación de prácticas turísticas, interculturales, culturales y patrimoniales pueden integrar componentes o actividades en múltiples dimensiones, géneros y áreas artísticas disciplinares y multidisciplinario, investigación, protección, salvaguarda, agenciamiento, </w:t>
      </w:r>
      <w:proofErr w:type="spellStart"/>
      <w:r w:rsidRPr="000D7B5F">
        <w:rPr>
          <w:rFonts w:ascii="Garamond" w:eastAsia="Garamond" w:hAnsi="Garamond" w:cs="Garamond"/>
          <w:sz w:val="24"/>
          <w:szCs w:val="24"/>
        </w:rPr>
        <w:t>visibilización</w:t>
      </w:r>
      <w:proofErr w:type="spellEnd"/>
      <w:r w:rsidRPr="000D7B5F">
        <w:rPr>
          <w:rFonts w:ascii="Garamond" w:eastAsia="Garamond" w:hAnsi="Garamond" w:cs="Garamond"/>
          <w:sz w:val="24"/>
          <w:szCs w:val="24"/>
        </w:rPr>
        <w:t>; expresiones, manifestaciones y prácticas étnicas, etarias, poblacionales y de género. Los proyectos orientados a la potencialización de aglomeraciones productivas aportan al fortalecimiento de las MiPymes o emprendimientos turísticos de la localidad. Particularmente están orientados a la formación en competencias en el fortalecimiento de las habilidades para la exhibición y comercialización de sus bienes y/o servicios</w:t>
      </w:r>
    </w:p>
    <w:p w14:paraId="1183BC85" w14:textId="77777777" w:rsidR="00A26387" w:rsidRPr="000D7B5F" w:rsidRDefault="00A26387" w:rsidP="002270FE">
      <w:pPr>
        <w:widowControl w:val="0"/>
        <w:autoSpaceDE w:val="0"/>
        <w:autoSpaceDN w:val="0"/>
        <w:spacing w:after="0" w:line="240" w:lineRule="auto"/>
        <w:ind w:right="142"/>
        <w:jc w:val="both"/>
        <w:rPr>
          <w:rFonts w:ascii="Garamond" w:eastAsia="Garamond" w:hAnsi="Garamond" w:cs="Garamond"/>
          <w:sz w:val="24"/>
          <w:szCs w:val="24"/>
        </w:rPr>
      </w:pPr>
    </w:p>
    <w:p w14:paraId="05E3E3C1" w14:textId="77777777" w:rsidR="00A26387" w:rsidRPr="000D7B5F" w:rsidRDefault="00A26387" w:rsidP="002270FE">
      <w:pPr>
        <w:widowControl w:val="0"/>
        <w:autoSpaceDE w:val="0"/>
        <w:autoSpaceDN w:val="0"/>
        <w:spacing w:after="0" w:line="240" w:lineRule="auto"/>
        <w:ind w:right="142"/>
        <w:jc w:val="both"/>
        <w:rPr>
          <w:rFonts w:ascii="Garamond" w:eastAsia="Garamond" w:hAnsi="Garamond" w:cs="Garamond"/>
          <w:sz w:val="24"/>
          <w:szCs w:val="24"/>
        </w:rPr>
      </w:pPr>
      <w:r w:rsidRPr="000D7B5F">
        <w:rPr>
          <w:rFonts w:ascii="Garamond" w:eastAsia="Garamond" w:hAnsi="Garamond" w:cs="Garamond"/>
          <w:sz w:val="24"/>
          <w:szCs w:val="24"/>
        </w:rPr>
        <w:t>Adicionalmente, este proceso además permitirá identificar y priorizar las iniciativas de emprendimientos formales e informales en la localidad liderados por mujeres, personas con discapacidad, adultos mayores, y demás grupos etarios; para que se reconozcan los escenarios de vulneración de sus respectivos sectores y sean un criterio para la asignación o reconocimiento, en campos de la economía y el mercado que les permitan generar ingresos para la autonomía económica</w:t>
      </w:r>
    </w:p>
    <w:p w14:paraId="12A527C0" w14:textId="77777777" w:rsidR="00A26387" w:rsidRPr="000D7B5F" w:rsidRDefault="00A26387" w:rsidP="002270FE">
      <w:pPr>
        <w:widowControl w:val="0"/>
        <w:autoSpaceDE w:val="0"/>
        <w:autoSpaceDN w:val="0"/>
        <w:spacing w:before="1" w:after="0" w:line="240" w:lineRule="auto"/>
        <w:ind w:right="142"/>
        <w:jc w:val="both"/>
        <w:rPr>
          <w:rFonts w:ascii="Garamond" w:eastAsia="Garamond" w:hAnsi="Garamond" w:cs="Garamond"/>
          <w:sz w:val="24"/>
          <w:szCs w:val="24"/>
        </w:rPr>
      </w:pPr>
    </w:p>
    <w:p w14:paraId="64F2B2E9" w14:textId="77777777" w:rsidR="00A26387" w:rsidRPr="000D7B5F" w:rsidRDefault="00A26387" w:rsidP="002270FE">
      <w:pPr>
        <w:widowControl w:val="0"/>
        <w:autoSpaceDE w:val="0"/>
        <w:autoSpaceDN w:val="0"/>
        <w:spacing w:after="0" w:line="240" w:lineRule="auto"/>
        <w:ind w:right="142"/>
        <w:jc w:val="both"/>
        <w:rPr>
          <w:rFonts w:ascii="Garamond" w:eastAsia="Garamond" w:hAnsi="Garamond" w:cs="Garamond"/>
          <w:sz w:val="24"/>
          <w:szCs w:val="24"/>
        </w:rPr>
      </w:pPr>
      <w:r w:rsidRPr="000D7B5F">
        <w:rPr>
          <w:rFonts w:ascii="Garamond" w:eastAsia="Garamond" w:hAnsi="Garamond" w:cs="Garamond"/>
          <w:sz w:val="24"/>
          <w:szCs w:val="24"/>
        </w:rPr>
        <w:t>Este proceso permitirá desarrollar acciones de fortalecimiento empresarial a unidades productivas, empresas u emprendimientos que requieren un acompañamiento a sus vocaciones productivas en relación con procesos de la cadena de valor como comercialización o intermediación de mercados, para actividades turísticas.</w:t>
      </w:r>
    </w:p>
    <w:p w14:paraId="4DC67D65" w14:textId="77777777" w:rsidR="00A26387" w:rsidRPr="000D7B5F" w:rsidRDefault="00A26387" w:rsidP="002270FE">
      <w:pPr>
        <w:widowControl w:val="0"/>
        <w:autoSpaceDE w:val="0"/>
        <w:autoSpaceDN w:val="0"/>
        <w:spacing w:after="0" w:line="240" w:lineRule="auto"/>
        <w:ind w:right="142"/>
        <w:jc w:val="both"/>
        <w:rPr>
          <w:rFonts w:ascii="Garamond" w:eastAsia="Garamond" w:hAnsi="Garamond" w:cs="Garamond"/>
          <w:sz w:val="24"/>
          <w:szCs w:val="24"/>
        </w:rPr>
      </w:pPr>
    </w:p>
    <w:p w14:paraId="52C562FB" w14:textId="77777777" w:rsidR="00A26387" w:rsidRPr="000D7B5F" w:rsidRDefault="00A26387" w:rsidP="002270FE">
      <w:pPr>
        <w:widowControl w:val="0"/>
        <w:autoSpaceDE w:val="0"/>
        <w:autoSpaceDN w:val="0"/>
        <w:spacing w:after="0" w:line="240" w:lineRule="auto"/>
        <w:ind w:right="142"/>
        <w:jc w:val="both"/>
        <w:rPr>
          <w:rFonts w:ascii="Garamond" w:eastAsia="Garamond" w:hAnsi="Garamond" w:cs="Garamond"/>
          <w:sz w:val="24"/>
          <w:szCs w:val="24"/>
        </w:rPr>
      </w:pPr>
      <w:r w:rsidRPr="000D7B5F">
        <w:rPr>
          <w:rFonts w:ascii="Garamond" w:eastAsia="Garamond" w:hAnsi="Garamond" w:cs="Garamond"/>
          <w:sz w:val="24"/>
          <w:szCs w:val="24"/>
        </w:rPr>
        <w:t xml:space="preserve">El fortalecimiento a las MiPymes y emprendimientos de la localidad se encuentran focalizados en la cadena </w:t>
      </w:r>
      <w:r w:rsidRPr="000D7B5F">
        <w:rPr>
          <w:rFonts w:ascii="Garamond" w:eastAsia="Garamond" w:hAnsi="Garamond" w:cs="Garamond"/>
          <w:sz w:val="24"/>
          <w:szCs w:val="24"/>
        </w:rPr>
        <w:lastRenderedPageBreak/>
        <w:t>de valor del turismo principalmente, en los operadores y/o prestadores de servicios turísticos de la localidad (Agencias de viajes, alojamiento, restaurantes y bares, empresas de transporte y guías de turismo, entre otros). Dentro de ellos se contemplan los que cuentan con el Registro Nacional de Turismo (RNT) como aquellos que están en proceso de formalización o los conexos a la cadena de valor del turismo que quieran desarrollar iniciativas relacionadas con el sector turístico. Dentro del eje de fortalecimiento se contemplan las acciones determinadas como gestión interinstitucional, así como la inversión por parte del fondo local de desarrollo en cumplimiento del Plan local de desarrollo de Engativá</w:t>
      </w:r>
    </w:p>
    <w:p w14:paraId="79732879" w14:textId="77777777" w:rsidR="00A26387" w:rsidRPr="000D7B5F" w:rsidRDefault="00A26387" w:rsidP="002270FE">
      <w:pPr>
        <w:widowControl w:val="0"/>
        <w:autoSpaceDE w:val="0"/>
        <w:autoSpaceDN w:val="0"/>
        <w:spacing w:after="0" w:line="240" w:lineRule="auto"/>
        <w:ind w:left="-567" w:right="142"/>
        <w:jc w:val="both"/>
        <w:rPr>
          <w:rFonts w:ascii="Garamond" w:eastAsia="Garamond" w:hAnsi="Garamond" w:cs="Garamond"/>
          <w:sz w:val="24"/>
          <w:szCs w:val="24"/>
        </w:rPr>
      </w:pPr>
    </w:p>
    <w:tbl>
      <w:tblPr>
        <w:tblW w:w="8931" w:type="dxa"/>
        <w:tblInd w:w="108" w:type="dxa"/>
        <w:tblLayout w:type="fixed"/>
        <w:tblLook w:val="0000" w:firstRow="0" w:lastRow="0" w:firstColumn="0" w:lastColumn="0" w:noHBand="0" w:noVBand="0"/>
      </w:tblPr>
      <w:tblGrid>
        <w:gridCol w:w="8931"/>
      </w:tblGrid>
      <w:tr w:rsidR="00AA7FC6" w:rsidRPr="000D7B5F" w14:paraId="61E51B9F" w14:textId="77777777" w:rsidTr="0093066A">
        <w:trPr>
          <w:trHeight w:val="23"/>
        </w:trPr>
        <w:tc>
          <w:tcPr>
            <w:tcW w:w="8931" w:type="dxa"/>
            <w:tcBorders>
              <w:top w:val="single" w:sz="4" w:space="0" w:color="auto"/>
              <w:left w:val="single" w:sz="4" w:space="0" w:color="auto"/>
              <w:bottom w:val="single" w:sz="4" w:space="0" w:color="auto"/>
              <w:right w:val="single" w:sz="4" w:space="0" w:color="auto"/>
            </w:tcBorders>
          </w:tcPr>
          <w:p w14:paraId="1F643229" w14:textId="77777777" w:rsidR="00AA7FC6" w:rsidRPr="000D7B5F" w:rsidRDefault="00AA7FC6" w:rsidP="002270FE">
            <w:pPr>
              <w:pStyle w:val="Ttulo1"/>
              <w:pBdr>
                <w:top w:val="none" w:sz="0" w:space="0" w:color="auto"/>
                <w:left w:val="none" w:sz="0" w:space="0" w:color="auto"/>
                <w:bottom w:val="none" w:sz="0" w:space="0" w:color="auto"/>
                <w:right w:val="none" w:sz="0" w:space="0" w:color="auto"/>
              </w:pBdr>
              <w:jc w:val="both"/>
              <w:rPr>
                <w:rFonts w:ascii="Garamond" w:hAnsi="Garamond"/>
              </w:rPr>
            </w:pPr>
            <w:r w:rsidRPr="000D7B5F">
              <w:rPr>
                <w:rFonts w:ascii="Garamond" w:hAnsi="Garamond"/>
                <w:lang w:val="es-ES_tradnl"/>
              </w:rPr>
              <w:t>CONDICIONES GENERALES DEL CONTRATO</w:t>
            </w:r>
          </w:p>
        </w:tc>
      </w:tr>
    </w:tbl>
    <w:p w14:paraId="2D617C9A" w14:textId="77777777" w:rsidR="00AA7FC6" w:rsidRPr="000D7B5F" w:rsidRDefault="00AA7FC6" w:rsidP="002270FE">
      <w:pPr>
        <w:spacing w:after="0" w:line="240" w:lineRule="auto"/>
        <w:jc w:val="both"/>
        <w:rPr>
          <w:rFonts w:ascii="Garamond" w:hAnsi="Garamond" w:cs="Tahoma"/>
          <w:sz w:val="24"/>
          <w:szCs w:val="24"/>
        </w:rPr>
      </w:pPr>
    </w:p>
    <w:p w14:paraId="0FF5F19F" w14:textId="77777777" w:rsidR="00AA7FC6" w:rsidRPr="000D7B5F" w:rsidRDefault="00AA7FC6" w:rsidP="002270FE">
      <w:pPr>
        <w:pStyle w:val="Ttulo2"/>
        <w:spacing w:line="240" w:lineRule="auto"/>
        <w:rPr>
          <w:rFonts w:ascii="Garamond" w:hAnsi="Garamond"/>
        </w:rPr>
      </w:pPr>
      <w:r w:rsidRPr="000D7B5F">
        <w:rPr>
          <w:rFonts w:ascii="Garamond" w:hAnsi="Garamond"/>
        </w:rPr>
        <w:t>Plazo</w:t>
      </w:r>
    </w:p>
    <w:p w14:paraId="4D5372A6" w14:textId="77777777" w:rsidR="00D26A03" w:rsidRPr="000D7B5F" w:rsidRDefault="00D26A03" w:rsidP="002270FE">
      <w:pPr>
        <w:spacing w:after="0" w:line="240" w:lineRule="auto"/>
        <w:jc w:val="both"/>
        <w:rPr>
          <w:rFonts w:ascii="Garamond" w:eastAsia="Garamond" w:hAnsi="Garamond" w:cs="Garamond"/>
          <w:sz w:val="24"/>
          <w:szCs w:val="24"/>
        </w:rPr>
      </w:pPr>
    </w:p>
    <w:p w14:paraId="5B0802FE" w14:textId="34ABDA5B" w:rsidR="00AA7FC6" w:rsidRPr="000D7B5F" w:rsidRDefault="00AA7FC6" w:rsidP="002270FE">
      <w:pPr>
        <w:spacing w:after="0" w:line="240" w:lineRule="auto"/>
        <w:jc w:val="both"/>
        <w:rPr>
          <w:rFonts w:ascii="Garamond" w:eastAsia="Garamond" w:hAnsi="Garamond" w:cs="Garamond"/>
          <w:sz w:val="24"/>
          <w:szCs w:val="24"/>
          <w:lang w:val="es-ES_tradnl"/>
        </w:rPr>
      </w:pPr>
      <w:r w:rsidRPr="000D7B5F">
        <w:rPr>
          <w:rFonts w:ascii="Garamond" w:eastAsia="Garamond" w:hAnsi="Garamond" w:cs="Garamond"/>
          <w:sz w:val="24"/>
          <w:szCs w:val="24"/>
          <w:lang w:val="es-ES_tradnl"/>
        </w:rPr>
        <w:t>El contrato se ejecutará en un plazo de Cinco (5) meses, contados a partir de la fecha de suscripción del Acta de Inicio, previo cumplimiento de los requisitos de perfeccionamiento y ejecución.</w:t>
      </w:r>
    </w:p>
    <w:p w14:paraId="6D3D0798" w14:textId="77777777" w:rsidR="00AA7FC6" w:rsidRPr="000D7B5F" w:rsidRDefault="00AA7FC6" w:rsidP="002270FE">
      <w:pPr>
        <w:spacing w:after="0" w:line="240" w:lineRule="auto"/>
        <w:jc w:val="both"/>
        <w:rPr>
          <w:rFonts w:ascii="Garamond" w:eastAsia="Garamond" w:hAnsi="Garamond" w:cs="Garamond"/>
          <w:sz w:val="24"/>
          <w:szCs w:val="24"/>
        </w:rPr>
      </w:pPr>
    </w:p>
    <w:p w14:paraId="5D4537B3" w14:textId="1448F904" w:rsidR="00AA7FC6" w:rsidRPr="000D7B5F" w:rsidRDefault="00AA7FC6" w:rsidP="002270FE">
      <w:pPr>
        <w:pStyle w:val="Ttulo2"/>
        <w:spacing w:line="240" w:lineRule="auto"/>
        <w:rPr>
          <w:rFonts w:ascii="Garamond" w:hAnsi="Garamond"/>
        </w:rPr>
      </w:pPr>
      <w:r w:rsidRPr="000D7B5F">
        <w:rPr>
          <w:rFonts w:ascii="Garamond" w:hAnsi="Garamond"/>
        </w:rPr>
        <w:t>Valor del Contrato</w:t>
      </w:r>
      <w:r w:rsidR="00286CCF">
        <w:rPr>
          <w:rFonts w:ascii="Garamond" w:hAnsi="Garamond"/>
        </w:rPr>
        <w:t xml:space="preserve"> </w:t>
      </w:r>
    </w:p>
    <w:p w14:paraId="0E607479" w14:textId="77777777" w:rsidR="00AA7FC6" w:rsidRPr="000D7B5F" w:rsidRDefault="00AA7FC6" w:rsidP="002270FE">
      <w:pPr>
        <w:spacing w:after="0" w:line="240" w:lineRule="auto"/>
        <w:jc w:val="both"/>
        <w:rPr>
          <w:rFonts w:ascii="Garamond" w:eastAsia="Garamond" w:hAnsi="Garamond" w:cs="Garamond"/>
          <w:sz w:val="24"/>
          <w:szCs w:val="24"/>
        </w:rPr>
      </w:pPr>
    </w:p>
    <w:p w14:paraId="45AC4768" w14:textId="5E0063B4" w:rsidR="00286CCF" w:rsidRPr="00286CCF" w:rsidRDefault="00AC4C5B" w:rsidP="00286CCF">
      <w:pPr>
        <w:pStyle w:val="Default"/>
        <w:jc w:val="both"/>
        <w:rPr>
          <w:rFonts w:ascii="Times New Roman" w:eastAsia="Times New Roman" w:hAnsi="Times New Roman" w:cs="Times New Roman"/>
          <w:b/>
          <w:bCs/>
          <w:sz w:val="20"/>
          <w:szCs w:val="20"/>
          <w:lang w:eastAsia="es-CO"/>
        </w:rPr>
      </w:pPr>
      <w:r w:rsidRPr="001F08E5">
        <w:rPr>
          <w:rFonts w:cs="Arial"/>
          <w:lang w:val="es-MX"/>
        </w:rPr>
        <w:t>El presupuesto oficial se estima en la suma de</w:t>
      </w:r>
      <w:r w:rsidRPr="0034061D">
        <w:rPr>
          <w:rFonts w:cs="Arial"/>
          <w:lang w:val="es-MX"/>
        </w:rPr>
        <w:t xml:space="preserve"> </w:t>
      </w:r>
      <w:r w:rsidR="00286CCF" w:rsidRPr="00822A74">
        <w:rPr>
          <w:rFonts w:cs="Arial"/>
          <w:b/>
          <w:bCs/>
        </w:rPr>
        <w:t xml:space="preserve">MIL </w:t>
      </w:r>
      <w:r w:rsidR="00286CCF">
        <w:rPr>
          <w:rFonts w:cs="Arial"/>
          <w:b/>
          <w:bCs/>
        </w:rPr>
        <w:t>SEISCIENTOS OCHENTA Y OCHO MILLONES</w:t>
      </w:r>
      <w:r w:rsidR="00286CCF" w:rsidRPr="00822A74">
        <w:rPr>
          <w:rFonts w:cs="Arial"/>
          <w:b/>
          <w:bCs/>
        </w:rPr>
        <w:t xml:space="preserve"> </w:t>
      </w:r>
      <w:r w:rsidR="00286CCF">
        <w:rPr>
          <w:rFonts w:cs="Arial"/>
          <w:b/>
          <w:bCs/>
        </w:rPr>
        <w:t>CIENTO TREINTA Y NUEVE</w:t>
      </w:r>
      <w:r w:rsidR="00286CCF" w:rsidRPr="00822A74">
        <w:rPr>
          <w:rFonts w:cs="Arial"/>
          <w:b/>
          <w:bCs/>
        </w:rPr>
        <w:t xml:space="preserve"> MIL </w:t>
      </w:r>
      <w:r w:rsidR="00286CCF">
        <w:rPr>
          <w:rFonts w:cs="Arial"/>
          <w:b/>
          <w:bCs/>
        </w:rPr>
        <w:t>NOVECIENTOS CINCUENTA Y OCHO</w:t>
      </w:r>
      <w:r w:rsidR="00286CCF" w:rsidRPr="00822A74">
        <w:rPr>
          <w:rFonts w:cs="Arial"/>
          <w:b/>
          <w:bCs/>
        </w:rPr>
        <w:t xml:space="preserve"> PESOS MONEDA CORRIENTE </w:t>
      </w:r>
      <w:r w:rsidRPr="00822A74">
        <w:rPr>
          <w:rFonts w:cs="Arial"/>
          <w:b/>
          <w:bCs/>
        </w:rPr>
        <w:t>($</w:t>
      </w:r>
      <w:r w:rsidR="00286CCF" w:rsidRPr="00286CCF">
        <w:rPr>
          <w:rFonts w:ascii="Times New Roman" w:eastAsia="Times New Roman" w:hAnsi="Times New Roman" w:cs="Times New Roman"/>
          <w:b/>
          <w:bCs/>
          <w:sz w:val="20"/>
          <w:szCs w:val="20"/>
          <w:lang w:eastAsia="es-CO"/>
        </w:rPr>
        <w:t>1.688.139.958</w:t>
      </w:r>
      <w:r w:rsidR="00286CCF">
        <w:rPr>
          <w:rFonts w:ascii="Times New Roman" w:eastAsia="Times New Roman" w:hAnsi="Times New Roman" w:cs="Times New Roman"/>
          <w:b/>
          <w:bCs/>
          <w:sz w:val="20"/>
          <w:szCs w:val="20"/>
          <w:lang w:eastAsia="es-CO"/>
        </w:rPr>
        <w:t>)</w:t>
      </w:r>
      <w:r w:rsidRPr="00822A74">
        <w:rPr>
          <w:rFonts w:cs="Arial"/>
          <w:b/>
          <w:bCs/>
          <w:lang w:val="es-MX"/>
        </w:rPr>
        <w:t>,</w:t>
      </w:r>
      <w:r w:rsidRPr="003E5F36">
        <w:rPr>
          <w:rFonts w:cs="Arial"/>
          <w:lang w:val="es-MX"/>
        </w:rPr>
        <w:t xml:space="preserve"> de la vigencia fiscal</w:t>
      </w:r>
      <w:r>
        <w:rPr>
          <w:rFonts w:cs="Arial"/>
          <w:lang w:val="es-MX"/>
        </w:rPr>
        <w:t xml:space="preserve"> 2026</w:t>
      </w:r>
      <w:r w:rsidR="00286CCF">
        <w:rPr>
          <w:rFonts w:cs="Arial"/>
          <w:lang w:val="es-MX"/>
        </w:rPr>
        <w:t>.</w:t>
      </w:r>
    </w:p>
    <w:p w14:paraId="2725F641" w14:textId="0DF1C9B2" w:rsidR="00AC4C5B" w:rsidRPr="00392791" w:rsidRDefault="00AC4C5B" w:rsidP="00AC4C5B">
      <w:pPr>
        <w:autoSpaceDE w:val="0"/>
        <w:jc w:val="both"/>
        <w:rPr>
          <w:rFonts w:ascii="Garamond" w:hAnsi="Garamond" w:cs="Arial"/>
          <w:b/>
          <w:color w:val="EE0000"/>
          <w:lang w:val="es-ES"/>
        </w:rPr>
      </w:pPr>
    </w:p>
    <w:p w14:paraId="6D5BEE77" w14:textId="77777777" w:rsidR="00AC3382" w:rsidRPr="000D7B5F" w:rsidRDefault="00AC3382" w:rsidP="002270FE">
      <w:pPr>
        <w:pStyle w:val="Ttulo1"/>
        <w:jc w:val="both"/>
        <w:rPr>
          <w:rFonts w:ascii="Garamond" w:hAnsi="Garamond"/>
          <w:color w:val="000000"/>
        </w:rPr>
      </w:pPr>
      <w:r w:rsidRPr="000D7B5F">
        <w:rPr>
          <w:rFonts w:ascii="Garamond" w:hAnsi="Garamond"/>
        </w:rPr>
        <w:t>CARACTERÍSTICAS Y CONDICIONES TÉCNICAS DE LOS SERVICIOS A CONTRATAR</w:t>
      </w:r>
    </w:p>
    <w:p w14:paraId="7AD8334D" w14:textId="77777777" w:rsidR="00AC3382" w:rsidRPr="000D7B5F" w:rsidRDefault="00AC3382" w:rsidP="002270FE">
      <w:pPr>
        <w:spacing w:after="0" w:line="240" w:lineRule="auto"/>
        <w:jc w:val="both"/>
        <w:rPr>
          <w:rFonts w:ascii="Garamond" w:hAnsi="Garamond" w:cs="Tahoma"/>
          <w:sz w:val="24"/>
          <w:szCs w:val="24"/>
        </w:rPr>
      </w:pPr>
    </w:p>
    <w:p w14:paraId="53351CB7" w14:textId="77777777" w:rsidR="00AC3382" w:rsidRPr="000D7B5F" w:rsidRDefault="00AC3382" w:rsidP="002270FE">
      <w:pPr>
        <w:pStyle w:val="Ttulo2"/>
        <w:spacing w:line="240" w:lineRule="auto"/>
        <w:rPr>
          <w:rFonts w:ascii="Garamond" w:hAnsi="Garamond"/>
        </w:rPr>
      </w:pPr>
      <w:r w:rsidRPr="000D7B5F">
        <w:rPr>
          <w:rFonts w:ascii="Garamond" w:hAnsi="Garamond"/>
        </w:rPr>
        <w:t>Conformación del Comité de Seguimiento</w:t>
      </w:r>
    </w:p>
    <w:p w14:paraId="379B692E" w14:textId="77777777" w:rsidR="00AC3382" w:rsidRPr="000D7B5F" w:rsidRDefault="00AC3382" w:rsidP="002270FE">
      <w:pPr>
        <w:pStyle w:val="Prrafodelista"/>
        <w:spacing w:after="0" w:line="240" w:lineRule="auto"/>
        <w:ind w:left="360"/>
        <w:jc w:val="both"/>
        <w:rPr>
          <w:rFonts w:ascii="Garamond" w:hAnsi="Garamond" w:cs="Tahoma"/>
          <w:b/>
          <w:sz w:val="24"/>
          <w:szCs w:val="24"/>
        </w:rPr>
      </w:pPr>
    </w:p>
    <w:p w14:paraId="601ED53D" w14:textId="77777777" w:rsidR="00AC3382" w:rsidRPr="000D7B5F" w:rsidRDefault="00AC3382" w:rsidP="002270FE">
      <w:pPr>
        <w:pStyle w:val="Ttulo3"/>
        <w:rPr>
          <w:rFonts w:ascii="Garamond" w:hAnsi="Garamond"/>
          <w:b/>
          <w:bCs/>
        </w:rPr>
      </w:pPr>
      <w:r w:rsidRPr="000D7B5F">
        <w:rPr>
          <w:rFonts w:ascii="Garamond" w:hAnsi="Garamond"/>
          <w:b/>
          <w:bCs/>
        </w:rPr>
        <w:t>Miembros</w:t>
      </w:r>
    </w:p>
    <w:p w14:paraId="19E76299" w14:textId="77777777" w:rsidR="00AC3382" w:rsidRPr="000D7B5F" w:rsidRDefault="00AC3382" w:rsidP="002270FE">
      <w:pPr>
        <w:spacing w:after="0" w:line="240" w:lineRule="auto"/>
        <w:jc w:val="both"/>
        <w:rPr>
          <w:rFonts w:ascii="Garamond" w:hAnsi="Garamond" w:cs="Tahoma"/>
          <w:sz w:val="24"/>
          <w:szCs w:val="24"/>
        </w:rPr>
      </w:pPr>
    </w:p>
    <w:p w14:paraId="5CBE4E76" w14:textId="77777777" w:rsidR="00AC3382" w:rsidRPr="000D7B5F" w:rsidRDefault="00AC3382" w:rsidP="002270FE">
      <w:pPr>
        <w:spacing w:after="0" w:line="240" w:lineRule="auto"/>
        <w:jc w:val="both"/>
        <w:rPr>
          <w:rFonts w:ascii="Garamond" w:hAnsi="Garamond" w:cs="Tahoma"/>
          <w:sz w:val="24"/>
          <w:szCs w:val="24"/>
        </w:rPr>
      </w:pPr>
      <w:r w:rsidRPr="000D7B5F">
        <w:rPr>
          <w:rFonts w:ascii="Garamond" w:hAnsi="Garamond" w:cs="Tahoma"/>
          <w:sz w:val="24"/>
          <w:szCs w:val="24"/>
        </w:rPr>
        <w:t xml:space="preserve">El Comité de Seguimiento estará conformado por: </w:t>
      </w:r>
    </w:p>
    <w:p w14:paraId="0BD4FEA1" w14:textId="77777777" w:rsidR="00AC3382" w:rsidRPr="000D7B5F" w:rsidRDefault="00AC3382" w:rsidP="002270FE">
      <w:pPr>
        <w:pStyle w:val="NormalWeb"/>
        <w:numPr>
          <w:ilvl w:val="0"/>
          <w:numId w:val="2"/>
        </w:numPr>
        <w:tabs>
          <w:tab w:val="clear" w:pos="720"/>
          <w:tab w:val="num" w:pos="284"/>
        </w:tabs>
        <w:spacing w:before="0" w:beforeAutospacing="0" w:after="0" w:afterAutospacing="0"/>
        <w:ind w:hanging="720"/>
        <w:jc w:val="both"/>
        <w:textAlignment w:val="baseline"/>
        <w:rPr>
          <w:rFonts w:ascii="Garamond" w:hAnsi="Garamond"/>
          <w:color w:val="000000"/>
          <w:lang w:val="es-ES"/>
        </w:rPr>
      </w:pPr>
      <w:r w:rsidRPr="000D7B5F">
        <w:rPr>
          <w:rFonts w:ascii="Garamond" w:hAnsi="Garamond"/>
          <w:color w:val="000000"/>
          <w:lang w:val="es-ES"/>
        </w:rPr>
        <w:t>El alcalde local o el apoyo a la supervisión que este designe</w:t>
      </w:r>
    </w:p>
    <w:p w14:paraId="05392056" w14:textId="77777777" w:rsidR="00AC3382" w:rsidRPr="000D7B5F" w:rsidRDefault="00AC3382" w:rsidP="002270FE">
      <w:pPr>
        <w:pStyle w:val="NormalWeb"/>
        <w:numPr>
          <w:ilvl w:val="0"/>
          <w:numId w:val="2"/>
        </w:numPr>
        <w:tabs>
          <w:tab w:val="clear" w:pos="720"/>
          <w:tab w:val="num" w:pos="284"/>
        </w:tabs>
        <w:spacing w:before="0" w:beforeAutospacing="0" w:after="0" w:afterAutospacing="0"/>
        <w:ind w:hanging="720"/>
        <w:jc w:val="both"/>
        <w:textAlignment w:val="baseline"/>
        <w:rPr>
          <w:rFonts w:ascii="Garamond" w:hAnsi="Garamond"/>
          <w:color w:val="000000"/>
          <w:lang w:val="es-ES"/>
        </w:rPr>
      </w:pPr>
      <w:r w:rsidRPr="000D7B5F">
        <w:rPr>
          <w:rFonts w:ascii="Garamond" w:hAnsi="Garamond"/>
          <w:color w:val="000000"/>
          <w:lang w:val="es-ES"/>
        </w:rPr>
        <w:t>El coordinador o representante del contratista</w:t>
      </w:r>
    </w:p>
    <w:p w14:paraId="3E74C8A6" w14:textId="77777777" w:rsidR="00AC3382" w:rsidRPr="000D7B5F" w:rsidRDefault="00AC3382" w:rsidP="002270FE">
      <w:pPr>
        <w:spacing w:after="0" w:line="240" w:lineRule="auto"/>
        <w:jc w:val="both"/>
        <w:rPr>
          <w:rFonts w:ascii="Garamond" w:eastAsia="Garamond" w:hAnsi="Garamond" w:cs="Garamond"/>
          <w:sz w:val="24"/>
          <w:szCs w:val="24"/>
          <w:lang w:val="es-ES"/>
        </w:rPr>
      </w:pPr>
    </w:p>
    <w:p w14:paraId="0807C942" w14:textId="77777777" w:rsidR="00AC3382" w:rsidRPr="000D7B5F" w:rsidRDefault="00AC3382" w:rsidP="002270FE">
      <w:pPr>
        <w:pStyle w:val="Ttulo3"/>
        <w:rPr>
          <w:rFonts w:ascii="Garamond" w:hAnsi="Garamond"/>
          <w:b/>
          <w:bCs/>
        </w:rPr>
      </w:pPr>
      <w:r w:rsidRPr="000D7B5F">
        <w:rPr>
          <w:rFonts w:ascii="Garamond" w:hAnsi="Garamond"/>
          <w:b/>
          <w:bCs/>
        </w:rPr>
        <w:t>Invitados</w:t>
      </w:r>
    </w:p>
    <w:p w14:paraId="2DC0A585" w14:textId="77777777" w:rsidR="00AC3382" w:rsidRPr="000D7B5F" w:rsidRDefault="00AC3382" w:rsidP="002270FE">
      <w:pPr>
        <w:pStyle w:val="NormalWeb"/>
        <w:spacing w:before="0" w:beforeAutospacing="0" w:after="0" w:afterAutospacing="0"/>
        <w:jc w:val="both"/>
        <w:rPr>
          <w:rFonts w:ascii="Garamond" w:hAnsi="Garamond"/>
          <w:color w:val="000000"/>
          <w:lang w:val="es-ES"/>
        </w:rPr>
      </w:pPr>
    </w:p>
    <w:p w14:paraId="529AB02A" w14:textId="77777777" w:rsidR="00AC3382" w:rsidRPr="000D7B5F" w:rsidRDefault="00AC3382" w:rsidP="002270FE">
      <w:pPr>
        <w:pStyle w:val="NormalWeb"/>
        <w:spacing w:before="0" w:beforeAutospacing="0" w:after="0" w:afterAutospacing="0"/>
        <w:jc w:val="both"/>
        <w:rPr>
          <w:rFonts w:ascii="Garamond" w:hAnsi="Garamond"/>
          <w:lang w:val="es-ES"/>
        </w:rPr>
      </w:pPr>
      <w:r w:rsidRPr="000D7B5F">
        <w:rPr>
          <w:rFonts w:ascii="Garamond" w:hAnsi="Garamond"/>
          <w:color w:val="000000"/>
          <w:lang w:val="es-ES"/>
        </w:rPr>
        <w:t xml:space="preserve">Podrán participar como invitados, los delegados de otras entidades o instituciones que el Comité Técnico considere pertinente si el tema a abordar requiere su presencia. (con voz, sin voto) </w:t>
      </w:r>
    </w:p>
    <w:p w14:paraId="136514BA" w14:textId="77777777" w:rsidR="00AC3382" w:rsidRPr="000D7B5F" w:rsidRDefault="00AC3382" w:rsidP="002270FE">
      <w:pPr>
        <w:pStyle w:val="NormalWeb"/>
        <w:spacing w:before="0" w:beforeAutospacing="0" w:after="0" w:afterAutospacing="0"/>
        <w:jc w:val="both"/>
        <w:rPr>
          <w:rFonts w:ascii="Garamond" w:hAnsi="Garamond"/>
          <w:lang w:val="es-ES"/>
        </w:rPr>
      </w:pPr>
      <w:r w:rsidRPr="000D7B5F">
        <w:rPr>
          <w:rFonts w:ascii="Garamond" w:hAnsi="Garamond"/>
          <w:color w:val="000000"/>
          <w:lang w:val="es-ES"/>
        </w:rPr>
        <w:t>  </w:t>
      </w:r>
    </w:p>
    <w:p w14:paraId="27D8D267" w14:textId="77777777" w:rsidR="00AC3382" w:rsidRPr="000D7B5F" w:rsidRDefault="00AC3382" w:rsidP="002270FE">
      <w:pPr>
        <w:pStyle w:val="NormalWeb"/>
        <w:spacing w:before="0" w:beforeAutospacing="0" w:after="0" w:afterAutospacing="0"/>
        <w:jc w:val="both"/>
        <w:rPr>
          <w:rFonts w:ascii="Garamond" w:hAnsi="Garamond"/>
          <w:lang w:val="es-ES"/>
        </w:rPr>
      </w:pPr>
      <w:r w:rsidRPr="000D7B5F">
        <w:rPr>
          <w:rFonts w:ascii="Garamond" w:hAnsi="Garamond"/>
          <w:color w:val="000000"/>
          <w:lang w:val="es-ES"/>
        </w:rPr>
        <w:t>Se realizará invitación a la ciudadanía a través de los espacios o instancias de participación de los temas relacionados con el presente contrato. </w:t>
      </w:r>
    </w:p>
    <w:p w14:paraId="440C810D" w14:textId="77777777" w:rsidR="00AC3382" w:rsidRPr="000D7B5F" w:rsidRDefault="00AC3382" w:rsidP="002270FE">
      <w:pPr>
        <w:spacing w:after="0" w:line="240" w:lineRule="auto"/>
        <w:jc w:val="both"/>
        <w:rPr>
          <w:rFonts w:ascii="Garamond" w:hAnsi="Garamond" w:cs="Tahoma"/>
          <w:sz w:val="24"/>
          <w:szCs w:val="24"/>
          <w:lang w:val="es-ES"/>
        </w:rPr>
      </w:pPr>
    </w:p>
    <w:p w14:paraId="07D36244" w14:textId="77777777" w:rsidR="00AC3382" w:rsidRPr="000D7B5F" w:rsidRDefault="00AC3382" w:rsidP="002270FE">
      <w:pPr>
        <w:pStyle w:val="Ttulo3"/>
        <w:rPr>
          <w:rFonts w:ascii="Garamond" w:hAnsi="Garamond"/>
          <w:b/>
          <w:bCs/>
        </w:rPr>
      </w:pPr>
      <w:r w:rsidRPr="000D7B5F">
        <w:rPr>
          <w:rFonts w:ascii="Garamond" w:hAnsi="Garamond"/>
          <w:b/>
          <w:bCs/>
        </w:rPr>
        <w:t>Funciones</w:t>
      </w:r>
    </w:p>
    <w:p w14:paraId="536D8A9E" w14:textId="77777777" w:rsidR="00AC3382" w:rsidRPr="000D7B5F" w:rsidRDefault="00AC3382" w:rsidP="002270FE">
      <w:pPr>
        <w:spacing w:after="0" w:line="240" w:lineRule="auto"/>
        <w:jc w:val="both"/>
        <w:rPr>
          <w:rFonts w:ascii="Garamond" w:hAnsi="Garamond" w:cs="Tahoma"/>
          <w:sz w:val="24"/>
          <w:szCs w:val="24"/>
          <w:u w:val="single"/>
        </w:rPr>
      </w:pPr>
    </w:p>
    <w:p w14:paraId="2C6BA6EB" w14:textId="77777777" w:rsidR="00AC3382" w:rsidRPr="000D7B5F" w:rsidRDefault="00AC3382" w:rsidP="002270FE">
      <w:pPr>
        <w:pStyle w:val="NormalWeb"/>
        <w:spacing w:before="0" w:beforeAutospacing="0" w:after="0" w:afterAutospacing="0"/>
        <w:jc w:val="both"/>
        <w:rPr>
          <w:rFonts w:ascii="Garamond" w:hAnsi="Garamond"/>
          <w:lang w:val="es-ES"/>
        </w:rPr>
      </w:pPr>
      <w:r w:rsidRPr="000D7B5F">
        <w:rPr>
          <w:rFonts w:ascii="Garamond" w:hAnsi="Garamond"/>
          <w:color w:val="000000"/>
          <w:lang w:val="es-ES"/>
        </w:rPr>
        <w:lastRenderedPageBreak/>
        <w:t>El Comité Técnico es la máxima instancia para la toma de decisiones que permitan orientar la ejecución del contrato. Sus ámbitos pueden abarcar lo estrictamente operativo como definición de fechas, concertación de cronogramas, análisis de pertinencia y discusión técnica de las acciones que componen el contrato. Sus funciones son las siguientes: </w:t>
      </w:r>
    </w:p>
    <w:p w14:paraId="38EF3ED8" w14:textId="77777777" w:rsidR="00AC3382" w:rsidRPr="000D7B5F" w:rsidRDefault="00AC3382" w:rsidP="002270FE">
      <w:pPr>
        <w:spacing w:after="0" w:line="240" w:lineRule="auto"/>
        <w:jc w:val="both"/>
        <w:rPr>
          <w:rFonts w:ascii="Garamond" w:hAnsi="Garamond"/>
          <w:sz w:val="24"/>
          <w:szCs w:val="24"/>
        </w:rPr>
      </w:pPr>
    </w:p>
    <w:p w14:paraId="4D4AA428" w14:textId="77777777" w:rsidR="00AC3382" w:rsidRPr="000D7B5F" w:rsidRDefault="00AC3382" w:rsidP="002270FE">
      <w:pPr>
        <w:pStyle w:val="NormalWeb"/>
        <w:numPr>
          <w:ilvl w:val="0"/>
          <w:numId w:val="3"/>
        </w:numPr>
        <w:spacing w:before="0" w:beforeAutospacing="0" w:after="0" w:afterAutospacing="0"/>
        <w:ind w:left="360"/>
        <w:jc w:val="both"/>
        <w:textAlignment w:val="baseline"/>
        <w:rPr>
          <w:rFonts w:ascii="Garamond" w:hAnsi="Garamond"/>
          <w:color w:val="000000"/>
          <w:lang w:val="es-ES"/>
        </w:rPr>
      </w:pPr>
      <w:r w:rsidRPr="000D7B5F">
        <w:rPr>
          <w:rFonts w:ascii="Garamond" w:hAnsi="Garamond"/>
          <w:color w:val="000000"/>
          <w:lang w:val="es-ES"/>
        </w:rPr>
        <w:t>Generar recomendaciones, sugerencias y acciones de mejoramiento para la correcta ejecución del presente contrato y la articulación de las acciones de las partes que lo suscriben.</w:t>
      </w:r>
    </w:p>
    <w:p w14:paraId="43887B82" w14:textId="77777777" w:rsidR="00AC3382" w:rsidRPr="000D7B5F" w:rsidRDefault="00AC3382" w:rsidP="002270FE">
      <w:pPr>
        <w:pStyle w:val="NormalWeb"/>
        <w:numPr>
          <w:ilvl w:val="0"/>
          <w:numId w:val="3"/>
        </w:numPr>
        <w:spacing w:before="0" w:beforeAutospacing="0" w:after="0" w:afterAutospacing="0"/>
        <w:ind w:left="360"/>
        <w:jc w:val="both"/>
        <w:textAlignment w:val="baseline"/>
        <w:rPr>
          <w:rFonts w:ascii="Garamond" w:hAnsi="Garamond"/>
          <w:color w:val="000000"/>
          <w:lang w:val="es-ES"/>
        </w:rPr>
      </w:pPr>
      <w:r w:rsidRPr="000D7B5F">
        <w:rPr>
          <w:rFonts w:ascii="Garamond" w:hAnsi="Garamond"/>
          <w:color w:val="000000"/>
          <w:lang w:val="es-ES"/>
        </w:rPr>
        <w:t>Aprobar el plan de trabajo elaborado por las partes para desarrollar el proyecto objeto del presente contrato en el formato establecido por la Alcaldía Local. </w:t>
      </w:r>
    </w:p>
    <w:p w14:paraId="65F6F00F" w14:textId="77777777" w:rsidR="00AC3382" w:rsidRPr="000D7B5F" w:rsidRDefault="00AC3382" w:rsidP="002270FE">
      <w:pPr>
        <w:pStyle w:val="NormalWeb"/>
        <w:numPr>
          <w:ilvl w:val="0"/>
          <w:numId w:val="3"/>
        </w:numPr>
        <w:spacing w:before="0" w:beforeAutospacing="0" w:after="0" w:afterAutospacing="0"/>
        <w:ind w:left="360"/>
        <w:jc w:val="both"/>
        <w:textAlignment w:val="baseline"/>
        <w:rPr>
          <w:rFonts w:ascii="Garamond" w:hAnsi="Garamond"/>
          <w:color w:val="000000"/>
          <w:lang w:val="es-ES"/>
        </w:rPr>
      </w:pPr>
      <w:r w:rsidRPr="000D7B5F">
        <w:rPr>
          <w:rFonts w:ascii="Garamond" w:hAnsi="Garamond"/>
          <w:color w:val="000000"/>
          <w:lang w:val="es-ES"/>
        </w:rPr>
        <w:t>Velar por el cumplimiento de los procedimientos establecidos para la definición, programación, ejecución y seguimiento de las actividades. </w:t>
      </w:r>
    </w:p>
    <w:p w14:paraId="4D645461" w14:textId="77777777" w:rsidR="00AC3382" w:rsidRPr="000D7B5F" w:rsidRDefault="00AC3382" w:rsidP="002270FE">
      <w:pPr>
        <w:pStyle w:val="NormalWeb"/>
        <w:numPr>
          <w:ilvl w:val="0"/>
          <w:numId w:val="3"/>
        </w:numPr>
        <w:spacing w:before="0" w:beforeAutospacing="0" w:after="0" w:afterAutospacing="0"/>
        <w:ind w:left="360"/>
        <w:jc w:val="both"/>
        <w:textAlignment w:val="baseline"/>
        <w:rPr>
          <w:rFonts w:ascii="Garamond" w:hAnsi="Garamond"/>
          <w:color w:val="000000"/>
          <w:lang w:val="es-ES"/>
        </w:rPr>
      </w:pPr>
      <w:r w:rsidRPr="000D7B5F">
        <w:rPr>
          <w:rFonts w:ascii="Garamond" w:hAnsi="Garamond"/>
          <w:color w:val="000000"/>
          <w:lang w:val="es-ES"/>
        </w:rPr>
        <w:t>Realizar reuniones periódicas de revisión del proceso de ejecución del objeto contractual y las acciones definidas en el anexo técnico.</w:t>
      </w:r>
    </w:p>
    <w:p w14:paraId="1D05DA6B" w14:textId="77777777" w:rsidR="00AC3382" w:rsidRPr="000D7B5F" w:rsidRDefault="00AC3382" w:rsidP="002270FE">
      <w:pPr>
        <w:pStyle w:val="NormalWeb"/>
        <w:numPr>
          <w:ilvl w:val="0"/>
          <w:numId w:val="3"/>
        </w:numPr>
        <w:spacing w:before="0" w:beforeAutospacing="0" w:after="0" w:afterAutospacing="0"/>
        <w:ind w:left="360"/>
        <w:jc w:val="both"/>
        <w:textAlignment w:val="baseline"/>
        <w:rPr>
          <w:rFonts w:ascii="Garamond" w:hAnsi="Garamond"/>
          <w:color w:val="000000"/>
          <w:lang w:val="es-ES"/>
        </w:rPr>
      </w:pPr>
      <w:r w:rsidRPr="000D7B5F">
        <w:rPr>
          <w:rFonts w:ascii="Garamond" w:hAnsi="Garamond"/>
          <w:color w:val="000000"/>
          <w:lang w:val="es-ES"/>
        </w:rPr>
        <w:t>Revisar el avance de las actividades propias del contrato y verificar el cumplimiento de los compromisos establecidos. </w:t>
      </w:r>
    </w:p>
    <w:p w14:paraId="0498F1CC" w14:textId="77777777" w:rsidR="00AC3382" w:rsidRPr="000D7B5F" w:rsidRDefault="00AC3382" w:rsidP="002270FE">
      <w:pPr>
        <w:pStyle w:val="NormalWeb"/>
        <w:numPr>
          <w:ilvl w:val="0"/>
          <w:numId w:val="3"/>
        </w:numPr>
        <w:spacing w:before="0" w:beforeAutospacing="0" w:after="0" w:afterAutospacing="0"/>
        <w:ind w:left="360"/>
        <w:jc w:val="both"/>
        <w:textAlignment w:val="baseline"/>
        <w:rPr>
          <w:rFonts w:ascii="Garamond" w:hAnsi="Garamond"/>
          <w:color w:val="000000"/>
          <w:lang w:val="es-ES"/>
        </w:rPr>
      </w:pPr>
      <w:r w:rsidRPr="000D7B5F">
        <w:rPr>
          <w:rFonts w:ascii="Garamond" w:hAnsi="Garamond"/>
          <w:color w:val="000000"/>
          <w:lang w:val="es-ES"/>
        </w:rPr>
        <w:t>Tomar medidas correctivas para superar las dificultades en la ejecución del contrato</w:t>
      </w:r>
    </w:p>
    <w:p w14:paraId="7A80D80D" w14:textId="77777777" w:rsidR="00AC3382" w:rsidRPr="000D7B5F" w:rsidRDefault="00AC3382" w:rsidP="002270FE">
      <w:pPr>
        <w:pStyle w:val="NormalWeb"/>
        <w:numPr>
          <w:ilvl w:val="0"/>
          <w:numId w:val="3"/>
        </w:numPr>
        <w:spacing w:before="0" w:beforeAutospacing="0" w:after="0" w:afterAutospacing="0"/>
        <w:ind w:left="360"/>
        <w:jc w:val="both"/>
        <w:textAlignment w:val="baseline"/>
        <w:rPr>
          <w:rFonts w:ascii="Garamond" w:hAnsi="Garamond"/>
          <w:color w:val="000000"/>
          <w:lang w:val="es-ES"/>
        </w:rPr>
      </w:pPr>
      <w:r w:rsidRPr="000D7B5F">
        <w:rPr>
          <w:rFonts w:ascii="Garamond" w:hAnsi="Garamond"/>
          <w:color w:val="000000"/>
          <w:lang w:val="es-ES"/>
        </w:rPr>
        <w:t>Revisar y dar concepto favorable previo a la suscripción de las prórrogas, adiciones, suspensiones y modificaciones del contrato, si a ellas hubiere lugar y sin que ello modifique el objeto del contrato. </w:t>
      </w:r>
    </w:p>
    <w:p w14:paraId="3BED6CB9" w14:textId="77777777" w:rsidR="00AC3382" w:rsidRPr="000D7B5F" w:rsidRDefault="00AC3382" w:rsidP="002270FE">
      <w:pPr>
        <w:pStyle w:val="NormalWeb"/>
        <w:numPr>
          <w:ilvl w:val="0"/>
          <w:numId w:val="3"/>
        </w:numPr>
        <w:spacing w:before="0" w:beforeAutospacing="0" w:after="0" w:afterAutospacing="0"/>
        <w:ind w:left="360"/>
        <w:jc w:val="both"/>
        <w:textAlignment w:val="baseline"/>
        <w:rPr>
          <w:rFonts w:ascii="Garamond" w:hAnsi="Garamond"/>
          <w:color w:val="000000"/>
          <w:lang w:val="es-ES"/>
        </w:rPr>
      </w:pPr>
      <w:r w:rsidRPr="000D7B5F">
        <w:rPr>
          <w:rFonts w:ascii="Garamond" w:hAnsi="Garamond"/>
          <w:color w:val="000000"/>
          <w:lang w:val="es-ES"/>
        </w:rPr>
        <w:t>Emitir concepto favorable a la aprobación del cronograma de actividades.</w:t>
      </w:r>
    </w:p>
    <w:p w14:paraId="1E70D4BE" w14:textId="77777777" w:rsidR="00AC3382" w:rsidRPr="000D7B5F" w:rsidRDefault="00AC3382" w:rsidP="002270FE">
      <w:pPr>
        <w:pStyle w:val="NormalWeb"/>
        <w:numPr>
          <w:ilvl w:val="0"/>
          <w:numId w:val="3"/>
        </w:numPr>
        <w:spacing w:before="0" w:beforeAutospacing="0" w:after="0" w:afterAutospacing="0"/>
        <w:ind w:left="360"/>
        <w:jc w:val="both"/>
        <w:textAlignment w:val="baseline"/>
        <w:rPr>
          <w:rFonts w:ascii="Garamond" w:hAnsi="Garamond"/>
          <w:color w:val="000000"/>
          <w:lang w:val="es-ES"/>
        </w:rPr>
      </w:pPr>
      <w:r w:rsidRPr="000D7B5F">
        <w:rPr>
          <w:rFonts w:ascii="Garamond" w:hAnsi="Garamond"/>
          <w:color w:val="000000"/>
          <w:lang w:val="es-ES"/>
        </w:rPr>
        <w:t>Verificar el cumplimiento de los compromisos asumidos por cada una de las partes en la sesión o sesiones anteriores del Comité.</w:t>
      </w:r>
    </w:p>
    <w:p w14:paraId="699E4733" w14:textId="77777777" w:rsidR="00AC3382" w:rsidRPr="000D7B5F" w:rsidRDefault="00AC3382" w:rsidP="002270FE">
      <w:pPr>
        <w:pStyle w:val="NormalWeb"/>
        <w:numPr>
          <w:ilvl w:val="0"/>
          <w:numId w:val="3"/>
        </w:numPr>
        <w:spacing w:before="0" w:beforeAutospacing="0" w:after="0" w:afterAutospacing="0"/>
        <w:ind w:left="360"/>
        <w:jc w:val="both"/>
        <w:textAlignment w:val="baseline"/>
        <w:rPr>
          <w:rFonts w:ascii="Garamond" w:hAnsi="Garamond"/>
          <w:color w:val="000000"/>
          <w:lang w:val="es-ES"/>
        </w:rPr>
      </w:pPr>
      <w:r w:rsidRPr="000D7B5F">
        <w:rPr>
          <w:rFonts w:ascii="Garamond" w:hAnsi="Garamond"/>
          <w:color w:val="000000"/>
          <w:lang w:val="es-ES"/>
        </w:rPr>
        <w:t>Revisar, aprobar y coordinar las estrategias y acciones para comunicación, divulgación, promoción y seguimiento a las que haya lugar para darle máximo alcance al objeto del contrato.</w:t>
      </w:r>
    </w:p>
    <w:p w14:paraId="781E68FC" w14:textId="77777777" w:rsidR="00AC3382" w:rsidRPr="000D7B5F" w:rsidRDefault="00AC3382" w:rsidP="002270FE">
      <w:pPr>
        <w:pStyle w:val="NormalWeb"/>
        <w:numPr>
          <w:ilvl w:val="0"/>
          <w:numId w:val="3"/>
        </w:numPr>
        <w:spacing w:before="0" w:beforeAutospacing="0" w:after="0" w:afterAutospacing="0"/>
        <w:ind w:left="360"/>
        <w:jc w:val="both"/>
        <w:textAlignment w:val="baseline"/>
        <w:rPr>
          <w:rFonts w:ascii="Garamond" w:hAnsi="Garamond"/>
          <w:color w:val="000000"/>
          <w:lang w:val="es-ES"/>
        </w:rPr>
      </w:pPr>
      <w:r w:rsidRPr="000D7B5F">
        <w:rPr>
          <w:rFonts w:ascii="Garamond" w:hAnsi="Garamond"/>
          <w:color w:val="000000"/>
          <w:lang w:val="es-ES"/>
        </w:rPr>
        <w:t>Las demás que sean pertinentes para el cabal cumplimiento y ejecución del objeto contractual.</w:t>
      </w:r>
    </w:p>
    <w:p w14:paraId="41AE763F" w14:textId="77777777" w:rsidR="00AC3382" w:rsidRPr="000D7B5F" w:rsidRDefault="00AC3382" w:rsidP="002270FE">
      <w:pPr>
        <w:spacing w:after="0" w:line="240" w:lineRule="auto"/>
        <w:jc w:val="both"/>
        <w:rPr>
          <w:rFonts w:ascii="Garamond" w:hAnsi="Garamond"/>
          <w:sz w:val="24"/>
          <w:szCs w:val="24"/>
        </w:rPr>
      </w:pPr>
    </w:p>
    <w:p w14:paraId="5CFB1B89" w14:textId="77777777" w:rsidR="00AC3382" w:rsidRPr="000D7B5F" w:rsidRDefault="00AC3382" w:rsidP="002270FE">
      <w:pPr>
        <w:pStyle w:val="NormalWeb"/>
        <w:spacing w:before="0" w:beforeAutospacing="0" w:after="0" w:afterAutospacing="0"/>
        <w:jc w:val="both"/>
        <w:rPr>
          <w:rFonts w:ascii="Garamond" w:hAnsi="Garamond"/>
          <w:lang w:val="es-ES"/>
        </w:rPr>
      </w:pPr>
      <w:r w:rsidRPr="000D7B5F">
        <w:rPr>
          <w:rFonts w:ascii="Garamond" w:hAnsi="Garamond"/>
          <w:color w:val="000000"/>
          <w:lang w:val="es-ES"/>
        </w:rPr>
        <w:t>El Comité Técnico debe reunirse mínimo una vez al mes durante la ejecución del contrato, y de manera extraordinaria cuando cualquiera de los miembros lo requiera, para esto se debe definir la agenda de la reunión y se debe comunicar mínimo con 24 horas de anterioridad a través de la secretaria técnica.</w:t>
      </w:r>
    </w:p>
    <w:p w14:paraId="285C5001" w14:textId="77777777" w:rsidR="00AC3382" w:rsidRPr="000D7B5F" w:rsidRDefault="00AC3382" w:rsidP="002270FE">
      <w:pPr>
        <w:spacing w:after="0" w:line="240" w:lineRule="auto"/>
        <w:jc w:val="both"/>
        <w:rPr>
          <w:rFonts w:ascii="Garamond" w:hAnsi="Garamond"/>
          <w:sz w:val="24"/>
          <w:szCs w:val="24"/>
        </w:rPr>
      </w:pPr>
    </w:p>
    <w:p w14:paraId="78760C27" w14:textId="77777777" w:rsidR="00AC3382" w:rsidRPr="000D7B5F" w:rsidRDefault="00AC3382" w:rsidP="002270FE">
      <w:pPr>
        <w:pStyle w:val="NormalWeb"/>
        <w:spacing w:before="0" w:beforeAutospacing="0" w:after="0" w:afterAutospacing="0"/>
        <w:jc w:val="both"/>
        <w:rPr>
          <w:rFonts w:ascii="Garamond" w:hAnsi="Garamond"/>
          <w:color w:val="000000"/>
          <w:lang w:val="es-ES"/>
        </w:rPr>
      </w:pPr>
      <w:r w:rsidRPr="000D7B5F">
        <w:rPr>
          <w:rFonts w:ascii="Garamond" w:hAnsi="Garamond"/>
          <w:color w:val="000000"/>
          <w:lang w:val="es-ES"/>
        </w:rPr>
        <w:t>El primer Comité se debe realizar máximo ocho (8) días hábiles después de haber firmado el acta de inicio. En este primer Comité se harán por lo menos las siguientes actividades:  </w:t>
      </w:r>
    </w:p>
    <w:p w14:paraId="63BD338B" w14:textId="77777777" w:rsidR="00AC3382" w:rsidRPr="000D7B5F" w:rsidRDefault="00AC3382" w:rsidP="002270FE">
      <w:pPr>
        <w:pStyle w:val="NormalWeb"/>
        <w:spacing w:before="0" w:beforeAutospacing="0" w:after="0" w:afterAutospacing="0"/>
        <w:jc w:val="both"/>
        <w:rPr>
          <w:rFonts w:ascii="Garamond" w:hAnsi="Garamond"/>
          <w:lang w:val="es-ES"/>
        </w:rPr>
      </w:pPr>
    </w:p>
    <w:p w14:paraId="6C6F539B" w14:textId="77777777" w:rsidR="00AC3382" w:rsidRPr="000D7B5F" w:rsidRDefault="00AC3382" w:rsidP="002270FE">
      <w:pPr>
        <w:pStyle w:val="NormalWeb"/>
        <w:numPr>
          <w:ilvl w:val="0"/>
          <w:numId w:val="2"/>
        </w:numPr>
        <w:tabs>
          <w:tab w:val="clear" w:pos="720"/>
          <w:tab w:val="num" w:pos="284"/>
        </w:tabs>
        <w:spacing w:before="0" w:beforeAutospacing="0" w:after="0" w:afterAutospacing="0"/>
        <w:ind w:hanging="720"/>
        <w:jc w:val="both"/>
        <w:textAlignment w:val="baseline"/>
        <w:rPr>
          <w:rFonts w:ascii="Garamond" w:hAnsi="Garamond"/>
          <w:color w:val="000000"/>
          <w:lang w:val="es-ES"/>
        </w:rPr>
      </w:pPr>
      <w:r w:rsidRPr="000D7B5F">
        <w:rPr>
          <w:rFonts w:ascii="Garamond" w:hAnsi="Garamond"/>
          <w:color w:val="000000"/>
          <w:lang w:val="es-ES"/>
        </w:rPr>
        <w:t>Lectura de la Anexo Técnico y de las obligaciones específicas del Contratista. (OBLIGATORIO)</w:t>
      </w:r>
    </w:p>
    <w:p w14:paraId="05E741AC" w14:textId="77777777" w:rsidR="00AC3382" w:rsidRPr="000D7B5F" w:rsidRDefault="00AC3382" w:rsidP="002270FE">
      <w:pPr>
        <w:pStyle w:val="NormalWeb"/>
        <w:tabs>
          <w:tab w:val="num" w:pos="284"/>
        </w:tabs>
        <w:spacing w:before="0" w:beforeAutospacing="0" w:after="0" w:afterAutospacing="0"/>
        <w:jc w:val="both"/>
        <w:textAlignment w:val="baseline"/>
        <w:rPr>
          <w:rFonts w:ascii="Garamond" w:hAnsi="Garamond"/>
          <w:color w:val="000000"/>
          <w:lang w:val="es-ES"/>
        </w:rPr>
      </w:pPr>
    </w:p>
    <w:p w14:paraId="13CF0761" w14:textId="77777777" w:rsidR="00AC3382" w:rsidRPr="000D7B5F" w:rsidRDefault="00AC3382" w:rsidP="002270FE">
      <w:pPr>
        <w:pStyle w:val="NormalWeb"/>
        <w:tabs>
          <w:tab w:val="num" w:pos="284"/>
        </w:tabs>
        <w:spacing w:before="0" w:beforeAutospacing="0" w:after="0" w:afterAutospacing="0"/>
        <w:jc w:val="both"/>
        <w:textAlignment w:val="baseline"/>
        <w:rPr>
          <w:rFonts w:ascii="Garamond" w:hAnsi="Garamond"/>
          <w:color w:val="000000"/>
          <w:lang w:val="es-ES"/>
        </w:rPr>
      </w:pPr>
      <w:r w:rsidRPr="000D7B5F">
        <w:rPr>
          <w:rFonts w:ascii="Garamond" w:hAnsi="Garamond"/>
          <w:color w:val="000000"/>
          <w:lang w:val="es-ES"/>
        </w:rPr>
        <w:t>Se deberá hacer un comité extraordinario el primer mes con el fin de:</w:t>
      </w:r>
    </w:p>
    <w:p w14:paraId="085AC7F1" w14:textId="77777777" w:rsidR="00AC3382" w:rsidRPr="000D7B5F" w:rsidRDefault="00AC3382" w:rsidP="002270FE">
      <w:pPr>
        <w:pStyle w:val="NormalWeb"/>
        <w:tabs>
          <w:tab w:val="num" w:pos="284"/>
        </w:tabs>
        <w:spacing w:before="0" w:beforeAutospacing="0" w:after="0" w:afterAutospacing="0"/>
        <w:jc w:val="both"/>
        <w:textAlignment w:val="baseline"/>
        <w:rPr>
          <w:rFonts w:ascii="Garamond" w:hAnsi="Garamond"/>
          <w:color w:val="000000"/>
          <w:lang w:val="es-ES"/>
        </w:rPr>
      </w:pPr>
    </w:p>
    <w:p w14:paraId="1DB528C4" w14:textId="77777777" w:rsidR="00AC3382" w:rsidRPr="000D7B5F" w:rsidRDefault="00AC3382" w:rsidP="002270FE">
      <w:pPr>
        <w:pStyle w:val="NormalWeb"/>
        <w:numPr>
          <w:ilvl w:val="0"/>
          <w:numId w:val="2"/>
        </w:numPr>
        <w:tabs>
          <w:tab w:val="clear" w:pos="720"/>
          <w:tab w:val="num" w:pos="284"/>
        </w:tabs>
        <w:spacing w:before="0" w:beforeAutospacing="0" w:after="0" w:afterAutospacing="0"/>
        <w:ind w:left="284" w:hanging="284"/>
        <w:jc w:val="both"/>
        <w:textAlignment w:val="baseline"/>
        <w:rPr>
          <w:rFonts w:ascii="Garamond" w:hAnsi="Garamond"/>
          <w:color w:val="000000"/>
          <w:lang w:val="es-ES"/>
        </w:rPr>
      </w:pPr>
      <w:r w:rsidRPr="000D7B5F">
        <w:rPr>
          <w:rFonts w:ascii="Garamond" w:hAnsi="Garamond"/>
          <w:color w:val="000000"/>
          <w:lang w:val="es-ES"/>
        </w:rPr>
        <w:t>Si se va a contratar recurso humano, revisión del cumplimiento del Decreto 332 de 2020 (Acciones afirmativas para la vinculación laboral de mujeres) y aprobación de las hojas de vida del recurso humano que participara en la ejecución del contrato; estas deben estar con sus respectivos soportes. </w:t>
      </w:r>
    </w:p>
    <w:p w14:paraId="49E9B43B" w14:textId="77777777" w:rsidR="00AC3382" w:rsidRPr="000D7B5F" w:rsidRDefault="00AC3382" w:rsidP="002270FE">
      <w:pPr>
        <w:pStyle w:val="NormalWeb"/>
        <w:numPr>
          <w:ilvl w:val="0"/>
          <w:numId w:val="2"/>
        </w:numPr>
        <w:tabs>
          <w:tab w:val="clear" w:pos="720"/>
          <w:tab w:val="num" w:pos="284"/>
        </w:tabs>
        <w:spacing w:before="0" w:beforeAutospacing="0" w:after="0" w:afterAutospacing="0"/>
        <w:ind w:left="284" w:hanging="284"/>
        <w:jc w:val="both"/>
        <w:textAlignment w:val="baseline"/>
        <w:rPr>
          <w:rFonts w:ascii="Garamond" w:hAnsi="Garamond"/>
          <w:color w:val="000000"/>
          <w:lang w:val="es-ES"/>
        </w:rPr>
      </w:pPr>
      <w:r w:rsidRPr="000D7B5F">
        <w:rPr>
          <w:rFonts w:ascii="Garamond" w:hAnsi="Garamond"/>
          <w:color w:val="000000"/>
          <w:lang w:val="es-ES"/>
        </w:rPr>
        <w:t>Revisión y aprobación del Cronograma de actividades. Corresponde al documento en el cual se identifican las actividades (etapas, actividades principales, “tareas”), actividades secundarias (subtareas), responsables, recursos, tiempos y entregables para la correcta ejecución del contrato. Por cada actividad reseñada en el Cronograma de actividades se debe señalar el tiempo de ejecución de la misma. </w:t>
      </w:r>
    </w:p>
    <w:p w14:paraId="25B40AC9" w14:textId="77777777" w:rsidR="00AC3382" w:rsidRPr="000D7B5F" w:rsidRDefault="00AC3382" w:rsidP="002270FE">
      <w:pPr>
        <w:spacing w:after="0" w:line="240" w:lineRule="auto"/>
        <w:jc w:val="both"/>
        <w:rPr>
          <w:rFonts w:ascii="Garamond" w:hAnsi="Garamond" w:cs="Tahoma"/>
          <w:sz w:val="24"/>
          <w:szCs w:val="24"/>
          <w:lang w:val="es-ES"/>
        </w:rPr>
      </w:pPr>
    </w:p>
    <w:p w14:paraId="070E8236" w14:textId="77777777" w:rsidR="00AC3382" w:rsidRPr="000D7B5F" w:rsidRDefault="00AC3382" w:rsidP="002270FE">
      <w:pPr>
        <w:pStyle w:val="Ttulo3"/>
        <w:rPr>
          <w:rFonts w:ascii="Garamond" w:hAnsi="Garamond"/>
          <w:b/>
          <w:bCs/>
        </w:rPr>
      </w:pPr>
      <w:r w:rsidRPr="000D7B5F">
        <w:rPr>
          <w:rFonts w:ascii="Garamond" w:hAnsi="Garamond"/>
          <w:b/>
          <w:bCs/>
        </w:rPr>
        <w:lastRenderedPageBreak/>
        <w:t>Secretaría Técnica</w:t>
      </w:r>
    </w:p>
    <w:p w14:paraId="52A60624" w14:textId="77777777" w:rsidR="00AC3382" w:rsidRPr="000D7B5F" w:rsidRDefault="00AC3382" w:rsidP="002270FE">
      <w:pPr>
        <w:spacing w:after="0" w:line="240" w:lineRule="auto"/>
        <w:jc w:val="both"/>
        <w:rPr>
          <w:rFonts w:ascii="Garamond" w:hAnsi="Garamond" w:cs="Tahoma"/>
          <w:sz w:val="24"/>
          <w:szCs w:val="24"/>
        </w:rPr>
      </w:pPr>
    </w:p>
    <w:p w14:paraId="46467994" w14:textId="77777777" w:rsidR="00AC3382" w:rsidRPr="000D7B5F" w:rsidRDefault="00AC3382" w:rsidP="002270FE">
      <w:pPr>
        <w:pStyle w:val="NormalWeb"/>
        <w:spacing w:before="0" w:beforeAutospacing="0" w:after="0" w:afterAutospacing="0"/>
        <w:jc w:val="both"/>
        <w:rPr>
          <w:rFonts w:ascii="Garamond" w:hAnsi="Garamond"/>
          <w:lang w:val="es-ES"/>
        </w:rPr>
      </w:pPr>
      <w:r w:rsidRPr="000D7B5F">
        <w:rPr>
          <w:rFonts w:ascii="Garamond" w:hAnsi="Garamond"/>
          <w:color w:val="000000"/>
          <w:lang w:val="es-ES"/>
        </w:rPr>
        <w:t>La Secretaría Técnica será ejercida por el contratista quien formalizará las invitaciones a las sesiones del comité indicando claramente hora, fecha, lugar o medio de realización y agenda a abordar en el marco del Comité. </w:t>
      </w:r>
    </w:p>
    <w:p w14:paraId="18B30F31" w14:textId="77777777" w:rsidR="00AC3382" w:rsidRPr="000D7B5F" w:rsidRDefault="00AC3382" w:rsidP="002270FE">
      <w:pPr>
        <w:spacing w:after="0" w:line="240" w:lineRule="auto"/>
        <w:jc w:val="both"/>
        <w:rPr>
          <w:rFonts w:ascii="Garamond" w:hAnsi="Garamond"/>
          <w:sz w:val="24"/>
          <w:szCs w:val="24"/>
        </w:rPr>
      </w:pPr>
    </w:p>
    <w:p w14:paraId="285A77E9" w14:textId="77777777" w:rsidR="00AC3382" w:rsidRPr="000D7B5F" w:rsidRDefault="00AC3382" w:rsidP="002270FE">
      <w:pPr>
        <w:pStyle w:val="NormalWeb"/>
        <w:spacing w:before="0" w:beforeAutospacing="0" w:after="0" w:afterAutospacing="0"/>
        <w:jc w:val="both"/>
        <w:rPr>
          <w:rFonts w:ascii="Garamond" w:hAnsi="Garamond"/>
          <w:lang w:val="es-ES"/>
        </w:rPr>
      </w:pPr>
      <w:r w:rsidRPr="000D7B5F">
        <w:rPr>
          <w:rFonts w:ascii="Garamond" w:hAnsi="Garamond"/>
          <w:color w:val="000000"/>
          <w:lang w:val="es-ES"/>
        </w:rPr>
        <w:t>Cada sesión debe generar un acta de respaldo con aprobación de la misma evidenciada mediante la firma de todas las personas que participaron. Estas deben estar numeradas y fechadas, referenciando los elementos fundamentales de la ejecución del contrato y decisiones que se tomen en el transcurso de cada sesión. En cada sesión, será leída el acta del Comité anterior para ser aprobada y se hará seguimiento puntual a cada uno de los acuerdos realizados en el mismo.  </w:t>
      </w:r>
    </w:p>
    <w:p w14:paraId="31B6E675" w14:textId="77777777" w:rsidR="00AC3382" w:rsidRPr="000D7B5F" w:rsidRDefault="00AC3382" w:rsidP="002270FE">
      <w:pPr>
        <w:spacing w:after="0" w:line="240" w:lineRule="auto"/>
        <w:jc w:val="both"/>
        <w:rPr>
          <w:rFonts w:ascii="Garamond" w:hAnsi="Garamond"/>
          <w:sz w:val="24"/>
          <w:szCs w:val="24"/>
        </w:rPr>
      </w:pPr>
    </w:p>
    <w:p w14:paraId="50B3F4EA" w14:textId="77777777" w:rsidR="00AC3382" w:rsidRPr="000D7B5F" w:rsidRDefault="00AC3382" w:rsidP="002270FE">
      <w:pPr>
        <w:pStyle w:val="NormalWeb"/>
        <w:spacing w:before="0" w:beforeAutospacing="0" w:after="0" w:afterAutospacing="0"/>
        <w:jc w:val="both"/>
        <w:rPr>
          <w:rFonts w:ascii="Garamond" w:hAnsi="Garamond"/>
          <w:lang w:val="es-ES"/>
        </w:rPr>
      </w:pPr>
      <w:r w:rsidRPr="000D7B5F">
        <w:rPr>
          <w:rFonts w:ascii="Garamond" w:hAnsi="Garamond"/>
          <w:color w:val="000000"/>
          <w:lang w:val="es-ES"/>
        </w:rPr>
        <w:t>La Secretaría Técnica debe establecer en un formato digital para el seguimiento a las asistencias, guardar archivo de actas y registros, entre otros. </w:t>
      </w:r>
    </w:p>
    <w:p w14:paraId="5BFC754C" w14:textId="44817140" w:rsidR="00AC3382" w:rsidRPr="000D7B5F" w:rsidRDefault="00AC3382" w:rsidP="002270FE">
      <w:pPr>
        <w:spacing w:after="0" w:line="240" w:lineRule="auto"/>
        <w:jc w:val="both"/>
        <w:rPr>
          <w:rFonts w:ascii="Garamond" w:hAnsi="Garamond" w:cs="Tahoma"/>
          <w:sz w:val="24"/>
          <w:szCs w:val="24"/>
        </w:rPr>
      </w:pPr>
      <w:r w:rsidRPr="000D7B5F">
        <w:rPr>
          <w:rFonts w:ascii="Garamond" w:hAnsi="Garamond" w:cs="Tahoma"/>
          <w:sz w:val="24"/>
          <w:szCs w:val="24"/>
        </w:rPr>
        <w:t xml:space="preserve"> </w:t>
      </w:r>
    </w:p>
    <w:p w14:paraId="7F2CC9AF" w14:textId="77777777" w:rsidR="00AC3382" w:rsidRPr="000D7B5F" w:rsidRDefault="00AC3382" w:rsidP="002270FE">
      <w:pPr>
        <w:pStyle w:val="Ttulo2"/>
        <w:spacing w:line="240" w:lineRule="auto"/>
        <w:ind w:left="709" w:hanging="709"/>
        <w:rPr>
          <w:rFonts w:ascii="Garamond" w:hAnsi="Garamond"/>
        </w:rPr>
      </w:pPr>
      <w:r w:rsidRPr="000D7B5F">
        <w:rPr>
          <w:rFonts w:ascii="Garamond" w:hAnsi="Garamond"/>
        </w:rPr>
        <w:t>Presentaciones Públicas ante la Junta Administradora Local (JAL)</w:t>
      </w:r>
    </w:p>
    <w:p w14:paraId="7442400C" w14:textId="77777777" w:rsidR="00AC3382" w:rsidRPr="000D7B5F" w:rsidRDefault="00AC3382" w:rsidP="002270FE">
      <w:pPr>
        <w:pStyle w:val="NormalWeb"/>
        <w:spacing w:before="0" w:beforeAutospacing="0" w:after="0" w:afterAutospacing="0"/>
        <w:jc w:val="both"/>
        <w:rPr>
          <w:rFonts w:ascii="Garamond" w:hAnsi="Garamond"/>
          <w:color w:val="000000"/>
          <w:lang w:val="es-ES"/>
        </w:rPr>
      </w:pPr>
    </w:p>
    <w:p w14:paraId="2CA007C5" w14:textId="77777777" w:rsidR="00AC3382" w:rsidRPr="000D7B5F" w:rsidRDefault="00AC3382" w:rsidP="002270FE">
      <w:pPr>
        <w:pStyle w:val="NormalWeb"/>
        <w:spacing w:before="0" w:beforeAutospacing="0" w:after="0" w:afterAutospacing="0"/>
        <w:jc w:val="both"/>
        <w:rPr>
          <w:rFonts w:ascii="Garamond" w:hAnsi="Garamond"/>
          <w:color w:val="000000"/>
          <w:lang w:val="es-ES"/>
        </w:rPr>
      </w:pPr>
      <w:r w:rsidRPr="000D7B5F">
        <w:rPr>
          <w:rFonts w:ascii="Garamond" w:hAnsi="Garamond"/>
          <w:color w:val="000000"/>
          <w:lang w:val="es-ES"/>
        </w:rPr>
        <w:t>Serán obligatorias las presentaciones ante la JAL de los contratistas y se estipularán como una obligación de carácter con</w:t>
      </w:r>
      <w:r w:rsidRPr="000D7B5F">
        <w:rPr>
          <w:rFonts w:ascii="Garamond" w:hAnsi="Garamond"/>
          <w:color w:val="000000"/>
          <w:lang w:val="es-ES"/>
        </w:rPr>
        <w:softHyphen/>
        <w:t xml:space="preserve">tractual en todos los contratos y convenios suscritos por la Alcaldía Local de Engativá. </w:t>
      </w:r>
    </w:p>
    <w:p w14:paraId="1256CA57" w14:textId="77777777" w:rsidR="00AC3382" w:rsidRPr="000D7B5F" w:rsidRDefault="00AC3382" w:rsidP="002270FE">
      <w:pPr>
        <w:pStyle w:val="NormalWeb"/>
        <w:spacing w:before="0" w:beforeAutospacing="0" w:after="0" w:afterAutospacing="0"/>
        <w:jc w:val="both"/>
        <w:rPr>
          <w:rFonts w:ascii="Garamond" w:hAnsi="Garamond"/>
          <w:color w:val="000000"/>
          <w:lang w:val="es-ES"/>
        </w:rPr>
      </w:pPr>
    </w:p>
    <w:p w14:paraId="269D20CE" w14:textId="77777777" w:rsidR="00AC3382" w:rsidRPr="000D7B5F" w:rsidRDefault="00AC3382" w:rsidP="002270FE">
      <w:pPr>
        <w:pStyle w:val="NormalWeb"/>
        <w:spacing w:before="0" w:beforeAutospacing="0" w:after="0" w:afterAutospacing="0"/>
        <w:jc w:val="both"/>
        <w:rPr>
          <w:rFonts w:ascii="Garamond" w:hAnsi="Garamond"/>
          <w:color w:val="000000"/>
          <w:lang w:val="es-ES"/>
        </w:rPr>
      </w:pPr>
      <w:r w:rsidRPr="000D7B5F">
        <w:rPr>
          <w:rFonts w:ascii="Garamond" w:hAnsi="Garamond"/>
          <w:color w:val="000000"/>
          <w:lang w:val="es-ES"/>
        </w:rPr>
        <w:t xml:space="preserve">Se deben realizar dos presentaciones públicas ante la JAL: </w:t>
      </w:r>
    </w:p>
    <w:p w14:paraId="75005753" w14:textId="75991AF8" w:rsidR="00AC3382" w:rsidRPr="000D7B5F" w:rsidRDefault="00AC3382" w:rsidP="002270FE">
      <w:pPr>
        <w:pStyle w:val="NormalWeb"/>
        <w:numPr>
          <w:ilvl w:val="0"/>
          <w:numId w:val="4"/>
        </w:numPr>
        <w:spacing w:after="0"/>
        <w:jc w:val="both"/>
        <w:rPr>
          <w:rFonts w:ascii="Garamond" w:hAnsi="Garamond"/>
          <w:color w:val="000000"/>
          <w:lang w:val="es-ES"/>
        </w:rPr>
      </w:pPr>
      <w:r w:rsidRPr="000D7B5F">
        <w:rPr>
          <w:rFonts w:ascii="Garamond" w:hAnsi="Garamond"/>
          <w:color w:val="000000"/>
          <w:lang w:val="es-ES"/>
        </w:rPr>
        <w:t xml:space="preserve">La presentación inicial </w:t>
      </w:r>
      <w:r w:rsidR="00AC4C5B">
        <w:rPr>
          <w:rFonts w:ascii="Garamond" w:hAnsi="Garamond"/>
          <w:color w:val="000000"/>
          <w:lang w:val="es-ES"/>
        </w:rPr>
        <w:t>se deberá programar durante los ocho días siguientes al primer comité técnico. del acta de inicio.</w:t>
      </w:r>
      <w:r w:rsidRPr="000D7B5F">
        <w:rPr>
          <w:rFonts w:ascii="Garamond" w:hAnsi="Garamond"/>
          <w:color w:val="000000"/>
          <w:lang w:val="es-ES"/>
        </w:rPr>
        <w:t xml:space="preserve"> Cumplimiento al plan de desarrollo local. Durante esta presentación, como mínimo, se deberá presentar la siguiente información (</w:t>
      </w:r>
      <w:r w:rsidRPr="000D7B5F">
        <w:rPr>
          <w:rFonts w:ascii="Garamond" w:hAnsi="Garamond"/>
          <w:color w:val="000000"/>
          <w:lang w:val="es-CO"/>
        </w:rPr>
        <w:t xml:space="preserve">se tendrá un plazo de máximo 8 días posteriores al primer comité para realizar la solicitud a la JAL) </w:t>
      </w:r>
    </w:p>
    <w:p w14:paraId="2922F8D9" w14:textId="77777777" w:rsidR="00AC3382" w:rsidRPr="000D7B5F" w:rsidRDefault="00AC3382" w:rsidP="002270FE">
      <w:pPr>
        <w:pStyle w:val="NormalWeb"/>
        <w:numPr>
          <w:ilvl w:val="1"/>
          <w:numId w:val="4"/>
        </w:numPr>
        <w:spacing w:after="0"/>
        <w:ind w:left="851" w:hanging="425"/>
        <w:jc w:val="both"/>
        <w:rPr>
          <w:rFonts w:ascii="Garamond" w:hAnsi="Garamond"/>
          <w:color w:val="000000"/>
          <w:lang w:val="es-ES"/>
        </w:rPr>
      </w:pPr>
      <w:r w:rsidRPr="000D7B5F">
        <w:rPr>
          <w:rFonts w:ascii="Garamond" w:hAnsi="Garamond"/>
          <w:color w:val="000000"/>
          <w:lang w:val="es-ES"/>
        </w:rPr>
        <w:t>Procesos de transparencia y lucha contra la corrupción: antecedentes a la contratación local.</w:t>
      </w:r>
    </w:p>
    <w:p w14:paraId="3DB173AD" w14:textId="77777777" w:rsidR="00AC3382" w:rsidRPr="000D7B5F" w:rsidRDefault="00AC3382" w:rsidP="002270FE">
      <w:pPr>
        <w:pStyle w:val="NormalWeb"/>
        <w:numPr>
          <w:ilvl w:val="1"/>
          <w:numId w:val="4"/>
        </w:numPr>
        <w:spacing w:after="0"/>
        <w:ind w:left="851" w:hanging="425"/>
        <w:jc w:val="both"/>
        <w:rPr>
          <w:rFonts w:ascii="Garamond" w:hAnsi="Garamond"/>
          <w:color w:val="000000"/>
          <w:lang w:val="es-ES"/>
        </w:rPr>
      </w:pPr>
      <w:r w:rsidRPr="000D7B5F">
        <w:rPr>
          <w:rFonts w:ascii="Garamond" w:hAnsi="Garamond"/>
          <w:color w:val="000000"/>
          <w:lang w:val="es-ES"/>
        </w:rPr>
        <w:t>Historial de trabajo del contratista en otras Localidades, Distrito o Nación. Incluye tiempos de ejecución en cada una de ellas.</w:t>
      </w:r>
    </w:p>
    <w:p w14:paraId="5BAF7B54" w14:textId="77777777" w:rsidR="00AC3382" w:rsidRPr="000D7B5F" w:rsidRDefault="00AC3382" w:rsidP="002270FE">
      <w:pPr>
        <w:pStyle w:val="NormalWeb"/>
        <w:numPr>
          <w:ilvl w:val="1"/>
          <w:numId w:val="4"/>
        </w:numPr>
        <w:spacing w:after="0"/>
        <w:ind w:left="851" w:hanging="425"/>
        <w:jc w:val="both"/>
        <w:rPr>
          <w:rFonts w:ascii="Garamond" w:hAnsi="Garamond"/>
          <w:color w:val="000000"/>
          <w:lang w:val="es-ES"/>
        </w:rPr>
      </w:pPr>
      <w:r w:rsidRPr="000D7B5F">
        <w:rPr>
          <w:rFonts w:ascii="Garamond" w:hAnsi="Garamond"/>
          <w:color w:val="000000"/>
          <w:lang w:val="es-ES"/>
        </w:rPr>
        <w:t>Perfiles y experiencia de las personas que deba contratar.</w:t>
      </w:r>
    </w:p>
    <w:p w14:paraId="761B2A4B" w14:textId="77777777" w:rsidR="00AC3382" w:rsidRPr="000D7B5F" w:rsidRDefault="00AC3382" w:rsidP="002270FE">
      <w:pPr>
        <w:pStyle w:val="NormalWeb"/>
        <w:numPr>
          <w:ilvl w:val="1"/>
          <w:numId w:val="4"/>
        </w:numPr>
        <w:spacing w:after="0"/>
        <w:ind w:left="851" w:hanging="425"/>
        <w:jc w:val="both"/>
        <w:rPr>
          <w:rFonts w:ascii="Garamond" w:hAnsi="Garamond"/>
          <w:color w:val="000000"/>
          <w:lang w:val="es-ES"/>
        </w:rPr>
      </w:pPr>
      <w:r w:rsidRPr="000D7B5F">
        <w:rPr>
          <w:rFonts w:ascii="Garamond" w:hAnsi="Garamond"/>
          <w:color w:val="000000"/>
          <w:lang w:val="es-ES"/>
        </w:rPr>
        <w:t>Idoneidad del contratista.</w:t>
      </w:r>
    </w:p>
    <w:p w14:paraId="0B3264DA" w14:textId="77777777" w:rsidR="00AC3382" w:rsidRPr="000D7B5F" w:rsidRDefault="00AC3382" w:rsidP="002270FE">
      <w:pPr>
        <w:pStyle w:val="NormalWeb"/>
        <w:numPr>
          <w:ilvl w:val="1"/>
          <w:numId w:val="4"/>
        </w:numPr>
        <w:spacing w:after="0"/>
        <w:ind w:left="851" w:hanging="425"/>
        <w:jc w:val="both"/>
        <w:rPr>
          <w:rFonts w:ascii="Garamond" w:hAnsi="Garamond"/>
          <w:color w:val="000000"/>
          <w:lang w:val="es-ES"/>
        </w:rPr>
      </w:pPr>
      <w:r w:rsidRPr="000D7B5F">
        <w:rPr>
          <w:rFonts w:ascii="Garamond" w:hAnsi="Garamond"/>
          <w:color w:val="000000"/>
          <w:lang w:val="es-ES"/>
        </w:rPr>
        <w:t>Solvencia del contratista.</w:t>
      </w:r>
    </w:p>
    <w:p w14:paraId="2753BE5D" w14:textId="77777777" w:rsidR="00AC3382" w:rsidRPr="000D7B5F" w:rsidRDefault="00AC3382" w:rsidP="002270FE">
      <w:pPr>
        <w:pStyle w:val="NormalWeb"/>
        <w:numPr>
          <w:ilvl w:val="1"/>
          <w:numId w:val="4"/>
        </w:numPr>
        <w:spacing w:after="0"/>
        <w:ind w:left="851" w:hanging="425"/>
        <w:jc w:val="both"/>
        <w:rPr>
          <w:rFonts w:ascii="Garamond" w:hAnsi="Garamond"/>
          <w:color w:val="000000"/>
          <w:lang w:val="es-ES"/>
        </w:rPr>
      </w:pPr>
      <w:r w:rsidRPr="000D7B5F">
        <w:rPr>
          <w:rFonts w:ascii="Garamond" w:hAnsi="Garamond"/>
          <w:color w:val="000000"/>
          <w:lang w:val="es-ES"/>
        </w:rPr>
        <w:t>Propuesta Presentada por el contratista y aprobada por el Fondo de Desarrollo Local de Engativá.</w:t>
      </w:r>
    </w:p>
    <w:p w14:paraId="52BAADFB" w14:textId="77777777" w:rsidR="00AC3382" w:rsidRPr="000D7B5F" w:rsidRDefault="00AC3382" w:rsidP="002270FE">
      <w:pPr>
        <w:pStyle w:val="NormalWeb"/>
        <w:numPr>
          <w:ilvl w:val="1"/>
          <w:numId w:val="4"/>
        </w:numPr>
        <w:spacing w:after="0"/>
        <w:ind w:left="851" w:hanging="425"/>
        <w:jc w:val="both"/>
        <w:rPr>
          <w:rFonts w:ascii="Garamond" w:hAnsi="Garamond"/>
          <w:color w:val="000000"/>
          <w:lang w:val="es-ES"/>
        </w:rPr>
      </w:pPr>
      <w:r w:rsidRPr="000D7B5F">
        <w:rPr>
          <w:rFonts w:ascii="Garamond" w:hAnsi="Garamond"/>
          <w:color w:val="000000"/>
          <w:lang w:val="es-ES"/>
        </w:rPr>
        <w:t>Minuta de Contrato</w:t>
      </w:r>
    </w:p>
    <w:p w14:paraId="5EB158DD" w14:textId="77777777" w:rsidR="00AC3382" w:rsidRPr="000D7B5F" w:rsidRDefault="00AC3382" w:rsidP="002270FE">
      <w:pPr>
        <w:pStyle w:val="NormalWeb"/>
        <w:numPr>
          <w:ilvl w:val="1"/>
          <w:numId w:val="4"/>
        </w:numPr>
        <w:spacing w:after="0"/>
        <w:ind w:left="851" w:hanging="425"/>
        <w:jc w:val="both"/>
        <w:rPr>
          <w:rFonts w:ascii="Garamond" w:hAnsi="Garamond"/>
          <w:color w:val="000000"/>
          <w:lang w:val="es-ES"/>
        </w:rPr>
      </w:pPr>
      <w:r w:rsidRPr="000D7B5F">
        <w:rPr>
          <w:rFonts w:ascii="Garamond" w:hAnsi="Garamond"/>
          <w:color w:val="000000"/>
          <w:lang w:val="es-ES"/>
        </w:rPr>
        <w:t>Plan de ejecución, cronogramas, presupuesto y aspectos logísticos</w:t>
      </w:r>
    </w:p>
    <w:p w14:paraId="54AAF897" w14:textId="77777777" w:rsidR="00AC3382" w:rsidRPr="000D7B5F" w:rsidRDefault="00AC3382" w:rsidP="002270FE">
      <w:pPr>
        <w:pStyle w:val="NormalWeb"/>
        <w:numPr>
          <w:ilvl w:val="0"/>
          <w:numId w:val="4"/>
        </w:numPr>
        <w:spacing w:before="0" w:beforeAutospacing="0" w:after="0" w:afterAutospacing="0"/>
        <w:jc w:val="both"/>
        <w:rPr>
          <w:rFonts w:ascii="Garamond" w:hAnsi="Garamond"/>
          <w:color w:val="000000"/>
          <w:lang w:val="es-ES"/>
        </w:rPr>
      </w:pPr>
      <w:r w:rsidRPr="000D7B5F">
        <w:rPr>
          <w:rFonts w:ascii="Garamond" w:hAnsi="Garamond"/>
          <w:color w:val="000000"/>
          <w:lang w:val="es-ES"/>
        </w:rPr>
        <w:t>Presentación final que se hará dentro de los 15 días siguientes a la última actividad registrada en el cronograma del contrato.</w:t>
      </w:r>
    </w:p>
    <w:p w14:paraId="3E0F9EAF" w14:textId="77777777" w:rsidR="00AC3382" w:rsidRPr="000D7B5F" w:rsidRDefault="00AC3382" w:rsidP="002270FE">
      <w:pPr>
        <w:pStyle w:val="NormalWeb"/>
        <w:spacing w:before="0" w:beforeAutospacing="0" w:after="0" w:afterAutospacing="0"/>
        <w:jc w:val="both"/>
        <w:rPr>
          <w:rFonts w:ascii="Garamond" w:hAnsi="Garamond"/>
          <w:color w:val="000000"/>
          <w:lang w:val="es-ES"/>
        </w:rPr>
      </w:pPr>
    </w:p>
    <w:p w14:paraId="784773A4" w14:textId="77777777" w:rsidR="00AC3382" w:rsidRPr="000D7B5F" w:rsidRDefault="00AC3382" w:rsidP="002270FE">
      <w:pPr>
        <w:pStyle w:val="NormalWeb"/>
        <w:numPr>
          <w:ilvl w:val="0"/>
          <w:numId w:val="5"/>
        </w:numPr>
        <w:spacing w:before="0" w:beforeAutospacing="0" w:after="0" w:afterAutospacing="0"/>
        <w:jc w:val="both"/>
        <w:rPr>
          <w:rFonts w:ascii="Garamond" w:hAnsi="Garamond"/>
          <w:b/>
          <w:bCs/>
          <w:color w:val="000000"/>
          <w:lang w:val="es-CO"/>
        </w:rPr>
      </w:pPr>
      <w:r w:rsidRPr="000D7B5F">
        <w:rPr>
          <w:rFonts w:ascii="Garamond" w:hAnsi="Garamond"/>
          <w:b/>
          <w:bCs/>
          <w:color w:val="000000"/>
          <w:lang w:val="es-CO"/>
        </w:rPr>
        <w:t>3.2.1. Presentaciones públicas ante la comunidad</w:t>
      </w:r>
    </w:p>
    <w:p w14:paraId="682C5323" w14:textId="77777777" w:rsidR="00AC3382" w:rsidRPr="000D7B5F" w:rsidRDefault="00AC3382" w:rsidP="002270FE">
      <w:pPr>
        <w:pStyle w:val="NormalWeb"/>
        <w:spacing w:before="0" w:beforeAutospacing="0" w:after="0" w:afterAutospacing="0"/>
        <w:ind w:left="720"/>
        <w:jc w:val="both"/>
        <w:rPr>
          <w:rFonts w:ascii="Garamond" w:hAnsi="Garamond"/>
          <w:b/>
          <w:bCs/>
          <w:color w:val="000000"/>
          <w:lang w:val="es-CO"/>
        </w:rPr>
      </w:pPr>
    </w:p>
    <w:p w14:paraId="077E4999" w14:textId="77777777" w:rsidR="00AC3382" w:rsidRPr="000D7B5F" w:rsidRDefault="00AC3382" w:rsidP="002270FE">
      <w:pPr>
        <w:pStyle w:val="NormalWeb"/>
        <w:spacing w:before="0" w:beforeAutospacing="0" w:after="0" w:afterAutospacing="0"/>
        <w:jc w:val="both"/>
        <w:rPr>
          <w:rFonts w:ascii="Garamond" w:hAnsi="Garamond"/>
          <w:color w:val="000000"/>
          <w:lang w:val="es-CO"/>
        </w:rPr>
      </w:pPr>
      <w:r w:rsidRPr="000D7B5F">
        <w:rPr>
          <w:rFonts w:ascii="Garamond" w:hAnsi="Garamond"/>
          <w:color w:val="000000"/>
          <w:lang w:val="es-CO"/>
        </w:rPr>
        <w:t xml:space="preserve">Se deberán realizar </w:t>
      </w:r>
      <w:r w:rsidRPr="000D7B5F">
        <w:rPr>
          <w:rFonts w:ascii="Garamond" w:hAnsi="Garamond"/>
          <w:b/>
          <w:bCs/>
          <w:color w:val="000000"/>
          <w:lang w:val="es-CO"/>
        </w:rPr>
        <w:t>dos (2) presentaciones públicas</w:t>
      </w:r>
      <w:r w:rsidRPr="000D7B5F">
        <w:rPr>
          <w:rFonts w:ascii="Garamond" w:hAnsi="Garamond"/>
          <w:color w:val="000000"/>
          <w:lang w:val="es-CO"/>
        </w:rPr>
        <w:t xml:space="preserve"> en el marco de la ejecución de la licitación pública que integra las iniciativas ciudadanas correspondientes a los proyectos:</w:t>
      </w:r>
    </w:p>
    <w:p w14:paraId="12DA2AEE" w14:textId="77777777" w:rsidR="00AC3382" w:rsidRPr="000D7B5F" w:rsidRDefault="00AC3382" w:rsidP="002270FE">
      <w:pPr>
        <w:pStyle w:val="NormalWeb"/>
        <w:spacing w:before="0" w:beforeAutospacing="0" w:after="0" w:afterAutospacing="0"/>
        <w:jc w:val="both"/>
        <w:rPr>
          <w:rFonts w:ascii="Garamond" w:hAnsi="Garamond"/>
          <w:b/>
          <w:bCs/>
          <w:color w:val="000000"/>
          <w:lang w:val="es-CO"/>
        </w:rPr>
      </w:pPr>
    </w:p>
    <w:p w14:paraId="56ADB6B7" w14:textId="77777777" w:rsidR="00AC3382" w:rsidRPr="000D7B5F" w:rsidRDefault="00AC3382" w:rsidP="002270FE">
      <w:pPr>
        <w:pStyle w:val="NormalWeb"/>
        <w:spacing w:before="0" w:beforeAutospacing="0" w:after="0" w:afterAutospacing="0"/>
        <w:jc w:val="both"/>
        <w:rPr>
          <w:rFonts w:ascii="Garamond" w:hAnsi="Garamond"/>
          <w:color w:val="000000"/>
          <w:lang w:val="es-CO"/>
        </w:rPr>
      </w:pPr>
      <w:r w:rsidRPr="000D7B5F">
        <w:rPr>
          <w:rFonts w:ascii="Garamond" w:hAnsi="Garamond"/>
          <w:color w:val="000000"/>
          <w:lang w:val="es-CO"/>
        </w:rPr>
        <w:t>Estas presentaciones se realizarán de la siguiente forma:</w:t>
      </w:r>
    </w:p>
    <w:p w14:paraId="6147648B" w14:textId="77777777" w:rsidR="00AC3382" w:rsidRPr="000D7B5F" w:rsidRDefault="00AC3382" w:rsidP="002270FE">
      <w:pPr>
        <w:pStyle w:val="NormalWeb"/>
        <w:numPr>
          <w:ilvl w:val="0"/>
          <w:numId w:val="6"/>
        </w:numPr>
        <w:spacing w:before="0" w:beforeAutospacing="0" w:after="0" w:afterAutospacing="0"/>
        <w:jc w:val="both"/>
        <w:rPr>
          <w:rFonts w:ascii="Garamond" w:hAnsi="Garamond"/>
          <w:color w:val="000000"/>
          <w:lang w:val="es-CO"/>
        </w:rPr>
      </w:pPr>
      <w:r w:rsidRPr="000D7B5F">
        <w:rPr>
          <w:rFonts w:ascii="Garamond" w:hAnsi="Garamond"/>
          <w:color w:val="000000"/>
          <w:lang w:val="es-CO"/>
        </w:rPr>
        <w:lastRenderedPageBreak/>
        <w:t xml:space="preserve">Una </w:t>
      </w:r>
      <w:r w:rsidRPr="000D7B5F">
        <w:rPr>
          <w:rFonts w:ascii="Garamond" w:hAnsi="Garamond"/>
          <w:b/>
          <w:bCs/>
          <w:color w:val="000000"/>
          <w:lang w:val="es-CO"/>
        </w:rPr>
        <w:t>presentación inicial</w:t>
      </w:r>
      <w:r w:rsidRPr="000D7B5F">
        <w:rPr>
          <w:rFonts w:ascii="Garamond" w:hAnsi="Garamond"/>
          <w:color w:val="000000"/>
          <w:lang w:val="es-CO"/>
        </w:rPr>
        <w:t xml:space="preserve">, posterior a la realización del primer comité técnico de seguimiento y aprobación. </w:t>
      </w:r>
    </w:p>
    <w:p w14:paraId="0AE90F14" w14:textId="77777777" w:rsidR="00AC3382" w:rsidRPr="000D7B5F" w:rsidRDefault="00AC3382" w:rsidP="002270FE">
      <w:pPr>
        <w:pStyle w:val="NormalWeb"/>
        <w:numPr>
          <w:ilvl w:val="0"/>
          <w:numId w:val="6"/>
        </w:numPr>
        <w:spacing w:before="0" w:beforeAutospacing="0" w:after="0" w:afterAutospacing="0"/>
        <w:jc w:val="both"/>
        <w:rPr>
          <w:rFonts w:ascii="Garamond" w:hAnsi="Garamond"/>
          <w:color w:val="000000"/>
          <w:lang w:val="es-CO"/>
        </w:rPr>
      </w:pPr>
      <w:r w:rsidRPr="000D7B5F">
        <w:rPr>
          <w:rFonts w:ascii="Garamond" w:hAnsi="Garamond"/>
          <w:color w:val="000000"/>
          <w:lang w:val="es-CO"/>
        </w:rPr>
        <w:t xml:space="preserve">Una </w:t>
      </w:r>
      <w:r w:rsidRPr="000D7B5F">
        <w:rPr>
          <w:rFonts w:ascii="Garamond" w:hAnsi="Garamond"/>
          <w:b/>
          <w:bCs/>
          <w:color w:val="000000"/>
          <w:lang w:val="es-CO"/>
        </w:rPr>
        <w:t>presentación final</w:t>
      </w:r>
      <w:r w:rsidRPr="000D7B5F">
        <w:rPr>
          <w:rFonts w:ascii="Garamond" w:hAnsi="Garamond"/>
          <w:color w:val="000000"/>
          <w:lang w:val="es-CO"/>
        </w:rPr>
        <w:t>, al menos ocho (8) días antes de la finalización del contrato.</w:t>
      </w:r>
    </w:p>
    <w:p w14:paraId="29F418EE" w14:textId="77777777" w:rsidR="00AC3382" w:rsidRPr="000D7B5F" w:rsidRDefault="00AC3382" w:rsidP="002270FE">
      <w:pPr>
        <w:pStyle w:val="NormalWeb"/>
        <w:spacing w:before="0" w:beforeAutospacing="0" w:after="0" w:afterAutospacing="0"/>
        <w:jc w:val="both"/>
        <w:rPr>
          <w:rFonts w:ascii="Garamond" w:hAnsi="Garamond"/>
          <w:color w:val="000000"/>
          <w:lang w:val="es-CO"/>
        </w:rPr>
      </w:pPr>
    </w:p>
    <w:p w14:paraId="146D31D0" w14:textId="77777777" w:rsidR="00AC3382" w:rsidRPr="000D7B5F" w:rsidRDefault="00AC3382" w:rsidP="002270FE">
      <w:pPr>
        <w:pStyle w:val="NormalWeb"/>
        <w:spacing w:before="0" w:beforeAutospacing="0" w:after="0" w:afterAutospacing="0"/>
        <w:jc w:val="both"/>
        <w:rPr>
          <w:rFonts w:ascii="Garamond" w:hAnsi="Garamond"/>
          <w:color w:val="000000"/>
          <w:lang w:val="es-CO"/>
        </w:rPr>
      </w:pPr>
      <w:r w:rsidRPr="000D7B5F">
        <w:rPr>
          <w:rFonts w:ascii="Garamond" w:hAnsi="Garamond"/>
          <w:color w:val="000000"/>
          <w:lang w:val="es-CO"/>
        </w:rPr>
        <w:t>En estas sesiones se deberá socializar:</w:t>
      </w:r>
    </w:p>
    <w:p w14:paraId="3C1CB9C0" w14:textId="77777777" w:rsidR="00AC3382" w:rsidRPr="000D7B5F" w:rsidRDefault="00AC3382" w:rsidP="002270FE">
      <w:pPr>
        <w:pStyle w:val="NormalWeb"/>
        <w:numPr>
          <w:ilvl w:val="0"/>
          <w:numId w:val="7"/>
        </w:numPr>
        <w:spacing w:before="0" w:beforeAutospacing="0" w:after="0" w:afterAutospacing="0"/>
        <w:jc w:val="both"/>
        <w:rPr>
          <w:rFonts w:ascii="Garamond" w:hAnsi="Garamond"/>
          <w:color w:val="000000"/>
          <w:lang w:val="es-CO"/>
        </w:rPr>
      </w:pPr>
      <w:r w:rsidRPr="000D7B5F">
        <w:rPr>
          <w:rFonts w:ascii="Garamond" w:hAnsi="Garamond"/>
          <w:color w:val="000000"/>
          <w:lang w:val="es-CO"/>
        </w:rPr>
        <w:t xml:space="preserve">El </w:t>
      </w:r>
      <w:r w:rsidRPr="000D7B5F">
        <w:rPr>
          <w:rFonts w:ascii="Garamond" w:hAnsi="Garamond"/>
          <w:b/>
          <w:bCs/>
          <w:color w:val="000000"/>
          <w:lang w:val="es-CO"/>
        </w:rPr>
        <w:t>objetivo general de la licitación</w:t>
      </w:r>
      <w:r w:rsidRPr="000D7B5F">
        <w:rPr>
          <w:rFonts w:ascii="Garamond" w:hAnsi="Garamond"/>
          <w:color w:val="000000"/>
          <w:lang w:val="es-CO"/>
        </w:rPr>
        <w:t xml:space="preserve"> y su articulación con el Plan de Desarrollo Local.</w:t>
      </w:r>
    </w:p>
    <w:p w14:paraId="350ED5A4" w14:textId="77777777" w:rsidR="00AC3382" w:rsidRPr="000D7B5F" w:rsidRDefault="00AC3382" w:rsidP="002270FE">
      <w:pPr>
        <w:pStyle w:val="NormalWeb"/>
        <w:numPr>
          <w:ilvl w:val="0"/>
          <w:numId w:val="7"/>
        </w:numPr>
        <w:spacing w:before="0" w:beforeAutospacing="0" w:after="0" w:afterAutospacing="0"/>
        <w:jc w:val="both"/>
        <w:rPr>
          <w:rFonts w:ascii="Garamond" w:hAnsi="Garamond"/>
          <w:color w:val="000000"/>
          <w:lang w:val="es-CO"/>
        </w:rPr>
      </w:pPr>
      <w:r w:rsidRPr="000D7B5F">
        <w:rPr>
          <w:rFonts w:ascii="Garamond" w:hAnsi="Garamond"/>
          <w:color w:val="000000"/>
          <w:lang w:val="es-CO"/>
        </w:rPr>
        <w:t xml:space="preserve">Los </w:t>
      </w:r>
      <w:r w:rsidRPr="000D7B5F">
        <w:rPr>
          <w:rFonts w:ascii="Garamond" w:hAnsi="Garamond"/>
          <w:b/>
          <w:bCs/>
          <w:color w:val="000000"/>
          <w:lang w:val="es-CO"/>
        </w:rPr>
        <w:t>conceptos de gasto</w:t>
      </w:r>
      <w:r w:rsidRPr="000D7B5F">
        <w:rPr>
          <w:rFonts w:ascii="Garamond" w:hAnsi="Garamond"/>
          <w:color w:val="000000"/>
          <w:lang w:val="es-CO"/>
        </w:rPr>
        <w:t xml:space="preserve"> y las iniciativas ciudadanas correspondientes a cada meta.</w:t>
      </w:r>
    </w:p>
    <w:p w14:paraId="1526B4B8" w14:textId="77777777" w:rsidR="00AC3382" w:rsidRPr="000D7B5F" w:rsidRDefault="00AC3382" w:rsidP="002270FE">
      <w:pPr>
        <w:pStyle w:val="NormalWeb"/>
        <w:numPr>
          <w:ilvl w:val="0"/>
          <w:numId w:val="7"/>
        </w:numPr>
        <w:spacing w:before="0" w:beforeAutospacing="0" w:after="0" w:afterAutospacing="0"/>
        <w:jc w:val="both"/>
        <w:rPr>
          <w:rFonts w:ascii="Garamond" w:hAnsi="Garamond"/>
          <w:color w:val="000000"/>
          <w:lang w:val="es-CO"/>
        </w:rPr>
      </w:pPr>
      <w:r w:rsidRPr="000D7B5F">
        <w:rPr>
          <w:rFonts w:ascii="Garamond" w:hAnsi="Garamond"/>
          <w:color w:val="000000"/>
          <w:lang w:val="es-CO"/>
        </w:rPr>
        <w:t>Las fases, cronogramas, metodologías de intervención, enfoques diferenciales y de género aplicados.</w:t>
      </w:r>
    </w:p>
    <w:p w14:paraId="08EFBCE8" w14:textId="77777777" w:rsidR="00AC3382" w:rsidRPr="000D7B5F" w:rsidRDefault="00AC3382" w:rsidP="002270FE">
      <w:pPr>
        <w:pStyle w:val="NormalWeb"/>
        <w:numPr>
          <w:ilvl w:val="0"/>
          <w:numId w:val="7"/>
        </w:numPr>
        <w:spacing w:before="0" w:beforeAutospacing="0" w:after="0" w:afterAutospacing="0"/>
        <w:jc w:val="both"/>
        <w:rPr>
          <w:rFonts w:ascii="Garamond" w:hAnsi="Garamond"/>
          <w:color w:val="000000"/>
          <w:lang w:val="es-CO"/>
        </w:rPr>
      </w:pPr>
      <w:r w:rsidRPr="000D7B5F">
        <w:rPr>
          <w:rFonts w:ascii="Garamond" w:hAnsi="Garamond"/>
          <w:color w:val="000000"/>
          <w:lang w:val="es-CO"/>
        </w:rPr>
        <w:t>El equipo profesional responsable de la ejecución administrativa y operativa.</w:t>
      </w:r>
    </w:p>
    <w:p w14:paraId="702EBD63" w14:textId="77777777" w:rsidR="00AC3382" w:rsidRPr="000D7B5F" w:rsidRDefault="00AC3382" w:rsidP="002270FE">
      <w:pPr>
        <w:pStyle w:val="NormalWeb"/>
        <w:spacing w:before="0" w:beforeAutospacing="0" w:after="0" w:afterAutospacing="0"/>
        <w:jc w:val="both"/>
        <w:rPr>
          <w:rFonts w:ascii="Garamond" w:hAnsi="Garamond"/>
          <w:b/>
          <w:bCs/>
          <w:color w:val="000000"/>
          <w:lang w:val="es-CO"/>
        </w:rPr>
      </w:pPr>
    </w:p>
    <w:p w14:paraId="4C246624" w14:textId="77777777" w:rsidR="00AC3382" w:rsidRPr="000D7B5F" w:rsidRDefault="00AC3382" w:rsidP="002270FE">
      <w:pPr>
        <w:pStyle w:val="NormalWeb"/>
        <w:spacing w:before="0" w:beforeAutospacing="0" w:after="0" w:afterAutospacing="0"/>
        <w:jc w:val="both"/>
        <w:rPr>
          <w:rFonts w:ascii="Garamond" w:hAnsi="Garamond"/>
          <w:color w:val="000000"/>
          <w:lang w:val="es-CO"/>
        </w:rPr>
      </w:pPr>
      <w:r w:rsidRPr="000D7B5F">
        <w:rPr>
          <w:rFonts w:ascii="Garamond" w:hAnsi="Garamond"/>
          <w:b/>
          <w:bCs/>
          <w:color w:val="000000"/>
          <w:lang w:val="es-CO"/>
        </w:rPr>
        <w:t>Actores a invitar:</w:t>
      </w:r>
    </w:p>
    <w:p w14:paraId="2B6F5190" w14:textId="77777777" w:rsidR="00AC3382" w:rsidRPr="000D7B5F" w:rsidRDefault="00AC3382" w:rsidP="002270FE">
      <w:pPr>
        <w:pStyle w:val="NormalWeb"/>
        <w:numPr>
          <w:ilvl w:val="0"/>
          <w:numId w:val="8"/>
        </w:numPr>
        <w:spacing w:before="0" w:beforeAutospacing="0" w:after="0" w:afterAutospacing="0"/>
        <w:jc w:val="both"/>
        <w:rPr>
          <w:rFonts w:ascii="Garamond" w:hAnsi="Garamond"/>
          <w:color w:val="000000"/>
          <w:lang w:val="es-CO"/>
        </w:rPr>
      </w:pPr>
      <w:r w:rsidRPr="000D7B5F">
        <w:rPr>
          <w:rFonts w:ascii="Garamond" w:hAnsi="Garamond"/>
          <w:color w:val="000000"/>
          <w:lang w:val="es-CO"/>
        </w:rPr>
        <w:t>Mujeres, personas cuidadoras, personas con discapacidad y demás beneficiarias de las metas</w:t>
      </w:r>
    </w:p>
    <w:p w14:paraId="6898DD06" w14:textId="77777777" w:rsidR="00AC3382" w:rsidRPr="000D7B5F" w:rsidRDefault="00AC3382" w:rsidP="002270FE">
      <w:pPr>
        <w:pStyle w:val="NormalWeb"/>
        <w:numPr>
          <w:ilvl w:val="0"/>
          <w:numId w:val="8"/>
        </w:numPr>
        <w:spacing w:before="0" w:beforeAutospacing="0" w:after="0" w:afterAutospacing="0"/>
        <w:jc w:val="both"/>
        <w:rPr>
          <w:rFonts w:ascii="Garamond" w:hAnsi="Garamond"/>
          <w:color w:val="000000"/>
          <w:lang w:val="es-CO"/>
        </w:rPr>
      </w:pPr>
      <w:r w:rsidRPr="000D7B5F">
        <w:rPr>
          <w:rFonts w:ascii="Garamond" w:hAnsi="Garamond"/>
          <w:color w:val="000000"/>
          <w:lang w:val="es-CO"/>
        </w:rPr>
        <w:t>Comunidad en general</w:t>
      </w:r>
    </w:p>
    <w:p w14:paraId="4B64159B" w14:textId="77777777" w:rsidR="00AC3382" w:rsidRPr="000D7B5F" w:rsidRDefault="00AC3382" w:rsidP="002270FE">
      <w:pPr>
        <w:pStyle w:val="NormalWeb"/>
        <w:numPr>
          <w:ilvl w:val="0"/>
          <w:numId w:val="8"/>
        </w:numPr>
        <w:spacing w:before="0" w:beforeAutospacing="0" w:after="0" w:afterAutospacing="0"/>
        <w:jc w:val="both"/>
        <w:rPr>
          <w:rFonts w:ascii="Garamond" w:hAnsi="Garamond"/>
          <w:color w:val="000000"/>
          <w:lang w:val="es-CO"/>
        </w:rPr>
      </w:pPr>
      <w:r w:rsidRPr="000D7B5F">
        <w:rPr>
          <w:rFonts w:ascii="Garamond" w:hAnsi="Garamond"/>
          <w:color w:val="000000"/>
          <w:lang w:val="es-CO"/>
        </w:rPr>
        <w:t>Organizaciones sociales, comunitarias y de mujeres</w:t>
      </w:r>
    </w:p>
    <w:p w14:paraId="599DC0C3" w14:textId="77777777" w:rsidR="00AC3382" w:rsidRPr="000D7B5F" w:rsidRDefault="00AC3382" w:rsidP="002270FE">
      <w:pPr>
        <w:pStyle w:val="NormalWeb"/>
        <w:numPr>
          <w:ilvl w:val="0"/>
          <w:numId w:val="8"/>
        </w:numPr>
        <w:spacing w:before="0" w:beforeAutospacing="0" w:after="0" w:afterAutospacing="0"/>
        <w:jc w:val="both"/>
        <w:rPr>
          <w:rFonts w:ascii="Garamond" w:hAnsi="Garamond"/>
          <w:color w:val="000000"/>
          <w:lang w:val="es-CO"/>
        </w:rPr>
      </w:pPr>
      <w:r w:rsidRPr="000D7B5F">
        <w:rPr>
          <w:rFonts w:ascii="Garamond" w:hAnsi="Garamond"/>
          <w:color w:val="000000"/>
          <w:lang w:val="es-CO"/>
        </w:rPr>
        <w:t xml:space="preserve">Juntas de Acción Comunal y Junta Administradora Local – ediles y </w:t>
      </w:r>
      <w:proofErr w:type="spellStart"/>
      <w:r w:rsidRPr="000D7B5F">
        <w:rPr>
          <w:rFonts w:ascii="Garamond" w:hAnsi="Garamond"/>
          <w:color w:val="000000"/>
          <w:lang w:val="es-CO"/>
        </w:rPr>
        <w:t>edilesas</w:t>
      </w:r>
      <w:proofErr w:type="spellEnd"/>
    </w:p>
    <w:p w14:paraId="13F8D06F" w14:textId="77777777" w:rsidR="00AC3382" w:rsidRPr="000D7B5F" w:rsidRDefault="00AC3382" w:rsidP="002270FE">
      <w:pPr>
        <w:pStyle w:val="NormalWeb"/>
        <w:numPr>
          <w:ilvl w:val="0"/>
          <w:numId w:val="8"/>
        </w:numPr>
        <w:spacing w:before="0" w:beforeAutospacing="0" w:after="0" w:afterAutospacing="0"/>
        <w:jc w:val="both"/>
        <w:rPr>
          <w:rFonts w:ascii="Garamond" w:hAnsi="Garamond"/>
          <w:color w:val="000000"/>
          <w:lang w:val="es-CO"/>
        </w:rPr>
      </w:pPr>
      <w:r w:rsidRPr="000D7B5F">
        <w:rPr>
          <w:rFonts w:ascii="Garamond" w:hAnsi="Garamond"/>
          <w:color w:val="000000"/>
          <w:lang w:val="es-CO"/>
        </w:rPr>
        <w:t>Veedurías ciudadanas formalizadas</w:t>
      </w:r>
    </w:p>
    <w:p w14:paraId="4B60F2C3" w14:textId="77777777" w:rsidR="00AC3382" w:rsidRPr="000D7B5F" w:rsidRDefault="00AC3382" w:rsidP="002270FE">
      <w:pPr>
        <w:pStyle w:val="NormalWeb"/>
        <w:numPr>
          <w:ilvl w:val="0"/>
          <w:numId w:val="8"/>
        </w:numPr>
        <w:spacing w:before="0" w:beforeAutospacing="0" w:after="0" w:afterAutospacing="0"/>
        <w:jc w:val="both"/>
        <w:rPr>
          <w:rFonts w:ascii="Garamond" w:hAnsi="Garamond"/>
          <w:color w:val="000000"/>
          <w:lang w:val="es-CO"/>
        </w:rPr>
      </w:pPr>
      <w:r w:rsidRPr="000D7B5F">
        <w:rPr>
          <w:rFonts w:ascii="Garamond" w:hAnsi="Garamond"/>
          <w:color w:val="000000"/>
          <w:lang w:val="es-CO"/>
        </w:rPr>
        <w:t>Consejos locales de participación (Consejo Local de Mujeres, de Discapacidad, de Cultura, etc.)</w:t>
      </w:r>
    </w:p>
    <w:p w14:paraId="614E04C5" w14:textId="77777777" w:rsidR="00AC3382" w:rsidRPr="000D7B5F" w:rsidRDefault="00AC3382" w:rsidP="002270FE">
      <w:pPr>
        <w:pStyle w:val="NormalWeb"/>
        <w:numPr>
          <w:ilvl w:val="0"/>
          <w:numId w:val="8"/>
        </w:numPr>
        <w:spacing w:before="0" w:beforeAutospacing="0" w:after="0" w:afterAutospacing="0"/>
        <w:jc w:val="both"/>
        <w:rPr>
          <w:rFonts w:ascii="Garamond" w:hAnsi="Garamond"/>
          <w:color w:val="000000"/>
          <w:lang w:val="es-CO"/>
        </w:rPr>
      </w:pPr>
      <w:r w:rsidRPr="000D7B5F">
        <w:rPr>
          <w:rFonts w:ascii="Garamond" w:hAnsi="Garamond"/>
          <w:color w:val="000000"/>
          <w:lang w:val="es-CO"/>
        </w:rPr>
        <w:t>Referentes técnicos de las políticas públicas vinculadas en la Alcaldía Local</w:t>
      </w:r>
    </w:p>
    <w:p w14:paraId="0919E2EB" w14:textId="77777777" w:rsidR="00AC3382" w:rsidRPr="000D7B5F" w:rsidRDefault="00AC3382" w:rsidP="002270FE">
      <w:pPr>
        <w:pStyle w:val="NormalWeb"/>
        <w:numPr>
          <w:ilvl w:val="0"/>
          <w:numId w:val="8"/>
        </w:numPr>
        <w:spacing w:before="0" w:beforeAutospacing="0" w:after="0" w:afterAutospacing="0"/>
        <w:jc w:val="both"/>
        <w:rPr>
          <w:rFonts w:ascii="Garamond" w:hAnsi="Garamond"/>
          <w:color w:val="000000"/>
          <w:lang w:val="es-CO"/>
        </w:rPr>
      </w:pPr>
      <w:r w:rsidRPr="000D7B5F">
        <w:rPr>
          <w:rFonts w:ascii="Garamond" w:hAnsi="Garamond"/>
          <w:color w:val="000000"/>
          <w:lang w:val="es-CO"/>
        </w:rPr>
        <w:t>Referentes del Equipo de Gestión de Proyectos de Inversión Local del sector correspondiente</w:t>
      </w:r>
    </w:p>
    <w:p w14:paraId="412313AF" w14:textId="77777777" w:rsidR="00AC3382" w:rsidRPr="000D7B5F" w:rsidRDefault="00AC3382" w:rsidP="002270FE">
      <w:pPr>
        <w:pStyle w:val="NormalWeb"/>
        <w:spacing w:before="0" w:beforeAutospacing="0" w:after="0" w:afterAutospacing="0"/>
        <w:jc w:val="both"/>
        <w:rPr>
          <w:rFonts w:ascii="Garamond" w:hAnsi="Garamond"/>
          <w:b/>
          <w:bCs/>
          <w:color w:val="000000"/>
          <w:lang w:val="es-CO"/>
        </w:rPr>
      </w:pPr>
    </w:p>
    <w:p w14:paraId="79B6F0E5" w14:textId="77777777" w:rsidR="00AC3382" w:rsidRPr="000D7B5F" w:rsidRDefault="00AC3382" w:rsidP="002270FE">
      <w:pPr>
        <w:pStyle w:val="NormalWeb"/>
        <w:spacing w:before="0" w:beforeAutospacing="0" w:after="0" w:afterAutospacing="0"/>
        <w:jc w:val="both"/>
        <w:rPr>
          <w:rFonts w:ascii="Garamond" w:hAnsi="Garamond"/>
          <w:color w:val="000000"/>
          <w:lang w:val="es-CO"/>
        </w:rPr>
      </w:pPr>
      <w:r w:rsidRPr="000D7B5F">
        <w:rPr>
          <w:rFonts w:ascii="Garamond" w:hAnsi="Garamond"/>
          <w:b/>
          <w:bCs/>
          <w:color w:val="000000"/>
          <w:lang w:val="es-CO"/>
        </w:rPr>
        <w:t>Requisitos operativos:</w:t>
      </w:r>
    </w:p>
    <w:p w14:paraId="7A44769A" w14:textId="77777777" w:rsidR="00AC3382" w:rsidRPr="000D7B5F" w:rsidRDefault="00AC3382" w:rsidP="002270FE">
      <w:pPr>
        <w:pStyle w:val="NormalWeb"/>
        <w:numPr>
          <w:ilvl w:val="0"/>
          <w:numId w:val="9"/>
        </w:numPr>
        <w:spacing w:before="0" w:beforeAutospacing="0" w:after="0" w:afterAutospacing="0"/>
        <w:jc w:val="both"/>
        <w:rPr>
          <w:rFonts w:ascii="Garamond" w:hAnsi="Garamond"/>
          <w:color w:val="000000"/>
          <w:lang w:val="es-CO"/>
        </w:rPr>
      </w:pPr>
      <w:r w:rsidRPr="000D7B5F">
        <w:rPr>
          <w:rFonts w:ascii="Garamond" w:hAnsi="Garamond"/>
          <w:b/>
          <w:bCs/>
          <w:color w:val="000000"/>
          <w:lang w:val="es-CO"/>
        </w:rPr>
        <w:t>Mínimo 70 asistentes</w:t>
      </w:r>
      <w:r w:rsidRPr="000D7B5F">
        <w:rPr>
          <w:rFonts w:ascii="Garamond" w:hAnsi="Garamond"/>
          <w:color w:val="000000"/>
          <w:lang w:val="es-CO"/>
        </w:rPr>
        <w:t xml:space="preserve"> de la comunidad por presentación, con </w:t>
      </w:r>
      <w:r w:rsidRPr="000D7B5F">
        <w:rPr>
          <w:rFonts w:ascii="Garamond" w:hAnsi="Garamond"/>
          <w:b/>
          <w:bCs/>
          <w:color w:val="000000"/>
          <w:lang w:val="es-CO"/>
        </w:rPr>
        <w:t>al menos el 80% de forma presencial</w:t>
      </w:r>
      <w:r w:rsidRPr="000D7B5F">
        <w:rPr>
          <w:rFonts w:ascii="Garamond" w:hAnsi="Garamond"/>
          <w:color w:val="000000"/>
          <w:lang w:val="es-CO"/>
        </w:rPr>
        <w:t>.</w:t>
      </w:r>
    </w:p>
    <w:p w14:paraId="2F86E410" w14:textId="77777777" w:rsidR="00AC3382" w:rsidRPr="000D7B5F" w:rsidRDefault="00AC3382" w:rsidP="002270FE">
      <w:pPr>
        <w:pStyle w:val="NormalWeb"/>
        <w:numPr>
          <w:ilvl w:val="0"/>
          <w:numId w:val="9"/>
        </w:numPr>
        <w:spacing w:before="0" w:beforeAutospacing="0" w:after="0" w:afterAutospacing="0"/>
        <w:jc w:val="both"/>
        <w:rPr>
          <w:rFonts w:ascii="Garamond" w:hAnsi="Garamond"/>
          <w:color w:val="000000"/>
          <w:lang w:val="es-CO"/>
        </w:rPr>
      </w:pPr>
      <w:r w:rsidRPr="000D7B5F">
        <w:rPr>
          <w:rFonts w:ascii="Garamond" w:hAnsi="Garamond"/>
          <w:color w:val="000000"/>
          <w:lang w:val="es-CO"/>
        </w:rPr>
        <w:t xml:space="preserve">Garantizar </w:t>
      </w:r>
      <w:r w:rsidRPr="000D7B5F">
        <w:rPr>
          <w:rFonts w:ascii="Garamond" w:hAnsi="Garamond"/>
          <w:b/>
          <w:bCs/>
          <w:color w:val="000000"/>
          <w:lang w:val="es-CO"/>
        </w:rPr>
        <w:t>transmisión virtual</w:t>
      </w:r>
      <w:r w:rsidRPr="000D7B5F">
        <w:rPr>
          <w:rFonts w:ascii="Garamond" w:hAnsi="Garamond"/>
          <w:color w:val="000000"/>
          <w:lang w:val="es-CO"/>
        </w:rPr>
        <w:t xml:space="preserve"> para personas que no puedan asistir.</w:t>
      </w:r>
    </w:p>
    <w:p w14:paraId="64E805DD" w14:textId="77777777" w:rsidR="00AC3382" w:rsidRPr="000D7B5F" w:rsidRDefault="00AC3382" w:rsidP="002270FE">
      <w:pPr>
        <w:pStyle w:val="NormalWeb"/>
        <w:numPr>
          <w:ilvl w:val="0"/>
          <w:numId w:val="9"/>
        </w:numPr>
        <w:spacing w:before="0" w:beforeAutospacing="0" w:after="0" w:afterAutospacing="0"/>
        <w:jc w:val="both"/>
        <w:rPr>
          <w:rFonts w:ascii="Garamond" w:hAnsi="Garamond"/>
          <w:color w:val="000000"/>
          <w:lang w:val="es-CO"/>
        </w:rPr>
      </w:pPr>
      <w:r w:rsidRPr="000D7B5F">
        <w:rPr>
          <w:rFonts w:ascii="Garamond" w:hAnsi="Garamond"/>
          <w:color w:val="000000"/>
          <w:lang w:val="es-CO"/>
        </w:rPr>
        <w:t>Evidencias de convocatoria: correos, registros de llamadas, piezas comunicativas físicas y digitales.</w:t>
      </w:r>
    </w:p>
    <w:p w14:paraId="3435D723" w14:textId="77777777" w:rsidR="00AC3382" w:rsidRPr="000D7B5F" w:rsidRDefault="00AC3382" w:rsidP="002270FE">
      <w:pPr>
        <w:pStyle w:val="NormalWeb"/>
        <w:numPr>
          <w:ilvl w:val="0"/>
          <w:numId w:val="9"/>
        </w:numPr>
        <w:spacing w:before="0" w:beforeAutospacing="0" w:after="0" w:afterAutospacing="0"/>
        <w:jc w:val="both"/>
        <w:rPr>
          <w:rFonts w:ascii="Garamond" w:hAnsi="Garamond"/>
          <w:color w:val="000000"/>
          <w:lang w:val="es-CO"/>
        </w:rPr>
      </w:pPr>
      <w:r w:rsidRPr="000D7B5F">
        <w:rPr>
          <w:rFonts w:ascii="Garamond" w:hAnsi="Garamond"/>
          <w:color w:val="000000"/>
          <w:lang w:val="es-CO"/>
        </w:rPr>
        <w:t xml:space="preserve">En caso de ser presencial se deberán realizar las presentaciones preferiblemente en el </w:t>
      </w:r>
      <w:r w:rsidRPr="000D7B5F">
        <w:rPr>
          <w:rFonts w:ascii="Garamond" w:hAnsi="Garamond"/>
          <w:b/>
          <w:bCs/>
          <w:color w:val="000000"/>
          <w:lang w:val="es-CO"/>
        </w:rPr>
        <w:t>Salón Azul de la Alcaldía Local de Engativá</w:t>
      </w:r>
      <w:r w:rsidRPr="000D7B5F">
        <w:rPr>
          <w:rFonts w:ascii="Garamond" w:hAnsi="Garamond"/>
          <w:color w:val="000000"/>
          <w:lang w:val="es-CO"/>
        </w:rPr>
        <w:t>, o en espacio con:</w:t>
      </w:r>
    </w:p>
    <w:p w14:paraId="108B2A1E" w14:textId="77777777" w:rsidR="00AC3382" w:rsidRPr="000D7B5F" w:rsidRDefault="00AC3382" w:rsidP="002270FE">
      <w:pPr>
        <w:pStyle w:val="NormalWeb"/>
        <w:numPr>
          <w:ilvl w:val="1"/>
          <w:numId w:val="9"/>
        </w:numPr>
        <w:spacing w:before="0" w:beforeAutospacing="0" w:after="0" w:afterAutospacing="0"/>
        <w:jc w:val="both"/>
        <w:rPr>
          <w:rFonts w:ascii="Garamond" w:hAnsi="Garamond"/>
          <w:color w:val="000000"/>
          <w:lang w:val="es-CO"/>
        </w:rPr>
      </w:pPr>
      <w:r w:rsidRPr="000D7B5F">
        <w:rPr>
          <w:rFonts w:ascii="Garamond" w:hAnsi="Garamond"/>
          <w:color w:val="000000"/>
          <w:lang w:val="es-CO"/>
        </w:rPr>
        <w:t>Capacidad para mínimo 70 personas</w:t>
      </w:r>
    </w:p>
    <w:p w14:paraId="45DB708E" w14:textId="79E85DFF" w:rsidR="00AC3382" w:rsidRPr="000D7B5F" w:rsidRDefault="0064171F" w:rsidP="002270FE">
      <w:pPr>
        <w:pStyle w:val="NormalWeb"/>
        <w:numPr>
          <w:ilvl w:val="1"/>
          <w:numId w:val="9"/>
        </w:numPr>
        <w:spacing w:before="0" w:beforeAutospacing="0" w:after="0" w:afterAutospacing="0"/>
        <w:jc w:val="both"/>
        <w:rPr>
          <w:rFonts w:ascii="Garamond" w:hAnsi="Garamond"/>
          <w:color w:val="000000"/>
          <w:lang w:val="es-CO"/>
        </w:rPr>
      </w:pPr>
      <w:r>
        <w:rPr>
          <w:rFonts w:ascii="Garamond" w:hAnsi="Garamond"/>
          <w:color w:val="000000"/>
          <w:lang w:val="es-CO"/>
        </w:rPr>
        <w:t>QAA</w:t>
      </w:r>
    </w:p>
    <w:p w14:paraId="0E79BF25" w14:textId="77777777" w:rsidR="00AC3382" w:rsidRPr="000D7B5F" w:rsidRDefault="00AC3382" w:rsidP="002270FE">
      <w:pPr>
        <w:pStyle w:val="NormalWeb"/>
        <w:numPr>
          <w:ilvl w:val="1"/>
          <w:numId w:val="9"/>
        </w:numPr>
        <w:spacing w:before="0" w:beforeAutospacing="0" w:after="0" w:afterAutospacing="0"/>
        <w:jc w:val="both"/>
        <w:rPr>
          <w:rFonts w:ascii="Garamond" w:hAnsi="Garamond"/>
          <w:color w:val="000000"/>
          <w:lang w:val="es-CO"/>
        </w:rPr>
      </w:pPr>
      <w:r w:rsidRPr="000D7B5F">
        <w:rPr>
          <w:rFonts w:ascii="Garamond" w:hAnsi="Garamond"/>
          <w:color w:val="000000"/>
          <w:lang w:val="es-CO"/>
        </w:rPr>
        <w:t>Registro fotográfico y listados de asistencia</w:t>
      </w:r>
    </w:p>
    <w:p w14:paraId="6FA6B3D3" w14:textId="77777777" w:rsidR="00AC3382" w:rsidRPr="000D7B5F" w:rsidRDefault="00AC3382" w:rsidP="002270FE">
      <w:pPr>
        <w:pStyle w:val="NormalWeb"/>
        <w:spacing w:before="0" w:beforeAutospacing="0" w:after="0" w:afterAutospacing="0"/>
        <w:jc w:val="both"/>
        <w:rPr>
          <w:rFonts w:ascii="Garamond" w:hAnsi="Garamond"/>
          <w:b/>
          <w:bCs/>
          <w:color w:val="000000"/>
          <w:lang w:val="es-CO"/>
        </w:rPr>
      </w:pPr>
    </w:p>
    <w:p w14:paraId="694D8722" w14:textId="77777777" w:rsidR="00AC3382" w:rsidRPr="000D7B5F" w:rsidRDefault="00AC3382" w:rsidP="002270FE">
      <w:pPr>
        <w:pStyle w:val="NormalWeb"/>
        <w:spacing w:before="0" w:beforeAutospacing="0" w:after="0" w:afterAutospacing="0"/>
        <w:jc w:val="both"/>
        <w:rPr>
          <w:rFonts w:ascii="Garamond" w:hAnsi="Garamond"/>
          <w:color w:val="000000"/>
          <w:lang w:val="es-CO"/>
        </w:rPr>
      </w:pPr>
      <w:r w:rsidRPr="000D7B5F">
        <w:rPr>
          <w:rFonts w:ascii="Garamond" w:hAnsi="Garamond"/>
          <w:b/>
          <w:bCs/>
          <w:color w:val="000000"/>
          <w:lang w:val="es-CO"/>
        </w:rPr>
        <w:t>Aspectos adicionales para garantizar:</w:t>
      </w:r>
    </w:p>
    <w:p w14:paraId="5E460954" w14:textId="77777777" w:rsidR="00AC3382" w:rsidRPr="000D7B5F" w:rsidRDefault="00AC3382" w:rsidP="002270FE">
      <w:pPr>
        <w:pStyle w:val="NormalWeb"/>
        <w:numPr>
          <w:ilvl w:val="0"/>
          <w:numId w:val="10"/>
        </w:numPr>
        <w:spacing w:before="0" w:beforeAutospacing="0" w:after="0" w:afterAutospacing="0"/>
        <w:jc w:val="both"/>
        <w:rPr>
          <w:rFonts w:ascii="Garamond" w:hAnsi="Garamond"/>
          <w:color w:val="000000"/>
          <w:lang w:val="es-CO"/>
        </w:rPr>
      </w:pPr>
      <w:r w:rsidRPr="000D7B5F">
        <w:rPr>
          <w:rFonts w:ascii="Garamond" w:hAnsi="Garamond"/>
          <w:color w:val="000000"/>
          <w:lang w:val="es-CO"/>
        </w:rPr>
        <w:t>Socialización permanente de canales de información e inscripción</w:t>
      </w:r>
    </w:p>
    <w:p w14:paraId="3FE0BD86" w14:textId="77777777" w:rsidR="00AC3382" w:rsidRPr="000D7B5F" w:rsidRDefault="00AC3382" w:rsidP="002270FE">
      <w:pPr>
        <w:pStyle w:val="NormalWeb"/>
        <w:numPr>
          <w:ilvl w:val="0"/>
          <w:numId w:val="10"/>
        </w:numPr>
        <w:spacing w:before="0" w:beforeAutospacing="0" w:after="0" w:afterAutospacing="0"/>
        <w:jc w:val="both"/>
        <w:rPr>
          <w:rFonts w:ascii="Garamond" w:hAnsi="Garamond"/>
          <w:color w:val="000000"/>
          <w:lang w:val="es-CO"/>
        </w:rPr>
      </w:pPr>
      <w:r w:rsidRPr="000D7B5F">
        <w:rPr>
          <w:rFonts w:ascii="Garamond" w:hAnsi="Garamond"/>
          <w:color w:val="000000"/>
          <w:lang w:val="es-CO"/>
        </w:rPr>
        <w:t>Espacios de diálogo con enfoque diferencial y de género</w:t>
      </w:r>
    </w:p>
    <w:p w14:paraId="2BD387A3" w14:textId="77777777" w:rsidR="00AC3382" w:rsidRPr="000D7B5F" w:rsidRDefault="00AC3382" w:rsidP="002270FE">
      <w:pPr>
        <w:pStyle w:val="NormalWeb"/>
        <w:numPr>
          <w:ilvl w:val="0"/>
          <w:numId w:val="10"/>
        </w:numPr>
        <w:spacing w:before="0" w:beforeAutospacing="0" w:after="0" w:afterAutospacing="0"/>
        <w:jc w:val="both"/>
        <w:rPr>
          <w:rFonts w:ascii="Garamond" w:hAnsi="Garamond"/>
          <w:color w:val="000000"/>
          <w:lang w:val="es-CO"/>
        </w:rPr>
      </w:pPr>
      <w:r w:rsidRPr="000D7B5F">
        <w:rPr>
          <w:rFonts w:ascii="Garamond" w:hAnsi="Garamond"/>
          <w:color w:val="000000"/>
          <w:lang w:val="es-CO"/>
        </w:rPr>
        <w:t>Divulgación del proyecto con todas las instancias de participación local vinculadas</w:t>
      </w:r>
    </w:p>
    <w:p w14:paraId="4A0F7952" w14:textId="77777777" w:rsidR="00AC3382" w:rsidRPr="000D7B5F" w:rsidRDefault="00AC3382" w:rsidP="002270FE">
      <w:pPr>
        <w:spacing w:after="0" w:line="240" w:lineRule="auto"/>
        <w:jc w:val="both"/>
        <w:rPr>
          <w:rFonts w:ascii="Garamond" w:eastAsia="Garamond" w:hAnsi="Garamond" w:cs="Garamond"/>
          <w:sz w:val="24"/>
          <w:szCs w:val="24"/>
        </w:rPr>
      </w:pPr>
    </w:p>
    <w:p w14:paraId="534A5067" w14:textId="77777777" w:rsidR="00AC3382" w:rsidRDefault="00AC3382" w:rsidP="002270FE">
      <w:pPr>
        <w:pStyle w:val="Ttulo2"/>
        <w:spacing w:line="240" w:lineRule="auto"/>
        <w:ind w:left="709" w:hanging="709"/>
        <w:rPr>
          <w:rFonts w:ascii="Garamond" w:hAnsi="Garamond"/>
        </w:rPr>
      </w:pPr>
      <w:r w:rsidRPr="000D7B5F">
        <w:rPr>
          <w:rFonts w:ascii="Garamond" w:hAnsi="Garamond"/>
        </w:rPr>
        <w:t xml:space="preserve">Especificaciones técnicas </w:t>
      </w:r>
    </w:p>
    <w:p w14:paraId="411D0018" w14:textId="77777777" w:rsidR="00836F8A" w:rsidRPr="00836F8A" w:rsidRDefault="00836F8A" w:rsidP="00836F8A"/>
    <w:p w14:paraId="2998A129" w14:textId="315336DE" w:rsidR="00AC3382" w:rsidRPr="000D7B5F" w:rsidRDefault="00AC3382" w:rsidP="002270FE">
      <w:pPr>
        <w:jc w:val="both"/>
        <w:rPr>
          <w:rFonts w:ascii="Garamond" w:hAnsi="Garamond" w:cs="Arial"/>
          <w:sz w:val="24"/>
          <w:szCs w:val="24"/>
        </w:rPr>
      </w:pPr>
      <w:r w:rsidRPr="000D7B5F">
        <w:rPr>
          <w:rFonts w:ascii="Garamond" w:hAnsi="Garamond"/>
          <w:b/>
          <w:bCs/>
          <w:sz w:val="24"/>
          <w:szCs w:val="24"/>
        </w:rPr>
        <w:t xml:space="preserve">3.3.1 </w:t>
      </w:r>
      <w:r w:rsidRPr="000D7B5F">
        <w:rPr>
          <w:rFonts w:ascii="Garamond" w:hAnsi="Garamond" w:cs="Arial"/>
          <w:b/>
          <w:bCs/>
          <w:sz w:val="24"/>
          <w:szCs w:val="24"/>
        </w:rPr>
        <w:t xml:space="preserve">CONVOCATORIA </w:t>
      </w:r>
    </w:p>
    <w:p w14:paraId="5F6B6F85" w14:textId="77777777" w:rsidR="00AC3382" w:rsidRPr="000D7B5F" w:rsidRDefault="00AC3382" w:rsidP="002270FE">
      <w:pPr>
        <w:jc w:val="both"/>
        <w:rPr>
          <w:rFonts w:ascii="Garamond" w:hAnsi="Garamond"/>
          <w:sz w:val="24"/>
          <w:szCs w:val="24"/>
        </w:rPr>
      </w:pPr>
      <w:r w:rsidRPr="000D7B5F">
        <w:rPr>
          <w:rFonts w:ascii="Garamond" w:hAnsi="Garamond"/>
          <w:sz w:val="24"/>
          <w:szCs w:val="24"/>
        </w:rPr>
        <w:t xml:space="preserve">El operador deberá garantizar: </w:t>
      </w:r>
    </w:p>
    <w:p w14:paraId="37A2220D" w14:textId="77777777" w:rsidR="00AC3382" w:rsidRPr="000D7B5F" w:rsidRDefault="00AC3382" w:rsidP="002270FE">
      <w:pPr>
        <w:pStyle w:val="Prrafodelista"/>
        <w:numPr>
          <w:ilvl w:val="0"/>
          <w:numId w:val="26"/>
        </w:numPr>
        <w:suppressAutoHyphens/>
        <w:spacing w:after="0" w:line="240" w:lineRule="auto"/>
        <w:contextualSpacing w:val="0"/>
        <w:jc w:val="both"/>
        <w:rPr>
          <w:rFonts w:ascii="Garamond" w:hAnsi="Garamond"/>
          <w:sz w:val="24"/>
          <w:szCs w:val="24"/>
        </w:rPr>
      </w:pPr>
      <w:r w:rsidRPr="000D7B5F">
        <w:rPr>
          <w:rFonts w:ascii="Garamond" w:hAnsi="Garamond"/>
          <w:b/>
          <w:bCs/>
          <w:sz w:val="24"/>
          <w:szCs w:val="24"/>
        </w:rPr>
        <w:t>Que durante la convocatoria se incorporen medios visuales y/o auditivos,</w:t>
      </w:r>
      <w:r w:rsidRPr="000D7B5F">
        <w:rPr>
          <w:rFonts w:ascii="Garamond" w:hAnsi="Garamond"/>
          <w:sz w:val="24"/>
          <w:szCs w:val="24"/>
        </w:rPr>
        <w:t xml:space="preserve"> que permitan que la población con discapacidad visual o auditiva pueda conocer las acciones a desarrollar, esto con el </w:t>
      </w:r>
      <w:r w:rsidRPr="000D7B5F">
        <w:rPr>
          <w:rFonts w:ascii="Garamond" w:hAnsi="Garamond"/>
          <w:sz w:val="24"/>
          <w:szCs w:val="24"/>
        </w:rPr>
        <w:lastRenderedPageBreak/>
        <w:t>objetivo de garantizar un enfoque diferencial y de inclusión social, para lograr la participación de los siguientes grupos poblacionales:</w:t>
      </w:r>
    </w:p>
    <w:p w14:paraId="6201134E" w14:textId="77777777" w:rsidR="00AC3382" w:rsidRPr="000D7B5F" w:rsidRDefault="00AC3382" w:rsidP="002270FE">
      <w:pPr>
        <w:pStyle w:val="Prrafodelista"/>
        <w:suppressAutoHyphens/>
        <w:spacing w:after="0"/>
        <w:contextualSpacing w:val="0"/>
        <w:jc w:val="both"/>
        <w:rPr>
          <w:rFonts w:ascii="Garamond" w:hAnsi="Garamond"/>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60" w:type="dxa"/>
          <w:left w:w="60" w:type="dxa"/>
          <w:bottom w:w="60" w:type="dxa"/>
          <w:right w:w="60" w:type="dxa"/>
        </w:tblCellMar>
        <w:tblLook w:val="0000" w:firstRow="0" w:lastRow="0" w:firstColumn="0" w:lastColumn="0" w:noHBand="0" w:noVBand="0"/>
      </w:tblPr>
      <w:tblGrid>
        <w:gridCol w:w="4470"/>
        <w:gridCol w:w="1363"/>
      </w:tblGrid>
      <w:tr w:rsidR="00AC3382" w:rsidRPr="000D7B5F" w14:paraId="5F66F84D" w14:textId="77777777" w:rsidTr="0093066A">
        <w:trPr>
          <w:trHeight w:val="16"/>
          <w:jc w:val="center"/>
        </w:trPr>
        <w:tc>
          <w:tcPr>
            <w:tcW w:w="4470" w:type="dxa"/>
            <w:shd w:val="clear" w:color="auto" w:fill="D9D9D9"/>
          </w:tcPr>
          <w:p w14:paraId="5E4E7538" w14:textId="77777777" w:rsidR="00AC3382" w:rsidRPr="000D7B5F" w:rsidRDefault="00AC3382" w:rsidP="002270FE">
            <w:pPr>
              <w:ind w:hanging="2"/>
              <w:jc w:val="both"/>
              <w:rPr>
                <w:rFonts w:ascii="Garamond" w:eastAsia="Arial" w:hAnsi="Garamond"/>
                <w:iCs/>
                <w:sz w:val="24"/>
                <w:szCs w:val="24"/>
              </w:rPr>
            </w:pPr>
            <w:r w:rsidRPr="000D7B5F">
              <w:rPr>
                <w:rFonts w:ascii="Garamond" w:eastAsia="Arial" w:hAnsi="Garamond"/>
                <w:b/>
                <w:iCs/>
                <w:sz w:val="24"/>
                <w:szCs w:val="24"/>
              </w:rPr>
              <w:t>Poblaciones (Grupos etarios, étnicos o sectores sociales)</w:t>
            </w:r>
          </w:p>
        </w:tc>
        <w:tc>
          <w:tcPr>
            <w:tcW w:w="1363" w:type="dxa"/>
            <w:shd w:val="clear" w:color="auto" w:fill="D9D9D9"/>
          </w:tcPr>
          <w:p w14:paraId="02F3D60A" w14:textId="77777777" w:rsidR="00AC3382" w:rsidRPr="000D7B5F" w:rsidRDefault="00AC3382" w:rsidP="002270FE">
            <w:pPr>
              <w:ind w:hanging="2"/>
              <w:jc w:val="both"/>
              <w:rPr>
                <w:rFonts w:ascii="Garamond" w:eastAsia="Arial" w:hAnsi="Garamond"/>
                <w:iCs/>
                <w:sz w:val="24"/>
                <w:szCs w:val="24"/>
              </w:rPr>
            </w:pPr>
            <w:r w:rsidRPr="000D7B5F">
              <w:rPr>
                <w:rFonts w:ascii="Garamond" w:eastAsia="Arial" w:hAnsi="Garamond"/>
                <w:b/>
                <w:iCs/>
                <w:sz w:val="24"/>
                <w:szCs w:val="24"/>
              </w:rPr>
              <w:t>Seleccione con una (x)</w:t>
            </w:r>
          </w:p>
        </w:tc>
      </w:tr>
      <w:tr w:rsidR="00AC3382" w:rsidRPr="000D7B5F" w14:paraId="69B25CE8" w14:textId="77777777" w:rsidTr="0093066A">
        <w:trPr>
          <w:trHeight w:val="16"/>
          <w:jc w:val="center"/>
        </w:trPr>
        <w:tc>
          <w:tcPr>
            <w:tcW w:w="4470" w:type="dxa"/>
          </w:tcPr>
          <w:p w14:paraId="0C50846F" w14:textId="77777777" w:rsidR="00AC3382" w:rsidRPr="000D7B5F" w:rsidRDefault="00AC3382" w:rsidP="002270FE">
            <w:pPr>
              <w:ind w:hanging="2"/>
              <w:jc w:val="both"/>
              <w:rPr>
                <w:rFonts w:ascii="Garamond" w:eastAsia="Arial" w:hAnsi="Garamond"/>
                <w:iCs/>
                <w:sz w:val="24"/>
                <w:szCs w:val="24"/>
              </w:rPr>
            </w:pPr>
            <w:r w:rsidRPr="000D7B5F">
              <w:rPr>
                <w:rFonts w:ascii="Garamond" w:eastAsia="Arial" w:hAnsi="Garamond"/>
                <w:iCs/>
                <w:sz w:val="24"/>
                <w:szCs w:val="24"/>
              </w:rPr>
              <w:t xml:space="preserve">Hombres </w:t>
            </w:r>
          </w:p>
        </w:tc>
        <w:tc>
          <w:tcPr>
            <w:tcW w:w="1363" w:type="dxa"/>
          </w:tcPr>
          <w:p w14:paraId="07F5545E" w14:textId="77777777" w:rsidR="00AC3382" w:rsidRPr="000D7B5F" w:rsidRDefault="00AC3382" w:rsidP="002270FE">
            <w:pPr>
              <w:ind w:hanging="2"/>
              <w:jc w:val="both"/>
              <w:rPr>
                <w:rFonts w:ascii="Garamond" w:eastAsia="Arial" w:hAnsi="Garamond"/>
                <w:iCs/>
                <w:sz w:val="24"/>
                <w:szCs w:val="24"/>
              </w:rPr>
            </w:pPr>
            <w:r w:rsidRPr="000D7B5F">
              <w:rPr>
                <w:rFonts w:ascii="Garamond" w:eastAsia="Arial" w:hAnsi="Garamond"/>
                <w:iCs/>
                <w:sz w:val="24"/>
                <w:szCs w:val="24"/>
              </w:rPr>
              <w:t>X</w:t>
            </w:r>
          </w:p>
        </w:tc>
      </w:tr>
      <w:tr w:rsidR="00AC3382" w:rsidRPr="000D7B5F" w14:paraId="4EFDA92A" w14:textId="77777777" w:rsidTr="0093066A">
        <w:trPr>
          <w:trHeight w:val="16"/>
          <w:jc w:val="center"/>
        </w:trPr>
        <w:tc>
          <w:tcPr>
            <w:tcW w:w="4470" w:type="dxa"/>
          </w:tcPr>
          <w:p w14:paraId="7AA32A69" w14:textId="77777777" w:rsidR="00AC3382" w:rsidRPr="000D7B5F" w:rsidRDefault="00AC3382" w:rsidP="002270FE">
            <w:pPr>
              <w:ind w:hanging="2"/>
              <w:jc w:val="both"/>
              <w:rPr>
                <w:rFonts w:ascii="Garamond" w:eastAsia="Arial" w:hAnsi="Garamond"/>
                <w:iCs/>
                <w:sz w:val="24"/>
                <w:szCs w:val="24"/>
              </w:rPr>
            </w:pPr>
            <w:r w:rsidRPr="000D7B5F">
              <w:rPr>
                <w:rFonts w:ascii="Garamond" w:eastAsia="Arial" w:hAnsi="Garamond"/>
                <w:iCs/>
                <w:sz w:val="24"/>
                <w:szCs w:val="24"/>
              </w:rPr>
              <w:t>Mujeres</w:t>
            </w:r>
          </w:p>
        </w:tc>
        <w:tc>
          <w:tcPr>
            <w:tcW w:w="1363" w:type="dxa"/>
          </w:tcPr>
          <w:p w14:paraId="609F0131" w14:textId="77777777" w:rsidR="00AC3382" w:rsidRPr="000D7B5F" w:rsidRDefault="00AC3382" w:rsidP="002270FE">
            <w:pPr>
              <w:ind w:hanging="2"/>
              <w:jc w:val="both"/>
              <w:rPr>
                <w:rFonts w:ascii="Garamond" w:eastAsia="Arial" w:hAnsi="Garamond"/>
                <w:iCs/>
                <w:sz w:val="24"/>
                <w:szCs w:val="24"/>
              </w:rPr>
            </w:pPr>
            <w:r w:rsidRPr="000D7B5F">
              <w:rPr>
                <w:rFonts w:ascii="Garamond" w:eastAsia="Arial" w:hAnsi="Garamond"/>
                <w:iCs/>
                <w:sz w:val="24"/>
                <w:szCs w:val="24"/>
              </w:rPr>
              <w:t>X</w:t>
            </w:r>
          </w:p>
        </w:tc>
      </w:tr>
      <w:tr w:rsidR="00AC3382" w:rsidRPr="000D7B5F" w14:paraId="49440CA8" w14:textId="77777777" w:rsidTr="0093066A">
        <w:trPr>
          <w:trHeight w:val="16"/>
          <w:jc w:val="center"/>
        </w:trPr>
        <w:tc>
          <w:tcPr>
            <w:tcW w:w="4470" w:type="dxa"/>
          </w:tcPr>
          <w:p w14:paraId="744F8D77" w14:textId="77777777" w:rsidR="00AC3382" w:rsidRPr="000D7B5F" w:rsidRDefault="00AC3382" w:rsidP="002270FE">
            <w:pPr>
              <w:ind w:hanging="2"/>
              <w:jc w:val="both"/>
              <w:rPr>
                <w:rFonts w:ascii="Garamond" w:eastAsia="Arial" w:hAnsi="Garamond"/>
                <w:iCs/>
                <w:sz w:val="24"/>
                <w:szCs w:val="24"/>
              </w:rPr>
            </w:pPr>
            <w:r w:rsidRPr="000D7B5F">
              <w:rPr>
                <w:rFonts w:ascii="Garamond" w:eastAsia="Arial" w:hAnsi="Garamond"/>
                <w:iCs/>
                <w:sz w:val="24"/>
                <w:szCs w:val="24"/>
              </w:rPr>
              <w:t xml:space="preserve">Transgénero </w:t>
            </w:r>
          </w:p>
        </w:tc>
        <w:tc>
          <w:tcPr>
            <w:tcW w:w="1363" w:type="dxa"/>
          </w:tcPr>
          <w:p w14:paraId="2AF30CF0" w14:textId="77777777" w:rsidR="00AC3382" w:rsidRPr="000D7B5F" w:rsidRDefault="00AC3382" w:rsidP="002270FE">
            <w:pPr>
              <w:ind w:hanging="2"/>
              <w:jc w:val="both"/>
              <w:rPr>
                <w:rFonts w:ascii="Garamond" w:eastAsia="Arial" w:hAnsi="Garamond"/>
                <w:iCs/>
                <w:sz w:val="24"/>
                <w:szCs w:val="24"/>
              </w:rPr>
            </w:pPr>
            <w:r w:rsidRPr="000D7B5F">
              <w:rPr>
                <w:rFonts w:ascii="Garamond" w:eastAsia="Arial" w:hAnsi="Garamond"/>
                <w:iCs/>
                <w:sz w:val="24"/>
                <w:szCs w:val="24"/>
              </w:rPr>
              <w:t>X</w:t>
            </w:r>
          </w:p>
        </w:tc>
      </w:tr>
      <w:tr w:rsidR="00AC3382" w:rsidRPr="000D7B5F" w14:paraId="67AD3D24" w14:textId="77777777" w:rsidTr="0093066A">
        <w:trPr>
          <w:trHeight w:val="16"/>
          <w:jc w:val="center"/>
        </w:trPr>
        <w:tc>
          <w:tcPr>
            <w:tcW w:w="4470" w:type="dxa"/>
          </w:tcPr>
          <w:p w14:paraId="52A66F15" w14:textId="77777777" w:rsidR="00AC3382" w:rsidRPr="000D7B5F" w:rsidRDefault="00AC3382" w:rsidP="002270FE">
            <w:pPr>
              <w:ind w:hanging="2"/>
              <w:jc w:val="both"/>
              <w:rPr>
                <w:rFonts w:ascii="Garamond" w:eastAsia="Arial" w:hAnsi="Garamond"/>
                <w:iCs/>
                <w:sz w:val="24"/>
                <w:szCs w:val="24"/>
              </w:rPr>
            </w:pPr>
            <w:r w:rsidRPr="000D7B5F">
              <w:rPr>
                <w:rFonts w:ascii="Garamond" w:eastAsia="Arial" w:hAnsi="Garamond"/>
                <w:iCs/>
                <w:sz w:val="24"/>
                <w:szCs w:val="24"/>
              </w:rPr>
              <w:t>Comunidades negras, afrodescendientes y palenqueros</w:t>
            </w:r>
          </w:p>
        </w:tc>
        <w:tc>
          <w:tcPr>
            <w:tcW w:w="1363" w:type="dxa"/>
          </w:tcPr>
          <w:p w14:paraId="5600619A" w14:textId="77777777" w:rsidR="00AC3382" w:rsidRPr="000D7B5F" w:rsidRDefault="00AC3382" w:rsidP="002270FE">
            <w:pPr>
              <w:ind w:hanging="2"/>
              <w:jc w:val="both"/>
              <w:rPr>
                <w:rFonts w:ascii="Garamond" w:eastAsia="Arial" w:hAnsi="Garamond"/>
                <w:iCs/>
                <w:sz w:val="24"/>
                <w:szCs w:val="24"/>
              </w:rPr>
            </w:pPr>
            <w:r w:rsidRPr="000D7B5F">
              <w:rPr>
                <w:rFonts w:ascii="Garamond" w:eastAsia="Arial" w:hAnsi="Garamond"/>
                <w:iCs/>
                <w:sz w:val="24"/>
                <w:szCs w:val="24"/>
              </w:rPr>
              <w:t>X</w:t>
            </w:r>
          </w:p>
        </w:tc>
      </w:tr>
      <w:tr w:rsidR="00AC3382" w:rsidRPr="000D7B5F" w14:paraId="7DAFDB5A" w14:textId="77777777" w:rsidTr="0093066A">
        <w:trPr>
          <w:trHeight w:val="16"/>
          <w:jc w:val="center"/>
        </w:trPr>
        <w:tc>
          <w:tcPr>
            <w:tcW w:w="4470" w:type="dxa"/>
          </w:tcPr>
          <w:p w14:paraId="7C0F7301" w14:textId="77777777" w:rsidR="00AC3382" w:rsidRPr="000D7B5F" w:rsidRDefault="00AC3382" w:rsidP="002270FE">
            <w:pPr>
              <w:ind w:hanging="2"/>
              <w:jc w:val="both"/>
              <w:rPr>
                <w:rFonts w:ascii="Garamond" w:eastAsia="Arial" w:hAnsi="Garamond"/>
                <w:iCs/>
                <w:sz w:val="24"/>
                <w:szCs w:val="24"/>
              </w:rPr>
            </w:pPr>
            <w:r w:rsidRPr="000D7B5F">
              <w:rPr>
                <w:rFonts w:ascii="Garamond" w:eastAsia="Arial" w:hAnsi="Garamond"/>
                <w:iCs/>
                <w:sz w:val="24"/>
                <w:szCs w:val="24"/>
              </w:rPr>
              <w:t>Pueblos y comunidades indígenas</w:t>
            </w:r>
          </w:p>
        </w:tc>
        <w:tc>
          <w:tcPr>
            <w:tcW w:w="1363" w:type="dxa"/>
          </w:tcPr>
          <w:p w14:paraId="77BBE0E6" w14:textId="77777777" w:rsidR="00AC3382" w:rsidRPr="000D7B5F" w:rsidRDefault="00AC3382" w:rsidP="002270FE">
            <w:pPr>
              <w:ind w:hanging="2"/>
              <w:jc w:val="both"/>
              <w:rPr>
                <w:rFonts w:ascii="Garamond" w:eastAsia="Arial" w:hAnsi="Garamond"/>
                <w:iCs/>
                <w:sz w:val="24"/>
                <w:szCs w:val="24"/>
              </w:rPr>
            </w:pPr>
            <w:r w:rsidRPr="000D7B5F">
              <w:rPr>
                <w:rFonts w:ascii="Garamond" w:eastAsia="Arial" w:hAnsi="Garamond"/>
                <w:iCs/>
                <w:sz w:val="24"/>
                <w:szCs w:val="24"/>
              </w:rPr>
              <w:t>X</w:t>
            </w:r>
          </w:p>
        </w:tc>
      </w:tr>
      <w:tr w:rsidR="00AC3382" w:rsidRPr="000D7B5F" w14:paraId="24AA55E3" w14:textId="77777777" w:rsidTr="0093066A">
        <w:trPr>
          <w:trHeight w:val="16"/>
          <w:jc w:val="center"/>
        </w:trPr>
        <w:tc>
          <w:tcPr>
            <w:tcW w:w="4470" w:type="dxa"/>
          </w:tcPr>
          <w:p w14:paraId="5E7EF904" w14:textId="77777777" w:rsidR="00AC3382" w:rsidRPr="000D7B5F" w:rsidRDefault="00AC3382" w:rsidP="002270FE">
            <w:pPr>
              <w:ind w:hanging="2"/>
              <w:jc w:val="both"/>
              <w:rPr>
                <w:rFonts w:ascii="Garamond" w:eastAsia="Arial" w:hAnsi="Garamond"/>
                <w:iCs/>
                <w:sz w:val="24"/>
                <w:szCs w:val="24"/>
              </w:rPr>
            </w:pPr>
            <w:r w:rsidRPr="000D7B5F">
              <w:rPr>
                <w:rFonts w:ascii="Garamond" w:eastAsia="Arial" w:hAnsi="Garamond"/>
                <w:iCs/>
                <w:sz w:val="24"/>
                <w:szCs w:val="24"/>
              </w:rPr>
              <w:t xml:space="preserve">Pueblo </w:t>
            </w:r>
            <w:proofErr w:type="spellStart"/>
            <w:r w:rsidRPr="000D7B5F">
              <w:rPr>
                <w:rFonts w:ascii="Garamond" w:eastAsia="Arial" w:hAnsi="Garamond"/>
                <w:iCs/>
                <w:sz w:val="24"/>
                <w:szCs w:val="24"/>
              </w:rPr>
              <w:t>Rrom</w:t>
            </w:r>
            <w:proofErr w:type="spellEnd"/>
            <w:r w:rsidRPr="000D7B5F">
              <w:rPr>
                <w:rFonts w:ascii="Garamond" w:eastAsia="Arial" w:hAnsi="Garamond"/>
                <w:iCs/>
                <w:sz w:val="24"/>
                <w:szCs w:val="24"/>
              </w:rPr>
              <w:t xml:space="preserve"> /gitano</w:t>
            </w:r>
          </w:p>
        </w:tc>
        <w:tc>
          <w:tcPr>
            <w:tcW w:w="1363" w:type="dxa"/>
          </w:tcPr>
          <w:p w14:paraId="4823E8E4" w14:textId="77777777" w:rsidR="00AC3382" w:rsidRPr="000D7B5F" w:rsidRDefault="00AC3382" w:rsidP="002270FE">
            <w:pPr>
              <w:ind w:hanging="2"/>
              <w:jc w:val="both"/>
              <w:rPr>
                <w:rFonts w:ascii="Garamond" w:eastAsia="Arial" w:hAnsi="Garamond"/>
                <w:iCs/>
                <w:sz w:val="24"/>
                <w:szCs w:val="24"/>
              </w:rPr>
            </w:pPr>
            <w:r w:rsidRPr="000D7B5F">
              <w:rPr>
                <w:rFonts w:ascii="Garamond" w:eastAsia="Arial" w:hAnsi="Garamond"/>
                <w:iCs/>
                <w:sz w:val="24"/>
                <w:szCs w:val="24"/>
              </w:rPr>
              <w:t>X</w:t>
            </w:r>
          </w:p>
        </w:tc>
      </w:tr>
      <w:tr w:rsidR="00AC3382" w:rsidRPr="000D7B5F" w14:paraId="6401DBE1" w14:textId="77777777" w:rsidTr="0093066A">
        <w:trPr>
          <w:trHeight w:val="16"/>
          <w:jc w:val="center"/>
        </w:trPr>
        <w:tc>
          <w:tcPr>
            <w:tcW w:w="4470" w:type="dxa"/>
          </w:tcPr>
          <w:p w14:paraId="35AD9DE3" w14:textId="77777777" w:rsidR="00AC3382" w:rsidRPr="000D7B5F" w:rsidRDefault="00AC3382" w:rsidP="002270FE">
            <w:pPr>
              <w:ind w:hanging="2"/>
              <w:jc w:val="both"/>
              <w:rPr>
                <w:rFonts w:ascii="Garamond" w:eastAsia="Arial" w:hAnsi="Garamond"/>
                <w:iCs/>
                <w:sz w:val="24"/>
                <w:szCs w:val="24"/>
              </w:rPr>
            </w:pPr>
            <w:r w:rsidRPr="000D7B5F">
              <w:rPr>
                <w:rFonts w:ascii="Garamond" w:eastAsia="Arial" w:hAnsi="Garamond"/>
                <w:iCs/>
                <w:sz w:val="24"/>
                <w:szCs w:val="24"/>
              </w:rPr>
              <w:t>Sector LGTBI</w:t>
            </w:r>
          </w:p>
        </w:tc>
        <w:tc>
          <w:tcPr>
            <w:tcW w:w="1363" w:type="dxa"/>
          </w:tcPr>
          <w:p w14:paraId="608EDEAF" w14:textId="77777777" w:rsidR="00AC3382" w:rsidRPr="000D7B5F" w:rsidRDefault="00AC3382" w:rsidP="002270FE">
            <w:pPr>
              <w:ind w:hanging="2"/>
              <w:jc w:val="both"/>
              <w:rPr>
                <w:rFonts w:ascii="Garamond" w:eastAsia="Arial" w:hAnsi="Garamond"/>
                <w:iCs/>
                <w:sz w:val="24"/>
                <w:szCs w:val="24"/>
              </w:rPr>
            </w:pPr>
            <w:r w:rsidRPr="000D7B5F">
              <w:rPr>
                <w:rFonts w:ascii="Garamond" w:eastAsia="Arial" w:hAnsi="Garamond"/>
                <w:iCs/>
                <w:sz w:val="24"/>
                <w:szCs w:val="24"/>
              </w:rPr>
              <w:t>X</w:t>
            </w:r>
          </w:p>
        </w:tc>
      </w:tr>
      <w:tr w:rsidR="00AC3382" w:rsidRPr="000D7B5F" w14:paraId="5A8EC7F1" w14:textId="77777777" w:rsidTr="0093066A">
        <w:trPr>
          <w:trHeight w:val="16"/>
          <w:jc w:val="center"/>
        </w:trPr>
        <w:tc>
          <w:tcPr>
            <w:tcW w:w="4470" w:type="dxa"/>
          </w:tcPr>
          <w:p w14:paraId="365D2DB1" w14:textId="77777777" w:rsidR="00AC3382" w:rsidRPr="000D7B5F" w:rsidRDefault="00AC3382" w:rsidP="002270FE">
            <w:pPr>
              <w:ind w:hanging="2"/>
              <w:jc w:val="both"/>
              <w:rPr>
                <w:rFonts w:ascii="Garamond" w:eastAsia="Arial" w:hAnsi="Garamond"/>
                <w:iCs/>
                <w:sz w:val="24"/>
                <w:szCs w:val="24"/>
              </w:rPr>
            </w:pPr>
            <w:r w:rsidRPr="000D7B5F">
              <w:rPr>
                <w:rFonts w:ascii="Garamond" w:eastAsia="Arial" w:hAnsi="Garamond"/>
                <w:iCs/>
                <w:sz w:val="24"/>
                <w:szCs w:val="24"/>
              </w:rPr>
              <w:t>Personas en condición de discapacidad</w:t>
            </w:r>
          </w:p>
        </w:tc>
        <w:tc>
          <w:tcPr>
            <w:tcW w:w="1363" w:type="dxa"/>
          </w:tcPr>
          <w:p w14:paraId="2FAEA8CF" w14:textId="77777777" w:rsidR="00AC3382" w:rsidRPr="000D7B5F" w:rsidRDefault="00AC3382" w:rsidP="002270FE">
            <w:pPr>
              <w:ind w:hanging="2"/>
              <w:jc w:val="both"/>
              <w:rPr>
                <w:rFonts w:ascii="Garamond" w:eastAsia="Arial" w:hAnsi="Garamond"/>
                <w:iCs/>
                <w:sz w:val="24"/>
                <w:szCs w:val="24"/>
              </w:rPr>
            </w:pPr>
            <w:r w:rsidRPr="000D7B5F">
              <w:rPr>
                <w:rFonts w:ascii="Garamond" w:eastAsia="Arial" w:hAnsi="Garamond"/>
                <w:iCs/>
                <w:sz w:val="24"/>
                <w:szCs w:val="24"/>
              </w:rPr>
              <w:t>X</w:t>
            </w:r>
          </w:p>
        </w:tc>
      </w:tr>
      <w:tr w:rsidR="00AC3382" w:rsidRPr="000D7B5F" w14:paraId="4BFF8AA6" w14:textId="77777777" w:rsidTr="0093066A">
        <w:trPr>
          <w:trHeight w:val="16"/>
          <w:jc w:val="center"/>
        </w:trPr>
        <w:tc>
          <w:tcPr>
            <w:tcW w:w="4470" w:type="dxa"/>
          </w:tcPr>
          <w:p w14:paraId="329951FA" w14:textId="77777777" w:rsidR="00AC3382" w:rsidRPr="000D7B5F" w:rsidRDefault="00AC3382" w:rsidP="002270FE">
            <w:pPr>
              <w:ind w:hanging="2"/>
              <w:jc w:val="both"/>
              <w:rPr>
                <w:rFonts w:ascii="Garamond" w:eastAsia="Arial" w:hAnsi="Garamond"/>
                <w:iCs/>
                <w:sz w:val="24"/>
                <w:szCs w:val="24"/>
              </w:rPr>
            </w:pPr>
            <w:r w:rsidRPr="000D7B5F">
              <w:rPr>
                <w:rFonts w:ascii="Garamond" w:eastAsia="Arial" w:hAnsi="Garamond"/>
                <w:iCs/>
                <w:sz w:val="24"/>
                <w:szCs w:val="24"/>
              </w:rPr>
              <w:t>Personas que Realizan Actividades Sexuales Pagadas en Contextos de Prostitución</w:t>
            </w:r>
          </w:p>
        </w:tc>
        <w:tc>
          <w:tcPr>
            <w:tcW w:w="1363" w:type="dxa"/>
          </w:tcPr>
          <w:p w14:paraId="3EEAAD1A" w14:textId="77777777" w:rsidR="00AC3382" w:rsidRPr="000D7B5F" w:rsidRDefault="00AC3382" w:rsidP="002270FE">
            <w:pPr>
              <w:ind w:hanging="2"/>
              <w:jc w:val="both"/>
              <w:rPr>
                <w:rFonts w:ascii="Garamond" w:eastAsia="Arial" w:hAnsi="Garamond"/>
                <w:iCs/>
                <w:sz w:val="24"/>
                <w:szCs w:val="24"/>
              </w:rPr>
            </w:pPr>
            <w:r w:rsidRPr="000D7B5F">
              <w:rPr>
                <w:rFonts w:ascii="Garamond" w:eastAsia="Arial" w:hAnsi="Garamond"/>
                <w:iCs/>
                <w:sz w:val="24"/>
                <w:szCs w:val="24"/>
              </w:rPr>
              <w:t>X</w:t>
            </w:r>
          </w:p>
        </w:tc>
      </w:tr>
      <w:tr w:rsidR="00AC3382" w:rsidRPr="000D7B5F" w14:paraId="190E3820" w14:textId="77777777" w:rsidTr="0093066A">
        <w:trPr>
          <w:trHeight w:val="16"/>
          <w:jc w:val="center"/>
        </w:trPr>
        <w:tc>
          <w:tcPr>
            <w:tcW w:w="4470" w:type="dxa"/>
          </w:tcPr>
          <w:p w14:paraId="2576D1BB" w14:textId="77777777" w:rsidR="00AC3382" w:rsidRPr="000D7B5F" w:rsidRDefault="00AC3382" w:rsidP="002270FE">
            <w:pPr>
              <w:ind w:hanging="2"/>
              <w:jc w:val="both"/>
              <w:rPr>
                <w:rFonts w:ascii="Garamond" w:eastAsia="Arial" w:hAnsi="Garamond"/>
                <w:iCs/>
                <w:sz w:val="24"/>
                <w:szCs w:val="24"/>
              </w:rPr>
            </w:pPr>
            <w:r w:rsidRPr="000D7B5F">
              <w:rPr>
                <w:rFonts w:ascii="Garamond" w:eastAsia="Arial" w:hAnsi="Garamond"/>
                <w:iCs/>
                <w:sz w:val="24"/>
                <w:szCs w:val="24"/>
              </w:rPr>
              <w:t>Víctimas del conflicto armado</w:t>
            </w:r>
          </w:p>
        </w:tc>
        <w:tc>
          <w:tcPr>
            <w:tcW w:w="1363" w:type="dxa"/>
          </w:tcPr>
          <w:p w14:paraId="5A58BB17" w14:textId="77777777" w:rsidR="00AC3382" w:rsidRPr="000D7B5F" w:rsidRDefault="00AC3382" w:rsidP="002270FE">
            <w:pPr>
              <w:ind w:hanging="2"/>
              <w:jc w:val="both"/>
              <w:rPr>
                <w:rFonts w:ascii="Garamond" w:eastAsia="Arial" w:hAnsi="Garamond"/>
                <w:iCs/>
                <w:sz w:val="24"/>
                <w:szCs w:val="24"/>
              </w:rPr>
            </w:pPr>
            <w:r w:rsidRPr="000D7B5F">
              <w:rPr>
                <w:rFonts w:ascii="Garamond" w:eastAsia="Arial" w:hAnsi="Garamond"/>
                <w:iCs/>
                <w:sz w:val="24"/>
                <w:szCs w:val="24"/>
              </w:rPr>
              <w:t>X</w:t>
            </w:r>
          </w:p>
        </w:tc>
      </w:tr>
    </w:tbl>
    <w:p w14:paraId="518BE423" w14:textId="77777777" w:rsidR="00AC3382" w:rsidRPr="000D7B5F" w:rsidRDefault="00AC3382" w:rsidP="002270FE">
      <w:pPr>
        <w:jc w:val="both"/>
        <w:rPr>
          <w:rFonts w:ascii="Garamond" w:hAnsi="Garamond" w:cs="Arial"/>
          <w:b/>
          <w:bCs/>
          <w:sz w:val="24"/>
          <w:szCs w:val="24"/>
        </w:rPr>
      </w:pPr>
    </w:p>
    <w:p w14:paraId="7EBBFB9C" w14:textId="77777777" w:rsidR="00AC3382" w:rsidRPr="000D7B5F" w:rsidRDefault="00AC3382" w:rsidP="002270FE">
      <w:pPr>
        <w:jc w:val="both"/>
        <w:rPr>
          <w:rFonts w:ascii="Garamond" w:hAnsi="Garamond" w:cs="Arial"/>
          <w:b/>
          <w:bCs/>
          <w:sz w:val="24"/>
          <w:szCs w:val="24"/>
        </w:rPr>
      </w:pPr>
      <w:r w:rsidRPr="000D7B5F">
        <w:rPr>
          <w:rFonts w:ascii="Garamond" w:hAnsi="Garamond" w:cs="Arial"/>
          <w:b/>
          <w:bCs/>
          <w:sz w:val="24"/>
          <w:szCs w:val="24"/>
        </w:rPr>
        <w:t xml:space="preserve">NOTA: El ejecutor del contrato debe garantizar que la convocatoria sea abierta y dirigida a la población objeto de las actividades del proyecto, como producto deberá entregar evidencia fotográfica y actas de articulaciones con cada una de las poblaciones diferenciales. Mencionadas en el cuadro anterior. Como requisito mínimo el 30% de la población beneficiaria debe pertenecer a población diferencial.  </w:t>
      </w:r>
    </w:p>
    <w:p w14:paraId="0CB09B44" w14:textId="77777777" w:rsidR="00AC3382" w:rsidRDefault="00AC3382" w:rsidP="002270FE">
      <w:pPr>
        <w:jc w:val="both"/>
        <w:rPr>
          <w:rFonts w:ascii="Garamond" w:hAnsi="Garamond" w:cs="Arial"/>
          <w:sz w:val="24"/>
          <w:szCs w:val="24"/>
        </w:rPr>
      </w:pPr>
      <w:r w:rsidRPr="000D7B5F">
        <w:rPr>
          <w:rFonts w:ascii="Garamond" w:hAnsi="Garamond" w:cs="Arial"/>
          <w:b/>
          <w:bCs/>
          <w:sz w:val="24"/>
          <w:szCs w:val="24"/>
        </w:rPr>
        <w:t>NOTA</w:t>
      </w:r>
      <w:r w:rsidRPr="000D7B5F">
        <w:rPr>
          <w:rFonts w:ascii="Garamond" w:hAnsi="Garamond" w:cs="Arial"/>
          <w:sz w:val="24"/>
          <w:szCs w:val="24"/>
        </w:rPr>
        <w:t>: Para realizar los procesos de convocatoria el operador y/o contratista garantizar durante el primer mes de ejecución la divulgación del proceso de inscripción a cada una de las actividades y componentes de cada uno de los proyectos, el operador deberá generar articulación con lideresas locales, grupos de base comunitaria, organizaciones sociales, instituciones educativas Distritales, mesas Locales y en los diferentes espacios comunitarios como Juntas de Acción Comunal y Organizaciones Sociales.</w:t>
      </w:r>
    </w:p>
    <w:p w14:paraId="6F7690C0" w14:textId="77777777" w:rsidR="00A94192" w:rsidRPr="000D7B5F" w:rsidRDefault="00A94192" w:rsidP="002270FE">
      <w:pPr>
        <w:jc w:val="both"/>
        <w:rPr>
          <w:rFonts w:ascii="Garamond" w:hAnsi="Garamond" w:cs="Arial"/>
          <w:sz w:val="24"/>
          <w:szCs w:val="24"/>
        </w:rPr>
      </w:pPr>
    </w:p>
    <w:p w14:paraId="6E414276" w14:textId="6E2830B1" w:rsidR="00AC3382" w:rsidRPr="000D7B5F" w:rsidRDefault="00AC3382" w:rsidP="002270FE">
      <w:pPr>
        <w:ind w:hanging="2"/>
        <w:jc w:val="both"/>
        <w:rPr>
          <w:rStyle w:val="eop"/>
          <w:rFonts w:ascii="Garamond" w:eastAsia="Aptos" w:hAnsi="Garamond"/>
          <w:b/>
          <w:bCs/>
          <w:sz w:val="24"/>
          <w:szCs w:val="24"/>
        </w:rPr>
      </w:pPr>
      <w:r w:rsidRPr="000D7B5F">
        <w:rPr>
          <w:rFonts w:ascii="Garamond" w:hAnsi="Garamond"/>
          <w:b/>
          <w:bCs/>
          <w:sz w:val="24"/>
          <w:szCs w:val="24"/>
        </w:rPr>
        <w:lastRenderedPageBreak/>
        <w:t xml:space="preserve">3.3.2. </w:t>
      </w:r>
      <w:r w:rsidRPr="000D7B5F">
        <w:rPr>
          <w:rStyle w:val="eop"/>
          <w:rFonts w:ascii="Garamond" w:eastAsia="Aptos" w:hAnsi="Garamond"/>
          <w:b/>
          <w:bCs/>
          <w:sz w:val="24"/>
          <w:szCs w:val="24"/>
        </w:rPr>
        <w:t>INSCRIPCIÓN</w:t>
      </w:r>
    </w:p>
    <w:p w14:paraId="589FA300" w14:textId="77777777" w:rsidR="00AC3382" w:rsidRPr="000D7B5F" w:rsidRDefault="00AC3382" w:rsidP="002270FE">
      <w:pPr>
        <w:jc w:val="both"/>
        <w:rPr>
          <w:rFonts w:ascii="Garamond" w:hAnsi="Garamond"/>
          <w:sz w:val="24"/>
          <w:szCs w:val="24"/>
        </w:rPr>
      </w:pPr>
      <w:r w:rsidRPr="000D7B5F">
        <w:rPr>
          <w:rFonts w:ascii="Garamond" w:hAnsi="Garamond"/>
          <w:sz w:val="24"/>
          <w:szCs w:val="24"/>
        </w:rPr>
        <w:t>Para el proceso de inscripción, identificación y georreferenciación el operador y/o contratista del contrato deberá tener en cuenta:</w:t>
      </w:r>
    </w:p>
    <w:p w14:paraId="7F3D13D5" w14:textId="77777777" w:rsidR="00AC3382" w:rsidRPr="000D7B5F" w:rsidRDefault="00AC3382" w:rsidP="002270FE">
      <w:pPr>
        <w:pStyle w:val="Prrafodelista"/>
        <w:numPr>
          <w:ilvl w:val="0"/>
          <w:numId w:val="27"/>
        </w:numPr>
        <w:spacing w:after="0" w:line="240" w:lineRule="auto"/>
        <w:jc w:val="both"/>
        <w:rPr>
          <w:rFonts w:ascii="Garamond" w:hAnsi="Garamond"/>
          <w:sz w:val="24"/>
          <w:szCs w:val="24"/>
        </w:rPr>
      </w:pPr>
      <w:r w:rsidRPr="000D7B5F">
        <w:rPr>
          <w:rFonts w:ascii="Garamond" w:hAnsi="Garamond"/>
          <w:sz w:val="24"/>
          <w:szCs w:val="24"/>
        </w:rPr>
        <w:t>Hacer uso del formulario de inscripción denominado “Formato de inscripción e identificación” tanto para inscripción física como virtual de las y los ciudadanos interesados en la vinculación al proyecto y/o sus actividades.</w:t>
      </w:r>
    </w:p>
    <w:p w14:paraId="652ED49A" w14:textId="77777777" w:rsidR="00AC3382" w:rsidRPr="000D7B5F" w:rsidRDefault="00AC3382" w:rsidP="002270FE">
      <w:pPr>
        <w:pStyle w:val="Prrafodelista"/>
        <w:numPr>
          <w:ilvl w:val="0"/>
          <w:numId w:val="27"/>
        </w:numPr>
        <w:spacing w:after="0" w:line="240" w:lineRule="auto"/>
        <w:jc w:val="both"/>
        <w:rPr>
          <w:rFonts w:ascii="Garamond" w:hAnsi="Garamond"/>
          <w:sz w:val="24"/>
          <w:szCs w:val="24"/>
        </w:rPr>
      </w:pPr>
      <w:r w:rsidRPr="000D7B5F">
        <w:rPr>
          <w:rFonts w:ascii="Garamond" w:hAnsi="Garamond"/>
          <w:sz w:val="24"/>
          <w:szCs w:val="24"/>
        </w:rPr>
        <w:t>El operador y/o contratista deberá garantizar los medios físicos y digitales necesarios para la captura de la información solicitada a través del “Formato de inscripción e identificación”.</w:t>
      </w:r>
    </w:p>
    <w:p w14:paraId="509F0C75" w14:textId="77777777" w:rsidR="00AC3382" w:rsidRPr="000D7B5F" w:rsidRDefault="00AC3382" w:rsidP="002270FE">
      <w:pPr>
        <w:pStyle w:val="Prrafodelista"/>
        <w:numPr>
          <w:ilvl w:val="0"/>
          <w:numId w:val="27"/>
        </w:numPr>
        <w:spacing w:after="0" w:line="240" w:lineRule="auto"/>
        <w:jc w:val="both"/>
        <w:rPr>
          <w:rFonts w:ascii="Garamond" w:hAnsi="Garamond"/>
          <w:sz w:val="24"/>
          <w:szCs w:val="24"/>
        </w:rPr>
      </w:pPr>
      <w:r w:rsidRPr="000D7B5F">
        <w:rPr>
          <w:rFonts w:ascii="Garamond" w:hAnsi="Garamond"/>
          <w:sz w:val="24"/>
          <w:szCs w:val="24"/>
        </w:rPr>
        <w:t xml:space="preserve">El operador y/o contratista del contrato deberá realizar la sistematización y registro de la información capturada con el formato de inscripción, de cada una de las personas beneficiarias de acuerdo con las condiciones del contrato, lo cual se especificará en el comité técnico correspondiente.  </w:t>
      </w:r>
    </w:p>
    <w:p w14:paraId="00ADCFA8" w14:textId="77777777" w:rsidR="00AC3382" w:rsidRPr="000D7B5F" w:rsidRDefault="00AC3382" w:rsidP="002270FE">
      <w:pPr>
        <w:pStyle w:val="Prrafodelista"/>
        <w:numPr>
          <w:ilvl w:val="0"/>
          <w:numId w:val="27"/>
        </w:numPr>
        <w:spacing w:after="0" w:line="240" w:lineRule="auto"/>
        <w:jc w:val="both"/>
        <w:rPr>
          <w:rFonts w:ascii="Garamond" w:hAnsi="Garamond"/>
          <w:sz w:val="24"/>
          <w:szCs w:val="24"/>
        </w:rPr>
      </w:pPr>
      <w:r w:rsidRPr="000D7B5F">
        <w:rPr>
          <w:rFonts w:ascii="Garamond" w:hAnsi="Garamond"/>
          <w:sz w:val="24"/>
          <w:szCs w:val="24"/>
        </w:rPr>
        <w:t xml:space="preserve">El operador y/o contratista del contrato deberá presentar oportunamente evidencia (bases de datos Excel de los beneficiarios, pantallazos del módulo de administrador que muestra tablas y gráficas).  El apoyo a la supervisión hará seguimiento verificando el número de beneficiarios asociados al proyecto y/o actividad con relación al número de formatos de inscripción diligenciados. </w:t>
      </w:r>
    </w:p>
    <w:p w14:paraId="7A304B5B" w14:textId="77777777" w:rsidR="008D0BA7" w:rsidRPr="000D7B5F" w:rsidRDefault="008D0BA7" w:rsidP="002270FE">
      <w:pPr>
        <w:ind w:hanging="2"/>
        <w:jc w:val="both"/>
        <w:rPr>
          <w:rFonts w:ascii="Garamond" w:hAnsi="Garamond"/>
          <w:b/>
          <w:bCs/>
          <w:sz w:val="24"/>
          <w:szCs w:val="24"/>
        </w:rPr>
      </w:pPr>
    </w:p>
    <w:p w14:paraId="60F784B6" w14:textId="77777777" w:rsidR="00AC3382" w:rsidRDefault="00AC3382" w:rsidP="008D0BA7">
      <w:pPr>
        <w:pStyle w:val="paragraph"/>
        <w:spacing w:before="0" w:beforeAutospacing="0" w:after="200" w:afterAutospacing="0"/>
        <w:jc w:val="center"/>
        <w:textAlignment w:val="baseline"/>
        <w:rPr>
          <w:rStyle w:val="eop"/>
          <w:rFonts w:ascii="Garamond" w:eastAsia="Aptos" w:hAnsi="Garamond"/>
          <w:b/>
          <w:bCs/>
        </w:rPr>
      </w:pPr>
      <w:r w:rsidRPr="000D7B5F">
        <w:rPr>
          <w:rStyle w:val="eop"/>
          <w:rFonts w:ascii="Garamond" w:eastAsia="Aptos" w:hAnsi="Garamond"/>
          <w:b/>
          <w:bCs/>
        </w:rPr>
        <w:t>REQUISITOS PARA LA INSCRIPCIÓN</w:t>
      </w:r>
    </w:p>
    <w:tbl>
      <w:tblPr>
        <w:tblW w:w="8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1"/>
        <w:gridCol w:w="5721"/>
        <w:gridCol w:w="1824"/>
      </w:tblGrid>
      <w:tr w:rsidR="00AC3382" w:rsidRPr="000D7B5F" w14:paraId="499DAEF7" w14:textId="77777777" w:rsidTr="008D0BA7">
        <w:trPr>
          <w:trHeight w:val="527"/>
          <w:jc w:val="center"/>
        </w:trPr>
        <w:tc>
          <w:tcPr>
            <w:tcW w:w="8506" w:type="dxa"/>
            <w:gridSpan w:val="3"/>
            <w:shd w:val="clear" w:color="auto" w:fill="D0CECE" w:themeFill="background2" w:themeFillShade="E6"/>
            <w:vAlign w:val="center"/>
            <w:hideMark/>
          </w:tcPr>
          <w:p w14:paraId="12AB1DAA" w14:textId="77777777" w:rsidR="00AC3382" w:rsidRPr="000D7B5F" w:rsidRDefault="00AC3382" w:rsidP="008D0BA7">
            <w:pPr>
              <w:jc w:val="center"/>
              <w:rPr>
                <w:rFonts w:ascii="Garamond" w:hAnsi="Garamond"/>
                <w:b/>
                <w:bCs/>
                <w:color w:val="000000"/>
                <w:sz w:val="24"/>
                <w:szCs w:val="24"/>
              </w:rPr>
            </w:pPr>
            <w:r w:rsidRPr="000D7B5F">
              <w:rPr>
                <w:rFonts w:ascii="Garamond" w:hAnsi="Garamond"/>
                <w:b/>
                <w:bCs/>
                <w:color w:val="000000"/>
                <w:spacing w:val="-2"/>
                <w:sz w:val="24"/>
                <w:szCs w:val="24"/>
                <w:lang w:val="es-ES"/>
              </w:rPr>
              <w:t>MIPYMES</w:t>
            </w:r>
          </w:p>
        </w:tc>
      </w:tr>
      <w:tr w:rsidR="00AC3382" w:rsidRPr="000D7B5F" w14:paraId="30F69EF7" w14:textId="77777777" w:rsidTr="00906F86">
        <w:trPr>
          <w:trHeight w:val="699"/>
          <w:jc w:val="center"/>
        </w:trPr>
        <w:tc>
          <w:tcPr>
            <w:tcW w:w="961" w:type="dxa"/>
            <w:shd w:val="clear" w:color="auto" w:fill="D0CECE" w:themeFill="background2" w:themeFillShade="E6"/>
            <w:vAlign w:val="center"/>
            <w:hideMark/>
          </w:tcPr>
          <w:p w14:paraId="414E1A03" w14:textId="77777777" w:rsidR="00AC3382" w:rsidRPr="000D7B5F" w:rsidRDefault="00AC3382" w:rsidP="002270FE">
            <w:pPr>
              <w:jc w:val="both"/>
              <w:rPr>
                <w:rFonts w:ascii="Garamond" w:hAnsi="Garamond"/>
                <w:b/>
                <w:bCs/>
                <w:color w:val="000000"/>
                <w:sz w:val="24"/>
                <w:szCs w:val="24"/>
              </w:rPr>
            </w:pPr>
            <w:r w:rsidRPr="000D7B5F">
              <w:rPr>
                <w:rFonts w:ascii="Garamond" w:hAnsi="Garamond"/>
                <w:b/>
                <w:bCs/>
                <w:color w:val="000000"/>
                <w:spacing w:val="-4"/>
                <w:sz w:val="24"/>
                <w:szCs w:val="24"/>
                <w:lang w:val="es-ES"/>
              </w:rPr>
              <w:t>ITEM</w:t>
            </w:r>
          </w:p>
        </w:tc>
        <w:tc>
          <w:tcPr>
            <w:tcW w:w="5721" w:type="dxa"/>
            <w:shd w:val="clear" w:color="auto" w:fill="D0CECE" w:themeFill="background2" w:themeFillShade="E6"/>
            <w:vAlign w:val="center"/>
            <w:hideMark/>
          </w:tcPr>
          <w:p w14:paraId="6C48CE96" w14:textId="77777777" w:rsidR="00AC3382" w:rsidRPr="000D7B5F" w:rsidRDefault="00AC3382" w:rsidP="002270FE">
            <w:pPr>
              <w:jc w:val="both"/>
              <w:rPr>
                <w:rFonts w:ascii="Garamond" w:hAnsi="Garamond"/>
                <w:b/>
                <w:bCs/>
                <w:color w:val="000000"/>
                <w:sz w:val="24"/>
                <w:szCs w:val="24"/>
              </w:rPr>
            </w:pPr>
            <w:r w:rsidRPr="000D7B5F">
              <w:rPr>
                <w:rFonts w:ascii="Garamond" w:hAnsi="Garamond"/>
                <w:b/>
                <w:bCs/>
                <w:color w:val="000000"/>
                <w:spacing w:val="-2"/>
                <w:sz w:val="24"/>
                <w:szCs w:val="24"/>
                <w:lang w:val="es-ES"/>
              </w:rPr>
              <w:t>REQUISITOS</w:t>
            </w:r>
          </w:p>
        </w:tc>
        <w:tc>
          <w:tcPr>
            <w:tcW w:w="1824" w:type="dxa"/>
            <w:shd w:val="clear" w:color="auto" w:fill="D0CECE" w:themeFill="background2" w:themeFillShade="E6"/>
            <w:vAlign w:val="center"/>
            <w:hideMark/>
          </w:tcPr>
          <w:p w14:paraId="402A471B" w14:textId="77777777" w:rsidR="00AC3382" w:rsidRPr="000D7B5F" w:rsidRDefault="00AC3382" w:rsidP="002270FE">
            <w:pPr>
              <w:jc w:val="both"/>
              <w:rPr>
                <w:rFonts w:ascii="Garamond" w:hAnsi="Garamond"/>
                <w:b/>
                <w:bCs/>
                <w:color w:val="000000"/>
                <w:sz w:val="24"/>
                <w:szCs w:val="24"/>
              </w:rPr>
            </w:pPr>
            <w:r w:rsidRPr="000D7B5F">
              <w:rPr>
                <w:rFonts w:ascii="Garamond" w:hAnsi="Garamond"/>
                <w:b/>
                <w:bCs/>
                <w:color w:val="000000"/>
                <w:sz w:val="24"/>
                <w:szCs w:val="24"/>
                <w:lang w:val="es-ES"/>
              </w:rPr>
              <w:t>TIPO DE ARCHIVO PERMITIDO</w:t>
            </w:r>
          </w:p>
        </w:tc>
      </w:tr>
      <w:tr w:rsidR="00AC3382" w:rsidRPr="000D7B5F" w14:paraId="3646D387" w14:textId="77777777" w:rsidTr="00906F86">
        <w:trPr>
          <w:trHeight w:val="1172"/>
          <w:jc w:val="center"/>
        </w:trPr>
        <w:tc>
          <w:tcPr>
            <w:tcW w:w="961" w:type="dxa"/>
            <w:vAlign w:val="center"/>
            <w:hideMark/>
          </w:tcPr>
          <w:p w14:paraId="003D4080"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pacing w:val="-10"/>
                <w:sz w:val="24"/>
                <w:szCs w:val="24"/>
                <w:lang w:val="es-ES"/>
              </w:rPr>
              <w:t>1</w:t>
            </w:r>
          </w:p>
        </w:tc>
        <w:tc>
          <w:tcPr>
            <w:tcW w:w="5721" w:type="dxa"/>
            <w:vAlign w:val="center"/>
            <w:hideMark/>
          </w:tcPr>
          <w:p w14:paraId="48E02F03"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z w:val="24"/>
                <w:szCs w:val="24"/>
                <w:lang w:val="es-ES"/>
              </w:rPr>
              <w:t xml:space="preserve">Ser mayor de edad, fotocopia documento de identidad del representante legal o propietario (a) de la </w:t>
            </w:r>
            <w:proofErr w:type="spellStart"/>
            <w:r w:rsidRPr="000D7B5F">
              <w:rPr>
                <w:rFonts w:ascii="Garamond" w:hAnsi="Garamond"/>
                <w:color w:val="000000"/>
                <w:sz w:val="24"/>
                <w:szCs w:val="24"/>
                <w:lang w:val="es-ES"/>
              </w:rPr>
              <w:t>MiPyme</w:t>
            </w:r>
            <w:proofErr w:type="spellEnd"/>
            <w:r w:rsidRPr="000D7B5F">
              <w:rPr>
                <w:rFonts w:ascii="Garamond" w:hAnsi="Garamond"/>
                <w:color w:val="000000"/>
                <w:sz w:val="24"/>
                <w:szCs w:val="24"/>
                <w:lang w:val="es-ES"/>
              </w:rPr>
              <w:t>. (Clara, Legible, por ambos lados).</w:t>
            </w:r>
          </w:p>
        </w:tc>
        <w:tc>
          <w:tcPr>
            <w:tcW w:w="1824" w:type="dxa"/>
            <w:vAlign w:val="center"/>
            <w:hideMark/>
          </w:tcPr>
          <w:p w14:paraId="5B786EFD"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pacing w:val="-2"/>
                <w:sz w:val="24"/>
                <w:szCs w:val="24"/>
                <w:lang w:val="es-ES"/>
              </w:rPr>
              <w:t>FÍSICO Y/O ARCHIVO DIGITAL</w:t>
            </w:r>
          </w:p>
        </w:tc>
      </w:tr>
      <w:tr w:rsidR="00AC3382" w:rsidRPr="000D7B5F" w14:paraId="64EF9B61" w14:textId="77777777" w:rsidTr="00906F86">
        <w:trPr>
          <w:trHeight w:val="3375"/>
          <w:jc w:val="center"/>
        </w:trPr>
        <w:tc>
          <w:tcPr>
            <w:tcW w:w="961" w:type="dxa"/>
            <w:vAlign w:val="center"/>
            <w:hideMark/>
          </w:tcPr>
          <w:p w14:paraId="562D9FEF"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z w:val="24"/>
                <w:szCs w:val="24"/>
                <w:lang w:val="es-ES"/>
              </w:rPr>
              <w:t>2</w:t>
            </w:r>
          </w:p>
        </w:tc>
        <w:tc>
          <w:tcPr>
            <w:tcW w:w="5721" w:type="dxa"/>
            <w:vAlign w:val="center"/>
            <w:hideMark/>
          </w:tcPr>
          <w:p w14:paraId="2F5D6F03"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z w:val="24"/>
                <w:szCs w:val="24"/>
              </w:rPr>
              <w:t xml:space="preserve">La </w:t>
            </w:r>
            <w:proofErr w:type="spellStart"/>
            <w:r w:rsidRPr="000D7B5F">
              <w:rPr>
                <w:rFonts w:ascii="Garamond" w:hAnsi="Garamond"/>
                <w:color w:val="000000"/>
                <w:sz w:val="24"/>
                <w:szCs w:val="24"/>
              </w:rPr>
              <w:t>MiPyme</w:t>
            </w:r>
            <w:proofErr w:type="spellEnd"/>
            <w:r w:rsidRPr="000D7B5F">
              <w:rPr>
                <w:rFonts w:ascii="Garamond" w:hAnsi="Garamond"/>
                <w:color w:val="000000"/>
                <w:sz w:val="24"/>
                <w:szCs w:val="24"/>
              </w:rPr>
              <w:t xml:space="preserve"> deberá desarrollar su actividad económica en la localidad de Engativá, lo cual deberán demostrar con factura de servicio público del mes inmediatamente anterior donde se evidencie clara y legible la dirección donde se ejecuta la actividad productiva.  (Si la empresa está ubicada en un local en arriendo no es necesario que la factura del servicio público este a nombre de la persona inscrita en el proceso. Sin embargo, la dirección de la factura del servicio público debe coincidir con la que se registre en el formulario de inscripción) o certificado de residencia emitido por la alcaldía local de Engativá.</w:t>
            </w:r>
          </w:p>
        </w:tc>
        <w:tc>
          <w:tcPr>
            <w:tcW w:w="1824" w:type="dxa"/>
            <w:vAlign w:val="center"/>
            <w:hideMark/>
          </w:tcPr>
          <w:p w14:paraId="2E78A21A"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pacing w:val="-2"/>
                <w:sz w:val="24"/>
                <w:szCs w:val="24"/>
                <w:lang w:val="es-ES"/>
              </w:rPr>
              <w:t>FÍSICO Y/O ARCHIVO DIGITAL</w:t>
            </w:r>
          </w:p>
        </w:tc>
      </w:tr>
      <w:tr w:rsidR="00AC3382" w:rsidRPr="000D7B5F" w14:paraId="78F654B2" w14:textId="77777777" w:rsidTr="00A94192">
        <w:trPr>
          <w:trHeight w:val="1911"/>
          <w:jc w:val="center"/>
        </w:trPr>
        <w:tc>
          <w:tcPr>
            <w:tcW w:w="961" w:type="dxa"/>
            <w:vAlign w:val="center"/>
            <w:hideMark/>
          </w:tcPr>
          <w:p w14:paraId="5728D392"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z w:val="24"/>
                <w:szCs w:val="24"/>
                <w:lang w:val="es-ES"/>
              </w:rPr>
              <w:lastRenderedPageBreak/>
              <w:t>3</w:t>
            </w:r>
          </w:p>
        </w:tc>
        <w:tc>
          <w:tcPr>
            <w:tcW w:w="5721" w:type="dxa"/>
            <w:vAlign w:val="center"/>
            <w:hideMark/>
          </w:tcPr>
          <w:p w14:paraId="4DD460A0" w14:textId="67974BFD" w:rsidR="00AC3382" w:rsidRPr="000D7B5F" w:rsidRDefault="00AC3382" w:rsidP="002270FE">
            <w:pPr>
              <w:jc w:val="both"/>
              <w:rPr>
                <w:rFonts w:ascii="Garamond" w:hAnsi="Garamond"/>
                <w:sz w:val="24"/>
                <w:szCs w:val="24"/>
              </w:rPr>
            </w:pPr>
            <w:r w:rsidRPr="000D7B5F">
              <w:rPr>
                <w:rFonts w:ascii="Garamond" w:hAnsi="Garamond"/>
                <w:color w:val="000000"/>
                <w:sz w:val="24"/>
                <w:szCs w:val="24"/>
              </w:rPr>
              <w:t xml:space="preserve">Documento que </w:t>
            </w:r>
            <w:r w:rsidRPr="000D7B5F">
              <w:rPr>
                <w:rFonts w:ascii="Garamond" w:hAnsi="Garamond"/>
                <w:b/>
                <w:bCs/>
                <w:color w:val="000000"/>
                <w:sz w:val="24"/>
                <w:szCs w:val="24"/>
              </w:rPr>
              <w:t xml:space="preserve">acredite mínimo </w:t>
            </w:r>
            <w:r w:rsidR="0089712F">
              <w:rPr>
                <w:rFonts w:ascii="Garamond" w:hAnsi="Garamond"/>
                <w:b/>
                <w:bCs/>
                <w:color w:val="000000"/>
                <w:sz w:val="24"/>
                <w:szCs w:val="24"/>
              </w:rPr>
              <w:t xml:space="preserve">(4) </w:t>
            </w:r>
            <w:r w:rsidR="00A8173A">
              <w:rPr>
                <w:rFonts w:ascii="Garamond" w:hAnsi="Garamond"/>
                <w:b/>
                <w:bCs/>
                <w:color w:val="000000"/>
                <w:sz w:val="24"/>
                <w:szCs w:val="24"/>
              </w:rPr>
              <w:t xml:space="preserve">meses </w:t>
            </w:r>
            <w:r w:rsidR="00A8173A" w:rsidRPr="000D7B5F">
              <w:rPr>
                <w:rFonts w:ascii="Garamond" w:hAnsi="Garamond"/>
                <w:b/>
                <w:bCs/>
                <w:color w:val="000000"/>
                <w:sz w:val="24"/>
                <w:szCs w:val="24"/>
              </w:rPr>
              <w:t>de</w:t>
            </w:r>
            <w:r w:rsidRPr="000D7B5F">
              <w:rPr>
                <w:rFonts w:ascii="Garamond" w:hAnsi="Garamond"/>
                <w:b/>
                <w:bCs/>
                <w:color w:val="000000"/>
                <w:sz w:val="24"/>
                <w:szCs w:val="24"/>
              </w:rPr>
              <w:t xml:space="preserve"> existencia</w:t>
            </w:r>
            <w:r w:rsidRPr="000D7B5F">
              <w:rPr>
                <w:rFonts w:ascii="Garamond" w:hAnsi="Garamond"/>
                <w:color w:val="000000"/>
                <w:sz w:val="24"/>
                <w:szCs w:val="24"/>
              </w:rPr>
              <w:t>, para lo cual deberá aportar Certificado de la Cámara de Comercio de la empresa no mayor a 30 días. Una copia del Registro Único Tributario (RUT) no mayor a 30 días (en este caso la actividad económica registrada debe coincidir con la unidad de negocio que se postula)</w:t>
            </w:r>
          </w:p>
        </w:tc>
        <w:tc>
          <w:tcPr>
            <w:tcW w:w="1824" w:type="dxa"/>
            <w:vAlign w:val="center"/>
            <w:hideMark/>
          </w:tcPr>
          <w:p w14:paraId="678BCAF7"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pacing w:val="-2"/>
                <w:sz w:val="24"/>
                <w:szCs w:val="24"/>
                <w:lang w:val="es-ES"/>
              </w:rPr>
              <w:t>FÍSICO Y/O ARCHIVO DIGITAL</w:t>
            </w:r>
          </w:p>
        </w:tc>
      </w:tr>
      <w:tr w:rsidR="00AC3382" w:rsidRPr="000D7B5F" w14:paraId="2D5F30F4" w14:textId="77777777" w:rsidTr="00906F86">
        <w:trPr>
          <w:trHeight w:val="3029"/>
          <w:jc w:val="center"/>
        </w:trPr>
        <w:tc>
          <w:tcPr>
            <w:tcW w:w="961" w:type="dxa"/>
            <w:vAlign w:val="center"/>
            <w:hideMark/>
          </w:tcPr>
          <w:p w14:paraId="1D1C313E"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pacing w:val="-10"/>
                <w:sz w:val="24"/>
                <w:szCs w:val="24"/>
                <w:lang w:val="es-ES"/>
              </w:rPr>
              <w:t>4</w:t>
            </w:r>
          </w:p>
        </w:tc>
        <w:tc>
          <w:tcPr>
            <w:tcW w:w="5721" w:type="dxa"/>
            <w:vAlign w:val="center"/>
            <w:hideMark/>
          </w:tcPr>
          <w:p w14:paraId="5D99E5AC" w14:textId="77777777" w:rsidR="00AC3382" w:rsidRPr="000D7B5F" w:rsidRDefault="00AC3382" w:rsidP="002270FE">
            <w:pPr>
              <w:jc w:val="both"/>
              <w:rPr>
                <w:rFonts w:ascii="Garamond" w:hAnsi="Garamond"/>
                <w:b/>
                <w:bCs/>
                <w:color w:val="000000"/>
                <w:sz w:val="24"/>
                <w:szCs w:val="24"/>
              </w:rPr>
            </w:pPr>
            <w:r w:rsidRPr="000D7B5F">
              <w:rPr>
                <w:rFonts w:ascii="Garamond" w:hAnsi="Garamond"/>
                <w:b/>
                <w:bCs/>
                <w:color w:val="000000"/>
                <w:sz w:val="24"/>
                <w:szCs w:val="24"/>
              </w:rPr>
              <w:t>Si es una persona con discapacidad</w:t>
            </w:r>
            <w:r w:rsidRPr="000D7B5F">
              <w:rPr>
                <w:rFonts w:ascii="Garamond" w:hAnsi="Garamond"/>
                <w:color w:val="000000"/>
                <w:sz w:val="24"/>
                <w:szCs w:val="24"/>
              </w:rPr>
              <w:t>, presentar certificado de discapacidad generado por la secretaría de salud. Adicionalmente, (solo familiares) deberán aportar una declaración juramentada o certificación por notario como curador, albacea, tutor o cuidador. Este documento debe ser redactado por el interesado y debe contener principalmente: nombres, apellidos, documento de identidad, vínculo con la persona con discapacidad, vínculo laboral, mencionar la discapacidad que su familiar tiene, tiempo que viene acompañando como cuidador a esta persona.</w:t>
            </w:r>
          </w:p>
        </w:tc>
        <w:tc>
          <w:tcPr>
            <w:tcW w:w="1824" w:type="dxa"/>
            <w:vAlign w:val="center"/>
            <w:hideMark/>
          </w:tcPr>
          <w:p w14:paraId="740CE2A1"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pacing w:val="-2"/>
                <w:sz w:val="24"/>
                <w:szCs w:val="24"/>
                <w:lang w:val="es-ES"/>
              </w:rPr>
              <w:t>FÍSICO Y/O ARCHIVO DIGITAL</w:t>
            </w:r>
          </w:p>
        </w:tc>
      </w:tr>
      <w:tr w:rsidR="00AC3382" w:rsidRPr="000D7B5F" w14:paraId="67EF626F" w14:textId="77777777" w:rsidTr="00906F86">
        <w:trPr>
          <w:trHeight w:val="929"/>
          <w:jc w:val="center"/>
        </w:trPr>
        <w:tc>
          <w:tcPr>
            <w:tcW w:w="961" w:type="dxa"/>
            <w:vAlign w:val="center"/>
            <w:hideMark/>
          </w:tcPr>
          <w:p w14:paraId="37E5BADC"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pacing w:val="-10"/>
                <w:sz w:val="24"/>
                <w:szCs w:val="24"/>
                <w:lang w:val="es-ES"/>
              </w:rPr>
              <w:t>5</w:t>
            </w:r>
          </w:p>
        </w:tc>
        <w:tc>
          <w:tcPr>
            <w:tcW w:w="5721" w:type="dxa"/>
            <w:vAlign w:val="center"/>
            <w:hideMark/>
          </w:tcPr>
          <w:p w14:paraId="033E68EF"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z w:val="24"/>
                <w:szCs w:val="24"/>
              </w:rPr>
              <w:t xml:space="preserve">Si es de la </w:t>
            </w:r>
            <w:r w:rsidRPr="000D7B5F">
              <w:rPr>
                <w:rFonts w:ascii="Garamond" w:hAnsi="Garamond"/>
                <w:b/>
                <w:bCs/>
                <w:color w:val="000000"/>
                <w:sz w:val="24"/>
                <w:szCs w:val="24"/>
              </w:rPr>
              <w:t>población Indígena</w:t>
            </w:r>
            <w:r w:rsidRPr="000D7B5F">
              <w:rPr>
                <w:rFonts w:ascii="Garamond" w:hAnsi="Garamond"/>
                <w:color w:val="000000"/>
                <w:sz w:val="24"/>
                <w:szCs w:val="24"/>
              </w:rPr>
              <w:t>, adjuntar certificado expedido por el Ministerio del Interior o por el cabildo Indígena (según corresponda).</w:t>
            </w:r>
          </w:p>
        </w:tc>
        <w:tc>
          <w:tcPr>
            <w:tcW w:w="1824" w:type="dxa"/>
            <w:vAlign w:val="center"/>
            <w:hideMark/>
          </w:tcPr>
          <w:p w14:paraId="0C4C5897"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z w:val="24"/>
                <w:szCs w:val="24"/>
              </w:rPr>
              <w:t>FÍSICO Y/O ARCHIVO DIGITAL</w:t>
            </w:r>
          </w:p>
        </w:tc>
      </w:tr>
      <w:tr w:rsidR="00AC3382" w:rsidRPr="000D7B5F" w14:paraId="0DA03D77" w14:textId="77777777" w:rsidTr="00906F86">
        <w:trPr>
          <w:trHeight w:val="1084"/>
          <w:jc w:val="center"/>
        </w:trPr>
        <w:tc>
          <w:tcPr>
            <w:tcW w:w="961" w:type="dxa"/>
            <w:vAlign w:val="center"/>
            <w:hideMark/>
          </w:tcPr>
          <w:p w14:paraId="65A03B64"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pacing w:val="-10"/>
                <w:sz w:val="24"/>
                <w:szCs w:val="24"/>
                <w:lang w:val="es-ES"/>
              </w:rPr>
              <w:t>6</w:t>
            </w:r>
          </w:p>
        </w:tc>
        <w:tc>
          <w:tcPr>
            <w:tcW w:w="5721" w:type="dxa"/>
            <w:vAlign w:val="center"/>
            <w:hideMark/>
          </w:tcPr>
          <w:p w14:paraId="4F135EA4"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z w:val="24"/>
                <w:szCs w:val="24"/>
              </w:rPr>
              <w:t>Si es víctima del conflicto armado presentar certificado expedido por la Unidad para la Atención y Reparación Integral a las Victimas (UARIV).</w:t>
            </w:r>
          </w:p>
        </w:tc>
        <w:tc>
          <w:tcPr>
            <w:tcW w:w="1824" w:type="dxa"/>
            <w:vAlign w:val="center"/>
            <w:hideMark/>
          </w:tcPr>
          <w:p w14:paraId="3522A853"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pacing w:val="-2"/>
                <w:sz w:val="24"/>
                <w:szCs w:val="24"/>
                <w:lang w:val="es-ES"/>
              </w:rPr>
              <w:t>FÍSICO Y/O ARCHIVO DIGITAL</w:t>
            </w:r>
          </w:p>
        </w:tc>
      </w:tr>
      <w:tr w:rsidR="00AC3382" w:rsidRPr="000D7B5F" w14:paraId="37CDEDF6" w14:textId="77777777" w:rsidTr="00906F86">
        <w:trPr>
          <w:trHeight w:val="2665"/>
          <w:jc w:val="center"/>
        </w:trPr>
        <w:tc>
          <w:tcPr>
            <w:tcW w:w="961" w:type="dxa"/>
            <w:vAlign w:val="center"/>
            <w:hideMark/>
          </w:tcPr>
          <w:p w14:paraId="5762B261"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pacing w:val="-10"/>
                <w:sz w:val="24"/>
                <w:szCs w:val="24"/>
                <w:lang w:val="es-ES"/>
              </w:rPr>
              <w:t>7</w:t>
            </w:r>
          </w:p>
        </w:tc>
        <w:tc>
          <w:tcPr>
            <w:tcW w:w="5721" w:type="dxa"/>
            <w:vAlign w:val="center"/>
            <w:hideMark/>
          </w:tcPr>
          <w:p w14:paraId="00621D44" w14:textId="77777777" w:rsidR="00AC3382" w:rsidRPr="000D7B5F" w:rsidRDefault="00AC3382" w:rsidP="002270FE">
            <w:pPr>
              <w:jc w:val="both"/>
              <w:rPr>
                <w:rFonts w:ascii="Garamond" w:hAnsi="Garamond"/>
                <w:b/>
                <w:bCs/>
                <w:color w:val="000000"/>
                <w:sz w:val="24"/>
                <w:szCs w:val="24"/>
              </w:rPr>
            </w:pPr>
            <w:r w:rsidRPr="000D7B5F">
              <w:rPr>
                <w:rFonts w:ascii="Garamond" w:hAnsi="Garamond"/>
                <w:b/>
                <w:bCs/>
                <w:color w:val="000000"/>
                <w:sz w:val="24"/>
                <w:szCs w:val="24"/>
              </w:rPr>
              <w:t>Formulario de inscripción</w:t>
            </w:r>
            <w:r w:rsidRPr="000D7B5F">
              <w:rPr>
                <w:rFonts w:ascii="Garamond" w:hAnsi="Garamond"/>
                <w:color w:val="000000"/>
                <w:sz w:val="24"/>
                <w:szCs w:val="24"/>
              </w:rPr>
              <w:t xml:space="preserve"> totalmente diligenciado, que debe contener como mínimo: sector económico en que se desarrolla, trayectoria, principales productos que elabora y/o comercializa, sectores de mercado en los que trabaja, principales necesidades para su proceso productivo (técnico, financiero, administrativo, comercial, marketing, diseño), integrantes, especificando género, orientación sexual, identidad de género, edades, pertenecía étnica, grupo poblacional, discapacidad.</w:t>
            </w:r>
          </w:p>
        </w:tc>
        <w:tc>
          <w:tcPr>
            <w:tcW w:w="1824" w:type="dxa"/>
            <w:vAlign w:val="center"/>
            <w:hideMark/>
          </w:tcPr>
          <w:p w14:paraId="4F096E01"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pacing w:val="-2"/>
                <w:sz w:val="24"/>
                <w:szCs w:val="24"/>
                <w:lang w:val="es-ES"/>
              </w:rPr>
              <w:t>FÍSICO Y/O ARCHIVO DIGITAL</w:t>
            </w:r>
          </w:p>
        </w:tc>
      </w:tr>
      <w:tr w:rsidR="00AC3382" w:rsidRPr="000D7B5F" w14:paraId="6E2BB75C" w14:textId="77777777" w:rsidTr="00906F86">
        <w:trPr>
          <w:trHeight w:val="1901"/>
          <w:jc w:val="center"/>
        </w:trPr>
        <w:tc>
          <w:tcPr>
            <w:tcW w:w="961" w:type="dxa"/>
            <w:vAlign w:val="center"/>
            <w:hideMark/>
          </w:tcPr>
          <w:p w14:paraId="722ED72C"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pacing w:val="-10"/>
                <w:sz w:val="24"/>
                <w:szCs w:val="24"/>
                <w:lang w:val="es-ES"/>
              </w:rPr>
              <w:t>8</w:t>
            </w:r>
          </w:p>
        </w:tc>
        <w:tc>
          <w:tcPr>
            <w:tcW w:w="5721" w:type="dxa"/>
            <w:vAlign w:val="center"/>
            <w:hideMark/>
          </w:tcPr>
          <w:p w14:paraId="0A01A6E7" w14:textId="77777777" w:rsidR="00AC3382" w:rsidRPr="000D7B5F" w:rsidRDefault="00AC3382" w:rsidP="002270FE">
            <w:pPr>
              <w:jc w:val="both"/>
              <w:rPr>
                <w:rFonts w:ascii="Garamond" w:hAnsi="Garamond"/>
                <w:b/>
                <w:bCs/>
                <w:color w:val="000000"/>
                <w:sz w:val="24"/>
                <w:szCs w:val="24"/>
              </w:rPr>
            </w:pPr>
            <w:r w:rsidRPr="000D7B5F">
              <w:rPr>
                <w:rFonts w:ascii="Garamond" w:hAnsi="Garamond"/>
                <w:b/>
                <w:bCs/>
                <w:color w:val="000000"/>
                <w:sz w:val="24"/>
                <w:szCs w:val="24"/>
              </w:rPr>
              <w:t>Carta de intención</w:t>
            </w:r>
            <w:r w:rsidRPr="000D7B5F">
              <w:rPr>
                <w:rFonts w:ascii="Garamond" w:hAnsi="Garamond"/>
                <w:color w:val="000000"/>
                <w:sz w:val="24"/>
                <w:szCs w:val="24"/>
              </w:rPr>
              <w:t xml:space="preserve"> para postularse a la convocatoria firmada por el representante de la MiPymes dirigida a la Alcaldía Local de Engativá, con los siguientes datos: Nombre de la MiPymes, Nombre completo del representante, No. Documento de Identidad, Cargo, Email, Dirección y Teléfono (donde funciona la Unidad productiva)</w:t>
            </w:r>
          </w:p>
        </w:tc>
        <w:tc>
          <w:tcPr>
            <w:tcW w:w="1824" w:type="dxa"/>
            <w:vAlign w:val="center"/>
            <w:hideMark/>
          </w:tcPr>
          <w:p w14:paraId="7C6C9F64"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pacing w:val="-2"/>
                <w:sz w:val="24"/>
                <w:szCs w:val="24"/>
                <w:lang w:val="es-ES"/>
              </w:rPr>
              <w:t>FÍSICO Y/O ARCHIVO DIGITAL</w:t>
            </w:r>
          </w:p>
        </w:tc>
      </w:tr>
    </w:tbl>
    <w:p w14:paraId="682F373D" w14:textId="77777777" w:rsidR="008D0BA7" w:rsidRDefault="008D0BA7" w:rsidP="002270FE">
      <w:pPr>
        <w:pStyle w:val="paragraph"/>
        <w:spacing w:before="0" w:beforeAutospacing="0" w:after="200" w:afterAutospacing="0"/>
        <w:jc w:val="both"/>
        <w:textAlignment w:val="baseline"/>
        <w:rPr>
          <w:rStyle w:val="eop"/>
          <w:rFonts w:ascii="Garamond" w:eastAsia="Aptos" w:hAnsi="Garamond"/>
        </w:rPr>
      </w:pPr>
    </w:p>
    <w:p w14:paraId="6AFA7DAC" w14:textId="77777777" w:rsidR="008D0BA7" w:rsidRPr="000D7B5F" w:rsidRDefault="008D0BA7" w:rsidP="002270FE">
      <w:pPr>
        <w:pStyle w:val="paragraph"/>
        <w:spacing w:before="0" w:beforeAutospacing="0" w:after="200" w:afterAutospacing="0"/>
        <w:jc w:val="both"/>
        <w:textAlignment w:val="baseline"/>
        <w:rPr>
          <w:rStyle w:val="eop"/>
          <w:rFonts w:ascii="Garamond" w:eastAsia="Aptos" w:hAnsi="Garamond"/>
        </w:rPr>
      </w:pPr>
    </w:p>
    <w:tbl>
      <w:tblPr>
        <w:tblW w:w="85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9"/>
        <w:gridCol w:w="5463"/>
        <w:gridCol w:w="2089"/>
      </w:tblGrid>
      <w:tr w:rsidR="00AC3382" w:rsidRPr="000D7B5F" w14:paraId="3884FE3C" w14:textId="77777777" w:rsidTr="008D0BA7">
        <w:trPr>
          <w:trHeight w:val="451"/>
          <w:jc w:val="center"/>
        </w:trPr>
        <w:tc>
          <w:tcPr>
            <w:tcW w:w="8511" w:type="dxa"/>
            <w:gridSpan w:val="3"/>
            <w:vMerge w:val="restart"/>
            <w:shd w:val="clear" w:color="auto" w:fill="D0CECE" w:themeFill="background2" w:themeFillShade="E6"/>
            <w:vAlign w:val="center"/>
            <w:hideMark/>
          </w:tcPr>
          <w:p w14:paraId="0AF6C8E0" w14:textId="77777777" w:rsidR="00AC3382" w:rsidRPr="000D7B5F" w:rsidRDefault="00AC3382" w:rsidP="008D0BA7">
            <w:pPr>
              <w:jc w:val="center"/>
              <w:rPr>
                <w:rFonts w:ascii="Garamond" w:hAnsi="Garamond"/>
                <w:b/>
                <w:bCs/>
                <w:color w:val="000000"/>
                <w:sz w:val="24"/>
                <w:szCs w:val="24"/>
              </w:rPr>
            </w:pPr>
            <w:r w:rsidRPr="000D7B5F">
              <w:rPr>
                <w:rFonts w:ascii="Garamond" w:hAnsi="Garamond"/>
                <w:b/>
                <w:bCs/>
                <w:color w:val="000000"/>
                <w:spacing w:val="-2"/>
                <w:w w:val="105"/>
                <w:sz w:val="24"/>
                <w:szCs w:val="24"/>
                <w:lang w:val="es-ES"/>
              </w:rPr>
              <w:t>EMPRENDIMIENTOS</w:t>
            </w:r>
          </w:p>
        </w:tc>
      </w:tr>
      <w:tr w:rsidR="00AC3382" w:rsidRPr="000D7B5F" w14:paraId="41856CAC" w14:textId="77777777" w:rsidTr="008D0BA7">
        <w:trPr>
          <w:trHeight w:val="450"/>
          <w:jc w:val="center"/>
        </w:trPr>
        <w:tc>
          <w:tcPr>
            <w:tcW w:w="8511" w:type="dxa"/>
            <w:gridSpan w:val="3"/>
            <w:vMerge/>
            <w:shd w:val="clear" w:color="auto" w:fill="D0CECE" w:themeFill="background2" w:themeFillShade="E6"/>
            <w:vAlign w:val="center"/>
            <w:hideMark/>
          </w:tcPr>
          <w:p w14:paraId="611A1ADD" w14:textId="77777777" w:rsidR="00AC3382" w:rsidRPr="000D7B5F" w:rsidRDefault="00AC3382" w:rsidP="002270FE">
            <w:pPr>
              <w:jc w:val="both"/>
              <w:rPr>
                <w:rFonts w:ascii="Garamond" w:hAnsi="Garamond"/>
                <w:b/>
                <w:bCs/>
                <w:color w:val="000000"/>
                <w:sz w:val="24"/>
                <w:szCs w:val="24"/>
              </w:rPr>
            </w:pPr>
          </w:p>
        </w:tc>
      </w:tr>
      <w:tr w:rsidR="00AC3382" w:rsidRPr="000D7B5F" w14:paraId="3A289048" w14:textId="77777777" w:rsidTr="008D0BA7">
        <w:trPr>
          <w:trHeight w:val="450"/>
          <w:jc w:val="center"/>
        </w:trPr>
        <w:tc>
          <w:tcPr>
            <w:tcW w:w="8511" w:type="dxa"/>
            <w:gridSpan w:val="3"/>
            <w:vMerge/>
            <w:shd w:val="clear" w:color="auto" w:fill="D0CECE" w:themeFill="background2" w:themeFillShade="E6"/>
            <w:vAlign w:val="center"/>
            <w:hideMark/>
          </w:tcPr>
          <w:p w14:paraId="36A6DAE7" w14:textId="77777777" w:rsidR="00AC3382" w:rsidRPr="000D7B5F" w:rsidRDefault="00AC3382" w:rsidP="002270FE">
            <w:pPr>
              <w:jc w:val="both"/>
              <w:rPr>
                <w:rFonts w:ascii="Garamond" w:hAnsi="Garamond"/>
                <w:b/>
                <w:bCs/>
                <w:color w:val="000000"/>
                <w:sz w:val="24"/>
                <w:szCs w:val="24"/>
              </w:rPr>
            </w:pPr>
          </w:p>
        </w:tc>
      </w:tr>
      <w:tr w:rsidR="00AC3382" w:rsidRPr="000D7B5F" w14:paraId="7375EA9F" w14:textId="77777777" w:rsidTr="008D0BA7">
        <w:trPr>
          <w:trHeight w:val="450"/>
          <w:jc w:val="center"/>
        </w:trPr>
        <w:tc>
          <w:tcPr>
            <w:tcW w:w="959" w:type="dxa"/>
            <w:vMerge w:val="restart"/>
            <w:shd w:val="clear" w:color="auto" w:fill="D0CECE" w:themeFill="background2" w:themeFillShade="E6"/>
            <w:vAlign w:val="center"/>
            <w:hideMark/>
          </w:tcPr>
          <w:p w14:paraId="4133F51F" w14:textId="77777777" w:rsidR="00AC3382" w:rsidRPr="000D7B5F" w:rsidRDefault="00AC3382" w:rsidP="002270FE">
            <w:pPr>
              <w:jc w:val="both"/>
              <w:rPr>
                <w:rFonts w:ascii="Garamond" w:hAnsi="Garamond"/>
                <w:b/>
                <w:bCs/>
                <w:color w:val="000000"/>
                <w:sz w:val="24"/>
                <w:szCs w:val="24"/>
              </w:rPr>
            </w:pPr>
            <w:r w:rsidRPr="000D7B5F">
              <w:rPr>
                <w:rFonts w:ascii="Garamond" w:hAnsi="Garamond"/>
                <w:b/>
                <w:bCs/>
                <w:color w:val="000000"/>
                <w:spacing w:val="-2"/>
                <w:sz w:val="24"/>
                <w:szCs w:val="24"/>
                <w:lang w:val="es-ES"/>
              </w:rPr>
              <w:t>ITEM</w:t>
            </w:r>
          </w:p>
        </w:tc>
        <w:tc>
          <w:tcPr>
            <w:tcW w:w="5463" w:type="dxa"/>
            <w:vMerge w:val="restart"/>
            <w:shd w:val="clear" w:color="auto" w:fill="D0CECE" w:themeFill="background2" w:themeFillShade="E6"/>
            <w:vAlign w:val="center"/>
            <w:hideMark/>
          </w:tcPr>
          <w:p w14:paraId="014F6D5F" w14:textId="77777777" w:rsidR="00AC3382" w:rsidRPr="000D7B5F" w:rsidRDefault="00AC3382" w:rsidP="002270FE">
            <w:pPr>
              <w:jc w:val="both"/>
              <w:rPr>
                <w:rFonts w:ascii="Garamond" w:hAnsi="Garamond"/>
                <w:b/>
                <w:bCs/>
                <w:color w:val="000000"/>
                <w:sz w:val="24"/>
                <w:szCs w:val="24"/>
              </w:rPr>
            </w:pPr>
            <w:r w:rsidRPr="000D7B5F">
              <w:rPr>
                <w:rFonts w:ascii="Garamond" w:hAnsi="Garamond"/>
                <w:b/>
                <w:bCs/>
                <w:color w:val="000000"/>
                <w:spacing w:val="-2"/>
                <w:sz w:val="24"/>
                <w:szCs w:val="24"/>
                <w:lang w:val="es-ES"/>
              </w:rPr>
              <w:t>REQUISITOS</w:t>
            </w:r>
          </w:p>
        </w:tc>
        <w:tc>
          <w:tcPr>
            <w:tcW w:w="2089" w:type="dxa"/>
            <w:vMerge w:val="restart"/>
            <w:shd w:val="clear" w:color="auto" w:fill="D0CECE" w:themeFill="background2" w:themeFillShade="E6"/>
            <w:vAlign w:val="center"/>
            <w:hideMark/>
          </w:tcPr>
          <w:p w14:paraId="5F239772" w14:textId="77777777" w:rsidR="00AC3382" w:rsidRPr="000D7B5F" w:rsidRDefault="00AC3382" w:rsidP="002270FE">
            <w:pPr>
              <w:jc w:val="both"/>
              <w:rPr>
                <w:rFonts w:ascii="Garamond" w:hAnsi="Garamond"/>
                <w:b/>
                <w:bCs/>
                <w:color w:val="000000"/>
                <w:sz w:val="24"/>
                <w:szCs w:val="24"/>
              </w:rPr>
            </w:pPr>
            <w:r w:rsidRPr="000D7B5F">
              <w:rPr>
                <w:rFonts w:ascii="Garamond" w:hAnsi="Garamond"/>
                <w:b/>
                <w:bCs/>
                <w:color w:val="000000"/>
                <w:sz w:val="24"/>
                <w:szCs w:val="24"/>
                <w:lang w:val="es-ES"/>
              </w:rPr>
              <w:t>Tipo de archivo permitido</w:t>
            </w:r>
          </w:p>
        </w:tc>
      </w:tr>
      <w:tr w:rsidR="00AC3382" w:rsidRPr="000D7B5F" w14:paraId="5ECC5D15" w14:textId="77777777" w:rsidTr="008D0BA7">
        <w:trPr>
          <w:trHeight w:val="450"/>
          <w:jc w:val="center"/>
        </w:trPr>
        <w:tc>
          <w:tcPr>
            <w:tcW w:w="959" w:type="dxa"/>
            <w:vMerge/>
            <w:shd w:val="clear" w:color="auto" w:fill="D0CECE" w:themeFill="background2" w:themeFillShade="E6"/>
            <w:vAlign w:val="center"/>
            <w:hideMark/>
          </w:tcPr>
          <w:p w14:paraId="0DB6C4E2" w14:textId="77777777" w:rsidR="00AC3382" w:rsidRPr="000D7B5F" w:rsidRDefault="00AC3382" w:rsidP="002270FE">
            <w:pPr>
              <w:jc w:val="both"/>
              <w:rPr>
                <w:rFonts w:ascii="Garamond" w:hAnsi="Garamond"/>
                <w:b/>
                <w:bCs/>
                <w:color w:val="000000"/>
                <w:sz w:val="24"/>
                <w:szCs w:val="24"/>
              </w:rPr>
            </w:pPr>
          </w:p>
        </w:tc>
        <w:tc>
          <w:tcPr>
            <w:tcW w:w="5463" w:type="dxa"/>
            <w:vMerge/>
            <w:shd w:val="clear" w:color="auto" w:fill="D0CECE" w:themeFill="background2" w:themeFillShade="E6"/>
            <w:vAlign w:val="center"/>
            <w:hideMark/>
          </w:tcPr>
          <w:p w14:paraId="37ABD3F7" w14:textId="77777777" w:rsidR="00AC3382" w:rsidRPr="000D7B5F" w:rsidRDefault="00AC3382" w:rsidP="002270FE">
            <w:pPr>
              <w:jc w:val="both"/>
              <w:rPr>
                <w:rFonts w:ascii="Garamond" w:hAnsi="Garamond"/>
                <w:b/>
                <w:bCs/>
                <w:color w:val="000000"/>
                <w:sz w:val="24"/>
                <w:szCs w:val="24"/>
              </w:rPr>
            </w:pPr>
          </w:p>
        </w:tc>
        <w:tc>
          <w:tcPr>
            <w:tcW w:w="2089" w:type="dxa"/>
            <w:vMerge/>
            <w:shd w:val="clear" w:color="auto" w:fill="D0CECE" w:themeFill="background2" w:themeFillShade="E6"/>
            <w:vAlign w:val="center"/>
            <w:hideMark/>
          </w:tcPr>
          <w:p w14:paraId="55EF779B" w14:textId="77777777" w:rsidR="00AC3382" w:rsidRPr="000D7B5F" w:rsidRDefault="00AC3382" w:rsidP="002270FE">
            <w:pPr>
              <w:jc w:val="both"/>
              <w:rPr>
                <w:rFonts w:ascii="Garamond" w:hAnsi="Garamond"/>
                <w:b/>
                <w:bCs/>
                <w:color w:val="000000"/>
                <w:sz w:val="24"/>
                <w:szCs w:val="24"/>
              </w:rPr>
            </w:pPr>
          </w:p>
        </w:tc>
      </w:tr>
      <w:tr w:rsidR="00AC3382" w:rsidRPr="000D7B5F" w14:paraId="1195B15C" w14:textId="77777777" w:rsidTr="008D0BA7">
        <w:trPr>
          <w:trHeight w:val="1089"/>
          <w:jc w:val="center"/>
        </w:trPr>
        <w:tc>
          <w:tcPr>
            <w:tcW w:w="959" w:type="dxa"/>
            <w:vAlign w:val="center"/>
            <w:hideMark/>
          </w:tcPr>
          <w:p w14:paraId="611BDE6C"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pacing w:val="-10"/>
                <w:sz w:val="24"/>
                <w:szCs w:val="24"/>
                <w:lang w:val="es-ES"/>
              </w:rPr>
              <w:t>1</w:t>
            </w:r>
          </w:p>
        </w:tc>
        <w:tc>
          <w:tcPr>
            <w:tcW w:w="5463" w:type="dxa"/>
            <w:vAlign w:val="center"/>
            <w:hideMark/>
          </w:tcPr>
          <w:p w14:paraId="0530AF61"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z w:val="24"/>
                <w:szCs w:val="24"/>
              </w:rPr>
              <w:t>Ser mayor de edad, fotocopia documento de identidad del representante legal o propietario (a) del emprendimiento. (Clara, Legible, por ambos lados).</w:t>
            </w:r>
          </w:p>
        </w:tc>
        <w:tc>
          <w:tcPr>
            <w:tcW w:w="2089" w:type="dxa"/>
            <w:vAlign w:val="center"/>
            <w:hideMark/>
          </w:tcPr>
          <w:p w14:paraId="37C4BD0F"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z w:val="24"/>
                <w:szCs w:val="24"/>
              </w:rPr>
              <w:t>FÍSICO Y/O ARCHIVO DIGITAL</w:t>
            </w:r>
          </w:p>
        </w:tc>
      </w:tr>
      <w:tr w:rsidR="00AC3382" w:rsidRPr="000D7B5F" w14:paraId="410591B8" w14:textId="77777777" w:rsidTr="00906F86">
        <w:trPr>
          <w:trHeight w:val="636"/>
          <w:jc w:val="center"/>
        </w:trPr>
        <w:tc>
          <w:tcPr>
            <w:tcW w:w="959" w:type="dxa"/>
            <w:vAlign w:val="center"/>
            <w:hideMark/>
          </w:tcPr>
          <w:p w14:paraId="36C1BFC8"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pacing w:val="-10"/>
                <w:sz w:val="24"/>
                <w:szCs w:val="24"/>
                <w:lang w:val="es-ES"/>
              </w:rPr>
              <w:t>2</w:t>
            </w:r>
          </w:p>
        </w:tc>
        <w:tc>
          <w:tcPr>
            <w:tcW w:w="5463" w:type="dxa"/>
            <w:vAlign w:val="center"/>
            <w:hideMark/>
          </w:tcPr>
          <w:p w14:paraId="41E73FB0"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z w:val="24"/>
                <w:szCs w:val="24"/>
              </w:rPr>
              <w:t>El emprendimiento deberá desarrollar su actividad económica en la localidad de Engativá, lo cual deberán demostrar con factura de servicio público del mes inmediatamente anterior donde se evidencie clara y legible la dirección donde se ejecuta la actividad productiva.  (Si la empresa está ubicada en un local en arriendo no es necesario que la factura del servicio público este a nombre de la persona inscrita en el proceso. Sin embargo, la dirección de la factura del servicio público debe coincidir con la que se registre en el formulario de inscripción) o certificado de residencia emitido por la alcaldía local de Engativá</w:t>
            </w:r>
          </w:p>
        </w:tc>
        <w:tc>
          <w:tcPr>
            <w:tcW w:w="2089" w:type="dxa"/>
            <w:vAlign w:val="center"/>
            <w:hideMark/>
          </w:tcPr>
          <w:p w14:paraId="5F830938"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z w:val="24"/>
                <w:szCs w:val="24"/>
              </w:rPr>
              <w:t>FÍSICO Y/O ARCHIVO DIGITAL</w:t>
            </w:r>
          </w:p>
        </w:tc>
      </w:tr>
      <w:tr w:rsidR="00AC3382" w:rsidRPr="000D7B5F" w14:paraId="58DF86A7" w14:textId="77777777" w:rsidTr="00A94192">
        <w:trPr>
          <w:trHeight w:val="636"/>
          <w:jc w:val="center"/>
        </w:trPr>
        <w:tc>
          <w:tcPr>
            <w:tcW w:w="959" w:type="dxa"/>
            <w:vAlign w:val="center"/>
            <w:hideMark/>
          </w:tcPr>
          <w:p w14:paraId="0DB41AA9"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pacing w:val="-10"/>
                <w:sz w:val="24"/>
                <w:szCs w:val="24"/>
                <w:lang w:val="es-ES"/>
              </w:rPr>
              <w:t>3</w:t>
            </w:r>
          </w:p>
        </w:tc>
        <w:tc>
          <w:tcPr>
            <w:tcW w:w="5463" w:type="dxa"/>
            <w:vAlign w:val="center"/>
            <w:hideMark/>
          </w:tcPr>
          <w:p w14:paraId="516F7E90"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z w:val="24"/>
                <w:szCs w:val="24"/>
              </w:rPr>
              <w:t xml:space="preserve">Documento que </w:t>
            </w:r>
            <w:r w:rsidRPr="000D7B5F">
              <w:rPr>
                <w:rFonts w:ascii="Garamond" w:hAnsi="Garamond"/>
                <w:b/>
                <w:bCs/>
                <w:color w:val="000000"/>
                <w:sz w:val="24"/>
                <w:szCs w:val="24"/>
              </w:rPr>
              <w:t>acredite mínimo 1 año de existencia</w:t>
            </w:r>
            <w:r w:rsidRPr="000D7B5F">
              <w:rPr>
                <w:rFonts w:ascii="Garamond" w:hAnsi="Garamond"/>
                <w:color w:val="000000"/>
                <w:sz w:val="24"/>
                <w:szCs w:val="24"/>
              </w:rPr>
              <w:t xml:space="preserve"> del emprendimiento o unidad productiva, lo cual deberán soportarlo con declaración o referencia de un proveedor (con nombre, NIT o cédula, firma de proveedor, fecha de facturación y valor) donde se especifique desde que fecha se tiene relación comercial con el emprendedor y el monto promedio de comprar o facturas del año inmediatamente anterior (con nombre, NIT o cédula, firma de proveedor, fecha de facturación y valor), Registro Único Tributario – RUT no mayor a 30 días (en este caso la actividad económica registrada debe coincidir con la unidad de negocio que se postula), </w:t>
            </w:r>
            <w:proofErr w:type="spellStart"/>
            <w:r w:rsidRPr="000D7B5F">
              <w:rPr>
                <w:rFonts w:ascii="Garamond" w:hAnsi="Garamond"/>
                <w:color w:val="000000"/>
                <w:sz w:val="24"/>
                <w:szCs w:val="24"/>
              </w:rPr>
              <w:t>screenshot</w:t>
            </w:r>
            <w:proofErr w:type="spellEnd"/>
            <w:r w:rsidRPr="000D7B5F">
              <w:rPr>
                <w:rFonts w:ascii="Garamond" w:hAnsi="Garamond"/>
                <w:color w:val="000000"/>
                <w:sz w:val="24"/>
                <w:szCs w:val="24"/>
              </w:rPr>
              <w:t xml:space="preserve"> de la página oficial del </w:t>
            </w:r>
            <w:r w:rsidRPr="000D7B5F">
              <w:rPr>
                <w:rFonts w:ascii="Garamond" w:hAnsi="Garamond"/>
                <w:color w:val="000000"/>
                <w:sz w:val="24"/>
                <w:szCs w:val="24"/>
              </w:rPr>
              <w:lastRenderedPageBreak/>
              <w:t xml:space="preserve">emprendimiento que cumpla con el requisito de antigüedad. </w:t>
            </w:r>
          </w:p>
        </w:tc>
        <w:tc>
          <w:tcPr>
            <w:tcW w:w="2089" w:type="dxa"/>
            <w:vAlign w:val="center"/>
            <w:hideMark/>
          </w:tcPr>
          <w:p w14:paraId="3D574ADB"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pacing w:val="-2"/>
                <w:sz w:val="24"/>
                <w:szCs w:val="24"/>
                <w:lang w:val="es-ES"/>
              </w:rPr>
              <w:lastRenderedPageBreak/>
              <w:t>FÍSICO Y/O ARCHIVO DIGITAL</w:t>
            </w:r>
          </w:p>
        </w:tc>
      </w:tr>
      <w:tr w:rsidR="00AC3382" w:rsidRPr="000D7B5F" w14:paraId="3BEF11C3" w14:textId="77777777" w:rsidTr="008D0BA7">
        <w:trPr>
          <w:trHeight w:val="2593"/>
          <w:jc w:val="center"/>
        </w:trPr>
        <w:tc>
          <w:tcPr>
            <w:tcW w:w="959" w:type="dxa"/>
            <w:vAlign w:val="center"/>
            <w:hideMark/>
          </w:tcPr>
          <w:p w14:paraId="123D9F5E"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pacing w:val="-10"/>
                <w:sz w:val="24"/>
                <w:szCs w:val="24"/>
                <w:lang w:val="es-ES"/>
              </w:rPr>
              <w:t>4</w:t>
            </w:r>
          </w:p>
        </w:tc>
        <w:tc>
          <w:tcPr>
            <w:tcW w:w="5463" w:type="dxa"/>
            <w:vAlign w:val="center"/>
            <w:hideMark/>
          </w:tcPr>
          <w:p w14:paraId="6117A5CC" w14:textId="582947F6" w:rsidR="00AC3382" w:rsidRPr="000D7B5F" w:rsidRDefault="00AC3382" w:rsidP="002270FE">
            <w:pPr>
              <w:jc w:val="both"/>
              <w:rPr>
                <w:rFonts w:ascii="Garamond" w:hAnsi="Garamond"/>
                <w:b/>
                <w:bCs/>
                <w:color w:val="000000"/>
                <w:sz w:val="24"/>
                <w:szCs w:val="24"/>
              </w:rPr>
            </w:pPr>
            <w:r w:rsidRPr="000D7B5F">
              <w:rPr>
                <w:rFonts w:ascii="Garamond" w:hAnsi="Garamond"/>
                <w:b/>
                <w:bCs/>
                <w:color w:val="000000"/>
                <w:sz w:val="24"/>
                <w:szCs w:val="24"/>
              </w:rPr>
              <w:t xml:space="preserve">Persona con discapacidad, </w:t>
            </w:r>
            <w:r w:rsidRPr="000D7B5F">
              <w:rPr>
                <w:rFonts w:ascii="Garamond" w:hAnsi="Garamond"/>
                <w:color w:val="000000"/>
                <w:sz w:val="24"/>
                <w:szCs w:val="24"/>
              </w:rPr>
              <w:t xml:space="preserve">presentar certificado de discapacidad generado por la secretaría de </w:t>
            </w:r>
            <w:r w:rsidR="00A94192" w:rsidRPr="000D7B5F">
              <w:rPr>
                <w:rFonts w:ascii="Garamond" w:hAnsi="Garamond"/>
                <w:color w:val="000000"/>
                <w:sz w:val="24"/>
                <w:szCs w:val="24"/>
              </w:rPr>
              <w:t>salud. Adicionalmente</w:t>
            </w:r>
            <w:r w:rsidRPr="000D7B5F">
              <w:rPr>
                <w:rFonts w:ascii="Garamond" w:hAnsi="Garamond"/>
                <w:color w:val="000000"/>
                <w:sz w:val="24"/>
                <w:szCs w:val="24"/>
              </w:rPr>
              <w:t>, (solo familiares) deberán aportar una Declaración juramentada o certificación por notario como curador, albacea, tutor o cuidador. Este documento debe ser redactado por el interesado y debe contener principalmente: nombres, apellidos, documento de identidad, vínculo con la persona con discapacidad, vínculo laboral, mencionar la discapacidad que su familiar tiene, tiempo que viene acompañando como cuidador a esta persona.</w:t>
            </w:r>
          </w:p>
        </w:tc>
        <w:tc>
          <w:tcPr>
            <w:tcW w:w="2089" w:type="dxa"/>
            <w:vAlign w:val="center"/>
            <w:hideMark/>
          </w:tcPr>
          <w:p w14:paraId="63407C57"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pacing w:val="-2"/>
                <w:sz w:val="24"/>
                <w:szCs w:val="24"/>
                <w:lang w:val="es-ES"/>
              </w:rPr>
              <w:t>FÍSICO Y/O ARCHIVO DIGITAL</w:t>
            </w:r>
          </w:p>
        </w:tc>
      </w:tr>
      <w:tr w:rsidR="00AC3382" w:rsidRPr="000D7B5F" w14:paraId="63BDF7EB" w14:textId="77777777" w:rsidTr="008D0BA7">
        <w:trPr>
          <w:trHeight w:val="947"/>
          <w:jc w:val="center"/>
        </w:trPr>
        <w:tc>
          <w:tcPr>
            <w:tcW w:w="959" w:type="dxa"/>
            <w:vAlign w:val="center"/>
            <w:hideMark/>
          </w:tcPr>
          <w:p w14:paraId="5D893EDA"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pacing w:val="-10"/>
                <w:sz w:val="24"/>
                <w:szCs w:val="24"/>
                <w:lang w:val="es-ES"/>
              </w:rPr>
              <w:t>5</w:t>
            </w:r>
          </w:p>
        </w:tc>
        <w:tc>
          <w:tcPr>
            <w:tcW w:w="5463" w:type="dxa"/>
            <w:vAlign w:val="center"/>
            <w:hideMark/>
          </w:tcPr>
          <w:p w14:paraId="753D294D"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z w:val="24"/>
                <w:szCs w:val="24"/>
                <w:lang w:val="es-ES"/>
              </w:rPr>
              <w:t>Si es de la población Indígena, adjuntar certificado expedido por el Ministerio del Interior o por el cabildo Indígena (según corresponda).</w:t>
            </w:r>
          </w:p>
        </w:tc>
        <w:tc>
          <w:tcPr>
            <w:tcW w:w="2089" w:type="dxa"/>
            <w:vAlign w:val="center"/>
            <w:hideMark/>
          </w:tcPr>
          <w:p w14:paraId="466675B2"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pacing w:val="-2"/>
                <w:sz w:val="24"/>
                <w:szCs w:val="24"/>
                <w:lang w:val="es-ES"/>
              </w:rPr>
              <w:t>FÍSICO Y/O ARCHIVO DIGITAL</w:t>
            </w:r>
          </w:p>
        </w:tc>
      </w:tr>
      <w:tr w:rsidR="00AC3382" w:rsidRPr="000D7B5F" w14:paraId="696E5943" w14:textId="77777777" w:rsidTr="008D0BA7">
        <w:trPr>
          <w:trHeight w:val="771"/>
          <w:jc w:val="center"/>
        </w:trPr>
        <w:tc>
          <w:tcPr>
            <w:tcW w:w="959" w:type="dxa"/>
            <w:vAlign w:val="center"/>
            <w:hideMark/>
          </w:tcPr>
          <w:p w14:paraId="09DCCC70"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pacing w:val="-10"/>
                <w:sz w:val="24"/>
                <w:szCs w:val="24"/>
                <w:lang w:val="es-ES"/>
              </w:rPr>
              <w:t>6</w:t>
            </w:r>
          </w:p>
        </w:tc>
        <w:tc>
          <w:tcPr>
            <w:tcW w:w="5463" w:type="dxa"/>
            <w:vAlign w:val="center"/>
            <w:hideMark/>
          </w:tcPr>
          <w:p w14:paraId="769BA4E6" w14:textId="77777777" w:rsidR="00AC3382" w:rsidRPr="000D7B5F" w:rsidRDefault="00AC3382" w:rsidP="002270FE">
            <w:pPr>
              <w:jc w:val="both"/>
              <w:rPr>
                <w:rFonts w:ascii="Garamond" w:hAnsi="Garamond"/>
                <w:b/>
                <w:bCs/>
                <w:color w:val="000000"/>
                <w:sz w:val="24"/>
                <w:szCs w:val="24"/>
              </w:rPr>
            </w:pPr>
            <w:r w:rsidRPr="000D7B5F">
              <w:rPr>
                <w:rFonts w:ascii="Garamond" w:hAnsi="Garamond"/>
                <w:b/>
                <w:bCs/>
                <w:color w:val="000000"/>
                <w:sz w:val="24"/>
                <w:szCs w:val="24"/>
              </w:rPr>
              <w:t>víctima del conflicto armado</w:t>
            </w:r>
            <w:r w:rsidRPr="000D7B5F">
              <w:rPr>
                <w:rFonts w:ascii="Garamond" w:hAnsi="Garamond"/>
                <w:color w:val="000000"/>
                <w:sz w:val="24"/>
                <w:szCs w:val="24"/>
              </w:rPr>
              <w:t xml:space="preserve"> presentar certificado expedido por la Unidad para la Atención y Reparación Integral a las Victimas (UARIV).</w:t>
            </w:r>
          </w:p>
        </w:tc>
        <w:tc>
          <w:tcPr>
            <w:tcW w:w="2089" w:type="dxa"/>
            <w:vAlign w:val="center"/>
            <w:hideMark/>
          </w:tcPr>
          <w:p w14:paraId="4C11FEF2"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pacing w:val="-2"/>
                <w:sz w:val="24"/>
                <w:szCs w:val="24"/>
                <w:lang w:val="es-ES"/>
              </w:rPr>
              <w:t>FÍSICO Y/O ARCHIVO DIGITAL</w:t>
            </w:r>
          </w:p>
        </w:tc>
      </w:tr>
      <w:tr w:rsidR="00AC3382" w:rsidRPr="000D7B5F" w14:paraId="6E409E9A" w14:textId="77777777" w:rsidTr="008D0BA7">
        <w:trPr>
          <w:trHeight w:val="2625"/>
          <w:jc w:val="center"/>
        </w:trPr>
        <w:tc>
          <w:tcPr>
            <w:tcW w:w="959" w:type="dxa"/>
            <w:vAlign w:val="center"/>
            <w:hideMark/>
          </w:tcPr>
          <w:p w14:paraId="496346E4"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pacing w:val="-10"/>
                <w:sz w:val="24"/>
                <w:szCs w:val="24"/>
                <w:lang w:val="es-ES"/>
              </w:rPr>
              <w:t>7</w:t>
            </w:r>
          </w:p>
        </w:tc>
        <w:tc>
          <w:tcPr>
            <w:tcW w:w="5463" w:type="dxa"/>
            <w:vAlign w:val="center"/>
            <w:hideMark/>
          </w:tcPr>
          <w:p w14:paraId="00A373B8" w14:textId="77777777" w:rsidR="00AC3382" w:rsidRPr="000D7B5F" w:rsidRDefault="00AC3382" w:rsidP="002270FE">
            <w:pPr>
              <w:jc w:val="both"/>
              <w:rPr>
                <w:rFonts w:ascii="Garamond" w:hAnsi="Garamond"/>
                <w:b/>
                <w:bCs/>
                <w:color w:val="000000"/>
                <w:sz w:val="24"/>
                <w:szCs w:val="24"/>
              </w:rPr>
            </w:pPr>
            <w:r w:rsidRPr="000D7B5F">
              <w:rPr>
                <w:rFonts w:ascii="Garamond" w:hAnsi="Garamond"/>
                <w:b/>
                <w:bCs/>
                <w:color w:val="000000"/>
                <w:sz w:val="24"/>
                <w:szCs w:val="24"/>
              </w:rPr>
              <w:t>Formulario de inscripción</w:t>
            </w:r>
            <w:r w:rsidRPr="000D7B5F">
              <w:rPr>
                <w:rFonts w:ascii="Garamond" w:hAnsi="Garamond"/>
                <w:color w:val="000000"/>
                <w:sz w:val="24"/>
                <w:szCs w:val="24"/>
              </w:rPr>
              <w:t xml:space="preserve"> totalmente diligenciado, que debe contener como mínimo: sector económico en que se desarrolla, trayectoria, principales productos que elabora y/o comercializa, sectores de mercado en los que trabaja, principales necesidades para su proceso productivo (técnico, financiero, administrativo, comercial, marketing, diseño), integrantes, especificando género, orientación sexual, identidad de género, edades, pertenecía étnica, grupo</w:t>
            </w:r>
            <w:r w:rsidRPr="000D7B5F">
              <w:rPr>
                <w:rFonts w:ascii="Garamond" w:hAnsi="Garamond"/>
                <w:b/>
                <w:bCs/>
                <w:color w:val="000000"/>
                <w:sz w:val="24"/>
                <w:szCs w:val="24"/>
              </w:rPr>
              <w:t xml:space="preserve"> </w:t>
            </w:r>
            <w:r w:rsidRPr="000D7B5F">
              <w:rPr>
                <w:rFonts w:ascii="Garamond" w:hAnsi="Garamond"/>
                <w:color w:val="000000"/>
                <w:sz w:val="24"/>
                <w:szCs w:val="24"/>
              </w:rPr>
              <w:t>poblacional, discapacidad.</w:t>
            </w:r>
          </w:p>
        </w:tc>
        <w:tc>
          <w:tcPr>
            <w:tcW w:w="2089" w:type="dxa"/>
            <w:vAlign w:val="center"/>
            <w:hideMark/>
          </w:tcPr>
          <w:p w14:paraId="199B19FC" w14:textId="77777777" w:rsidR="00AC3382" w:rsidRPr="000D7B5F" w:rsidRDefault="00AC3382" w:rsidP="002270FE">
            <w:pPr>
              <w:jc w:val="both"/>
              <w:rPr>
                <w:rFonts w:ascii="Garamond" w:hAnsi="Garamond"/>
                <w:color w:val="000000"/>
                <w:sz w:val="24"/>
                <w:szCs w:val="24"/>
              </w:rPr>
            </w:pPr>
            <w:r w:rsidRPr="000D7B5F">
              <w:rPr>
                <w:rFonts w:ascii="Garamond" w:hAnsi="Garamond"/>
                <w:color w:val="000000"/>
                <w:spacing w:val="-2"/>
                <w:sz w:val="24"/>
                <w:szCs w:val="24"/>
                <w:lang w:val="es-ES"/>
              </w:rPr>
              <w:t>FÍSICO Y/O ARCHIVO DIGITAL</w:t>
            </w:r>
          </w:p>
        </w:tc>
      </w:tr>
    </w:tbl>
    <w:p w14:paraId="40117F48" w14:textId="77777777" w:rsidR="00AC3382" w:rsidRPr="000D7B5F" w:rsidRDefault="00AC3382" w:rsidP="002270FE">
      <w:pPr>
        <w:ind w:hanging="2"/>
        <w:jc w:val="both"/>
        <w:rPr>
          <w:rFonts w:ascii="Garamond" w:hAnsi="Garamond" w:cs="Arial"/>
          <w:b/>
          <w:bCs/>
          <w:color w:val="000000"/>
          <w:sz w:val="24"/>
          <w:szCs w:val="24"/>
        </w:rPr>
      </w:pPr>
    </w:p>
    <w:p w14:paraId="1FE358F5" w14:textId="252F1845" w:rsidR="00AD671E" w:rsidRPr="000D7B5F" w:rsidRDefault="00AC3382" w:rsidP="002270FE">
      <w:pPr>
        <w:spacing w:after="0" w:line="240" w:lineRule="auto"/>
        <w:jc w:val="both"/>
        <w:rPr>
          <w:rFonts w:ascii="Garamond" w:hAnsi="Garamond"/>
          <w:b/>
          <w:bCs/>
          <w:sz w:val="24"/>
          <w:szCs w:val="24"/>
        </w:rPr>
      </w:pPr>
      <w:r w:rsidRPr="000D7B5F">
        <w:rPr>
          <w:rFonts w:ascii="Garamond" w:hAnsi="Garamond"/>
          <w:b/>
          <w:bCs/>
          <w:sz w:val="24"/>
          <w:szCs w:val="24"/>
        </w:rPr>
        <w:t>3.</w:t>
      </w:r>
      <w:r w:rsidR="00BF5445">
        <w:rPr>
          <w:rFonts w:ascii="Garamond" w:hAnsi="Garamond"/>
          <w:b/>
          <w:bCs/>
          <w:sz w:val="24"/>
          <w:szCs w:val="24"/>
        </w:rPr>
        <w:t>4</w:t>
      </w:r>
      <w:r w:rsidRPr="000D7B5F">
        <w:rPr>
          <w:rFonts w:ascii="Garamond" w:hAnsi="Garamond"/>
          <w:b/>
          <w:bCs/>
          <w:sz w:val="24"/>
          <w:szCs w:val="24"/>
        </w:rPr>
        <w:t xml:space="preserve">. </w:t>
      </w:r>
      <w:r w:rsidR="00AD671E" w:rsidRPr="000D7B5F">
        <w:rPr>
          <w:rFonts w:ascii="Garamond" w:hAnsi="Garamond"/>
          <w:b/>
          <w:bCs/>
          <w:sz w:val="24"/>
          <w:szCs w:val="24"/>
        </w:rPr>
        <w:t>COMPONENTE</w:t>
      </w:r>
      <w:r w:rsidR="00AA7FC6" w:rsidRPr="000D7B5F">
        <w:rPr>
          <w:rFonts w:ascii="Garamond" w:hAnsi="Garamond"/>
          <w:b/>
          <w:bCs/>
          <w:sz w:val="24"/>
          <w:szCs w:val="24"/>
        </w:rPr>
        <w:t xml:space="preserve"> 1</w:t>
      </w:r>
      <w:r w:rsidR="00AD671E" w:rsidRPr="000D7B5F">
        <w:rPr>
          <w:rFonts w:ascii="Garamond" w:hAnsi="Garamond"/>
          <w:b/>
          <w:bCs/>
          <w:sz w:val="24"/>
          <w:szCs w:val="24"/>
        </w:rPr>
        <w:t xml:space="preserve">: </w:t>
      </w:r>
      <w:r w:rsidR="004813ED" w:rsidRPr="000D7B5F">
        <w:rPr>
          <w:rFonts w:ascii="Garamond" w:hAnsi="Garamond"/>
          <w:b/>
          <w:bCs/>
          <w:sz w:val="24"/>
          <w:szCs w:val="24"/>
        </w:rPr>
        <w:t xml:space="preserve">Saberes que Sazonan </w:t>
      </w:r>
      <w:r w:rsidR="00D85C67" w:rsidRPr="000D7B5F">
        <w:rPr>
          <w:rFonts w:ascii="Garamond" w:hAnsi="Garamond"/>
          <w:b/>
          <w:bCs/>
          <w:sz w:val="24"/>
          <w:szCs w:val="24"/>
        </w:rPr>
        <w:t>(</w:t>
      </w:r>
      <w:r w:rsidR="00AD671E" w:rsidRPr="000D7B5F">
        <w:rPr>
          <w:rFonts w:ascii="Garamond" w:hAnsi="Garamond"/>
          <w:b/>
          <w:bCs/>
          <w:sz w:val="24"/>
          <w:szCs w:val="24"/>
        </w:rPr>
        <w:t>51677</w:t>
      </w:r>
      <w:r w:rsidR="00D85C67" w:rsidRPr="000D7B5F">
        <w:rPr>
          <w:rFonts w:ascii="Garamond" w:hAnsi="Garamond"/>
          <w:b/>
          <w:bCs/>
          <w:sz w:val="24"/>
          <w:szCs w:val="24"/>
        </w:rPr>
        <w:t>)</w:t>
      </w:r>
      <w:r w:rsidR="00AD671E" w:rsidRPr="000D7B5F">
        <w:rPr>
          <w:rFonts w:ascii="Garamond" w:hAnsi="Garamond"/>
          <w:b/>
          <w:bCs/>
          <w:sz w:val="24"/>
          <w:szCs w:val="24"/>
        </w:rPr>
        <w:t xml:space="preserve"> </w:t>
      </w:r>
    </w:p>
    <w:p w14:paraId="7198E517" w14:textId="77777777" w:rsidR="00AA7FC6" w:rsidRDefault="00AA7FC6" w:rsidP="002270FE">
      <w:pPr>
        <w:spacing w:after="0" w:line="240" w:lineRule="auto"/>
        <w:jc w:val="both"/>
        <w:rPr>
          <w:rFonts w:ascii="Garamond" w:hAnsi="Garamond"/>
          <w:b/>
          <w:bCs/>
          <w:sz w:val="24"/>
          <w:szCs w:val="24"/>
        </w:rPr>
      </w:pPr>
    </w:p>
    <w:p w14:paraId="411F11AE" w14:textId="77777777" w:rsidR="00BF5445" w:rsidRDefault="00BF5445" w:rsidP="00BF5445">
      <w:pPr>
        <w:spacing w:after="0" w:line="240" w:lineRule="auto"/>
        <w:jc w:val="both"/>
        <w:rPr>
          <w:rFonts w:ascii="Garamond" w:hAnsi="Garamond"/>
          <w:b/>
          <w:bCs/>
          <w:sz w:val="24"/>
          <w:szCs w:val="24"/>
        </w:rPr>
      </w:pPr>
      <w:r w:rsidRPr="000D7B5F">
        <w:rPr>
          <w:rFonts w:ascii="Garamond" w:hAnsi="Garamond" w:cs="Arial"/>
          <w:b/>
          <w:bCs/>
          <w:sz w:val="24"/>
          <w:szCs w:val="24"/>
        </w:rPr>
        <w:t xml:space="preserve">FORTALECIMIENTO- </w:t>
      </w:r>
      <w:r w:rsidRPr="000D7B5F">
        <w:rPr>
          <w:rFonts w:ascii="Garamond" w:hAnsi="Garamond"/>
          <w:b/>
          <w:bCs/>
          <w:sz w:val="24"/>
          <w:szCs w:val="24"/>
        </w:rPr>
        <w:t>PRESUPUESTOS PARTICIPATIVOS</w:t>
      </w:r>
    </w:p>
    <w:p w14:paraId="5FF62A3C" w14:textId="77777777" w:rsidR="00BF5445" w:rsidRPr="000D7B5F" w:rsidRDefault="00BF5445" w:rsidP="00BF5445">
      <w:pPr>
        <w:spacing w:after="0" w:line="240" w:lineRule="auto"/>
        <w:jc w:val="both"/>
        <w:rPr>
          <w:rFonts w:ascii="Garamond" w:hAnsi="Garamond"/>
          <w:b/>
          <w:bCs/>
          <w:sz w:val="24"/>
          <w:szCs w:val="24"/>
        </w:rPr>
      </w:pPr>
    </w:p>
    <w:tbl>
      <w:tblPr>
        <w:tblStyle w:val="Tablaconcuadrcula"/>
        <w:tblW w:w="9394" w:type="dxa"/>
        <w:tblLayout w:type="fixed"/>
        <w:tblLook w:val="04A0" w:firstRow="1" w:lastRow="0" w:firstColumn="1" w:lastColumn="0" w:noHBand="0" w:noVBand="1"/>
      </w:tblPr>
      <w:tblGrid>
        <w:gridCol w:w="2972"/>
        <w:gridCol w:w="6422"/>
      </w:tblGrid>
      <w:tr w:rsidR="00BF5445" w:rsidRPr="000D7B5F" w14:paraId="577091A7" w14:textId="77777777" w:rsidTr="00D160BE">
        <w:trPr>
          <w:trHeight w:val="227"/>
        </w:trPr>
        <w:tc>
          <w:tcPr>
            <w:tcW w:w="2972" w:type="dxa"/>
            <w:vAlign w:val="center"/>
          </w:tcPr>
          <w:p w14:paraId="01BF1A77" w14:textId="77777777" w:rsidR="00BF5445" w:rsidRPr="000D7B5F" w:rsidRDefault="00BF5445" w:rsidP="00D160BE">
            <w:pPr>
              <w:jc w:val="both"/>
              <w:rPr>
                <w:rFonts w:ascii="Garamond" w:eastAsia="Garamond" w:hAnsi="Garamond" w:cs="Garamond"/>
                <w:b/>
                <w:bCs/>
                <w:color w:val="000000"/>
                <w:sz w:val="24"/>
                <w:szCs w:val="24"/>
              </w:rPr>
            </w:pPr>
            <w:r w:rsidRPr="000D7B5F">
              <w:rPr>
                <w:rFonts w:ascii="Garamond" w:eastAsia="Garamond" w:hAnsi="Garamond" w:cs="Garamond"/>
                <w:b/>
                <w:bCs/>
                <w:color w:val="000000"/>
                <w:sz w:val="24"/>
                <w:szCs w:val="24"/>
              </w:rPr>
              <w:t>Programa</w:t>
            </w:r>
          </w:p>
        </w:tc>
        <w:tc>
          <w:tcPr>
            <w:tcW w:w="6422" w:type="dxa"/>
            <w:vAlign w:val="center"/>
          </w:tcPr>
          <w:p w14:paraId="1B66F277" w14:textId="77777777" w:rsidR="00BF5445" w:rsidRPr="000D7B5F" w:rsidRDefault="00BF5445" w:rsidP="00D160BE">
            <w:pPr>
              <w:jc w:val="both"/>
              <w:rPr>
                <w:rFonts w:ascii="Garamond" w:eastAsia="Garamond" w:hAnsi="Garamond" w:cs="Garamond"/>
                <w:color w:val="000000"/>
                <w:sz w:val="24"/>
                <w:szCs w:val="24"/>
              </w:rPr>
            </w:pPr>
            <w:r w:rsidRPr="00E803BF">
              <w:rPr>
                <w:rFonts w:ascii="Garamond" w:eastAsia="Garamond" w:hAnsi="Garamond" w:cs="Garamond"/>
                <w:color w:val="000000"/>
                <w:sz w:val="24"/>
                <w:szCs w:val="24"/>
              </w:rPr>
              <w:t>Programa 19. Desarrollo empresarial, productividad y empleo.</w:t>
            </w:r>
          </w:p>
        </w:tc>
      </w:tr>
      <w:tr w:rsidR="00BF5445" w:rsidRPr="000D7B5F" w14:paraId="7CBA414F" w14:textId="77777777" w:rsidTr="00D160BE">
        <w:trPr>
          <w:trHeight w:val="227"/>
        </w:trPr>
        <w:tc>
          <w:tcPr>
            <w:tcW w:w="2972" w:type="dxa"/>
            <w:vAlign w:val="center"/>
          </w:tcPr>
          <w:p w14:paraId="14909D05" w14:textId="77777777" w:rsidR="00BF5445" w:rsidRPr="000D7B5F" w:rsidRDefault="00BF5445" w:rsidP="00D160BE">
            <w:pPr>
              <w:jc w:val="both"/>
              <w:rPr>
                <w:rFonts w:ascii="Garamond" w:eastAsia="Garamond" w:hAnsi="Garamond" w:cs="Garamond"/>
                <w:b/>
                <w:bCs/>
                <w:color w:val="000000"/>
                <w:sz w:val="24"/>
                <w:szCs w:val="24"/>
              </w:rPr>
            </w:pPr>
            <w:r w:rsidRPr="000D7B5F">
              <w:rPr>
                <w:rFonts w:ascii="Garamond" w:eastAsia="Garamond" w:hAnsi="Garamond" w:cs="Garamond"/>
                <w:b/>
                <w:bCs/>
                <w:color w:val="000000"/>
                <w:sz w:val="24"/>
                <w:szCs w:val="24"/>
              </w:rPr>
              <w:t>Proyecto</w:t>
            </w:r>
          </w:p>
        </w:tc>
        <w:tc>
          <w:tcPr>
            <w:tcW w:w="6422" w:type="dxa"/>
            <w:vAlign w:val="center"/>
          </w:tcPr>
          <w:p w14:paraId="0AE48B22" w14:textId="77777777" w:rsidR="00BF5445" w:rsidRPr="000D7B5F" w:rsidRDefault="00BF5445" w:rsidP="00D160BE">
            <w:pPr>
              <w:jc w:val="both"/>
              <w:rPr>
                <w:rFonts w:ascii="Garamond" w:eastAsia="Garamond" w:hAnsi="Garamond" w:cs="Garamond"/>
                <w:color w:val="000000"/>
                <w:sz w:val="24"/>
                <w:szCs w:val="24"/>
              </w:rPr>
            </w:pPr>
            <w:r w:rsidRPr="000D7B5F">
              <w:rPr>
                <w:rFonts w:ascii="Garamond" w:eastAsia="Garamond" w:hAnsi="Garamond" w:cs="Garamond"/>
                <w:color w:val="000000"/>
                <w:sz w:val="24"/>
                <w:szCs w:val="24"/>
              </w:rPr>
              <w:t>2525 “Engativá Emprende”</w:t>
            </w:r>
          </w:p>
        </w:tc>
      </w:tr>
      <w:tr w:rsidR="00BF5445" w:rsidRPr="000D7B5F" w14:paraId="318243CE" w14:textId="77777777" w:rsidTr="00D160BE">
        <w:trPr>
          <w:trHeight w:val="227"/>
        </w:trPr>
        <w:tc>
          <w:tcPr>
            <w:tcW w:w="2972" w:type="dxa"/>
            <w:vAlign w:val="center"/>
          </w:tcPr>
          <w:p w14:paraId="1068691D" w14:textId="77777777" w:rsidR="00BF5445" w:rsidRPr="000D7B5F" w:rsidRDefault="00BF5445" w:rsidP="00D160BE">
            <w:pPr>
              <w:jc w:val="both"/>
              <w:rPr>
                <w:rFonts w:ascii="Garamond" w:eastAsia="Garamond" w:hAnsi="Garamond" w:cs="Garamond"/>
                <w:b/>
                <w:bCs/>
                <w:sz w:val="24"/>
                <w:szCs w:val="24"/>
              </w:rPr>
            </w:pPr>
            <w:r w:rsidRPr="000D7B5F">
              <w:rPr>
                <w:rFonts w:ascii="Garamond" w:eastAsia="Garamond" w:hAnsi="Garamond" w:cs="Garamond"/>
                <w:b/>
                <w:bCs/>
                <w:sz w:val="24"/>
                <w:szCs w:val="24"/>
              </w:rPr>
              <w:t>Meta del cuatrienio</w:t>
            </w:r>
          </w:p>
        </w:tc>
        <w:tc>
          <w:tcPr>
            <w:tcW w:w="6422" w:type="dxa"/>
            <w:vAlign w:val="center"/>
          </w:tcPr>
          <w:p w14:paraId="1095494A" w14:textId="77777777" w:rsidR="00BF5445" w:rsidRPr="000D7B5F" w:rsidRDefault="00BF5445" w:rsidP="00D160BE">
            <w:pPr>
              <w:jc w:val="both"/>
              <w:rPr>
                <w:rFonts w:ascii="Garamond" w:eastAsia="Garamond" w:hAnsi="Garamond" w:cs="Garamond"/>
                <w:sz w:val="24"/>
                <w:szCs w:val="24"/>
              </w:rPr>
            </w:pPr>
          </w:p>
          <w:p w14:paraId="4A2967DC" w14:textId="77777777" w:rsidR="00BF5445" w:rsidRPr="000D7B5F" w:rsidRDefault="00BF5445" w:rsidP="00D160BE">
            <w:pPr>
              <w:jc w:val="both"/>
              <w:rPr>
                <w:rFonts w:ascii="Garamond" w:eastAsia="Garamond" w:hAnsi="Garamond" w:cs="Garamond"/>
                <w:sz w:val="24"/>
                <w:szCs w:val="24"/>
              </w:rPr>
            </w:pPr>
            <w:r w:rsidRPr="000D7B5F">
              <w:rPr>
                <w:rFonts w:ascii="Garamond" w:eastAsia="Garamond" w:hAnsi="Garamond" w:cs="Garamond"/>
                <w:sz w:val="24"/>
                <w:szCs w:val="24"/>
              </w:rPr>
              <w:lastRenderedPageBreak/>
              <w:t xml:space="preserve">Apoyar 100 MiPymes y/o emprendimientos orientados al fortalecimiento de las capacidades locales para la gestión y el desarrollo turístico. </w:t>
            </w:r>
          </w:p>
        </w:tc>
      </w:tr>
      <w:tr w:rsidR="00BF5445" w:rsidRPr="000D7B5F" w14:paraId="230C5388" w14:textId="77777777" w:rsidTr="00D160BE">
        <w:trPr>
          <w:trHeight w:val="227"/>
        </w:trPr>
        <w:tc>
          <w:tcPr>
            <w:tcW w:w="2972" w:type="dxa"/>
            <w:vAlign w:val="center"/>
          </w:tcPr>
          <w:p w14:paraId="6D700A5A" w14:textId="77777777" w:rsidR="00BF5445" w:rsidRPr="000D7B5F" w:rsidRDefault="00BF5445" w:rsidP="00D160BE">
            <w:pPr>
              <w:jc w:val="both"/>
              <w:rPr>
                <w:rFonts w:ascii="Garamond" w:eastAsia="Garamond" w:hAnsi="Garamond" w:cs="Garamond"/>
                <w:b/>
                <w:bCs/>
                <w:sz w:val="24"/>
                <w:szCs w:val="24"/>
              </w:rPr>
            </w:pPr>
            <w:r w:rsidRPr="000D7B5F">
              <w:rPr>
                <w:rFonts w:ascii="Garamond" w:eastAsia="Garamond" w:hAnsi="Garamond" w:cs="Garamond"/>
                <w:b/>
                <w:bCs/>
                <w:sz w:val="24"/>
                <w:szCs w:val="24"/>
              </w:rPr>
              <w:lastRenderedPageBreak/>
              <w:t>Aporte a la meta cuatrienio en la vigencia 2026</w:t>
            </w:r>
          </w:p>
        </w:tc>
        <w:tc>
          <w:tcPr>
            <w:tcW w:w="6422" w:type="dxa"/>
            <w:vAlign w:val="center"/>
          </w:tcPr>
          <w:p w14:paraId="7E4A1AB3" w14:textId="77777777" w:rsidR="00BF5445" w:rsidRPr="000D7B5F" w:rsidRDefault="00BF5445" w:rsidP="00D160BE">
            <w:pPr>
              <w:jc w:val="both"/>
              <w:rPr>
                <w:rFonts w:ascii="Garamond" w:eastAsia="Garamond" w:hAnsi="Garamond" w:cs="Garamond"/>
                <w:sz w:val="24"/>
                <w:szCs w:val="24"/>
              </w:rPr>
            </w:pPr>
            <w:bookmarkStart w:id="0" w:name="_Hlk239433325"/>
            <w:r w:rsidRPr="000D7B5F">
              <w:rPr>
                <w:rFonts w:ascii="Garamond" w:eastAsia="Garamond" w:hAnsi="Garamond" w:cs="Garamond"/>
                <w:sz w:val="24"/>
                <w:szCs w:val="24"/>
              </w:rPr>
              <w:t xml:space="preserve">Apoyar 25 MiPymes y/o emprendimientos orientados al fortalecimiento de las capacidades locales para la gestión y el desarrollo turístico. </w:t>
            </w:r>
          </w:p>
          <w:bookmarkEnd w:id="0"/>
          <w:p w14:paraId="7BEF368A" w14:textId="77777777" w:rsidR="00BF5445" w:rsidRPr="000D7B5F" w:rsidRDefault="00BF5445" w:rsidP="00D160BE">
            <w:pPr>
              <w:jc w:val="both"/>
              <w:rPr>
                <w:rFonts w:ascii="Garamond" w:eastAsia="Garamond" w:hAnsi="Garamond" w:cs="Garamond"/>
                <w:sz w:val="24"/>
                <w:szCs w:val="24"/>
              </w:rPr>
            </w:pPr>
          </w:p>
        </w:tc>
      </w:tr>
      <w:tr w:rsidR="00BF5445" w:rsidRPr="000D7B5F" w14:paraId="75724E9B" w14:textId="77777777" w:rsidTr="00D160BE">
        <w:trPr>
          <w:trHeight w:val="227"/>
        </w:trPr>
        <w:tc>
          <w:tcPr>
            <w:tcW w:w="2972" w:type="dxa"/>
            <w:vAlign w:val="center"/>
          </w:tcPr>
          <w:p w14:paraId="2AED4493" w14:textId="77777777" w:rsidR="00BF5445" w:rsidRPr="000D7B5F" w:rsidRDefault="00BF5445" w:rsidP="00D160BE">
            <w:pPr>
              <w:jc w:val="both"/>
              <w:rPr>
                <w:rFonts w:ascii="Garamond" w:eastAsia="Garamond" w:hAnsi="Garamond" w:cs="Garamond"/>
                <w:b/>
                <w:bCs/>
                <w:sz w:val="24"/>
                <w:szCs w:val="24"/>
              </w:rPr>
            </w:pPr>
            <w:r w:rsidRPr="000D7B5F">
              <w:rPr>
                <w:rFonts w:ascii="Garamond" w:eastAsia="Garamond" w:hAnsi="Garamond" w:cs="Garamond"/>
                <w:b/>
                <w:bCs/>
                <w:sz w:val="24"/>
                <w:szCs w:val="24"/>
              </w:rPr>
              <w:t>Iniciativa ciudadana</w:t>
            </w:r>
          </w:p>
        </w:tc>
        <w:tc>
          <w:tcPr>
            <w:tcW w:w="6422" w:type="dxa"/>
            <w:vAlign w:val="center"/>
          </w:tcPr>
          <w:p w14:paraId="6B6C8FC5" w14:textId="670C98B1" w:rsidR="00BF5445" w:rsidRDefault="00BF5445" w:rsidP="00D160BE">
            <w:pPr>
              <w:jc w:val="both"/>
              <w:rPr>
                <w:rFonts w:ascii="Garamond" w:eastAsia="Garamond" w:hAnsi="Garamond" w:cs="Garamond"/>
                <w:sz w:val="24"/>
                <w:szCs w:val="24"/>
              </w:rPr>
            </w:pPr>
            <w:r w:rsidRPr="000D7B5F">
              <w:rPr>
                <w:rFonts w:ascii="Garamond" w:eastAsia="Garamond" w:hAnsi="Garamond" w:cs="Garamond"/>
                <w:sz w:val="24"/>
                <w:szCs w:val="24"/>
              </w:rPr>
              <w:t>51677: Saberes que Sazonan: Ecosistema Cultural y Gastronómico de Engativá</w:t>
            </w:r>
            <w:r w:rsidR="00906F86">
              <w:rPr>
                <w:rFonts w:ascii="Garamond" w:eastAsia="Garamond" w:hAnsi="Garamond" w:cs="Garamond"/>
                <w:sz w:val="24"/>
                <w:szCs w:val="24"/>
              </w:rPr>
              <w:t>.</w:t>
            </w:r>
          </w:p>
          <w:p w14:paraId="71D77F6A" w14:textId="77777777" w:rsidR="00906F86" w:rsidRPr="000D7B5F" w:rsidRDefault="00906F86" w:rsidP="00D160BE">
            <w:pPr>
              <w:jc w:val="both"/>
              <w:rPr>
                <w:rFonts w:ascii="Garamond" w:eastAsia="Garamond" w:hAnsi="Garamond" w:cs="Garamond"/>
                <w:sz w:val="24"/>
                <w:szCs w:val="24"/>
              </w:rPr>
            </w:pPr>
          </w:p>
          <w:p w14:paraId="3ED466A3" w14:textId="77777777" w:rsidR="00BF5445" w:rsidRPr="000D7B5F" w:rsidRDefault="00BF5445" w:rsidP="00D160BE">
            <w:pPr>
              <w:jc w:val="both"/>
              <w:rPr>
                <w:rFonts w:ascii="Garamond" w:eastAsia="Garamond" w:hAnsi="Garamond" w:cs="Garamond"/>
                <w:sz w:val="24"/>
                <w:szCs w:val="24"/>
              </w:rPr>
            </w:pPr>
            <w:r w:rsidRPr="000D7B5F">
              <w:rPr>
                <w:rFonts w:ascii="Garamond" w:eastAsia="Garamond" w:hAnsi="Garamond" w:cs="Garamond"/>
                <w:sz w:val="24"/>
                <w:szCs w:val="24"/>
              </w:rPr>
              <w:t>51683: Proyecto apropiación de la identidad cultural y turística de la localidad de Engativá</w:t>
            </w:r>
          </w:p>
        </w:tc>
      </w:tr>
    </w:tbl>
    <w:p w14:paraId="16D9EB28" w14:textId="77777777" w:rsidR="00BF5445" w:rsidRPr="000D7B5F" w:rsidRDefault="00BF5445" w:rsidP="002270FE">
      <w:pPr>
        <w:spacing w:after="0" w:line="240" w:lineRule="auto"/>
        <w:jc w:val="both"/>
        <w:rPr>
          <w:rFonts w:ascii="Garamond" w:hAnsi="Garamond"/>
          <w:b/>
          <w:bCs/>
          <w:sz w:val="24"/>
          <w:szCs w:val="24"/>
        </w:rPr>
      </w:pPr>
    </w:p>
    <w:p w14:paraId="16A3CECA" w14:textId="77777777" w:rsidR="00952707" w:rsidRDefault="00952707" w:rsidP="002270FE">
      <w:pPr>
        <w:jc w:val="both"/>
        <w:rPr>
          <w:rFonts w:ascii="Garamond" w:hAnsi="Garamond" w:cs="Arial"/>
          <w:sz w:val="24"/>
          <w:szCs w:val="24"/>
        </w:rPr>
      </w:pPr>
      <w:r w:rsidRPr="000D7B5F">
        <w:rPr>
          <w:rFonts w:ascii="Garamond" w:hAnsi="Garamond" w:cs="Arial"/>
          <w:sz w:val="24"/>
          <w:szCs w:val="24"/>
        </w:rPr>
        <w:t>El propósito del fortalecimiento de capacidades técnicas en gastronomía para las micro, pequeñas y medianas empresas (MYPIMES) y emprendimientos de la economía popular, con especial énfasis en la participación de mujeres y jóvenes, es mejorar la calidad, competitividad y sostenibilidad de la oferta gastronómica local como componente estratégico del turismo gastronómico del territorio. A través de procesos de formación, acompañamiento técnico y transferencia de conocimientos en buenas prácticas de manufactura, innovación culinaria, estandarización de productos, identidad gastronómica y cumplimiento normativo, se busca fortalecer unidades productivas locales, promover la inclusión socioeconómica y generar oportunidades de empleo e ingresos. Esta iniciativa orienta el uso eficiente de recursos públicos al desarrollo económico local, la valorización de saberes tradicionales y la consolidación de la gastronomía como un atractivo turístico que contribuya a la dinamización del sector turístico y cultural.</w:t>
      </w:r>
    </w:p>
    <w:p w14:paraId="3B7EACCC" w14:textId="554D772A" w:rsidR="00AB638C" w:rsidRDefault="002F4A7C" w:rsidP="00BF5445">
      <w:pPr>
        <w:jc w:val="both"/>
        <w:rPr>
          <w:rFonts w:ascii="Garamond" w:eastAsiaTheme="minorEastAsia" w:hAnsi="Garamond" w:cs="Arial"/>
          <w:color w:val="000000" w:themeColor="text1"/>
          <w:sz w:val="24"/>
          <w:szCs w:val="24"/>
        </w:rPr>
      </w:pPr>
      <w:r w:rsidRPr="000D7B5F">
        <w:rPr>
          <w:rFonts w:ascii="Garamond" w:hAnsi="Garamond"/>
          <w:b/>
          <w:bCs/>
          <w:sz w:val="24"/>
          <w:szCs w:val="24"/>
        </w:rPr>
        <w:t>3.</w:t>
      </w:r>
      <w:r w:rsidR="00BF5445">
        <w:rPr>
          <w:rFonts w:ascii="Garamond" w:hAnsi="Garamond"/>
          <w:b/>
          <w:bCs/>
          <w:sz w:val="24"/>
          <w:szCs w:val="24"/>
        </w:rPr>
        <w:t>4.</w:t>
      </w:r>
      <w:r>
        <w:rPr>
          <w:rFonts w:ascii="Garamond" w:hAnsi="Garamond"/>
          <w:b/>
          <w:bCs/>
          <w:sz w:val="24"/>
          <w:szCs w:val="24"/>
        </w:rPr>
        <w:t xml:space="preserve">1. </w:t>
      </w:r>
      <w:r w:rsidR="00585FF3" w:rsidRPr="000D7B5F">
        <w:rPr>
          <w:rFonts w:ascii="Garamond" w:hAnsi="Garamond"/>
          <w:b/>
          <w:bCs/>
          <w:sz w:val="24"/>
          <w:szCs w:val="24"/>
        </w:rPr>
        <w:t>META</w:t>
      </w:r>
      <w:r w:rsidR="006949FD" w:rsidRPr="000D7B5F">
        <w:rPr>
          <w:rFonts w:ascii="Garamond" w:hAnsi="Garamond"/>
          <w:b/>
          <w:bCs/>
          <w:sz w:val="24"/>
          <w:szCs w:val="24"/>
        </w:rPr>
        <w:t xml:space="preserve"> POBLACIONAL</w:t>
      </w:r>
      <w:r w:rsidR="00DC2C2F" w:rsidRPr="000D7B5F">
        <w:rPr>
          <w:rFonts w:ascii="Garamond" w:hAnsi="Garamond"/>
          <w:b/>
          <w:bCs/>
          <w:sz w:val="24"/>
          <w:szCs w:val="24"/>
        </w:rPr>
        <w:t>:</w:t>
      </w:r>
      <w:r w:rsidR="00DC2C2F" w:rsidRPr="000D7B5F">
        <w:rPr>
          <w:rFonts w:ascii="Garamond" w:eastAsiaTheme="minorEastAsia" w:hAnsi="Garamond" w:cs="Arial"/>
          <w:color w:val="000000" w:themeColor="text1"/>
          <w:sz w:val="24"/>
          <w:szCs w:val="24"/>
        </w:rPr>
        <w:t xml:space="preserve"> </w:t>
      </w:r>
    </w:p>
    <w:p w14:paraId="18D02CD0" w14:textId="042AD1EE" w:rsidR="006949FD" w:rsidRPr="000D7B5F" w:rsidRDefault="00991313" w:rsidP="002270FE">
      <w:pPr>
        <w:autoSpaceDE w:val="0"/>
        <w:adjustRightInd w:val="0"/>
        <w:jc w:val="both"/>
        <w:rPr>
          <w:rFonts w:ascii="Garamond" w:hAnsi="Garamond"/>
          <w:b/>
          <w:bCs/>
          <w:sz w:val="24"/>
          <w:szCs w:val="24"/>
        </w:rPr>
      </w:pPr>
      <w:r>
        <w:rPr>
          <w:rFonts w:ascii="Garamond" w:eastAsiaTheme="minorEastAsia" w:hAnsi="Garamond" w:cs="Arial"/>
          <w:color w:val="000000" w:themeColor="text1"/>
          <w:sz w:val="24"/>
          <w:szCs w:val="24"/>
        </w:rPr>
        <w:t>Sesenta</w:t>
      </w:r>
      <w:r w:rsidRPr="000D7B5F">
        <w:rPr>
          <w:rFonts w:ascii="Garamond" w:eastAsiaTheme="minorEastAsia" w:hAnsi="Garamond" w:cs="Arial"/>
          <w:color w:val="000000" w:themeColor="text1"/>
          <w:sz w:val="24"/>
          <w:szCs w:val="24"/>
        </w:rPr>
        <w:t xml:space="preserve"> </w:t>
      </w:r>
      <w:r w:rsidR="00DC2C2F" w:rsidRPr="000D7B5F">
        <w:rPr>
          <w:rFonts w:ascii="Garamond" w:eastAsiaTheme="minorEastAsia" w:hAnsi="Garamond" w:cs="Arial"/>
          <w:color w:val="000000" w:themeColor="text1"/>
          <w:sz w:val="24"/>
          <w:szCs w:val="24"/>
        </w:rPr>
        <w:t>(</w:t>
      </w:r>
      <w:r>
        <w:rPr>
          <w:rFonts w:ascii="Garamond" w:eastAsiaTheme="minorEastAsia" w:hAnsi="Garamond" w:cs="Arial"/>
          <w:color w:val="000000" w:themeColor="text1"/>
          <w:sz w:val="24"/>
          <w:szCs w:val="24"/>
        </w:rPr>
        <w:t>6</w:t>
      </w:r>
      <w:r w:rsidR="00DC2C2F" w:rsidRPr="000D7B5F">
        <w:rPr>
          <w:rFonts w:ascii="Garamond" w:eastAsiaTheme="minorEastAsia" w:hAnsi="Garamond" w:cs="Arial"/>
          <w:color w:val="000000" w:themeColor="text1"/>
          <w:sz w:val="24"/>
          <w:szCs w:val="24"/>
        </w:rPr>
        <w:t xml:space="preserve">0) personas vinculadas a micro, pequeñas y medianas empresas (MYPIMES) y emprendimientos de la economía popular </w:t>
      </w:r>
      <w:r w:rsidR="006949FD" w:rsidRPr="000D7B5F">
        <w:rPr>
          <w:rFonts w:ascii="Garamond" w:eastAsiaTheme="minorEastAsia" w:hAnsi="Garamond" w:cs="Arial"/>
          <w:color w:val="000000" w:themeColor="text1"/>
          <w:sz w:val="24"/>
          <w:szCs w:val="24"/>
        </w:rPr>
        <w:t>de la localidad de Engativá</w:t>
      </w:r>
      <w:r w:rsidR="00DC2C2F" w:rsidRPr="000D7B5F">
        <w:rPr>
          <w:rFonts w:ascii="Garamond" w:eastAsiaTheme="minorEastAsia" w:hAnsi="Garamond" w:cs="Arial"/>
          <w:color w:val="000000" w:themeColor="text1"/>
          <w:sz w:val="24"/>
          <w:szCs w:val="24"/>
        </w:rPr>
        <w:t>.</w:t>
      </w:r>
    </w:p>
    <w:p w14:paraId="7B83A45C" w14:textId="5E72E24F" w:rsidR="00AB638C" w:rsidRDefault="004972F6" w:rsidP="002270FE">
      <w:pPr>
        <w:spacing w:line="230" w:lineRule="auto"/>
        <w:ind w:left="3" w:hanging="3"/>
        <w:jc w:val="both"/>
        <w:rPr>
          <w:rFonts w:ascii="Garamond" w:hAnsi="Garamond"/>
          <w:b/>
          <w:bCs/>
          <w:sz w:val="24"/>
          <w:szCs w:val="24"/>
        </w:rPr>
      </w:pPr>
      <w:r w:rsidRPr="000D7B5F">
        <w:rPr>
          <w:rFonts w:ascii="Garamond" w:hAnsi="Garamond"/>
          <w:b/>
          <w:bCs/>
          <w:sz w:val="24"/>
          <w:szCs w:val="24"/>
        </w:rPr>
        <w:t>3.</w:t>
      </w:r>
      <w:r w:rsidR="00BF5445">
        <w:rPr>
          <w:rFonts w:ascii="Garamond" w:hAnsi="Garamond"/>
          <w:b/>
          <w:bCs/>
          <w:sz w:val="24"/>
          <w:szCs w:val="24"/>
        </w:rPr>
        <w:t>4.2.</w:t>
      </w:r>
      <w:r w:rsidRPr="000D7B5F">
        <w:rPr>
          <w:rFonts w:ascii="Garamond" w:hAnsi="Garamond"/>
          <w:b/>
          <w:bCs/>
          <w:sz w:val="24"/>
          <w:szCs w:val="24"/>
        </w:rPr>
        <w:t xml:space="preserve"> INTENSIDAD HORARIA: </w:t>
      </w:r>
    </w:p>
    <w:p w14:paraId="0553EDC6" w14:textId="6D9C2FCE" w:rsidR="006949FD" w:rsidRPr="000D7B5F" w:rsidRDefault="006949FD" w:rsidP="002270FE">
      <w:pPr>
        <w:spacing w:line="230" w:lineRule="auto"/>
        <w:ind w:left="3" w:hanging="3"/>
        <w:jc w:val="both"/>
        <w:rPr>
          <w:rFonts w:ascii="Garamond" w:hAnsi="Garamond"/>
          <w:b/>
          <w:bCs/>
          <w:sz w:val="24"/>
          <w:szCs w:val="24"/>
        </w:rPr>
      </w:pPr>
      <w:r w:rsidRPr="000D7B5F">
        <w:rPr>
          <w:rFonts w:ascii="Garamond" w:hAnsi="Garamond"/>
          <w:b/>
          <w:bCs/>
          <w:sz w:val="24"/>
          <w:szCs w:val="24"/>
        </w:rPr>
        <w:t>Cincuenta</w:t>
      </w:r>
      <w:r w:rsidR="000251B0">
        <w:rPr>
          <w:rFonts w:ascii="Garamond" w:hAnsi="Garamond"/>
          <w:b/>
          <w:bCs/>
          <w:sz w:val="24"/>
          <w:szCs w:val="24"/>
        </w:rPr>
        <w:t xml:space="preserve"> y ocho</w:t>
      </w:r>
      <w:r w:rsidRPr="000D7B5F">
        <w:rPr>
          <w:rFonts w:ascii="Garamond" w:hAnsi="Garamond"/>
          <w:b/>
          <w:bCs/>
          <w:sz w:val="24"/>
          <w:szCs w:val="24"/>
        </w:rPr>
        <w:t xml:space="preserve"> (5</w:t>
      </w:r>
      <w:r w:rsidR="00D2560A" w:rsidRPr="000D7B5F">
        <w:rPr>
          <w:rFonts w:ascii="Garamond" w:hAnsi="Garamond"/>
          <w:b/>
          <w:bCs/>
          <w:sz w:val="24"/>
          <w:szCs w:val="24"/>
        </w:rPr>
        <w:t>8</w:t>
      </w:r>
      <w:r w:rsidRPr="000D7B5F">
        <w:rPr>
          <w:rFonts w:ascii="Garamond" w:hAnsi="Garamond"/>
          <w:b/>
          <w:bCs/>
          <w:sz w:val="24"/>
          <w:szCs w:val="24"/>
        </w:rPr>
        <w:t>) HORAS DE FORMACIÓN</w:t>
      </w:r>
    </w:p>
    <w:p w14:paraId="7FD57FF8" w14:textId="5E5683CF" w:rsidR="006949FD" w:rsidRPr="000D7B5F" w:rsidRDefault="006949FD" w:rsidP="002270FE">
      <w:pPr>
        <w:spacing w:line="230" w:lineRule="auto"/>
        <w:ind w:left="3" w:hanging="3"/>
        <w:jc w:val="both"/>
        <w:rPr>
          <w:rFonts w:ascii="Garamond" w:hAnsi="Garamond"/>
          <w:b/>
          <w:bCs/>
          <w:sz w:val="24"/>
          <w:szCs w:val="24"/>
        </w:rPr>
      </w:pPr>
      <w:r w:rsidRPr="000D7B5F">
        <w:rPr>
          <w:rFonts w:ascii="Garamond" w:hAnsi="Garamond"/>
          <w:b/>
          <w:bCs/>
          <w:sz w:val="24"/>
          <w:szCs w:val="24"/>
        </w:rPr>
        <w:t xml:space="preserve">Horas Virtuales:  </w:t>
      </w:r>
      <w:r w:rsidR="00D2560A" w:rsidRPr="000D7B5F">
        <w:rPr>
          <w:rFonts w:ascii="Garamond" w:hAnsi="Garamond"/>
          <w:sz w:val="24"/>
          <w:szCs w:val="24"/>
        </w:rPr>
        <w:t>veinticuatro (</w:t>
      </w:r>
      <w:r w:rsidRPr="000D7B5F">
        <w:rPr>
          <w:rFonts w:ascii="Garamond" w:hAnsi="Garamond"/>
          <w:sz w:val="24"/>
          <w:szCs w:val="24"/>
        </w:rPr>
        <w:t>2</w:t>
      </w:r>
      <w:r w:rsidR="00D2560A" w:rsidRPr="000D7B5F">
        <w:rPr>
          <w:rFonts w:ascii="Garamond" w:hAnsi="Garamond"/>
          <w:sz w:val="24"/>
          <w:szCs w:val="24"/>
        </w:rPr>
        <w:t>4</w:t>
      </w:r>
      <w:r w:rsidRPr="000D7B5F">
        <w:rPr>
          <w:rFonts w:ascii="Garamond" w:hAnsi="Garamond"/>
          <w:sz w:val="24"/>
          <w:szCs w:val="24"/>
        </w:rPr>
        <w:t>) Horas</w:t>
      </w:r>
    </w:p>
    <w:p w14:paraId="3C9B5264" w14:textId="6AC496A1" w:rsidR="006949FD" w:rsidRPr="000D7B5F" w:rsidRDefault="006949FD" w:rsidP="002270FE">
      <w:pPr>
        <w:spacing w:line="230" w:lineRule="auto"/>
        <w:ind w:left="3" w:hanging="3"/>
        <w:jc w:val="both"/>
        <w:rPr>
          <w:rFonts w:ascii="Garamond" w:hAnsi="Garamond"/>
          <w:sz w:val="24"/>
          <w:szCs w:val="24"/>
        </w:rPr>
      </w:pPr>
      <w:r w:rsidRPr="000D7B5F">
        <w:rPr>
          <w:rFonts w:ascii="Garamond" w:hAnsi="Garamond"/>
          <w:b/>
          <w:bCs/>
          <w:sz w:val="24"/>
          <w:szCs w:val="24"/>
        </w:rPr>
        <w:t xml:space="preserve">Horas Presenciales: </w:t>
      </w:r>
      <w:r w:rsidR="00811ABC">
        <w:rPr>
          <w:rFonts w:ascii="Garamond" w:hAnsi="Garamond"/>
          <w:sz w:val="24"/>
          <w:szCs w:val="24"/>
        </w:rPr>
        <w:t>Treinta y cuatro</w:t>
      </w:r>
      <w:r w:rsidR="00811ABC" w:rsidRPr="000D7B5F">
        <w:rPr>
          <w:rFonts w:ascii="Garamond" w:hAnsi="Garamond"/>
          <w:sz w:val="24"/>
          <w:szCs w:val="24"/>
        </w:rPr>
        <w:t xml:space="preserve"> (</w:t>
      </w:r>
      <w:r w:rsidR="00811ABC">
        <w:rPr>
          <w:rFonts w:ascii="Garamond" w:hAnsi="Garamond"/>
          <w:sz w:val="24"/>
          <w:szCs w:val="24"/>
        </w:rPr>
        <w:t>34</w:t>
      </w:r>
      <w:r w:rsidRPr="000D7B5F">
        <w:rPr>
          <w:rFonts w:ascii="Garamond" w:hAnsi="Garamond"/>
          <w:sz w:val="24"/>
          <w:szCs w:val="24"/>
        </w:rPr>
        <w:t>) Horas</w:t>
      </w:r>
    </w:p>
    <w:p w14:paraId="064059FC" w14:textId="11400160" w:rsidR="006949FD" w:rsidRPr="000D7B5F" w:rsidRDefault="004972F6" w:rsidP="002270FE">
      <w:pPr>
        <w:jc w:val="both"/>
        <w:rPr>
          <w:rFonts w:ascii="Garamond" w:hAnsi="Garamond" w:cs="Arial"/>
          <w:b/>
          <w:bCs/>
          <w:sz w:val="24"/>
          <w:szCs w:val="24"/>
        </w:rPr>
      </w:pPr>
      <w:r w:rsidRPr="000D7B5F">
        <w:rPr>
          <w:rFonts w:ascii="Garamond" w:hAnsi="Garamond"/>
          <w:b/>
          <w:bCs/>
          <w:sz w:val="24"/>
          <w:szCs w:val="24"/>
        </w:rPr>
        <w:t>3.</w:t>
      </w:r>
      <w:r w:rsidR="004A59F8">
        <w:rPr>
          <w:rFonts w:ascii="Garamond" w:hAnsi="Garamond"/>
          <w:b/>
          <w:bCs/>
          <w:sz w:val="24"/>
          <w:szCs w:val="24"/>
        </w:rPr>
        <w:t>4.3</w:t>
      </w:r>
      <w:r w:rsidRPr="000D7B5F">
        <w:rPr>
          <w:rFonts w:ascii="Garamond" w:hAnsi="Garamond"/>
          <w:b/>
          <w:bCs/>
          <w:sz w:val="24"/>
          <w:szCs w:val="24"/>
        </w:rPr>
        <w:t xml:space="preserve">. </w:t>
      </w:r>
      <w:r w:rsidR="006949FD" w:rsidRPr="000D7B5F">
        <w:rPr>
          <w:rFonts w:ascii="Garamond" w:hAnsi="Garamond" w:cs="Arial"/>
          <w:b/>
          <w:bCs/>
          <w:sz w:val="24"/>
          <w:szCs w:val="24"/>
        </w:rPr>
        <w:t>METODOLOGÍA</w:t>
      </w:r>
    </w:p>
    <w:p w14:paraId="4CBD830A" w14:textId="0CA7085C" w:rsidR="006949FD" w:rsidRDefault="006949FD" w:rsidP="002270FE">
      <w:pPr>
        <w:ind w:hanging="2"/>
        <w:jc w:val="both"/>
        <w:rPr>
          <w:rFonts w:ascii="Garamond" w:eastAsiaTheme="minorEastAsia" w:hAnsi="Garamond" w:cs="Arial"/>
          <w:color w:val="000000" w:themeColor="text1"/>
          <w:sz w:val="24"/>
          <w:szCs w:val="24"/>
        </w:rPr>
      </w:pPr>
      <w:r w:rsidRPr="000D7B5F">
        <w:rPr>
          <w:rFonts w:ascii="Garamond" w:eastAsiaTheme="minorEastAsia" w:hAnsi="Garamond" w:cs="Arial"/>
          <w:color w:val="000000" w:themeColor="text1"/>
          <w:sz w:val="24"/>
          <w:szCs w:val="24"/>
        </w:rPr>
        <w:t>El operador deberá dividir a los y las participantes en grupos de</w:t>
      </w:r>
      <w:r w:rsidR="003B75D0" w:rsidRPr="000D7B5F">
        <w:rPr>
          <w:rFonts w:ascii="Garamond" w:eastAsiaTheme="minorEastAsia" w:hAnsi="Garamond" w:cs="Arial"/>
          <w:color w:val="000000" w:themeColor="text1"/>
          <w:sz w:val="24"/>
          <w:szCs w:val="24"/>
        </w:rPr>
        <w:t xml:space="preserve"> </w:t>
      </w:r>
      <w:r w:rsidR="00BC545B">
        <w:rPr>
          <w:rFonts w:ascii="Garamond" w:eastAsiaTheme="minorEastAsia" w:hAnsi="Garamond" w:cs="Arial"/>
          <w:color w:val="000000" w:themeColor="text1"/>
          <w:sz w:val="24"/>
          <w:szCs w:val="24"/>
        </w:rPr>
        <w:t>12 a 15</w:t>
      </w:r>
      <w:r w:rsidR="00595E76">
        <w:rPr>
          <w:rFonts w:ascii="Garamond" w:eastAsiaTheme="minorEastAsia" w:hAnsi="Garamond" w:cs="Arial"/>
          <w:color w:val="000000" w:themeColor="text1"/>
          <w:sz w:val="24"/>
          <w:szCs w:val="24"/>
        </w:rPr>
        <w:t xml:space="preserve"> </w:t>
      </w:r>
      <w:r w:rsidRPr="000D7B5F">
        <w:rPr>
          <w:rFonts w:ascii="Garamond" w:eastAsiaTheme="minorEastAsia" w:hAnsi="Garamond" w:cs="Arial"/>
          <w:color w:val="000000" w:themeColor="text1"/>
          <w:sz w:val="24"/>
          <w:szCs w:val="24"/>
        </w:rPr>
        <w:t>personas</w:t>
      </w:r>
      <w:r w:rsidR="00BC545B">
        <w:rPr>
          <w:rFonts w:ascii="Garamond" w:eastAsiaTheme="minorEastAsia" w:hAnsi="Garamond" w:cs="Arial"/>
          <w:color w:val="000000" w:themeColor="text1"/>
          <w:sz w:val="24"/>
          <w:szCs w:val="24"/>
        </w:rPr>
        <w:t xml:space="preserve"> </w:t>
      </w:r>
      <w:r w:rsidR="00CF60E5">
        <w:rPr>
          <w:rFonts w:ascii="Garamond" w:eastAsiaTheme="minorEastAsia" w:hAnsi="Garamond" w:cs="Arial"/>
          <w:color w:val="000000" w:themeColor="text1"/>
          <w:sz w:val="24"/>
          <w:szCs w:val="24"/>
        </w:rPr>
        <w:t xml:space="preserve">máximo </w:t>
      </w:r>
      <w:r w:rsidR="00CF60E5" w:rsidRPr="000D7B5F">
        <w:rPr>
          <w:rFonts w:ascii="Garamond" w:eastAsiaTheme="minorEastAsia" w:hAnsi="Garamond" w:cs="Arial"/>
          <w:color w:val="000000" w:themeColor="text1"/>
          <w:sz w:val="24"/>
          <w:szCs w:val="24"/>
        </w:rPr>
        <w:t>para</w:t>
      </w:r>
      <w:r w:rsidRPr="000D7B5F">
        <w:rPr>
          <w:rFonts w:ascii="Garamond" w:eastAsiaTheme="minorEastAsia" w:hAnsi="Garamond" w:cs="Arial"/>
          <w:color w:val="000000" w:themeColor="text1"/>
          <w:sz w:val="24"/>
          <w:szCs w:val="24"/>
        </w:rPr>
        <w:t xml:space="preserve"> el proceso de formación, cada grupo deberá recibir una formación de clases semanales </w:t>
      </w:r>
      <w:r w:rsidR="003B75D0" w:rsidRPr="000D7B5F">
        <w:rPr>
          <w:rFonts w:ascii="Garamond" w:eastAsiaTheme="minorEastAsia" w:hAnsi="Garamond" w:cs="Arial"/>
          <w:color w:val="000000" w:themeColor="text1"/>
          <w:sz w:val="24"/>
          <w:szCs w:val="24"/>
        </w:rPr>
        <w:t>de cuatro</w:t>
      </w:r>
      <w:r w:rsidRPr="000D7B5F">
        <w:rPr>
          <w:rFonts w:ascii="Garamond" w:eastAsiaTheme="minorEastAsia" w:hAnsi="Garamond" w:cs="Arial"/>
          <w:color w:val="000000" w:themeColor="text1"/>
          <w:sz w:val="24"/>
          <w:szCs w:val="24"/>
        </w:rPr>
        <w:t xml:space="preserve"> horas para una carga mensual de veinte (2</w:t>
      </w:r>
      <w:r w:rsidR="00A7243E">
        <w:rPr>
          <w:rFonts w:ascii="Garamond" w:eastAsiaTheme="minorEastAsia" w:hAnsi="Garamond" w:cs="Arial"/>
          <w:color w:val="000000" w:themeColor="text1"/>
          <w:sz w:val="24"/>
          <w:szCs w:val="24"/>
        </w:rPr>
        <w:t>0</w:t>
      </w:r>
      <w:r w:rsidRPr="000D7B5F">
        <w:rPr>
          <w:rFonts w:ascii="Garamond" w:eastAsiaTheme="minorEastAsia" w:hAnsi="Garamond" w:cs="Arial"/>
          <w:color w:val="000000" w:themeColor="text1"/>
          <w:sz w:val="24"/>
          <w:szCs w:val="24"/>
        </w:rPr>
        <w:t xml:space="preserve">) horas, mensualmente el operador deberá garantizar </w:t>
      </w:r>
      <w:r w:rsidR="003B75D0" w:rsidRPr="000D7B5F">
        <w:rPr>
          <w:rFonts w:ascii="Garamond" w:eastAsiaTheme="minorEastAsia" w:hAnsi="Garamond" w:cs="Arial"/>
          <w:color w:val="000000" w:themeColor="text1"/>
          <w:sz w:val="24"/>
          <w:szCs w:val="24"/>
        </w:rPr>
        <w:t>c</w:t>
      </w:r>
      <w:r w:rsidRPr="000D7B5F">
        <w:rPr>
          <w:rFonts w:ascii="Garamond" w:eastAsiaTheme="minorEastAsia" w:hAnsi="Garamond" w:cs="Arial"/>
          <w:color w:val="000000" w:themeColor="text1"/>
          <w:sz w:val="24"/>
          <w:szCs w:val="24"/>
        </w:rPr>
        <w:t>lases presenciales y virtuales, para un total de c</w:t>
      </w:r>
      <w:r w:rsidR="003B75D0" w:rsidRPr="000D7B5F">
        <w:rPr>
          <w:rFonts w:ascii="Garamond" w:eastAsiaTheme="minorEastAsia" w:hAnsi="Garamond" w:cs="Arial"/>
          <w:color w:val="000000" w:themeColor="text1"/>
          <w:sz w:val="24"/>
          <w:szCs w:val="24"/>
        </w:rPr>
        <w:t>incuenta</w:t>
      </w:r>
      <w:r w:rsidRPr="000D7B5F">
        <w:rPr>
          <w:rFonts w:ascii="Garamond" w:eastAsiaTheme="minorEastAsia" w:hAnsi="Garamond" w:cs="Arial"/>
          <w:color w:val="000000" w:themeColor="text1"/>
          <w:sz w:val="24"/>
          <w:szCs w:val="24"/>
        </w:rPr>
        <w:t xml:space="preserve"> (</w:t>
      </w:r>
      <w:r w:rsidR="003B75D0" w:rsidRPr="000D7B5F">
        <w:rPr>
          <w:rFonts w:ascii="Garamond" w:eastAsiaTheme="minorEastAsia" w:hAnsi="Garamond" w:cs="Arial"/>
          <w:color w:val="000000" w:themeColor="text1"/>
          <w:sz w:val="24"/>
          <w:szCs w:val="24"/>
        </w:rPr>
        <w:t>5</w:t>
      </w:r>
      <w:r w:rsidR="00595E76">
        <w:rPr>
          <w:rFonts w:ascii="Garamond" w:eastAsiaTheme="minorEastAsia" w:hAnsi="Garamond" w:cs="Arial"/>
          <w:color w:val="000000" w:themeColor="text1"/>
          <w:sz w:val="24"/>
          <w:szCs w:val="24"/>
        </w:rPr>
        <w:t>8</w:t>
      </w:r>
      <w:r w:rsidRPr="000D7B5F">
        <w:rPr>
          <w:rFonts w:ascii="Garamond" w:eastAsiaTheme="minorEastAsia" w:hAnsi="Garamond" w:cs="Arial"/>
          <w:color w:val="000000" w:themeColor="text1"/>
          <w:sz w:val="24"/>
          <w:szCs w:val="24"/>
        </w:rPr>
        <w:t xml:space="preserve">) horas durante </w:t>
      </w:r>
      <w:r w:rsidR="003B75D0" w:rsidRPr="000D7B5F">
        <w:rPr>
          <w:rFonts w:ascii="Garamond" w:eastAsiaTheme="minorEastAsia" w:hAnsi="Garamond" w:cs="Arial"/>
          <w:color w:val="000000" w:themeColor="text1"/>
          <w:sz w:val="24"/>
          <w:szCs w:val="24"/>
        </w:rPr>
        <w:t xml:space="preserve">tres </w:t>
      </w:r>
      <w:r w:rsidRPr="000D7B5F">
        <w:rPr>
          <w:rFonts w:ascii="Garamond" w:eastAsiaTheme="minorEastAsia" w:hAnsi="Garamond" w:cs="Arial"/>
          <w:color w:val="000000" w:themeColor="text1"/>
          <w:sz w:val="24"/>
          <w:szCs w:val="24"/>
        </w:rPr>
        <w:t>meses.</w:t>
      </w:r>
    </w:p>
    <w:p w14:paraId="2D302148" w14:textId="3AEE7C05" w:rsidR="00AB638C" w:rsidRPr="00AB638C" w:rsidRDefault="00AB638C" w:rsidP="00AB638C">
      <w:pPr>
        <w:ind w:hanging="2"/>
        <w:jc w:val="both"/>
        <w:rPr>
          <w:rFonts w:ascii="Garamond" w:eastAsiaTheme="minorEastAsia" w:hAnsi="Garamond" w:cs="Arial"/>
          <w:color w:val="000000" w:themeColor="text1"/>
          <w:sz w:val="24"/>
          <w:szCs w:val="24"/>
        </w:rPr>
      </w:pPr>
      <w:r w:rsidRPr="00AB638C">
        <w:rPr>
          <w:rFonts w:ascii="Garamond" w:eastAsiaTheme="minorEastAsia" w:hAnsi="Garamond" w:cs="Arial"/>
          <w:color w:val="000000" w:themeColor="text1"/>
          <w:sz w:val="24"/>
          <w:szCs w:val="24"/>
        </w:rPr>
        <w:t xml:space="preserve">Metodológicamente los encuentros deben enmarcarse en un esquema de diálogo de saberes, intercambio de experiencias interculturales, foros y desarrollo de actividades lúdicas. </w:t>
      </w:r>
    </w:p>
    <w:p w14:paraId="3901ADDA" w14:textId="7DF9C9F1" w:rsidR="00D23453" w:rsidRPr="000D7B5F" w:rsidRDefault="004972F6" w:rsidP="002270FE">
      <w:pPr>
        <w:ind w:hanging="2"/>
        <w:jc w:val="both"/>
        <w:rPr>
          <w:rFonts w:ascii="Garamond" w:hAnsi="Garamond"/>
          <w:b/>
          <w:bCs/>
          <w:sz w:val="24"/>
          <w:szCs w:val="24"/>
        </w:rPr>
      </w:pPr>
      <w:r w:rsidRPr="000D7B5F">
        <w:rPr>
          <w:rFonts w:ascii="Garamond" w:hAnsi="Garamond"/>
          <w:b/>
          <w:bCs/>
          <w:sz w:val="24"/>
          <w:szCs w:val="24"/>
        </w:rPr>
        <w:lastRenderedPageBreak/>
        <w:t>3.</w:t>
      </w:r>
      <w:r w:rsidR="004A59F8">
        <w:rPr>
          <w:rFonts w:ascii="Garamond" w:hAnsi="Garamond"/>
          <w:b/>
          <w:bCs/>
          <w:sz w:val="24"/>
          <w:szCs w:val="24"/>
        </w:rPr>
        <w:t>4</w:t>
      </w:r>
      <w:r w:rsidRPr="000D7B5F">
        <w:rPr>
          <w:rFonts w:ascii="Garamond" w:hAnsi="Garamond"/>
          <w:b/>
          <w:bCs/>
          <w:sz w:val="24"/>
          <w:szCs w:val="24"/>
        </w:rPr>
        <w:t>.</w:t>
      </w:r>
      <w:r w:rsidR="004A59F8">
        <w:rPr>
          <w:rFonts w:ascii="Garamond" w:hAnsi="Garamond"/>
          <w:b/>
          <w:bCs/>
          <w:sz w:val="24"/>
          <w:szCs w:val="24"/>
        </w:rPr>
        <w:t>4</w:t>
      </w:r>
      <w:r w:rsidRPr="000D7B5F">
        <w:rPr>
          <w:rFonts w:ascii="Garamond" w:hAnsi="Garamond"/>
          <w:b/>
          <w:bCs/>
          <w:sz w:val="24"/>
          <w:szCs w:val="24"/>
        </w:rPr>
        <w:t xml:space="preserve">. </w:t>
      </w:r>
      <w:r w:rsidR="007F6E7A" w:rsidRPr="000D7B5F">
        <w:rPr>
          <w:rFonts w:ascii="Garamond" w:hAnsi="Garamond"/>
          <w:b/>
          <w:bCs/>
          <w:sz w:val="24"/>
          <w:szCs w:val="24"/>
        </w:rPr>
        <w:t>ESTRUCTURA</w:t>
      </w:r>
      <w:r w:rsidR="003B75D0" w:rsidRPr="000D7B5F">
        <w:rPr>
          <w:rFonts w:ascii="Garamond" w:hAnsi="Garamond"/>
          <w:b/>
          <w:bCs/>
          <w:sz w:val="24"/>
          <w:szCs w:val="24"/>
        </w:rPr>
        <w:t xml:space="preserve"> DE FORMACIÓN</w:t>
      </w:r>
    </w:p>
    <w:p w14:paraId="593934A7" w14:textId="31321C35" w:rsidR="00FF42F4" w:rsidRPr="000D7B5F" w:rsidRDefault="00FF42F4" w:rsidP="002270FE">
      <w:pPr>
        <w:ind w:hanging="2"/>
        <w:jc w:val="both"/>
        <w:rPr>
          <w:rFonts w:ascii="Garamond" w:hAnsi="Garamond"/>
          <w:sz w:val="24"/>
          <w:szCs w:val="24"/>
        </w:rPr>
      </w:pPr>
      <w:r w:rsidRPr="000D7B5F">
        <w:rPr>
          <w:rFonts w:ascii="Garamond" w:hAnsi="Garamond"/>
          <w:sz w:val="24"/>
          <w:szCs w:val="24"/>
        </w:rPr>
        <w:t xml:space="preserve">Desarrollar un proceso formativo en buenas prácticas de manufactura, innovación culinaria, estandarización de productos, marketing, identidad cultural gastronómica y cumplimiento normativo, con duración de 60 horas dirigido a </w:t>
      </w:r>
      <w:r w:rsidR="00991313">
        <w:rPr>
          <w:rFonts w:ascii="Garamond" w:eastAsiaTheme="minorEastAsia" w:hAnsi="Garamond" w:cs="Arial"/>
          <w:color w:val="000000" w:themeColor="text1"/>
          <w:sz w:val="24"/>
          <w:szCs w:val="24"/>
        </w:rPr>
        <w:t>Sesenta</w:t>
      </w:r>
      <w:r w:rsidR="00991313" w:rsidRPr="000D7B5F">
        <w:rPr>
          <w:rFonts w:ascii="Garamond" w:eastAsiaTheme="minorEastAsia" w:hAnsi="Garamond" w:cs="Arial"/>
          <w:color w:val="000000" w:themeColor="text1"/>
          <w:sz w:val="24"/>
          <w:szCs w:val="24"/>
        </w:rPr>
        <w:t xml:space="preserve"> (</w:t>
      </w:r>
      <w:r w:rsidR="00991313">
        <w:rPr>
          <w:rFonts w:ascii="Garamond" w:eastAsiaTheme="minorEastAsia" w:hAnsi="Garamond" w:cs="Arial"/>
          <w:color w:val="000000" w:themeColor="text1"/>
          <w:sz w:val="24"/>
          <w:szCs w:val="24"/>
        </w:rPr>
        <w:t>6</w:t>
      </w:r>
      <w:r w:rsidR="00991313" w:rsidRPr="000D7B5F">
        <w:rPr>
          <w:rFonts w:ascii="Garamond" w:eastAsiaTheme="minorEastAsia" w:hAnsi="Garamond" w:cs="Arial"/>
          <w:color w:val="000000" w:themeColor="text1"/>
          <w:sz w:val="24"/>
          <w:szCs w:val="24"/>
        </w:rPr>
        <w:t xml:space="preserve">0) </w:t>
      </w:r>
      <w:r w:rsidRPr="000D7B5F">
        <w:rPr>
          <w:rFonts w:ascii="Garamond" w:hAnsi="Garamond"/>
          <w:sz w:val="24"/>
          <w:szCs w:val="24"/>
        </w:rPr>
        <w:t xml:space="preserve">personas vinculadas a micro, pequeñas y medianas empresas (MYPIMES) y emprendimientos de la economía popular. </w:t>
      </w:r>
      <w:r w:rsidR="00406D17" w:rsidRPr="000D7B5F">
        <w:rPr>
          <w:rFonts w:ascii="Garamond" w:hAnsi="Garamond"/>
          <w:sz w:val="24"/>
          <w:szCs w:val="24"/>
        </w:rPr>
        <w:t xml:space="preserve"> Por semana se deberá ejecutar un total de cuatro (4) horas. Para una duración total de 4 meses.</w:t>
      </w:r>
    </w:p>
    <w:p w14:paraId="0302E75F" w14:textId="44A5856D" w:rsidR="00FF42F4" w:rsidRPr="000D7B5F" w:rsidRDefault="00406D17" w:rsidP="002270FE">
      <w:pPr>
        <w:ind w:hanging="2"/>
        <w:jc w:val="both"/>
        <w:rPr>
          <w:rFonts w:ascii="Garamond" w:hAnsi="Garamond" w:cs="Arial"/>
          <w:sz w:val="24"/>
          <w:szCs w:val="24"/>
          <w:lang w:val="es-ES"/>
        </w:rPr>
      </w:pPr>
      <w:r w:rsidRPr="000D7B5F">
        <w:rPr>
          <w:rFonts w:ascii="Garamond" w:hAnsi="Garamond"/>
          <w:b/>
          <w:bCs/>
          <w:sz w:val="24"/>
          <w:szCs w:val="24"/>
        </w:rPr>
        <w:t>Nota:</w:t>
      </w:r>
      <w:r w:rsidRPr="000D7B5F">
        <w:rPr>
          <w:rFonts w:ascii="Garamond" w:hAnsi="Garamond"/>
          <w:sz w:val="24"/>
          <w:szCs w:val="24"/>
        </w:rPr>
        <w:t xml:space="preserve"> El</w:t>
      </w:r>
      <w:r w:rsidR="00FF42F4" w:rsidRPr="000D7B5F">
        <w:rPr>
          <w:rFonts w:ascii="Garamond" w:hAnsi="Garamond"/>
          <w:sz w:val="24"/>
          <w:szCs w:val="24"/>
        </w:rPr>
        <w:t xml:space="preserve"> operador deberá adelantar la inscripción y preselección de mínimo </w:t>
      </w:r>
      <w:r w:rsidR="00991313">
        <w:rPr>
          <w:rFonts w:ascii="Garamond" w:hAnsi="Garamond"/>
          <w:sz w:val="24"/>
          <w:szCs w:val="24"/>
        </w:rPr>
        <w:t>80</w:t>
      </w:r>
      <w:r w:rsidR="00FF42F4" w:rsidRPr="000D7B5F">
        <w:rPr>
          <w:rFonts w:ascii="Garamond" w:hAnsi="Garamond"/>
          <w:sz w:val="24"/>
          <w:szCs w:val="24"/>
        </w:rPr>
        <w:t xml:space="preserve"> personas, esto con el fin de garantizar la terminación y certificación de </w:t>
      </w:r>
      <w:r w:rsidR="00991313">
        <w:rPr>
          <w:rFonts w:ascii="Garamond" w:hAnsi="Garamond"/>
          <w:sz w:val="24"/>
          <w:szCs w:val="24"/>
        </w:rPr>
        <w:t>60</w:t>
      </w:r>
      <w:r w:rsidR="00FF42F4" w:rsidRPr="000D7B5F">
        <w:rPr>
          <w:rFonts w:ascii="Garamond" w:hAnsi="Garamond"/>
          <w:sz w:val="24"/>
          <w:szCs w:val="24"/>
        </w:rPr>
        <w:t xml:space="preserve"> personas y así disminuir la posible tasa de deserción académica</w:t>
      </w:r>
      <w:r w:rsidR="00FF42F4" w:rsidRPr="000D7B5F">
        <w:rPr>
          <w:rFonts w:ascii="Garamond" w:hAnsi="Garamond" w:cs="Arial"/>
          <w:sz w:val="24"/>
          <w:szCs w:val="24"/>
          <w:lang w:val="es-ES"/>
        </w:rPr>
        <w:t>.</w:t>
      </w:r>
    </w:p>
    <w:p w14:paraId="10776408" w14:textId="166A31BD" w:rsidR="00D23453" w:rsidRPr="000D7B5F" w:rsidRDefault="00D23453" w:rsidP="002270FE">
      <w:pPr>
        <w:ind w:hanging="2"/>
        <w:jc w:val="both"/>
        <w:rPr>
          <w:rFonts w:ascii="Garamond" w:hAnsi="Garamond"/>
          <w:sz w:val="24"/>
          <w:szCs w:val="24"/>
        </w:rPr>
      </w:pPr>
      <w:r w:rsidRPr="000D7B5F">
        <w:rPr>
          <w:rFonts w:ascii="Garamond" w:hAnsi="Garamond"/>
          <w:sz w:val="24"/>
          <w:szCs w:val="24"/>
        </w:rPr>
        <w:t>Se confirma que el proceso formativo se compone de cinco módulos, distribuidos así:</w:t>
      </w:r>
    </w:p>
    <w:p w14:paraId="1C3BEEB2" w14:textId="77777777" w:rsidR="00FF42F4" w:rsidRPr="000D7B5F" w:rsidRDefault="00FF42F4" w:rsidP="002270FE">
      <w:pPr>
        <w:spacing w:after="0" w:line="240" w:lineRule="auto"/>
        <w:jc w:val="both"/>
        <w:rPr>
          <w:rFonts w:ascii="Garamond" w:hAnsi="Garamond" w:cs="Tahoma"/>
          <w:bCs/>
          <w:sz w:val="24"/>
          <w:szCs w:val="24"/>
        </w:rPr>
      </w:pPr>
    </w:p>
    <w:tbl>
      <w:tblPr>
        <w:tblStyle w:val="Tablaconcuadrcula"/>
        <w:tblW w:w="0" w:type="auto"/>
        <w:jc w:val="center"/>
        <w:tblLook w:val="04A0" w:firstRow="1" w:lastRow="0" w:firstColumn="1" w:lastColumn="0" w:noHBand="0" w:noVBand="1"/>
      </w:tblPr>
      <w:tblGrid>
        <w:gridCol w:w="3399"/>
        <w:gridCol w:w="3399"/>
      </w:tblGrid>
      <w:tr w:rsidR="00892EAC" w:rsidRPr="000D7B5F" w14:paraId="63A29653" w14:textId="77777777" w:rsidTr="00892EAC">
        <w:trPr>
          <w:jc w:val="center"/>
        </w:trPr>
        <w:tc>
          <w:tcPr>
            <w:tcW w:w="3399" w:type="dxa"/>
            <w:shd w:val="clear" w:color="auto" w:fill="D0CECE" w:themeFill="background2" w:themeFillShade="E6"/>
          </w:tcPr>
          <w:p w14:paraId="53C5BBBE" w14:textId="5F771087" w:rsidR="00892EAC" w:rsidRPr="000D7B5F" w:rsidRDefault="00892EAC" w:rsidP="002270FE">
            <w:pPr>
              <w:jc w:val="both"/>
              <w:rPr>
                <w:rFonts w:ascii="Garamond" w:hAnsi="Garamond"/>
                <w:b/>
                <w:bCs/>
                <w:sz w:val="24"/>
                <w:szCs w:val="24"/>
              </w:rPr>
            </w:pPr>
            <w:r w:rsidRPr="000D7B5F">
              <w:rPr>
                <w:rFonts w:ascii="Garamond" w:hAnsi="Garamond"/>
                <w:b/>
                <w:bCs/>
                <w:sz w:val="24"/>
                <w:szCs w:val="24"/>
              </w:rPr>
              <w:t>TEMA</w:t>
            </w:r>
          </w:p>
        </w:tc>
        <w:tc>
          <w:tcPr>
            <w:tcW w:w="3399" w:type="dxa"/>
            <w:shd w:val="clear" w:color="auto" w:fill="D0CECE" w:themeFill="background2" w:themeFillShade="E6"/>
          </w:tcPr>
          <w:p w14:paraId="63C04EF9" w14:textId="57AB045F" w:rsidR="00892EAC" w:rsidRPr="000D7B5F" w:rsidRDefault="00892EAC" w:rsidP="002270FE">
            <w:pPr>
              <w:jc w:val="both"/>
              <w:rPr>
                <w:rFonts w:ascii="Garamond" w:hAnsi="Garamond"/>
                <w:b/>
                <w:bCs/>
                <w:sz w:val="24"/>
                <w:szCs w:val="24"/>
              </w:rPr>
            </w:pPr>
            <w:r w:rsidRPr="000D7B5F">
              <w:rPr>
                <w:rFonts w:ascii="Garamond" w:hAnsi="Garamond"/>
                <w:b/>
                <w:bCs/>
                <w:sz w:val="24"/>
                <w:szCs w:val="24"/>
              </w:rPr>
              <w:t>INTESIDAD HORARIA</w:t>
            </w:r>
          </w:p>
        </w:tc>
      </w:tr>
      <w:tr w:rsidR="00892EAC" w:rsidRPr="000D7B5F" w14:paraId="45D7D71A" w14:textId="77777777" w:rsidTr="00892EAC">
        <w:trPr>
          <w:jc w:val="center"/>
        </w:trPr>
        <w:tc>
          <w:tcPr>
            <w:tcW w:w="3399" w:type="dxa"/>
          </w:tcPr>
          <w:p w14:paraId="62B50066" w14:textId="18AD6202" w:rsidR="00892EAC" w:rsidRPr="000D7B5F" w:rsidRDefault="00892EAC" w:rsidP="002270FE">
            <w:pPr>
              <w:jc w:val="both"/>
              <w:rPr>
                <w:rFonts w:ascii="Garamond" w:hAnsi="Garamond"/>
                <w:sz w:val="24"/>
                <w:szCs w:val="24"/>
              </w:rPr>
            </w:pPr>
            <w:r w:rsidRPr="000D7B5F">
              <w:rPr>
                <w:rFonts w:ascii="Garamond" w:hAnsi="Garamond"/>
                <w:sz w:val="24"/>
                <w:szCs w:val="24"/>
              </w:rPr>
              <w:t>Territorio que se cocina</w:t>
            </w:r>
            <w:r w:rsidR="00FF42F4" w:rsidRPr="000D7B5F">
              <w:rPr>
                <w:rFonts w:ascii="Garamond" w:hAnsi="Garamond"/>
                <w:sz w:val="24"/>
                <w:szCs w:val="24"/>
              </w:rPr>
              <w:t>: capacitaciones en cocina tradicional, innovación culinaria, narrativa gastronómica</w:t>
            </w:r>
          </w:p>
        </w:tc>
        <w:tc>
          <w:tcPr>
            <w:tcW w:w="3399" w:type="dxa"/>
          </w:tcPr>
          <w:p w14:paraId="54DD38C6" w14:textId="1FE57784" w:rsidR="00892EAC" w:rsidRPr="000D7B5F" w:rsidRDefault="00892EAC" w:rsidP="002270FE">
            <w:pPr>
              <w:jc w:val="both"/>
              <w:rPr>
                <w:rFonts w:ascii="Garamond" w:hAnsi="Garamond"/>
                <w:sz w:val="24"/>
                <w:szCs w:val="24"/>
              </w:rPr>
            </w:pPr>
            <w:r w:rsidRPr="000D7B5F">
              <w:rPr>
                <w:rFonts w:ascii="Garamond" w:hAnsi="Garamond"/>
                <w:sz w:val="24"/>
                <w:szCs w:val="24"/>
              </w:rPr>
              <w:t>Ocho (8) Horas: 4 presenciales y 4 virtuales</w:t>
            </w:r>
          </w:p>
        </w:tc>
      </w:tr>
      <w:tr w:rsidR="00892EAC" w:rsidRPr="000D7B5F" w14:paraId="44FFBFB0" w14:textId="77777777" w:rsidTr="00892EAC">
        <w:trPr>
          <w:jc w:val="center"/>
        </w:trPr>
        <w:tc>
          <w:tcPr>
            <w:tcW w:w="3399" w:type="dxa"/>
          </w:tcPr>
          <w:p w14:paraId="038C4D49" w14:textId="1CA3C24D" w:rsidR="00892EAC" w:rsidRPr="000D7B5F" w:rsidRDefault="00892EAC" w:rsidP="002270FE">
            <w:pPr>
              <w:jc w:val="both"/>
              <w:rPr>
                <w:rFonts w:ascii="Garamond" w:hAnsi="Garamond"/>
                <w:sz w:val="24"/>
                <w:szCs w:val="24"/>
              </w:rPr>
            </w:pPr>
            <w:r w:rsidRPr="000D7B5F">
              <w:rPr>
                <w:rFonts w:ascii="Garamond" w:hAnsi="Garamond"/>
                <w:sz w:val="24"/>
                <w:szCs w:val="24"/>
              </w:rPr>
              <w:t>Servicio que se recuerda</w:t>
            </w:r>
            <w:r w:rsidR="00FF42F4" w:rsidRPr="000D7B5F">
              <w:rPr>
                <w:rFonts w:ascii="Garamond" w:hAnsi="Garamond"/>
                <w:sz w:val="24"/>
                <w:szCs w:val="24"/>
              </w:rPr>
              <w:t>: Laboratorio de Marca Local Acompañamiento en la creación de marcas con identidad cultural: nombre, logo, relato, estética, experiencia.</w:t>
            </w:r>
          </w:p>
        </w:tc>
        <w:tc>
          <w:tcPr>
            <w:tcW w:w="3399" w:type="dxa"/>
          </w:tcPr>
          <w:p w14:paraId="387D9667" w14:textId="0D834E4C" w:rsidR="00892EAC" w:rsidRPr="000D7B5F" w:rsidRDefault="00892EAC" w:rsidP="002270FE">
            <w:pPr>
              <w:jc w:val="both"/>
              <w:rPr>
                <w:rFonts w:ascii="Garamond" w:hAnsi="Garamond"/>
                <w:sz w:val="24"/>
                <w:szCs w:val="24"/>
              </w:rPr>
            </w:pPr>
            <w:r w:rsidRPr="000D7B5F">
              <w:rPr>
                <w:rFonts w:ascii="Garamond" w:hAnsi="Garamond"/>
                <w:sz w:val="24"/>
                <w:szCs w:val="24"/>
              </w:rPr>
              <w:t>Ocho (8) Horas: 4 presenciales y 4 virtuales</w:t>
            </w:r>
          </w:p>
        </w:tc>
      </w:tr>
      <w:tr w:rsidR="00892EAC" w:rsidRPr="000D7B5F" w14:paraId="52BF28CF" w14:textId="77777777" w:rsidTr="00892EAC">
        <w:trPr>
          <w:jc w:val="center"/>
        </w:trPr>
        <w:tc>
          <w:tcPr>
            <w:tcW w:w="3399" w:type="dxa"/>
          </w:tcPr>
          <w:p w14:paraId="0E4C1635" w14:textId="0B93339E" w:rsidR="00892EAC" w:rsidRPr="000D7B5F" w:rsidRDefault="00892EAC" w:rsidP="002270FE">
            <w:pPr>
              <w:spacing w:after="160" w:line="259" w:lineRule="auto"/>
              <w:ind w:hanging="2"/>
              <w:jc w:val="both"/>
              <w:rPr>
                <w:rFonts w:ascii="Garamond" w:hAnsi="Garamond"/>
                <w:sz w:val="24"/>
                <w:szCs w:val="24"/>
              </w:rPr>
            </w:pPr>
            <w:r w:rsidRPr="000D7B5F">
              <w:rPr>
                <w:rFonts w:ascii="Garamond" w:hAnsi="Garamond"/>
                <w:sz w:val="24"/>
                <w:szCs w:val="24"/>
              </w:rPr>
              <w:t xml:space="preserve">Platos que cuentan historias </w:t>
            </w:r>
          </w:p>
        </w:tc>
        <w:tc>
          <w:tcPr>
            <w:tcW w:w="3399" w:type="dxa"/>
          </w:tcPr>
          <w:p w14:paraId="17FCA7D4" w14:textId="6E08993B" w:rsidR="00892EAC" w:rsidRPr="000D7B5F" w:rsidRDefault="00892EAC" w:rsidP="002270FE">
            <w:pPr>
              <w:jc w:val="both"/>
              <w:rPr>
                <w:rFonts w:ascii="Garamond" w:hAnsi="Garamond"/>
                <w:sz w:val="24"/>
                <w:szCs w:val="24"/>
              </w:rPr>
            </w:pPr>
            <w:r w:rsidRPr="000D7B5F">
              <w:rPr>
                <w:rFonts w:ascii="Garamond" w:hAnsi="Garamond"/>
                <w:sz w:val="24"/>
                <w:szCs w:val="24"/>
              </w:rPr>
              <w:t>Diez (10) Horas: 4 presenciales y 6 virtuales</w:t>
            </w:r>
          </w:p>
        </w:tc>
      </w:tr>
      <w:tr w:rsidR="00892EAC" w:rsidRPr="000D7B5F" w14:paraId="68014B54" w14:textId="77777777" w:rsidTr="00892EAC">
        <w:trPr>
          <w:jc w:val="center"/>
        </w:trPr>
        <w:tc>
          <w:tcPr>
            <w:tcW w:w="3399" w:type="dxa"/>
          </w:tcPr>
          <w:p w14:paraId="4CA9F4EE" w14:textId="6DD73886" w:rsidR="00892EAC" w:rsidRPr="000D7B5F" w:rsidRDefault="00892EAC" w:rsidP="002270FE">
            <w:pPr>
              <w:ind w:hanging="2"/>
              <w:jc w:val="both"/>
              <w:rPr>
                <w:rFonts w:ascii="Garamond" w:hAnsi="Garamond"/>
                <w:sz w:val="24"/>
                <w:szCs w:val="24"/>
              </w:rPr>
            </w:pPr>
            <w:r w:rsidRPr="000D7B5F">
              <w:rPr>
                <w:rFonts w:ascii="Garamond" w:hAnsi="Garamond"/>
                <w:sz w:val="24"/>
                <w:szCs w:val="24"/>
              </w:rPr>
              <w:t>Marca y vitrina digital</w:t>
            </w:r>
            <w:r w:rsidR="00FF42F4" w:rsidRPr="000D7B5F">
              <w:rPr>
                <w:rFonts w:ascii="Garamond" w:hAnsi="Garamond"/>
                <w:sz w:val="24"/>
                <w:szCs w:val="24"/>
              </w:rPr>
              <w:t>: Plataforma Ecosistema Engativá Espacio digital para visibilizar los emprendimientos o, desarrollo de MiPymes, conectar servicios, promover rutas y compartir contenidos educativos</w:t>
            </w:r>
          </w:p>
        </w:tc>
        <w:tc>
          <w:tcPr>
            <w:tcW w:w="3399" w:type="dxa"/>
          </w:tcPr>
          <w:p w14:paraId="2F263663" w14:textId="19843C45" w:rsidR="00892EAC" w:rsidRPr="000D7B5F" w:rsidRDefault="00892EAC" w:rsidP="002270FE">
            <w:pPr>
              <w:jc w:val="both"/>
              <w:rPr>
                <w:rFonts w:ascii="Garamond" w:hAnsi="Garamond"/>
                <w:sz w:val="24"/>
                <w:szCs w:val="24"/>
              </w:rPr>
            </w:pPr>
            <w:r w:rsidRPr="000D7B5F">
              <w:rPr>
                <w:rFonts w:ascii="Garamond" w:hAnsi="Garamond"/>
                <w:sz w:val="24"/>
                <w:szCs w:val="24"/>
              </w:rPr>
              <w:t>Diez (10) Horas: 4 presenciales y 6 virtuales</w:t>
            </w:r>
          </w:p>
        </w:tc>
      </w:tr>
      <w:tr w:rsidR="00892EAC" w:rsidRPr="000D7B5F" w14:paraId="1326DB77" w14:textId="77777777" w:rsidTr="00892EAC">
        <w:trPr>
          <w:jc w:val="center"/>
        </w:trPr>
        <w:tc>
          <w:tcPr>
            <w:tcW w:w="3399" w:type="dxa"/>
          </w:tcPr>
          <w:p w14:paraId="7D6D7BDC" w14:textId="49553D97" w:rsidR="00892EAC" w:rsidRPr="000D7B5F" w:rsidRDefault="00892EAC" w:rsidP="002270FE">
            <w:pPr>
              <w:spacing w:after="160" w:line="259" w:lineRule="auto"/>
              <w:ind w:hanging="2"/>
              <w:jc w:val="both"/>
              <w:rPr>
                <w:rFonts w:ascii="Garamond" w:hAnsi="Garamond"/>
                <w:sz w:val="24"/>
                <w:szCs w:val="24"/>
              </w:rPr>
            </w:pPr>
            <w:r w:rsidRPr="000D7B5F">
              <w:rPr>
                <w:rFonts w:ascii="Garamond" w:hAnsi="Garamond"/>
                <w:sz w:val="24"/>
                <w:szCs w:val="24"/>
              </w:rPr>
              <w:t>Ruta del sabor y preparación del festival</w:t>
            </w:r>
            <w:r w:rsidR="00FF42F4" w:rsidRPr="000D7B5F">
              <w:rPr>
                <w:rFonts w:ascii="Garamond" w:hAnsi="Garamond"/>
                <w:sz w:val="24"/>
                <w:szCs w:val="24"/>
              </w:rPr>
              <w:t>: Diseño de circuitos turísticos gastronómicos con enfoque patrimonial, espiritual y comunitario.</w:t>
            </w:r>
          </w:p>
          <w:p w14:paraId="41F88CDE" w14:textId="77777777" w:rsidR="00892EAC" w:rsidRPr="000D7B5F" w:rsidRDefault="00892EAC" w:rsidP="002270FE">
            <w:pPr>
              <w:ind w:hanging="2"/>
              <w:jc w:val="both"/>
              <w:rPr>
                <w:rFonts w:ascii="Garamond" w:hAnsi="Garamond"/>
                <w:sz w:val="24"/>
                <w:szCs w:val="24"/>
              </w:rPr>
            </w:pPr>
          </w:p>
        </w:tc>
        <w:tc>
          <w:tcPr>
            <w:tcW w:w="3399" w:type="dxa"/>
          </w:tcPr>
          <w:p w14:paraId="7740FC95" w14:textId="122EEF91" w:rsidR="00892EAC" w:rsidRPr="000D7B5F" w:rsidRDefault="00892EAC" w:rsidP="002270FE">
            <w:pPr>
              <w:jc w:val="both"/>
              <w:rPr>
                <w:rFonts w:ascii="Garamond" w:hAnsi="Garamond"/>
                <w:sz w:val="24"/>
                <w:szCs w:val="24"/>
              </w:rPr>
            </w:pPr>
            <w:r w:rsidRPr="000D7B5F">
              <w:rPr>
                <w:rFonts w:ascii="Garamond" w:hAnsi="Garamond"/>
                <w:sz w:val="24"/>
                <w:szCs w:val="24"/>
              </w:rPr>
              <w:t>Doce (12) Horas: 8 presenciales y 4 virtuales</w:t>
            </w:r>
          </w:p>
        </w:tc>
      </w:tr>
      <w:tr w:rsidR="00D2560A" w:rsidRPr="000D7B5F" w14:paraId="084BE677" w14:textId="77777777" w:rsidTr="00892EAC">
        <w:trPr>
          <w:jc w:val="center"/>
        </w:trPr>
        <w:tc>
          <w:tcPr>
            <w:tcW w:w="3399" w:type="dxa"/>
          </w:tcPr>
          <w:p w14:paraId="7352E47E" w14:textId="757FAE4F" w:rsidR="00D2560A" w:rsidRPr="000D7B5F" w:rsidRDefault="00D2560A" w:rsidP="002270FE">
            <w:pPr>
              <w:ind w:hanging="2"/>
              <w:jc w:val="both"/>
              <w:rPr>
                <w:rFonts w:ascii="Garamond" w:hAnsi="Garamond"/>
                <w:sz w:val="24"/>
                <w:szCs w:val="24"/>
              </w:rPr>
            </w:pPr>
            <w:r w:rsidRPr="000D7B5F">
              <w:rPr>
                <w:rFonts w:ascii="Garamond" w:hAnsi="Garamond"/>
                <w:sz w:val="24"/>
                <w:szCs w:val="24"/>
              </w:rPr>
              <w:t>Festival</w:t>
            </w:r>
          </w:p>
        </w:tc>
        <w:tc>
          <w:tcPr>
            <w:tcW w:w="3399" w:type="dxa"/>
          </w:tcPr>
          <w:p w14:paraId="4E14A006" w14:textId="58389B21" w:rsidR="00D2560A" w:rsidRPr="000D7B5F" w:rsidRDefault="00D2560A" w:rsidP="002270FE">
            <w:pPr>
              <w:jc w:val="both"/>
              <w:rPr>
                <w:rFonts w:ascii="Garamond" w:hAnsi="Garamond"/>
                <w:sz w:val="24"/>
                <w:szCs w:val="24"/>
              </w:rPr>
            </w:pPr>
            <w:r w:rsidRPr="000D7B5F">
              <w:rPr>
                <w:rFonts w:ascii="Garamond" w:hAnsi="Garamond"/>
                <w:sz w:val="24"/>
                <w:szCs w:val="24"/>
              </w:rPr>
              <w:t>D</w:t>
            </w:r>
            <w:r w:rsidR="00FF42F4" w:rsidRPr="000D7B5F">
              <w:rPr>
                <w:rFonts w:ascii="Garamond" w:hAnsi="Garamond"/>
                <w:sz w:val="24"/>
                <w:szCs w:val="24"/>
              </w:rPr>
              <w:t>oce</w:t>
            </w:r>
            <w:r w:rsidRPr="000D7B5F">
              <w:rPr>
                <w:rFonts w:ascii="Garamond" w:hAnsi="Garamond"/>
                <w:sz w:val="24"/>
                <w:szCs w:val="24"/>
              </w:rPr>
              <w:t xml:space="preserve"> (1</w:t>
            </w:r>
            <w:r w:rsidR="00FF42F4" w:rsidRPr="000D7B5F">
              <w:rPr>
                <w:rFonts w:ascii="Garamond" w:hAnsi="Garamond"/>
                <w:sz w:val="24"/>
                <w:szCs w:val="24"/>
              </w:rPr>
              <w:t>2</w:t>
            </w:r>
            <w:r w:rsidRPr="000D7B5F">
              <w:rPr>
                <w:rFonts w:ascii="Garamond" w:hAnsi="Garamond"/>
                <w:sz w:val="24"/>
                <w:szCs w:val="24"/>
              </w:rPr>
              <w:t>) Horas</w:t>
            </w:r>
            <w:r w:rsidR="00FF42F4" w:rsidRPr="000D7B5F">
              <w:rPr>
                <w:rFonts w:ascii="Garamond" w:hAnsi="Garamond"/>
                <w:sz w:val="24"/>
                <w:szCs w:val="24"/>
              </w:rPr>
              <w:t xml:space="preserve"> 8 presenciales y 4 virtuales de alistamiento</w:t>
            </w:r>
          </w:p>
        </w:tc>
      </w:tr>
      <w:tr w:rsidR="00157791" w:rsidRPr="000D7B5F" w14:paraId="3987F12F" w14:textId="77777777" w:rsidTr="00892EAC">
        <w:trPr>
          <w:jc w:val="center"/>
        </w:trPr>
        <w:tc>
          <w:tcPr>
            <w:tcW w:w="3399" w:type="dxa"/>
          </w:tcPr>
          <w:p w14:paraId="5B10D371" w14:textId="41FBF695" w:rsidR="00157791" w:rsidRPr="000D7B5F" w:rsidRDefault="00157791" w:rsidP="00157791">
            <w:pPr>
              <w:ind w:hanging="2"/>
              <w:jc w:val="both"/>
              <w:rPr>
                <w:rFonts w:ascii="Garamond" w:hAnsi="Garamond"/>
                <w:sz w:val="24"/>
                <w:szCs w:val="24"/>
              </w:rPr>
            </w:pPr>
            <w:r>
              <w:rPr>
                <w:rFonts w:ascii="Garamond" w:hAnsi="Garamond"/>
                <w:sz w:val="24"/>
                <w:szCs w:val="24"/>
              </w:rPr>
              <w:lastRenderedPageBreak/>
              <w:t xml:space="preserve">Acompañamiento personalizado a cada MiPymes para desarrollar el plan de inversión </w:t>
            </w:r>
          </w:p>
        </w:tc>
        <w:tc>
          <w:tcPr>
            <w:tcW w:w="3399" w:type="dxa"/>
          </w:tcPr>
          <w:p w14:paraId="2F8C6EEB" w14:textId="1D4E7BAF" w:rsidR="00157791" w:rsidRPr="000D7B5F" w:rsidRDefault="00157791" w:rsidP="00157791">
            <w:pPr>
              <w:jc w:val="both"/>
              <w:rPr>
                <w:rFonts w:ascii="Garamond" w:hAnsi="Garamond"/>
                <w:sz w:val="24"/>
                <w:szCs w:val="24"/>
              </w:rPr>
            </w:pPr>
            <w:r w:rsidRPr="000D7B5F">
              <w:rPr>
                <w:rFonts w:ascii="Garamond" w:hAnsi="Garamond"/>
                <w:sz w:val="24"/>
                <w:szCs w:val="24"/>
              </w:rPr>
              <w:t>Doce (12) Horas: 8 presenciales y 4 virtuales</w:t>
            </w:r>
          </w:p>
        </w:tc>
      </w:tr>
    </w:tbl>
    <w:p w14:paraId="579DDDBD" w14:textId="2B186131" w:rsidR="006949FD" w:rsidRDefault="006949FD" w:rsidP="002270FE">
      <w:pPr>
        <w:jc w:val="both"/>
        <w:rPr>
          <w:rFonts w:ascii="Garamond" w:hAnsi="Garamond"/>
          <w:sz w:val="24"/>
          <w:szCs w:val="24"/>
        </w:rPr>
      </w:pPr>
    </w:p>
    <w:p w14:paraId="326B2D29" w14:textId="7901C545" w:rsidR="00157791" w:rsidRPr="00C05FA6" w:rsidRDefault="00157791" w:rsidP="00157791">
      <w:pPr>
        <w:ind w:left="360"/>
        <w:jc w:val="both"/>
        <w:rPr>
          <w:rFonts w:ascii="Garamond" w:hAnsi="Garamond"/>
          <w:sz w:val="24"/>
          <w:szCs w:val="24"/>
        </w:rPr>
      </w:pPr>
      <w:r w:rsidRPr="00C05FA6">
        <w:rPr>
          <w:rFonts w:ascii="Garamond" w:hAnsi="Garamond"/>
          <w:sz w:val="24"/>
          <w:szCs w:val="24"/>
        </w:rPr>
        <w:t xml:space="preserve">Terminado el proceso de capacitación y estructurado el plan de inversión por cada MIPYME se realizará el proceso de apoyo con el incentivo a los emprendimientos y/o MiPymes.  Para este proceso el operador del contrato debe:  </w:t>
      </w:r>
    </w:p>
    <w:p w14:paraId="54B03F75" w14:textId="6581ADDE" w:rsidR="00157791" w:rsidRPr="00C05FA6" w:rsidRDefault="00157791" w:rsidP="00157791">
      <w:pPr>
        <w:pStyle w:val="Prrafodelista"/>
        <w:numPr>
          <w:ilvl w:val="0"/>
          <w:numId w:val="53"/>
        </w:numPr>
        <w:spacing w:after="200" w:line="240" w:lineRule="auto"/>
        <w:jc w:val="both"/>
        <w:rPr>
          <w:rFonts w:ascii="Garamond" w:hAnsi="Garamond"/>
          <w:sz w:val="24"/>
          <w:szCs w:val="24"/>
        </w:rPr>
      </w:pPr>
      <w:r w:rsidRPr="00C05FA6">
        <w:rPr>
          <w:rFonts w:ascii="Garamond" w:hAnsi="Garamond"/>
          <w:sz w:val="24"/>
          <w:szCs w:val="24"/>
        </w:rPr>
        <w:t xml:space="preserve">Verificar que cada uno de los emprendedores haya cumplido al 100% con el proceso de fortalecimiento de capacidades y habilidades emprendedoras. No se entregará </w:t>
      </w:r>
      <w:r w:rsidR="009E590E" w:rsidRPr="00C05FA6">
        <w:rPr>
          <w:rFonts w:ascii="Garamond" w:hAnsi="Garamond"/>
          <w:sz w:val="24"/>
          <w:szCs w:val="24"/>
        </w:rPr>
        <w:t>estímulo</w:t>
      </w:r>
      <w:r w:rsidRPr="00C05FA6">
        <w:rPr>
          <w:rFonts w:ascii="Garamond" w:hAnsi="Garamond"/>
          <w:sz w:val="24"/>
          <w:szCs w:val="24"/>
        </w:rPr>
        <w:t xml:space="preserve"> a quien no haya completado el 100% de la asistencia.</w:t>
      </w:r>
    </w:p>
    <w:p w14:paraId="087F42E0" w14:textId="77777777" w:rsidR="00157791" w:rsidRPr="00C05FA6" w:rsidRDefault="00157791" w:rsidP="00157791">
      <w:pPr>
        <w:pStyle w:val="Prrafodelista"/>
        <w:numPr>
          <w:ilvl w:val="0"/>
          <w:numId w:val="53"/>
        </w:numPr>
        <w:spacing w:after="200" w:line="240" w:lineRule="auto"/>
        <w:jc w:val="both"/>
        <w:rPr>
          <w:rFonts w:ascii="Garamond" w:hAnsi="Garamond"/>
          <w:sz w:val="24"/>
          <w:szCs w:val="24"/>
        </w:rPr>
      </w:pPr>
      <w:r w:rsidRPr="00C05FA6">
        <w:rPr>
          <w:rFonts w:ascii="Garamond" w:hAnsi="Garamond"/>
          <w:sz w:val="24"/>
          <w:szCs w:val="24"/>
        </w:rPr>
        <w:t>El operador del contrato deberá entregar previamente al comité técnico el plan de inversión de cada uno de los emprendimientos para revisión y aprobación, incluyendo cotizaciones requeridas. Esto antes del proceso de entrega de los estímulos.</w:t>
      </w:r>
    </w:p>
    <w:p w14:paraId="153536E9" w14:textId="6DE20F9F" w:rsidR="00157791" w:rsidRPr="00C05FA6" w:rsidRDefault="00157791" w:rsidP="00157791">
      <w:pPr>
        <w:pStyle w:val="Prrafodelista"/>
        <w:numPr>
          <w:ilvl w:val="0"/>
          <w:numId w:val="53"/>
        </w:numPr>
        <w:spacing w:after="200" w:line="240" w:lineRule="auto"/>
        <w:jc w:val="both"/>
        <w:rPr>
          <w:rFonts w:ascii="Garamond" w:hAnsi="Garamond"/>
          <w:sz w:val="24"/>
          <w:szCs w:val="24"/>
        </w:rPr>
      </w:pPr>
      <w:r w:rsidRPr="00C05FA6">
        <w:rPr>
          <w:rFonts w:ascii="Garamond" w:hAnsi="Garamond"/>
          <w:sz w:val="24"/>
          <w:szCs w:val="24"/>
        </w:rPr>
        <w:t>El operador deberá realizar un evento de cierre y clausura del proceso en el cual se realizará la entrega del estímulo a través de cheques simbólicos.</w:t>
      </w:r>
    </w:p>
    <w:p w14:paraId="35885094" w14:textId="77777777" w:rsidR="00157791" w:rsidRPr="00C05FA6" w:rsidRDefault="00157791" w:rsidP="00157791">
      <w:pPr>
        <w:pStyle w:val="Prrafodelista"/>
        <w:numPr>
          <w:ilvl w:val="0"/>
          <w:numId w:val="53"/>
        </w:numPr>
        <w:spacing w:after="200" w:line="240" w:lineRule="auto"/>
        <w:jc w:val="both"/>
        <w:rPr>
          <w:rFonts w:ascii="Garamond" w:hAnsi="Garamond"/>
          <w:sz w:val="24"/>
          <w:szCs w:val="24"/>
        </w:rPr>
      </w:pPr>
      <w:r w:rsidRPr="00C05FA6">
        <w:rPr>
          <w:rFonts w:ascii="Garamond" w:hAnsi="Garamond"/>
          <w:sz w:val="24"/>
          <w:szCs w:val="24"/>
        </w:rPr>
        <w:t xml:space="preserve">El operador del contrato deberá contemplar que el estímulo a entregar corresponde para cada emprendedor como se indica a continuación: </w:t>
      </w:r>
    </w:p>
    <w:p w14:paraId="4987FFA1" w14:textId="77777777" w:rsidR="00157791" w:rsidRPr="00570045" w:rsidRDefault="00157791" w:rsidP="00157791">
      <w:pPr>
        <w:pStyle w:val="Prrafodelista"/>
        <w:rPr>
          <w:rFonts w:ascii="Garamond" w:hAnsi="Garamond" w:cs="Arial"/>
        </w:rPr>
      </w:pPr>
    </w:p>
    <w:tbl>
      <w:tblPr>
        <w:tblStyle w:val="Tablaconcuadrcula"/>
        <w:tblW w:w="0" w:type="auto"/>
        <w:tblInd w:w="720" w:type="dxa"/>
        <w:tblLook w:val="04A0" w:firstRow="1" w:lastRow="0" w:firstColumn="1" w:lastColumn="0" w:noHBand="0" w:noVBand="1"/>
      </w:tblPr>
      <w:tblGrid>
        <w:gridCol w:w="2712"/>
        <w:gridCol w:w="2665"/>
        <w:gridCol w:w="2731"/>
      </w:tblGrid>
      <w:tr w:rsidR="00157791" w:rsidRPr="00663BE6" w14:paraId="56BD278F" w14:textId="77777777" w:rsidTr="005C213D">
        <w:tc>
          <w:tcPr>
            <w:tcW w:w="8108" w:type="dxa"/>
            <w:gridSpan w:val="3"/>
          </w:tcPr>
          <w:p w14:paraId="0166905E" w14:textId="77777777" w:rsidR="00157791" w:rsidRPr="00157791" w:rsidRDefault="00157791" w:rsidP="005C213D">
            <w:pPr>
              <w:pStyle w:val="Prrafodelista"/>
              <w:ind w:left="0"/>
              <w:rPr>
                <w:rFonts w:ascii="Garamond" w:hAnsi="Garamond" w:cs="Arial"/>
                <w:b/>
                <w:bCs/>
                <w:shd w:val="clear" w:color="auto" w:fill="FFFFFF"/>
              </w:rPr>
            </w:pPr>
            <w:r w:rsidRPr="00157791">
              <w:rPr>
                <w:rFonts w:ascii="Garamond" w:hAnsi="Garamond" w:cs="Arial"/>
                <w:b/>
                <w:bCs/>
                <w:shd w:val="clear" w:color="auto" w:fill="FFFFFF"/>
              </w:rPr>
              <w:t>Porcentaje de Entrega del Incentivo Monetario</w:t>
            </w:r>
          </w:p>
        </w:tc>
      </w:tr>
      <w:tr w:rsidR="00157791" w:rsidRPr="00663BE6" w14:paraId="42F75E3A" w14:textId="77777777" w:rsidTr="005C213D">
        <w:tc>
          <w:tcPr>
            <w:tcW w:w="2712" w:type="dxa"/>
          </w:tcPr>
          <w:p w14:paraId="31A388BF" w14:textId="77777777" w:rsidR="00157791" w:rsidRPr="00157791" w:rsidRDefault="00157791" w:rsidP="005C213D">
            <w:pPr>
              <w:pStyle w:val="Prrafodelista"/>
              <w:ind w:left="0"/>
              <w:rPr>
                <w:rFonts w:ascii="Garamond" w:hAnsi="Garamond" w:cs="Arial"/>
                <w:shd w:val="clear" w:color="auto" w:fill="FFFFFF"/>
              </w:rPr>
            </w:pPr>
            <w:r w:rsidRPr="00157791">
              <w:rPr>
                <w:rFonts w:ascii="Garamond" w:hAnsi="Garamond" w:cs="Arial"/>
                <w:shd w:val="clear" w:color="auto" w:fill="FFFFFF"/>
              </w:rPr>
              <w:t>Entrega</w:t>
            </w:r>
          </w:p>
        </w:tc>
        <w:tc>
          <w:tcPr>
            <w:tcW w:w="2665" w:type="dxa"/>
          </w:tcPr>
          <w:p w14:paraId="69C1C6A0" w14:textId="77777777" w:rsidR="00157791" w:rsidRPr="00157791" w:rsidRDefault="00157791" w:rsidP="005C213D">
            <w:pPr>
              <w:pStyle w:val="Prrafodelista"/>
              <w:ind w:left="0"/>
              <w:rPr>
                <w:rFonts w:ascii="Garamond" w:hAnsi="Garamond" w:cs="Arial"/>
                <w:shd w:val="clear" w:color="auto" w:fill="FFFFFF"/>
              </w:rPr>
            </w:pPr>
            <w:r w:rsidRPr="00157791">
              <w:rPr>
                <w:rFonts w:ascii="Garamond" w:hAnsi="Garamond" w:cs="Arial"/>
                <w:shd w:val="clear" w:color="auto" w:fill="FFFFFF"/>
              </w:rPr>
              <w:t>100%</w:t>
            </w:r>
          </w:p>
        </w:tc>
        <w:tc>
          <w:tcPr>
            <w:tcW w:w="2731" w:type="dxa"/>
          </w:tcPr>
          <w:p w14:paraId="49EDCDA7" w14:textId="4C564AD0" w:rsidR="00157791" w:rsidRPr="00157791" w:rsidRDefault="00516017" w:rsidP="005C213D">
            <w:pPr>
              <w:pStyle w:val="Prrafodelista"/>
              <w:ind w:left="0"/>
              <w:rPr>
                <w:rFonts w:ascii="Garamond" w:hAnsi="Garamond" w:cs="Arial"/>
                <w:shd w:val="clear" w:color="auto" w:fill="FFFFFF"/>
              </w:rPr>
            </w:pPr>
            <w:r>
              <w:rPr>
                <w:rFonts w:ascii="Garamond" w:hAnsi="Garamond" w:cs="Arial"/>
                <w:shd w:val="clear" w:color="auto" w:fill="FFFFFF"/>
              </w:rPr>
              <w:t>$</w:t>
            </w:r>
            <w:r w:rsidR="00157791" w:rsidRPr="00157791">
              <w:rPr>
                <w:rFonts w:ascii="Garamond" w:hAnsi="Garamond" w:cs="Arial"/>
                <w:shd w:val="clear" w:color="auto" w:fill="FFFFFF"/>
              </w:rPr>
              <w:t>3.</w:t>
            </w:r>
            <w:r w:rsidR="009E590E">
              <w:rPr>
                <w:rFonts w:ascii="Garamond" w:hAnsi="Garamond" w:cs="Arial"/>
                <w:shd w:val="clear" w:color="auto" w:fill="FFFFFF"/>
              </w:rPr>
              <w:t>2</w:t>
            </w:r>
            <w:r w:rsidR="00157791" w:rsidRPr="00157791">
              <w:rPr>
                <w:rFonts w:ascii="Garamond" w:hAnsi="Garamond" w:cs="Arial"/>
                <w:shd w:val="clear" w:color="auto" w:fill="FFFFFF"/>
              </w:rPr>
              <w:t>00.000</w:t>
            </w:r>
          </w:p>
        </w:tc>
      </w:tr>
      <w:tr w:rsidR="00157791" w:rsidRPr="00663BE6" w14:paraId="10DD47EB" w14:textId="77777777" w:rsidTr="005C213D">
        <w:tc>
          <w:tcPr>
            <w:tcW w:w="5377" w:type="dxa"/>
            <w:gridSpan w:val="2"/>
          </w:tcPr>
          <w:p w14:paraId="26E6B9C1" w14:textId="77777777" w:rsidR="00157791" w:rsidRPr="00157791" w:rsidRDefault="00157791" w:rsidP="005C213D">
            <w:pPr>
              <w:pStyle w:val="Prrafodelista"/>
              <w:ind w:left="0"/>
              <w:rPr>
                <w:rFonts w:ascii="Garamond" w:hAnsi="Garamond" w:cs="Arial"/>
                <w:b/>
                <w:bCs/>
                <w:shd w:val="clear" w:color="auto" w:fill="FFFFFF"/>
              </w:rPr>
            </w:pPr>
            <w:r w:rsidRPr="00157791">
              <w:rPr>
                <w:rFonts w:ascii="Garamond" w:hAnsi="Garamond" w:cs="Arial"/>
                <w:b/>
                <w:bCs/>
                <w:shd w:val="clear" w:color="auto" w:fill="FFFFFF"/>
              </w:rPr>
              <w:t>Total, estímulo</w:t>
            </w:r>
          </w:p>
        </w:tc>
        <w:tc>
          <w:tcPr>
            <w:tcW w:w="2731" w:type="dxa"/>
          </w:tcPr>
          <w:p w14:paraId="7C70DD0D" w14:textId="5BD89BFF" w:rsidR="00157791" w:rsidRPr="00157791" w:rsidRDefault="00516017" w:rsidP="005C213D">
            <w:pPr>
              <w:pStyle w:val="Prrafodelista"/>
              <w:ind w:left="0"/>
              <w:rPr>
                <w:rFonts w:ascii="Garamond" w:hAnsi="Garamond" w:cs="Arial"/>
                <w:b/>
                <w:bCs/>
                <w:shd w:val="clear" w:color="auto" w:fill="FFFFFF"/>
              </w:rPr>
            </w:pPr>
            <w:r>
              <w:rPr>
                <w:rFonts w:ascii="Garamond" w:hAnsi="Garamond" w:cs="Arial"/>
                <w:b/>
                <w:bCs/>
                <w:shd w:val="clear" w:color="auto" w:fill="FFFFFF"/>
              </w:rPr>
              <w:t>$</w:t>
            </w:r>
            <w:r w:rsidR="00157791" w:rsidRPr="00157791">
              <w:rPr>
                <w:rFonts w:ascii="Garamond" w:hAnsi="Garamond" w:cs="Arial"/>
                <w:b/>
                <w:bCs/>
                <w:shd w:val="clear" w:color="auto" w:fill="FFFFFF"/>
              </w:rPr>
              <w:t>3.</w:t>
            </w:r>
            <w:r w:rsidR="009E590E">
              <w:rPr>
                <w:rFonts w:ascii="Garamond" w:hAnsi="Garamond" w:cs="Arial"/>
                <w:b/>
                <w:bCs/>
                <w:shd w:val="clear" w:color="auto" w:fill="FFFFFF"/>
              </w:rPr>
              <w:t>2</w:t>
            </w:r>
            <w:r w:rsidR="00157791" w:rsidRPr="00157791">
              <w:rPr>
                <w:rFonts w:ascii="Garamond" w:hAnsi="Garamond" w:cs="Arial"/>
                <w:b/>
                <w:bCs/>
                <w:shd w:val="clear" w:color="auto" w:fill="FFFFFF"/>
              </w:rPr>
              <w:t>00.000</w:t>
            </w:r>
          </w:p>
        </w:tc>
      </w:tr>
    </w:tbl>
    <w:p w14:paraId="141CB028" w14:textId="77777777" w:rsidR="00157791" w:rsidRPr="00570045" w:rsidRDefault="00157791" w:rsidP="00157791">
      <w:pPr>
        <w:pStyle w:val="Prrafodelista"/>
        <w:rPr>
          <w:rFonts w:ascii="Garamond" w:hAnsi="Garamond" w:cs="Arial"/>
        </w:rPr>
      </w:pPr>
    </w:p>
    <w:p w14:paraId="7FA0198F" w14:textId="50CB56E1" w:rsidR="00157791" w:rsidRPr="00C05FA6" w:rsidRDefault="00157791" w:rsidP="00C05FA6">
      <w:pPr>
        <w:pStyle w:val="Prrafodelista"/>
        <w:numPr>
          <w:ilvl w:val="0"/>
          <w:numId w:val="53"/>
        </w:numPr>
        <w:spacing w:after="200" w:line="240" w:lineRule="auto"/>
        <w:jc w:val="both"/>
        <w:rPr>
          <w:rFonts w:ascii="Garamond" w:hAnsi="Garamond"/>
          <w:sz w:val="24"/>
          <w:szCs w:val="24"/>
        </w:rPr>
      </w:pPr>
      <w:r w:rsidRPr="00C05FA6">
        <w:rPr>
          <w:rFonts w:ascii="Garamond" w:hAnsi="Garamond"/>
          <w:sz w:val="24"/>
          <w:szCs w:val="24"/>
        </w:rPr>
        <w:t xml:space="preserve">El estímulo a entregar serpa por un valor de </w:t>
      </w:r>
      <w:r w:rsidR="009E590E">
        <w:rPr>
          <w:rFonts w:ascii="Garamond" w:hAnsi="Garamond"/>
          <w:sz w:val="24"/>
          <w:szCs w:val="24"/>
        </w:rPr>
        <w:t>T</w:t>
      </w:r>
      <w:r w:rsidR="009E590E" w:rsidRPr="009E590E">
        <w:rPr>
          <w:rFonts w:ascii="Garamond" w:hAnsi="Garamond"/>
          <w:sz w:val="24"/>
          <w:szCs w:val="24"/>
        </w:rPr>
        <w:t>RES MILLONES DOCIENTOS</w:t>
      </w:r>
      <w:r w:rsidR="009E590E">
        <w:rPr>
          <w:rFonts w:ascii="Garamond" w:hAnsi="Garamond"/>
          <w:sz w:val="24"/>
          <w:szCs w:val="24"/>
        </w:rPr>
        <w:t xml:space="preserve"> </w:t>
      </w:r>
      <w:r w:rsidR="009E590E" w:rsidRPr="009E590E">
        <w:rPr>
          <w:rFonts w:ascii="Garamond" w:hAnsi="Garamond"/>
          <w:sz w:val="24"/>
          <w:szCs w:val="24"/>
        </w:rPr>
        <w:t>MIL PESOS</w:t>
      </w:r>
      <w:r w:rsidR="009E590E" w:rsidRPr="009E590E">
        <w:rPr>
          <w:rFonts w:ascii="Garamond" w:hAnsi="Garamond"/>
          <w:sz w:val="24"/>
          <w:szCs w:val="24"/>
        </w:rPr>
        <w:t xml:space="preserve"> ($3.200.000),</w:t>
      </w:r>
      <w:r w:rsidR="00CD56F8" w:rsidRPr="00CD56F8">
        <w:rPr>
          <w:rFonts w:ascii="Garamond" w:hAnsi="Garamond"/>
          <w:sz w:val="24"/>
          <w:szCs w:val="24"/>
        </w:rPr>
        <w:t xml:space="preserve"> </w:t>
      </w:r>
      <w:r w:rsidRPr="00C05FA6">
        <w:rPr>
          <w:rFonts w:ascii="Garamond" w:hAnsi="Garamond"/>
          <w:sz w:val="24"/>
          <w:szCs w:val="24"/>
        </w:rPr>
        <w:t xml:space="preserve">por lo tanto, en la propuesta económica se relacionó el valor de </w:t>
      </w:r>
      <w:r w:rsidR="009E590E">
        <w:rPr>
          <w:rFonts w:ascii="Garamond" w:hAnsi="Garamond"/>
          <w:sz w:val="24"/>
          <w:szCs w:val="24"/>
        </w:rPr>
        <w:t>T</w:t>
      </w:r>
      <w:r w:rsidR="009E590E" w:rsidRPr="009E590E">
        <w:rPr>
          <w:rFonts w:ascii="Garamond" w:hAnsi="Garamond"/>
          <w:sz w:val="24"/>
          <w:szCs w:val="24"/>
        </w:rPr>
        <w:t>RES MILLONES DOCIENTOS</w:t>
      </w:r>
      <w:r w:rsidR="009E590E">
        <w:rPr>
          <w:rFonts w:ascii="Garamond" w:hAnsi="Garamond"/>
          <w:sz w:val="24"/>
          <w:szCs w:val="24"/>
        </w:rPr>
        <w:t xml:space="preserve"> </w:t>
      </w:r>
      <w:r w:rsidR="009E590E" w:rsidRPr="009E590E">
        <w:rPr>
          <w:rFonts w:ascii="Garamond" w:hAnsi="Garamond"/>
          <w:sz w:val="24"/>
          <w:szCs w:val="24"/>
        </w:rPr>
        <w:t>MIL PESOS ($3.200.000</w:t>
      </w:r>
      <w:r w:rsidR="009E590E" w:rsidRPr="009E590E">
        <w:rPr>
          <w:rFonts w:ascii="Garamond" w:hAnsi="Garamond"/>
          <w:sz w:val="24"/>
          <w:szCs w:val="24"/>
        </w:rPr>
        <w:t>)</w:t>
      </w:r>
      <w:r w:rsidR="009E590E" w:rsidRPr="00CD56F8">
        <w:rPr>
          <w:rFonts w:ascii="Garamond" w:hAnsi="Garamond"/>
          <w:sz w:val="24"/>
          <w:szCs w:val="24"/>
        </w:rPr>
        <w:t xml:space="preserve">, </w:t>
      </w:r>
      <w:r w:rsidR="009E590E" w:rsidRPr="00C05FA6">
        <w:rPr>
          <w:rFonts w:ascii="Garamond" w:hAnsi="Garamond"/>
          <w:sz w:val="24"/>
          <w:szCs w:val="24"/>
        </w:rPr>
        <w:t>más</w:t>
      </w:r>
      <w:r w:rsidRPr="00C05FA6">
        <w:rPr>
          <w:rFonts w:ascii="Garamond" w:hAnsi="Garamond"/>
          <w:sz w:val="24"/>
          <w:szCs w:val="24"/>
        </w:rPr>
        <w:t xml:space="preserve"> los Impuestos a que haya lugar, esto dependiendo de la actividad económica del contratista adjudicatario del contrato. Lo anterior entendiendo que los emprendimientos beneficiarios del estímulo financiero recibirán el estímulo en bienes y servicios según plan de inversión aprobado.</w:t>
      </w:r>
    </w:p>
    <w:p w14:paraId="3C01816E" w14:textId="77777777" w:rsidR="00157791" w:rsidRPr="00C05FA6" w:rsidRDefault="00157791" w:rsidP="00C05FA6">
      <w:pPr>
        <w:pStyle w:val="Prrafodelista"/>
        <w:numPr>
          <w:ilvl w:val="0"/>
          <w:numId w:val="53"/>
        </w:numPr>
        <w:spacing w:after="200" w:line="240" w:lineRule="auto"/>
        <w:jc w:val="both"/>
        <w:rPr>
          <w:rFonts w:ascii="Garamond" w:hAnsi="Garamond"/>
          <w:sz w:val="24"/>
          <w:szCs w:val="24"/>
        </w:rPr>
      </w:pPr>
      <w:r w:rsidRPr="00C05FA6">
        <w:rPr>
          <w:rFonts w:ascii="Garamond" w:hAnsi="Garamond"/>
          <w:sz w:val="24"/>
          <w:szCs w:val="24"/>
        </w:rPr>
        <w:t>El contratista deberá considerar y dar claridad a las y los beneficiarios las opciones o rubros financiables.</w:t>
      </w:r>
    </w:p>
    <w:p w14:paraId="20CF23D1" w14:textId="77777777" w:rsidR="00157791" w:rsidRPr="00C05FA6" w:rsidRDefault="00157791" w:rsidP="00C05FA6">
      <w:pPr>
        <w:pStyle w:val="Prrafodelista"/>
        <w:numPr>
          <w:ilvl w:val="0"/>
          <w:numId w:val="53"/>
        </w:numPr>
        <w:spacing w:after="200" w:line="240" w:lineRule="auto"/>
        <w:jc w:val="both"/>
        <w:rPr>
          <w:rFonts w:ascii="Garamond" w:hAnsi="Garamond"/>
          <w:sz w:val="24"/>
          <w:szCs w:val="24"/>
        </w:rPr>
      </w:pPr>
      <w:r w:rsidRPr="00C05FA6">
        <w:rPr>
          <w:rFonts w:ascii="Garamond" w:hAnsi="Garamond"/>
          <w:sz w:val="24"/>
          <w:szCs w:val="24"/>
        </w:rPr>
        <w:t xml:space="preserve">Es importante que el operador del contrato considere las especificaciones técnicas definidas por las y los beneficiarios en el plan de inversión para garantizar que efectivamente la inversión responda a las necesidades del emprendimiento y el plan de inversión estructurado entre operador del contrato y emprendedor. </w:t>
      </w:r>
    </w:p>
    <w:p w14:paraId="459DCE02" w14:textId="77777777" w:rsidR="00157791" w:rsidRPr="00C05FA6" w:rsidRDefault="00157791" w:rsidP="00157791">
      <w:pPr>
        <w:pStyle w:val="Prrafodelista"/>
        <w:numPr>
          <w:ilvl w:val="0"/>
          <w:numId w:val="53"/>
        </w:numPr>
        <w:spacing w:after="200" w:line="240" w:lineRule="auto"/>
        <w:jc w:val="both"/>
        <w:rPr>
          <w:rFonts w:ascii="Garamond" w:hAnsi="Garamond"/>
          <w:sz w:val="24"/>
          <w:szCs w:val="24"/>
        </w:rPr>
      </w:pPr>
      <w:r w:rsidRPr="00C05FA6">
        <w:rPr>
          <w:rFonts w:ascii="Garamond" w:hAnsi="Garamond"/>
          <w:sz w:val="24"/>
          <w:szCs w:val="24"/>
        </w:rPr>
        <w:t>A continuación, se relacionan los rubros financiables con el estímulo a entregar:</w:t>
      </w:r>
    </w:p>
    <w:p w14:paraId="51F50EB3" w14:textId="77777777" w:rsidR="00157791" w:rsidRPr="00570045" w:rsidRDefault="00157791" w:rsidP="00157791">
      <w:pPr>
        <w:pStyle w:val="Prrafodelista"/>
        <w:rPr>
          <w:rFonts w:ascii="Garamond" w:hAnsi="Garamond" w:cs="Arial"/>
          <w:b/>
          <w:bCs/>
        </w:rPr>
      </w:pPr>
    </w:p>
    <w:tbl>
      <w:tblPr>
        <w:tblStyle w:val="Tablaconcuadrcula"/>
        <w:tblW w:w="0" w:type="auto"/>
        <w:jc w:val="center"/>
        <w:tblLook w:val="04A0" w:firstRow="1" w:lastRow="0" w:firstColumn="1" w:lastColumn="0" w:noHBand="0" w:noVBand="1"/>
      </w:tblPr>
      <w:tblGrid>
        <w:gridCol w:w="1969"/>
        <w:gridCol w:w="3414"/>
        <w:gridCol w:w="2725"/>
      </w:tblGrid>
      <w:tr w:rsidR="00157791" w:rsidRPr="00663BE6" w14:paraId="51A06F5F" w14:textId="77777777" w:rsidTr="00C05FA6">
        <w:trPr>
          <w:jc w:val="center"/>
        </w:trPr>
        <w:tc>
          <w:tcPr>
            <w:tcW w:w="1969" w:type="dxa"/>
            <w:shd w:val="clear" w:color="auto" w:fill="F2F2F2" w:themeFill="background1" w:themeFillShade="F2"/>
          </w:tcPr>
          <w:p w14:paraId="4141B90D" w14:textId="77777777" w:rsidR="00157791" w:rsidRPr="00663BE6" w:rsidRDefault="00157791" w:rsidP="005C213D">
            <w:pPr>
              <w:pStyle w:val="Prrafodelista"/>
              <w:ind w:left="0"/>
              <w:rPr>
                <w:rFonts w:ascii="Garamond" w:hAnsi="Garamond"/>
                <w:b/>
                <w:bCs/>
                <w:shd w:val="clear" w:color="auto" w:fill="FFFFFF"/>
              </w:rPr>
            </w:pPr>
            <w:r w:rsidRPr="00663BE6">
              <w:rPr>
                <w:rFonts w:ascii="Garamond" w:hAnsi="Garamond"/>
                <w:b/>
                <w:bCs/>
                <w:shd w:val="clear" w:color="auto" w:fill="FFFFFF"/>
              </w:rPr>
              <w:t>Rubro</w:t>
            </w:r>
          </w:p>
        </w:tc>
        <w:tc>
          <w:tcPr>
            <w:tcW w:w="3414" w:type="dxa"/>
            <w:shd w:val="clear" w:color="auto" w:fill="F2F2F2" w:themeFill="background1" w:themeFillShade="F2"/>
          </w:tcPr>
          <w:p w14:paraId="11650144" w14:textId="77777777" w:rsidR="00157791" w:rsidRPr="00663BE6" w:rsidRDefault="00157791" w:rsidP="005C213D">
            <w:pPr>
              <w:pStyle w:val="Prrafodelista"/>
              <w:ind w:left="0"/>
              <w:rPr>
                <w:rFonts w:ascii="Garamond" w:hAnsi="Garamond"/>
                <w:b/>
                <w:bCs/>
                <w:shd w:val="clear" w:color="auto" w:fill="FFFFFF"/>
              </w:rPr>
            </w:pPr>
            <w:r w:rsidRPr="00663BE6">
              <w:rPr>
                <w:rFonts w:ascii="Garamond" w:hAnsi="Garamond"/>
                <w:b/>
                <w:bCs/>
                <w:shd w:val="clear" w:color="auto" w:fill="FFFFFF"/>
              </w:rPr>
              <w:t>Descripción</w:t>
            </w:r>
          </w:p>
        </w:tc>
        <w:tc>
          <w:tcPr>
            <w:tcW w:w="2725" w:type="dxa"/>
            <w:shd w:val="clear" w:color="auto" w:fill="F2F2F2" w:themeFill="background1" w:themeFillShade="F2"/>
          </w:tcPr>
          <w:p w14:paraId="6AEE4380" w14:textId="77777777" w:rsidR="00157791" w:rsidRPr="00663BE6" w:rsidRDefault="00157791" w:rsidP="005C213D">
            <w:pPr>
              <w:pStyle w:val="Prrafodelista"/>
              <w:ind w:left="0"/>
              <w:rPr>
                <w:rFonts w:ascii="Garamond" w:hAnsi="Garamond"/>
                <w:b/>
                <w:bCs/>
                <w:shd w:val="clear" w:color="auto" w:fill="FFFFFF"/>
              </w:rPr>
            </w:pPr>
            <w:r w:rsidRPr="00663BE6">
              <w:rPr>
                <w:rFonts w:ascii="Garamond" w:hAnsi="Garamond"/>
                <w:b/>
                <w:bCs/>
                <w:shd w:val="clear" w:color="auto" w:fill="FFFFFF"/>
              </w:rPr>
              <w:t xml:space="preserve">Soporte que debe entregar </w:t>
            </w:r>
          </w:p>
        </w:tc>
      </w:tr>
      <w:tr w:rsidR="00157791" w:rsidRPr="00663BE6" w14:paraId="35A0985A" w14:textId="77777777" w:rsidTr="00C05FA6">
        <w:trPr>
          <w:jc w:val="center"/>
        </w:trPr>
        <w:tc>
          <w:tcPr>
            <w:tcW w:w="1969" w:type="dxa"/>
          </w:tcPr>
          <w:p w14:paraId="12DD82AE" w14:textId="77777777" w:rsidR="00157791" w:rsidRPr="00663BE6" w:rsidRDefault="00157791" w:rsidP="005C213D">
            <w:pPr>
              <w:pStyle w:val="Prrafodelista"/>
              <w:ind w:left="0"/>
              <w:rPr>
                <w:rFonts w:ascii="Garamond" w:hAnsi="Garamond"/>
                <w:b/>
                <w:bCs/>
                <w:shd w:val="clear" w:color="auto" w:fill="FFFFFF"/>
              </w:rPr>
            </w:pPr>
            <w:r w:rsidRPr="00663BE6">
              <w:rPr>
                <w:rFonts w:ascii="Garamond" w:hAnsi="Garamond"/>
                <w:b/>
                <w:bCs/>
                <w:shd w:val="clear" w:color="auto" w:fill="FFFFFF"/>
              </w:rPr>
              <w:t xml:space="preserve">Capital de Trabajo </w:t>
            </w:r>
          </w:p>
        </w:tc>
        <w:tc>
          <w:tcPr>
            <w:tcW w:w="3414" w:type="dxa"/>
          </w:tcPr>
          <w:p w14:paraId="56EB07A7" w14:textId="77777777" w:rsidR="00157791" w:rsidRPr="00663BE6" w:rsidRDefault="00157791" w:rsidP="005C213D">
            <w:pPr>
              <w:pStyle w:val="Textoindependiente"/>
              <w:ind w:right="30"/>
              <w:rPr>
                <w:rFonts w:ascii="Garamond" w:hAnsi="Garamond" w:cs="Times New Roman"/>
              </w:rPr>
            </w:pPr>
            <w:r w:rsidRPr="00663BE6">
              <w:rPr>
                <w:rFonts w:ascii="Garamond" w:hAnsi="Garamond" w:cs="Times New Roman"/>
              </w:rPr>
              <w:t xml:space="preserve">Insumos para el ciclo productivo (materia prima y bienes en proceso) que contribuyan de manera directa o que forman parte del proceso de producción. </w:t>
            </w:r>
          </w:p>
          <w:p w14:paraId="11918596" w14:textId="77777777" w:rsidR="00157791" w:rsidRPr="00663BE6" w:rsidRDefault="00157791" w:rsidP="005C213D">
            <w:pPr>
              <w:pStyle w:val="Textoindependiente"/>
              <w:ind w:right="30"/>
              <w:rPr>
                <w:rFonts w:ascii="Garamond" w:hAnsi="Garamond" w:cs="Times New Roman"/>
              </w:rPr>
            </w:pPr>
          </w:p>
          <w:p w14:paraId="16BE7EE5" w14:textId="77777777" w:rsidR="00157791" w:rsidRPr="00663BE6" w:rsidRDefault="00157791" w:rsidP="005C213D">
            <w:pPr>
              <w:pStyle w:val="Textoindependiente"/>
              <w:ind w:right="30"/>
              <w:rPr>
                <w:rFonts w:ascii="Garamond" w:hAnsi="Garamond" w:cs="Times New Roman"/>
              </w:rPr>
            </w:pPr>
            <w:r w:rsidRPr="00663BE6">
              <w:rPr>
                <w:rFonts w:ascii="Garamond" w:hAnsi="Garamond" w:cs="Times New Roman"/>
              </w:rPr>
              <w:t>Adquisición de maquinaria, equipos y software.</w:t>
            </w:r>
          </w:p>
          <w:p w14:paraId="2516E1E6" w14:textId="77777777" w:rsidR="00157791" w:rsidRPr="00663BE6" w:rsidRDefault="00157791" w:rsidP="005C213D">
            <w:pPr>
              <w:pStyle w:val="Textoindependiente"/>
              <w:ind w:right="30"/>
              <w:rPr>
                <w:rFonts w:ascii="Garamond" w:hAnsi="Garamond" w:cs="Times New Roman"/>
              </w:rPr>
            </w:pPr>
          </w:p>
          <w:p w14:paraId="79E4EBB3" w14:textId="77777777" w:rsidR="00157791" w:rsidRPr="00663BE6" w:rsidRDefault="00157791" w:rsidP="005C213D">
            <w:pPr>
              <w:pStyle w:val="Textoindependiente"/>
              <w:ind w:right="30"/>
              <w:rPr>
                <w:rFonts w:ascii="Garamond" w:hAnsi="Garamond" w:cs="Times New Roman"/>
              </w:rPr>
            </w:pPr>
            <w:r w:rsidRPr="00663BE6">
              <w:rPr>
                <w:rFonts w:ascii="Garamond" w:hAnsi="Garamond" w:cs="Times New Roman"/>
              </w:rPr>
              <w:t>Sobre estos insumos, la capitalización puede abonar parcialmente sus costos, debiendo presentar cotizaciones sobre los valores totales de los elementos por adquirir, cuya diferencia deberá ser cubierta por el empresario en contrapartida.</w:t>
            </w:r>
          </w:p>
        </w:tc>
        <w:tc>
          <w:tcPr>
            <w:tcW w:w="2725" w:type="dxa"/>
          </w:tcPr>
          <w:p w14:paraId="5E33263D" w14:textId="77777777" w:rsidR="00157791" w:rsidRPr="00663BE6" w:rsidRDefault="00157791" w:rsidP="005C213D">
            <w:pPr>
              <w:pStyle w:val="Prrafodelista"/>
              <w:ind w:left="0"/>
              <w:rPr>
                <w:rFonts w:ascii="Garamond" w:hAnsi="Garamond"/>
                <w:shd w:val="clear" w:color="auto" w:fill="FFFFFF"/>
              </w:rPr>
            </w:pPr>
            <w:r w:rsidRPr="00663BE6">
              <w:rPr>
                <w:rFonts w:ascii="Garamond" w:hAnsi="Garamond"/>
                <w:shd w:val="clear" w:color="auto" w:fill="FFFFFF"/>
              </w:rPr>
              <w:lastRenderedPageBreak/>
              <w:t>- Cotizaciones para la entrega según plan de inversión aprobado (mínimo 3, aportadas por el beneficiario)</w:t>
            </w:r>
          </w:p>
          <w:p w14:paraId="6B4EE7DF" w14:textId="77777777" w:rsidR="00157791" w:rsidRPr="00663BE6" w:rsidRDefault="00157791" w:rsidP="005C213D">
            <w:pPr>
              <w:pStyle w:val="Prrafodelista"/>
              <w:ind w:left="0"/>
              <w:rPr>
                <w:rFonts w:ascii="Garamond" w:hAnsi="Garamond"/>
                <w:shd w:val="clear" w:color="auto" w:fill="FFFFFF"/>
              </w:rPr>
            </w:pPr>
          </w:p>
          <w:p w14:paraId="4D223D90" w14:textId="77777777" w:rsidR="00157791" w:rsidRPr="00663BE6" w:rsidRDefault="00157791" w:rsidP="005C213D">
            <w:pPr>
              <w:pStyle w:val="Prrafodelista"/>
              <w:ind w:left="0"/>
              <w:rPr>
                <w:rFonts w:ascii="Garamond" w:hAnsi="Garamond"/>
                <w:shd w:val="clear" w:color="auto" w:fill="FFFFFF"/>
              </w:rPr>
            </w:pPr>
            <w:r w:rsidRPr="00663BE6">
              <w:rPr>
                <w:rFonts w:ascii="Garamond" w:hAnsi="Garamond"/>
                <w:shd w:val="clear" w:color="auto" w:fill="FFFFFF"/>
              </w:rPr>
              <w:lastRenderedPageBreak/>
              <w:t xml:space="preserve">-Facturas de compra de elementos cotizados </w:t>
            </w:r>
          </w:p>
        </w:tc>
      </w:tr>
      <w:tr w:rsidR="00157791" w:rsidRPr="00663BE6" w14:paraId="4A0CECC1" w14:textId="77777777" w:rsidTr="00C05FA6">
        <w:trPr>
          <w:jc w:val="center"/>
        </w:trPr>
        <w:tc>
          <w:tcPr>
            <w:tcW w:w="1969" w:type="dxa"/>
          </w:tcPr>
          <w:p w14:paraId="6D0182C5" w14:textId="77777777" w:rsidR="00157791" w:rsidRPr="00663BE6" w:rsidRDefault="00157791" w:rsidP="005C213D">
            <w:pPr>
              <w:pStyle w:val="Prrafodelista"/>
              <w:ind w:left="0"/>
              <w:rPr>
                <w:rFonts w:ascii="Garamond" w:hAnsi="Garamond"/>
                <w:b/>
                <w:bCs/>
                <w:shd w:val="clear" w:color="auto" w:fill="FFFFFF"/>
              </w:rPr>
            </w:pPr>
            <w:r w:rsidRPr="00663BE6">
              <w:rPr>
                <w:rFonts w:ascii="Garamond" w:hAnsi="Garamond"/>
                <w:b/>
                <w:bCs/>
                <w:shd w:val="clear" w:color="auto" w:fill="FFFFFF"/>
              </w:rPr>
              <w:lastRenderedPageBreak/>
              <w:t xml:space="preserve">Formalización </w:t>
            </w:r>
          </w:p>
        </w:tc>
        <w:tc>
          <w:tcPr>
            <w:tcW w:w="3414" w:type="dxa"/>
          </w:tcPr>
          <w:p w14:paraId="6E02A3BE" w14:textId="77777777" w:rsidR="00157791" w:rsidRPr="00663BE6" w:rsidRDefault="00157791" w:rsidP="005C213D">
            <w:pPr>
              <w:pStyle w:val="Prrafodelista"/>
              <w:ind w:left="0"/>
              <w:rPr>
                <w:rFonts w:ascii="Garamond" w:hAnsi="Garamond"/>
                <w:shd w:val="clear" w:color="auto" w:fill="FFFFFF"/>
              </w:rPr>
            </w:pPr>
            <w:r w:rsidRPr="00663BE6">
              <w:rPr>
                <w:rFonts w:ascii="Garamond" w:hAnsi="Garamond"/>
                <w:shd w:val="clear" w:color="auto" w:fill="FFFFFF"/>
              </w:rPr>
              <w:t>Trámites ante Cámara de Comercio de Bogotá para proceso de formalización del emprendimiento.</w:t>
            </w:r>
          </w:p>
          <w:p w14:paraId="7650AAAE" w14:textId="77777777" w:rsidR="00157791" w:rsidRPr="00663BE6" w:rsidRDefault="00157791" w:rsidP="005C213D">
            <w:pPr>
              <w:pStyle w:val="Prrafodelista"/>
              <w:ind w:left="0"/>
              <w:rPr>
                <w:rFonts w:ascii="Garamond" w:hAnsi="Garamond"/>
                <w:shd w:val="clear" w:color="auto" w:fill="FFFFFF"/>
              </w:rPr>
            </w:pPr>
          </w:p>
          <w:p w14:paraId="0FB0BC64" w14:textId="77777777" w:rsidR="00157791" w:rsidRPr="00663BE6" w:rsidRDefault="00157791" w:rsidP="005C213D">
            <w:pPr>
              <w:pStyle w:val="Prrafodelista"/>
              <w:ind w:left="0"/>
              <w:rPr>
                <w:rFonts w:ascii="Garamond" w:hAnsi="Garamond"/>
                <w:shd w:val="clear" w:color="auto" w:fill="FFFFFF"/>
              </w:rPr>
            </w:pPr>
            <w:r w:rsidRPr="00663BE6">
              <w:rPr>
                <w:rFonts w:ascii="Garamond" w:hAnsi="Garamond"/>
                <w:shd w:val="clear" w:color="auto" w:fill="FFFFFF"/>
              </w:rPr>
              <w:t>Elementos de proceso de formalización empresarial o del producto como códigos de barras, registro INVIMA, mejora de empaques o marcas.</w:t>
            </w:r>
          </w:p>
        </w:tc>
        <w:tc>
          <w:tcPr>
            <w:tcW w:w="2725" w:type="dxa"/>
          </w:tcPr>
          <w:p w14:paraId="0A380074" w14:textId="77777777" w:rsidR="00157791" w:rsidRPr="00663BE6" w:rsidRDefault="00157791" w:rsidP="005C213D">
            <w:pPr>
              <w:pStyle w:val="Prrafodelista"/>
              <w:ind w:left="0"/>
              <w:rPr>
                <w:rFonts w:ascii="Garamond" w:hAnsi="Garamond"/>
                <w:shd w:val="clear" w:color="auto" w:fill="FFFFFF"/>
              </w:rPr>
            </w:pPr>
          </w:p>
          <w:p w14:paraId="2176177E" w14:textId="77777777" w:rsidR="00157791" w:rsidRPr="00663BE6" w:rsidRDefault="00157791" w:rsidP="005C213D">
            <w:pPr>
              <w:pStyle w:val="Prrafodelista"/>
              <w:ind w:left="0"/>
              <w:rPr>
                <w:rFonts w:ascii="Garamond" w:hAnsi="Garamond"/>
                <w:shd w:val="clear" w:color="auto" w:fill="FFFFFF"/>
              </w:rPr>
            </w:pPr>
            <w:r w:rsidRPr="00663BE6">
              <w:rPr>
                <w:rFonts w:ascii="Garamond" w:hAnsi="Garamond"/>
                <w:shd w:val="clear" w:color="auto" w:fill="FFFFFF"/>
              </w:rPr>
              <w:t>-Documentos resultados del trámite realizado para el proceso de formalización.</w:t>
            </w:r>
          </w:p>
          <w:p w14:paraId="4A6FFCD6" w14:textId="77777777" w:rsidR="00157791" w:rsidRPr="00663BE6" w:rsidRDefault="00157791" w:rsidP="005C213D">
            <w:pPr>
              <w:pStyle w:val="Prrafodelista"/>
              <w:ind w:left="0"/>
              <w:rPr>
                <w:rFonts w:ascii="Garamond" w:hAnsi="Garamond"/>
                <w:shd w:val="clear" w:color="auto" w:fill="FFFFFF"/>
              </w:rPr>
            </w:pPr>
          </w:p>
          <w:p w14:paraId="45438332" w14:textId="77777777" w:rsidR="00157791" w:rsidRPr="00663BE6" w:rsidRDefault="00157791" w:rsidP="005C213D">
            <w:pPr>
              <w:pStyle w:val="Prrafodelista"/>
              <w:ind w:left="0"/>
              <w:rPr>
                <w:rFonts w:ascii="Garamond" w:hAnsi="Garamond"/>
                <w:shd w:val="clear" w:color="auto" w:fill="FFFFFF"/>
              </w:rPr>
            </w:pPr>
            <w:r w:rsidRPr="00663BE6">
              <w:rPr>
                <w:rFonts w:ascii="Garamond" w:hAnsi="Garamond"/>
                <w:shd w:val="clear" w:color="auto" w:fill="FFFFFF"/>
              </w:rPr>
              <w:t>-Facturas y/o recibos de pago.</w:t>
            </w:r>
          </w:p>
        </w:tc>
      </w:tr>
    </w:tbl>
    <w:p w14:paraId="6CE38EEA" w14:textId="77777777" w:rsidR="00157791" w:rsidRDefault="00157791" w:rsidP="00157791">
      <w:pPr>
        <w:pStyle w:val="Prrafodelista"/>
        <w:jc w:val="center"/>
        <w:rPr>
          <w:rFonts w:ascii="Garamond" w:hAnsi="Garamond" w:cs="Arial"/>
          <w:b/>
          <w:bCs/>
        </w:rPr>
      </w:pPr>
    </w:p>
    <w:p w14:paraId="70EE88F0" w14:textId="77777777" w:rsidR="00157791" w:rsidRDefault="00157791" w:rsidP="00157791">
      <w:pPr>
        <w:pStyle w:val="Prrafodelista"/>
        <w:jc w:val="center"/>
        <w:rPr>
          <w:rFonts w:ascii="Garamond" w:hAnsi="Garamond" w:cs="Arial"/>
          <w:b/>
          <w:bCs/>
        </w:rPr>
      </w:pPr>
    </w:p>
    <w:tbl>
      <w:tblPr>
        <w:tblStyle w:val="Tablaconcuadrcula"/>
        <w:tblW w:w="0" w:type="auto"/>
        <w:tblLook w:val="04A0" w:firstRow="1" w:lastRow="0" w:firstColumn="1" w:lastColumn="0" w:noHBand="0" w:noVBand="1"/>
      </w:tblPr>
      <w:tblGrid>
        <w:gridCol w:w="4697"/>
        <w:gridCol w:w="4697"/>
      </w:tblGrid>
      <w:tr w:rsidR="00157791" w:rsidRPr="00663BE6" w14:paraId="7AD67863" w14:textId="77777777" w:rsidTr="005C213D">
        <w:tc>
          <w:tcPr>
            <w:tcW w:w="9394" w:type="dxa"/>
            <w:gridSpan w:val="2"/>
            <w:shd w:val="clear" w:color="auto" w:fill="F2F2F2" w:themeFill="background1" w:themeFillShade="F2"/>
          </w:tcPr>
          <w:p w14:paraId="0A08489D" w14:textId="2C311F04" w:rsidR="00157791" w:rsidRPr="00663BE6" w:rsidRDefault="00157791" w:rsidP="00157791">
            <w:pPr>
              <w:jc w:val="center"/>
              <w:rPr>
                <w:rFonts w:ascii="Garamond" w:hAnsi="Garamond" w:cs="Arial"/>
                <w:b/>
                <w:bCs/>
              </w:rPr>
            </w:pPr>
            <w:r>
              <w:rPr>
                <w:rFonts w:ascii="Garamond" w:hAnsi="Garamond" w:cs="Arial"/>
                <w:b/>
                <w:bCs/>
              </w:rPr>
              <w:t>PRODUCTO PARA ENTREGA DE ESTIMULO</w:t>
            </w:r>
          </w:p>
        </w:tc>
      </w:tr>
      <w:tr w:rsidR="00157791" w:rsidRPr="00663BE6" w14:paraId="5DC8F2E0" w14:textId="77777777" w:rsidTr="005C213D">
        <w:tc>
          <w:tcPr>
            <w:tcW w:w="4697" w:type="dxa"/>
          </w:tcPr>
          <w:p w14:paraId="10D56780" w14:textId="77777777" w:rsidR="00157791" w:rsidRPr="00663BE6" w:rsidRDefault="00157791" w:rsidP="005C213D">
            <w:pPr>
              <w:jc w:val="both"/>
              <w:rPr>
                <w:rFonts w:ascii="Garamond" w:hAnsi="Garamond" w:cs="Arial"/>
              </w:rPr>
            </w:pPr>
            <w:r w:rsidRPr="00663BE6">
              <w:rPr>
                <w:rFonts w:ascii="Garamond" w:hAnsi="Garamond" w:cs="Arial"/>
              </w:rPr>
              <w:t xml:space="preserve">Entrega de estímulo a cada uno de los emprendedores y sus emprendimientos </w:t>
            </w:r>
          </w:p>
        </w:tc>
        <w:tc>
          <w:tcPr>
            <w:tcW w:w="4697" w:type="dxa"/>
          </w:tcPr>
          <w:p w14:paraId="65F064F3"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Arial"/>
              </w:rPr>
              <w:t>-</w:t>
            </w:r>
            <w:r w:rsidRPr="00663BE6">
              <w:rPr>
                <w:rFonts w:ascii="Garamond" w:hAnsi="Garamond" w:cs="Times New Roman"/>
                <w:shd w:val="clear" w:color="auto" w:fill="FFFFFF"/>
              </w:rPr>
              <w:t>Plan de Inversión por emprendimiento que incluya cotizaciones para la ejecución del mismo.</w:t>
            </w:r>
          </w:p>
          <w:p w14:paraId="525DBB1B"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-Facturas de compra de elementos cotizados.</w:t>
            </w:r>
          </w:p>
          <w:p w14:paraId="70DFEC2C"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-Acta de entrega a cada representante legal por emprendimiento.</w:t>
            </w:r>
          </w:p>
          <w:p w14:paraId="59744D5E"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-Registro fotográfico de entrega por emprendimiento, evidenciando fecha, hora y lugar en el registro fotográfico.</w:t>
            </w:r>
          </w:p>
        </w:tc>
      </w:tr>
      <w:tr w:rsidR="00157791" w:rsidRPr="00663BE6" w14:paraId="063F2082" w14:textId="77777777" w:rsidTr="005C213D">
        <w:trPr>
          <w:trHeight w:val="3066"/>
        </w:trPr>
        <w:tc>
          <w:tcPr>
            <w:tcW w:w="4697" w:type="dxa"/>
          </w:tcPr>
          <w:p w14:paraId="011A7284" w14:textId="77777777" w:rsidR="00157791" w:rsidRPr="00663BE6" w:rsidRDefault="00157791" w:rsidP="005C213D">
            <w:pPr>
              <w:jc w:val="both"/>
              <w:rPr>
                <w:rFonts w:ascii="Garamond" w:hAnsi="Garamond" w:cs="Arial"/>
              </w:rPr>
            </w:pPr>
            <w:r w:rsidRPr="00663BE6">
              <w:rPr>
                <w:rFonts w:ascii="Garamond" w:hAnsi="Garamond" w:cs="Times New Roman"/>
                <w:shd w:val="clear" w:color="auto" w:fill="FFFFFF"/>
              </w:rPr>
              <w:t>Evento realizado de estrega simbólica de estímulo y certificación de participación en proceso de formación a los emprendimientos.</w:t>
            </w:r>
          </w:p>
        </w:tc>
        <w:tc>
          <w:tcPr>
            <w:tcW w:w="4697" w:type="dxa"/>
          </w:tcPr>
          <w:p w14:paraId="6EA7DE15"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Arial"/>
              </w:rPr>
              <w:t>-</w:t>
            </w:r>
            <w:r w:rsidRPr="00663BE6">
              <w:rPr>
                <w:rFonts w:ascii="Garamond" w:hAnsi="Garamond" w:cs="Times New Roman"/>
                <w:shd w:val="clear" w:color="auto" w:fill="FFFFFF"/>
              </w:rPr>
              <w:t>Acta en medio físico y digital de participación de las y los representantes legales de cada una los emprendimientos en el evento.</w:t>
            </w:r>
          </w:p>
          <w:p w14:paraId="38FFCB4F"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-Registro fotográfico de desarrollo del evento y de entrega simbólica del del estímulo por emprendimiento, evidenciado fecha, hora y lugar en el registro fotográfico.</w:t>
            </w:r>
          </w:p>
          <w:p w14:paraId="4827687F"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-Registro y/o acta de entrega de certificaciones de participación del proceso de formación por cada uno de los emprendedores.</w:t>
            </w:r>
          </w:p>
          <w:p w14:paraId="2AE09EF7"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-Registro fotográfico de entrega de certificaciones a las y los emprendedores, evidenciando en el registro fecha, hora y lugar.</w:t>
            </w:r>
          </w:p>
        </w:tc>
      </w:tr>
      <w:tr w:rsidR="00157791" w:rsidRPr="00663BE6" w14:paraId="1D97CFAE" w14:textId="77777777" w:rsidTr="005C213D">
        <w:tc>
          <w:tcPr>
            <w:tcW w:w="9394" w:type="dxa"/>
            <w:gridSpan w:val="2"/>
            <w:shd w:val="clear" w:color="auto" w:fill="F2F2F2" w:themeFill="background1" w:themeFillShade="F2"/>
          </w:tcPr>
          <w:p w14:paraId="3ECEC63C" w14:textId="737F9758" w:rsidR="00157791" w:rsidRPr="00663BE6" w:rsidRDefault="00157791" w:rsidP="005C213D">
            <w:pPr>
              <w:jc w:val="both"/>
              <w:rPr>
                <w:rFonts w:ascii="Garamond" w:hAnsi="Garamond" w:cs="Arial"/>
              </w:rPr>
            </w:pPr>
          </w:p>
        </w:tc>
      </w:tr>
      <w:tr w:rsidR="00157791" w:rsidRPr="00663BE6" w14:paraId="3B522DA5" w14:textId="77777777" w:rsidTr="005C213D">
        <w:tc>
          <w:tcPr>
            <w:tcW w:w="4697" w:type="dxa"/>
          </w:tcPr>
          <w:p w14:paraId="6406FE8E" w14:textId="77777777" w:rsidR="00157791" w:rsidRPr="00663BE6" w:rsidRDefault="00157791" w:rsidP="005C213D">
            <w:pPr>
              <w:jc w:val="both"/>
              <w:rPr>
                <w:rFonts w:ascii="Garamond" w:hAnsi="Garamond" w:cs="Arial"/>
              </w:rPr>
            </w:pPr>
            <w:r w:rsidRPr="00663BE6">
              <w:rPr>
                <w:rFonts w:ascii="Garamond" w:hAnsi="Garamond" w:cs="Arial"/>
              </w:rPr>
              <w:t xml:space="preserve">Seguimiento y evaluación a cada uno de los emprendimientos beneficiados con estímulos </w:t>
            </w:r>
          </w:p>
        </w:tc>
        <w:tc>
          <w:tcPr>
            <w:tcW w:w="4697" w:type="dxa"/>
          </w:tcPr>
          <w:p w14:paraId="7B607E33" w14:textId="77777777" w:rsidR="00157791" w:rsidRPr="00663BE6" w:rsidRDefault="00157791" w:rsidP="005C213D">
            <w:pPr>
              <w:jc w:val="both"/>
              <w:rPr>
                <w:rFonts w:ascii="Garamond" w:hAnsi="Garamond" w:cs="Arial"/>
              </w:rPr>
            </w:pPr>
            <w:r w:rsidRPr="00663BE6">
              <w:rPr>
                <w:rFonts w:ascii="Garamond" w:hAnsi="Garamond" w:cs="Arial"/>
              </w:rPr>
              <w:t>-Cronograma de visitas de seguimiento, evaluación y verificación a cada uno de los emprendimientos.</w:t>
            </w:r>
          </w:p>
          <w:p w14:paraId="3FD66AF4" w14:textId="77777777" w:rsidR="00157791" w:rsidRPr="00663BE6" w:rsidRDefault="00157791" w:rsidP="005C213D">
            <w:pPr>
              <w:jc w:val="both"/>
              <w:rPr>
                <w:rFonts w:ascii="Garamond" w:hAnsi="Garamond" w:cs="Arial"/>
              </w:rPr>
            </w:pPr>
            <w:r w:rsidRPr="00663BE6">
              <w:rPr>
                <w:rFonts w:ascii="Garamond" w:hAnsi="Garamond" w:cs="Arial"/>
              </w:rPr>
              <w:t>-Documentos en medio físico y digital de las herramientas implementadas para realizar el seguimiento y evaluación.</w:t>
            </w:r>
          </w:p>
          <w:p w14:paraId="1FD1F95F" w14:textId="77777777" w:rsidR="00157791" w:rsidRPr="00663BE6" w:rsidRDefault="00157791" w:rsidP="005C213D">
            <w:pPr>
              <w:jc w:val="both"/>
              <w:rPr>
                <w:rFonts w:ascii="Garamond" w:hAnsi="Garamond" w:cs="Arial"/>
              </w:rPr>
            </w:pPr>
            <w:r w:rsidRPr="00663BE6">
              <w:rPr>
                <w:rFonts w:ascii="Garamond" w:hAnsi="Garamond" w:cs="Arial"/>
              </w:rPr>
              <w:t>-Registro fotográfico de cada una de las vistas programadas y realizadas por emprendimiento, evidenciando en el registro fecha, hora y lugar.</w:t>
            </w:r>
          </w:p>
          <w:p w14:paraId="5558661C" w14:textId="77777777" w:rsidR="00157791" w:rsidRPr="00663BE6" w:rsidRDefault="00157791" w:rsidP="005C213D">
            <w:pPr>
              <w:jc w:val="both"/>
              <w:rPr>
                <w:rFonts w:ascii="Garamond" w:hAnsi="Garamond" w:cs="Arial"/>
              </w:rPr>
            </w:pPr>
            <w:r w:rsidRPr="00663BE6">
              <w:rPr>
                <w:rFonts w:ascii="Garamond" w:hAnsi="Garamond" w:cs="Arial"/>
              </w:rPr>
              <w:t>-Acta de visita realizada firmada por el representante legal del emprendimiento.</w:t>
            </w:r>
          </w:p>
        </w:tc>
      </w:tr>
      <w:tr w:rsidR="00157791" w:rsidRPr="00663BE6" w14:paraId="17AD2AC9" w14:textId="77777777" w:rsidTr="005C213D">
        <w:tc>
          <w:tcPr>
            <w:tcW w:w="4697" w:type="dxa"/>
          </w:tcPr>
          <w:p w14:paraId="5AADD4E1" w14:textId="77777777" w:rsidR="00157791" w:rsidRPr="00663BE6" w:rsidRDefault="00157791" w:rsidP="005C213D">
            <w:pPr>
              <w:jc w:val="both"/>
              <w:rPr>
                <w:rFonts w:ascii="Garamond" w:hAnsi="Garamond" w:cs="Arial"/>
              </w:rPr>
            </w:pPr>
            <w:r w:rsidRPr="00663BE6">
              <w:rPr>
                <w:rFonts w:ascii="Garamond" w:hAnsi="Garamond" w:cs="Arial"/>
              </w:rPr>
              <w:t xml:space="preserve">Informe de cierre de los resultados alcanzados por emprendimiento </w:t>
            </w:r>
          </w:p>
        </w:tc>
        <w:tc>
          <w:tcPr>
            <w:tcW w:w="4697" w:type="dxa"/>
          </w:tcPr>
          <w:p w14:paraId="59CC8F95" w14:textId="77777777" w:rsidR="00157791" w:rsidRPr="00663BE6" w:rsidRDefault="00157791" w:rsidP="005C213D">
            <w:pPr>
              <w:jc w:val="both"/>
              <w:rPr>
                <w:rFonts w:ascii="Garamond" w:hAnsi="Garamond" w:cs="Arial"/>
              </w:rPr>
            </w:pPr>
            <w:r w:rsidRPr="00663BE6">
              <w:rPr>
                <w:rFonts w:ascii="Garamond" w:hAnsi="Garamond" w:cs="Arial"/>
              </w:rPr>
              <w:t>-Documento físico y digital del informe de resultado y/o logros alcanzados por los emprendimientos.</w:t>
            </w:r>
          </w:p>
        </w:tc>
      </w:tr>
    </w:tbl>
    <w:p w14:paraId="694F2AD2" w14:textId="77777777" w:rsidR="00157791" w:rsidRPr="00570045" w:rsidRDefault="00157791" w:rsidP="00157791">
      <w:pPr>
        <w:pStyle w:val="Prrafodelista"/>
        <w:rPr>
          <w:rFonts w:ascii="Garamond" w:hAnsi="Garamond" w:cs="Arial"/>
          <w:b/>
          <w:bCs/>
        </w:rPr>
      </w:pPr>
    </w:p>
    <w:p w14:paraId="1D2AB746" w14:textId="77777777" w:rsidR="00157791" w:rsidRPr="00570045" w:rsidRDefault="00157791" w:rsidP="00157791">
      <w:pPr>
        <w:pStyle w:val="Prrafodelista"/>
        <w:numPr>
          <w:ilvl w:val="0"/>
          <w:numId w:val="53"/>
        </w:numPr>
        <w:spacing w:before="120" w:after="0" w:line="240" w:lineRule="auto"/>
        <w:jc w:val="both"/>
        <w:rPr>
          <w:rFonts w:ascii="Garamond" w:hAnsi="Garamond"/>
          <w:b/>
          <w:bCs/>
          <w:shd w:val="clear" w:color="auto" w:fill="FFFFFF"/>
        </w:rPr>
      </w:pPr>
      <w:r w:rsidRPr="00570045">
        <w:rPr>
          <w:rFonts w:ascii="Garamond" w:hAnsi="Garamond"/>
          <w:shd w:val="clear" w:color="auto" w:fill="FFFFFF"/>
        </w:rPr>
        <w:t xml:space="preserve">El operador del contrato deberá tener en cuenta y dar claridad a las y los beneficiarios que los rubros no financiables son: </w:t>
      </w:r>
    </w:p>
    <w:p w14:paraId="0AC5AB03" w14:textId="77777777" w:rsidR="00157791" w:rsidRPr="00570045" w:rsidRDefault="00157791" w:rsidP="00157791">
      <w:pPr>
        <w:pStyle w:val="Prrafodelista"/>
        <w:spacing w:before="120" w:after="0"/>
        <w:rPr>
          <w:rFonts w:ascii="Garamond" w:hAnsi="Garamond"/>
          <w:b/>
          <w:bCs/>
          <w:shd w:val="clear" w:color="auto" w:fill="FFFFFF"/>
        </w:rPr>
      </w:pPr>
    </w:p>
    <w:tbl>
      <w:tblPr>
        <w:tblStyle w:val="Tablaconcuadrcula"/>
        <w:tblW w:w="0" w:type="auto"/>
        <w:jc w:val="center"/>
        <w:tblLook w:val="04A0" w:firstRow="1" w:lastRow="0" w:firstColumn="1" w:lastColumn="0" w:noHBand="0" w:noVBand="1"/>
      </w:tblPr>
      <w:tblGrid>
        <w:gridCol w:w="1129"/>
        <w:gridCol w:w="4820"/>
      </w:tblGrid>
      <w:tr w:rsidR="00157791" w:rsidRPr="00663BE6" w14:paraId="62FB14B2" w14:textId="77777777" w:rsidTr="005C213D">
        <w:trPr>
          <w:jc w:val="center"/>
        </w:trPr>
        <w:tc>
          <w:tcPr>
            <w:tcW w:w="1129" w:type="dxa"/>
            <w:shd w:val="clear" w:color="auto" w:fill="F2F2F2" w:themeFill="background1" w:themeFillShade="F2"/>
          </w:tcPr>
          <w:p w14:paraId="5C3E3681" w14:textId="77777777" w:rsidR="00157791" w:rsidRPr="00663BE6" w:rsidRDefault="00157791" w:rsidP="005C213D">
            <w:pPr>
              <w:jc w:val="both"/>
              <w:rPr>
                <w:rFonts w:ascii="Garamond" w:hAnsi="Garamond" w:cs="Times New Roman"/>
                <w:b/>
                <w:bCs/>
                <w:shd w:val="clear" w:color="auto" w:fill="FFFFFF"/>
              </w:rPr>
            </w:pPr>
            <w:r w:rsidRPr="00663BE6">
              <w:rPr>
                <w:rFonts w:ascii="Garamond" w:hAnsi="Garamond" w:cs="Times New Roman"/>
                <w:b/>
                <w:bCs/>
                <w:shd w:val="clear" w:color="auto" w:fill="FFFFFF"/>
              </w:rPr>
              <w:t>No.</w:t>
            </w:r>
          </w:p>
        </w:tc>
        <w:tc>
          <w:tcPr>
            <w:tcW w:w="4820" w:type="dxa"/>
            <w:shd w:val="clear" w:color="auto" w:fill="F2F2F2" w:themeFill="background1" w:themeFillShade="F2"/>
          </w:tcPr>
          <w:p w14:paraId="59BDD757" w14:textId="77777777" w:rsidR="00157791" w:rsidRPr="00663BE6" w:rsidRDefault="00157791" w:rsidP="005C213D">
            <w:pPr>
              <w:jc w:val="both"/>
              <w:rPr>
                <w:rFonts w:ascii="Garamond" w:hAnsi="Garamond" w:cs="Times New Roman"/>
                <w:b/>
                <w:bCs/>
                <w:shd w:val="clear" w:color="auto" w:fill="FFFFFF"/>
              </w:rPr>
            </w:pPr>
            <w:r w:rsidRPr="00663BE6">
              <w:rPr>
                <w:rFonts w:ascii="Garamond" w:hAnsi="Garamond" w:cs="Times New Roman"/>
                <w:b/>
                <w:bCs/>
                <w:shd w:val="clear" w:color="auto" w:fill="FFFFFF"/>
              </w:rPr>
              <w:t>Rubro</w:t>
            </w:r>
          </w:p>
        </w:tc>
      </w:tr>
      <w:tr w:rsidR="00157791" w:rsidRPr="00663BE6" w14:paraId="3F5C500C" w14:textId="77777777" w:rsidTr="005C213D">
        <w:trPr>
          <w:trHeight w:val="56"/>
          <w:jc w:val="center"/>
        </w:trPr>
        <w:tc>
          <w:tcPr>
            <w:tcW w:w="1129" w:type="dxa"/>
          </w:tcPr>
          <w:p w14:paraId="5555E6AD"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1</w:t>
            </w:r>
          </w:p>
        </w:tc>
        <w:tc>
          <w:tcPr>
            <w:tcW w:w="4820" w:type="dxa"/>
          </w:tcPr>
          <w:p w14:paraId="5B7F57E8"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Compra de bienes muebles e inmuebles</w:t>
            </w:r>
          </w:p>
        </w:tc>
      </w:tr>
      <w:tr w:rsidR="00157791" w:rsidRPr="00663BE6" w14:paraId="195F6F41" w14:textId="77777777" w:rsidTr="005C213D">
        <w:trPr>
          <w:jc w:val="center"/>
        </w:trPr>
        <w:tc>
          <w:tcPr>
            <w:tcW w:w="1129" w:type="dxa"/>
          </w:tcPr>
          <w:p w14:paraId="5377C45C"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2</w:t>
            </w:r>
          </w:p>
        </w:tc>
        <w:tc>
          <w:tcPr>
            <w:tcW w:w="4820" w:type="dxa"/>
          </w:tcPr>
          <w:p w14:paraId="34B4DBC2"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 xml:space="preserve">Compra de divisa </w:t>
            </w:r>
          </w:p>
        </w:tc>
      </w:tr>
      <w:tr w:rsidR="00157791" w:rsidRPr="00663BE6" w14:paraId="4A267B89" w14:textId="77777777" w:rsidTr="005C213D">
        <w:trPr>
          <w:jc w:val="center"/>
        </w:trPr>
        <w:tc>
          <w:tcPr>
            <w:tcW w:w="1129" w:type="dxa"/>
          </w:tcPr>
          <w:p w14:paraId="7D3BD8EA"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3</w:t>
            </w:r>
          </w:p>
        </w:tc>
        <w:tc>
          <w:tcPr>
            <w:tcW w:w="4820" w:type="dxa"/>
          </w:tcPr>
          <w:p w14:paraId="7BFD9412"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Compra y venta de joyas o artículos usados</w:t>
            </w:r>
          </w:p>
        </w:tc>
      </w:tr>
      <w:tr w:rsidR="00157791" w:rsidRPr="00663BE6" w14:paraId="5DA6742D" w14:textId="77777777" w:rsidTr="005C213D">
        <w:trPr>
          <w:jc w:val="center"/>
        </w:trPr>
        <w:tc>
          <w:tcPr>
            <w:tcW w:w="1129" w:type="dxa"/>
          </w:tcPr>
          <w:p w14:paraId="415E207E"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4</w:t>
            </w:r>
          </w:p>
        </w:tc>
        <w:tc>
          <w:tcPr>
            <w:tcW w:w="4820" w:type="dxa"/>
          </w:tcPr>
          <w:p w14:paraId="531166ED"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Adecuaciones o remodelaciones de bienes inmuebles</w:t>
            </w:r>
          </w:p>
        </w:tc>
      </w:tr>
      <w:tr w:rsidR="00157791" w:rsidRPr="00663BE6" w14:paraId="505B4D97" w14:textId="77777777" w:rsidTr="005C213D">
        <w:trPr>
          <w:jc w:val="center"/>
        </w:trPr>
        <w:tc>
          <w:tcPr>
            <w:tcW w:w="1129" w:type="dxa"/>
          </w:tcPr>
          <w:p w14:paraId="55C3D9A2"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5</w:t>
            </w:r>
          </w:p>
        </w:tc>
        <w:tc>
          <w:tcPr>
            <w:tcW w:w="4820" w:type="dxa"/>
          </w:tcPr>
          <w:p w14:paraId="5580FC49"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Estudios de factibilidad de proyectos (consultorías, asesorías jurídicas, financieras, entre otras)</w:t>
            </w:r>
          </w:p>
        </w:tc>
      </w:tr>
      <w:tr w:rsidR="00157791" w:rsidRPr="00663BE6" w14:paraId="3F6123AC" w14:textId="77777777" w:rsidTr="005C213D">
        <w:trPr>
          <w:jc w:val="center"/>
        </w:trPr>
        <w:tc>
          <w:tcPr>
            <w:tcW w:w="1129" w:type="dxa"/>
          </w:tcPr>
          <w:p w14:paraId="59BC8839"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6</w:t>
            </w:r>
          </w:p>
        </w:tc>
        <w:tc>
          <w:tcPr>
            <w:tcW w:w="4820" w:type="dxa"/>
          </w:tcPr>
          <w:p w14:paraId="30C2E1E7"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 xml:space="preserve">Adquisición de vehículos automotores </w:t>
            </w:r>
          </w:p>
        </w:tc>
      </w:tr>
      <w:tr w:rsidR="00157791" w:rsidRPr="00663BE6" w14:paraId="28396529" w14:textId="77777777" w:rsidTr="005C213D">
        <w:trPr>
          <w:jc w:val="center"/>
        </w:trPr>
        <w:tc>
          <w:tcPr>
            <w:tcW w:w="1129" w:type="dxa"/>
          </w:tcPr>
          <w:p w14:paraId="0CA265A3"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7</w:t>
            </w:r>
          </w:p>
        </w:tc>
        <w:tc>
          <w:tcPr>
            <w:tcW w:w="4820" w:type="dxa"/>
          </w:tcPr>
          <w:p w14:paraId="4D21E41F"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 xml:space="preserve">Pagos de pasivos, deudas o dividendos </w:t>
            </w:r>
          </w:p>
        </w:tc>
      </w:tr>
      <w:tr w:rsidR="00157791" w:rsidRPr="00663BE6" w14:paraId="397DABFA" w14:textId="77777777" w:rsidTr="005C213D">
        <w:trPr>
          <w:jc w:val="center"/>
        </w:trPr>
        <w:tc>
          <w:tcPr>
            <w:tcW w:w="1129" w:type="dxa"/>
          </w:tcPr>
          <w:p w14:paraId="3CEA9EF3"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8</w:t>
            </w:r>
          </w:p>
        </w:tc>
        <w:tc>
          <w:tcPr>
            <w:tcW w:w="4820" w:type="dxa"/>
          </w:tcPr>
          <w:p w14:paraId="0FE0ADF1"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 xml:space="preserve">Recuperación de capital </w:t>
            </w:r>
          </w:p>
        </w:tc>
      </w:tr>
      <w:tr w:rsidR="00157791" w:rsidRPr="00663BE6" w14:paraId="6FFC2B02" w14:textId="77777777" w:rsidTr="005C213D">
        <w:trPr>
          <w:jc w:val="center"/>
        </w:trPr>
        <w:tc>
          <w:tcPr>
            <w:tcW w:w="1129" w:type="dxa"/>
          </w:tcPr>
          <w:p w14:paraId="253B5CDB"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9</w:t>
            </w:r>
          </w:p>
        </w:tc>
        <w:tc>
          <w:tcPr>
            <w:tcW w:w="4820" w:type="dxa"/>
          </w:tcPr>
          <w:p w14:paraId="7165F886"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Compra de acciones, derechos de empresas, bonos y otros valores mobiliarios</w:t>
            </w:r>
          </w:p>
        </w:tc>
      </w:tr>
      <w:tr w:rsidR="00157791" w:rsidRPr="00663BE6" w14:paraId="298C8A99" w14:textId="77777777" w:rsidTr="005C213D">
        <w:trPr>
          <w:jc w:val="center"/>
        </w:trPr>
        <w:tc>
          <w:tcPr>
            <w:tcW w:w="1129" w:type="dxa"/>
          </w:tcPr>
          <w:p w14:paraId="380ACF28"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10</w:t>
            </w:r>
          </w:p>
        </w:tc>
        <w:tc>
          <w:tcPr>
            <w:tcW w:w="4820" w:type="dxa"/>
          </w:tcPr>
          <w:p w14:paraId="11BA0CDF"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Pago de regalías, impuestos causados</w:t>
            </w:r>
          </w:p>
        </w:tc>
      </w:tr>
      <w:tr w:rsidR="00157791" w:rsidRPr="00663BE6" w14:paraId="7BBBA3A2" w14:textId="77777777" w:rsidTr="005C213D">
        <w:trPr>
          <w:jc w:val="center"/>
        </w:trPr>
        <w:tc>
          <w:tcPr>
            <w:tcW w:w="1129" w:type="dxa"/>
          </w:tcPr>
          <w:p w14:paraId="0FADE348"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11</w:t>
            </w:r>
          </w:p>
        </w:tc>
        <w:tc>
          <w:tcPr>
            <w:tcW w:w="4820" w:type="dxa"/>
          </w:tcPr>
          <w:p w14:paraId="1CF4F083"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Formación académica</w:t>
            </w:r>
          </w:p>
        </w:tc>
      </w:tr>
      <w:tr w:rsidR="00157791" w:rsidRPr="00663BE6" w14:paraId="7B74AF66" w14:textId="77777777" w:rsidTr="005C213D">
        <w:trPr>
          <w:jc w:val="center"/>
        </w:trPr>
        <w:tc>
          <w:tcPr>
            <w:tcW w:w="1129" w:type="dxa"/>
          </w:tcPr>
          <w:p w14:paraId="68817A15"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12</w:t>
            </w:r>
          </w:p>
        </w:tc>
        <w:tc>
          <w:tcPr>
            <w:tcW w:w="4820" w:type="dxa"/>
          </w:tcPr>
          <w:p w14:paraId="4A3557C3"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Pago de derechos o inscripciones para participar en eventos comerciales nacionales o internacionales</w:t>
            </w:r>
          </w:p>
        </w:tc>
      </w:tr>
      <w:tr w:rsidR="00157791" w:rsidRPr="00663BE6" w14:paraId="016CA489" w14:textId="77777777" w:rsidTr="005C213D">
        <w:trPr>
          <w:jc w:val="center"/>
        </w:trPr>
        <w:tc>
          <w:tcPr>
            <w:tcW w:w="1129" w:type="dxa"/>
          </w:tcPr>
          <w:p w14:paraId="4679DAE9"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13</w:t>
            </w:r>
          </w:p>
        </w:tc>
        <w:tc>
          <w:tcPr>
            <w:tcW w:w="4820" w:type="dxa"/>
          </w:tcPr>
          <w:p w14:paraId="4BCFE40D"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Gastos de viajes y desplazamientos</w:t>
            </w:r>
          </w:p>
        </w:tc>
      </w:tr>
      <w:tr w:rsidR="00157791" w:rsidRPr="00663BE6" w14:paraId="003984A1" w14:textId="77777777" w:rsidTr="005C213D">
        <w:trPr>
          <w:jc w:val="center"/>
        </w:trPr>
        <w:tc>
          <w:tcPr>
            <w:tcW w:w="1129" w:type="dxa"/>
          </w:tcPr>
          <w:p w14:paraId="3FF0DF21"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14</w:t>
            </w:r>
          </w:p>
        </w:tc>
        <w:tc>
          <w:tcPr>
            <w:tcW w:w="4820" w:type="dxa"/>
          </w:tcPr>
          <w:p w14:paraId="16ACDA25"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 xml:space="preserve">Compra de locales comerciales </w:t>
            </w:r>
          </w:p>
        </w:tc>
      </w:tr>
      <w:tr w:rsidR="00157791" w:rsidRPr="00663BE6" w14:paraId="309B7BE8" w14:textId="77777777" w:rsidTr="005C213D">
        <w:trPr>
          <w:jc w:val="center"/>
        </w:trPr>
        <w:tc>
          <w:tcPr>
            <w:tcW w:w="1129" w:type="dxa"/>
          </w:tcPr>
          <w:p w14:paraId="39A1B708"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15</w:t>
            </w:r>
          </w:p>
        </w:tc>
        <w:tc>
          <w:tcPr>
            <w:tcW w:w="4820" w:type="dxa"/>
          </w:tcPr>
          <w:p w14:paraId="0BF77DA3"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 xml:space="preserve">Cigarrillos, cigarrillos electrónicos, vapeadores </w:t>
            </w:r>
          </w:p>
        </w:tc>
      </w:tr>
      <w:tr w:rsidR="00157791" w:rsidRPr="00663BE6" w14:paraId="36D28EC0" w14:textId="77777777" w:rsidTr="005C213D">
        <w:trPr>
          <w:jc w:val="center"/>
        </w:trPr>
        <w:tc>
          <w:tcPr>
            <w:tcW w:w="1129" w:type="dxa"/>
          </w:tcPr>
          <w:p w14:paraId="57ED34C4"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16</w:t>
            </w:r>
          </w:p>
        </w:tc>
        <w:tc>
          <w:tcPr>
            <w:tcW w:w="4820" w:type="dxa"/>
          </w:tcPr>
          <w:p w14:paraId="420E39F7"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Bebidas alcohólicas</w:t>
            </w:r>
          </w:p>
        </w:tc>
      </w:tr>
      <w:tr w:rsidR="00157791" w:rsidRPr="00663BE6" w14:paraId="68EE2E1C" w14:textId="77777777" w:rsidTr="005C213D">
        <w:trPr>
          <w:jc w:val="center"/>
        </w:trPr>
        <w:tc>
          <w:tcPr>
            <w:tcW w:w="1129" w:type="dxa"/>
          </w:tcPr>
          <w:p w14:paraId="46BB234E"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17</w:t>
            </w:r>
          </w:p>
        </w:tc>
        <w:tc>
          <w:tcPr>
            <w:tcW w:w="4820" w:type="dxa"/>
          </w:tcPr>
          <w:p w14:paraId="14465316"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 xml:space="preserve">Estupefacientes y demás drogas ilícitas </w:t>
            </w:r>
          </w:p>
        </w:tc>
      </w:tr>
      <w:tr w:rsidR="00157791" w:rsidRPr="00663BE6" w14:paraId="1631B0A1" w14:textId="77777777" w:rsidTr="005C213D">
        <w:trPr>
          <w:jc w:val="center"/>
        </w:trPr>
        <w:tc>
          <w:tcPr>
            <w:tcW w:w="1129" w:type="dxa"/>
          </w:tcPr>
          <w:p w14:paraId="146BCE14"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18</w:t>
            </w:r>
          </w:p>
        </w:tc>
        <w:tc>
          <w:tcPr>
            <w:tcW w:w="4820" w:type="dxa"/>
          </w:tcPr>
          <w:p w14:paraId="06CD89F2"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 xml:space="preserve">Juegos de azar </w:t>
            </w:r>
          </w:p>
        </w:tc>
      </w:tr>
      <w:tr w:rsidR="00157791" w:rsidRPr="00663BE6" w14:paraId="10F2D9B9" w14:textId="77777777" w:rsidTr="005C213D">
        <w:trPr>
          <w:jc w:val="center"/>
        </w:trPr>
        <w:tc>
          <w:tcPr>
            <w:tcW w:w="1129" w:type="dxa"/>
          </w:tcPr>
          <w:p w14:paraId="0B51CE4F"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19</w:t>
            </w:r>
          </w:p>
        </w:tc>
        <w:tc>
          <w:tcPr>
            <w:tcW w:w="4820" w:type="dxa"/>
          </w:tcPr>
          <w:p w14:paraId="5C645A8E" w14:textId="77777777" w:rsidR="00157791" w:rsidRPr="00663BE6" w:rsidRDefault="00157791" w:rsidP="005C213D">
            <w:pPr>
              <w:jc w:val="both"/>
              <w:rPr>
                <w:rFonts w:ascii="Garamond" w:hAnsi="Garamond" w:cs="Times New Roman"/>
                <w:shd w:val="clear" w:color="auto" w:fill="FFFFFF"/>
              </w:rPr>
            </w:pPr>
            <w:r w:rsidRPr="00663BE6">
              <w:rPr>
                <w:rFonts w:ascii="Garamond" w:hAnsi="Garamond" w:cs="Times New Roman"/>
                <w:shd w:val="clear" w:color="auto" w:fill="FFFFFF"/>
              </w:rPr>
              <w:t>Pago de nómina</w:t>
            </w:r>
          </w:p>
        </w:tc>
      </w:tr>
    </w:tbl>
    <w:p w14:paraId="4F974368" w14:textId="77777777" w:rsidR="00157791" w:rsidRPr="00570045" w:rsidRDefault="00157791" w:rsidP="00157791">
      <w:pPr>
        <w:jc w:val="both"/>
        <w:rPr>
          <w:rFonts w:ascii="Garamond" w:hAnsi="Garamond" w:cs="Arial"/>
          <w:b/>
          <w:bCs/>
        </w:rPr>
      </w:pPr>
    </w:p>
    <w:tbl>
      <w:tblPr>
        <w:tblStyle w:val="NormalTable0"/>
        <w:tblW w:w="939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2689"/>
        <w:gridCol w:w="2268"/>
        <w:gridCol w:w="4437"/>
      </w:tblGrid>
      <w:tr w:rsidR="006949FD" w:rsidRPr="000D7B5F" w14:paraId="6AB007E4" w14:textId="77777777" w:rsidTr="004D5705">
        <w:trPr>
          <w:trHeight w:val="20"/>
        </w:trPr>
        <w:tc>
          <w:tcPr>
            <w:tcW w:w="2689" w:type="dxa"/>
            <w:shd w:val="clear" w:color="auto" w:fill="BDBDBD"/>
          </w:tcPr>
          <w:p w14:paraId="5E506FE1" w14:textId="77777777" w:rsidR="006949FD" w:rsidRPr="000D7B5F" w:rsidRDefault="006949FD" w:rsidP="002270FE">
            <w:pPr>
              <w:pStyle w:val="TableParagraph"/>
              <w:spacing w:before="119"/>
              <w:jc w:val="both"/>
              <w:rPr>
                <w:rFonts w:ascii="Garamond" w:hAnsi="Garamond"/>
                <w:b/>
                <w:sz w:val="24"/>
                <w:szCs w:val="24"/>
                <w:lang w:val="es-CO"/>
              </w:rPr>
            </w:pPr>
            <w:r w:rsidRPr="000D7B5F">
              <w:rPr>
                <w:rFonts w:ascii="Garamond" w:hAnsi="Garamond"/>
                <w:b/>
                <w:spacing w:val="-2"/>
                <w:sz w:val="24"/>
                <w:szCs w:val="24"/>
                <w:lang w:val="es-CO"/>
              </w:rPr>
              <w:t>PRODUCTO</w:t>
            </w:r>
          </w:p>
        </w:tc>
        <w:tc>
          <w:tcPr>
            <w:tcW w:w="2268" w:type="dxa"/>
            <w:shd w:val="clear" w:color="auto" w:fill="BDBDBD"/>
            <w:vAlign w:val="center"/>
          </w:tcPr>
          <w:p w14:paraId="4EE0EADF" w14:textId="77777777" w:rsidR="006949FD" w:rsidRPr="000D7B5F" w:rsidRDefault="006949FD" w:rsidP="002270FE">
            <w:pPr>
              <w:pStyle w:val="TableParagraph"/>
              <w:spacing w:line="228" w:lineRule="auto"/>
              <w:ind w:left="172"/>
              <w:jc w:val="both"/>
              <w:rPr>
                <w:rFonts w:ascii="Garamond" w:hAnsi="Garamond"/>
                <w:b/>
                <w:sz w:val="24"/>
                <w:szCs w:val="24"/>
                <w:lang w:val="es-CO"/>
              </w:rPr>
            </w:pPr>
            <w:r w:rsidRPr="000D7B5F">
              <w:rPr>
                <w:rFonts w:ascii="Garamond" w:hAnsi="Garamond"/>
                <w:b/>
                <w:w w:val="105"/>
                <w:sz w:val="24"/>
                <w:szCs w:val="24"/>
                <w:lang w:val="es-CO"/>
              </w:rPr>
              <w:t>TIEMPO</w:t>
            </w:r>
            <w:r w:rsidRPr="000D7B5F">
              <w:rPr>
                <w:rFonts w:ascii="Garamond" w:hAnsi="Garamond"/>
                <w:b/>
                <w:spacing w:val="-4"/>
                <w:w w:val="105"/>
                <w:sz w:val="24"/>
                <w:szCs w:val="24"/>
                <w:lang w:val="es-CO"/>
              </w:rPr>
              <w:t xml:space="preserve"> </w:t>
            </w:r>
            <w:r w:rsidRPr="000D7B5F">
              <w:rPr>
                <w:rFonts w:ascii="Garamond" w:hAnsi="Garamond"/>
                <w:b/>
                <w:w w:val="105"/>
                <w:sz w:val="24"/>
                <w:szCs w:val="24"/>
                <w:lang w:val="es-CO"/>
              </w:rPr>
              <w:t xml:space="preserve">DE </w:t>
            </w:r>
            <w:r w:rsidRPr="000D7B5F">
              <w:rPr>
                <w:rFonts w:ascii="Garamond" w:hAnsi="Garamond"/>
                <w:b/>
                <w:spacing w:val="-2"/>
                <w:sz w:val="24"/>
                <w:szCs w:val="24"/>
                <w:lang w:val="es-CO"/>
              </w:rPr>
              <w:t>CUMPLIMIENTO</w:t>
            </w:r>
          </w:p>
        </w:tc>
        <w:tc>
          <w:tcPr>
            <w:tcW w:w="4437" w:type="dxa"/>
            <w:shd w:val="clear" w:color="auto" w:fill="BDBDBD"/>
            <w:vAlign w:val="center"/>
          </w:tcPr>
          <w:p w14:paraId="259F4893" w14:textId="77777777" w:rsidR="006949FD" w:rsidRPr="000D7B5F" w:rsidRDefault="006949FD" w:rsidP="002270FE">
            <w:pPr>
              <w:pStyle w:val="TableParagraph"/>
              <w:spacing w:line="228" w:lineRule="auto"/>
              <w:jc w:val="both"/>
              <w:rPr>
                <w:rFonts w:ascii="Garamond" w:hAnsi="Garamond"/>
                <w:b/>
                <w:sz w:val="24"/>
                <w:szCs w:val="24"/>
                <w:lang w:val="es-CO"/>
              </w:rPr>
            </w:pPr>
            <w:r w:rsidRPr="000D7B5F">
              <w:rPr>
                <w:rFonts w:ascii="Garamond" w:hAnsi="Garamond"/>
                <w:b/>
                <w:sz w:val="24"/>
                <w:szCs w:val="24"/>
                <w:lang w:val="es-CO"/>
              </w:rPr>
              <w:t>MEDIOS</w:t>
            </w:r>
            <w:r w:rsidRPr="000D7B5F">
              <w:rPr>
                <w:rFonts w:ascii="Garamond" w:hAnsi="Garamond"/>
                <w:b/>
                <w:spacing w:val="-1"/>
                <w:sz w:val="24"/>
                <w:szCs w:val="24"/>
                <w:lang w:val="es-CO"/>
              </w:rPr>
              <w:t xml:space="preserve"> </w:t>
            </w:r>
            <w:r w:rsidRPr="000D7B5F">
              <w:rPr>
                <w:rFonts w:ascii="Garamond" w:hAnsi="Garamond"/>
                <w:b/>
                <w:sz w:val="24"/>
                <w:szCs w:val="24"/>
                <w:lang w:val="es-CO"/>
              </w:rPr>
              <w:t xml:space="preserve">DE </w:t>
            </w:r>
            <w:r w:rsidRPr="000D7B5F">
              <w:rPr>
                <w:rFonts w:ascii="Garamond" w:hAnsi="Garamond"/>
                <w:b/>
                <w:spacing w:val="-2"/>
                <w:sz w:val="24"/>
                <w:szCs w:val="24"/>
                <w:lang w:val="es-CO"/>
              </w:rPr>
              <w:t>VERIFICACIÓN</w:t>
            </w:r>
          </w:p>
        </w:tc>
      </w:tr>
      <w:tr w:rsidR="006949FD" w:rsidRPr="000D7B5F" w14:paraId="465AA0D9" w14:textId="77777777" w:rsidTr="004D5705">
        <w:trPr>
          <w:trHeight w:val="20"/>
        </w:trPr>
        <w:tc>
          <w:tcPr>
            <w:tcW w:w="2689" w:type="dxa"/>
            <w:vAlign w:val="center"/>
          </w:tcPr>
          <w:p w14:paraId="7E2BA385" w14:textId="3208F9DA" w:rsidR="006949FD" w:rsidRPr="000D7B5F" w:rsidRDefault="00CF60E5" w:rsidP="002270FE">
            <w:pPr>
              <w:pStyle w:val="TableParagraph"/>
              <w:jc w:val="both"/>
              <w:rPr>
                <w:rFonts w:ascii="Garamond" w:eastAsia="Calibri" w:hAnsi="Garamond" w:cs="Calibri"/>
                <w:kern w:val="3"/>
                <w:sz w:val="24"/>
                <w:szCs w:val="24"/>
                <w:lang w:val="es-CO" w:eastAsia="zh-CN" w:bidi="hi-IN"/>
              </w:rPr>
            </w:pPr>
            <w:r w:rsidRPr="00CF60E5">
              <w:rPr>
                <w:rFonts w:ascii="Garamond" w:hAnsi="Garamond" w:cstheme="minorHAnsi"/>
                <w:sz w:val="24"/>
                <w:szCs w:val="24"/>
                <w:lang w:val="es-CO"/>
              </w:rPr>
              <w:t>Formularios</w:t>
            </w:r>
            <w:r>
              <w:rPr>
                <w:rFonts w:ascii="Garamond" w:hAnsi="Garamond" w:cstheme="minorHAnsi"/>
                <w:sz w:val="24"/>
                <w:szCs w:val="24"/>
                <w:lang w:val="es-CO"/>
              </w:rPr>
              <w:t xml:space="preserve"> para</w:t>
            </w:r>
            <w:r w:rsidRPr="00CF60E5">
              <w:rPr>
                <w:rFonts w:ascii="Garamond" w:hAnsi="Garamond" w:cstheme="minorHAnsi"/>
                <w:sz w:val="24"/>
                <w:szCs w:val="24"/>
                <w:lang w:val="es-CO"/>
              </w:rPr>
              <w:t xml:space="preserve"> </w:t>
            </w:r>
            <w:r>
              <w:rPr>
                <w:rFonts w:ascii="Garamond" w:hAnsi="Garamond" w:cstheme="minorHAnsi"/>
                <w:sz w:val="24"/>
                <w:szCs w:val="24"/>
                <w:lang w:val="es-CO"/>
              </w:rPr>
              <w:t>las inscripciones.</w:t>
            </w:r>
          </w:p>
        </w:tc>
        <w:tc>
          <w:tcPr>
            <w:tcW w:w="2268" w:type="dxa"/>
            <w:vAlign w:val="center"/>
          </w:tcPr>
          <w:p w14:paraId="6B2D2285" w14:textId="77777777" w:rsidR="006949FD" w:rsidRPr="000D7B5F" w:rsidRDefault="006949FD" w:rsidP="002270FE">
            <w:pPr>
              <w:pStyle w:val="TableParagraph"/>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Durante el primer mes de ejecución.</w:t>
            </w:r>
          </w:p>
        </w:tc>
        <w:tc>
          <w:tcPr>
            <w:tcW w:w="4437" w:type="dxa"/>
            <w:vAlign w:val="center"/>
          </w:tcPr>
          <w:p w14:paraId="3D92363D" w14:textId="77777777" w:rsidR="006949FD" w:rsidRPr="000D7B5F" w:rsidRDefault="006949FD" w:rsidP="00CD4E10">
            <w:pPr>
              <w:ind w:left="141" w:right="177" w:hanging="2"/>
              <w:jc w:val="both"/>
              <w:rPr>
                <w:rFonts w:ascii="Garamond" w:hAnsi="Garamond" w:cstheme="minorHAnsi"/>
                <w:sz w:val="24"/>
                <w:szCs w:val="24"/>
                <w:shd w:val="clear" w:color="auto" w:fill="FFFFFF"/>
                <w:lang w:val="es-CO"/>
              </w:rPr>
            </w:pPr>
            <w:r w:rsidRPr="000D7B5F">
              <w:rPr>
                <w:rFonts w:ascii="Garamond" w:hAnsi="Garamond" w:cstheme="minorHAnsi"/>
                <w:sz w:val="24"/>
                <w:szCs w:val="24"/>
                <w:shd w:val="clear" w:color="auto" w:fill="FFFFFF"/>
                <w:lang w:val="es-CO"/>
              </w:rPr>
              <w:t>-Expediente de documentos requisito en medio físico y digital de cada uno de los inscritos por curso.</w:t>
            </w:r>
          </w:p>
          <w:p w14:paraId="723EF45A" w14:textId="77777777" w:rsidR="006949FD" w:rsidRPr="000D7B5F" w:rsidRDefault="006949FD" w:rsidP="00CD4E10">
            <w:pPr>
              <w:pStyle w:val="TableParagraph"/>
              <w:tabs>
                <w:tab w:val="left" w:pos="336"/>
              </w:tabs>
              <w:spacing w:line="256" w:lineRule="exact"/>
              <w:ind w:left="141" w:right="177" w:hanging="2"/>
              <w:jc w:val="both"/>
              <w:rPr>
                <w:rFonts w:ascii="Garamond" w:hAnsi="Garamond" w:cstheme="minorHAnsi"/>
                <w:sz w:val="24"/>
                <w:szCs w:val="24"/>
                <w:shd w:val="clear" w:color="auto" w:fill="FFFFFF"/>
                <w:lang w:val="es-CO"/>
              </w:rPr>
            </w:pPr>
            <w:r w:rsidRPr="000D7B5F">
              <w:rPr>
                <w:rFonts w:ascii="Garamond" w:hAnsi="Garamond" w:cstheme="minorHAnsi"/>
                <w:sz w:val="24"/>
                <w:szCs w:val="24"/>
                <w:shd w:val="clear" w:color="auto" w:fill="FFFFFF"/>
                <w:lang w:val="es-CO"/>
              </w:rPr>
              <w:lastRenderedPageBreak/>
              <w:t>-Base de datos del total de personas inscritas con la identificación de la etapa del emprendimiento.</w:t>
            </w:r>
          </w:p>
          <w:p w14:paraId="75B534CE" w14:textId="195954CE" w:rsidR="00762595" w:rsidRPr="000D7B5F" w:rsidRDefault="00762595" w:rsidP="00CD4E10">
            <w:pPr>
              <w:pStyle w:val="TableParagraph"/>
              <w:tabs>
                <w:tab w:val="left" w:pos="336"/>
              </w:tabs>
              <w:spacing w:line="256" w:lineRule="exact"/>
              <w:ind w:left="141" w:right="177" w:hanging="2"/>
              <w:jc w:val="both"/>
              <w:rPr>
                <w:rFonts w:ascii="Garamond" w:hAnsi="Garamond" w:cstheme="minorHAnsi"/>
                <w:sz w:val="24"/>
                <w:szCs w:val="24"/>
                <w:shd w:val="clear" w:color="auto" w:fill="FFFFFF"/>
                <w:lang w:val="es-CO"/>
              </w:rPr>
            </w:pPr>
            <w:r w:rsidRPr="000D7B5F">
              <w:rPr>
                <w:rFonts w:ascii="Garamond" w:hAnsi="Garamond" w:cstheme="minorHAnsi"/>
                <w:sz w:val="24"/>
                <w:szCs w:val="24"/>
                <w:shd w:val="clear" w:color="auto" w:fill="FFFFFF"/>
                <w:lang w:val="es-CO"/>
              </w:rPr>
              <w:t>-Caracterización de la población identificando poblaciones diferenciales para darles prioridad.</w:t>
            </w:r>
          </w:p>
          <w:p w14:paraId="1AB3F5B8" w14:textId="77777777" w:rsidR="00762595" w:rsidRPr="000D7B5F" w:rsidRDefault="00762595" w:rsidP="00CD4E10">
            <w:pPr>
              <w:pStyle w:val="TableParagraph"/>
              <w:tabs>
                <w:tab w:val="left" w:pos="336"/>
              </w:tabs>
              <w:spacing w:line="256" w:lineRule="exact"/>
              <w:ind w:left="141" w:right="177" w:hanging="2"/>
              <w:jc w:val="both"/>
              <w:rPr>
                <w:rFonts w:ascii="Garamond" w:hAnsi="Garamond" w:cstheme="minorHAnsi"/>
                <w:sz w:val="24"/>
                <w:szCs w:val="24"/>
                <w:shd w:val="clear" w:color="auto" w:fill="FFFFFF"/>
                <w:lang w:val="es-CO"/>
              </w:rPr>
            </w:pPr>
          </w:p>
          <w:p w14:paraId="2D37879F" w14:textId="4517257E" w:rsidR="00762595" w:rsidRPr="000D7B5F" w:rsidRDefault="00762595" w:rsidP="00CD4E10">
            <w:pPr>
              <w:pStyle w:val="TableParagraph"/>
              <w:tabs>
                <w:tab w:val="left" w:pos="336"/>
              </w:tabs>
              <w:spacing w:line="256" w:lineRule="exact"/>
              <w:ind w:left="141" w:right="177" w:hanging="2"/>
              <w:jc w:val="both"/>
              <w:rPr>
                <w:rFonts w:ascii="Garamond" w:eastAsia="Calibri" w:hAnsi="Garamond" w:cs="Calibri"/>
                <w:kern w:val="3"/>
                <w:sz w:val="24"/>
                <w:szCs w:val="24"/>
                <w:lang w:val="es-CO" w:eastAsia="zh-CN" w:bidi="hi-IN"/>
              </w:rPr>
            </w:pPr>
            <w:r w:rsidRPr="000D7B5F">
              <w:rPr>
                <w:rFonts w:ascii="Garamond" w:eastAsia="Calibri" w:hAnsi="Garamond" w:cstheme="minorHAnsi"/>
                <w:sz w:val="24"/>
                <w:szCs w:val="24"/>
                <w:shd w:val="clear" w:color="auto" w:fill="FFFFFF"/>
                <w:lang w:val="es-CO" w:eastAsia="en-US" w:bidi="ar-SA"/>
              </w:rPr>
              <w:t xml:space="preserve">El contratista deberá adelantar la inscripción y preselección de mínimo </w:t>
            </w:r>
            <w:r w:rsidR="00991313">
              <w:rPr>
                <w:rFonts w:ascii="Garamond" w:eastAsia="Calibri" w:hAnsi="Garamond" w:cstheme="minorHAnsi"/>
                <w:sz w:val="24"/>
                <w:szCs w:val="24"/>
                <w:shd w:val="clear" w:color="auto" w:fill="FFFFFF"/>
                <w:lang w:val="es-CO" w:eastAsia="en-US" w:bidi="ar-SA"/>
              </w:rPr>
              <w:t>8</w:t>
            </w:r>
            <w:r w:rsidRPr="000D7B5F">
              <w:rPr>
                <w:rFonts w:ascii="Garamond" w:eastAsia="Calibri" w:hAnsi="Garamond" w:cstheme="minorHAnsi"/>
                <w:sz w:val="24"/>
                <w:szCs w:val="24"/>
                <w:shd w:val="clear" w:color="auto" w:fill="FFFFFF"/>
                <w:lang w:val="es-CO" w:eastAsia="en-US" w:bidi="ar-SA"/>
              </w:rPr>
              <w:t xml:space="preserve">0 personas, esto con el fin de garantizar la terminación y certificación de </w:t>
            </w:r>
            <w:r w:rsidR="00991313">
              <w:rPr>
                <w:rFonts w:ascii="Garamond" w:eastAsia="Calibri" w:hAnsi="Garamond" w:cstheme="minorHAnsi"/>
                <w:sz w:val="24"/>
                <w:szCs w:val="24"/>
                <w:shd w:val="clear" w:color="auto" w:fill="FFFFFF"/>
                <w:lang w:val="es-CO" w:eastAsia="en-US" w:bidi="ar-SA"/>
              </w:rPr>
              <w:t>6</w:t>
            </w:r>
            <w:r w:rsidRPr="000D7B5F">
              <w:rPr>
                <w:rFonts w:ascii="Garamond" w:eastAsia="Calibri" w:hAnsi="Garamond" w:cstheme="minorHAnsi"/>
                <w:sz w:val="24"/>
                <w:szCs w:val="24"/>
                <w:shd w:val="clear" w:color="auto" w:fill="FFFFFF"/>
                <w:lang w:val="es-CO" w:eastAsia="en-US" w:bidi="ar-SA"/>
              </w:rPr>
              <w:t>0 personas y así disminuir la posible tasa de deserción académica.</w:t>
            </w:r>
          </w:p>
        </w:tc>
      </w:tr>
      <w:tr w:rsidR="00622327" w:rsidRPr="000D7B5F" w14:paraId="0CC47B93" w14:textId="77777777" w:rsidTr="004D5705">
        <w:trPr>
          <w:trHeight w:val="20"/>
        </w:trPr>
        <w:tc>
          <w:tcPr>
            <w:tcW w:w="2689" w:type="dxa"/>
            <w:vAlign w:val="center"/>
          </w:tcPr>
          <w:p w14:paraId="29857F23" w14:textId="464B657D" w:rsidR="00622327" w:rsidRPr="000D7B5F" w:rsidRDefault="003E62DD" w:rsidP="002270FE">
            <w:pPr>
              <w:pStyle w:val="TableParagraph"/>
              <w:spacing w:before="1" w:line="235" w:lineRule="auto"/>
              <w:ind w:left="112" w:right="87"/>
              <w:jc w:val="both"/>
              <w:rPr>
                <w:rFonts w:ascii="Garamond" w:eastAsia="Calibri" w:hAnsi="Garamond" w:cs="Calibri"/>
                <w:kern w:val="3"/>
                <w:sz w:val="24"/>
                <w:szCs w:val="24"/>
                <w:lang w:val="es-CO" w:eastAsia="zh-CN" w:bidi="hi-IN"/>
              </w:rPr>
            </w:pPr>
            <w:r>
              <w:rPr>
                <w:rFonts w:ascii="Garamond" w:eastAsia="Calibri" w:hAnsi="Garamond" w:cs="Calibri"/>
                <w:kern w:val="3"/>
                <w:sz w:val="24"/>
                <w:szCs w:val="24"/>
                <w:lang w:val="es-CO" w:eastAsia="zh-CN" w:bidi="hi-IN"/>
              </w:rPr>
              <w:lastRenderedPageBreak/>
              <w:t>A</w:t>
            </w:r>
            <w:r w:rsidR="00E64EFC" w:rsidRPr="00E64EFC">
              <w:rPr>
                <w:rFonts w:ascii="Garamond" w:eastAsia="Calibri" w:hAnsi="Garamond" w:cs="Calibri"/>
                <w:kern w:val="3"/>
                <w:sz w:val="24"/>
                <w:szCs w:val="24"/>
                <w:lang w:val="es-CO" w:eastAsia="zh-CN" w:bidi="hi-IN"/>
              </w:rPr>
              <w:t>lquiler de espacio</w:t>
            </w:r>
          </w:p>
        </w:tc>
        <w:tc>
          <w:tcPr>
            <w:tcW w:w="2268" w:type="dxa"/>
            <w:vAlign w:val="center"/>
          </w:tcPr>
          <w:p w14:paraId="016B1EA3" w14:textId="1C8B2EA7" w:rsidR="00622327" w:rsidRPr="000D7B5F" w:rsidRDefault="00E64EFC" w:rsidP="002270FE">
            <w:pPr>
              <w:pStyle w:val="TableParagraph"/>
              <w:spacing w:before="191" w:line="235" w:lineRule="auto"/>
              <w:ind w:left="112"/>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Durante la ejecución del contrato.</w:t>
            </w:r>
          </w:p>
        </w:tc>
        <w:tc>
          <w:tcPr>
            <w:tcW w:w="4437" w:type="dxa"/>
            <w:vAlign w:val="center"/>
          </w:tcPr>
          <w:p w14:paraId="354AB7DC" w14:textId="33063A30" w:rsidR="00622327" w:rsidRDefault="00BC545B" w:rsidP="00CD4E10">
            <w:pPr>
              <w:pStyle w:val="TableParagraph"/>
              <w:tabs>
                <w:tab w:val="left" w:pos="336"/>
              </w:tabs>
              <w:spacing w:line="256" w:lineRule="exact"/>
              <w:ind w:left="141" w:right="177" w:hanging="2"/>
              <w:jc w:val="both"/>
              <w:rPr>
                <w:rFonts w:ascii="Garamond" w:eastAsia="Calibri" w:hAnsi="Garamond" w:cs="Calibri"/>
                <w:kern w:val="3"/>
                <w:sz w:val="24"/>
                <w:szCs w:val="24"/>
                <w:lang w:val="es-CO" w:eastAsia="zh-CN" w:bidi="hi-IN"/>
              </w:rPr>
            </w:pPr>
            <w:r w:rsidRPr="00BC545B">
              <w:rPr>
                <w:rFonts w:ascii="Garamond" w:eastAsia="Calibri" w:hAnsi="Garamond" w:cs="Calibri"/>
                <w:kern w:val="3"/>
                <w:sz w:val="24"/>
                <w:szCs w:val="24"/>
                <w:lang w:val="es-CO" w:eastAsia="zh-CN" w:bidi="hi-IN"/>
              </w:rPr>
              <w:t xml:space="preserve">Espacio apto para brindar talleres con capacidad mínima para </w:t>
            </w:r>
            <w:r w:rsidR="002D4E18">
              <w:rPr>
                <w:rFonts w:ascii="Garamond" w:eastAsia="Calibri" w:hAnsi="Garamond" w:cs="Calibri"/>
                <w:kern w:val="3"/>
                <w:sz w:val="24"/>
                <w:szCs w:val="24"/>
                <w:lang w:val="es-CO" w:eastAsia="zh-CN" w:bidi="hi-IN"/>
              </w:rPr>
              <w:t>4</w:t>
            </w:r>
            <w:r w:rsidRPr="00BC545B">
              <w:rPr>
                <w:rFonts w:ascii="Garamond" w:eastAsia="Calibri" w:hAnsi="Garamond" w:cs="Calibri"/>
                <w:kern w:val="3"/>
                <w:sz w:val="24"/>
                <w:szCs w:val="24"/>
                <w:lang w:val="es-CO" w:eastAsia="zh-CN" w:bidi="hi-IN"/>
              </w:rPr>
              <w:t>0 personas, debe estar dotado con mesas (mínimo 15), sillas (mínimo 40</w:t>
            </w:r>
            <w:r w:rsidR="003E62DD" w:rsidRPr="00BC545B">
              <w:rPr>
                <w:rFonts w:ascii="Garamond" w:eastAsia="Calibri" w:hAnsi="Garamond" w:cs="Calibri"/>
                <w:kern w:val="3"/>
                <w:sz w:val="24"/>
                <w:szCs w:val="24"/>
                <w:lang w:val="es-CO" w:eastAsia="zh-CN" w:bidi="hi-IN"/>
              </w:rPr>
              <w:t>), 1</w:t>
            </w:r>
            <w:r w:rsidRPr="00BC545B">
              <w:rPr>
                <w:rFonts w:ascii="Garamond" w:eastAsia="Calibri" w:hAnsi="Garamond" w:cs="Calibri"/>
                <w:kern w:val="3"/>
                <w:sz w:val="24"/>
                <w:szCs w:val="24"/>
                <w:lang w:val="es-CO" w:eastAsia="zh-CN" w:bidi="hi-IN"/>
              </w:rPr>
              <w:t xml:space="preserve"> tablero, servicio de baño. Este lugar debe estar ubicado en la localidad de Engativá. El espacio debe tener los servicios públicos (agua y luz).</w:t>
            </w:r>
          </w:p>
          <w:p w14:paraId="0582FA2E" w14:textId="094DBFF3" w:rsidR="00BC545B" w:rsidRPr="000D7B5F" w:rsidRDefault="00BC545B" w:rsidP="00CD4E10">
            <w:pPr>
              <w:pStyle w:val="TableParagraph"/>
              <w:tabs>
                <w:tab w:val="left" w:pos="336"/>
              </w:tabs>
              <w:spacing w:line="256" w:lineRule="exact"/>
              <w:ind w:left="141" w:right="177" w:hanging="2"/>
              <w:jc w:val="both"/>
              <w:rPr>
                <w:rFonts w:ascii="Garamond" w:eastAsia="Calibri" w:hAnsi="Garamond" w:cs="Calibri"/>
                <w:kern w:val="3"/>
                <w:sz w:val="24"/>
                <w:szCs w:val="24"/>
                <w:lang w:val="es-CO" w:eastAsia="zh-CN" w:bidi="hi-IN"/>
              </w:rPr>
            </w:pPr>
          </w:p>
        </w:tc>
      </w:tr>
      <w:tr w:rsidR="006949FD" w:rsidRPr="000D7B5F" w14:paraId="2AFA950A" w14:textId="77777777" w:rsidTr="004D5705">
        <w:trPr>
          <w:trHeight w:val="20"/>
        </w:trPr>
        <w:tc>
          <w:tcPr>
            <w:tcW w:w="2689" w:type="dxa"/>
            <w:vAlign w:val="center"/>
          </w:tcPr>
          <w:p w14:paraId="1DD9869E" w14:textId="6F057BAC" w:rsidR="006949FD" w:rsidRPr="000D7B5F" w:rsidRDefault="006949FD" w:rsidP="002270FE">
            <w:pPr>
              <w:pStyle w:val="TableParagraph"/>
              <w:spacing w:before="1" w:line="235" w:lineRule="auto"/>
              <w:ind w:left="112" w:right="87"/>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 xml:space="preserve">Emprendimientos beneficiados, divididas en grupos de </w:t>
            </w:r>
            <w:r w:rsidR="00BC545B">
              <w:rPr>
                <w:rFonts w:ascii="Garamond" w:eastAsia="Calibri" w:hAnsi="Garamond" w:cs="Calibri"/>
                <w:kern w:val="3"/>
                <w:sz w:val="24"/>
                <w:szCs w:val="24"/>
                <w:lang w:val="es-CO" w:eastAsia="zh-CN" w:bidi="hi-IN"/>
              </w:rPr>
              <w:t>12 a</w:t>
            </w:r>
            <w:r w:rsidRPr="000D7B5F">
              <w:rPr>
                <w:rFonts w:ascii="Garamond" w:eastAsia="Calibri" w:hAnsi="Garamond" w:cs="Calibri"/>
                <w:kern w:val="3"/>
                <w:sz w:val="24"/>
                <w:szCs w:val="24"/>
                <w:lang w:val="es-CO" w:eastAsia="zh-CN" w:bidi="hi-IN"/>
              </w:rPr>
              <w:t xml:space="preserve"> </w:t>
            </w:r>
            <w:r w:rsidR="00DC2C2F" w:rsidRPr="000D7B5F">
              <w:rPr>
                <w:rFonts w:ascii="Garamond" w:eastAsia="Calibri" w:hAnsi="Garamond" w:cs="Calibri"/>
                <w:kern w:val="3"/>
                <w:sz w:val="24"/>
                <w:szCs w:val="24"/>
                <w:lang w:val="es-CO" w:eastAsia="zh-CN" w:bidi="hi-IN"/>
              </w:rPr>
              <w:t>1</w:t>
            </w:r>
            <w:r w:rsidR="00E64EFC">
              <w:rPr>
                <w:rFonts w:ascii="Garamond" w:eastAsia="Calibri" w:hAnsi="Garamond" w:cs="Calibri"/>
                <w:kern w:val="3"/>
                <w:sz w:val="24"/>
                <w:szCs w:val="24"/>
                <w:lang w:val="es-CO" w:eastAsia="zh-CN" w:bidi="hi-IN"/>
              </w:rPr>
              <w:t>5</w:t>
            </w:r>
            <w:r w:rsidR="00DC2C2F" w:rsidRPr="000D7B5F">
              <w:rPr>
                <w:rFonts w:ascii="Garamond" w:eastAsia="Calibri" w:hAnsi="Garamond" w:cs="Calibri"/>
                <w:kern w:val="3"/>
                <w:sz w:val="24"/>
                <w:szCs w:val="24"/>
                <w:lang w:val="es-CO" w:eastAsia="zh-CN" w:bidi="hi-IN"/>
              </w:rPr>
              <w:t xml:space="preserve"> </w:t>
            </w:r>
            <w:r w:rsidRPr="000D7B5F">
              <w:rPr>
                <w:rFonts w:ascii="Garamond" w:eastAsia="Calibri" w:hAnsi="Garamond" w:cs="Calibri"/>
                <w:kern w:val="3"/>
                <w:sz w:val="24"/>
                <w:szCs w:val="24"/>
                <w:lang w:val="es-CO" w:eastAsia="zh-CN" w:bidi="hi-IN"/>
              </w:rPr>
              <w:t xml:space="preserve">participantes. </w:t>
            </w:r>
          </w:p>
        </w:tc>
        <w:tc>
          <w:tcPr>
            <w:tcW w:w="2268" w:type="dxa"/>
            <w:vAlign w:val="center"/>
          </w:tcPr>
          <w:p w14:paraId="3D0E1073" w14:textId="77777777" w:rsidR="006949FD" w:rsidRPr="000D7B5F" w:rsidRDefault="006949FD" w:rsidP="002270FE">
            <w:pPr>
              <w:pStyle w:val="TableParagraph"/>
              <w:spacing w:before="191" w:line="235" w:lineRule="auto"/>
              <w:ind w:left="112"/>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Durante la ejecución del contrato.</w:t>
            </w:r>
          </w:p>
        </w:tc>
        <w:tc>
          <w:tcPr>
            <w:tcW w:w="4437" w:type="dxa"/>
            <w:vAlign w:val="center"/>
          </w:tcPr>
          <w:p w14:paraId="5F99D654" w14:textId="77777777" w:rsidR="006949FD" w:rsidRPr="000D7B5F" w:rsidRDefault="006949FD" w:rsidP="00CD4E10">
            <w:pPr>
              <w:pStyle w:val="TableParagraph"/>
              <w:tabs>
                <w:tab w:val="left" w:pos="336"/>
              </w:tabs>
              <w:spacing w:line="256" w:lineRule="exact"/>
              <w:ind w:left="141" w:right="177" w:hanging="2"/>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Cronograma de desarrollo del   proceso de capacitación, donde se establezcan los horarios, los horarios deberán ser flexibles, después de las 4:00pm y fines de semana.</w:t>
            </w:r>
          </w:p>
          <w:p w14:paraId="2BC04A74" w14:textId="77777777" w:rsidR="006949FD" w:rsidRPr="000D7B5F" w:rsidRDefault="006949FD" w:rsidP="00CD4E10">
            <w:pPr>
              <w:pStyle w:val="TableParagraph"/>
              <w:numPr>
                <w:ilvl w:val="0"/>
                <w:numId w:val="22"/>
              </w:numPr>
              <w:tabs>
                <w:tab w:val="left" w:pos="336"/>
              </w:tabs>
              <w:spacing w:line="256" w:lineRule="exact"/>
              <w:ind w:left="141" w:right="177" w:hanging="2"/>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Ficha técnica de cada sesión.</w:t>
            </w:r>
          </w:p>
          <w:p w14:paraId="0AF51A3D" w14:textId="77777777" w:rsidR="006949FD" w:rsidRPr="000D7B5F" w:rsidRDefault="006949FD" w:rsidP="00CD4E10">
            <w:pPr>
              <w:pStyle w:val="TableParagraph"/>
              <w:numPr>
                <w:ilvl w:val="0"/>
                <w:numId w:val="22"/>
              </w:numPr>
              <w:tabs>
                <w:tab w:val="left" w:pos="324"/>
              </w:tabs>
              <w:spacing w:before="2" w:line="235" w:lineRule="auto"/>
              <w:ind w:left="141" w:right="177" w:hanging="2"/>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Listado de asistencia de cada una de las sesiones los cuales deberán estar digitalizados.</w:t>
            </w:r>
          </w:p>
          <w:p w14:paraId="77FC3E52" w14:textId="672531EA" w:rsidR="006949FD" w:rsidRPr="009824DC" w:rsidRDefault="006949FD" w:rsidP="00CD4E10">
            <w:pPr>
              <w:pStyle w:val="TableParagraph"/>
              <w:numPr>
                <w:ilvl w:val="0"/>
                <w:numId w:val="22"/>
              </w:numPr>
              <w:tabs>
                <w:tab w:val="left" w:pos="425"/>
              </w:tabs>
              <w:spacing w:line="235" w:lineRule="auto"/>
              <w:ind w:left="141" w:right="177" w:hanging="2"/>
              <w:jc w:val="both"/>
              <w:rPr>
                <w:rFonts w:ascii="Garamond" w:eastAsia="Calibri" w:hAnsi="Garamond" w:cs="Calibri"/>
                <w:kern w:val="3"/>
                <w:sz w:val="24"/>
                <w:szCs w:val="24"/>
                <w:lang w:val="es-CO" w:eastAsia="zh-CN" w:bidi="hi-IN"/>
              </w:rPr>
            </w:pPr>
            <w:r w:rsidRPr="009824DC">
              <w:rPr>
                <w:rFonts w:ascii="Garamond" w:eastAsia="Calibri" w:hAnsi="Garamond" w:cs="Calibri"/>
                <w:kern w:val="3"/>
                <w:sz w:val="24"/>
                <w:szCs w:val="24"/>
                <w:lang w:val="es-CO" w:eastAsia="zh-CN" w:bidi="hi-IN"/>
              </w:rPr>
              <w:t>Registro fotográfico de cada sesión por medio de una app que deje como pie de foto la fecha y hora de la foto, la ubicación, nombre de la sesión.</w:t>
            </w:r>
          </w:p>
          <w:p w14:paraId="22EFB76B" w14:textId="77777777" w:rsidR="006949FD" w:rsidRPr="000D7B5F" w:rsidRDefault="006949FD" w:rsidP="00CD4E10">
            <w:pPr>
              <w:pStyle w:val="TableParagraph"/>
              <w:numPr>
                <w:ilvl w:val="0"/>
                <w:numId w:val="22"/>
              </w:numPr>
              <w:tabs>
                <w:tab w:val="left" w:pos="384"/>
              </w:tabs>
              <w:spacing w:line="235" w:lineRule="auto"/>
              <w:ind w:left="141" w:right="177" w:hanging="2"/>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Caracterización de cada uno de los grupos, donde se registre nombres, documento, sexo, orientación sexual, ubicación, teléfonos de contacto, nivel de escolaridad, si pertenece a población diferencial o población étnica, tipo de emprendimiento, fase del emprendimiento.</w:t>
            </w:r>
          </w:p>
          <w:p w14:paraId="615C3F70" w14:textId="77777777" w:rsidR="006949FD" w:rsidRPr="000D7B5F" w:rsidRDefault="006949FD" w:rsidP="00CD4E10">
            <w:pPr>
              <w:pStyle w:val="TableParagraph"/>
              <w:numPr>
                <w:ilvl w:val="0"/>
                <w:numId w:val="22"/>
              </w:numPr>
              <w:tabs>
                <w:tab w:val="left" w:pos="279"/>
              </w:tabs>
              <w:spacing w:line="230" w:lineRule="auto"/>
              <w:ind w:left="141" w:right="177" w:hanging="2"/>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Entrega de Certificado de participación.</w:t>
            </w:r>
          </w:p>
        </w:tc>
      </w:tr>
      <w:tr w:rsidR="006949FD" w:rsidRPr="000D7B5F" w14:paraId="34CDB091" w14:textId="77777777" w:rsidTr="004D5705">
        <w:trPr>
          <w:trHeight w:val="20"/>
        </w:trPr>
        <w:tc>
          <w:tcPr>
            <w:tcW w:w="2689" w:type="dxa"/>
            <w:vAlign w:val="center"/>
          </w:tcPr>
          <w:p w14:paraId="6A3462F1" w14:textId="77777777" w:rsidR="006949FD" w:rsidRPr="000D7B5F" w:rsidRDefault="006949FD" w:rsidP="002270FE">
            <w:pPr>
              <w:pStyle w:val="TableParagraph"/>
              <w:spacing w:before="1" w:line="235" w:lineRule="auto"/>
              <w:ind w:left="112" w:right="85"/>
              <w:jc w:val="both"/>
              <w:rPr>
                <w:rFonts w:ascii="Garamond" w:hAnsi="Garamond"/>
                <w:sz w:val="24"/>
                <w:szCs w:val="24"/>
                <w:lang w:val="es-CO"/>
              </w:rPr>
            </w:pPr>
            <w:r w:rsidRPr="000D7B5F">
              <w:rPr>
                <w:rFonts w:ascii="Garamond" w:hAnsi="Garamond"/>
                <w:sz w:val="24"/>
                <w:szCs w:val="24"/>
                <w:lang w:val="es-CO"/>
              </w:rPr>
              <w:t xml:space="preserve">El operador deberá garantizar la implementación del enfoque </w:t>
            </w:r>
            <w:r w:rsidRPr="000D7B5F">
              <w:rPr>
                <w:rFonts w:ascii="Garamond" w:hAnsi="Garamond"/>
                <w:spacing w:val="-4"/>
                <w:sz w:val="24"/>
                <w:szCs w:val="24"/>
                <w:lang w:val="es-CO"/>
              </w:rPr>
              <w:t>diferencial</w:t>
            </w:r>
            <w:r w:rsidRPr="000D7B5F">
              <w:rPr>
                <w:rFonts w:ascii="Garamond" w:hAnsi="Garamond"/>
                <w:spacing w:val="-11"/>
                <w:sz w:val="24"/>
                <w:szCs w:val="24"/>
                <w:lang w:val="es-CO"/>
              </w:rPr>
              <w:t xml:space="preserve"> </w:t>
            </w:r>
            <w:r w:rsidRPr="000D7B5F">
              <w:rPr>
                <w:rFonts w:ascii="Garamond" w:hAnsi="Garamond"/>
                <w:spacing w:val="-4"/>
                <w:sz w:val="24"/>
                <w:szCs w:val="24"/>
                <w:lang w:val="es-CO"/>
              </w:rPr>
              <w:t>y</w:t>
            </w:r>
            <w:r w:rsidRPr="000D7B5F">
              <w:rPr>
                <w:rFonts w:ascii="Garamond" w:hAnsi="Garamond"/>
                <w:spacing w:val="-11"/>
                <w:sz w:val="24"/>
                <w:szCs w:val="24"/>
                <w:lang w:val="es-CO"/>
              </w:rPr>
              <w:t xml:space="preserve"> </w:t>
            </w:r>
            <w:r w:rsidRPr="000D7B5F">
              <w:rPr>
                <w:rFonts w:ascii="Garamond" w:hAnsi="Garamond"/>
                <w:spacing w:val="-4"/>
                <w:sz w:val="24"/>
                <w:szCs w:val="24"/>
                <w:lang w:val="es-CO"/>
              </w:rPr>
              <w:t>poblacional</w:t>
            </w:r>
            <w:r w:rsidRPr="000D7B5F">
              <w:rPr>
                <w:rFonts w:ascii="Garamond" w:hAnsi="Garamond"/>
                <w:spacing w:val="-11"/>
                <w:sz w:val="24"/>
                <w:szCs w:val="24"/>
                <w:lang w:val="es-CO"/>
              </w:rPr>
              <w:t xml:space="preserve"> </w:t>
            </w:r>
            <w:r w:rsidRPr="000D7B5F">
              <w:rPr>
                <w:rFonts w:ascii="Garamond" w:hAnsi="Garamond"/>
                <w:spacing w:val="-4"/>
                <w:sz w:val="24"/>
                <w:szCs w:val="24"/>
                <w:lang w:val="es-CO"/>
              </w:rPr>
              <w:t>en</w:t>
            </w:r>
            <w:r w:rsidRPr="000D7B5F">
              <w:rPr>
                <w:rFonts w:ascii="Garamond" w:hAnsi="Garamond"/>
                <w:spacing w:val="-11"/>
                <w:sz w:val="24"/>
                <w:szCs w:val="24"/>
                <w:lang w:val="es-CO"/>
              </w:rPr>
              <w:t xml:space="preserve"> </w:t>
            </w:r>
            <w:r w:rsidRPr="000D7B5F">
              <w:rPr>
                <w:rFonts w:ascii="Garamond" w:hAnsi="Garamond"/>
                <w:spacing w:val="-4"/>
                <w:sz w:val="24"/>
                <w:szCs w:val="24"/>
                <w:lang w:val="es-CO"/>
              </w:rPr>
              <w:t>cada</w:t>
            </w:r>
            <w:r w:rsidRPr="000D7B5F">
              <w:rPr>
                <w:rFonts w:ascii="Garamond" w:hAnsi="Garamond"/>
                <w:spacing w:val="-11"/>
                <w:sz w:val="24"/>
                <w:szCs w:val="24"/>
                <w:lang w:val="es-CO"/>
              </w:rPr>
              <w:t xml:space="preserve"> </w:t>
            </w:r>
            <w:r w:rsidRPr="000D7B5F">
              <w:rPr>
                <w:rFonts w:ascii="Garamond" w:hAnsi="Garamond"/>
                <w:spacing w:val="-4"/>
                <w:sz w:val="24"/>
                <w:szCs w:val="24"/>
                <w:lang w:val="es-CO"/>
              </w:rPr>
              <w:t xml:space="preserve">una </w:t>
            </w:r>
            <w:r w:rsidRPr="000D7B5F">
              <w:rPr>
                <w:rFonts w:ascii="Garamond" w:hAnsi="Garamond"/>
                <w:sz w:val="24"/>
                <w:szCs w:val="24"/>
                <w:lang w:val="es-CO"/>
              </w:rPr>
              <w:t>de</w:t>
            </w:r>
            <w:r w:rsidRPr="000D7B5F">
              <w:rPr>
                <w:rFonts w:ascii="Garamond" w:hAnsi="Garamond"/>
                <w:spacing w:val="-10"/>
                <w:sz w:val="24"/>
                <w:szCs w:val="24"/>
                <w:lang w:val="es-CO"/>
              </w:rPr>
              <w:t xml:space="preserve"> </w:t>
            </w:r>
            <w:r w:rsidRPr="000D7B5F">
              <w:rPr>
                <w:rFonts w:ascii="Garamond" w:hAnsi="Garamond"/>
                <w:sz w:val="24"/>
                <w:szCs w:val="24"/>
                <w:lang w:val="es-CO"/>
              </w:rPr>
              <w:t>las</w:t>
            </w:r>
            <w:r w:rsidRPr="000D7B5F">
              <w:rPr>
                <w:rFonts w:ascii="Garamond" w:hAnsi="Garamond"/>
                <w:spacing w:val="-10"/>
                <w:sz w:val="24"/>
                <w:szCs w:val="24"/>
                <w:lang w:val="es-CO"/>
              </w:rPr>
              <w:t xml:space="preserve"> </w:t>
            </w:r>
            <w:r w:rsidRPr="000D7B5F">
              <w:rPr>
                <w:rFonts w:ascii="Garamond" w:hAnsi="Garamond"/>
                <w:sz w:val="24"/>
                <w:szCs w:val="24"/>
                <w:lang w:val="es-CO"/>
              </w:rPr>
              <w:t>acciones</w:t>
            </w:r>
            <w:r w:rsidRPr="000D7B5F">
              <w:rPr>
                <w:rFonts w:ascii="Garamond" w:hAnsi="Garamond"/>
                <w:spacing w:val="-10"/>
                <w:sz w:val="24"/>
                <w:szCs w:val="24"/>
                <w:lang w:val="es-CO"/>
              </w:rPr>
              <w:t xml:space="preserve"> </w:t>
            </w:r>
            <w:r w:rsidRPr="000D7B5F">
              <w:rPr>
                <w:rFonts w:ascii="Garamond" w:hAnsi="Garamond"/>
                <w:sz w:val="24"/>
                <w:szCs w:val="24"/>
                <w:lang w:val="es-CO"/>
              </w:rPr>
              <w:t>a</w:t>
            </w:r>
            <w:r w:rsidRPr="000D7B5F">
              <w:rPr>
                <w:rFonts w:ascii="Garamond" w:hAnsi="Garamond"/>
                <w:spacing w:val="-8"/>
                <w:sz w:val="24"/>
                <w:szCs w:val="24"/>
                <w:lang w:val="es-CO"/>
              </w:rPr>
              <w:t xml:space="preserve"> </w:t>
            </w:r>
            <w:r w:rsidRPr="000D7B5F">
              <w:rPr>
                <w:rFonts w:ascii="Garamond" w:hAnsi="Garamond"/>
                <w:sz w:val="24"/>
                <w:szCs w:val="24"/>
                <w:lang w:val="es-CO"/>
              </w:rPr>
              <w:t>desarrollar.</w:t>
            </w:r>
          </w:p>
        </w:tc>
        <w:tc>
          <w:tcPr>
            <w:tcW w:w="2268" w:type="dxa"/>
            <w:vAlign w:val="center"/>
          </w:tcPr>
          <w:p w14:paraId="76C4AE3C" w14:textId="77777777" w:rsidR="006949FD" w:rsidRPr="000D7B5F" w:rsidRDefault="006949FD" w:rsidP="002270FE">
            <w:pPr>
              <w:pStyle w:val="TableParagraph"/>
              <w:spacing w:line="235" w:lineRule="auto"/>
              <w:ind w:left="112" w:right="282"/>
              <w:jc w:val="both"/>
              <w:rPr>
                <w:rFonts w:ascii="Garamond" w:hAnsi="Garamond"/>
                <w:sz w:val="24"/>
                <w:szCs w:val="24"/>
                <w:lang w:val="es-CO"/>
              </w:rPr>
            </w:pPr>
            <w:r w:rsidRPr="000D7B5F">
              <w:rPr>
                <w:rFonts w:ascii="Garamond" w:hAnsi="Garamond"/>
                <w:spacing w:val="-6"/>
                <w:sz w:val="24"/>
                <w:szCs w:val="24"/>
                <w:lang w:val="es-CO"/>
              </w:rPr>
              <w:t>Durante</w:t>
            </w:r>
            <w:r w:rsidRPr="000D7B5F">
              <w:rPr>
                <w:rFonts w:ascii="Garamond" w:hAnsi="Garamond"/>
                <w:spacing w:val="-9"/>
                <w:sz w:val="24"/>
                <w:szCs w:val="24"/>
                <w:lang w:val="es-CO"/>
              </w:rPr>
              <w:t xml:space="preserve"> </w:t>
            </w:r>
            <w:r w:rsidRPr="000D7B5F">
              <w:rPr>
                <w:rFonts w:ascii="Garamond" w:hAnsi="Garamond"/>
                <w:spacing w:val="-6"/>
                <w:sz w:val="24"/>
                <w:szCs w:val="24"/>
                <w:lang w:val="es-CO"/>
              </w:rPr>
              <w:t>la</w:t>
            </w:r>
            <w:r w:rsidRPr="000D7B5F">
              <w:rPr>
                <w:rFonts w:ascii="Garamond" w:hAnsi="Garamond"/>
                <w:spacing w:val="-9"/>
                <w:sz w:val="24"/>
                <w:szCs w:val="24"/>
                <w:lang w:val="es-CO"/>
              </w:rPr>
              <w:t xml:space="preserve"> </w:t>
            </w:r>
            <w:r w:rsidRPr="000D7B5F">
              <w:rPr>
                <w:rFonts w:ascii="Garamond" w:hAnsi="Garamond"/>
                <w:spacing w:val="-6"/>
                <w:sz w:val="24"/>
                <w:szCs w:val="24"/>
                <w:lang w:val="es-CO"/>
              </w:rPr>
              <w:t xml:space="preserve">ejecución </w:t>
            </w:r>
            <w:r w:rsidRPr="000D7B5F">
              <w:rPr>
                <w:rFonts w:ascii="Garamond" w:hAnsi="Garamond"/>
                <w:sz w:val="24"/>
                <w:szCs w:val="24"/>
                <w:lang w:val="es-CO"/>
              </w:rPr>
              <w:t>del proyecto</w:t>
            </w:r>
          </w:p>
        </w:tc>
        <w:tc>
          <w:tcPr>
            <w:tcW w:w="4437" w:type="dxa"/>
            <w:vAlign w:val="center"/>
          </w:tcPr>
          <w:p w14:paraId="725D2935" w14:textId="77777777" w:rsidR="006949FD" w:rsidRPr="000D7B5F" w:rsidRDefault="006949FD" w:rsidP="00CD4E10">
            <w:pPr>
              <w:pStyle w:val="TableParagraph"/>
              <w:spacing w:before="1" w:line="235" w:lineRule="auto"/>
              <w:ind w:left="141" w:right="177" w:hanging="2"/>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Garantizar la implementación del enfoque diferencial y poblacional en cada una de las acciones a</w:t>
            </w:r>
          </w:p>
          <w:p w14:paraId="7B02C85E" w14:textId="77777777" w:rsidR="006949FD" w:rsidRPr="000D7B5F" w:rsidRDefault="006949FD" w:rsidP="00CD4E10">
            <w:pPr>
              <w:pStyle w:val="TableParagraph"/>
              <w:spacing w:before="7" w:line="256" w:lineRule="exact"/>
              <w:ind w:left="141" w:right="177" w:hanging="2"/>
              <w:jc w:val="both"/>
              <w:rPr>
                <w:rFonts w:ascii="Garamond" w:hAnsi="Garamond"/>
                <w:sz w:val="24"/>
                <w:szCs w:val="24"/>
                <w:lang w:val="es-CO"/>
              </w:rPr>
            </w:pPr>
            <w:r w:rsidRPr="000D7B5F">
              <w:rPr>
                <w:rFonts w:ascii="Garamond" w:eastAsia="Calibri" w:hAnsi="Garamond" w:cs="Calibri"/>
                <w:kern w:val="3"/>
                <w:sz w:val="24"/>
                <w:szCs w:val="24"/>
                <w:lang w:val="es-CO" w:eastAsia="zh-CN" w:bidi="hi-IN"/>
              </w:rPr>
              <w:t>desarrollar y las cuales se deben visibilizar en la metodología.</w:t>
            </w:r>
          </w:p>
        </w:tc>
      </w:tr>
      <w:tr w:rsidR="00D2560A" w:rsidRPr="000D7B5F" w14:paraId="1359F0B8" w14:textId="77777777" w:rsidTr="004D5705">
        <w:trPr>
          <w:trHeight w:val="20"/>
        </w:trPr>
        <w:tc>
          <w:tcPr>
            <w:tcW w:w="2689" w:type="dxa"/>
            <w:vAlign w:val="center"/>
          </w:tcPr>
          <w:p w14:paraId="61EBB193" w14:textId="63C75890" w:rsidR="00D2560A" w:rsidRPr="000D7B5F" w:rsidRDefault="00D2560A" w:rsidP="002270FE">
            <w:pPr>
              <w:autoSpaceDE/>
              <w:autoSpaceDN/>
              <w:spacing w:after="160" w:line="259" w:lineRule="auto"/>
              <w:jc w:val="both"/>
              <w:rPr>
                <w:rFonts w:ascii="Garamond" w:hAnsi="Garamond"/>
                <w:sz w:val="24"/>
                <w:szCs w:val="24"/>
                <w:lang w:val="es-CO"/>
              </w:rPr>
            </w:pPr>
            <w:r w:rsidRPr="000D7B5F">
              <w:rPr>
                <w:rFonts w:ascii="Garamond" w:hAnsi="Garamond"/>
                <w:sz w:val="24"/>
                <w:szCs w:val="24"/>
                <w:lang w:val="es-CO"/>
              </w:rPr>
              <w:lastRenderedPageBreak/>
              <w:t xml:space="preserve">El operador </w:t>
            </w:r>
            <w:r w:rsidR="00B464FD" w:rsidRPr="000D7B5F">
              <w:rPr>
                <w:rFonts w:ascii="Garamond" w:hAnsi="Garamond"/>
                <w:sz w:val="24"/>
                <w:szCs w:val="24"/>
                <w:lang w:val="es-CO"/>
              </w:rPr>
              <w:t>Deberá</w:t>
            </w:r>
            <w:r w:rsidRPr="000D7B5F">
              <w:rPr>
                <w:rFonts w:ascii="Garamond" w:hAnsi="Garamond"/>
                <w:sz w:val="24"/>
                <w:szCs w:val="24"/>
                <w:lang w:val="es-CO"/>
              </w:rPr>
              <w:t xml:space="preserve"> crear un catálogo digital con la totalidad de los emprendimientos que participan</w:t>
            </w:r>
          </w:p>
          <w:p w14:paraId="4EC7358B" w14:textId="2A084459" w:rsidR="00D2560A" w:rsidRPr="000D7B5F" w:rsidRDefault="00D2560A" w:rsidP="002270FE">
            <w:pPr>
              <w:jc w:val="both"/>
              <w:rPr>
                <w:rFonts w:ascii="Garamond" w:hAnsi="Garamond"/>
                <w:sz w:val="24"/>
                <w:szCs w:val="24"/>
                <w:lang w:val="es-CO"/>
              </w:rPr>
            </w:pPr>
          </w:p>
        </w:tc>
        <w:tc>
          <w:tcPr>
            <w:tcW w:w="2268" w:type="dxa"/>
            <w:vAlign w:val="center"/>
          </w:tcPr>
          <w:p w14:paraId="4B5DF807" w14:textId="68EE53B8" w:rsidR="00D2560A" w:rsidRPr="000D7B5F" w:rsidRDefault="00301D2F" w:rsidP="002270FE">
            <w:pPr>
              <w:pStyle w:val="TableParagraph"/>
              <w:spacing w:before="1"/>
              <w:jc w:val="both"/>
              <w:rPr>
                <w:rFonts w:ascii="Garamond" w:hAnsi="Garamond"/>
                <w:bCs/>
                <w:sz w:val="24"/>
                <w:szCs w:val="24"/>
                <w:lang w:val="es-CO"/>
              </w:rPr>
            </w:pPr>
            <w:r w:rsidRPr="000D7B5F">
              <w:rPr>
                <w:rFonts w:ascii="Garamond" w:hAnsi="Garamond"/>
                <w:spacing w:val="-6"/>
                <w:sz w:val="24"/>
                <w:szCs w:val="24"/>
                <w:lang w:val="es-CO"/>
              </w:rPr>
              <w:t>Durante</w:t>
            </w:r>
            <w:r w:rsidRPr="000D7B5F">
              <w:rPr>
                <w:rFonts w:ascii="Garamond" w:hAnsi="Garamond"/>
                <w:spacing w:val="-9"/>
                <w:sz w:val="24"/>
                <w:szCs w:val="24"/>
                <w:lang w:val="es-CO"/>
              </w:rPr>
              <w:t xml:space="preserve"> </w:t>
            </w:r>
            <w:r w:rsidRPr="000D7B5F">
              <w:rPr>
                <w:rFonts w:ascii="Garamond" w:hAnsi="Garamond"/>
                <w:spacing w:val="-6"/>
                <w:sz w:val="24"/>
                <w:szCs w:val="24"/>
                <w:lang w:val="es-CO"/>
              </w:rPr>
              <w:t>la</w:t>
            </w:r>
            <w:r w:rsidRPr="000D7B5F">
              <w:rPr>
                <w:rFonts w:ascii="Garamond" w:hAnsi="Garamond"/>
                <w:spacing w:val="-9"/>
                <w:sz w:val="24"/>
                <w:szCs w:val="24"/>
                <w:lang w:val="es-CO"/>
              </w:rPr>
              <w:t xml:space="preserve"> </w:t>
            </w:r>
            <w:r w:rsidRPr="000D7B5F">
              <w:rPr>
                <w:rFonts w:ascii="Garamond" w:hAnsi="Garamond"/>
                <w:spacing w:val="-6"/>
                <w:sz w:val="24"/>
                <w:szCs w:val="24"/>
                <w:lang w:val="es-CO"/>
              </w:rPr>
              <w:t xml:space="preserve">ejecución </w:t>
            </w:r>
            <w:r w:rsidRPr="000D7B5F">
              <w:rPr>
                <w:rFonts w:ascii="Garamond" w:hAnsi="Garamond"/>
                <w:sz w:val="24"/>
                <w:szCs w:val="24"/>
                <w:lang w:val="es-CO"/>
              </w:rPr>
              <w:t>del proyecto</w:t>
            </w:r>
          </w:p>
        </w:tc>
        <w:tc>
          <w:tcPr>
            <w:tcW w:w="4437" w:type="dxa"/>
            <w:vAlign w:val="center"/>
          </w:tcPr>
          <w:p w14:paraId="0B25BF32" w14:textId="31EC7AA8" w:rsidR="00301D2F" w:rsidRPr="000D7B5F" w:rsidRDefault="00301D2F" w:rsidP="00CD4E10">
            <w:pPr>
              <w:autoSpaceDE/>
              <w:autoSpaceDN/>
              <w:spacing w:after="160" w:line="259" w:lineRule="auto"/>
              <w:ind w:left="141" w:right="177" w:hanging="2"/>
              <w:jc w:val="both"/>
              <w:rPr>
                <w:rFonts w:ascii="Garamond" w:hAnsi="Garamond"/>
                <w:sz w:val="24"/>
                <w:szCs w:val="24"/>
                <w:lang w:val="es-CO"/>
              </w:rPr>
            </w:pPr>
            <w:r w:rsidRPr="000D7B5F">
              <w:rPr>
                <w:rFonts w:ascii="Garamond" w:hAnsi="Garamond"/>
                <w:sz w:val="24"/>
                <w:szCs w:val="24"/>
                <w:lang w:val="es-CO"/>
              </w:rPr>
              <w:t>catálogo digital con la totalidad de los emprendimientos que participan medio físico y digital.</w:t>
            </w:r>
          </w:p>
          <w:p w14:paraId="1685C220" w14:textId="77777777" w:rsidR="00DC2C2F" w:rsidRPr="000D7B5F" w:rsidRDefault="00DC2C2F" w:rsidP="00CD4E10">
            <w:pPr>
              <w:autoSpaceDE/>
              <w:autoSpaceDN/>
              <w:spacing w:after="160" w:line="259" w:lineRule="auto"/>
              <w:ind w:left="141" w:right="177" w:hanging="2"/>
              <w:jc w:val="both"/>
              <w:rPr>
                <w:rFonts w:ascii="Garamond" w:hAnsi="Garamond"/>
                <w:sz w:val="24"/>
                <w:szCs w:val="24"/>
                <w:lang w:val="es-CO"/>
              </w:rPr>
            </w:pPr>
            <w:r w:rsidRPr="000D7B5F">
              <w:rPr>
                <w:rFonts w:ascii="Garamond" w:hAnsi="Garamond"/>
                <w:sz w:val="24"/>
                <w:szCs w:val="24"/>
                <w:lang w:val="es-CO"/>
              </w:rPr>
              <w:t>Para el catálogo digital el operador deberá realizar lo siguiente:</w:t>
            </w:r>
          </w:p>
          <w:p w14:paraId="24750458" w14:textId="77777777" w:rsidR="00DC2C2F" w:rsidRPr="000D7B5F" w:rsidRDefault="00DC2C2F" w:rsidP="00CD4E10">
            <w:pPr>
              <w:autoSpaceDE/>
              <w:autoSpaceDN/>
              <w:spacing w:after="160" w:line="259" w:lineRule="auto"/>
              <w:ind w:left="141" w:right="177" w:hanging="2"/>
              <w:jc w:val="both"/>
              <w:rPr>
                <w:rFonts w:ascii="Garamond" w:hAnsi="Garamond"/>
                <w:sz w:val="24"/>
                <w:szCs w:val="24"/>
                <w:lang w:val="es-CO"/>
              </w:rPr>
            </w:pPr>
            <w:r w:rsidRPr="000D7B5F">
              <w:rPr>
                <w:rFonts w:ascii="Garamond" w:hAnsi="Garamond"/>
                <w:sz w:val="24"/>
                <w:szCs w:val="24"/>
                <w:lang w:val="es-CO"/>
              </w:rPr>
              <w:t>•Levantamiento de información y bases de datos.</w:t>
            </w:r>
          </w:p>
          <w:p w14:paraId="383458B8" w14:textId="77777777" w:rsidR="00DC2C2F" w:rsidRPr="000D7B5F" w:rsidRDefault="00DC2C2F" w:rsidP="00CD4E10">
            <w:pPr>
              <w:autoSpaceDE/>
              <w:autoSpaceDN/>
              <w:spacing w:after="160" w:line="259" w:lineRule="auto"/>
              <w:ind w:left="141" w:right="177" w:hanging="2"/>
              <w:jc w:val="both"/>
              <w:rPr>
                <w:rFonts w:ascii="Garamond" w:hAnsi="Garamond"/>
                <w:sz w:val="24"/>
                <w:szCs w:val="24"/>
                <w:lang w:val="es-CO"/>
              </w:rPr>
            </w:pPr>
            <w:r w:rsidRPr="000D7B5F">
              <w:rPr>
                <w:rFonts w:ascii="Garamond" w:hAnsi="Garamond"/>
                <w:sz w:val="24"/>
                <w:szCs w:val="24"/>
                <w:lang w:val="es-CO"/>
              </w:rPr>
              <w:t>•Redacción de fichas técnicas.</w:t>
            </w:r>
          </w:p>
          <w:p w14:paraId="4B3C5FE3" w14:textId="77777777" w:rsidR="00DC2C2F" w:rsidRPr="000D7B5F" w:rsidRDefault="00DC2C2F" w:rsidP="00CD4E10">
            <w:pPr>
              <w:autoSpaceDE/>
              <w:autoSpaceDN/>
              <w:spacing w:after="160" w:line="259" w:lineRule="auto"/>
              <w:ind w:left="141" w:right="177" w:hanging="2"/>
              <w:jc w:val="both"/>
              <w:rPr>
                <w:rFonts w:ascii="Garamond" w:hAnsi="Garamond"/>
                <w:sz w:val="24"/>
                <w:szCs w:val="24"/>
                <w:lang w:val="es-CO"/>
              </w:rPr>
            </w:pPr>
            <w:r w:rsidRPr="000D7B5F">
              <w:rPr>
                <w:rFonts w:ascii="Garamond" w:hAnsi="Garamond"/>
                <w:sz w:val="24"/>
                <w:szCs w:val="24"/>
                <w:lang w:val="es-CO"/>
              </w:rPr>
              <w:t>•Disco duro para consolidación y entrega de información.</w:t>
            </w:r>
          </w:p>
          <w:p w14:paraId="6F00F8E9" w14:textId="11E0ADF0" w:rsidR="00D2560A" w:rsidRPr="000D7B5F" w:rsidRDefault="00DC2C2F" w:rsidP="00157791">
            <w:pPr>
              <w:autoSpaceDE/>
              <w:autoSpaceDN/>
              <w:spacing w:after="160" w:line="259" w:lineRule="auto"/>
              <w:ind w:left="141" w:right="177" w:hanging="2"/>
              <w:jc w:val="both"/>
              <w:rPr>
                <w:rFonts w:ascii="Garamond" w:hAnsi="Garamond" w:cstheme="minorHAnsi"/>
                <w:sz w:val="24"/>
                <w:szCs w:val="24"/>
                <w:lang w:val="es-CO"/>
              </w:rPr>
            </w:pPr>
            <w:r w:rsidRPr="000D7B5F">
              <w:rPr>
                <w:rFonts w:ascii="Garamond" w:hAnsi="Garamond"/>
                <w:sz w:val="24"/>
                <w:szCs w:val="24"/>
                <w:lang w:val="es-CO"/>
              </w:rPr>
              <w:t>•Corrección de estilo y diseño editorial.</w:t>
            </w:r>
          </w:p>
        </w:tc>
      </w:tr>
      <w:tr w:rsidR="00DC2C2F" w:rsidRPr="000D7B5F" w14:paraId="0FEC06E9" w14:textId="77777777" w:rsidTr="004D5705">
        <w:trPr>
          <w:trHeight w:val="20"/>
        </w:trPr>
        <w:tc>
          <w:tcPr>
            <w:tcW w:w="2689" w:type="dxa"/>
            <w:vAlign w:val="center"/>
          </w:tcPr>
          <w:p w14:paraId="51FB6C3D" w14:textId="266C8914" w:rsidR="00DC2C2F" w:rsidRPr="000D7B5F" w:rsidRDefault="00CF60E5" w:rsidP="00CF60E5">
            <w:pPr>
              <w:ind w:right="133"/>
              <w:jc w:val="both"/>
              <w:rPr>
                <w:rFonts w:ascii="Garamond" w:hAnsi="Garamond"/>
                <w:sz w:val="24"/>
                <w:szCs w:val="24"/>
                <w:lang w:val="es-CO"/>
              </w:rPr>
            </w:pPr>
            <w:r w:rsidRPr="000D7B5F">
              <w:rPr>
                <w:rFonts w:ascii="Garamond" w:hAnsi="Garamond" w:cstheme="minorHAnsi"/>
                <w:sz w:val="24"/>
                <w:szCs w:val="24"/>
                <w:lang w:val="es-CO"/>
              </w:rPr>
              <w:t>kits básicos</w:t>
            </w:r>
            <w:r w:rsidR="00DC2C2F" w:rsidRPr="000D7B5F">
              <w:rPr>
                <w:rFonts w:ascii="Garamond" w:hAnsi="Garamond" w:cstheme="minorHAnsi"/>
                <w:sz w:val="24"/>
                <w:szCs w:val="24"/>
                <w:lang w:val="es-CO"/>
              </w:rPr>
              <w:t xml:space="preserve"> que incluyan Agendas ecológicas rayada con esfero</w:t>
            </w:r>
            <w:r>
              <w:rPr>
                <w:rFonts w:ascii="Garamond" w:hAnsi="Garamond" w:cstheme="minorHAnsi"/>
                <w:sz w:val="24"/>
                <w:szCs w:val="24"/>
                <w:lang w:val="es-CO"/>
              </w:rPr>
              <w:t>,</w:t>
            </w:r>
            <w:r w:rsidR="00DC2C2F" w:rsidRPr="000D7B5F">
              <w:rPr>
                <w:rFonts w:ascii="Garamond" w:hAnsi="Garamond" w:cstheme="minorHAnsi"/>
                <w:sz w:val="24"/>
                <w:szCs w:val="24"/>
                <w:lang w:val="es-CO"/>
              </w:rPr>
              <w:t xml:space="preserve"> portada contramarcada con logos de la alcaldía local de Engativá y programa de Engativá emprende.</w:t>
            </w:r>
          </w:p>
        </w:tc>
        <w:tc>
          <w:tcPr>
            <w:tcW w:w="2268" w:type="dxa"/>
            <w:vAlign w:val="center"/>
          </w:tcPr>
          <w:p w14:paraId="35743787" w14:textId="77777777" w:rsidR="00DC2C2F" w:rsidRPr="000D7B5F" w:rsidRDefault="00DC2C2F" w:rsidP="002270FE">
            <w:pPr>
              <w:pStyle w:val="TableParagraph"/>
              <w:spacing w:before="1"/>
              <w:jc w:val="both"/>
              <w:rPr>
                <w:rFonts w:ascii="Garamond" w:hAnsi="Garamond"/>
                <w:bCs/>
                <w:sz w:val="24"/>
                <w:szCs w:val="24"/>
                <w:lang w:val="es-CO"/>
              </w:rPr>
            </w:pPr>
            <w:r w:rsidRPr="000D7B5F">
              <w:rPr>
                <w:rFonts w:ascii="Garamond" w:hAnsi="Garamond"/>
                <w:bCs/>
                <w:sz w:val="24"/>
                <w:szCs w:val="24"/>
                <w:lang w:val="es-CO"/>
              </w:rPr>
              <w:t xml:space="preserve">Durante las dos primeras sesiones de capacitación. </w:t>
            </w:r>
          </w:p>
        </w:tc>
        <w:tc>
          <w:tcPr>
            <w:tcW w:w="4437" w:type="dxa"/>
            <w:vAlign w:val="center"/>
          </w:tcPr>
          <w:p w14:paraId="468307F1" w14:textId="77777777" w:rsidR="00DC2C2F" w:rsidRPr="000D7B5F" w:rsidRDefault="00DC2C2F" w:rsidP="00CD4E10">
            <w:pPr>
              <w:ind w:left="141" w:right="177" w:hanging="2"/>
              <w:jc w:val="both"/>
              <w:rPr>
                <w:rFonts w:ascii="Garamond" w:hAnsi="Garamond" w:cstheme="minorHAnsi"/>
                <w:sz w:val="24"/>
                <w:szCs w:val="24"/>
                <w:lang w:val="es-CO"/>
              </w:rPr>
            </w:pPr>
            <w:r w:rsidRPr="000D7B5F">
              <w:rPr>
                <w:rFonts w:ascii="Garamond" w:hAnsi="Garamond" w:cstheme="minorHAnsi"/>
                <w:sz w:val="24"/>
                <w:szCs w:val="24"/>
                <w:lang w:val="es-CO"/>
              </w:rPr>
              <w:t>-Acta y/o registro de entrega de cada uno del kit a los beneficiarios.</w:t>
            </w:r>
          </w:p>
          <w:p w14:paraId="2BD4707C" w14:textId="77777777" w:rsidR="00DC2C2F" w:rsidRPr="000D7B5F" w:rsidRDefault="00DC2C2F" w:rsidP="00CD4E10">
            <w:pPr>
              <w:pStyle w:val="TableParagraph"/>
              <w:spacing w:before="1" w:line="235" w:lineRule="auto"/>
              <w:ind w:left="141" w:right="177" w:hanging="2"/>
              <w:jc w:val="both"/>
              <w:rPr>
                <w:rFonts w:ascii="Garamond" w:eastAsia="Calibri" w:hAnsi="Garamond" w:cs="Calibri"/>
                <w:kern w:val="3"/>
                <w:sz w:val="24"/>
                <w:szCs w:val="24"/>
                <w:lang w:val="es-CO" w:eastAsia="zh-CN" w:bidi="hi-IN"/>
              </w:rPr>
            </w:pPr>
            <w:r w:rsidRPr="000D7B5F">
              <w:rPr>
                <w:rFonts w:ascii="Garamond" w:hAnsi="Garamond" w:cstheme="minorHAnsi"/>
                <w:sz w:val="24"/>
                <w:szCs w:val="24"/>
                <w:lang w:val="es-CO"/>
              </w:rPr>
              <w:t>-Registro fotográfico de entrega de cada kit a los beneficiarios, evidenciando en el registro fecha, hora y lugar de entrega.</w:t>
            </w:r>
          </w:p>
        </w:tc>
      </w:tr>
      <w:tr w:rsidR="00CD4E10" w:rsidRPr="000D7B5F" w14:paraId="3887BEDE" w14:textId="77777777" w:rsidTr="004D5705">
        <w:trPr>
          <w:trHeight w:val="300"/>
        </w:trPr>
        <w:tc>
          <w:tcPr>
            <w:tcW w:w="2689" w:type="dxa"/>
            <w:vAlign w:val="bottom"/>
          </w:tcPr>
          <w:p w14:paraId="70E17368" w14:textId="6C84FDB1" w:rsidR="00CD4E10" w:rsidRPr="00CD4E10" w:rsidRDefault="00CD4E10" w:rsidP="00CD4E10">
            <w:pPr>
              <w:pStyle w:val="TableParagraph"/>
              <w:spacing w:before="1"/>
              <w:rPr>
                <w:rFonts w:ascii="Garamond" w:hAnsi="Garamond"/>
                <w:bCs/>
                <w:sz w:val="24"/>
                <w:szCs w:val="24"/>
                <w:lang w:val="es-CO"/>
              </w:rPr>
            </w:pPr>
            <w:r w:rsidRPr="00CD4E10">
              <w:rPr>
                <w:rFonts w:ascii="Garamond" w:hAnsi="Garamond"/>
                <w:bCs/>
                <w:sz w:val="24"/>
                <w:szCs w:val="24"/>
                <w:lang w:val="es-CO"/>
              </w:rPr>
              <w:t>Entrega de refrigerios en cada una de las sesiones</w:t>
            </w:r>
            <w:r>
              <w:rPr>
                <w:rFonts w:ascii="Garamond" w:hAnsi="Garamond"/>
                <w:bCs/>
                <w:sz w:val="24"/>
                <w:szCs w:val="24"/>
                <w:lang w:val="es-CO"/>
              </w:rPr>
              <w:t xml:space="preserve"> presenciales (6 sesiones)</w:t>
            </w:r>
            <w:r w:rsidRPr="00CD4E10">
              <w:rPr>
                <w:rFonts w:ascii="Garamond" w:hAnsi="Garamond"/>
                <w:bCs/>
                <w:sz w:val="24"/>
                <w:szCs w:val="24"/>
                <w:lang w:val="es-CO"/>
              </w:rPr>
              <w:t xml:space="preserve"> y en el evento de cierre.</w:t>
            </w:r>
          </w:p>
        </w:tc>
        <w:tc>
          <w:tcPr>
            <w:tcW w:w="2268" w:type="dxa"/>
            <w:vAlign w:val="center"/>
          </w:tcPr>
          <w:p w14:paraId="14154B14" w14:textId="2C8C65A0" w:rsidR="00CD4E10" w:rsidRPr="00CD4E10" w:rsidRDefault="00CD4E10" w:rsidP="00CD4E10">
            <w:pPr>
              <w:pStyle w:val="TableParagraph"/>
              <w:spacing w:before="1"/>
              <w:rPr>
                <w:rFonts w:ascii="Garamond" w:hAnsi="Garamond"/>
                <w:bCs/>
                <w:sz w:val="24"/>
                <w:szCs w:val="24"/>
                <w:lang w:val="es-CO"/>
              </w:rPr>
            </w:pPr>
            <w:r w:rsidRPr="00CD4E10">
              <w:rPr>
                <w:rFonts w:ascii="Garamond" w:hAnsi="Garamond"/>
                <w:bCs/>
                <w:sz w:val="24"/>
                <w:szCs w:val="24"/>
                <w:lang w:val="es-CO"/>
              </w:rPr>
              <w:t>Entrega de refrigerios en cada una de las sesiones y en el evento de cierre.</w:t>
            </w:r>
          </w:p>
        </w:tc>
        <w:tc>
          <w:tcPr>
            <w:tcW w:w="4437" w:type="dxa"/>
            <w:vAlign w:val="center"/>
          </w:tcPr>
          <w:p w14:paraId="21236559" w14:textId="77777777" w:rsidR="00CD4E10" w:rsidRPr="00CD4E10" w:rsidRDefault="00CD4E10" w:rsidP="00CD4E10">
            <w:pPr>
              <w:pStyle w:val="TableParagraph"/>
              <w:spacing w:before="1"/>
              <w:rPr>
                <w:rFonts w:ascii="Garamond" w:hAnsi="Garamond"/>
                <w:bCs/>
                <w:sz w:val="24"/>
                <w:szCs w:val="24"/>
                <w:lang w:val="es-CO"/>
              </w:rPr>
            </w:pPr>
            <w:r w:rsidRPr="00CD4E10">
              <w:rPr>
                <w:rFonts w:ascii="Garamond" w:hAnsi="Garamond"/>
                <w:bCs/>
                <w:sz w:val="24"/>
                <w:szCs w:val="24"/>
                <w:lang w:val="es-CO"/>
              </w:rPr>
              <w:t>Listado de asistencia de cada una de las sesiones los cuales deberán estar digitalizados.</w:t>
            </w:r>
          </w:p>
          <w:p w14:paraId="65F3BFFA" w14:textId="77777777" w:rsidR="00CD4E10" w:rsidRPr="00CD4E10" w:rsidRDefault="00CD4E10" w:rsidP="00CD4E10">
            <w:pPr>
              <w:pStyle w:val="TableParagraph"/>
              <w:spacing w:before="1"/>
              <w:rPr>
                <w:rFonts w:ascii="Garamond" w:hAnsi="Garamond"/>
                <w:bCs/>
                <w:sz w:val="24"/>
                <w:szCs w:val="24"/>
                <w:lang w:val="es-CO"/>
              </w:rPr>
            </w:pPr>
            <w:r w:rsidRPr="00CD4E10">
              <w:rPr>
                <w:rFonts w:ascii="Garamond" w:hAnsi="Garamond"/>
                <w:bCs/>
                <w:sz w:val="24"/>
                <w:szCs w:val="24"/>
                <w:lang w:val="es-CO"/>
              </w:rPr>
              <w:t>Registro fotográfico de cada sesión por medio de una app que deje como pie de foto la fecha y hora de la foto, la ubicación, nombre de la sesión.</w:t>
            </w:r>
          </w:p>
          <w:p w14:paraId="0FEE0021" w14:textId="77777777" w:rsidR="00CD4E10" w:rsidRPr="00CD4E10" w:rsidRDefault="00CD4E10" w:rsidP="00CD4E10">
            <w:pPr>
              <w:pStyle w:val="TableParagraph"/>
              <w:spacing w:before="1"/>
              <w:rPr>
                <w:rFonts w:ascii="Garamond" w:hAnsi="Garamond"/>
                <w:bCs/>
                <w:sz w:val="24"/>
                <w:szCs w:val="24"/>
                <w:lang w:val="es-CO"/>
              </w:rPr>
            </w:pPr>
          </w:p>
        </w:tc>
      </w:tr>
      <w:tr w:rsidR="00906F86" w:rsidRPr="000D7B5F" w14:paraId="05F9CDEA" w14:textId="77777777" w:rsidTr="004D5705">
        <w:trPr>
          <w:trHeight w:val="300"/>
        </w:trPr>
        <w:tc>
          <w:tcPr>
            <w:tcW w:w="2689" w:type="dxa"/>
            <w:vAlign w:val="bottom"/>
          </w:tcPr>
          <w:p w14:paraId="630C14F7" w14:textId="77777777" w:rsidR="00906F86" w:rsidRPr="00622327" w:rsidRDefault="00906F86" w:rsidP="00906F86">
            <w:pPr>
              <w:ind w:right="133"/>
              <w:jc w:val="both"/>
              <w:rPr>
                <w:rFonts w:ascii="Garamond" w:hAnsi="Garamond"/>
                <w:sz w:val="24"/>
                <w:szCs w:val="24"/>
                <w:lang w:val="es-CO"/>
              </w:rPr>
            </w:pPr>
            <w:r w:rsidRPr="00622327">
              <w:rPr>
                <w:rFonts w:ascii="Garamond" w:hAnsi="Garamond"/>
                <w:sz w:val="24"/>
                <w:szCs w:val="24"/>
                <w:lang w:val="es-CO"/>
              </w:rPr>
              <w:t>Entrega de Diplomas</w:t>
            </w:r>
            <w:r>
              <w:rPr>
                <w:rFonts w:ascii="Garamond" w:hAnsi="Garamond"/>
                <w:sz w:val="24"/>
                <w:szCs w:val="24"/>
                <w:lang w:val="es-CO"/>
              </w:rPr>
              <w:t xml:space="preserve">: </w:t>
            </w:r>
            <w:r w:rsidRPr="00925D27">
              <w:rPr>
                <w:rFonts w:ascii="Garamond" w:hAnsi="Garamond"/>
                <w:sz w:val="24"/>
                <w:szCs w:val="24"/>
                <w:lang w:val="es-CO"/>
              </w:rPr>
              <w:t xml:space="preserve">Certificaciones en papel </w:t>
            </w:r>
            <w:proofErr w:type="spellStart"/>
            <w:r w:rsidRPr="00925D27">
              <w:rPr>
                <w:rFonts w:ascii="Garamond" w:hAnsi="Garamond"/>
                <w:sz w:val="24"/>
                <w:szCs w:val="24"/>
                <w:lang w:val="es-CO"/>
              </w:rPr>
              <w:t>propalcote</w:t>
            </w:r>
            <w:proofErr w:type="spellEnd"/>
            <w:r w:rsidRPr="00925D27">
              <w:rPr>
                <w:rFonts w:ascii="Garamond" w:hAnsi="Garamond"/>
                <w:sz w:val="24"/>
                <w:szCs w:val="24"/>
                <w:lang w:val="es-CO"/>
              </w:rPr>
              <w:t xml:space="preserve"> tamaño carta a 4 tintas, con logos de la Alcaldía Local de Engativá</w:t>
            </w:r>
          </w:p>
          <w:p w14:paraId="618D3AAB" w14:textId="77777777" w:rsidR="00906F86" w:rsidRPr="00622327" w:rsidRDefault="00906F86" w:rsidP="00906F86">
            <w:pPr>
              <w:ind w:right="133"/>
              <w:jc w:val="both"/>
              <w:rPr>
                <w:rFonts w:ascii="Garamond" w:hAnsi="Garamond"/>
                <w:sz w:val="24"/>
                <w:szCs w:val="24"/>
                <w:lang w:val="es-CO"/>
              </w:rPr>
            </w:pPr>
          </w:p>
          <w:p w14:paraId="0210A464" w14:textId="77777777" w:rsidR="00906F86" w:rsidRPr="00622327" w:rsidRDefault="00906F86" w:rsidP="00906F86">
            <w:pPr>
              <w:ind w:right="133"/>
              <w:jc w:val="both"/>
              <w:rPr>
                <w:rFonts w:ascii="Garamond" w:hAnsi="Garamond"/>
                <w:sz w:val="24"/>
                <w:szCs w:val="24"/>
                <w:lang w:val="es-CO"/>
              </w:rPr>
            </w:pPr>
          </w:p>
          <w:p w14:paraId="209E8FAE" w14:textId="77777777" w:rsidR="00906F86" w:rsidRPr="00906F86" w:rsidRDefault="00906F86" w:rsidP="00906F86">
            <w:pPr>
              <w:ind w:right="133"/>
              <w:jc w:val="both"/>
              <w:rPr>
                <w:rFonts w:ascii="Garamond" w:hAnsi="Garamond"/>
                <w:sz w:val="24"/>
                <w:szCs w:val="24"/>
                <w:lang w:val="es-CO"/>
              </w:rPr>
            </w:pPr>
          </w:p>
        </w:tc>
        <w:tc>
          <w:tcPr>
            <w:tcW w:w="2268" w:type="dxa"/>
            <w:vAlign w:val="center"/>
          </w:tcPr>
          <w:p w14:paraId="7DFAC78C" w14:textId="537F43E1" w:rsidR="00906F86" w:rsidRPr="00622327" w:rsidRDefault="00906F86" w:rsidP="00906F86">
            <w:pPr>
              <w:pStyle w:val="TableParagraph"/>
              <w:jc w:val="both"/>
              <w:rPr>
                <w:rFonts w:ascii="Garamond" w:eastAsia="Calibri" w:hAnsi="Garamond" w:cs="Times New Roman"/>
                <w:sz w:val="24"/>
                <w:szCs w:val="24"/>
                <w:lang w:val="es-CO" w:eastAsia="en-US" w:bidi="ar-SA"/>
              </w:rPr>
            </w:pPr>
            <w:r w:rsidRPr="00622327">
              <w:rPr>
                <w:rFonts w:ascii="Garamond" w:eastAsia="Calibri" w:hAnsi="Garamond" w:cs="Times New Roman"/>
                <w:sz w:val="24"/>
                <w:szCs w:val="24"/>
                <w:lang w:val="es-CO" w:eastAsia="en-US" w:bidi="ar-SA"/>
              </w:rPr>
              <w:t xml:space="preserve">Durante el </w:t>
            </w:r>
            <w:r>
              <w:rPr>
                <w:rFonts w:ascii="Garamond" w:eastAsia="Calibri" w:hAnsi="Garamond" w:cs="Times New Roman"/>
                <w:sz w:val="24"/>
                <w:szCs w:val="24"/>
                <w:lang w:val="es-CO" w:eastAsia="en-US" w:bidi="ar-SA"/>
              </w:rPr>
              <w:t xml:space="preserve">evento de </w:t>
            </w:r>
            <w:r w:rsidRPr="00622327">
              <w:rPr>
                <w:rFonts w:ascii="Garamond" w:eastAsia="Calibri" w:hAnsi="Garamond" w:cs="Times New Roman"/>
                <w:sz w:val="24"/>
                <w:szCs w:val="24"/>
                <w:lang w:val="es-CO" w:eastAsia="en-US" w:bidi="ar-SA"/>
              </w:rPr>
              <w:t>cierre</w:t>
            </w:r>
          </w:p>
        </w:tc>
        <w:tc>
          <w:tcPr>
            <w:tcW w:w="4437" w:type="dxa"/>
            <w:vAlign w:val="center"/>
          </w:tcPr>
          <w:p w14:paraId="545BE761" w14:textId="77777777" w:rsidR="00906F86" w:rsidRPr="00622327" w:rsidRDefault="00906F86" w:rsidP="00906F86">
            <w:pPr>
              <w:ind w:left="141" w:right="177" w:hanging="2"/>
              <w:jc w:val="both"/>
              <w:rPr>
                <w:rFonts w:ascii="Garamond" w:hAnsi="Garamond"/>
                <w:sz w:val="24"/>
                <w:szCs w:val="24"/>
                <w:lang w:val="es-CO"/>
              </w:rPr>
            </w:pPr>
            <w:r w:rsidRPr="00622327">
              <w:rPr>
                <w:rFonts w:ascii="Garamond" w:hAnsi="Garamond"/>
                <w:sz w:val="24"/>
                <w:szCs w:val="24"/>
                <w:lang w:val="es-CO"/>
              </w:rPr>
              <w:t>1.Listado de asistencia de cada una de las sesiones los cuales deberán estar digitalizados.</w:t>
            </w:r>
          </w:p>
          <w:p w14:paraId="64C86082" w14:textId="77777777" w:rsidR="00906F86" w:rsidRPr="00622327" w:rsidRDefault="00906F86" w:rsidP="00906F86">
            <w:pPr>
              <w:ind w:left="141" w:right="177" w:hanging="2"/>
              <w:jc w:val="both"/>
              <w:rPr>
                <w:rFonts w:ascii="Garamond" w:hAnsi="Garamond"/>
                <w:sz w:val="24"/>
                <w:szCs w:val="24"/>
                <w:lang w:val="es-CO"/>
              </w:rPr>
            </w:pPr>
            <w:r w:rsidRPr="00622327">
              <w:rPr>
                <w:rFonts w:ascii="Garamond" w:hAnsi="Garamond"/>
                <w:sz w:val="24"/>
                <w:szCs w:val="24"/>
                <w:lang w:val="es-CO"/>
              </w:rPr>
              <w:t>2. Registro fotográfico por medio de una app que deje como pie de foto la fecha y hora, la ubicación.</w:t>
            </w:r>
          </w:p>
          <w:p w14:paraId="18C62EB0" w14:textId="77777777" w:rsidR="00906F86" w:rsidRPr="00906F86" w:rsidRDefault="00906F86" w:rsidP="00906F86">
            <w:pPr>
              <w:ind w:left="141" w:right="177" w:hanging="2"/>
              <w:jc w:val="both"/>
              <w:rPr>
                <w:rFonts w:ascii="Garamond" w:hAnsi="Garamond"/>
                <w:sz w:val="24"/>
                <w:szCs w:val="24"/>
                <w:lang w:val="es-CO"/>
              </w:rPr>
            </w:pPr>
          </w:p>
        </w:tc>
      </w:tr>
      <w:tr w:rsidR="00906F86" w:rsidRPr="000D7B5F" w14:paraId="577413B3" w14:textId="77777777" w:rsidTr="004D5705">
        <w:trPr>
          <w:trHeight w:val="300"/>
        </w:trPr>
        <w:tc>
          <w:tcPr>
            <w:tcW w:w="2689" w:type="dxa"/>
            <w:vAlign w:val="bottom"/>
          </w:tcPr>
          <w:p w14:paraId="7B4A84D3" w14:textId="77777777" w:rsidR="00906F86" w:rsidRPr="00906F86" w:rsidRDefault="00906F86" w:rsidP="00906F86">
            <w:pPr>
              <w:ind w:right="133"/>
              <w:jc w:val="both"/>
              <w:rPr>
                <w:rFonts w:ascii="Garamond" w:hAnsi="Garamond"/>
                <w:sz w:val="24"/>
                <w:szCs w:val="24"/>
                <w:lang w:val="es-CO"/>
              </w:rPr>
            </w:pPr>
            <w:r w:rsidRPr="00906F86">
              <w:rPr>
                <w:rFonts w:ascii="Garamond" w:hAnsi="Garamond"/>
                <w:sz w:val="24"/>
                <w:szCs w:val="24"/>
                <w:lang w:val="es-CO"/>
              </w:rPr>
              <w:t>EVENTO DE ENTREGA SIMBÓLICA</w:t>
            </w:r>
          </w:p>
          <w:p w14:paraId="0A57EDC0" w14:textId="74D699AC" w:rsidR="00906F86" w:rsidRPr="00906F86" w:rsidRDefault="00906F86" w:rsidP="00906F86">
            <w:pPr>
              <w:ind w:right="133"/>
              <w:jc w:val="both"/>
              <w:rPr>
                <w:rFonts w:ascii="Garamond" w:hAnsi="Garamond"/>
                <w:sz w:val="24"/>
                <w:szCs w:val="24"/>
                <w:lang w:val="es-CO"/>
              </w:rPr>
            </w:pPr>
            <w:r w:rsidRPr="00906F86">
              <w:rPr>
                <w:rFonts w:ascii="Garamond" w:hAnsi="Garamond"/>
                <w:sz w:val="24"/>
                <w:szCs w:val="24"/>
                <w:lang w:val="es-CO"/>
              </w:rPr>
              <w:t xml:space="preserve">El operador debe imprimir y entregar a cada uno de los seleccionados, un cheque simbólico y deberá hacer registro fotográfico de cada </w:t>
            </w:r>
            <w:r w:rsidRPr="00906F86">
              <w:rPr>
                <w:rFonts w:ascii="Garamond" w:hAnsi="Garamond"/>
                <w:sz w:val="24"/>
                <w:szCs w:val="24"/>
                <w:lang w:val="es-CO"/>
              </w:rPr>
              <w:lastRenderedPageBreak/>
              <w:t xml:space="preserve">una de las entregas. Las características de los cheques simbólicos son: tamaño de 40 x 90 cm, impresión de 4 x 0 tintas con impresión por 1 cara, papel de </w:t>
            </w:r>
            <w:proofErr w:type="spellStart"/>
            <w:r w:rsidRPr="00906F86">
              <w:rPr>
                <w:rFonts w:ascii="Garamond" w:hAnsi="Garamond"/>
                <w:sz w:val="24"/>
                <w:szCs w:val="24"/>
                <w:lang w:val="es-CO"/>
              </w:rPr>
              <w:t>propalcote</w:t>
            </w:r>
            <w:proofErr w:type="spellEnd"/>
            <w:r w:rsidRPr="00906F86">
              <w:rPr>
                <w:rFonts w:ascii="Garamond" w:hAnsi="Garamond"/>
                <w:sz w:val="24"/>
                <w:szCs w:val="24"/>
                <w:lang w:val="es-CO"/>
              </w:rPr>
              <w:t xml:space="preserve"> 350 g y acabados en laminado mate 2 lados, refilados.</w:t>
            </w:r>
          </w:p>
        </w:tc>
        <w:tc>
          <w:tcPr>
            <w:tcW w:w="2268" w:type="dxa"/>
            <w:vAlign w:val="center"/>
          </w:tcPr>
          <w:p w14:paraId="6A488244" w14:textId="184A67FC" w:rsidR="00906F86" w:rsidRPr="00622327" w:rsidRDefault="00906F86" w:rsidP="00906F86">
            <w:pPr>
              <w:pStyle w:val="TableParagraph"/>
              <w:jc w:val="both"/>
              <w:rPr>
                <w:rFonts w:ascii="Garamond" w:eastAsia="Calibri" w:hAnsi="Garamond" w:cs="Times New Roman"/>
                <w:sz w:val="24"/>
                <w:szCs w:val="24"/>
                <w:lang w:val="es-CO" w:eastAsia="en-US" w:bidi="ar-SA"/>
              </w:rPr>
            </w:pPr>
            <w:r w:rsidRPr="00622327">
              <w:rPr>
                <w:rFonts w:ascii="Garamond" w:eastAsia="Calibri" w:hAnsi="Garamond" w:cs="Times New Roman"/>
                <w:sz w:val="24"/>
                <w:szCs w:val="24"/>
                <w:lang w:val="es-CO" w:eastAsia="en-US" w:bidi="ar-SA"/>
              </w:rPr>
              <w:lastRenderedPageBreak/>
              <w:t xml:space="preserve">Durante el </w:t>
            </w:r>
            <w:r>
              <w:rPr>
                <w:rFonts w:ascii="Garamond" w:eastAsia="Calibri" w:hAnsi="Garamond" w:cs="Times New Roman"/>
                <w:sz w:val="24"/>
                <w:szCs w:val="24"/>
                <w:lang w:val="es-CO" w:eastAsia="en-US" w:bidi="ar-SA"/>
              </w:rPr>
              <w:t xml:space="preserve">evento de </w:t>
            </w:r>
            <w:r w:rsidRPr="00622327">
              <w:rPr>
                <w:rFonts w:ascii="Garamond" w:eastAsia="Calibri" w:hAnsi="Garamond" w:cs="Times New Roman"/>
                <w:sz w:val="24"/>
                <w:szCs w:val="24"/>
                <w:lang w:val="es-CO" w:eastAsia="en-US" w:bidi="ar-SA"/>
              </w:rPr>
              <w:t>cierre</w:t>
            </w:r>
          </w:p>
        </w:tc>
        <w:tc>
          <w:tcPr>
            <w:tcW w:w="4437" w:type="dxa"/>
            <w:vAlign w:val="center"/>
          </w:tcPr>
          <w:p w14:paraId="7ABA4849" w14:textId="13ADFADF" w:rsidR="00906F86" w:rsidRPr="00906F86" w:rsidRDefault="00906F86" w:rsidP="00906F86">
            <w:pPr>
              <w:ind w:left="141" w:right="177" w:hanging="2"/>
              <w:jc w:val="both"/>
              <w:rPr>
                <w:rFonts w:ascii="Garamond" w:hAnsi="Garamond"/>
                <w:sz w:val="24"/>
                <w:szCs w:val="24"/>
                <w:lang w:val="es-CO"/>
              </w:rPr>
            </w:pPr>
            <w:r w:rsidRPr="00622327">
              <w:rPr>
                <w:rFonts w:ascii="Garamond" w:hAnsi="Garamond"/>
                <w:sz w:val="24"/>
                <w:szCs w:val="24"/>
                <w:lang w:val="es-CO"/>
              </w:rPr>
              <w:t>Registro fotográfico por medio de una app que deje como pie de foto la fecha y hora, la ubicación.</w:t>
            </w:r>
          </w:p>
        </w:tc>
      </w:tr>
      <w:tr w:rsidR="00906F86" w:rsidRPr="000D7B5F" w14:paraId="54FC3B29" w14:textId="77777777" w:rsidTr="004D5705">
        <w:trPr>
          <w:trHeight w:val="300"/>
        </w:trPr>
        <w:tc>
          <w:tcPr>
            <w:tcW w:w="2689" w:type="dxa"/>
            <w:vAlign w:val="bottom"/>
          </w:tcPr>
          <w:p w14:paraId="4DD8AE1C" w14:textId="24A590BB" w:rsidR="00906F86" w:rsidRPr="00B7465F" w:rsidRDefault="00906F86" w:rsidP="00906F86">
            <w:pPr>
              <w:ind w:right="133"/>
              <w:jc w:val="both"/>
              <w:rPr>
                <w:rFonts w:ascii="Garamond" w:hAnsi="Garamond"/>
                <w:sz w:val="24"/>
                <w:szCs w:val="24"/>
                <w:lang w:val="es-CO"/>
              </w:rPr>
            </w:pPr>
            <w:r w:rsidRPr="00906F86">
              <w:rPr>
                <w:rFonts w:ascii="Garamond" w:hAnsi="Garamond"/>
                <w:sz w:val="24"/>
                <w:szCs w:val="24"/>
                <w:lang w:val="es-CO"/>
              </w:rPr>
              <w:t xml:space="preserve">El estímulo a entregar serpa por un valor de </w:t>
            </w:r>
            <w:r w:rsidR="009E590E" w:rsidRPr="009E590E">
              <w:rPr>
                <w:rFonts w:ascii="Garamond" w:hAnsi="Garamond"/>
                <w:sz w:val="24"/>
                <w:szCs w:val="24"/>
                <w:lang w:val="es-CO"/>
              </w:rPr>
              <w:t>TRES MILLONES DOCIENTOS MIL PESOS ($3.200.000)</w:t>
            </w:r>
            <w:r w:rsidR="009E590E" w:rsidRPr="009E590E">
              <w:rPr>
                <w:rFonts w:ascii="Garamond" w:hAnsi="Garamond"/>
                <w:sz w:val="24"/>
                <w:szCs w:val="24"/>
                <w:lang w:val="es-CO"/>
              </w:rPr>
              <w:t xml:space="preserve"> </w:t>
            </w:r>
            <w:r w:rsidRPr="00906F86">
              <w:rPr>
                <w:rFonts w:ascii="Garamond" w:hAnsi="Garamond"/>
                <w:sz w:val="24"/>
                <w:szCs w:val="24"/>
                <w:lang w:val="es-CO"/>
              </w:rPr>
              <w:t xml:space="preserve">más los Impuestos a que haya lugar, esto dependiendo de la actividad económica del contratista adjudicatario del contrato. Lo anterior entendiendo que los emprendimientos beneficiarios del estímulo financiero recibirán el estímulo en bienes y servicios según plan de inversión aprobado por el comité evaluador NETO </w:t>
            </w:r>
            <w:r w:rsidR="009E590E" w:rsidRPr="009E590E">
              <w:rPr>
                <w:rFonts w:ascii="Garamond" w:hAnsi="Garamond"/>
                <w:sz w:val="24"/>
                <w:szCs w:val="24"/>
                <w:lang w:val="es-CO"/>
              </w:rPr>
              <w:t>TRES MILLONES DOCIENTOS MIL PESOS ($3.200.000)</w:t>
            </w:r>
            <w:r w:rsidR="009E590E" w:rsidRPr="009E590E">
              <w:rPr>
                <w:rFonts w:ascii="Garamond" w:hAnsi="Garamond"/>
                <w:sz w:val="24"/>
                <w:szCs w:val="24"/>
                <w:lang w:val="es-CO"/>
              </w:rPr>
              <w:t xml:space="preserve"> </w:t>
            </w:r>
            <w:r w:rsidRPr="00906F86">
              <w:rPr>
                <w:rFonts w:ascii="Garamond" w:hAnsi="Garamond"/>
                <w:sz w:val="24"/>
                <w:szCs w:val="24"/>
                <w:lang w:val="es-CO"/>
              </w:rPr>
              <w:t>en INSUMOS definidos previamente en el plan de inversión.</w:t>
            </w:r>
          </w:p>
        </w:tc>
        <w:tc>
          <w:tcPr>
            <w:tcW w:w="2268" w:type="dxa"/>
            <w:vAlign w:val="center"/>
          </w:tcPr>
          <w:p w14:paraId="0C9C3A86" w14:textId="7A5B35B3" w:rsidR="00906F86" w:rsidRPr="00622327" w:rsidRDefault="00906F86" w:rsidP="00906F86">
            <w:pPr>
              <w:pStyle w:val="TableParagraph"/>
              <w:jc w:val="both"/>
              <w:rPr>
                <w:rFonts w:ascii="Garamond" w:eastAsia="Calibri" w:hAnsi="Garamond" w:cs="Times New Roman"/>
                <w:sz w:val="24"/>
                <w:szCs w:val="24"/>
                <w:lang w:val="es-CO" w:eastAsia="en-US" w:bidi="ar-SA"/>
              </w:rPr>
            </w:pPr>
            <w:r w:rsidRPr="00622327">
              <w:rPr>
                <w:rFonts w:ascii="Garamond" w:eastAsia="Calibri" w:hAnsi="Garamond" w:cs="Times New Roman"/>
                <w:sz w:val="24"/>
                <w:szCs w:val="24"/>
                <w:lang w:val="es-CO" w:eastAsia="en-US" w:bidi="ar-SA"/>
              </w:rPr>
              <w:t xml:space="preserve">Durante el </w:t>
            </w:r>
            <w:r>
              <w:rPr>
                <w:rFonts w:ascii="Garamond" w:eastAsia="Calibri" w:hAnsi="Garamond" w:cs="Times New Roman"/>
                <w:sz w:val="24"/>
                <w:szCs w:val="24"/>
                <w:lang w:val="es-CO" w:eastAsia="en-US" w:bidi="ar-SA"/>
              </w:rPr>
              <w:t xml:space="preserve">evento de </w:t>
            </w:r>
            <w:r w:rsidRPr="00622327">
              <w:rPr>
                <w:rFonts w:ascii="Garamond" w:eastAsia="Calibri" w:hAnsi="Garamond" w:cs="Times New Roman"/>
                <w:sz w:val="24"/>
                <w:szCs w:val="24"/>
                <w:lang w:val="es-CO" w:eastAsia="en-US" w:bidi="ar-SA"/>
              </w:rPr>
              <w:t>cierre</w:t>
            </w:r>
          </w:p>
        </w:tc>
        <w:tc>
          <w:tcPr>
            <w:tcW w:w="4437" w:type="dxa"/>
            <w:vAlign w:val="center"/>
          </w:tcPr>
          <w:p w14:paraId="607DCBB1" w14:textId="7E558DF9" w:rsidR="00906F86" w:rsidRPr="00B7465F" w:rsidRDefault="00906F86" w:rsidP="00906F86">
            <w:pPr>
              <w:ind w:left="141" w:right="177" w:hanging="2"/>
              <w:jc w:val="both"/>
              <w:rPr>
                <w:rFonts w:ascii="Garamond" w:hAnsi="Garamond"/>
                <w:sz w:val="24"/>
                <w:szCs w:val="24"/>
                <w:lang w:val="es-CO"/>
              </w:rPr>
            </w:pPr>
            <w:r>
              <w:rPr>
                <w:rFonts w:ascii="Garamond" w:hAnsi="Garamond"/>
                <w:sz w:val="24"/>
                <w:szCs w:val="24"/>
                <w:lang w:val="es-CO"/>
              </w:rPr>
              <w:t xml:space="preserve">Plan de Inversión previamente aprobado por </w:t>
            </w:r>
            <w:r w:rsidR="00F17905">
              <w:rPr>
                <w:rFonts w:ascii="Garamond" w:hAnsi="Garamond"/>
                <w:sz w:val="24"/>
                <w:szCs w:val="24"/>
                <w:lang w:val="es-CO"/>
              </w:rPr>
              <w:t>los profesionales</w:t>
            </w:r>
            <w:r>
              <w:rPr>
                <w:rFonts w:ascii="Garamond" w:hAnsi="Garamond"/>
                <w:sz w:val="24"/>
                <w:szCs w:val="24"/>
                <w:lang w:val="es-CO"/>
              </w:rPr>
              <w:t xml:space="preserve"> responsables del componente.</w:t>
            </w:r>
          </w:p>
        </w:tc>
      </w:tr>
      <w:tr w:rsidR="00906F86" w:rsidRPr="000D7B5F" w14:paraId="1A34A8D1" w14:textId="77777777" w:rsidTr="004D5705">
        <w:trPr>
          <w:trHeight w:val="300"/>
        </w:trPr>
        <w:tc>
          <w:tcPr>
            <w:tcW w:w="2689" w:type="dxa"/>
            <w:vAlign w:val="bottom"/>
          </w:tcPr>
          <w:p w14:paraId="056252E1" w14:textId="0D208CED" w:rsidR="00906F86" w:rsidRPr="00622327" w:rsidRDefault="00906F86" w:rsidP="00906F86">
            <w:pPr>
              <w:ind w:right="133"/>
              <w:jc w:val="both"/>
              <w:rPr>
                <w:rFonts w:ascii="Garamond" w:hAnsi="Garamond"/>
                <w:sz w:val="24"/>
                <w:szCs w:val="24"/>
                <w:lang w:val="es-CO"/>
              </w:rPr>
            </w:pPr>
            <w:r w:rsidRPr="00B7465F">
              <w:rPr>
                <w:rFonts w:ascii="Garamond" w:hAnsi="Garamond"/>
                <w:sz w:val="24"/>
                <w:szCs w:val="24"/>
                <w:lang w:val="es-CO"/>
              </w:rPr>
              <w:t>Alquiler de espacio para e</w:t>
            </w:r>
            <w:r>
              <w:rPr>
                <w:rFonts w:ascii="Garamond" w:hAnsi="Garamond"/>
                <w:sz w:val="24"/>
                <w:szCs w:val="24"/>
                <w:lang w:val="es-CO"/>
              </w:rPr>
              <w:t>l evento de cierre.</w:t>
            </w:r>
          </w:p>
        </w:tc>
        <w:tc>
          <w:tcPr>
            <w:tcW w:w="2268" w:type="dxa"/>
            <w:vAlign w:val="center"/>
          </w:tcPr>
          <w:p w14:paraId="5B62A9BD" w14:textId="34CB1107" w:rsidR="00906F86" w:rsidRPr="00622327" w:rsidRDefault="00906F86" w:rsidP="00906F86">
            <w:pPr>
              <w:pStyle w:val="TableParagraph"/>
              <w:jc w:val="both"/>
              <w:rPr>
                <w:rFonts w:ascii="Garamond" w:eastAsia="Calibri" w:hAnsi="Garamond" w:cs="Times New Roman"/>
                <w:sz w:val="24"/>
                <w:szCs w:val="24"/>
                <w:lang w:val="es-CO" w:eastAsia="en-US" w:bidi="ar-SA"/>
              </w:rPr>
            </w:pPr>
            <w:r w:rsidRPr="00622327">
              <w:rPr>
                <w:rFonts w:ascii="Garamond" w:eastAsia="Calibri" w:hAnsi="Garamond" w:cs="Times New Roman"/>
                <w:sz w:val="24"/>
                <w:szCs w:val="24"/>
                <w:lang w:val="es-CO" w:eastAsia="en-US" w:bidi="ar-SA"/>
              </w:rPr>
              <w:t xml:space="preserve">Durante el </w:t>
            </w:r>
            <w:r>
              <w:rPr>
                <w:rFonts w:ascii="Garamond" w:eastAsia="Calibri" w:hAnsi="Garamond" w:cs="Times New Roman"/>
                <w:sz w:val="24"/>
                <w:szCs w:val="24"/>
                <w:lang w:val="es-CO" w:eastAsia="en-US" w:bidi="ar-SA"/>
              </w:rPr>
              <w:t xml:space="preserve">evento de </w:t>
            </w:r>
            <w:r w:rsidRPr="00622327">
              <w:rPr>
                <w:rFonts w:ascii="Garamond" w:eastAsia="Calibri" w:hAnsi="Garamond" w:cs="Times New Roman"/>
                <w:sz w:val="24"/>
                <w:szCs w:val="24"/>
                <w:lang w:val="es-CO" w:eastAsia="en-US" w:bidi="ar-SA"/>
              </w:rPr>
              <w:t>cierre</w:t>
            </w:r>
          </w:p>
        </w:tc>
        <w:tc>
          <w:tcPr>
            <w:tcW w:w="4437" w:type="dxa"/>
            <w:vAlign w:val="center"/>
          </w:tcPr>
          <w:p w14:paraId="0F17AC2B" w14:textId="6D590478" w:rsidR="00906F86" w:rsidRPr="00622327" w:rsidRDefault="00906F86" w:rsidP="00906F86">
            <w:pPr>
              <w:ind w:left="141" w:right="177" w:hanging="2"/>
              <w:jc w:val="both"/>
              <w:rPr>
                <w:rFonts w:ascii="Garamond" w:hAnsi="Garamond"/>
                <w:sz w:val="24"/>
                <w:szCs w:val="24"/>
                <w:lang w:val="es-CO"/>
              </w:rPr>
            </w:pPr>
            <w:r w:rsidRPr="00622327">
              <w:rPr>
                <w:rFonts w:ascii="Garamond" w:hAnsi="Garamond"/>
                <w:sz w:val="24"/>
                <w:szCs w:val="24"/>
                <w:lang w:val="es-CO"/>
              </w:rPr>
              <w:t>Registro fotográfico por medio de una app que deje como pie de foto la fecha y hora, la ubicación.</w:t>
            </w:r>
          </w:p>
        </w:tc>
      </w:tr>
      <w:tr w:rsidR="00906F86" w:rsidRPr="000D7B5F" w14:paraId="7EC6AE88" w14:textId="77777777" w:rsidTr="004D5705">
        <w:trPr>
          <w:trHeight w:val="300"/>
        </w:trPr>
        <w:tc>
          <w:tcPr>
            <w:tcW w:w="2689" w:type="dxa"/>
            <w:vAlign w:val="center"/>
          </w:tcPr>
          <w:p w14:paraId="713D206E" w14:textId="77777777" w:rsidR="00906F86" w:rsidRPr="000D7B5F" w:rsidRDefault="00906F86" w:rsidP="00906F86">
            <w:pPr>
              <w:jc w:val="both"/>
              <w:rPr>
                <w:rFonts w:ascii="Garamond" w:eastAsia="Garamond" w:hAnsi="Garamond" w:cs="Garamond"/>
                <w:sz w:val="24"/>
                <w:szCs w:val="24"/>
                <w:lang w:val="es-CO"/>
              </w:rPr>
            </w:pPr>
            <w:r w:rsidRPr="000D7B5F">
              <w:rPr>
                <w:rFonts w:ascii="Garamond" w:eastAsia="Garamond" w:hAnsi="Garamond" w:cs="Garamond"/>
                <w:sz w:val="24"/>
                <w:szCs w:val="24"/>
                <w:lang w:val="es-CO"/>
              </w:rPr>
              <w:t>Productos o resultados de los participantes</w:t>
            </w:r>
          </w:p>
        </w:tc>
        <w:tc>
          <w:tcPr>
            <w:tcW w:w="2268" w:type="dxa"/>
            <w:vAlign w:val="center"/>
          </w:tcPr>
          <w:p w14:paraId="5112193E" w14:textId="77777777" w:rsidR="00906F86" w:rsidRPr="000D7B5F" w:rsidRDefault="00906F86" w:rsidP="00906F86">
            <w:pPr>
              <w:jc w:val="both"/>
              <w:rPr>
                <w:rFonts w:ascii="Garamond" w:eastAsia="Garamond" w:hAnsi="Garamond" w:cs="Garamond"/>
                <w:sz w:val="24"/>
                <w:szCs w:val="24"/>
                <w:lang w:val="es-CO"/>
              </w:rPr>
            </w:pPr>
            <w:r w:rsidRPr="000D7B5F">
              <w:rPr>
                <w:rFonts w:ascii="Garamond" w:eastAsia="Garamond" w:hAnsi="Garamond" w:cs="Garamond"/>
                <w:sz w:val="24"/>
                <w:szCs w:val="24"/>
                <w:lang w:val="es-CO"/>
              </w:rPr>
              <w:t>Durante la ejecución del proyecto.</w:t>
            </w:r>
          </w:p>
          <w:p w14:paraId="3E5F2DF9" w14:textId="77777777" w:rsidR="00906F86" w:rsidRPr="000D7B5F" w:rsidRDefault="00906F86" w:rsidP="00906F86">
            <w:pPr>
              <w:jc w:val="both"/>
              <w:rPr>
                <w:rFonts w:ascii="Garamond" w:eastAsia="Garamond" w:hAnsi="Garamond" w:cs="Garamond"/>
                <w:sz w:val="24"/>
                <w:szCs w:val="24"/>
                <w:lang w:val="es-CO"/>
              </w:rPr>
            </w:pPr>
          </w:p>
        </w:tc>
        <w:tc>
          <w:tcPr>
            <w:tcW w:w="4437" w:type="dxa"/>
            <w:vAlign w:val="center"/>
          </w:tcPr>
          <w:p w14:paraId="64738A1D" w14:textId="77777777" w:rsidR="00906F86" w:rsidRPr="00CD4E10" w:rsidRDefault="00906F86" w:rsidP="00906F86">
            <w:pPr>
              <w:spacing w:before="240" w:after="240"/>
              <w:ind w:left="141" w:right="177" w:hanging="2"/>
              <w:jc w:val="both"/>
              <w:rPr>
                <w:rFonts w:ascii="Garamond" w:eastAsia="Garamond" w:hAnsi="Garamond" w:cs="Garamond"/>
                <w:sz w:val="24"/>
                <w:szCs w:val="24"/>
                <w:lang w:val="es-CO"/>
              </w:rPr>
            </w:pPr>
            <w:r w:rsidRPr="00CD4E10">
              <w:rPr>
                <w:rFonts w:ascii="Garamond" w:eastAsia="Garamond" w:hAnsi="Garamond" w:cs="Garamond"/>
                <w:sz w:val="24"/>
                <w:szCs w:val="24"/>
                <w:lang w:val="es-CO"/>
              </w:rPr>
              <w:t>Planes de negocio elaborados por los emprendedores.</w:t>
            </w:r>
          </w:p>
          <w:p w14:paraId="3F866083" w14:textId="77777777" w:rsidR="00906F86" w:rsidRPr="00CD4E10" w:rsidRDefault="00906F86" w:rsidP="00906F86">
            <w:pPr>
              <w:spacing w:before="240" w:after="240"/>
              <w:ind w:left="141" w:right="177" w:hanging="2"/>
              <w:jc w:val="both"/>
              <w:rPr>
                <w:rFonts w:ascii="Garamond" w:eastAsia="Garamond" w:hAnsi="Garamond" w:cs="Garamond"/>
                <w:sz w:val="24"/>
                <w:szCs w:val="24"/>
                <w:lang w:val="es-CO"/>
              </w:rPr>
            </w:pPr>
            <w:r w:rsidRPr="00CD4E10">
              <w:rPr>
                <w:rFonts w:ascii="Garamond" w:eastAsia="Garamond" w:hAnsi="Garamond" w:cs="Garamond"/>
                <w:sz w:val="24"/>
                <w:szCs w:val="24"/>
                <w:lang w:val="es-CO"/>
              </w:rPr>
              <w:t>Prototipos o propuestas desarrolladas durante la capacitación.</w:t>
            </w:r>
          </w:p>
          <w:p w14:paraId="21316399" w14:textId="77777777" w:rsidR="00906F86" w:rsidRPr="00CD4E10" w:rsidRDefault="00906F86" w:rsidP="00906F86">
            <w:pPr>
              <w:spacing w:before="240" w:after="240"/>
              <w:ind w:left="141" w:right="177" w:hanging="2"/>
              <w:jc w:val="both"/>
              <w:rPr>
                <w:rFonts w:ascii="Garamond" w:eastAsia="Garamond" w:hAnsi="Garamond" w:cs="Garamond"/>
                <w:sz w:val="24"/>
                <w:szCs w:val="24"/>
                <w:lang w:val="es-CO"/>
              </w:rPr>
            </w:pPr>
            <w:r w:rsidRPr="00CD4E10">
              <w:rPr>
                <w:rFonts w:ascii="Garamond" w:eastAsia="Garamond" w:hAnsi="Garamond" w:cs="Garamond"/>
                <w:sz w:val="24"/>
                <w:szCs w:val="24"/>
                <w:lang w:val="es-CO"/>
              </w:rPr>
              <w:t>Presentaciones finales de los participantes.</w:t>
            </w:r>
          </w:p>
        </w:tc>
      </w:tr>
    </w:tbl>
    <w:p w14:paraId="65378ECA" w14:textId="0D416EC8" w:rsidR="00736E5F" w:rsidRPr="00157791" w:rsidRDefault="004A59F8" w:rsidP="00157791">
      <w:pPr>
        <w:widowControl w:val="0"/>
        <w:autoSpaceDE w:val="0"/>
        <w:autoSpaceDN w:val="0"/>
        <w:spacing w:before="240" w:after="240" w:line="240" w:lineRule="auto"/>
        <w:ind w:left="141" w:right="177" w:hanging="2"/>
        <w:jc w:val="both"/>
        <w:rPr>
          <w:rFonts w:ascii="Garamond" w:eastAsia="Garamond" w:hAnsi="Garamond" w:cs="Garamond"/>
          <w:b/>
          <w:bCs/>
          <w:sz w:val="24"/>
          <w:szCs w:val="24"/>
          <w14:ligatures w14:val="standardContextual"/>
        </w:rPr>
      </w:pPr>
      <w:r w:rsidRPr="00157791">
        <w:rPr>
          <w:rFonts w:ascii="Garamond" w:eastAsia="Garamond" w:hAnsi="Garamond" w:cs="Garamond"/>
          <w:b/>
          <w:bCs/>
          <w:sz w:val="24"/>
          <w:szCs w:val="24"/>
          <w14:ligatures w14:val="standardContextual"/>
        </w:rPr>
        <w:lastRenderedPageBreak/>
        <w:t xml:space="preserve">3.4.5. </w:t>
      </w:r>
      <w:r w:rsidR="00736E5F" w:rsidRPr="00157791">
        <w:rPr>
          <w:rFonts w:ascii="Garamond" w:eastAsia="Garamond" w:hAnsi="Garamond" w:cs="Garamond"/>
          <w:b/>
          <w:bCs/>
          <w:sz w:val="24"/>
          <w:szCs w:val="24"/>
          <w14:ligatures w14:val="standardContextual"/>
        </w:rPr>
        <w:t>REALIZAR EVENTO DE CIERRE - CERTIFICACIÓN A LOS GRUPOS POBLACIONALES</w:t>
      </w:r>
    </w:p>
    <w:p w14:paraId="50F324AD" w14:textId="68C0DFBF" w:rsidR="00736E5F" w:rsidRPr="00157791" w:rsidRDefault="00736E5F" w:rsidP="00157791">
      <w:pPr>
        <w:widowControl w:val="0"/>
        <w:autoSpaceDE w:val="0"/>
        <w:autoSpaceDN w:val="0"/>
        <w:spacing w:before="240" w:after="240" w:line="240" w:lineRule="auto"/>
        <w:ind w:left="141" w:right="177" w:hanging="2"/>
        <w:jc w:val="both"/>
        <w:rPr>
          <w:rFonts w:ascii="Garamond" w:eastAsia="Garamond" w:hAnsi="Garamond" w:cs="Garamond"/>
          <w:sz w:val="24"/>
          <w:szCs w:val="24"/>
          <w14:ligatures w14:val="standardContextual"/>
        </w:rPr>
      </w:pPr>
      <w:r w:rsidRPr="00157791">
        <w:rPr>
          <w:rFonts w:ascii="Garamond" w:eastAsia="Garamond" w:hAnsi="Garamond" w:cs="Garamond"/>
          <w:sz w:val="24"/>
          <w:szCs w:val="24"/>
          <w14:ligatures w14:val="standardContextual"/>
        </w:rPr>
        <w:t xml:space="preserve">El operador deberá realizar el alquiler de un espacio, en el cual se realizará un evento de cierre al proceso de formación y se presentará los logros del proceso de formación y al </w:t>
      </w:r>
      <w:r w:rsidR="00F54EFD" w:rsidRPr="00157791">
        <w:rPr>
          <w:rFonts w:ascii="Garamond" w:eastAsia="Garamond" w:hAnsi="Garamond" w:cs="Garamond"/>
          <w:sz w:val="24"/>
          <w:szCs w:val="24"/>
          <w14:ligatures w14:val="standardContextual"/>
        </w:rPr>
        <w:t>finalizar se</w:t>
      </w:r>
      <w:r w:rsidRPr="00157791">
        <w:rPr>
          <w:rFonts w:ascii="Garamond" w:eastAsia="Garamond" w:hAnsi="Garamond" w:cs="Garamond"/>
          <w:sz w:val="24"/>
          <w:szCs w:val="24"/>
          <w14:ligatures w14:val="standardContextual"/>
        </w:rPr>
        <w:t xml:space="preserve"> </w:t>
      </w:r>
      <w:r w:rsidR="00C05FA6" w:rsidRPr="00157791">
        <w:rPr>
          <w:rFonts w:ascii="Garamond" w:eastAsia="Garamond" w:hAnsi="Garamond" w:cs="Garamond"/>
          <w:sz w:val="24"/>
          <w:szCs w:val="24"/>
          <w14:ligatures w14:val="standardContextual"/>
        </w:rPr>
        <w:t xml:space="preserve">hará </w:t>
      </w:r>
      <w:r w:rsidR="00C05FA6">
        <w:rPr>
          <w:rFonts w:ascii="Garamond" w:eastAsia="Garamond" w:hAnsi="Garamond" w:cs="Garamond"/>
          <w:sz w:val="24"/>
          <w:szCs w:val="24"/>
          <w14:ligatures w14:val="standardContextual"/>
        </w:rPr>
        <w:t>entrega</w:t>
      </w:r>
      <w:r w:rsidR="00157791">
        <w:rPr>
          <w:rFonts w:ascii="Garamond" w:eastAsia="Garamond" w:hAnsi="Garamond" w:cs="Garamond"/>
          <w:sz w:val="24"/>
          <w:szCs w:val="24"/>
          <w14:ligatures w14:val="standardContextual"/>
        </w:rPr>
        <w:t xml:space="preserve"> del cheuque simbólico y </w:t>
      </w:r>
      <w:r w:rsidRPr="00157791">
        <w:rPr>
          <w:rFonts w:ascii="Garamond" w:eastAsia="Garamond" w:hAnsi="Garamond" w:cs="Garamond"/>
          <w:sz w:val="24"/>
          <w:szCs w:val="24"/>
          <w14:ligatures w14:val="standardContextual"/>
        </w:rPr>
        <w:t>una ceremonia de graduación para los y las participantes de las sesiones de formación.</w:t>
      </w:r>
    </w:p>
    <w:p w14:paraId="60CE4B9C" w14:textId="5F60C27E" w:rsidR="00736E5F" w:rsidRDefault="00906F86" w:rsidP="002270FE">
      <w:pPr>
        <w:spacing w:after="0" w:line="240" w:lineRule="auto"/>
        <w:jc w:val="both"/>
        <w:rPr>
          <w:rFonts w:ascii="Garamond" w:hAnsi="Garamond"/>
          <w:b/>
          <w:bCs/>
          <w:sz w:val="24"/>
          <w:szCs w:val="24"/>
        </w:rPr>
      </w:pPr>
      <w:r w:rsidRPr="000D7B5F">
        <w:rPr>
          <w:rFonts w:ascii="Garamond" w:hAnsi="Garamond"/>
          <w:b/>
          <w:bCs/>
          <w:sz w:val="24"/>
          <w:szCs w:val="24"/>
        </w:rPr>
        <w:t>3.</w:t>
      </w:r>
      <w:r>
        <w:rPr>
          <w:rFonts w:ascii="Garamond" w:hAnsi="Garamond"/>
          <w:b/>
          <w:bCs/>
          <w:sz w:val="24"/>
          <w:szCs w:val="24"/>
        </w:rPr>
        <w:t>4</w:t>
      </w:r>
      <w:r w:rsidRPr="000D7B5F">
        <w:rPr>
          <w:rFonts w:ascii="Garamond" w:hAnsi="Garamond"/>
          <w:b/>
          <w:bCs/>
          <w:sz w:val="24"/>
          <w:szCs w:val="24"/>
        </w:rPr>
        <w:t>.</w:t>
      </w:r>
      <w:r>
        <w:rPr>
          <w:rFonts w:ascii="Garamond" w:hAnsi="Garamond"/>
          <w:b/>
          <w:bCs/>
          <w:sz w:val="24"/>
          <w:szCs w:val="24"/>
        </w:rPr>
        <w:t>6</w:t>
      </w:r>
      <w:r w:rsidRPr="000D7B5F">
        <w:rPr>
          <w:rFonts w:ascii="Garamond" w:hAnsi="Garamond"/>
          <w:b/>
          <w:bCs/>
          <w:sz w:val="24"/>
          <w:szCs w:val="24"/>
        </w:rPr>
        <w:t>.</w:t>
      </w:r>
      <w:r>
        <w:rPr>
          <w:rFonts w:ascii="Garamond" w:hAnsi="Garamond"/>
          <w:b/>
          <w:bCs/>
          <w:sz w:val="24"/>
          <w:szCs w:val="24"/>
        </w:rPr>
        <w:t xml:space="preserve"> TALENTO HUMANO</w:t>
      </w:r>
      <w:r w:rsidR="00157791">
        <w:rPr>
          <w:rFonts w:ascii="Garamond" w:hAnsi="Garamond"/>
          <w:b/>
          <w:bCs/>
          <w:sz w:val="24"/>
          <w:szCs w:val="24"/>
        </w:rPr>
        <w:t xml:space="preserve"> PARA LA EJECUCIÓN DEL COMPONENTE 1.</w:t>
      </w:r>
    </w:p>
    <w:p w14:paraId="7C5A2168" w14:textId="77777777" w:rsidR="00906F86" w:rsidRDefault="00906F86" w:rsidP="002270FE">
      <w:pPr>
        <w:spacing w:after="0" w:line="240" w:lineRule="auto"/>
        <w:jc w:val="both"/>
        <w:rPr>
          <w:rFonts w:ascii="Garamond" w:hAnsi="Garamond"/>
          <w:b/>
          <w:bCs/>
          <w:sz w:val="24"/>
          <w:szCs w:val="24"/>
        </w:rPr>
      </w:pPr>
    </w:p>
    <w:tbl>
      <w:tblPr>
        <w:tblStyle w:val="Tablaconcuadrcula"/>
        <w:tblW w:w="0" w:type="auto"/>
        <w:jc w:val="center"/>
        <w:tblLayout w:type="fixed"/>
        <w:tblLook w:val="04A0" w:firstRow="1" w:lastRow="0" w:firstColumn="1" w:lastColumn="0" w:noHBand="0" w:noVBand="1"/>
      </w:tblPr>
      <w:tblGrid>
        <w:gridCol w:w="3007"/>
        <w:gridCol w:w="3882"/>
        <w:gridCol w:w="1139"/>
        <w:gridCol w:w="1366"/>
      </w:tblGrid>
      <w:tr w:rsidR="00906F86" w:rsidRPr="000D7B5F" w14:paraId="53CE0BA8" w14:textId="77777777" w:rsidTr="005C213D">
        <w:trPr>
          <w:trHeight w:val="403"/>
          <w:jc w:val="center"/>
        </w:trPr>
        <w:tc>
          <w:tcPr>
            <w:tcW w:w="3007" w:type="dxa"/>
            <w:shd w:val="clear" w:color="auto" w:fill="F2F2F2" w:themeFill="background1" w:themeFillShade="F2"/>
          </w:tcPr>
          <w:p w14:paraId="32A9DABA" w14:textId="77777777" w:rsidR="00906F86" w:rsidRPr="000D7B5F" w:rsidRDefault="00906F86" w:rsidP="005C213D">
            <w:pPr>
              <w:jc w:val="both"/>
              <w:rPr>
                <w:rFonts w:ascii="Garamond" w:hAnsi="Garamond" w:cstheme="minorHAnsi"/>
                <w:sz w:val="24"/>
                <w:szCs w:val="24"/>
              </w:rPr>
            </w:pPr>
            <w:r w:rsidRPr="000D7B5F">
              <w:rPr>
                <w:rFonts w:ascii="Garamond" w:hAnsi="Garamond" w:cstheme="minorHAnsi"/>
                <w:b/>
                <w:bCs/>
                <w:sz w:val="24"/>
                <w:szCs w:val="24"/>
              </w:rPr>
              <w:t>Cargo</w:t>
            </w:r>
          </w:p>
        </w:tc>
        <w:tc>
          <w:tcPr>
            <w:tcW w:w="3882" w:type="dxa"/>
            <w:shd w:val="clear" w:color="auto" w:fill="F2F2F2" w:themeFill="background1" w:themeFillShade="F2"/>
          </w:tcPr>
          <w:p w14:paraId="3938F0F4" w14:textId="77777777" w:rsidR="00906F86" w:rsidRPr="000D7B5F" w:rsidRDefault="00906F86" w:rsidP="005C213D">
            <w:pPr>
              <w:jc w:val="both"/>
              <w:rPr>
                <w:rFonts w:ascii="Garamond" w:hAnsi="Garamond" w:cstheme="minorHAnsi"/>
                <w:sz w:val="24"/>
                <w:szCs w:val="24"/>
              </w:rPr>
            </w:pPr>
            <w:r w:rsidRPr="000D7B5F">
              <w:rPr>
                <w:rFonts w:ascii="Garamond" w:hAnsi="Garamond" w:cstheme="minorHAnsi"/>
                <w:b/>
                <w:bCs/>
                <w:sz w:val="24"/>
                <w:szCs w:val="24"/>
              </w:rPr>
              <w:t>Especificación Técnica</w:t>
            </w:r>
          </w:p>
        </w:tc>
        <w:tc>
          <w:tcPr>
            <w:tcW w:w="1139" w:type="dxa"/>
            <w:shd w:val="clear" w:color="auto" w:fill="F2F2F2" w:themeFill="background1" w:themeFillShade="F2"/>
          </w:tcPr>
          <w:p w14:paraId="5880A33F" w14:textId="77777777" w:rsidR="00906F86" w:rsidRPr="000D7B5F" w:rsidRDefault="00906F86" w:rsidP="005C213D">
            <w:pPr>
              <w:jc w:val="both"/>
              <w:rPr>
                <w:rFonts w:ascii="Garamond" w:hAnsi="Garamond" w:cstheme="minorHAnsi"/>
                <w:sz w:val="24"/>
                <w:szCs w:val="24"/>
              </w:rPr>
            </w:pPr>
            <w:r w:rsidRPr="000D7B5F">
              <w:rPr>
                <w:rFonts w:ascii="Garamond" w:hAnsi="Garamond" w:cstheme="minorHAnsi"/>
                <w:b/>
                <w:bCs/>
                <w:sz w:val="24"/>
                <w:szCs w:val="24"/>
              </w:rPr>
              <w:t>Cantidad</w:t>
            </w:r>
          </w:p>
        </w:tc>
        <w:tc>
          <w:tcPr>
            <w:tcW w:w="1366" w:type="dxa"/>
            <w:shd w:val="clear" w:color="auto" w:fill="F2F2F2" w:themeFill="background1" w:themeFillShade="F2"/>
          </w:tcPr>
          <w:p w14:paraId="5A038339" w14:textId="77777777" w:rsidR="00906F86" w:rsidRPr="000D7B5F" w:rsidRDefault="00906F86" w:rsidP="005C213D">
            <w:pPr>
              <w:jc w:val="both"/>
              <w:rPr>
                <w:rFonts w:ascii="Garamond" w:hAnsi="Garamond" w:cstheme="minorHAnsi"/>
                <w:sz w:val="24"/>
                <w:szCs w:val="24"/>
              </w:rPr>
            </w:pPr>
            <w:r w:rsidRPr="000D7B5F">
              <w:rPr>
                <w:rFonts w:ascii="Garamond" w:hAnsi="Garamond" w:cstheme="minorHAnsi"/>
                <w:b/>
                <w:bCs/>
                <w:sz w:val="24"/>
                <w:szCs w:val="24"/>
              </w:rPr>
              <w:t>Meses</w:t>
            </w:r>
          </w:p>
        </w:tc>
      </w:tr>
      <w:tr w:rsidR="00906F86" w:rsidRPr="000D7B5F" w14:paraId="557BBA20" w14:textId="77777777" w:rsidTr="005C213D">
        <w:trPr>
          <w:trHeight w:val="20"/>
          <w:jc w:val="center"/>
        </w:trPr>
        <w:tc>
          <w:tcPr>
            <w:tcW w:w="3007" w:type="dxa"/>
          </w:tcPr>
          <w:p w14:paraId="3BDC584A" w14:textId="170CBD91" w:rsidR="00906F86" w:rsidRPr="000D7B5F" w:rsidRDefault="00906F86" w:rsidP="005C213D">
            <w:pPr>
              <w:jc w:val="both"/>
              <w:rPr>
                <w:rFonts w:ascii="Garamond" w:hAnsi="Garamond" w:cstheme="minorHAnsi"/>
                <w:sz w:val="24"/>
                <w:szCs w:val="24"/>
              </w:rPr>
            </w:pPr>
            <w:r w:rsidRPr="00906F86">
              <w:rPr>
                <w:rFonts w:ascii="Garamond" w:hAnsi="Garamond" w:cstheme="minorHAnsi"/>
                <w:sz w:val="24"/>
                <w:szCs w:val="24"/>
              </w:rPr>
              <w:t xml:space="preserve">Profesional encargado de seguimiento a los emprendimientos y </w:t>
            </w:r>
            <w:proofErr w:type="spellStart"/>
            <w:r w:rsidRPr="00906F86">
              <w:rPr>
                <w:rFonts w:ascii="Garamond" w:hAnsi="Garamond" w:cstheme="minorHAnsi"/>
                <w:sz w:val="24"/>
                <w:szCs w:val="24"/>
              </w:rPr>
              <w:t>mipymes</w:t>
            </w:r>
            <w:proofErr w:type="spellEnd"/>
          </w:p>
        </w:tc>
        <w:tc>
          <w:tcPr>
            <w:tcW w:w="3882" w:type="dxa"/>
          </w:tcPr>
          <w:p w14:paraId="0F33E0EF" w14:textId="403A24AF" w:rsidR="00906F86" w:rsidRPr="000D7B5F" w:rsidRDefault="00906F86" w:rsidP="005C213D">
            <w:pPr>
              <w:jc w:val="both"/>
              <w:rPr>
                <w:rFonts w:ascii="Garamond" w:hAnsi="Garamond" w:cstheme="minorHAnsi"/>
                <w:sz w:val="24"/>
                <w:szCs w:val="24"/>
              </w:rPr>
            </w:pPr>
            <w:r w:rsidRPr="00906F86">
              <w:rPr>
                <w:rFonts w:ascii="Garamond" w:hAnsi="Garamond" w:cstheme="minorHAnsi"/>
                <w:sz w:val="24"/>
                <w:szCs w:val="24"/>
              </w:rPr>
              <w:t xml:space="preserve">profesional con núcleos básicos del conocimiento </w:t>
            </w:r>
            <w:r w:rsidR="00157791" w:rsidRPr="00906F86">
              <w:rPr>
                <w:rFonts w:ascii="Garamond" w:hAnsi="Garamond" w:cstheme="minorHAnsi"/>
                <w:sz w:val="24"/>
                <w:szCs w:val="24"/>
              </w:rPr>
              <w:t>en ciencias</w:t>
            </w:r>
            <w:r w:rsidRPr="00906F86">
              <w:rPr>
                <w:rFonts w:ascii="Garamond" w:hAnsi="Garamond" w:cstheme="minorHAnsi"/>
                <w:sz w:val="24"/>
                <w:szCs w:val="24"/>
              </w:rPr>
              <w:t xml:space="preserve"> sociales y humanas, economía, administración, Con una experiencia profesional mínima de un (1) año.</w:t>
            </w:r>
          </w:p>
        </w:tc>
        <w:tc>
          <w:tcPr>
            <w:tcW w:w="1139" w:type="dxa"/>
            <w:vAlign w:val="center"/>
          </w:tcPr>
          <w:p w14:paraId="5448E054" w14:textId="3A28C533" w:rsidR="00906F86" w:rsidRPr="000D7B5F" w:rsidRDefault="00906F86" w:rsidP="005C213D">
            <w:pPr>
              <w:jc w:val="both"/>
              <w:rPr>
                <w:rFonts w:ascii="Garamond" w:hAnsi="Garamond" w:cstheme="minorHAnsi"/>
                <w:sz w:val="24"/>
                <w:szCs w:val="24"/>
              </w:rPr>
            </w:pPr>
            <w:r>
              <w:rPr>
                <w:rFonts w:ascii="Garamond" w:hAnsi="Garamond" w:cstheme="minorHAnsi"/>
                <w:sz w:val="24"/>
                <w:szCs w:val="24"/>
              </w:rPr>
              <w:t>2</w:t>
            </w:r>
          </w:p>
        </w:tc>
        <w:tc>
          <w:tcPr>
            <w:tcW w:w="1366" w:type="dxa"/>
            <w:vAlign w:val="center"/>
          </w:tcPr>
          <w:p w14:paraId="0AD2D681" w14:textId="77777777" w:rsidR="00906F86" w:rsidRPr="000D7B5F" w:rsidRDefault="00906F86" w:rsidP="005C213D">
            <w:pPr>
              <w:jc w:val="both"/>
              <w:rPr>
                <w:rFonts w:ascii="Garamond" w:hAnsi="Garamond" w:cstheme="minorHAnsi"/>
                <w:sz w:val="24"/>
                <w:szCs w:val="24"/>
              </w:rPr>
            </w:pPr>
            <w:r>
              <w:rPr>
                <w:rFonts w:ascii="Garamond" w:hAnsi="Garamond" w:cstheme="minorHAnsi"/>
                <w:sz w:val="24"/>
                <w:szCs w:val="24"/>
              </w:rPr>
              <w:t>Cuatro (4)</w:t>
            </w:r>
            <w:r w:rsidRPr="000D7B5F">
              <w:rPr>
                <w:rFonts w:ascii="Garamond" w:hAnsi="Garamond" w:cstheme="minorHAnsi"/>
                <w:sz w:val="24"/>
                <w:szCs w:val="24"/>
              </w:rPr>
              <w:t xml:space="preserve"> meses tiempo completo</w:t>
            </w:r>
          </w:p>
        </w:tc>
      </w:tr>
      <w:tr w:rsidR="00157791" w:rsidRPr="000D7B5F" w14:paraId="0E6E135D" w14:textId="77777777" w:rsidTr="005C213D">
        <w:trPr>
          <w:trHeight w:val="20"/>
          <w:jc w:val="center"/>
        </w:trPr>
        <w:tc>
          <w:tcPr>
            <w:tcW w:w="3007" w:type="dxa"/>
          </w:tcPr>
          <w:p w14:paraId="5279A443" w14:textId="77777777" w:rsidR="00157791" w:rsidRPr="00157791" w:rsidRDefault="00157791" w:rsidP="00157791">
            <w:pPr>
              <w:jc w:val="both"/>
              <w:rPr>
                <w:rFonts w:ascii="Garamond" w:hAnsi="Garamond" w:cstheme="minorHAnsi"/>
                <w:sz w:val="24"/>
                <w:szCs w:val="24"/>
              </w:rPr>
            </w:pPr>
            <w:r w:rsidRPr="00157791">
              <w:rPr>
                <w:rFonts w:ascii="Garamond" w:hAnsi="Garamond" w:cstheme="minorHAnsi"/>
                <w:sz w:val="24"/>
                <w:szCs w:val="24"/>
              </w:rPr>
              <w:t>Experto en cocina tradicional</w:t>
            </w:r>
          </w:p>
          <w:p w14:paraId="0C143A87" w14:textId="1F9F8751" w:rsidR="00157791" w:rsidRPr="00906F86" w:rsidRDefault="00157791" w:rsidP="00157791">
            <w:pPr>
              <w:jc w:val="both"/>
              <w:rPr>
                <w:rFonts w:ascii="Garamond" w:hAnsi="Garamond" w:cstheme="minorHAnsi"/>
                <w:sz w:val="24"/>
                <w:szCs w:val="24"/>
              </w:rPr>
            </w:pPr>
            <w:r w:rsidRPr="00157791">
              <w:rPr>
                <w:rFonts w:ascii="Garamond" w:hAnsi="Garamond" w:cstheme="minorHAnsi"/>
                <w:sz w:val="24"/>
                <w:szCs w:val="24"/>
              </w:rPr>
              <w:t xml:space="preserve"> e innovación gastronómica.</w:t>
            </w:r>
          </w:p>
        </w:tc>
        <w:tc>
          <w:tcPr>
            <w:tcW w:w="3882" w:type="dxa"/>
          </w:tcPr>
          <w:p w14:paraId="7F16114D" w14:textId="5E124E0D" w:rsidR="00157791" w:rsidRPr="00906F86" w:rsidRDefault="00157791" w:rsidP="00157791">
            <w:pPr>
              <w:jc w:val="center"/>
              <w:rPr>
                <w:rFonts w:ascii="Garamond" w:hAnsi="Garamond" w:cstheme="minorHAnsi"/>
                <w:sz w:val="24"/>
                <w:szCs w:val="24"/>
              </w:rPr>
            </w:pPr>
            <w:r w:rsidRPr="00157791">
              <w:rPr>
                <w:rFonts w:ascii="Garamond" w:hAnsi="Garamond" w:cstheme="minorHAnsi"/>
                <w:sz w:val="24"/>
                <w:szCs w:val="24"/>
              </w:rPr>
              <w:t>Profesional en Gastronomía y Cocina Profesional con experiencia de mínimo 23 meses en innovación gastronómica</w:t>
            </w:r>
          </w:p>
        </w:tc>
        <w:tc>
          <w:tcPr>
            <w:tcW w:w="1139" w:type="dxa"/>
            <w:vAlign w:val="center"/>
          </w:tcPr>
          <w:p w14:paraId="0CA2A306" w14:textId="53576210" w:rsidR="00157791" w:rsidRDefault="00157791" w:rsidP="00157791">
            <w:pPr>
              <w:jc w:val="both"/>
              <w:rPr>
                <w:rFonts w:ascii="Garamond" w:hAnsi="Garamond" w:cstheme="minorHAnsi"/>
                <w:sz w:val="24"/>
                <w:szCs w:val="24"/>
              </w:rPr>
            </w:pPr>
            <w:r>
              <w:rPr>
                <w:rFonts w:ascii="Garamond" w:hAnsi="Garamond" w:cstheme="minorHAnsi"/>
                <w:sz w:val="24"/>
                <w:szCs w:val="24"/>
              </w:rPr>
              <w:t>1</w:t>
            </w:r>
          </w:p>
        </w:tc>
        <w:tc>
          <w:tcPr>
            <w:tcW w:w="1366" w:type="dxa"/>
            <w:vAlign w:val="center"/>
          </w:tcPr>
          <w:p w14:paraId="5654CDF5" w14:textId="14A12D4D" w:rsidR="00157791" w:rsidRDefault="00157791" w:rsidP="00157791">
            <w:pPr>
              <w:jc w:val="both"/>
              <w:rPr>
                <w:rFonts w:ascii="Garamond" w:hAnsi="Garamond" w:cstheme="minorHAnsi"/>
                <w:sz w:val="24"/>
                <w:szCs w:val="24"/>
              </w:rPr>
            </w:pPr>
            <w:r>
              <w:rPr>
                <w:rFonts w:ascii="Garamond" w:hAnsi="Garamond" w:cstheme="minorHAnsi"/>
                <w:sz w:val="24"/>
                <w:szCs w:val="24"/>
              </w:rPr>
              <w:t>Cuatro (4)</w:t>
            </w:r>
            <w:r w:rsidRPr="000D7B5F">
              <w:rPr>
                <w:rFonts w:ascii="Garamond" w:hAnsi="Garamond" w:cstheme="minorHAnsi"/>
                <w:sz w:val="24"/>
                <w:szCs w:val="24"/>
              </w:rPr>
              <w:t xml:space="preserve"> meses tiempo completo</w:t>
            </w:r>
          </w:p>
        </w:tc>
      </w:tr>
      <w:tr w:rsidR="00157791" w:rsidRPr="000D7B5F" w14:paraId="56326AF8" w14:textId="77777777" w:rsidTr="005C213D">
        <w:trPr>
          <w:trHeight w:val="20"/>
          <w:jc w:val="center"/>
        </w:trPr>
        <w:tc>
          <w:tcPr>
            <w:tcW w:w="3007" w:type="dxa"/>
          </w:tcPr>
          <w:p w14:paraId="6159225D" w14:textId="77777777" w:rsidR="00157791" w:rsidRPr="00157791" w:rsidRDefault="00157791" w:rsidP="00157791">
            <w:pPr>
              <w:jc w:val="both"/>
              <w:rPr>
                <w:rFonts w:ascii="Garamond" w:hAnsi="Garamond" w:cstheme="minorHAnsi"/>
                <w:sz w:val="24"/>
                <w:szCs w:val="24"/>
              </w:rPr>
            </w:pPr>
            <w:r w:rsidRPr="00157791">
              <w:rPr>
                <w:rFonts w:ascii="Garamond" w:hAnsi="Garamond" w:cstheme="minorHAnsi"/>
                <w:sz w:val="24"/>
                <w:szCs w:val="24"/>
              </w:rPr>
              <w:t xml:space="preserve">Experto en narrativa gastronómica, </w:t>
            </w:r>
          </w:p>
          <w:p w14:paraId="5BE95AE7" w14:textId="33882952" w:rsidR="00157791" w:rsidRPr="00157791" w:rsidRDefault="00157791" w:rsidP="00157791">
            <w:pPr>
              <w:jc w:val="both"/>
              <w:rPr>
                <w:rFonts w:ascii="Garamond" w:hAnsi="Garamond" w:cstheme="minorHAnsi"/>
                <w:sz w:val="24"/>
                <w:szCs w:val="24"/>
              </w:rPr>
            </w:pPr>
            <w:r w:rsidRPr="00157791">
              <w:rPr>
                <w:rFonts w:ascii="Garamond" w:hAnsi="Garamond" w:cstheme="minorHAnsi"/>
                <w:sz w:val="24"/>
                <w:szCs w:val="24"/>
              </w:rPr>
              <w:t>marketing territorial y turismo.</w:t>
            </w:r>
          </w:p>
        </w:tc>
        <w:tc>
          <w:tcPr>
            <w:tcW w:w="3882" w:type="dxa"/>
          </w:tcPr>
          <w:p w14:paraId="32EC64AF" w14:textId="77777777" w:rsidR="00157791" w:rsidRPr="00157791" w:rsidRDefault="00157791" w:rsidP="00157791">
            <w:pPr>
              <w:jc w:val="center"/>
              <w:rPr>
                <w:rFonts w:ascii="Garamond" w:hAnsi="Garamond" w:cstheme="minorHAnsi"/>
                <w:sz w:val="24"/>
                <w:szCs w:val="24"/>
              </w:rPr>
            </w:pPr>
            <w:r w:rsidRPr="00157791">
              <w:rPr>
                <w:rFonts w:ascii="Garamond" w:hAnsi="Garamond" w:cstheme="minorHAnsi"/>
                <w:sz w:val="24"/>
                <w:szCs w:val="24"/>
              </w:rPr>
              <w:t xml:space="preserve">Profesional con especialización en Turismo y Comunicación y/o   Especialización en Gerencia Turística y/o   </w:t>
            </w:r>
          </w:p>
          <w:p w14:paraId="2251293C" w14:textId="31DF6DEF" w:rsidR="00157791" w:rsidRPr="00157791" w:rsidRDefault="00157791" w:rsidP="00157791">
            <w:pPr>
              <w:jc w:val="center"/>
              <w:rPr>
                <w:rFonts w:ascii="Garamond" w:hAnsi="Garamond" w:cstheme="minorHAnsi"/>
                <w:sz w:val="24"/>
                <w:szCs w:val="24"/>
              </w:rPr>
            </w:pPr>
            <w:r w:rsidRPr="00157791">
              <w:rPr>
                <w:rFonts w:ascii="Garamond" w:hAnsi="Garamond" w:cstheme="minorHAnsi"/>
                <w:sz w:val="24"/>
                <w:szCs w:val="24"/>
              </w:rPr>
              <w:t xml:space="preserve"> Especialización en Marketing Turístico con experiencia de mínimo 23 meses en Narrativas gastronómicas marketing y turismo.</w:t>
            </w:r>
          </w:p>
        </w:tc>
        <w:tc>
          <w:tcPr>
            <w:tcW w:w="1139" w:type="dxa"/>
            <w:vAlign w:val="center"/>
          </w:tcPr>
          <w:p w14:paraId="1EA7AA0E" w14:textId="4A16A078" w:rsidR="00157791" w:rsidRDefault="00157791" w:rsidP="00157791">
            <w:pPr>
              <w:jc w:val="both"/>
              <w:rPr>
                <w:rFonts w:ascii="Garamond" w:hAnsi="Garamond" w:cstheme="minorHAnsi"/>
                <w:sz w:val="24"/>
                <w:szCs w:val="24"/>
              </w:rPr>
            </w:pPr>
            <w:r>
              <w:rPr>
                <w:rFonts w:ascii="Garamond" w:hAnsi="Garamond" w:cstheme="minorHAnsi"/>
                <w:sz w:val="24"/>
                <w:szCs w:val="24"/>
              </w:rPr>
              <w:t>1</w:t>
            </w:r>
          </w:p>
        </w:tc>
        <w:tc>
          <w:tcPr>
            <w:tcW w:w="1366" w:type="dxa"/>
            <w:vAlign w:val="center"/>
          </w:tcPr>
          <w:p w14:paraId="2133AAF6" w14:textId="61170B4F" w:rsidR="00157791" w:rsidRDefault="00157791" w:rsidP="00157791">
            <w:pPr>
              <w:jc w:val="both"/>
              <w:rPr>
                <w:rFonts w:ascii="Garamond" w:hAnsi="Garamond" w:cstheme="minorHAnsi"/>
                <w:sz w:val="24"/>
                <w:szCs w:val="24"/>
              </w:rPr>
            </w:pPr>
            <w:r>
              <w:rPr>
                <w:rFonts w:ascii="Garamond" w:hAnsi="Garamond" w:cstheme="minorHAnsi"/>
                <w:sz w:val="24"/>
                <w:szCs w:val="24"/>
              </w:rPr>
              <w:t>Cuatro (4)</w:t>
            </w:r>
            <w:r w:rsidRPr="000D7B5F">
              <w:rPr>
                <w:rFonts w:ascii="Garamond" w:hAnsi="Garamond" w:cstheme="minorHAnsi"/>
                <w:sz w:val="24"/>
                <w:szCs w:val="24"/>
              </w:rPr>
              <w:t xml:space="preserve"> meses tiempo completo</w:t>
            </w:r>
          </w:p>
        </w:tc>
      </w:tr>
      <w:tr w:rsidR="00157791" w:rsidRPr="000D7B5F" w14:paraId="7EB57657" w14:textId="77777777" w:rsidTr="005C213D">
        <w:trPr>
          <w:trHeight w:val="20"/>
          <w:jc w:val="center"/>
        </w:trPr>
        <w:tc>
          <w:tcPr>
            <w:tcW w:w="3007" w:type="dxa"/>
          </w:tcPr>
          <w:p w14:paraId="30F10186" w14:textId="4050917F" w:rsidR="00157791" w:rsidRPr="00157791" w:rsidRDefault="00157791" w:rsidP="00157791">
            <w:pPr>
              <w:jc w:val="both"/>
              <w:rPr>
                <w:rFonts w:ascii="Garamond" w:hAnsi="Garamond" w:cstheme="minorHAnsi"/>
                <w:sz w:val="24"/>
                <w:szCs w:val="24"/>
              </w:rPr>
            </w:pPr>
            <w:r w:rsidRPr="00157791">
              <w:rPr>
                <w:rFonts w:ascii="Garamond" w:hAnsi="Garamond" w:cstheme="minorHAnsi"/>
                <w:sz w:val="24"/>
                <w:szCs w:val="24"/>
              </w:rPr>
              <w:t>Experto en gestión cultural y territorial.</w:t>
            </w:r>
          </w:p>
        </w:tc>
        <w:tc>
          <w:tcPr>
            <w:tcW w:w="3882" w:type="dxa"/>
          </w:tcPr>
          <w:p w14:paraId="28D43D22" w14:textId="2EA2C937" w:rsidR="00157791" w:rsidRPr="00157791" w:rsidRDefault="00157791" w:rsidP="00157791">
            <w:pPr>
              <w:jc w:val="center"/>
              <w:rPr>
                <w:rFonts w:ascii="Garamond" w:hAnsi="Garamond" w:cstheme="minorHAnsi"/>
                <w:sz w:val="24"/>
                <w:szCs w:val="24"/>
              </w:rPr>
            </w:pPr>
            <w:r w:rsidRPr="00157791">
              <w:rPr>
                <w:rFonts w:ascii="Garamond" w:hAnsi="Garamond" w:cstheme="minorHAnsi"/>
                <w:sz w:val="24"/>
                <w:szCs w:val="24"/>
              </w:rPr>
              <w:t>Profesional en áreas como antropología, la sociología, la historia del arte, administración de empresas con especialización en: Especialización en Gestión Cultural y/o Especialización en Gestión Cultural con énfasis en Planeación y Políticas Culturales y/o Especialización en Gestión Cultural y Creativa</w:t>
            </w:r>
          </w:p>
        </w:tc>
        <w:tc>
          <w:tcPr>
            <w:tcW w:w="1139" w:type="dxa"/>
            <w:vAlign w:val="center"/>
          </w:tcPr>
          <w:p w14:paraId="713A17D1" w14:textId="42273E36" w:rsidR="00157791" w:rsidRDefault="00157791" w:rsidP="00157791">
            <w:pPr>
              <w:jc w:val="both"/>
              <w:rPr>
                <w:rFonts w:ascii="Garamond" w:hAnsi="Garamond" w:cstheme="minorHAnsi"/>
                <w:sz w:val="24"/>
                <w:szCs w:val="24"/>
              </w:rPr>
            </w:pPr>
            <w:r>
              <w:rPr>
                <w:rFonts w:ascii="Garamond" w:hAnsi="Garamond" w:cstheme="minorHAnsi"/>
                <w:sz w:val="24"/>
                <w:szCs w:val="24"/>
              </w:rPr>
              <w:t>1</w:t>
            </w:r>
          </w:p>
        </w:tc>
        <w:tc>
          <w:tcPr>
            <w:tcW w:w="1366" w:type="dxa"/>
            <w:vAlign w:val="center"/>
          </w:tcPr>
          <w:p w14:paraId="5CB09E4A" w14:textId="768A635F" w:rsidR="00157791" w:rsidRDefault="00157791" w:rsidP="00157791">
            <w:pPr>
              <w:jc w:val="both"/>
              <w:rPr>
                <w:rFonts w:ascii="Garamond" w:hAnsi="Garamond" w:cstheme="minorHAnsi"/>
                <w:sz w:val="24"/>
                <w:szCs w:val="24"/>
              </w:rPr>
            </w:pPr>
            <w:r>
              <w:rPr>
                <w:rFonts w:ascii="Garamond" w:hAnsi="Garamond" w:cstheme="minorHAnsi"/>
                <w:sz w:val="24"/>
                <w:szCs w:val="24"/>
              </w:rPr>
              <w:t>Cuatro (4)</w:t>
            </w:r>
            <w:r w:rsidRPr="000D7B5F">
              <w:rPr>
                <w:rFonts w:ascii="Garamond" w:hAnsi="Garamond" w:cstheme="minorHAnsi"/>
                <w:sz w:val="24"/>
                <w:szCs w:val="24"/>
              </w:rPr>
              <w:t xml:space="preserve"> meses tiempo completo</w:t>
            </w:r>
          </w:p>
        </w:tc>
      </w:tr>
      <w:tr w:rsidR="00157791" w:rsidRPr="000D7B5F" w14:paraId="07BAD523" w14:textId="77777777" w:rsidTr="005C213D">
        <w:trPr>
          <w:trHeight w:val="20"/>
          <w:jc w:val="center"/>
        </w:trPr>
        <w:tc>
          <w:tcPr>
            <w:tcW w:w="3007" w:type="dxa"/>
          </w:tcPr>
          <w:p w14:paraId="6D570DCC" w14:textId="0FBB9E87" w:rsidR="00157791" w:rsidRPr="00157791" w:rsidRDefault="00157791" w:rsidP="00157791">
            <w:pPr>
              <w:jc w:val="both"/>
              <w:rPr>
                <w:rFonts w:ascii="Garamond" w:hAnsi="Garamond" w:cstheme="minorHAnsi"/>
                <w:sz w:val="24"/>
                <w:szCs w:val="24"/>
              </w:rPr>
            </w:pPr>
            <w:r w:rsidRPr="00157791">
              <w:rPr>
                <w:rFonts w:ascii="Garamond" w:hAnsi="Garamond" w:cstheme="minorHAnsi"/>
                <w:sz w:val="24"/>
                <w:szCs w:val="24"/>
              </w:rPr>
              <w:t>Consultor en marca territorial.</w:t>
            </w:r>
          </w:p>
        </w:tc>
        <w:tc>
          <w:tcPr>
            <w:tcW w:w="3882" w:type="dxa"/>
          </w:tcPr>
          <w:p w14:paraId="3FB94804" w14:textId="1F2351F7" w:rsidR="00157791" w:rsidRPr="00157791" w:rsidRDefault="00157791" w:rsidP="00157791">
            <w:pPr>
              <w:jc w:val="center"/>
              <w:rPr>
                <w:rFonts w:ascii="Garamond" w:hAnsi="Garamond" w:cstheme="minorHAnsi"/>
                <w:sz w:val="24"/>
                <w:szCs w:val="24"/>
              </w:rPr>
            </w:pPr>
            <w:r w:rsidRPr="00157791">
              <w:rPr>
                <w:rFonts w:ascii="Garamond" w:hAnsi="Garamond" w:cstheme="minorHAnsi"/>
                <w:sz w:val="24"/>
                <w:szCs w:val="24"/>
              </w:rPr>
              <w:t xml:space="preserve">Profesional en Marketing y Negocios y/o Comunicación y Relaciones Públicas con experiencia de 23 meses en Diagnóstico de posicionamiento territorial, estrategia de marca, sistema visual y verbal, plan de comunicación </w:t>
            </w:r>
            <w:r w:rsidRPr="00157791">
              <w:rPr>
                <w:rFonts w:ascii="Garamond" w:hAnsi="Garamond" w:cstheme="minorHAnsi"/>
                <w:sz w:val="24"/>
                <w:szCs w:val="24"/>
              </w:rPr>
              <w:lastRenderedPageBreak/>
              <w:t xml:space="preserve">segmentado, gestión de </w:t>
            </w:r>
            <w:proofErr w:type="spellStart"/>
            <w:r w:rsidRPr="00157791">
              <w:rPr>
                <w:rFonts w:ascii="Garamond" w:hAnsi="Garamond" w:cstheme="minorHAnsi"/>
                <w:sz w:val="24"/>
                <w:szCs w:val="24"/>
              </w:rPr>
              <w:t>stakeholders</w:t>
            </w:r>
            <w:proofErr w:type="spellEnd"/>
            <w:r w:rsidRPr="00157791">
              <w:rPr>
                <w:rFonts w:ascii="Garamond" w:hAnsi="Garamond" w:cstheme="minorHAnsi"/>
                <w:sz w:val="24"/>
                <w:szCs w:val="24"/>
              </w:rPr>
              <w:t>, métricas de impacto.</w:t>
            </w:r>
          </w:p>
        </w:tc>
        <w:tc>
          <w:tcPr>
            <w:tcW w:w="1139" w:type="dxa"/>
            <w:vAlign w:val="center"/>
          </w:tcPr>
          <w:p w14:paraId="420C9380" w14:textId="1A937BFA" w:rsidR="00157791" w:rsidRDefault="00157791" w:rsidP="00157791">
            <w:pPr>
              <w:jc w:val="both"/>
              <w:rPr>
                <w:rFonts w:ascii="Garamond" w:hAnsi="Garamond" w:cstheme="minorHAnsi"/>
                <w:sz w:val="24"/>
                <w:szCs w:val="24"/>
              </w:rPr>
            </w:pPr>
            <w:r>
              <w:rPr>
                <w:rFonts w:ascii="Garamond" w:hAnsi="Garamond" w:cstheme="minorHAnsi"/>
                <w:sz w:val="24"/>
                <w:szCs w:val="24"/>
              </w:rPr>
              <w:lastRenderedPageBreak/>
              <w:t>1</w:t>
            </w:r>
          </w:p>
        </w:tc>
        <w:tc>
          <w:tcPr>
            <w:tcW w:w="1366" w:type="dxa"/>
            <w:vAlign w:val="center"/>
          </w:tcPr>
          <w:p w14:paraId="77836B5D" w14:textId="2707D328" w:rsidR="00157791" w:rsidRDefault="00157791" w:rsidP="00157791">
            <w:pPr>
              <w:jc w:val="both"/>
              <w:rPr>
                <w:rFonts w:ascii="Garamond" w:hAnsi="Garamond" w:cstheme="minorHAnsi"/>
                <w:sz w:val="24"/>
                <w:szCs w:val="24"/>
              </w:rPr>
            </w:pPr>
            <w:r>
              <w:rPr>
                <w:rFonts w:ascii="Garamond" w:hAnsi="Garamond" w:cstheme="minorHAnsi"/>
                <w:sz w:val="24"/>
                <w:szCs w:val="24"/>
              </w:rPr>
              <w:t>Cuatro (4)</w:t>
            </w:r>
            <w:r w:rsidRPr="000D7B5F">
              <w:rPr>
                <w:rFonts w:ascii="Garamond" w:hAnsi="Garamond" w:cstheme="minorHAnsi"/>
                <w:sz w:val="24"/>
                <w:szCs w:val="24"/>
              </w:rPr>
              <w:t xml:space="preserve"> meses tiempo completo</w:t>
            </w:r>
          </w:p>
        </w:tc>
      </w:tr>
      <w:tr w:rsidR="00157791" w:rsidRPr="000D7B5F" w14:paraId="76FB1CE9" w14:textId="77777777" w:rsidTr="005C213D">
        <w:trPr>
          <w:trHeight w:val="20"/>
          <w:jc w:val="center"/>
        </w:trPr>
        <w:tc>
          <w:tcPr>
            <w:tcW w:w="3007" w:type="dxa"/>
          </w:tcPr>
          <w:p w14:paraId="192FF068" w14:textId="1144AF6C" w:rsidR="00157791" w:rsidRPr="00157791" w:rsidRDefault="00157791" w:rsidP="00157791">
            <w:pPr>
              <w:jc w:val="both"/>
              <w:rPr>
                <w:rFonts w:ascii="Garamond" w:hAnsi="Garamond" w:cstheme="minorHAnsi"/>
                <w:sz w:val="24"/>
                <w:szCs w:val="24"/>
              </w:rPr>
            </w:pPr>
            <w:r w:rsidRPr="00157791">
              <w:rPr>
                <w:rFonts w:ascii="Garamond" w:hAnsi="Garamond" w:cstheme="minorHAnsi"/>
                <w:sz w:val="24"/>
                <w:szCs w:val="24"/>
              </w:rPr>
              <w:lastRenderedPageBreak/>
              <w:t>Comunicador para contenidos y guiones.</w:t>
            </w:r>
          </w:p>
        </w:tc>
        <w:tc>
          <w:tcPr>
            <w:tcW w:w="3882" w:type="dxa"/>
          </w:tcPr>
          <w:p w14:paraId="5F267476" w14:textId="10DF146F" w:rsidR="00157791" w:rsidRPr="00157791" w:rsidRDefault="00157791" w:rsidP="00157791">
            <w:pPr>
              <w:jc w:val="center"/>
              <w:rPr>
                <w:rFonts w:ascii="Garamond" w:hAnsi="Garamond" w:cstheme="minorHAnsi"/>
                <w:sz w:val="24"/>
                <w:szCs w:val="24"/>
              </w:rPr>
            </w:pPr>
            <w:r w:rsidRPr="00157791">
              <w:rPr>
                <w:rFonts w:ascii="Garamond" w:hAnsi="Garamond" w:cstheme="minorHAnsi"/>
                <w:sz w:val="24"/>
                <w:szCs w:val="24"/>
              </w:rPr>
              <w:t>Profesional en Comunicación Social con 23 meses de experiencia.</w:t>
            </w:r>
          </w:p>
        </w:tc>
        <w:tc>
          <w:tcPr>
            <w:tcW w:w="1139" w:type="dxa"/>
            <w:vAlign w:val="center"/>
          </w:tcPr>
          <w:p w14:paraId="614EB2EC" w14:textId="723C6062" w:rsidR="00157791" w:rsidRDefault="00157791" w:rsidP="00157791">
            <w:pPr>
              <w:jc w:val="both"/>
              <w:rPr>
                <w:rFonts w:ascii="Garamond" w:hAnsi="Garamond" w:cstheme="minorHAnsi"/>
                <w:sz w:val="24"/>
                <w:szCs w:val="24"/>
              </w:rPr>
            </w:pPr>
            <w:r>
              <w:rPr>
                <w:rFonts w:ascii="Garamond" w:hAnsi="Garamond" w:cstheme="minorHAnsi"/>
                <w:sz w:val="24"/>
                <w:szCs w:val="24"/>
              </w:rPr>
              <w:t>1</w:t>
            </w:r>
          </w:p>
        </w:tc>
        <w:tc>
          <w:tcPr>
            <w:tcW w:w="1366" w:type="dxa"/>
            <w:vAlign w:val="center"/>
          </w:tcPr>
          <w:p w14:paraId="233302B2" w14:textId="114A96AA" w:rsidR="00157791" w:rsidRDefault="00157791" w:rsidP="00157791">
            <w:pPr>
              <w:jc w:val="both"/>
              <w:rPr>
                <w:rFonts w:ascii="Garamond" w:hAnsi="Garamond" w:cstheme="minorHAnsi"/>
                <w:sz w:val="24"/>
                <w:szCs w:val="24"/>
              </w:rPr>
            </w:pPr>
            <w:r>
              <w:rPr>
                <w:rFonts w:ascii="Garamond" w:hAnsi="Garamond" w:cstheme="minorHAnsi"/>
                <w:sz w:val="24"/>
                <w:szCs w:val="24"/>
              </w:rPr>
              <w:t>Cuatro (4)</w:t>
            </w:r>
            <w:r w:rsidRPr="000D7B5F">
              <w:rPr>
                <w:rFonts w:ascii="Garamond" w:hAnsi="Garamond" w:cstheme="minorHAnsi"/>
                <w:sz w:val="24"/>
                <w:szCs w:val="24"/>
              </w:rPr>
              <w:t xml:space="preserve"> meses tiempo completo</w:t>
            </w:r>
          </w:p>
        </w:tc>
      </w:tr>
      <w:tr w:rsidR="00157791" w:rsidRPr="000D7B5F" w14:paraId="0913A8A5" w14:textId="77777777" w:rsidTr="005C213D">
        <w:trPr>
          <w:trHeight w:val="20"/>
          <w:jc w:val="center"/>
        </w:trPr>
        <w:tc>
          <w:tcPr>
            <w:tcW w:w="3007" w:type="dxa"/>
          </w:tcPr>
          <w:p w14:paraId="625FDBEE" w14:textId="7AA08A96" w:rsidR="00157791" w:rsidRPr="00157791" w:rsidRDefault="00157791" w:rsidP="00157791">
            <w:pPr>
              <w:jc w:val="both"/>
              <w:rPr>
                <w:rFonts w:ascii="Garamond" w:hAnsi="Garamond" w:cstheme="minorHAnsi"/>
                <w:sz w:val="24"/>
                <w:szCs w:val="24"/>
              </w:rPr>
            </w:pPr>
            <w:r w:rsidRPr="00157791">
              <w:rPr>
                <w:rFonts w:ascii="Garamond" w:hAnsi="Garamond" w:cstheme="minorHAnsi"/>
                <w:sz w:val="24"/>
                <w:szCs w:val="24"/>
              </w:rPr>
              <w:t>Gestor de red gastronómica.</w:t>
            </w:r>
          </w:p>
        </w:tc>
        <w:tc>
          <w:tcPr>
            <w:tcW w:w="3882" w:type="dxa"/>
          </w:tcPr>
          <w:p w14:paraId="12852CA1" w14:textId="1D9FB842" w:rsidR="00157791" w:rsidRPr="00157791" w:rsidRDefault="00157791" w:rsidP="00157791">
            <w:pPr>
              <w:jc w:val="center"/>
              <w:rPr>
                <w:rFonts w:ascii="Garamond" w:hAnsi="Garamond" w:cstheme="minorHAnsi"/>
                <w:sz w:val="24"/>
                <w:szCs w:val="24"/>
              </w:rPr>
            </w:pPr>
            <w:r w:rsidRPr="00157791">
              <w:rPr>
                <w:rFonts w:ascii="Garamond" w:hAnsi="Garamond" w:cstheme="minorHAnsi"/>
                <w:sz w:val="24"/>
                <w:szCs w:val="24"/>
              </w:rPr>
              <w:t>Profesional en Gastronomía y Cocina Profesional con experiencia de mínimo 23 meses en innovación gastronómica</w:t>
            </w:r>
          </w:p>
        </w:tc>
        <w:tc>
          <w:tcPr>
            <w:tcW w:w="1139" w:type="dxa"/>
            <w:vAlign w:val="center"/>
          </w:tcPr>
          <w:p w14:paraId="1A0DD6EF" w14:textId="7582A7C9" w:rsidR="00157791" w:rsidRDefault="00157791" w:rsidP="00157791">
            <w:pPr>
              <w:jc w:val="both"/>
              <w:rPr>
                <w:rFonts w:ascii="Garamond" w:hAnsi="Garamond" w:cstheme="minorHAnsi"/>
                <w:sz w:val="24"/>
                <w:szCs w:val="24"/>
              </w:rPr>
            </w:pPr>
            <w:r>
              <w:rPr>
                <w:rFonts w:ascii="Garamond" w:hAnsi="Garamond" w:cstheme="minorHAnsi"/>
                <w:sz w:val="24"/>
                <w:szCs w:val="24"/>
              </w:rPr>
              <w:t>1</w:t>
            </w:r>
          </w:p>
        </w:tc>
        <w:tc>
          <w:tcPr>
            <w:tcW w:w="1366" w:type="dxa"/>
            <w:vAlign w:val="center"/>
          </w:tcPr>
          <w:p w14:paraId="1FFB5C61" w14:textId="306BB46B" w:rsidR="00157791" w:rsidRDefault="00157791" w:rsidP="00157791">
            <w:pPr>
              <w:jc w:val="both"/>
              <w:rPr>
                <w:rFonts w:ascii="Garamond" w:hAnsi="Garamond" w:cstheme="minorHAnsi"/>
                <w:sz w:val="24"/>
                <w:szCs w:val="24"/>
              </w:rPr>
            </w:pPr>
            <w:r>
              <w:rPr>
                <w:rFonts w:ascii="Garamond" w:hAnsi="Garamond" w:cstheme="minorHAnsi"/>
                <w:sz w:val="24"/>
                <w:szCs w:val="24"/>
              </w:rPr>
              <w:t>Cuatro (4)</w:t>
            </w:r>
            <w:r w:rsidRPr="000D7B5F">
              <w:rPr>
                <w:rFonts w:ascii="Garamond" w:hAnsi="Garamond" w:cstheme="minorHAnsi"/>
                <w:sz w:val="24"/>
                <w:szCs w:val="24"/>
              </w:rPr>
              <w:t xml:space="preserve"> meses tiempo completo</w:t>
            </w:r>
          </w:p>
        </w:tc>
      </w:tr>
    </w:tbl>
    <w:p w14:paraId="7F7777D8" w14:textId="77777777" w:rsidR="00906F86" w:rsidRDefault="00906F86" w:rsidP="002270FE">
      <w:pPr>
        <w:spacing w:after="0" w:line="240" w:lineRule="auto"/>
        <w:jc w:val="both"/>
        <w:rPr>
          <w:rFonts w:ascii="Garamond" w:hAnsi="Garamond"/>
          <w:b/>
          <w:bCs/>
          <w:sz w:val="24"/>
          <w:szCs w:val="24"/>
        </w:rPr>
      </w:pPr>
    </w:p>
    <w:p w14:paraId="5EB383BC" w14:textId="5B82B564" w:rsidR="007F6E7A" w:rsidRDefault="004A59F8" w:rsidP="002F4A7C">
      <w:pPr>
        <w:jc w:val="both"/>
        <w:rPr>
          <w:rFonts w:ascii="Garamond" w:hAnsi="Garamond"/>
          <w:b/>
          <w:bCs/>
          <w:sz w:val="24"/>
          <w:szCs w:val="24"/>
        </w:rPr>
      </w:pPr>
      <w:r w:rsidRPr="000D7B5F">
        <w:rPr>
          <w:rFonts w:ascii="Garamond" w:hAnsi="Garamond"/>
          <w:b/>
          <w:bCs/>
          <w:sz w:val="24"/>
          <w:szCs w:val="24"/>
        </w:rPr>
        <w:t>3.</w:t>
      </w:r>
      <w:r>
        <w:rPr>
          <w:rFonts w:ascii="Garamond" w:hAnsi="Garamond"/>
          <w:b/>
          <w:bCs/>
          <w:sz w:val="24"/>
          <w:szCs w:val="24"/>
        </w:rPr>
        <w:t>5</w:t>
      </w:r>
      <w:r w:rsidRPr="000D7B5F">
        <w:rPr>
          <w:rFonts w:ascii="Garamond" w:hAnsi="Garamond"/>
          <w:b/>
          <w:bCs/>
          <w:sz w:val="24"/>
          <w:szCs w:val="24"/>
        </w:rPr>
        <w:t>.</w:t>
      </w:r>
      <w:r w:rsidR="002F4A7C">
        <w:rPr>
          <w:rFonts w:ascii="Garamond" w:hAnsi="Garamond"/>
          <w:b/>
          <w:bCs/>
          <w:sz w:val="24"/>
          <w:szCs w:val="24"/>
        </w:rPr>
        <w:t xml:space="preserve"> </w:t>
      </w:r>
      <w:r w:rsidR="007F6E7A" w:rsidRPr="000D7B5F">
        <w:rPr>
          <w:rFonts w:ascii="Garamond" w:hAnsi="Garamond"/>
          <w:b/>
          <w:bCs/>
          <w:sz w:val="24"/>
          <w:szCs w:val="24"/>
        </w:rPr>
        <w:t>FESTIVAL</w:t>
      </w:r>
      <w:r w:rsidR="002F4A7C">
        <w:rPr>
          <w:rFonts w:ascii="Garamond" w:hAnsi="Garamond"/>
          <w:b/>
          <w:bCs/>
          <w:sz w:val="24"/>
          <w:szCs w:val="24"/>
        </w:rPr>
        <w:t xml:space="preserve"> SABORES QUE SAZONAN</w:t>
      </w:r>
    </w:p>
    <w:p w14:paraId="20A81AAA" w14:textId="7259CC04" w:rsidR="004A59F8" w:rsidRPr="000D7B5F" w:rsidRDefault="004A59F8" w:rsidP="002F4A7C">
      <w:pPr>
        <w:jc w:val="both"/>
        <w:rPr>
          <w:rFonts w:ascii="Garamond" w:hAnsi="Garamond"/>
          <w:b/>
          <w:bCs/>
          <w:sz w:val="24"/>
          <w:szCs w:val="24"/>
        </w:rPr>
      </w:pPr>
      <w:r w:rsidRPr="000D7B5F">
        <w:rPr>
          <w:rFonts w:ascii="Garamond" w:hAnsi="Garamond"/>
          <w:b/>
          <w:bCs/>
          <w:sz w:val="24"/>
          <w:szCs w:val="24"/>
        </w:rPr>
        <w:t>3.</w:t>
      </w:r>
      <w:r>
        <w:rPr>
          <w:rFonts w:ascii="Garamond" w:hAnsi="Garamond"/>
          <w:b/>
          <w:bCs/>
          <w:sz w:val="24"/>
          <w:szCs w:val="24"/>
        </w:rPr>
        <w:t>5</w:t>
      </w:r>
      <w:r w:rsidRPr="000D7B5F">
        <w:rPr>
          <w:rFonts w:ascii="Garamond" w:hAnsi="Garamond"/>
          <w:b/>
          <w:bCs/>
          <w:sz w:val="24"/>
          <w:szCs w:val="24"/>
        </w:rPr>
        <w:t>.</w:t>
      </w:r>
      <w:r>
        <w:rPr>
          <w:rFonts w:ascii="Garamond" w:hAnsi="Garamond"/>
          <w:b/>
          <w:bCs/>
          <w:sz w:val="24"/>
          <w:szCs w:val="24"/>
        </w:rPr>
        <w:t xml:space="preserve">1 </w:t>
      </w:r>
      <w:r w:rsidRPr="000D7B5F">
        <w:rPr>
          <w:rFonts w:ascii="Garamond" w:hAnsi="Garamond"/>
          <w:b/>
          <w:bCs/>
          <w:sz w:val="24"/>
          <w:szCs w:val="24"/>
        </w:rPr>
        <w:t>META POBLACIONAL:</w:t>
      </w:r>
      <w:r>
        <w:rPr>
          <w:rFonts w:ascii="Garamond" w:hAnsi="Garamond"/>
          <w:b/>
          <w:bCs/>
          <w:sz w:val="24"/>
          <w:szCs w:val="24"/>
        </w:rPr>
        <w:t xml:space="preserve">  </w:t>
      </w:r>
      <w:r w:rsidR="003D273F">
        <w:rPr>
          <w:rFonts w:ascii="Garamond" w:hAnsi="Garamond"/>
          <w:b/>
          <w:bCs/>
          <w:sz w:val="24"/>
          <w:szCs w:val="24"/>
        </w:rPr>
        <w:t>8</w:t>
      </w:r>
      <w:r>
        <w:rPr>
          <w:rFonts w:ascii="Garamond" w:hAnsi="Garamond"/>
          <w:b/>
          <w:bCs/>
          <w:sz w:val="24"/>
          <w:szCs w:val="24"/>
        </w:rPr>
        <w:t xml:space="preserve">0 </w:t>
      </w:r>
      <w:proofErr w:type="spellStart"/>
      <w:r>
        <w:rPr>
          <w:rFonts w:ascii="Garamond" w:hAnsi="Garamond"/>
          <w:b/>
          <w:bCs/>
          <w:sz w:val="24"/>
          <w:szCs w:val="24"/>
        </w:rPr>
        <w:t>Mipymes</w:t>
      </w:r>
      <w:proofErr w:type="spellEnd"/>
      <w:r>
        <w:rPr>
          <w:rFonts w:ascii="Garamond" w:hAnsi="Garamond"/>
          <w:b/>
          <w:bCs/>
          <w:sz w:val="24"/>
          <w:szCs w:val="24"/>
        </w:rPr>
        <w:t xml:space="preserve"> y /o emprendimientos de la localidad de Engativá</w:t>
      </w:r>
    </w:p>
    <w:p w14:paraId="3613093D" w14:textId="77777777" w:rsidR="00276269" w:rsidRPr="000D7B5F" w:rsidRDefault="00276269" w:rsidP="002270FE">
      <w:pPr>
        <w:spacing w:after="0" w:line="240" w:lineRule="auto"/>
        <w:jc w:val="both"/>
        <w:rPr>
          <w:rFonts w:ascii="Garamond" w:hAnsi="Garamond" w:cs="Arial"/>
          <w:b/>
          <w:bCs/>
          <w:sz w:val="24"/>
          <w:szCs w:val="24"/>
        </w:rPr>
      </w:pPr>
    </w:p>
    <w:p w14:paraId="367E97CC" w14:textId="04D636AD" w:rsidR="002271FC" w:rsidRDefault="003D273F" w:rsidP="002270FE">
      <w:pPr>
        <w:jc w:val="both"/>
        <w:rPr>
          <w:rFonts w:ascii="Garamond" w:hAnsi="Garamond" w:cs="Arial"/>
          <w:b/>
          <w:bCs/>
          <w:sz w:val="24"/>
          <w:szCs w:val="24"/>
        </w:rPr>
      </w:pPr>
      <w:r w:rsidRPr="000D7B5F">
        <w:rPr>
          <w:rFonts w:ascii="Garamond" w:hAnsi="Garamond"/>
          <w:b/>
          <w:bCs/>
          <w:sz w:val="24"/>
          <w:szCs w:val="24"/>
        </w:rPr>
        <w:t>3.</w:t>
      </w:r>
      <w:r>
        <w:rPr>
          <w:rFonts w:ascii="Garamond" w:hAnsi="Garamond"/>
          <w:b/>
          <w:bCs/>
          <w:sz w:val="24"/>
          <w:szCs w:val="24"/>
        </w:rPr>
        <w:t>5</w:t>
      </w:r>
      <w:r w:rsidRPr="000D7B5F">
        <w:rPr>
          <w:rFonts w:ascii="Garamond" w:hAnsi="Garamond"/>
          <w:b/>
          <w:bCs/>
          <w:sz w:val="24"/>
          <w:szCs w:val="24"/>
        </w:rPr>
        <w:t>.</w:t>
      </w:r>
      <w:r>
        <w:rPr>
          <w:rFonts w:ascii="Garamond" w:hAnsi="Garamond"/>
          <w:b/>
          <w:bCs/>
          <w:sz w:val="24"/>
          <w:szCs w:val="24"/>
        </w:rPr>
        <w:t xml:space="preserve">2. </w:t>
      </w:r>
      <w:r w:rsidR="002271FC" w:rsidRPr="000D7B5F">
        <w:rPr>
          <w:rFonts w:ascii="Garamond" w:hAnsi="Garamond" w:cs="Arial"/>
          <w:b/>
          <w:bCs/>
          <w:sz w:val="24"/>
          <w:szCs w:val="24"/>
        </w:rPr>
        <w:t xml:space="preserve">ASPECTOS ESENCIALES Y TÉCNICOS: </w:t>
      </w:r>
    </w:p>
    <w:p w14:paraId="40C8FD33" w14:textId="1B2FA027" w:rsidR="008E4E1D" w:rsidRPr="000D7B5F" w:rsidRDefault="002271FC" w:rsidP="002270FE">
      <w:pPr>
        <w:jc w:val="both"/>
        <w:rPr>
          <w:rFonts w:ascii="Garamond" w:hAnsi="Garamond" w:cs="Arial"/>
          <w:b/>
          <w:bCs/>
          <w:sz w:val="24"/>
          <w:szCs w:val="24"/>
          <w:shd w:val="clear" w:color="auto" w:fill="FFFFFF"/>
        </w:rPr>
      </w:pPr>
      <w:r>
        <w:rPr>
          <w:rFonts w:ascii="Garamond" w:hAnsi="Garamond" w:cs="Arial"/>
          <w:sz w:val="24"/>
          <w:szCs w:val="24"/>
          <w:shd w:val="clear" w:color="auto" w:fill="FFFFFF"/>
        </w:rPr>
        <w:t>T</w:t>
      </w:r>
      <w:r w:rsidR="008E4E1D" w:rsidRPr="000D7B5F">
        <w:rPr>
          <w:rFonts w:ascii="Garamond" w:hAnsi="Garamond" w:cs="Arial"/>
          <w:sz w:val="24"/>
          <w:szCs w:val="24"/>
          <w:shd w:val="clear" w:color="auto" w:fill="FFFFFF"/>
        </w:rPr>
        <w:t xml:space="preserve">eniendo en cuenta el objetivo de la actividad y los diferentes espacios de encuentro que hacen parte del evento.  El contratista deberá: </w:t>
      </w:r>
    </w:p>
    <w:p w14:paraId="000C107F" w14:textId="1BB99C06" w:rsidR="008E4E1D" w:rsidRPr="000D7B5F" w:rsidRDefault="008E4E1D" w:rsidP="002270FE">
      <w:pPr>
        <w:pStyle w:val="Prrafodelista"/>
        <w:numPr>
          <w:ilvl w:val="0"/>
          <w:numId w:val="29"/>
        </w:numPr>
        <w:spacing w:after="200" w:line="240" w:lineRule="auto"/>
        <w:jc w:val="both"/>
        <w:rPr>
          <w:rFonts w:ascii="Garamond" w:hAnsi="Garamond" w:cs="Arial"/>
          <w:b/>
          <w:bCs/>
          <w:sz w:val="24"/>
          <w:szCs w:val="24"/>
          <w:shd w:val="clear" w:color="auto" w:fill="FFFFFF"/>
        </w:rPr>
      </w:pPr>
      <w:r w:rsidRPr="000D7B5F">
        <w:rPr>
          <w:rFonts w:ascii="Garamond" w:hAnsi="Garamond" w:cs="Arial"/>
          <w:b/>
          <w:bCs/>
          <w:sz w:val="24"/>
          <w:szCs w:val="24"/>
        </w:rPr>
        <w:t xml:space="preserve">Rueda de negocios: </w:t>
      </w:r>
      <w:r w:rsidR="002271FC" w:rsidRPr="002271FC">
        <w:rPr>
          <w:rFonts w:ascii="Garamond" w:hAnsi="Garamond" w:cs="Arial"/>
          <w:sz w:val="24"/>
          <w:szCs w:val="24"/>
        </w:rPr>
        <w:t>G</w:t>
      </w:r>
      <w:r w:rsidR="002271FC" w:rsidRPr="000D7B5F">
        <w:rPr>
          <w:rFonts w:ascii="Garamond" w:hAnsi="Garamond" w:cs="Arial"/>
          <w:sz w:val="24"/>
          <w:szCs w:val="24"/>
          <w:shd w:val="clear" w:color="auto" w:fill="FFFFFF"/>
        </w:rPr>
        <w:t xml:space="preserve">estionar </w:t>
      </w:r>
      <w:r w:rsidR="002271FC">
        <w:rPr>
          <w:rFonts w:ascii="Garamond" w:hAnsi="Garamond" w:cs="Arial"/>
          <w:sz w:val="24"/>
          <w:szCs w:val="24"/>
          <w:shd w:val="clear" w:color="auto" w:fill="FFFFFF"/>
        </w:rPr>
        <w:t>diez (</w:t>
      </w:r>
      <w:r w:rsidRPr="000D7B5F">
        <w:rPr>
          <w:rFonts w:ascii="Garamond" w:hAnsi="Garamond" w:cs="Arial"/>
          <w:sz w:val="24"/>
          <w:szCs w:val="24"/>
          <w:shd w:val="clear" w:color="auto" w:fill="FFFFFF"/>
        </w:rPr>
        <w:t>10</w:t>
      </w:r>
      <w:r w:rsidR="002271FC">
        <w:rPr>
          <w:rFonts w:ascii="Garamond" w:hAnsi="Garamond" w:cs="Arial"/>
          <w:sz w:val="24"/>
          <w:szCs w:val="24"/>
          <w:shd w:val="clear" w:color="auto" w:fill="FFFFFF"/>
        </w:rPr>
        <w:t>)</w:t>
      </w:r>
      <w:r w:rsidRPr="000D7B5F">
        <w:rPr>
          <w:rFonts w:ascii="Garamond" w:hAnsi="Garamond" w:cs="Arial"/>
          <w:sz w:val="24"/>
          <w:szCs w:val="24"/>
          <w:shd w:val="clear" w:color="auto" w:fill="FFFFFF"/>
        </w:rPr>
        <w:t xml:space="preserve"> citas de negocios con empresas para que conozcan la oferta de productos y servicios que participan en el marco de la feria.  Las citas serán distribuidas en las dos fechas programadas de desarrollo del evento. La identificación de las potenciales empresas el operador lo deberá realizar en trabajo articulado con el comité técnico.</w:t>
      </w:r>
    </w:p>
    <w:p w14:paraId="69E18DB5" w14:textId="77777777" w:rsidR="008E4E1D" w:rsidRPr="000D7B5F" w:rsidRDefault="008E4E1D" w:rsidP="002270FE">
      <w:pPr>
        <w:pStyle w:val="Prrafodelista"/>
        <w:numPr>
          <w:ilvl w:val="0"/>
          <w:numId w:val="29"/>
        </w:numPr>
        <w:spacing w:after="200" w:line="240" w:lineRule="auto"/>
        <w:jc w:val="both"/>
        <w:rPr>
          <w:rFonts w:ascii="Garamond" w:hAnsi="Garamond" w:cs="Arial"/>
          <w:b/>
          <w:bCs/>
          <w:sz w:val="24"/>
          <w:szCs w:val="24"/>
          <w:shd w:val="clear" w:color="auto" w:fill="FFFFFF"/>
        </w:rPr>
      </w:pPr>
      <w:r w:rsidRPr="000D7B5F">
        <w:rPr>
          <w:rFonts w:ascii="Garamond" w:hAnsi="Garamond" w:cs="Arial"/>
          <w:b/>
          <w:bCs/>
          <w:sz w:val="24"/>
          <w:szCs w:val="24"/>
        </w:rPr>
        <w:t xml:space="preserve">Participación de entidades públicas y universidades: </w:t>
      </w:r>
      <w:r w:rsidRPr="000D7B5F">
        <w:rPr>
          <w:rFonts w:ascii="Garamond" w:hAnsi="Garamond" w:cs="Arial"/>
          <w:sz w:val="24"/>
          <w:szCs w:val="24"/>
          <w:shd w:val="clear" w:color="auto" w:fill="FFFFFF"/>
        </w:rPr>
        <w:t xml:space="preserve">El operador del contrato deberá realizar un trabajo articulado con el comité técnico para la identificación de las instituciones o entidades con las que el operador deberá realizar el acercamiento e invitación formal.  Como entidades se recomienda entre otras: </w:t>
      </w:r>
    </w:p>
    <w:p w14:paraId="7731A7CD" w14:textId="77777777" w:rsidR="00872E23" w:rsidRPr="000D7B5F" w:rsidRDefault="00872E23" w:rsidP="002270FE">
      <w:pPr>
        <w:pStyle w:val="Prrafodelista"/>
        <w:spacing w:after="200" w:line="240" w:lineRule="auto"/>
        <w:jc w:val="both"/>
        <w:rPr>
          <w:rFonts w:ascii="Garamond" w:hAnsi="Garamond" w:cs="Arial"/>
          <w:b/>
          <w:bCs/>
          <w:sz w:val="24"/>
          <w:szCs w:val="24"/>
          <w:shd w:val="clear" w:color="auto" w:fill="FFFFFF"/>
        </w:rPr>
      </w:pPr>
    </w:p>
    <w:p w14:paraId="0D065417" w14:textId="77777777" w:rsidR="008E4E1D" w:rsidRPr="000D7B5F" w:rsidRDefault="008E4E1D" w:rsidP="002270FE">
      <w:pPr>
        <w:pStyle w:val="Prrafodelista"/>
        <w:numPr>
          <w:ilvl w:val="0"/>
          <w:numId w:val="28"/>
        </w:numPr>
        <w:spacing w:after="0" w:line="240" w:lineRule="auto"/>
        <w:jc w:val="both"/>
        <w:rPr>
          <w:rFonts w:ascii="Garamond" w:hAnsi="Garamond" w:cs="Arial"/>
          <w:b/>
          <w:bCs/>
          <w:sz w:val="24"/>
          <w:szCs w:val="24"/>
          <w:shd w:val="clear" w:color="auto" w:fill="FFFFFF"/>
        </w:rPr>
      </w:pPr>
      <w:r w:rsidRPr="000D7B5F">
        <w:rPr>
          <w:rFonts w:ascii="Garamond" w:hAnsi="Garamond" w:cs="Arial"/>
          <w:sz w:val="24"/>
          <w:szCs w:val="24"/>
          <w:shd w:val="clear" w:color="auto" w:fill="FFFFFF"/>
        </w:rPr>
        <w:t xml:space="preserve">Secretaría de Desarrollo Económico </w:t>
      </w:r>
    </w:p>
    <w:p w14:paraId="46D4B6B8" w14:textId="77777777" w:rsidR="008E4E1D" w:rsidRPr="000D7B5F" w:rsidRDefault="008E4E1D" w:rsidP="002270FE">
      <w:pPr>
        <w:pStyle w:val="Prrafodelista"/>
        <w:numPr>
          <w:ilvl w:val="0"/>
          <w:numId w:val="28"/>
        </w:numPr>
        <w:spacing w:after="0" w:line="240" w:lineRule="auto"/>
        <w:jc w:val="both"/>
        <w:rPr>
          <w:rFonts w:ascii="Garamond" w:hAnsi="Garamond" w:cs="Arial"/>
          <w:b/>
          <w:bCs/>
          <w:sz w:val="24"/>
          <w:szCs w:val="24"/>
          <w:shd w:val="clear" w:color="auto" w:fill="FFFFFF"/>
        </w:rPr>
      </w:pPr>
      <w:r w:rsidRPr="000D7B5F">
        <w:rPr>
          <w:rFonts w:ascii="Garamond" w:hAnsi="Garamond" w:cs="Arial"/>
          <w:sz w:val="24"/>
          <w:szCs w:val="24"/>
          <w:shd w:val="clear" w:color="auto" w:fill="FFFFFF"/>
        </w:rPr>
        <w:t xml:space="preserve">Cámara de Comercio de Bogotá </w:t>
      </w:r>
    </w:p>
    <w:p w14:paraId="69728BCE" w14:textId="77777777" w:rsidR="008E4E1D" w:rsidRPr="000D7B5F" w:rsidRDefault="008E4E1D" w:rsidP="002270FE">
      <w:pPr>
        <w:pStyle w:val="Prrafodelista"/>
        <w:numPr>
          <w:ilvl w:val="0"/>
          <w:numId w:val="28"/>
        </w:numPr>
        <w:spacing w:after="0" w:line="240" w:lineRule="auto"/>
        <w:jc w:val="both"/>
        <w:rPr>
          <w:rFonts w:ascii="Garamond" w:hAnsi="Garamond" w:cs="Arial"/>
          <w:b/>
          <w:bCs/>
          <w:sz w:val="24"/>
          <w:szCs w:val="24"/>
          <w:shd w:val="clear" w:color="auto" w:fill="FFFFFF"/>
        </w:rPr>
      </w:pPr>
      <w:r w:rsidRPr="000D7B5F">
        <w:rPr>
          <w:rFonts w:ascii="Garamond" w:hAnsi="Garamond" w:cs="Arial"/>
          <w:sz w:val="24"/>
          <w:szCs w:val="24"/>
          <w:shd w:val="clear" w:color="auto" w:fill="FFFFFF"/>
        </w:rPr>
        <w:t xml:space="preserve">Servicio Nacional de Aprendizaje – SENA </w:t>
      </w:r>
    </w:p>
    <w:p w14:paraId="3013F058" w14:textId="77777777" w:rsidR="003D1BC7" w:rsidRPr="000D7B5F" w:rsidRDefault="003D1BC7" w:rsidP="002270FE">
      <w:pPr>
        <w:pStyle w:val="Prrafodelista"/>
        <w:spacing w:after="200" w:line="240" w:lineRule="auto"/>
        <w:jc w:val="both"/>
        <w:rPr>
          <w:rFonts w:ascii="Garamond" w:hAnsi="Garamond" w:cs="Arial"/>
          <w:b/>
          <w:bCs/>
          <w:sz w:val="24"/>
          <w:szCs w:val="24"/>
          <w:shd w:val="clear" w:color="auto" w:fill="FFFFFF"/>
        </w:rPr>
      </w:pPr>
    </w:p>
    <w:p w14:paraId="45708F1B" w14:textId="46FF6639" w:rsidR="008E4E1D" w:rsidRPr="000D7B5F" w:rsidRDefault="008E4E1D" w:rsidP="002270FE">
      <w:pPr>
        <w:pStyle w:val="Prrafodelista"/>
        <w:numPr>
          <w:ilvl w:val="0"/>
          <w:numId w:val="29"/>
        </w:numPr>
        <w:spacing w:after="200" w:line="240" w:lineRule="auto"/>
        <w:jc w:val="both"/>
        <w:rPr>
          <w:rFonts w:ascii="Garamond" w:hAnsi="Garamond" w:cs="Arial"/>
          <w:b/>
          <w:bCs/>
          <w:sz w:val="24"/>
          <w:szCs w:val="24"/>
          <w:shd w:val="clear" w:color="auto" w:fill="FFFFFF"/>
        </w:rPr>
      </w:pPr>
      <w:r w:rsidRPr="000D7B5F">
        <w:rPr>
          <w:rFonts w:ascii="Garamond" w:hAnsi="Garamond" w:cs="Arial"/>
          <w:sz w:val="24"/>
          <w:szCs w:val="24"/>
          <w:shd w:val="clear" w:color="auto" w:fill="FFFFFF"/>
        </w:rPr>
        <w:t>El operador deberá invitar a las entidades e instituciones a participar del evento con una conferencia o charla de no más de una hora, en la que se aborden temas de la oferta de servicios relacionados con emprendimiento, MiPymes, formalización empresarial, fortalecimiento empresarial, etc.</w:t>
      </w:r>
    </w:p>
    <w:p w14:paraId="0A2EC89E" w14:textId="77777777" w:rsidR="008E4E1D" w:rsidRPr="000D7B5F" w:rsidRDefault="008E4E1D" w:rsidP="002270FE">
      <w:pPr>
        <w:pStyle w:val="Prrafodelista"/>
        <w:numPr>
          <w:ilvl w:val="0"/>
          <w:numId w:val="29"/>
        </w:numPr>
        <w:spacing w:after="200" w:line="240" w:lineRule="auto"/>
        <w:jc w:val="both"/>
        <w:rPr>
          <w:rFonts w:ascii="Garamond" w:hAnsi="Garamond" w:cs="Arial"/>
          <w:b/>
          <w:bCs/>
          <w:sz w:val="24"/>
          <w:szCs w:val="24"/>
          <w:shd w:val="clear" w:color="auto" w:fill="FFFFFF"/>
        </w:rPr>
      </w:pPr>
      <w:r w:rsidRPr="000D7B5F">
        <w:rPr>
          <w:rFonts w:ascii="Garamond" w:hAnsi="Garamond" w:cs="Arial"/>
          <w:sz w:val="24"/>
          <w:szCs w:val="24"/>
          <w:shd w:val="clear" w:color="auto" w:fill="FFFFFF"/>
        </w:rPr>
        <w:t>En el caso de instituciones educativas privadas (universidades), están no podrán participar para dar a conocer la oferta educativa.</w:t>
      </w:r>
    </w:p>
    <w:p w14:paraId="3FD305A7" w14:textId="77777777" w:rsidR="008E4E1D" w:rsidRPr="000D7B5F" w:rsidRDefault="008E4E1D" w:rsidP="002270FE">
      <w:pPr>
        <w:pStyle w:val="Prrafodelista"/>
        <w:numPr>
          <w:ilvl w:val="0"/>
          <w:numId w:val="29"/>
        </w:numPr>
        <w:spacing w:after="200" w:line="240" w:lineRule="auto"/>
        <w:jc w:val="both"/>
        <w:rPr>
          <w:rFonts w:ascii="Garamond" w:hAnsi="Garamond" w:cs="Arial"/>
          <w:b/>
          <w:bCs/>
          <w:sz w:val="24"/>
          <w:szCs w:val="24"/>
          <w:shd w:val="clear" w:color="auto" w:fill="FFFFFF"/>
        </w:rPr>
      </w:pPr>
      <w:r w:rsidRPr="000D7B5F">
        <w:rPr>
          <w:rFonts w:ascii="Garamond" w:hAnsi="Garamond" w:cs="Arial"/>
          <w:sz w:val="24"/>
          <w:szCs w:val="24"/>
          <w:shd w:val="clear" w:color="auto" w:fill="FFFFFF"/>
        </w:rPr>
        <w:t>El operador deberá definir un cronograma de participación con las charlas a llevar a cabo por cada una de las entidades y universidades y distribuirlo en las dos fechas de desarrollo del evento. El cronograma debe ser revisado y aprobado por el comité técnico y la oficina de prensa.</w:t>
      </w:r>
    </w:p>
    <w:p w14:paraId="673E1887" w14:textId="77777777" w:rsidR="008D0B22" w:rsidRDefault="008D0B22" w:rsidP="002270FE">
      <w:pPr>
        <w:jc w:val="both"/>
        <w:rPr>
          <w:rFonts w:ascii="Garamond" w:hAnsi="Garamond" w:cs="Arial"/>
          <w:b/>
          <w:bCs/>
          <w:sz w:val="24"/>
          <w:szCs w:val="24"/>
        </w:rPr>
      </w:pPr>
      <w:r w:rsidRPr="000D7B5F">
        <w:rPr>
          <w:rFonts w:ascii="Garamond" w:hAnsi="Garamond" w:cs="Arial"/>
          <w:b/>
          <w:bCs/>
          <w:sz w:val="24"/>
          <w:szCs w:val="24"/>
        </w:rPr>
        <w:t xml:space="preserve">REQUERIMIENTOS PARA EL DESARROLLO DEL EVENTO: </w:t>
      </w:r>
    </w:p>
    <w:p w14:paraId="1D8CB09C" w14:textId="2FCBDE74" w:rsidR="008E4E1D" w:rsidRDefault="008D0B22" w:rsidP="002270FE">
      <w:pPr>
        <w:jc w:val="both"/>
        <w:rPr>
          <w:rFonts w:ascii="Garamond" w:hAnsi="Garamond" w:cs="Arial"/>
          <w:sz w:val="24"/>
          <w:szCs w:val="24"/>
        </w:rPr>
      </w:pPr>
      <w:r>
        <w:rPr>
          <w:rFonts w:ascii="Garamond" w:hAnsi="Garamond" w:cs="Arial"/>
          <w:sz w:val="24"/>
          <w:szCs w:val="24"/>
        </w:rPr>
        <w:t>P</w:t>
      </w:r>
      <w:r w:rsidR="008E4E1D" w:rsidRPr="000D7B5F">
        <w:rPr>
          <w:rFonts w:ascii="Garamond" w:hAnsi="Garamond" w:cs="Arial"/>
          <w:sz w:val="24"/>
          <w:szCs w:val="24"/>
        </w:rPr>
        <w:t xml:space="preserve">ara el desarrollo del evento el operador debe tener en cuenta los siguientes aspectos: </w:t>
      </w:r>
    </w:p>
    <w:p w14:paraId="20730470" w14:textId="60E2D873" w:rsidR="00E803BF" w:rsidRPr="000D7B5F" w:rsidRDefault="00E803BF" w:rsidP="002270FE">
      <w:pPr>
        <w:jc w:val="both"/>
        <w:rPr>
          <w:rFonts w:ascii="Garamond" w:hAnsi="Garamond" w:cs="Arial"/>
          <w:sz w:val="24"/>
          <w:szCs w:val="24"/>
        </w:rPr>
      </w:pPr>
      <w:r>
        <w:rPr>
          <w:rFonts w:ascii="Garamond" w:hAnsi="Garamond" w:cs="Arial"/>
          <w:sz w:val="24"/>
          <w:szCs w:val="24"/>
        </w:rPr>
        <w:lastRenderedPageBreak/>
        <w:t xml:space="preserve">Nota: El operador </w:t>
      </w:r>
      <w:r w:rsidR="008C3DC3">
        <w:rPr>
          <w:rFonts w:ascii="Garamond" w:hAnsi="Garamond" w:cs="Arial"/>
          <w:sz w:val="24"/>
          <w:szCs w:val="24"/>
        </w:rPr>
        <w:t>deberá concertar</w:t>
      </w:r>
      <w:r>
        <w:rPr>
          <w:rFonts w:ascii="Garamond" w:hAnsi="Garamond" w:cs="Arial"/>
          <w:sz w:val="24"/>
          <w:szCs w:val="24"/>
        </w:rPr>
        <w:t xml:space="preserve"> en Comité técnico el lugar de ejecución del festival, el </w:t>
      </w:r>
      <w:r w:rsidR="008C3DC3">
        <w:rPr>
          <w:rFonts w:ascii="Garamond" w:hAnsi="Garamond" w:cs="Arial"/>
          <w:sz w:val="24"/>
          <w:szCs w:val="24"/>
        </w:rPr>
        <w:t>cual</w:t>
      </w:r>
      <w:r>
        <w:rPr>
          <w:rFonts w:ascii="Garamond" w:hAnsi="Garamond" w:cs="Arial"/>
          <w:sz w:val="24"/>
          <w:szCs w:val="24"/>
        </w:rPr>
        <w:t xml:space="preserve"> deberá ser un espacio </w:t>
      </w:r>
      <w:r w:rsidR="008C3DC3">
        <w:rPr>
          <w:rFonts w:ascii="Garamond" w:hAnsi="Garamond" w:cs="Arial"/>
          <w:sz w:val="24"/>
          <w:szCs w:val="24"/>
        </w:rPr>
        <w:t>como parque de bolsillo que no generen costo adicional.</w:t>
      </w:r>
    </w:p>
    <w:p w14:paraId="132C80B6" w14:textId="4FBB725D" w:rsidR="008E4E1D" w:rsidRPr="000D7B5F" w:rsidRDefault="008E4E1D" w:rsidP="002270FE">
      <w:pPr>
        <w:ind w:left="360"/>
        <w:jc w:val="both"/>
        <w:rPr>
          <w:rFonts w:ascii="Garamond" w:hAnsi="Garamond" w:cs="Arial"/>
          <w:b/>
          <w:bCs/>
          <w:sz w:val="24"/>
          <w:szCs w:val="24"/>
        </w:rPr>
      </w:pPr>
    </w:p>
    <w:tbl>
      <w:tblPr>
        <w:tblW w:w="89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0" w:type="dxa"/>
          <w:left w:w="90" w:type="dxa"/>
          <w:bottom w:w="100" w:type="dxa"/>
          <w:right w:w="100" w:type="dxa"/>
        </w:tblCellMar>
        <w:tblLook w:val="0000" w:firstRow="0" w:lastRow="0" w:firstColumn="0" w:lastColumn="0" w:noHBand="0" w:noVBand="0"/>
      </w:tblPr>
      <w:tblGrid>
        <w:gridCol w:w="2263"/>
        <w:gridCol w:w="2971"/>
        <w:gridCol w:w="3687"/>
      </w:tblGrid>
      <w:tr w:rsidR="007F6E7A" w:rsidRPr="000D7B5F" w14:paraId="600E3E52" w14:textId="77777777" w:rsidTr="00AE4F99">
        <w:trPr>
          <w:trHeight w:val="640"/>
          <w:jc w:val="center"/>
        </w:trPr>
        <w:tc>
          <w:tcPr>
            <w:tcW w:w="2263" w:type="dxa"/>
            <w:shd w:val="clear" w:color="auto" w:fill="D9D9D9"/>
            <w:tcMar>
              <w:left w:w="90" w:type="dxa"/>
            </w:tcMar>
          </w:tcPr>
          <w:p w14:paraId="0E9B5238" w14:textId="77777777" w:rsidR="007F6E7A" w:rsidRPr="000D7B5F" w:rsidRDefault="007F6E7A" w:rsidP="002270FE">
            <w:pPr>
              <w:pStyle w:val="Standard"/>
              <w:jc w:val="both"/>
              <w:rPr>
                <w:rFonts w:ascii="Garamond" w:hAnsi="Garamond" w:cs="Arial"/>
                <w:sz w:val="24"/>
                <w:szCs w:val="24"/>
              </w:rPr>
            </w:pPr>
          </w:p>
          <w:p w14:paraId="77ADDAD9" w14:textId="77777777" w:rsidR="007F6E7A" w:rsidRPr="000D7B5F" w:rsidRDefault="007F6E7A" w:rsidP="002270FE">
            <w:pPr>
              <w:pStyle w:val="Standard"/>
              <w:jc w:val="both"/>
              <w:rPr>
                <w:rFonts w:ascii="Garamond" w:hAnsi="Garamond" w:cs="Arial"/>
                <w:sz w:val="24"/>
                <w:szCs w:val="24"/>
              </w:rPr>
            </w:pPr>
            <w:r w:rsidRPr="000D7B5F">
              <w:rPr>
                <w:rFonts w:ascii="Garamond" w:hAnsi="Garamond" w:cs="Arial"/>
                <w:b/>
                <w:sz w:val="24"/>
                <w:szCs w:val="24"/>
              </w:rPr>
              <w:t>ASPECTOS LOGÍSTICO</w:t>
            </w:r>
          </w:p>
        </w:tc>
        <w:tc>
          <w:tcPr>
            <w:tcW w:w="2971" w:type="dxa"/>
            <w:shd w:val="clear" w:color="auto" w:fill="D9D9D9"/>
          </w:tcPr>
          <w:p w14:paraId="63B1B2FD" w14:textId="77777777" w:rsidR="007F6E7A" w:rsidRPr="000D7B5F" w:rsidRDefault="007F6E7A" w:rsidP="002270FE">
            <w:pPr>
              <w:pStyle w:val="Standard"/>
              <w:jc w:val="both"/>
              <w:rPr>
                <w:rFonts w:ascii="Garamond" w:hAnsi="Garamond" w:cs="Arial"/>
                <w:sz w:val="24"/>
                <w:szCs w:val="24"/>
              </w:rPr>
            </w:pPr>
          </w:p>
          <w:p w14:paraId="332C6D00" w14:textId="77777777" w:rsidR="007F6E7A" w:rsidRPr="000D7B5F" w:rsidRDefault="007F6E7A" w:rsidP="002270FE">
            <w:pPr>
              <w:pStyle w:val="Standard"/>
              <w:jc w:val="both"/>
              <w:rPr>
                <w:rFonts w:ascii="Garamond" w:hAnsi="Garamond" w:cs="Arial"/>
                <w:sz w:val="24"/>
                <w:szCs w:val="24"/>
              </w:rPr>
            </w:pPr>
            <w:r w:rsidRPr="000D7B5F">
              <w:rPr>
                <w:rFonts w:ascii="Garamond" w:hAnsi="Garamond" w:cs="Arial"/>
                <w:b/>
                <w:sz w:val="24"/>
                <w:szCs w:val="24"/>
              </w:rPr>
              <w:t>DESCRIPCIÓN</w:t>
            </w:r>
          </w:p>
        </w:tc>
        <w:tc>
          <w:tcPr>
            <w:tcW w:w="3687" w:type="dxa"/>
            <w:shd w:val="clear" w:color="auto" w:fill="D9D9D9"/>
          </w:tcPr>
          <w:p w14:paraId="4A5E71B7" w14:textId="77777777" w:rsidR="007F6E7A" w:rsidRPr="000D7B5F" w:rsidRDefault="007F6E7A" w:rsidP="002270FE">
            <w:pPr>
              <w:pStyle w:val="Standard"/>
              <w:jc w:val="both"/>
              <w:rPr>
                <w:rFonts w:ascii="Garamond" w:hAnsi="Garamond" w:cs="Arial"/>
                <w:sz w:val="24"/>
                <w:szCs w:val="24"/>
              </w:rPr>
            </w:pPr>
          </w:p>
          <w:p w14:paraId="243D55B8" w14:textId="77777777" w:rsidR="007F6E7A" w:rsidRPr="000D7B5F" w:rsidRDefault="007F6E7A" w:rsidP="002270FE">
            <w:pPr>
              <w:pStyle w:val="Standard"/>
              <w:jc w:val="both"/>
              <w:rPr>
                <w:rFonts w:ascii="Garamond" w:hAnsi="Garamond" w:cs="Arial"/>
                <w:sz w:val="24"/>
                <w:szCs w:val="24"/>
              </w:rPr>
            </w:pPr>
            <w:r w:rsidRPr="000D7B5F">
              <w:rPr>
                <w:rFonts w:ascii="Garamond" w:hAnsi="Garamond" w:cs="Arial"/>
                <w:b/>
                <w:sz w:val="24"/>
                <w:szCs w:val="24"/>
              </w:rPr>
              <w:t>ESPECIFICACIONES TÉCNICAS Y OPERATIVAS</w:t>
            </w:r>
          </w:p>
        </w:tc>
      </w:tr>
      <w:tr w:rsidR="00F17905" w:rsidRPr="000D7B5F" w14:paraId="3D462521" w14:textId="77777777" w:rsidTr="00AE4F99">
        <w:trPr>
          <w:trHeight w:val="1109"/>
          <w:jc w:val="center"/>
        </w:trPr>
        <w:tc>
          <w:tcPr>
            <w:tcW w:w="2263" w:type="dxa"/>
            <w:tcMar>
              <w:left w:w="90" w:type="dxa"/>
            </w:tcMar>
          </w:tcPr>
          <w:p w14:paraId="21B62C60" w14:textId="352429B4" w:rsidR="00F17905" w:rsidRPr="000D7B5F" w:rsidRDefault="00F17905" w:rsidP="002270FE">
            <w:pPr>
              <w:pStyle w:val="Standard"/>
              <w:jc w:val="both"/>
              <w:rPr>
                <w:rFonts w:ascii="Garamond" w:hAnsi="Garamond" w:cs="Arial"/>
                <w:sz w:val="24"/>
                <w:szCs w:val="24"/>
              </w:rPr>
            </w:pPr>
            <w:r w:rsidRPr="00F17905">
              <w:rPr>
                <w:rFonts w:ascii="Garamond" w:hAnsi="Garamond" w:cs="Arial"/>
                <w:sz w:val="24"/>
                <w:szCs w:val="24"/>
              </w:rPr>
              <w:t>Tallerista feria</w:t>
            </w:r>
          </w:p>
        </w:tc>
        <w:tc>
          <w:tcPr>
            <w:tcW w:w="2971" w:type="dxa"/>
          </w:tcPr>
          <w:p w14:paraId="45638FEA" w14:textId="77777777" w:rsidR="00F17905" w:rsidRPr="00F17905" w:rsidRDefault="00F17905" w:rsidP="00F17905">
            <w:pPr>
              <w:spacing w:after="200" w:line="240" w:lineRule="auto"/>
              <w:jc w:val="both"/>
              <w:rPr>
                <w:rFonts w:ascii="Garamond" w:hAnsi="Garamond" w:cs="Arial"/>
                <w:sz w:val="24"/>
                <w:szCs w:val="24"/>
              </w:rPr>
            </w:pPr>
            <w:r w:rsidRPr="00F17905">
              <w:rPr>
                <w:rFonts w:ascii="Garamond" w:hAnsi="Garamond" w:cs="Arial"/>
                <w:sz w:val="24"/>
                <w:szCs w:val="24"/>
              </w:rPr>
              <w:t xml:space="preserve">Que aborde estrategias y herramientas para la inserción laboral de poblaciones con mayores barreras de acceso, como: o Personas cuidadoras o cabezas de hogar o Personas con discapacidad o Adultos mayores de 40 años o Jóvenes sin experiencia o Personas de la comunidad LGBTIQ+ o Mujeres en condición de vulnerabilidad, entre otros. </w:t>
            </w:r>
          </w:p>
          <w:p w14:paraId="64D12B4D" w14:textId="1794EAAA" w:rsidR="00F17905" w:rsidRPr="00381E8E" w:rsidRDefault="00F17905" w:rsidP="00F17905">
            <w:pPr>
              <w:spacing w:after="200" w:line="240" w:lineRule="auto"/>
              <w:jc w:val="both"/>
              <w:rPr>
                <w:rFonts w:ascii="Garamond" w:hAnsi="Garamond" w:cs="Arial"/>
                <w:sz w:val="24"/>
                <w:szCs w:val="24"/>
              </w:rPr>
            </w:pPr>
            <w:r w:rsidRPr="00F17905">
              <w:rPr>
                <w:rFonts w:ascii="Garamond" w:hAnsi="Garamond" w:cs="Arial"/>
                <w:sz w:val="24"/>
                <w:szCs w:val="24"/>
              </w:rPr>
              <w:t xml:space="preserve">El/la experto/a deberá contar con formación profesional en áreas de las ciencias sociales, humanas, económicas o administrativas, tales como: Psicología, Trabajo Social, Sociología, Antropología, Ciencias Políticas, Derecho, Administración de Empresas, Economía, Educación, O carreras afines. Además, deberá acreditar formación de posgrado (especialización y/o maestría) en alguna de las siguientes áreas: Gestión del Talento Humano, Inclusión Laboral, Responsabilidad Social Empresarial, Políticas Públicas, Desarrollo Social, Equidad de Género, Derechos Humanos, Diversidad e Inclusión, Intervención Psicosocial o </w:t>
            </w:r>
            <w:r w:rsidRPr="00F17905">
              <w:rPr>
                <w:rFonts w:ascii="Garamond" w:hAnsi="Garamond" w:cs="Arial"/>
                <w:sz w:val="24"/>
                <w:szCs w:val="24"/>
              </w:rPr>
              <w:lastRenderedPageBreak/>
              <w:t>Comunitaria o áreas relacionadas con la empleabilidad y la inclusión social.</w:t>
            </w:r>
          </w:p>
        </w:tc>
        <w:tc>
          <w:tcPr>
            <w:tcW w:w="3687" w:type="dxa"/>
          </w:tcPr>
          <w:p w14:paraId="47770D4D" w14:textId="131F2F5A" w:rsidR="00F17905" w:rsidRDefault="00F17905" w:rsidP="00381E8E">
            <w:pPr>
              <w:spacing w:after="200" w:line="240" w:lineRule="auto"/>
              <w:jc w:val="both"/>
              <w:rPr>
                <w:rFonts w:ascii="Garamond" w:hAnsi="Garamond" w:cs="Arial"/>
                <w:sz w:val="24"/>
                <w:szCs w:val="24"/>
              </w:rPr>
            </w:pPr>
            <w:r>
              <w:rPr>
                <w:rFonts w:ascii="Garamond" w:hAnsi="Garamond" w:cs="Arial"/>
                <w:sz w:val="24"/>
                <w:szCs w:val="24"/>
              </w:rPr>
              <w:lastRenderedPageBreak/>
              <w:t>2 profesionales por dos meses, tiempo completo.</w:t>
            </w:r>
          </w:p>
        </w:tc>
      </w:tr>
      <w:tr w:rsidR="00381E8E" w:rsidRPr="000D7B5F" w14:paraId="3ACEC5BD" w14:textId="77777777" w:rsidTr="00AE4F99">
        <w:trPr>
          <w:trHeight w:val="1109"/>
          <w:jc w:val="center"/>
        </w:trPr>
        <w:tc>
          <w:tcPr>
            <w:tcW w:w="2263" w:type="dxa"/>
            <w:tcMar>
              <w:left w:w="90" w:type="dxa"/>
            </w:tcMar>
          </w:tcPr>
          <w:p w14:paraId="498B8A83" w14:textId="5F2C0832" w:rsidR="00381E8E" w:rsidRPr="000D7B5F" w:rsidRDefault="00381E8E" w:rsidP="002270FE">
            <w:pPr>
              <w:pStyle w:val="Standard"/>
              <w:jc w:val="both"/>
              <w:rPr>
                <w:rFonts w:ascii="Garamond" w:hAnsi="Garamond" w:cs="Arial"/>
                <w:sz w:val="24"/>
                <w:szCs w:val="24"/>
              </w:rPr>
            </w:pPr>
            <w:r w:rsidRPr="000D7B5F">
              <w:rPr>
                <w:rFonts w:ascii="Garamond" w:hAnsi="Garamond" w:cs="Arial"/>
                <w:sz w:val="24"/>
                <w:szCs w:val="24"/>
              </w:rPr>
              <w:t>Carpa Grande</w:t>
            </w:r>
          </w:p>
        </w:tc>
        <w:tc>
          <w:tcPr>
            <w:tcW w:w="2971" w:type="dxa"/>
          </w:tcPr>
          <w:p w14:paraId="094DB256" w14:textId="24827641" w:rsidR="00381E8E" w:rsidRPr="00381E8E" w:rsidRDefault="00381E8E" w:rsidP="00A94192">
            <w:pPr>
              <w:spacing w:after="200" w:line="240" w:lineRule="auto"/>
              <w:jc w:val="both"/>
              <w:rPr>
                <w:lang w:eastAsia="zh-CN"/>
              </w:rPr>
            </w:pPr>
            <w:r w:rsidRPr="00381E8E">
              <w:rPr>
                <w:rFonts w:ascii="Garamond" w:hAnsi="Garamond" w:cs="Arial"/>
                <w:sz w:val="24"/>
                <w:szCs w:val="24"/>
              </w:rPr>
              <w:t>Carpa Grande con medidas: 36m (largo) x 15m (ancho) x 6m (alto) Debe tener cuatro (4) laterales, salidas, anclaje o contrapeso.</w:t>
            </w:r>
            <w:r>
              <w:rPr>
                <w:rFonts w:ascii="Garamond" w:hAnsi="Garamond" w:cs="Arial"/>
                <w:sz w:val="24"/>
                <w:szCs w:val="24"/>
              </w:rPr>
              <w:t xml:space="preserve"> Q</w:t>
            </w:r>
            <w:r w:rsidRPr="00381E8E">
              <w:rPr>
                <w:rFonts w:ascii="Garamond" w:hAnsi="Garamond" w:cs="Arial"/>
                <w:sz w:val="24"/>
                <w:szCs w:val="24"/>
              </w:rPr>
              <w:t>ue incluya montaje y transporte al lugar del evento.</w:t>
            </w:r>
          </w:p>
        </w:tc>
        <w:tc>
          <w:tcPr>
            <w:tcW w:w="3687" w:type="dxa"/>
          </w:tcPr>
          <w:p w14:paraId="3BF67626" w14:textId="34DE7136" w:rsidR="00381E8E" w:rsidRPr="00381E8E" w:rsidRDefault="00E81C32" w:rsidP="00381E8E">
            <w:pPr>
              <w:spacing w:after="200" w:line="240" w:lineRule="auto"/>
              <w:jc w:val="both"/>
              <w:rPr>
                <w:rFonts w:ascii="Garamond" w:hAnsi="Garamond" w:cs="Arial"/>
                <w:b/>
                <w:bCs/>
                <w:sz w:val="24"/>
                <w:szCs w:val="24"/>
              </w:rPr>
            </w:pPr>
            <w:r>
              <w:rPr>
                <w:rFonts w:ascii="Garamond" w:hAnsi="Garamond" w:cs="Arial"/>
                <w:sz w:val="24"/>
                <w:szCs w:val="24"/>
              </w:rPr>
              <w:t xml:space="preserve"> </w:t>
            </w:r>
            <w:r w:rsidR="00381E8E" w:rsidRPr="00381E8E">
              <w:rPr>
                <w:rFonts w:ascii="Garamond" w:hAnsi="Garamond" w:cs="Arial"/>
                <w:sz w:val="24"/>
                <w:szCs w:val="24"/>
              </w:rPr>
              <w:t>Carpa Grande con medidas: 36m (largo) x 15m (ancho) x 6m (alto) Debe tener cuatro (4) laterales, salidas, anclaje o contrapeso.</w:t>
            </w:r>
            <w:r w:rsidR="00381E8E">
              <w:rPr>
                <w:rFonts w:ascii="Garamond" w:hAnsi="Garamond" w:cs="Arial"/>
                <w:sz w:val="24"/>
                <w:szCs w:val="24"/>
              </w:rPr>
              <w:t xml:space="preserve"> Q</w:t>
            </w:r>
            <w:r w:rsidR="00381E8E" w:rsidRPr="00381E8E">
              <w:rPr>
                <w:rFonts w:ascii="Garamond" w:hAnsi="Garamond" w:cs="Arial"/>
                <w:sz w:val="24"/>
                <w:szCs w:val="24"/>
              </w:rPr>
              <w:t>ue incluya montaje y transporte al lugar del evento.</w:t>
            </w:r>
          </w:p>
          <w:p w14:paraId="04BF528E" w14:textId="77777777" w:rsidR="00381E8E" w:rsidRPr="000D7B5F" w:rsidRDefault="00381E8E" w:rsidP="002270FE">
            <w:pPr>
              <w:pStyle w:val="Standard"/>
              <w:jc w:val="both"/>
              <w:rPr>
                <w:rFonts w:ascii="Garamond" w:hAnsi="Garamond" w:cs="Arial"/>
                <w:sz w:val="24"/>
                <w:szCs w:val="24"/>
              </w:rPr>
            </w:pPr>
          </w:p>
        </w:tc>
      </w:tr>
      <w:tr w:rsidR="00381E8E" w:rsidRPr="000D7B5F" w14:paraId="3A143315" w14:textId="77777777" w:rsidTr="00AE4F99">
        <w:trPr>
          <w:trHeight w:val="1109"/>
          <w:jc w:val="center"/>
        </w:trPr>
        <w:tc>
          <w:tcPr>
            <w:tcW w:w="2263" w:type="dxa"/>
            <w:tcMar>
              <w:left w:w="90" w:type="dxa"/>
            </w:tcMar>
          </w:tcPr>
          <w:p w14:paraId="2984A752" w14:textId="4E6CFEB7" w:rsidR="00381E8E" w:rsidRPr="000D7B5F" w:rsidRDefault="00E81C32" w:rsidP="002270FE">
            <w:pPr>
              <w:pStyle w:val="Standard"/>
              <w:jc w:val="both"/>
              <w:rPr>
                <w:rFonts w:ascii="Garamond" w:hAnsi="Garamond" w:cs="Arial"/>
                <w:sz w:val="24"/>
                <w:szCs w:val="24"/>
              </w:rPr>
            </w:pPr>
            <w:r w:rsidRPr="000D7B5F">
              <w:rPr>
                <w:rFonts w:ascii="Garamond" w:hAnsi="Garamond" w:cs="Arial"/>
                <w:sz w:val="24"/>
                <w:szCs w:val="24"/>
              </w:rPr>
              <w:t>Carpa</w:t>
            </w:r>
          </w:p>
        </w:tc>
        <w:tc>
          <w:tcPr>
            <w:tcW w:w="2971" w:type="dxa"/>
          </w:tcPr>
          <w:p w14:paraId="6113CF73" w14:textId="704F89EB" w:rsidR="00381E8E" w:rsidRPr="000D7B5F" w:rsidRDefault="00F17905" w:rsidP="002270FE">
            <w:pPr>
              <w:pStyle w:val="Standard"/>
              <w:jc w:val="both"/>
              <w:rPr>
                <w:rFonts w:ascii="Garamond" w:hAnsi="Garamond" w:cs="Arial"/>
                <w:sz w:val="24"/>
                <w:szCs w:val="24"/>
              </w:rPr>
            </w:pPr>
            <w:r>
              <w:rPr>
                <w:rFonts w:ascii="Garamond" w:hAnsi="Garamond" w:cs="Arial"/>
                <w:sz w:val="24"/>
                <w:szCs w:val="24"/>
              </w:rPr>
              <w:t xml:space="preserve">20 </w:t>
            </w:r>
            <w:r w:rsidR="00E81C32" w:rsidRPr="00E81C32">
              <w:rPr>
                <w:rFonts w:ascii="Garamond" w:hAnsi="Garamond" w:cs="Arial"/>
                <w:sz w:val="24"/>
                <w:szCs w:val="24"/>
              </w:rPr>
              <w:t>carpas pequeñas con medidas: 2m (largo) x 2m (ancho), debe tener tres (3) laterales, debe tener anclaje o contrapeso.</w:t>
            </w:r>
            <w:r w:rsidR="00E81C32">
              <w:rPr>
                <w:rFonts w:ascii="Garamond" w:hAnsi="Garamond" w:cs="Arial"/>
                <w:sz w:val="24"/>
                <w:szCs w:val="24"/>
              </w:rPr>
              <w:t xml:space="preserve"> Q</w:t>
            </w:r>
            <w:r w:rsidR="00E81C32" w:rsidRPr="00381E8E">
              <w:rPr>
                <w:rFonts w:ascii="Garamond" w:hAnsi="Garamond" w:cs="Arial"/>
                <w:sz w:val="24"/>
                <w:szCs w:val="24"/>
              </w:rPr>
              <w:t>ue incluya montaje y transporte al lugar del evento.</w:t>
            </w:r>
          </w:p>
        </w:tc>
        <w:tc>
          <w:tcPr>
            <w:tcW w:w="3687" w:type="dxa"/>
          </w:tcPr>
          <w:p w14:paraId="500A66BD" w14:textId="764966A1" w:rsidR="00381E8E" w:rsidRPr="000D7B5F" w:rsidRDefault="00E81C32" w:rsidP="002270FE">
            <w:pPr>
              <w:pStyle w:val="Standard"/>
              <w:jc w:val="both"/>
              <w:rPr>
                <w:rFonts w:ascii="Garamond" w:hAnsi="Garamond" w:cs="Arial"/>
                <w:sz w:val="24"/>
                <w:szCs w:val="24"/>
              </w:rPr>
            </w:pPr>
            <w:r w:rsidRPr="000D7B5F">
              <w:rPr>
                <w:rFonts w:ascii="Garamond" w:hAnsi="Garamond" w:cs="Arial"/>
                <w:sz w:val="24"/>
                <w:szCs w:val="24"/>
              </w:rPr>
              <w:t>carpas pequeñas con medidas: 2m (largo) x 2m (ancho), debe tener tres (3) laterales, dos (2) sillas plásticas blancas, dos (2) mesas auxiliares plásticas blancas, la carpa debe tener anclaje o contrapeso</w:t>
            </w:r>
            <w:r>
              <w:rPr>
                <w:rFonts w:ascii="Garamond" w:hAnsi="Garamond" w:cs="Arial"/>
                <w:sz w:val="24"/>
                <w:szCs w:val="24"/>
              </w:rPr>
              <w:t>. Q</w:t>
            </w:r>
            <w:r w:rsidRPr="00381E8E">
              <w:rPr>
                <w:rFonts w:ascii="Garamond" w:hAnsi="Garamond" w:cs="Arial"/>
                <w:sz w:val="24"/>
                <w:szCs w:val="24"/>
              </w:rPr>
              <w:t>ue incluya montaje y transporte al lugar del evento.</w:t>
            </w:r>
          </w:p>
        </w:tc>
      </w:tr>
      <w:tr w:rsidR="00381E8E" w:rsidRPr="000D7B5F" w14:paraId="6AD411B0" w14:textId="77777777" w:rsidTr="00AE4F99">
        <w:trPr>
          <w:trHeight w:val="1109"/>
          <w:jc w:val="center"/>
        </w:trPr>
        <w:tc>
          <w:tcPr>
            <w:tcW w:w="2263" w:type="dxa"/>
            <w:tcMar>
              <w:left w:w="90" w:type="dxa"/>
            </w:tcMar>
          </w:tcPr>
          <w:p w14:paraId="4D2BA95E" w14:textId="7413A5EE" w:rsidR="00381E8E" w:rsidRPr="000D7B5F" w:rsidRDefault="00E81C32" w:rsidP="002270FE">
            <w:pPr>
              <w:pStyle w:val="Standard"/>
              <w:jc w:val="both"/>
              <w:rPr>
                <w:rFonts w:ascii="Garamond" w:hAnsi="Garamond" w:cs="Arial"/>
                <w:sz w:val="24"/>
                <w:szCs w:val="24"/>
              </w:rPr>
            </w:pPr>
            <w:r w:rsidRPr="00E81C32">
              <w:rPr>
                <w:rFonts w:ascii="Garamond" w:hAnsi="Garamond" w:cs="Arial"/>
                <w:sz w:val="24"/>
                <w:szCs w:val="24"/>
              </w:rPr>
              <w:t>Servicio de MEC</w:t>
            </w:r>
          </w:p>
        </w:tc>
        <w:tc>
          <w:tcPr>
            <w:tcW w:w="2971" w:type="dxa"/>
          </w:tcPr>
          <w:p w14:paraId="1F0D52D1" w14:textId="3BFF6472" w:rsidR="00381E8E" w:rsidRPr="000D7B5F" w:rsidRDefault="00E81C32" w:rsidP="00A94192">
            <w:pPr>
              <w:spacing w:after="200" w:line="240" w:lineRule="auto"/>
              <w:jc w:val="both"/>
              <w:rPr>
                <w:rFonts w:ascii="Garamond" w:hAnsi="Garamond" w:cs="Arial"/>
                <w:sz w:val="24"/>
                <w:szCs w:val="24"/>
              </w:rPr>
            </w:pPr>
            <w:r w:rsidRPr="00E81C32">
              <w:rPr>
                <w:rFonts w:ascii="Garamond" w:hAnsi="Garamond" w:cs="Arial"/>
                <w:sz w:val="24"/>
                <w:szCs w:val="24"/>
              </w:rPr>
              <w:t>Servicio de MEC, Módulo de Estabilización Médica, un médico con la documentación vigente, 2 auxiliares de enfermería, un socorrista, insumos, una camilla FEL, equipo para trauma.</w:t>
            </w:r>
          </w:p>
        </w:tc>
        <w:tc>
          <w:tcPr>
            <w:tcW w:w="3687" w:type="dxa"/>
          </w:tcPr>
          <w:p w14:paraId="11400735" w14:textId="77777777" w:rsidR="00E81C32" w:rsidRPr="00E81C32" w:rsidRDefault="00E81C32" w:rsidP="00E81C32">
            <w:pPr>
              <w:spacing w:after="200" w:line="240" w:lineRule="auto"/>
              <w:jc w:val="both"/>
              <w:rPr>
                <w:rFonts w:ascii="Garamond" w:hAnsi="Garamond" w:cs="Arial"/>
                <w:sz w:val="24"/>
                <w:szCs w:val="24"/>
              </w:rPr>
            </w:pPr>
            <w:r w:rsidRPr="00E81C32">
              <w:rPr>
                <w:rFonts w:ascii="Garamond" w:hAnsi="Garamond" w:cs="Arial"/>
                <w:sz w:val="24"/>
                <w:szCs w:val="24"/>
              </w:rPr>
              <w:t>Servicio de MEC, Módulo de Estabilización Médica, un médico con la documentación vigente, 2 auxiliares de enfermería, un socorrista, insumos, una camilla FEL, equipo para trauma.</w:t>
            </w:r>
          </w:p>
          <w:p w14:paraId="5D2EE355" w14:textId="77777777" w:rsidR="00381E8E" w:rsidRPr="000D7B5F" w:rsidRDefault="00381E8E" w:rsidP="002270FE">
            <w:pPr>
              <w:pStyle w:val="Standard"/>
              <w:jc w:val="both"/>
              <w:rPr>
                <w:rFonts w:ascii="Garamond" w:hAnsi="Garamond" w:cs="Arial"/>
                <w:sz w:val="24"/>
                <w:szCs w:val="24"/>
              </w:rPr>
            </w:pPr>
          </w:p>
        </w:tc>
      </w:tr>
      <w:tr w:rsidR="00381E8E" w:rsidRPr="000D7B5F" w14:paraId="12387879" w14:textId="77777777" w:rsidTr="00AE4F99">
        <w:trPr>
          <w:trHeight w:val="1109"/>
          <w:jc w:val="center"/>
        </w:trPr>
        <w:tc>
          <w:tcPr>
            <w:tcW w:w="2263" w:type="dxa"/>
            <w:tcMar>
              <w:left w:w="90" w:type="dxa"/>
            </w:tcMar>
          </w:tcPr>
          <w:p w14:paraId="12F73BCE" w14:textId="2FA4B6E6" w:rsidR="00381E8E" w:rsidRPr="000D7B5F" w:rsidRDefault="00E81C32" w:rsidP="002270FE">
            <w:pPr>
              <w:pStyle w:val="Standard"/>
              <w:jc w:val="both"/>
              <w:rPr>
                <w:rFonts w:ascii="Garamond" w:hAnsi="Garamond" w:cs="Arial"/>
                <w:sz w:val="24"/>
                <w:szCs w:val="24"/>
              </w:rPr>
            </w:pPr>
            <w:r w:rsidRPr="000D7B5F">
              <w:rPr>
                <w:rFonts w:ascii="Garamond" w:hAnsi="Garamond" w:cs="Arial"/>
                <w:sz w:val="24"/>
                <w:szCs w:val="24"/>
              </w:rPr>
              <w:t>sillas plásticas sin brazos</w:t>
            </w:r>
          </w:p>
        </w:tc>
        <w:tc>
          <w:tcPr>
            <w:tcW w:w="2971" w:type="dxa"/>
          </w:tcPr>
          <w:p w14:paraId="31BE0176" w14:textId="63A79077" w:rsidR="00381E8E" w:rsidRPr="000D7B5F" w:rsidRDefault="00E81C32" w:rsidP="002270FE">
            <w:pPr>
              <w:pStyle w:val="Standard"/>
              <w:jc w:val="both"/>
              <w:rPr>
                <w:rFonts w:ascii="Garamond" w:hAnsi="Garamond" w:cs="Arial"/>
                <w:sz w:val="24"/>
                <w:szCs w:val="24"/>
              </w:rPr>
            </w:pPr>
            <w:r>
              <w:rPr>
                <w:rFonts w:ascii="Garamond" w:hAnsi="Garamond" w:cs="Arial"/>
                <w:sz w:val="24"/>
                <w:szCs w:val="24"/>
              </w:rPr>
              <w:t xml:space="preserve">Alquiler de 200 </w:t>
            </w:r>
            <w:r w:rsidRPr="000D7B5F">
              <w:rPr>
                <w:rFonts w:ascii="Garamond" w:hAnsi="Garamond" w:cs="Arial"/>
                <w:sz w:val="24"/>
                <w:szCs w:val="24"/>
              </w:rPr>
              <w:t>sillas plásticas sin brazos: color blanco</w:t>
            </w:r>
            <w:r>
              <w:rPr>
                <w:rFonts w:ascii="Garamond" w:hAnsi="Garamond" w:cs="Arial"/>
                <w:sz w:val="24"/>
                <w:szCs w:val="24"/>
              </w:rPr>
              <w:t xml:space="preserve"> Q</w:t>
            </w:r>
            <w:r w:rsidRPr="00381E8E">
              <w:rPr>
                <w:rFonts w:ascii="Garamond" w:hAnsi="Garamond" w:cs="Arial"/>
                <w:sz w:val="24"/>
                <w:szCs w:val="24"/>
              </w:rPr>
              <w:t>ue incluya transporte al lugar del evento.</w:t>
            </w:r>
          </w:p>
        </w:tc>
        <w:tc>
          <w:tcPr>
            <w:tcW w:w="3687" w:type="dxa"/>
          </w:tcPr>
          <w:p w14:paraId="614AEB79" w14:textId="6FC0A908" w:rsidR="00381E8E" w:rsidRPr="000D7B5F" w:rsidRDefault="00E81C32" w:rsidP="002270FE">
            <w:pPr>
              <w:pStyle w:val="Standard"/>
              <w:jc w:val="both"/>
              <w:rPr>
                <w:rFonts w:ascii="Garamond" w:hAnsi="Garamond" w:cs="Arial"/>
                <w:sz w:val="24"/>
                <w:szCs w:val="24"/>
              </w:rPr>
            </w:pPr>
            <w:r>
              <w:rPr>
                <w:rFonts w:ascii="Garamond" w:hAnsi="Garamond" w:cs="Arial"/>
                <w:sz w:val="24"/>
                <w:szCs w:val="24"/>
              </w:rPr>
              <w:t xml:space="preserve">Alquiler de 200 </w:t>
            </w:r>
            <w:r w:rsidRPr="000D7B5F">
              <w:rPr>
                <w:rFonts w:ascii="Garamond" w:hAnsi="Garamond" w:cs="Arial"/>
                <w:sz w:val="24"/>
                <w:szCs w:val="24"/>
              </w:rPr>
              <w:t>sillas plásticas sin brazos: color blanco</w:t>
            </w:r>
            <w:r>
              <w:rPr>
                <w:rFonts w:ascii="Garamond" w:hAnsi="Garamond" w:cs="Arial"/>
                <w:sz w:val="24"/>
                <w:szCs w:val="24"/>
              </w:rPr>
              <w:t xml:space="preserve"> Q</w:t>
            </w:r>
            <w:r w:rsidRPr="00381E8E">
              <w:rPr>
                <w:rFonts w:ascii="Garamond" w:hAnsi="Garamond" w:cs="Arial"/>
                <w:sz w:val="24"/>
                <w:szCs w:val="24"/>
              </w:rPr>
              <w:t>ue incluya transporte al lugar del evento.</w:t>
            </w:r>
          </w:p>
        </w:tc>
      </w:tr>
      <w:tr w:rsidR="00E81C32" w:rsidRPr="000D7B5F" w14:paraId="3A8407DE" w14:textId="77777777" w:rsidTr="00AE4F99">
        <w:trPr>
          <w:trHeight w:val="1109"/>
          <w:jc w:val="center"/>
        </w:trPr>
        <w:tc>
          <w:tcPr>
            <w:tcW w:w="2263" w:type="dxa"/>
            <w:tcMar>
              <w:left w:w="90" w:type="dxa"/>
            </w:tcMar>
          </w:tcPr>
          <w:p w14:paraId="64A1230A" w14:textId="6D11A648" w:rsidR="00E81C32" w:rsidRPr="000D7B5F" w:rsidRDefault="00E81C32" w:rsidP="002270FE">
            <w:pPr>
              <w:pStyle w:val="Standard"/>
              <w:jc w:val="both"/>
              <w:rPr>
                <w:rFonts w:ascii="Garamond" w:hAnsi="Garamond" w:cs="Arial"/>
                <w:sz w:val="24"/>
                <w:szCs w:val="24"/>
              </w:rPr>
            </w:pPr>
            <w:r w:rsidRPr="000D7B5F">
              <w:rPr>
                <w:rFonts w:ascii="Garamond" w:hAnsi="Garamond" w:cs="Arial"/>
                <w:sz w:val="24"/>
                <w:szCs w:val="24"/>
              </w:rPr>
              <w:t>mesas tablón plegable</w:t>
            </w:r>
          </w:p>
        </w:tc>
        <w:tc>
          <w:tcPr>
            <w:tcW w:w="2971" w:type="dxa"/>
          </w:tcPr>
          <w:p w14:paraId="14CA2258" w14:textId="4FBD322B" w:rsidR="00E81C32" w:rsidRPr="00E81C32" w:rsidRDefault="00F17905" w:rsidP="00A94192">
            <w:pPr>
              <w:pStyle w:val="Standard"/>
              <w:jc w:val="both"/>
            </w:pPr>
            <w:r>
              <w:rPr>
                <w:rFonts w:ascii="Garamond" w:hAnsi="Garamond" w:cs="Arial"/>
                <w:sz w:val="24"/>
                <w:szCs w:val="24"/>
              </w:rPr>
              <w:t xml:space="preserve">Alquiler de 40 </w:t>
            </w:r>
            <w:r w:rsidR="00E81C32" w:rsidRPr="000D7B5F">
              <w:rPr>
                <w:rFonts w:ascii="Garamond" w:hAnsi="Garamond" w:cs="Arial"/>
                <w:sz w:val="24"/>
                <w:szCs w:val="24"/>
              </w:rPr>
              <w:t xml:space="preserve">mesas tablón plegable para exteriores </w:t>
            </w:r>
            <w:r w:rsidR="004A5244" w:rsidRPr="004A5244">
              <w:rPr>
                <w:rFonts w:ascii="Garamond" w:hAnsi="Garamond" w:cs="Arial"/>
                <w:sz w:val="24"/>
                <w:szCs w:val="24"/>
              </w:rPr>
              <w:t>Alquiler de 2 Mesones de 200 x 80 cm. Incluye transporte, instalación y desmonte.</w:t>
            </w:r>
          </w:p>
        </w:tc>
        <w:tc>
          <w:tcPr>
            <w:tcW w:w="3687" w:type="dxa"/>
          </w:tcPr>
          <w:p w14:paraId="21B2D858" w14:textId="7BD02835" w:rsidR="004A5244" w:rsidRDefault="004A5244" w:rsidP="004A5244">
            <w:pPr>
              <w:pStyle w:val="Standard"/>
              <w:jc w:val="both"/>
              <w:rPr>
                <w:rFonts w:ascii="Garamond" w:hAnsi="Garamond" w:cs="Arial"/>
                <w:sz w:val="24"/>
                <w:szCs w:val="24"/>
              </w:rPr>
            </w:pPr>
            <w:r w:rsidRPr="000D7B5F">
              <w:rPr>
                <w:rFonts w:ascii="Garamond" w:hAnsi="Garamond" w:cs="Arial"/>
                <w:sz w:val="24"/>
                <w:szCs w:val="24"/>
              </w:rPr>
              <w:t xml:space="preserve">mesas tablón plegable para exteriores </w:t>
            </w:r>
            <w:r w:rsidRPr="004A5244">
              <w:rPr>
                <w:rFonts w:ascii="Garamond" w:hAnsi="Garamond" w:cs="Arial"/>
                <w:sz w:val="24"/>
                <w:szCs w:val="24"/>
              </w:rPr>
              <w:t xml:space="preserve">Alquiler </w:t>
            </w:r>
            <w:proofErr w:type="gramStart"/>
            <w:r w:rsidRPr="004A5244">
              <w:rPr>
                <w:rFonts w:ascii="Garamond" w:hAnsi="Garamond" w:cs="Arial"/>
                <w:sz w:val="24"/>
                <w:szCs w:val="24"/>
              </w:rPr>
              <w:t>de  Mesones</w:t>
            </w:r>
            <w:proofErr w:type="gramEnd"/>
            <w:r w:rsidRPr="004A5244">
              <w:rPr>
                <w:rFonts w:ascii="Garamond" w:hAnsi="Garamond" w:cs="Arial"/>
                <w:sz w:val="24"/>
                <w:szCs w:val="24"/>
              </w:rPr>
              <w:t xml:space="preserve"> de 200 x 80 cm. Incluye transporte, instalación y desmonte.</w:t>
            </w:r>
          </w:p>
          <w:p w14:paraId="299454C0" w14:textId="77777777" w:rsidR="00E81C32" w:rsidRPr="000D7B5F" w:rsidRDefault="00E81C32" w:rsidP="002270FE">
            <w:pPr>
              <w:pStyle w:val="Standard"/>
              <w:jc w:val="both"/>
              <w:rPr>
                <w:rFonts w:ascii="Garamond" w:hAnsi="Garamond" w:cs="Arial"/>
                <w:sz w:val="24"/>
                <w:szCs w:val="24"/>
              </w:rPr>
            </w:pPr>
          </w:p>
        </w:tc>
      </w:tr>
      <w:tr w:rsidR="00E81C32" w:rsidRPr="000D7B5F" w14:paraId="6272B764" w14:textId="77777777" w:rsidTr="00A94192">
        <w:trPr>
          <w:trHeight w:val="2774"/>
          <w:jc w:val="center"/>
        </w:trPr>
        <w:tc>
          <w:tcPr>
            <w:tcW w:w="2263" w:type="dxa"/>
            <w:tcMar>
              <w:left w:w="90" w:type="dxa"/>
            </w:tcMar>
          </w:tcPr>
          <w:p w14:paraId="762E9960" w14:textId="35C3588F" w:rsidR="00E81C32" w:rsidRPr="000D7B5F" w:rsidRDefault="00E81C32" w:rsidP="002270FE">
            <w:pPr>
              <w:pStyle w:val="Standard"/>
              <w:jc w:val="both"/>
              <w:rPr>
                <w:rFonts w:ascii="Garamond" w:hAnsi="Garamond" w:cs="Arial"/>
                <w:sz w:val="24"/>
                <w:szCs w:val="24"/>
              </w:rPr>
            </w:pPr>
            <w:r w:rsidRPr="00E81C32">
              <w:rPr>
                <w:rFonts w:ascii="Garamond" w:hAnsi="Garamond" w:cs="Arial"/>
                <w:sz w:val="24"/>
                <w:szCs w:val="24"/>
              </w:rPr>
              <w:lastRenderedPageBreak/>
              <w:t xml:space="preserve">Alquiler </w:t>
            </w:r>
            <w:r>
              <w:rPr>
                <w:rFonts w:ascii="Garamond" w:hAnsi="Garamond" w:cs="Arial"/>
                <w:sz w:val="24"/>
                <w:szCs w:val="24"/>
              </w:rPr>
              <w:t xml:space="preserve">de </w:t>
            </w:r>
            <w:r w:rsidRPr="00E81C32">
              <w:rPr>
                <w:rFonts w:ascii="Garamond" w:hAnsi="Garamond" w:cs="Arial"/>
                <w:sz w:val="24"/>
                <w:szCs w:val="24"/>
              </w:rPr>
              <w:t>baños móviles y/o portátiles</w:t>
            </w:r>
          </w:p>
        </w:tc>
        <w:tc>
          <w:tcPr>
            <w:tcW w:w="2971" w:type="dxa"/>
          </w:tcPr>
          <w:p w14:paraId="74BEEDE2" w14:textId="283A83C6" w:rsidR="00E81C32" w:rsidRPr="000D7B5F" w:rsidRDefault="00F17905" w:rsidP="00A94192">
            <w:pPr>
              <w:spacing w:after="200" w:line="240" w:lineRule="auto"/>
              <w:jc w:val="both"/>
              <w:rPr>
                <w:rFonts w:ascii="Garamond" w:hAnsi="Garamond" w:cs="Arial"/>
                <w:sz w:val="24"/>
                <w:szCs w:val="24"/>
              </w:rPr>
            </w:pPr>
            <w:r>
              <w:rPr>
                <w:rFonts w:ascii="Garamond" w:hAnsi="Garamond" w:cs="Arial"/>
                <w:sz w:val="24"/>
                <w:szCs w:val="24"/>
              </w:rPr>
              <w:t xml:space="preserve">Alquiler de 4 </w:t>
            </w:r>
            <w:r w:rsidR="00E81C32" w:rsidRPr="00E81C32">
              <w:rPr>
                <w:rFonts w:ascii="Garamond" w:hAnsi="Garamond" w:cs="Arial"/>
                <w:sz w:val="24"/>
                <w:szCs w:val="24"/>
              </w:rPr>
              <w:t>baños móviles y/o portátiles con lavamanos con insumos (Papel higiénico, toallas de papel manos y jabón) que suplan 8 horas de labor, debe incluir operario que se encargue de su manejo y aseo por 8 horas.</w:t>
            </w:r>
            <w:r w:rsidR="00E81C32">
              <w:rPr>
                <w:rFonts w:ascii="Garamond" w:hAnsi="Garamond" w:cs="Arial"/>
                <w:sz w:val="24"/>
                <w:szCs w:val="24"/>
              </w:rPr>
              <w:t xml:space="preserve"> Q</w:t>
            </w:r>
            <w:r w:rsidR="00E81C32" w:rsidRPr="00381E8E">
              <w:rPr>
                <w:rFonts w:ascii="Garamond" w:hAnsi="Garamond" w:cs="Arial"/>
                <w:sz w:val="24"/>
                <w:szCs w:val="24"/>
              </w:rPr>
              <w:t>ue incluya montaje y transporte al lugar del evento.</w:t>
            </w:r>
          </w:p>
        </w:tc>
        <w:tc>
          <w:tcPr>
            <w:tcW w:w="3687" w:type="dxa"/>
          </w:tcPr>
          <w:p w14:paraId="5EC68F56" w14:textId="21896A38" w:rsidR="00E81C32" w:rsidRPr="00E81C32" w:rsidRDefault="00E81C32" w:rsidP="00E81C32">
            <w:pPr>
              <w:spacing w:after="200" w:line="240" w:lineRule="auto"/>
              <w:jc w:val="both"/>
              <w:rPr>
                <w:rFonts w:ascii="Garamond" w:hAnsi="Garamond" w:cs="Arial"/>
                <w:sz w:val="24"/>
                <w:szCs w:val="24"/>
              </w:rPr>
            </w:pPr>
            <w:r w:rsidRPr="00E81C32">
              <w:rPr>
                <w:rFonts w:ascii="Garamond" w:hAnsi="Garamond" w:cs="Arial"/>
                <w:sz w:val="24"/>
                <w:szCs w:val="24"/>
              </w:rPr>
              <w:t>baños móviles y/o portátiles con lavamanos con insumos (Papel higiénico, toallas de papel manos y jabón) que suplan 8 horas de labor, debe incluir operario que se encargue de su manejo y aseo por 8 horas.</w:t>
            </w:r>
            <w:r>
              <w:rPr>
                <w:rFonts w:ascii="Garamond" w:hAnsi="Garamond" w:cs="Arial"/>
                <w:sz w:val="24"/>
                <w:szCs w:val="24"/>
              </w:rPr>
              <w:t xml:space="preserve"> Q</w:t>
            </w:r>
            <w:r w:rsidRPr="00381E8E">
              <w:rPr>
                <w:rFonts w:ascii="Garamond" w:hAnsi="Garamond" w:cs="Arial"/>
                <w:sz w:val="24"/>
                <w:szCs w:val="24"/>
              </w:rPr>
              <w:t>ue incluya montaje y transporte al lugar del evento.</w:t>
            </w:r>
          </w:p>
          <w:p w14:paraId="5BB8FA99" w14:textId="77777777" w:rsidR="00E81C32" w:rsidRPr="000D7B5F" w:rsidRDefault="00E81C32" w:rsidP="002270FE">
            <w:pPr>
              <w:pStyle w:val="Standard"/>
              <w:jc w:val="both"/>
              <w:rPr>
                <w:rFonts w:ascii="Garamond" w:hAnsi="Garamond" w:cs="Arial"/>
                <w:sz w:val="24"/>
                <w:szCs w:val="24"/>
              </w:rPr>
            </w:pPr>
          </w:p>
        </w:tc>
      </w:tr>
      <w:tr w:rsidR="00E81C32" w:rsidRPr="000D7B5F" w14:paraId="3236F24F" w14:textId="77777777" w:rsidTr="00AE4F99">
        <w:trPr>
          <w:trHeight w:val="1109"/>
          <w:jc w:val="center"/>
        </w:trPr>
        <w:tc>
          <w:tcPr>
            <w:tcW w:w="2263" w:type="dxa"/>
            <w:tcMar>
              <w:left w:w="90" w:type="dxa"/>
            </w:tcMar>
          </w:tcPr>
          <w:p w14:paraId="6B359022" w14:textId="17475ADD" w:rsidR="00E81C32" w:rsidRPr="000D7B5F" w:rsidRDefault="00E81C32" w:rsidP="002270FE">
            <w:pPr>
              <w:pStyle w:val="Standard"/>
              <w:jc w:val="both"/>
              <w:rPr>
                <w:rFonts w:ascii="Garamond" w:hAnsi="Garamond" w:cs="Arial"/>
                <w:sz w:val="24"/>
                <w:szCs w:val="24"/>
              </w:rPr>
            </w:pPr>
            <w:r w:rsidRPr="000D7B5F">
              <w:rPr>
                <w:rFonts w:ascii="Garamond" w:hAnsi="Garamond" w:cs="Arial"/>
                <w:sz w:val="24"/>
                <w:szCs w:val="24"/>
              </w:rPr>
              <w:t>Ambulancia</w:t>
            </w:r>
          </w:p>
        </w:tc>
        <w:tc>
          <w:tcPr>
            <w:tcW w:w="2971" w:type="dxa"/>
          </w:tcPr>
          <w:p w14:paraId="00E74E8F" w14:textId="6782F7E3" w:rsidR="00E81C32" w:rsidRPr="000D7B5F" w:rsidRDefault="00E81C32" w:rsidP="002270FE">
            <w:pPr>
              <w:pStyle w:val="Standard"/>
              <w:jc w:val="both"/>
              <w:rPr>
                <w:rFonts w:ascii="Garamond" w:hAnsi="Garamond" w:cs="Arial"/>
                <w:sz w:val="24"/>
                <w:szCs w:val="24"/>
              </w:rPr>
            </w:pPr>
            <w:r w:rsidRPr="000D7B5F">
              <w:rPr>
                <w:rFonts w:ascii="Garamond" w:hAnsi="Garamond" w:cs="Arial"/>
                <w:sz w:val="24"/>
                <w:szCs w:val="24"/>
              </w:rPr>
              <w:t>Ambulancia de una institución médica privada reconocida, con el respectivo médico que acompañe todo el evento, máximo durante siete (7) horas</w:t>
            </w:r>
          </w:p>
        </w:tc>
        <w:tc>
          <w:tcPr>
            <w:tcW w:w="3687" w:type="dxa"/>
          </w:tcPr>
          <w:p w14:paraId="44BD6E22" w14:textId="46A73D55" w:rsidR="00E81C32" w:rsidRPr="000D7B5F" w:rsidRDefault="00E81C32" w:rsidP="002270FE">
            <w:pPr>
              <w:pStyle w:val="Standard"/>
              <w:jc w:val="both"/>
              <w:rPr>
                <w:rFonts w:ascii="Garamond" w:hAnsi="Garamond" w:cs="Arial"/>
                <w:sz w:val="24"/>
                <w:szCs w:val="24"/>
              </w:rPr>
            </w:pPr>
            <w:r w:rsidRPr="000D7B5F">
              <w:rPr>
                <w:rFonts w:ascii="Garamond" w:hAnsi="Garamond" w:cs="Arial"/>
                <w:sz w:val="24"/>
                <w:szCs w:val="24"/>
              </w:rPr>
              <w:t>Ambulancia de una institución médica privada reconocida, con el respectivo médico que acompañe todo el evento, máximo durante siete (7) horas</w:t>
            </w:r>
          </w:p>
        </w:tc>
      </w:tr>
      <w:tr w:rsidR="00E81C32" w:rsidRPr="000D7B5F" w14:paraId="25CFE9C0" w14:textId="77777777" w:rsidTr="00AE4F99">
        <w:trPr>
          <w:trHeight w:val="1109"/>
          <w:jc w:val="center"/>
        </w:trPr>
        <w:tc>
          <w:tcPr>
            <w:tcW w:w="2263" w:type="dxa"/>
            <w:tcMar>
              <w:left w:w="90" w:type="dxa"/>
            </w:tcMar>
          </w:tcPr>
          <w:p w14:paraId="24BF8E21" w14:textId="560CC0DE" w:rsidR="00E81C32" w:rsidRPr="000D7B5F" w:rsidRDefault="00DD7E19" w:rsidP="002270FE">
            <w:pPr>
              <w:pStyle w:val="Standard"/>
              <w:jc w:val="both"/>
              <w:rPr>
                <w:rFonts w:ascii="Garamond" w:hAnsi="Garamond" w:cs="Arial"/>
                <w:sz w:val="24"/>
                <w:szCs w:val="24"/>
              </w:rPr>
            </w:pPr>
            <w:r>
              <w:rPr>
                <w:rFonts w:ascii="Garamond" w:hAnsi="Garamond" w:cs="Arial"/>
                <w:sz w:val="24"/>
                <w:szCs w:val="24"/>
              </w:rPr>
              <w:t xml:space="preserve">Gestión de préstamo del Fondo de Desarrollo Local de Engativá </w:t>
            </w:r>
            <w:r w:rsidR="00E81C32">
              <w:rPr>
                <w:rFonts w:ascii="Garamond" w:hAnsi="Garamond" w:cs="Arial"/>
                <w:sz w:val="24"/>
                <w:szCs w:val="24"/>
              </w:rPr>
              <w:t>de P</w:t>
            </w:r>
            <w:r w:rsidR="00E81C32" w:rsidRPr="00E81C32">
              <w:rPr>
                <w:rFonts w:ascii="Garamond" w:hAnsi="Garamond" w:cs="Arial"/>
                <w:sz w:val="24"/>
                <w:szCs w:val="24"/>
              </w:rPr>
              <w:t>lanta eléctrica</w:t>
            </w:r>
          </w:p>
        </w:tc>
        <w:tc>
          <w:tcPr>
            <w:tcW w:w="2971" w:type="dxa"/>
          </w:tcPr>
          <w:p w14:paraId="63BC3FF5" w14:textId="439428D8" w:rsidR="00E81C32" w:rsidRPr="000D7B5F" w:rsidRDefault="00DD7E19" w:rsidP="002270FE">
            <w:pPr>
              <w:pStyle w:val="Standard"/>
              <w:jc w:val="both"/>
              <w:rPr>
                <w:rFonts w:ascii="Garamond" w:hAnsi="Garamond" w:cs="Arial"/>
                <w:sz w:val="24"/>
                <w:szCs w:val="24"/>
              </w:rPr>
            </w:pPr>
            <w:r>
              <w:rPr>
                <w:rFonts w:ascii="Garamond" w:hAnsi="Garamond" w:cs="Arial"/>
                <w:sz w:val="24"/>
                <w:szCs w:val="24"/>
              </w:rPr>
              <w:t>Gestión de préstamo del Fondo de Desarrollo Local de Engativá de P</w:t>
            </w:r>
            <w:r w:rsidRPr="00E81C32">
              <w:rPr>
                <w:rFonts w:ascii="Garamond" w:hAnsi="Garamond" w:cs="Arial"/>
                <w:sz w:val="24"/>
                <w:szCs w:val="24"/>
              </w:rPr>
              <w:t>lanta eléctrica</w:t>
            </w:r>
          </w:p>
        </w:tc>
        <w:tc>
          <w:tcPr>
            <w:tcW w:w="3687" w:type="dxa"/>
          </w:tcPr>
          <w:p w14:paraId="47EE8E25" w14:textId="79CB4734" w:rsidR="00E81C32" w:rsidRPr="000D7B5F" w:rsidRDefault="00DD7E19" w:rsidP="002270FE">
            <w:pPr>
              <w:pStyle w:val="Standard"/>
              <w:jc w:val="both"/>
              <w:rPr>
                <w:rFonts w:ascii="Garamond" w:hAnsi="Garamond" w:cs="Arial"/>
                <w:sz w:val="24"/>
                <w:szCs w:val="24"/>
              </w:rPr>
            </w:pPr>
            <w:r>
              <w:rPr>
                <w:rFonts w:ascii="Garamond" w:hAnsi="Garamond" w:cs="Arial"/>
                <w:sz w:val="24"/>
                <w:szCs w:val="24"/>
              </w:rPr>
              <w:t>Gestión de préstamo del Fondo de Desarrollo Local de Engativá de P</w:t>
            </w:r>
            <w:r w:rsidRPr="00E81C32">
              <w:rPr>
                <w:rFonts w:ascii="Garamond" w:hAnsi="Garamond" w:cs="Arial"/>
                <w:sz w:val="24"/>
                <w:szCs w:val="24"/>
              </w:rPr>
              <w:t>lanta eléctrica</w:t>
            </w:r>
          </w:p>
        </w:tc>
      </w:tr>
      <w:tr w:rsidR="0083482C" w:rsidRPr="000D7B5F" w14:paraId="38F0C743" w14:textId="77777777" w:rsidTr="00AE4F99">
        <w:trPr>
          <w:trHeight w:val="1109"/>
          <w:jc w:val="center"/>
        </w:trPr>
        <w:tc>
          <w:tcPr>
            <w:tcW w:w="2263" w:type="dxa"/>
            <w:tcMar>
              <w:left w:w="90" w:type="dxa"/>
            </w:tcMar>
          </w:tcPr>
          <w:p w14:paraId="2D641826" w14:textId="309012C6" w:rsidR="0083482C" w:rsidRPr="00E81C32" w:rsidRDefault="0083482C" w:rsidP="0083482C">
            <w:pPr>
              <w:pStyle w:val="Standard"/>
              <w:jc w:val="both"/>
              <w:rPr>
                <w:rFonts w:ascii="Garamond" w:hAnsi="Garamond" w:cs="Arial"/>
                <w:sz w:val="24"/>
                <w:szCs w:val="24"/>
              </w:rPr>
            </w:pPr>
            <w:r w:rsidRPr="0083482C">
              <w:rPr>
                <w:rFonts w:ascii="Garamond" w:hAnsi="Garamond" w:cs="Arial"/>
                <w:sz w:val="24"/>
                <w:szCs w:val="24"/>
              </w:rPr>
              <w:t>Alquiler de sonido</w:t>
            </w:r>
          </w:p>
        </w:tc>
        <w:tc>
          <w:tcPr>
            <w:tcW w:w="2971" w:type="dxa"/>
          </w:tcPr>
          <w:p w14:paraId="73FF381A" w14:textId="1D976E50" w:rsidR="0083482C" w:rsidRPr="00E81C32" w:rsidRDefault="0083482C" w:rsidP="0083482C">
            <w:pPr>
              <w:spacing w:after="200" w:line="240" w:lineRule="auto"/>
              <w:jc w:val="both"/>
              <w:rPr>
                <w:rFonts w:ascii="Garamond" w:hAnsi="Garamond" w:cs="Arial"/>
                <w:sz w:val="24"/>
                <w:szCs w:val="24"/>
              </w:rPr>
            </w:pPr>
            <w:r w:rsidRPr="0083482C">
              <w:rPr>
                <w:rFonts w:ascii="Garamond" w:hAnsi="Garamond" w:cs="Arial"/>
                <w:sz w:val="24"/>
                <w:szCs w:val="24"/>
              </w:rPr>
              <w:t xml:space="preserve">Alquiler </w:t>
            </w:r>
            <w:r w:rsidR="009E590E" w:rsidRPr="0083482C">
              <w:rPr>
                <w:rFonts w:ascii="Garamond" w:hAnsi="Garamond" w:cs="Arial"/>
                <w:sz w:val="24"/>
                <w:szCs w:val="24"/>
              </w:rPr>
              <w:t xml:space="preserve">de </w:t>
            </w:r>
            <w:r w:rsidR="009E590E">
              <w:rPr>
                <w:rFonts w:ascii="Garamond" w:hAnsi="Garamond" w:cs="Arial"/>
                <w:sz w:val="24"/>
                <w:szCs w:val="24"/>
              </w:rPr>
              <w:t>SONIDOS</w:t>
            </w:r>
            <w:r w:rsidRPr="0083482C">
              <w:rPr>
                <w:rFonts w:ascii="Garamond" w:hAnsi="Garamond" w:cs="Arial"/>
                <w:sz w:val="24"/>
                <w:szCs w:val="24"/>
              </w:rPr>
              <w:t>: Sonido 5000 watts para amplificación adecuada. (Monitores amplificados, un set de micrófonos: uno alámbrico de piso y 2 inalámbricos). Según el escenario. Debe incluir el transporte al lugar, montaje y desmontaje</w:t>
            </w:r>
          </w:p>
        </w:tc>
        <w:tc>
          <w:tcPr>
            <w:tcW w:w="3687" w:type="dxa"/>
          </w:tcPr>
          <w:p w14:paraId="21183688" w14:textId="739AD4F8" w:rsidR="0083482C" w:rsidRPr="00E81C32" w:rsidRDefault="0083482C" w:rsidP="0083482C">
            <w:pPr>
              <w:spacing w:after="200" w:line="240" w:lineRule="auto"/>
              <w:jc w:val="both"/>
              <w:rPr>
                <w:rFonts w:ascii="Garamond" w:hAnsi="Garamond" w:cs="Arial"/>
                <w:sz w:val="24"/>
                <w:szCs w:val="24"/>
              </w:rPr>
            </w:pPr>
            <w:r w:rsidRPr="0083482C">
              <w:rPr>
                <w:rFonts w:ascii="Garamond" w:hAnsi="Garamond" w:cs="Arial"/>
                <w:sz w:val="24"/>
                <w:szCs w:val="24"/>
              </w:rPr>
              <w:t>Alquiler de SONIDO: Sonido 5000 watts para amplificación adecuada. (Monitores amplificados, un set de micrófonos: uno alámbrico de piso y 2 inalámbricos). Según el escenario. Debe incluir el transporte al lugar, montaje y desmontaje</w:t>
            </w:r>
          </w:p>
        </w:tc>
      </w:tr>
      <w:tr w:rsidR="0083482C" w:rsidRPr="000D7B5F" w14:paraId="6C418FFA" w14:textId="77777777" w:rsidTr="00AE4F99">
        <w:trPr>
          <w:trHeight w:val="1109"/>
          <w:jc w:val="center"/>
        </w:trPr>
        <w:tc>
          <w:tcPr>
            <w:tcW w:w="2263" w:type="dxa"/>
            <w:tcMar>
              <w:left w:w="90" w:type="dxa"/>
            </w:tcMar>
          </w:tcPr>
          <w:p w14:paraId="75E4702E" w14:textId="77777777" w:rsidR="0083482C" w:rsidRPr="000D7B5F" w:rsidRDefault="0083482C" w:rsidP="0083482C">
            <w:pPr>
              <w:pStyle w:val="Standard"/>
              <w:jc w:val="both"/>
              <w:rPr>
                <w:rFonts w:ascii="Garamond" w:hAnsi="Garamond" w:cs="Arial"/>
                <w:sz w:val="24"/>
                <w:szCs w:val="24"/>
              </w:rPr>
            </w:pPr>
          </w:p>
          <w:p w14:paraId="43891C07" w14:textId="57B07C8F" w:rsidR="0083482C" w:rsidRPr="00E81C32" w:rsidRDefault="0083482C" w:rsidP="0083482C">
            <w:pPr>
              <w:pStyle w:val="Standard"/>
              <w:jc w:val="both"/>
              <w:rPr>
                <w:rFonts w:ascii="Garamond" w:hAnsi="Garamond" w:cs="Arial"/>
                <w:sz w:val="24"/>
                <w:szCs w:val="24"/>
                <w:highlight w:val="yellow"/>
              </w:rPr>
            </w:pPr>
            <w:r w:rsidRPr="000D7B5F">
              <w:rPr>
                <w:rFonts w:ascii="Garamond" w:hAnsi="Garamond" w:cs="Arial"/>
                <w:sz w:val="24"/>
                <w:szCs w:val="24"/>
              </w:rPr>
              <w:t>Animador</w:t>
            </w:r>
          </w:p>
        </w:tc>
        <w:tc>
          <w:tcPr>
            <w:tcW w:w="2971" w:type="dxa"/>
          </w:tcPr>
          <w:p w14:paraId="28A770DD" w14:textId="77777777" w:rsidR="0083482C" w:rsidRPr="000D7B5F" w:rsidRDefault="0083482C" w:rsidP="0083482C">
            <w:pPr>
              <w:pStyle w:val="Standard"/>
              <w:jc w:val="both"/>
              <w:rPr>
                <w:rFonts w:ascii="Garamond" w:hAnsi="Garamond" w:cs="Arial"/>
                <w:sz w:val="24"/>
                <w:szCs w:val="24"/>
              </w:rPr>
            </w:pPr>
            <w:r w:rsidRPr="000D7B5F">
              <w:rPr>
                <w:rFonts w:ascii="Garamond" w:hAnsi="Garamond" w:cs="Arial"/>
                <w:sz w:val="24"/>
                <w:szCs w:val="24"/>
              </w:rPr>
              <w:t>Un (1) animador</w:t>
            </w:r>
          </w:p>
          <w:p w14:paraId="7E05191F" w14:textId="77777777" w:rsidR="0083482C" w:rsidRPr="000D7B5F" w:rsidRDefault="0083482C" w:rsidP="0083482C">
            <w:pPr>
              <w:pStyle w:val="Standard"/>
              <w:jc w:val="both"/>
              <w:rPr>
                <w:rFonts w:ascii="Garamond" w:hAnsi="Garamond" w:cs="Arial"/>
                <w:sz w:val="24"/>
                <w:szCs w:val="24"/>
              </w:rPr>
            </w:pPr>
          </w:p>
        </w:tc>
        <w:tc>
          <w:tcPr>
            <w:tcW w:w="3687" w:type="dxa"/>
          </w:tcPr>
          <w:p w14:paraId="24A1BFA3" w14:textId="49E73B6D" w:rsidR="0083482C" w:rsidRPr="00E81C32" w:rsidRDefault="0083482C" w:rsidP="0083482C">
            <w:pPr>
              <w:pStyle w:val="Standard"/>
              <w:jc w:val="both"/>
              <w:rPr>
                <w:rFonts w:ascii="Garamond" w:hAnsi="Garamond" w:cs="Arial"/>
                <w:sz w:val="24"/>
                <w:szCs w:val="24"/>
                <w:highlight w:val="yellow"/>
              </w:rPr>
            </w:pPr>
            <w:r w:rsidRPr="000D7B5F">
              <w:rPr>
                <w:rFonts w:ascii="Garamond" w:hAnsi="Garamond" w:cs="Arial"/>
                <w:sz w:val="24"/>
                <w:szCs w:val="24"/>
              </w:rPr>
              <w:t xml:space="preserve">Se debe garantizar un (1) animador en el evento que, de apertura a las diferentes actividades, oriente el desarrollo del evento y proporcione explicaciones de las actividades que se llevan a cabo durante las </w:t>
            </w:r>
            <w:r w:rsidR="00F17905">
              <w:rPr>
                <w:rFonts w:ascii="Garamond" w:hAnsi="Garamond" w:cs="Arial"/>
                <w:sz w:val="24"/>
                <w:szCs w:val="24"/>
              </w:rPr>
              <w:t xml:space="preserve">ocho </w:t>
            </w:r>
            <w:r w:rsidRPr="000D7B5F">
              <w:rPr>
                <w:rFonts w:ascii="Garamond" w:hAnsi="Garamond" w:cs="Arial"/>
                <w:sz w:val="24"/>
                <w:szCs w:val="24"/>
              </w:rPr>
              <w:t>horas de la jornada.</w:t>
            </w:r>
          </w:p>
        </w:tc>
      </w:tr>
      <w:tr w:rsidR="0083482C" w:rsidRPr="000D7B5F" w14:paraId="413C8EE1" w14:textId="77777777" w:rsidTr="00AE4F99">
        <w:trPr>
          <w:trHeight w:val="1109"/>
          <w:jc w:val="center"/>
        </w:trPr>
        <w:tc>
          <w:tcPr>
            <w:tcW w:w="2263" w:type="dxa"/>
            <w:tcMar>
              <w:left w:w="90" w:type="dxa"/>
            </w:tcMar>
          </w:tcPr>
          <w:p w14:paraId="296C4BEE" w14:textId="3DF83507" w:rsidR="0083482C" w:rsidRPr="00E81C32" w:rsidRDefault="0083482C" w:rsidP="0083482C">
            <w:pPr>
              <w:pStyle w:val="Standard"/>
              <w:jc w:val="both"/>
              <w:rPr>
                <w:rFonts w:ascii="Garamond" w:hAnsi="Garamond" w:cs="Arial"/>
                <w:sz w:val="24"/>
                <w:szCs w:val="24"/>
                <w:highlight w:val="yellow"/>
              </w:rPr>
            </w:pPr>
            <w:r w:rsidRPr="000D7B5F">
              <w:rPr>
                <w:rFonts w:ascii="Garamond" w:hAnsi="Garamond" w:cs="Arial"/>
                <w:sz w:val="24"/>
                <w:szCs w:val="24"/>
              </w:rPr>
              <w:lastRenderedPageBreak/>
              <w:t>Servicio de catering para evento encuentro empresarial el cual cuenta con desayuno, para los expositores y empresarios (el operador deberá controlar el uso de estos servicios; los expositores y empresarios contaran con escarapelas de identificación.</w:t>
            </w:r>
          </w:p>
        </w:tc>
        <w:tc>
          <w:tcPr>
            <w:tcW w:w="2971" w:type="dxa"/>
          </w:tcPr>
          <w:p w14:paraId="5A719A76" w14:textId="1541E186" w:rsidR="0083482C" w:rsidRPr="00AE4F99" w:rsidRDefault="00F17905" w:rsidP="0083482C">
            <w:pPr>
              <w:pStyle w:val="Standard"/>
              <w:jc w:val="both"/>
              <w:rPr>
                <w:rFonts w:ascii="Garamond" w:hAnsi="Garamond" w:cs="Arial"/>
                <w:sz w:val="24"/>
                <w:szCs w:val="24"/>
              </w:rPr>
            </w:pPr>
            <w:r>
              <w:rPr>
                <w:rFonts w:ascii="Garamond" w:hAnsi="Garamond" w:cs="Arial"/>
                <w:sz w:val="24"/>
                <w:szCs w:val="24"/>
              </w:rPr>
              <w:t>100</w:t>
            </w:r>
            <w:r w:rsidR="0083482C">
              <w:rPr>
                <w:rFonts w:ascii="Garamond" w:hAnsi="Garamond" w:cs="Arial"/>
                <w:sz w:val="24"/>
                <w:szCs w:val="24"/>
              </w:rPr>
              <w:t xml:space="preserve"> unidades de </w:t>
            </w:r>
            <w:r w:rsidR="0083482C" w:rsidRPr="00AE4F99">
              <w:rPr>
                <w:rFonts w:ascii="Garamond" w:hAnsi="Garamond" w:cs="Arial"/>
                <w:sz w:val="24"/>
                <w:szCs w:val="24"/>
              </w:rPr>
              <w:t>Desayuno: Bebida caliente (chocolate o café o té o agua de Panela), Jugo natural o jugo en caja, tamal o calentado, porción de queso y arepa o pan. Que cumpla con las normas de Bioseguridad - Empacado</w:t>
            </w:r>
          </w:p>
          <w:p w14:paraId="3AA9A6D4" w14:textId="7714AA10" w:rsidR="0083482C" w:rsidRPr="00E81C32" w:rsidRDefault="0083482C" w:rsidP="0083482C">
            <w:pPr>
              <w:pStyle w:val="Standard"/>
              <w:jc w:val="both"/>
              <w:rPr>
                <w:rFonts w:ascii="Garamond" w:hAnsi="Garamond" w:cs="Arial"/>
                <w:sz w:val="24"/>
                <w:szCs w:val="24"/>
                <w:highlight w:val="yellow"/>
              </w:rPr>
            </w:pPr>
            <w:r w:rsidRPr="00AE4F99">
              <w:rPr>
                <w:rFonts w:ascii="Garamond" w:hAnsi="Garamond" w:cs="Arial"/>
                <w:sz w:val="24"/>
                <w:szCs w:val="24"/>
              </w:rPr>
              <w:t>**Servicio Únicamente disponible para personas con escarapela</w:t>
            </w:r>
          </w:p>
        </w:tc>
        <w:tc>
          <w:tcPr>
            <w:tcW w:w="3687" w:type="dxa"/>
          </w:tcPr>
          <w:p w14:paraId="578997EA" w14:textId="77777777" w:rsidR="0083482C" w:rsidRPr="00AE4F99" w:rsidRDefault="0083482C" w:rsidP="0083482C">
            <w:pPr>
              <w:pStyle w:val="Standard"/>
              <w:jc w:val="both"/>
              <w:rPr>
                <w:rFonts w:ascii="Garamond" w:hAnsi="Garamond" w:cs="Arial"/>
                <w:sz w:val="24"/>
                <w:szCs w:val="24"/>
              </w:rPr>
            </w:pPr>
            <w:r w:rsidRPr="00AE4F99">
              <w:rPr>
                <w:rFonts w:ascii="Garamond" w:hAnsi="Garamond" w:cs="Arial"/>
                <w:sz w:val="24"/>
                <w:szCs w:val="24"/>
              </w:rPr>
              <w:t>Desayuno: Bebida caliente (chocolate o café o té o agua de Panela), Jugo natural o jugo en caja, tamal o calentado, porción de queso y arepa o pan. Que cumpla con las normas de Bioseguridad - Empacado</w:t>
            </w:r>
          </w:p>
          <w:p w14:paraId="1971E3CA" w14:textId="5495C0C0" w:rsidR="0083482C" w:rsidRPr="00E81C32" w:rsidRDefault="0083482C" w:rsidP="0083482C">
            <w:pPr>
              <w:pStyle w:val="Standard"/>
              <w:jc w:val="both"/>
              <w:rPr>
                <w:rFonts w:ascii="Garamond" w:hAnsi="Garamond" w:cs="Arial"/>
                <w:sz w:val="24"/>
                <w:szCs w:val="24"/>
                <w:highlight w:val="yellow"/>
              </w:rPr>
            </w:pPr>
            <w:r w:rsidRPr="00AE4F99">
              <w:rPr>
                <w:rFonts w:ascii="Garamond" w:hAnsi="Garamond" w:cs="Arial"/>
                <w:sz w:val="24"/>
                <w:szCs w:val="24"/>
              </w:rPr>
              <w:t>**Servicio Únicamente disponible para personas con escarapela</w:t>
            </w:r>
          </w:p>
        </w:tc>
      </w:tr>
      <w:tr w:rsidR="0083482C" w:rsidRPr="000D7B5F" w14:paraId="3F9D7070" w14:textId="77777777" w:rsidTr="00AE4F99">
        <w:trPr>
          <w:trHeight w:val="1109"/>
          <w:jc w:val="center"/>
        </w:trPr>
        <w:tc>
          <w:tcPr>
            <w:tcW w:w="2263" w:type="dxa"/>
            <w:tcMar>
              <w:left w:w="90" w:type="dxa"/>
            </w:tcMar>
          </w:tcPr>
          <w:p w14:paraId="2E1BEEC5" w14:textId="7359D4BC" w:rsidR="0083482C" w:rsidRPr="00E81C32" w:rsidRDefault="0083482C" w:rsidP="0083482C">
            <w:pPr>
              <w:pStyle w:val="Standard"/>
              <w:jc w:val="both"/>
              <w:rPr>
                <w:rFonts w:ascii="Garamond" w:hAnsi="Garamond" w:cs="Arial"/>
                <w:sz w:val="24"/>
                <w:szCs w:val="24"/>
              </w:rPr>
            </w:pPr>
            <w:r w:rsidRPr="000D7B5F">
              <w:rPr>
                <w:rFonts w:ascii="Garamond" w:hAnsi="Garamond" w:cs="Arial"/>
                <w:sz w:val="24"/>
                <w:szCs w:val="24"/>
              </w:rPr>
              <w:t>Servicio de catering para evento encuentro empresarial el cual cuenta con almuerzo para los expositores y empresarios (el operador deberá controlar el uso de estos servicios; los expositores y empresarios contaran con escarapelas de identificación.</w:t>
            </w:r>
          </w:p>
        </w:tc>
        <w:tc>
          <w:tcPr>
            <w:tcW w:w="2971" w:type="dxa"/>
          </w:tcPr>
          <w:p w14:paraId="00A3B544" w14:textId="46D39497" w:rsidR="0083482C" w:rsidRPr="00E81C32" w:rsidRDefault="00F17905" w:rsidP="0083482C">
            <w:pPr>
              <w:pStyle w:val="Standard"/>
              <w:jc w:val="both"/>
              <w:rPr>
                <w:rFonts w:ascii="Garamond" w:hAnsi="Garamond" w:cs="Arial"/>
                <w:sz w:val="24"/>
                <w:szCs w:val="24"/>
              </w:rPr>
            </w:pPr>
            <w:r>
              <w:rPr>
                <w:rFonts w:ascii="Garamond" w:hAnsi="Garamond" w:cs="Arial"/>
                <w:sz w:val="24"/>
                <w:szCs w:val="24"/>
              </w:rPr>
              <w:t>100</w:t>
            </w:r>
            <w:r w:rsidR="0083482C">
              <w:rPr>
                <w:rFonts w:ascii="Garamond" w:hAnsi="Garamond" w:cs="Arial"/>
                <w:sz w:val="24"/>
                <w:szCs w:val="24"/>
              </w:rPr>
              <w:t xml:space="preserve"> unidades de </w:t>
            </w:r>
            <w:r w:rsidR="0083482C" w:rsidRPr="00AE4F99">
              <w:rPr>
                <w:rFonts w:ascii="Garamond" w:hAnsi="Garamond" w:cs="Arial"/>
                <w:sz w:val="24"/>
                <w:szCs w:val="24"/>
              </w:rPr>
              <w:t>Almuerzo: Sopa o crema, vegetales y/o porción de fruta. Plato fuerte: proteína 100 gr: cerdo, pollo, res o pescado, carbohidrato 200 gr: puré de papa, arroz, entre otros, ensalada, postre y bebida (jugo o gaseosa). Que cumpla con las normas de Bioseguridad</w:t>
            </w:r>
          </w:p>
        </w:tc>
        <w:tc>
          <w:tcPr>
            <w:tcW w:w="3687" w:type="dxa"/>
          </w:tcPr>
          <w:p w14:paraId="236D9FF0" w14:textId="0019F9AC" w:rsidR="0083482C" w:rsidRPr="00E81C32" w:rsidRDefault="0083482C" w:rsidP="0083482C">
            <w:pPr>
              <w:pStyle w:val="Standard"/>
              <w:jc w:val="both"/>
              <w:rPr>
                <w:rFonts w:ascii="Garamond" w:hAnsi="Garamond" w:cs="Arial"/>
                <w:sz w:val="24"/>
                <w:szCs w:val="24"/>
              </w:rPr>
            </w:pPr>
            <w:r w:rsidRPr="00AE4F99">
              <w:rPr>
                <w:rFonts w:ascii="Garamond" w:hAnsi="Garamond" w:cs="Arial"/>
                <w:sz w:val="24"/>
                <w:szCs w:val="24"/>
              </w:rPr>
              <w:t>Almuerzo: Sopa o crema, vegetales y/o porción de fruta. Plato fuerte: proteína 100 gr: cerdo, pollo, res o pescado, carbohidrato 200 gr: puré de papa, arroz, entre otros, ensalada, postre y bebida (jugo o gaseosa). Que cumpla con las normas de Bioseguridad</w:t>
            </w:r>
          </w:p>
        </w:tc>
      </w:tr>
      <w:tr w:rsidR="00F17905" w:rsidRPr="000D7B5F" w14:paraId="6558DB2B" w14:textId="77777777" w:rsidTr="00AE4F99">
        <w:trPr>
          <w:trHeight w:val="1109"/>
          <w:jc w:val="center"/>
        </w:trPr>
        <w:tc>
          <w:tcPr>
            <w:tcW w:w="2263" w:type="dxa"/>
            <w:tcMar>
              <w:left w:w="90" w:type="dxa"/>
            </w:tcMar>
          </w:tcPr>
          <w:p w14:paraId="3F4D5D98" w14:textId="302E85FF" w:rsidR="00F17905" w:rsidRPr="000D7B5F" w:rsidRDefault="00F17905" w:rsidP="00F17905">
            <w:pPr>
              <w:pStyle w:val="Standard"/>
              <w:jc w:val="both"/>
              <w:rPr>
                <w:rFonts w:ascii="Garamond" w:hAnsi="Garamond" w:cs="Arial"/>
                <w:sz w:val="24"/>
                <w:szCs w:val="24"/>
              </w:rPr>
            </w:pPr>
            <w:r w:rsidRPr="000D7B5F">
              <w:rPr>
                <w:rFonts w:ascii="Garamond" w:hAnsi="Garamond" w:cs="Arial"/>
                <w:sz w:val="24"/>
                <w:szCs w:val="24"/>
              </w:rPr>
              <w:t xml:space="preserve">Servicio de catering para evento encuentro empresarial el cual cuenta con </w:t>
            </w:r>
            <w:r>
              <w:rPr>
                <w:rFonts w:ascii="Garamond" w:hAnsi="Garamond" w:cs="Arial"/>
                <w:sz w:val="24"/>
                <w:szCs w:val="24"/>
              </w:rPr>
              <w:t>refrigerio</w:t>
            </w:r>
            <w:r w:rsidRPr="000D7B5F">
              <w:rPr>
                <w:rFonts w:ascii="Garamond" w:hAnsi="Garamond" w:cs="Arial"/>
                <w:sz w:val="24"/>
                <w:szCs w:val="24"/>
              </w:rPr>
              <w:t xml:space="preserve"> para los expositores y empresarios (el operador deberá controlar el uso de estos servicios; los expositores y empresarios contaran con escarapelas de identificación.</w:t>
            </w:r>
          </w:p>
        </w:tc>
        <w:tc>
          <w:tcPr>
            <w:tcW w:w="2971" w:type="dxa"/>
          </w:tcPr>
          <w:p w14:paraId="160C6D22" w14:textId="79DA267D" w:rsidR="00F17905" w:rsidRPr="00E81C32" w:rsidRDefault="00F17905" w:rsidP="00F17905">
            <w:pPr>
              <w:pStyle w:val="Standard"/>
              <w:jc w:val="both"/>
              <w:rPr>
                <w:rFonts w:ascii="Garamond" w:hAnsi="Garamond" w:cs="Arial"/>
                <w:sz w:val="24"/>
                <w:szCs w:val="24"/>
              </w:rPr>
            </w:pPr>
            <w:r>
              <w:rPr>
                <w:rFonts w:ascii="Garamond" w:hAnsi="Garamond" w:cs="Arial"/>
                <w:sz w:val="24"/>
                <w:szCs w:val="24"/>
              </w:rPr>
              <w:t>100 unidades de Refrigerio:</w:t>
            </w:r>
            <w:r>
              <w:t xml:space="preserve"> </w:t>
            </w:r>
            <w:r w:rsidR="00F759BF" w:rsidRPr="00F759BF">
              <w:rPr>
                <w:rFonts w:ascii="Garamond" w:hAnsi="Garamond" w:cs="Arial"/>
                <w:sz w:val="24"/>
                <w:szCs w:val="24"/>
              </w:rPr>
              <w:t xml:space="preserve">PRODUCTO SOLIDO PRINCIPAL: 1 Pastel de pollo o un pastel gloria BEBIDA TIPO: 1 Jugo o avena en caja UNA FRUTA DE TEMPORADA TIPO: 1, Fruta (manzana, pera, durazno, banano, mandarina, o ciruela) COMPLEMENTO: 1 Dulce de chocolate. Nota:  No bebidas azucaradas o procesados. el refrigerio debe estar en empaque individual en bandeja elaborada en </w:t>
            </w:r>
            <w:r w:rsidR="00F759BF" w:rsidRPr="00F759BF">
              <w:rPr>
                <w:rFonts w:ascii="Garamond" w:hAnsi="Garamond" w:cs="Arial"/>
                <w:sz w:val="24"/>
                <w:szCs w:val="24"/>
              </w:rPr>
              <w:lastRenderedPageBreak/>
              <w:t xml:space="preserve">cartón 100 % reciclable y biodegradable, debe ser balanceado y responder a la normatividad vigente en lo que corresponde a las características organolépticas de conservación. Este debe incluir la transporte y entrega en el sitio de las reuniones. **Servicio </w:t>
            </w:r>
            <w:r w:rsidR="00F759BF" w:rsidRPr="00F759BF">
              <w:rPr>
                <w:rFonts w:ascii="Garamond" w:hAnsi="Garamond" w:cs="Arial"/>
                <w:sz w:val="24"/>
                <w:szCs w:val="24"/>
              </w:rPr>
              <w:t>Únicamente</w:t>
            </w:r>
            <w:r w:rsidR="00F759BF" w:rsidRPr="00F759BF">
              <w:rPr>
                <w:rFonts w:ascii="Garamond" w:hAnsi="Garamond" w:cs="Arial"/>
                <w:sz w:val="24"/>
                <w:szCs w:val="24"/>
              </w:rPr>
              <w:t xml:space="preserve"> disponible para personas con escarapela</w:t>
            </w:r>
          </w:p>
        </w:tc>
        <w:tc>
          <w:tcPr>
            <w:tcW w:w="3687" w:type="dxa"/>
          </w:tcPr>
          <w:p w14:paraId="7B606309" w14:textId="77777777" w:rsidR="00F17905" w:rsidRPr="00F17905" w:rsidRDefault="00F17905" w:rsidP="00F17905">
            <w:pPr>
              <w:pStyle w:val="Standard"/>
              <w:jc w:val="both"/>
              <w:rPr>
                <w:rFonts w:ascii="Garamond" w:hAnsi="Garamond" w:cs="Arial"/>
                <w:sz w:val="24"/>
                <w:szCs w:val="24"/>
              </w:rPr>
            </w:pPr>
            <w:r w:rsidRPr="00F17905">
              <w:rPr>
                <w:rFonts w:ascii="Garamond" w:hAnsi="Garamond" w:cs="Arial"/>
                <w:sz w:val="24"/>
                <w:szCs w:val="24"/>
              </w:rPr>
              <w:lastRenderedPageBreak/>
              <w:t>El refrigerio debe ser suministrado en el lugar donde se desarrolle el evento debidamente empacado y debe contener: sándwich de jamón y queso o similar, bebida jugo en caja, o jugo preparado o café en leche o chocolate, fruta entera de cosecha y un dulce o caramelo.</w:t>
            </w:r>
          </w:p>
          <w:p w14:paraId="75C36DD1" w14:textId="3BC4380C" w:rsidR="00F17905" w:rsidRPr="00E81C32" w:rsidRDefault="00F17905" w:rsidP="00F17905">
            <w:pPr>
              <w:pStyle w:val="Standard"/>
              <w:jc w:val="both"/>
              <w:rPr>
                <w:rFonts w:ascii="Garamond" w:hAnsi="Garamond" w:cs="Arial"/>
                <w:sz w:val="24"/>
                <w:szCs w:val="24"/>
              </w:rPr>
            </w:pPr>
            <w:r w:rsidRPr="00F17905">
              <w:rPr>
                <w:rFonts w:ascii="Garamond" w:hAnsi="Garamond" w:cs="Arial"/>
                <w:sz w:val="24"/>
                <w:szCs w:val="24"/>
              </w:rPr>
              <w:t xml:space="preserve">**Servicio </w:t>
            </w:r>
            <w:proofErr w:type="spellStart"/>
            <w:r w:rsidRPr="00F17905">
              <w:rPr>
                <w:rFonts w:ascii="Garamond" w:hAnsi="Garamond" w:cs="Arial"/>
                <w:sz w:val="24"/>
                <w:szCs w:val="24"/>
              </w:rPr>
              <w:t>Unicamente</w:t>
            </w:r>
            <w:proofErr w:type="spellEnd"/>
            <w:r w:rsidRPr="00F17905">
              <w:rPr>
                <w:rFonts w:ascii="Garamond" w:hAnsi="Garamond" w:cs="Arial"/>
                <w:sz w:val="24"/>
                <w:szCs w:val="24"/>
              </w:rPr>
              <w:t xml:space="preserve"> disponible para personas con escarapela</w:t>
            </w:r>
          </w:p>
        </w:tc>
      </w:tr>
      <w:tr w:rsidR="00F17905" w:rsidRPr="000D7B5F" w14:paraId="010CBD4F" w14:textId="77777777" w:rsidTr="00AE4F99">
        <w:trPr>
          <w:trHeight w:val="1109"/>
          <w:jc w:val="center"/>
        </w:trPr>
        <w:tc>
          <w:tcPr>
            <w:tcW w:w="2263" w:type="dxa"/>
            <w:tcMar>
              <w:left w:w="90" w:type="dxa"/>
            </w:tcMar>
          </w:tcPr>
          <w:p w14:paraId="7F51D18D" w14:textId="2FE9E770" w:rsidR="00F17905" w:rsidRPr="00E81C32" w:rsidRDefault="00F17905" w:rsidP="00F17905">
            <w:pPr>
              <w:pStyle w:val="Standard"/>
              <w:jc w:val="both"/>
              <w:rPr>
                <w:rFonts w:ascii="Garamond" w:hAnsi="Garamond" w:cs="Arial"/>
                <w:sz w:val="24"/>
                <w:szCs w:val="24"/>
                <w:highlight w:val="yellow"/>
              </w:rPr>
            </w:pPr>
            <w:r w:rsidRPr="000D7B5F">
              <w:rPr>
                <w:rFonts w:ascii="Garamond" w:hAnsi="Garamond" w:cs="Arial"/>
                <w:sz w:val="24"/>
                <w:szCs w:val="24"/>
              </w:rPr>
              <w:lastRenderedPageBreak/>
              <w:t>Escarapelas para expositores y empresarios (MiPymes y Emprendedores)</w:t>
            </w:r>
          </w:p>
        </w:tc>
        <w:tc>
          <w:tcPr>
            <w:tcW w:w="2971" w:type="dxa"/>
          </w:tcPr>
          <w:p w14:paraId="00E104C3" w14:textId="6B9E7C99" w:rsidR="00F17905" w:rsidRPr="00E81C32" w:rsidRDefault="00F17905" w:rsidP="00F17905">
            <w:pPr>
              <w:pStyle w:val="Standard"/>
              <w:jc w:val="both"/>
              <w:rPr>
                <w:rFonts w:ascii="Garamond" w:hAnsi="Garamond" w:cs="Arial"/>
                <w:sz w:val="24"/>
                <w:szCs w:val="24"/>
                <w:highlight w:val="yellow"/>
              </w:rPr>
            </w:pPr>
            <w:r w:rsidRPr="00E81C32">
              <w:rPr>
                <w:rFonts w:ascii="Garamond" w:hAnsi="Garamond" w:cs="Arial"/>
                <w:sz w:val="24"/>
                <w:szCs w:val="24"/>
              </w:rPr>
              <w:t>Para identificación de personal autorizado (Expositores y empresarios). Medidas: 9cm x 14cm. Impresión digital en papel Bond 115gr. Incluye vinilo protector transparente y cordón para portafolio en el cuello.</w:t>
            </w:r>
          </w:p>
        </w:tc>
        <w:tc>
          <w:tcPr>
            <w:tcW w:w="3687" w:type="dxa"/>
          </w:tcPr>
          <w:p w14:paraId="53806E1A" w14:textId="7F0F0A7A" w:rsidR="00F17905" w:rsidRPr="00E81C32" w:rsidRDefault="00F17905" w:rsidP="00F17905">
            <w:pPr>
              <w:pStyle w:val="Standard"/>
              <w:jc w:val="both"/>
              <w:rPr>
                <w:rFonts w:ascii="Garamond" w:hAnsi="Garamond" w:cs="Arial"/>
                <w:sz w:val="24"/>
                <w:szCs w:val="24"/>
                <w:highlight w:val="yellow"/>
              </w:rPr>
            </w:pPr>
            <w:r w:rsidRPr="00E81C32">
              <w:rPr>
                <w:rFonts w:ascii="Garamond" w:hAnsi="Garamond" w:cs="Arial"/>
                <w:sz w:val="24"/>
                <w:szCs w:val="24"/>
              </w:rPr>
              <w:t>Para identificación de personal autorizado (Expositores y empresarios). Medidas: 9cm x 14cm. Impresión digital en papel Bond 115gr. Incluye vinilo protector transparente y cordón para portafolio en el cuello.</w:t>
            </w:r>
          </w:p>
        </w:tc>
      </w:tr>
      <w:tr w:rsidR="00F17905" w:rsidRPr="000D7B5F" w14:paraId="73D6ACEC" w14:textId="77777777" w:rsidTr="00AE4F99">
        <w:trPr>
          <w:trHeight w:val="1109"/>
          <w:jc w:val="center"/>
        </w:trPr>
        <w:tc>
          <w:tcPr>
            <w:tcW w:w="2263" w:type="dxa"/>
            <w:tcMar>
              <w:left w:w="90" w:type="dxa"/>
            </w:tcMar>
          </w:tcPr>
          <w:p w14:paraId="1D79BEC3" w14:textId="77777777" w:rsidR="00F17905" w:rsidRPr="00C557B8" w:rsidRDefault="00F17905" w:rsidP="00F17905">
            <w:pPr>
              <w:pStyle w:val="Standard"/>
              <w:jc w:val="both"/>
              <w:rPr>
                <w:rFonts w:ascii="Garamond" w:hAnsi="Garamond" w:cs="Arial"/>
                <w:sz w:val="24"/>
                <w:szCs w:val="24"/>
              </w:rPr>
            </w:pPr>
            <w:r w:rsidRPr="00C557B8">
              <w:rPr>
                <w:rFonts w:ascii="Garamond" w:hAnsi="Garamond" w:cs="Arial"/>
                <w:sz w:val="24"/>
                <w:szCs w:val="24"/>
              </w:rPr>
              <w:t>Aforo evento local</w:t>
            </w:r>
          </w:p>
        </w:tc>
        <w:tc>
          <w:tcPr>
            <w:tcW w:w="2971" w:type="dxa"/>
          </w:tcPr>
          <w:p w14:paraId="6297F2B0" w14:textId="47C547BC" w:rsidR="00F17905" w:rsidRPr="00C557B8" w:rsidRDefault="00F17905" w:rsidP="00F17905">
            <w:pPr>
              <w:pStyle w:val="Standard"/>
              <w:jc w:val="both"/>
              <w:rPr>
                <w:rFonts w:ascii="Garamond" w:hAnsi="Garamond" w:cs="Arial"/>
                <w:sz w:val="24"/>
                <w:szCs w:val="24"/>
              </w:rPr>
            </w:pPr>
            <w:r w:rsidRPr="00C557B8">
              <w:rPr>
                <w:rFonts w:ascii="Garamond" w:hAnsi="Garamond" w:cs="Arial"/>
                <w:sz w:val="24"/>
                <w:szCs w:val="24"/>
              </w:rPr>
              <w:t>El evento deberá tener un aforo de 200 personas</w:t>
            </w:r>
          </w:p>
        </w:tc>
        <w:tc>
          <w:tcPr>
            <w:tcW w:w="3687" w:type="dxa"/>
          </w:tcPr>
          <w:p w14:paraId="7A463E73" w14:textId="77777777" w:rsidR="00F17905" w:rsidRPr="00C557B8" w:rsidRDefault="00F17905" w:rsidP="00F17905">
            <w:pPr>
              <w:pStyle w:val="Standard"/>
              <w:jc w:val="both"/>
              <w:rPr>
                <w:rFonts w:ascii="Garamond" w:hAnsi="Garamond" w:cs="Arial"/>
                <w:sz w:val="24"/>
                <w:szCs w:val="24"/>
              </w:rPr>
            </w:pPr>
            <w:r w:rsidRPr="00C557B8">
              <w:rPr>
                <w:rFonts w:ascii="Garamond" w:hAnsi="Garamond" w:cs="Arial"/>
                <w:sz w:val="24"/>
                <w:szCs w:val="24"/>
              </w:rPr>
              <w:t>El contratista deberá realizar la convocatoria y garantizar todos los medios logísticos para el adecuado desarrollo de la actividad.</w:t>
            </w:r>
          </w:p>
        </w:tc>
      </w:tr>
      <w:tr w:rsidR="00F17905" w:rsidRPr="000D7B5F" w14:paraId="66471723" w14:textId="77777777" w:rsidTr="00C67ABE">
        <w:trPr>
          <w:trHeight w:val="536"/>
          <w:jc w:val="center"/>
        </w:trPr>
        <w:tc>
          <w:tcPr>
            <w:tcW w:w="2263" w:type="dxa"/>
            <w:tcMar>
              <w:left w:w="95" w:type="dxa"/>
            </w:tcMar>
          </w:tcPr>
          <w:p w14:paraId="696C909D" w14:textId="77777777" w:rsidR="00F17905" w:rsidRPr="000D7B5F" w:rsidRDefault="00F17905" w:rsidP="00F17905">
            <w:pPr>
              <w:pStyle w:val="Standard"/>
              <w:jc w:val="both"/>
              <w:rPr>
                <w:rFonts w:ascii="Garamond" w:hAnsi="Garamond" w:cs="Arial"/>
                <w:sz w:val="24"/>
                <w:szCs w:val="24"/>
              </w:rPr>
            </w:pPr>
            <w:r w:rsidRPr="000D7B5F">
              <w:rPr>
                <w:rFonts w:ascii="Garamond" w:hAnsi="Garamond" w:cs="Arial"/>
                <w:sz w:val="24"/>
                <w:szCs w:val="24"/>
              </w:rPr>
              <w:t>Plan de contingencia</w:t>
            </w:r>
          </w:p>
        </w:tc>
        <w:tc>
          <w:tcPr>
            <w:tcW w:w="2971" w:type="dxa"/>
            <w:tcMar>
              <w:left w:w="95" w:type="dxa"/>
            </w:tcMar>
          </w:tcPr>
          <w:p w14:paraId="04F4CAA7" w14:textId="77777777" w:rsidR="00F17905" w:rsidRPr="000D7B5F" w:rsidRDefault="00F17905" w:rsidP="00F17905">
            <w:pPr>
              <w:pStyle w:val="Standard"/>
              <w:jc w:val="both"/>
              <w:rPr>
                <w:rFonts w:ascii="Garamond" w:hAnsi="Garamond" w:cs="Arial"/>
                <w:sz w:val="24"/>
                <w:szCs w:val="24"/>
              </w:rPr>
            </w:pPr>
            <w:r w:rsidRPr="000D7B5F">
              <w:rPr>
                <w:rFonts w:ascii="Garamond" w:hAnsi="Garamond" w:cs="Arial"/>
                <w:sz w:val="24"/>
                <w:szCs w:val="24"/>
              </w:rPr>
              <w:t>Realizar el registro t trámite de permisos ante las entidades que hacen parte del SISTEMA UNICO DE GESTIÓN DE AGLOMERACIONES del plan de contingencia en el SUGA, según corresponda la complejidad para 200 personas.</w:t>
            </w:r>
          </w:p>
        </w:tc>
        <w:tc>
          <w:tcPr>
            <w:tcW w:w="3687" w:type="dxa"/>
            <w:tcMar>
              <w:left w:w="95" w:type="dxa"/>
            </w:tcMar>
          </w:tcPr>
          <w:p w14:paraId="3E0F268F" w14:textId="77777777" w:rsidR="00F17905" w:rsidRPr="000D7B5F" w:rsidRDefault="00F17905" w:rsidP="00F17905">
            <w:pPr>
              <w:pStyle w:val="Standard"/>
              <w:jc w:val="both"/>
              <w:rPr>
                <w:rFonts w:ascii="Garamond" w:hAnsi="Garamond" w:cs="Arial"/>
                <w:sz w:val="24"/>
                <w:szCs w:val="24"/>
              </w:rPr>
            </w:pPr>
            <w:r w:rsidRPr="000D7B5F">
              <w:rPr>
                <w:rFonts w:ascii="Garamond" w:hAnsi="Garamond" w:cs="Arial"/>
                <w:sz w:val="24"/>
                <w:szCs w:val="24"/>
              </w:rPr>
              <w:t>El contratista deberá realizar el registro del plan de contingencia conforme lo establece la norma y en los tiempos adecuados para la realización de cada evento, incluida la gestión de las entidades que deban estar presentes.</w:t>
            </w:r>
          </w:p>
        </w:tc>
      </w:tr>
      <w:tr w:rsidR="00F17905" w:rsidRPr="000D7B5F" w14:paraId="2A847335" w14:textId="77777777" w:rsidTr="00AE4F99">
        <w:trPr>
          <w:trHeight w:val="900"/>
          <w:jc w:val="center"/>
        </w:trPr>
        <w:tc>
          <w:tcPr>
            <w:tcW w:w="2263" w:type="dxa"/>
            <w:tcMar>
              <w:left w:w="95" w:type="dxa"/>
            </w:tcMar>
            <w:vAlign w:val="center"/>
          </w:tcPr>
          <w:p w14:paraId="5AC28112" w14:textId="77777777" w:rsidR="00F17905" w:rsidRPr="000D7B5F" w:rsidRDefault="00F17905" w:rsidP="00F17905">
            <w:pPr>
              <w:jc w:val="both"/>
              <w:rPr>
                <w:rFonts w:ascii="Garamond" w:eastAsia="Arial" w:hAnsi="Garamond"/>
                <w:sz w:val="24"/>
                <w:szCs w:val="24"/>
              </w:rPr>
            </w:pPr>
            <w:r w:rsidRPr="000D7B5F">
              <w:rPr>
                <w:rFonts w:ascii="Garamond" w:eastAsia="Arial" w:hAnsi="Garamond"/>
                <w:sz w:val="24"/>
                <w:szCs w:val="24"/>
                <w:lang w:val="es"/>
              </w:rPr>
              <w:t xml:space="preserve">Articulación con las organizaciones y entidades bancarias que tengan por objeto fortalecer </w:t>
            </w:r>
            <w:r w:rsidRPr="000D7B5F">
              <w:rPr>
                <w:rFonts w:ascii="Garamond" w:eastAsia="Arial" w:hAnsi="Garamond"/>
                <w:sz w:val="24"/>
                <w:szCs w:val="24"/>
                <w:lang w:val="es"/>
              </w:rPr>
              <w:lastRenderedPageBreak/>
              <w:t>emprendimiento como organizaciones sociales y/o entidades financieras.</w:t>
            </w:r>
          </w:p>
          <w:p w14:paraId="6A20F08E" w14:textId="77777777" w:rsidR="00F17905" w:rsidRPr="000D7B5F" w:rsidRDefault="00F17905" w:rsidP="00F17905">
            <w:pPr>
              <w:pStyle w:val="Standard"/>
              <w:jc w:val="both"/>
              <w:rPr>
                <w:rFonts w:ascii="Garamond" w:hAnsi="Garamond" w:cs="Arial"/>
                <w:sz w:val="24"/>
                <w:szCs w:val="24"/>
              </w:rPr>
            </w:pPr>
          </w:p>
        </w:tc>
        <w:tc>
          <w:tcPr>
            <w:tcW w:w="2971" w:type="dxa"/>
            <w:tcMar>
              <w:left w:w="95" w:type="dxa"/>
            </w:tcMar>
            <w:vAlign w:val="center"/>
          </w:tcPr>
          <w:p w14:paraId="0CB96C54" w14:textId="72DE7EE1" w:rsidR="00F17905" w:rsidRPr="000D7B5F" w:rsidRDefault="00F17905" w:rsidP="00F17905">
            <w:pPr>
              <w:pStyle w:val="Standard"/>
              <w:jc w:val="both"/>
              <w:rPr>
                <w:rFonts w:ascii="Garamond" w:hAnsi="Garamond" w:cs="Arial"/>
                <w:sz w:val="24"/>
                <w:szCs w:val="24"/>
              </w:rPr>
            </w:pPr>
            <w:r w:rsidRPr="000D7B5F">
              <w:rPr>
                <w:rFonts w:ascii="Garamond" w:eastAsia="Arial" w:hAnsi="Garamond"/>
                <w:sz w:val="24"/>
                <w:szCs w:val="24"/>
              </w:rPr>
              <w:lastRenderedPageBreak/>
              <w:t>Durante el segundo mes de ejecución, una vez   firmada el acta de inicio</w:t>
            </w:r>
          </w:p>
        </w:tc>
        <w:tc>
          <w:tcPr>
            <w:tcW w:w="3687" w:type="dxa"/>
            <w:tcMar>
              <w:left w:w="95" w:type="dxa"/>
            </w:tcMar>
            <w:vAlign w:val="center"/>
          </w:tcPr>
          <w:p w14:paraId="407D85D8" w14:textId="5CB67ACB" w:rsidR="00F17905" w:rsidRPr="000D7B5F" w:rsidRDefault="00F17905" w:rsidP="00F17905">
            <w:pPr>
              <w:pStyle w:val="Standard"/>
              <w:jc w:val="both"/>
              <w:rPr>
                <w:rFonts w:ascii="Garamond" w:hAnsi="Garamond" w:cs="Arial"/>
                <w:sz w:val="24"/>
                <w:szCs w:val="24"/>
              </w:rPr>
            </w:pPr>
            <w:r w:rsidRPr="000D7B5F">
              <w:rPr>
                <w:rFonts w:ascii="Garamond" w:eastAsia="Arial" w:hAnsi="Garamond"/>
                <w:sz w:val="24"/>
                <w:szCs w:val="24"/>
              </w:rPr>
              <w:t>Acta y Listado de asistencia de cada una de las articulaciones, dichos documentos deberán estar digitalizados.</w:t>
            </w:r>
          </w:p>
        </w:tc>
      </w:tr>
    </w:tbl>
    <w:p w14:paraId="344322D0" w14:textId="7E655E65" w:rsidR="007F6E7A" w:rsidRPr="000D7B5F" w:rsidRDefault="00CA0561" w:rsidP="002270FE">
      <w:pPr>
        <w:spacing w:after="0" w:line="240" w:lineRule="auto"/>
        <w:jc w:val="both"/>
        <w:rPr>
          <w:rFonts w:ascii="Garamond" w:hAnsi="Garamond" w:cs="Arial"/>
          <w:sz w:val="24"/>
          <w:szCs w:val="24"/>
        </w:rPr>
      </w:pPr>
      <w:r>
        <w:rPr>
          <w:rFonts w:ascii="Garamond" w:hAnsi="Garamond" w:cs="Arial"/>
          <w:sz w:val="24"/>
          <w:szCs w:val="24"/>
        </w:rPr>
        <w:t>NOTA: El operador deberá realizar la solicitud al Fondo de Desarrollo Local de Engativá para el préstamo de carpas y sonido que hace parte del inventario para complementar las acciones a realizar durante la ejecución de la feria.</w:t>
      </w:r>
    </w:p>
    <w:p w14:paraId="50FE0C6B" w14:textId="77777777" w:rsidR="00CA3958" w:rsidRPr="000D7B5F" w:rsidRDefault="00CA3958" w:rsidP="002270FE">
      <w:pPr>
        <w:spacing w:after="0" w:line="240" w:lineRule="auto"/>
        <w:jc w:val="both"/>
        <w:rPr>
          <w:rFonts w:ascii="Garamond" w:hAnsi="Garamond" w:cs="Arial"/>
          <w:sz w:val="24"/>
          <w:szCs w:val="24"/>
        </w:rPr>
      </w:pPr>
    </w:p>
    <w:p w14:paraId="6B1C6638" w14:textId="52ABFFF7" w:rsidR="00E91576" w:rsidRPr="000D7B5F" w:rsidRDefault="00A31033" w:rsidP="002270FE">
      <w:pPr>
        <w:jc w:val="both"/>
        <w:rPr>
          <w:rFonts w:ascii="Garamond" w:hAnsi="Garamond" w:cstheme="minorHAnsi"/>
          <w:b/>
          <w:bCs/>
          <w:sz w:val="24"/>
          <w:szCs w:val="24"/>
        </w:rPr>
      </w:pPr>
      <w:r w:rsidRPr="000D7B5F">
        <w:rPr>
          <w:rFonts w:ascii="Garamond" w:hAnsi="Garamond"/>
          <w:b/>
          <w:bCs/>
          <w:sz w:val="24"/>
          <w:szCs w:val="24"/>
        </w:rPr>
        <w:t>3.</w:t>
      </w:r>
      <w:r>
        <w:rPr>
          <w:rFonts w:ascii="Garamond" w:hAnsi="Garamond"/>
          <w:b/>
          <w:bCs/>
          <w:sz w:val="24"/>
          <w:szCs w:val="24"/>
        </w:rPr>
        <w:t>6</w:t>
      </w:r>
      <w:r w:rsidR="004972F6" w:rsidRPr="000D7B5F">
        <w:rPr>
          <w:rFonts w:ascii="Garamond" w:hAnsi="Garamond"/>
          <w:b/>
          <w:bCs/>
          <w:sz w:val="24"/>
          <w:szCs w:val="24"/>
        </w:rPr>
        <w:t xml:space="preserve">. </w:t>
      </w:r>
      <w:r w:rsidR="00D46E8A" w:rsidRPr="000D7B5F">
        <w:rPr>
          <w:rFonts w:ascii="Garamond" w:hAnsi="Garamond" w:cstheme="minorHAnsi"/>
          <w:b/>
          <w:bCs/>
          <w:sz w:val="24"/>
          <w:szCs w:val="24"/>
        </w:rPr>
        <w:t>TALENTO HUMANO REQUERIDO PARA LA EJECUCIÓN DE LA ACTIVIDAD Y/O COMPONENTE</w:t>
      </w:r>
    </w:p>
    <w:tbl>
      <w:tblPr>
        <w:tblStyle w:val="Tablaconcuadrcula"/>
        <w:tblW w:w="0" w:type="auto"/>
        <w:jc w:val="center"/>
        <w:tblLayout w:type="fixed"/>
        <w:tblLook w:val="04A0" w:firstRow="1" w:lastRow="0" w:firstColumn="1" w:lastColumn="0" w:noHBand="0" w:noVBand="1"/>
      </w:tblPr>
      <w:tblGrid>
        <w:gridCol w:w="3007"/>
        <w:gridCol w:w="3882"/>
        <w:gridCol w:w="1139"/>
        <w:gridCol w:w="1366"/>
      </w:tblGrid>
      <w:tr w:rsidR="00AA7FC6" w:rsidRPr="000D7B5F" w14:paraId="1B4F6D0D" w14:textId="77777777" w:rsidTr="0093066A">
        <w:trPr>
          <w:trHeight w:val="20"/>
          <w:jc w:val="center"/>
        </w:trPr>
        <w:tc>
          <w:tcPr>
            <w:tcW w:w="3007" w:type="dxa"/>
            <w:shd w:val="clear" w:color="auto" w:fill="F2F2F2" w:themeFill="background1" w:themeFillShade="F2"/>
          </w:tcPr>
          <w:p w14:paraId="7EADBBCE" w14:textId="77777777" w:rsidR="00AA7FC6" w:rsidRPr="000D7B5F" w:rsidRDefault="00AA7FC6" w:rsidP="002270FE">
            <w:pPr>
              <w:jc w:val="both"/>
              <w:rPr>
                <w:rFonts w:ascii="Garamond" w:hAnsi="Garamond" w:cstheme="minorHAnsi"/>
                <w:sz w:val="24"/>
                <w:szCs w:val="24"/>
              </w:rPr>
            </w:pPr>
            <w:r w:rsidRPr="000D7B5F">
              <w:rPr>
                <w:rFonts w:ascii="Garamond" w:hAnsi="Garamond" w:cstheme="minorHAnsi"/>
                <w:b/>
                <w:bCs/>
                <w:sz w:val="24"/>
                <w:szCs w:val="24"/>
              </w:rPr>
              <w:t>Cargo</w:t>
            </w:r>
          </w:p>
        </w:tc>
        <w:tc>
          <w:tcPr>
            <w:tcW w:w="3882" w:type="dxa"/>
            <w:shd w:val="clear" w:color="auto" w:fill="F2F2F2" w:themeFill="background1" w:themeFillShade="F2"/>
          </w:tcPr>
          <w:p w14:paraId="6A0ABCCD" w14:textId="77777777" w:rsidR="00AA7FC6" w:rsidRPr="000D7B5F" w:rsidRDefault="00AA7FC6" w:rsidP="002270FE">
            <w:pPr>
              <w:jc w:val="both"/>
              <w:rPr>
                <w:rFonts w:ascii="Garamond" w:hAnsi="Garamond" w:cstheme="minorHAnsi"/>
                <w:sz w:val="24"/>
                <w:szCs w:val="24"/>
              </w:rPr>
            </w:pPr>
            <w:r w:rsidRPr="000D7B5F">
              <w:rPr>
                <w:rFonts w:ascii="Garamond" w:hAnsi="Garamond" w:cstheme="minorHAnsi"/>
                <w:b/>
                <w:bCs/>
                <w:sz w:val="24"/>
                <w:szCs w:val="24"/>
              </w:rPr>
              <w:t>Especificación Técnica</w:t>
            </w:r>
          </w:p>
        </w:tc>
        <w:tc>
          <w:tcPr>
            <w:tcW w:w="1139" w:type="dxa"/>
            <w:shd w:val="clear" w:color="auto" w:fill="F2F2F2" w:themeFill="background1" w:themeFillShade="F2"/>
          </w:tcPr>
          <w:p w14:paraId="38FA0520" w14:textId="77777777" w:rsidR="00AA7FC6" w:rsidRPr="000D7B5F" w:rsidRDefault="00AA7FC6" w:rsidP="002270FE">
            <w:pPr>
              <w:jc w:val="both"/>
              <w:rPr>
                <w:rFonts w:ascii="Garamond" w:hAnsi="Garamond" w:cstheme="minorHAnsi"/>
                <w:sz w:val="24"/>
                <w:szCs w:val="24"/>
              </w:rPr>
            </w:pPr>
            <w:r w:rsidRPr="000D7B5F">
              <w:rPr>
                <w:rFonts w:ascii="Garamond" w:hAnsi="Garamond" w:cstheme="minorHAnsi"/>
                <w:b/>
                <w:bCs/>
                <w:sz w:val="24"/>
                <w:szCs w:val="24"/>
              </w:rPr>
              <w:t>Cantidad</w:t>
            </w:r>
          </w:p>
        </w:tc>
        <w:tc>
          <w:tcPr>
            <w:tcW w:w="1366" w:type="dxa"/>
            <w:shd w:val="clear" w:color="auto" w:fill="F2F2F2" w:themeFill="background1" w:themeFillShade="F2"/>
          </w:tcPr>
          <w:p w14:paraId="6AA371BE" w14:textId="77777777" w:rsidR="00AA7FC6" w:rsidRPr="000D7B5F" w:rsidRDefault="00AA7FC6" w:rsidP="002270FE">
            <w:pPr>
              <w:jc w:val="both"/>
              <w:rPr>
                <w:rFonts w:ascii="Garamond" w:hAnsi="Garamond" w:cstheme="minorHAnsi"/>
                <w:sz w:val="24"/>
                <w:szCs w:val="24"/>
              </w:rPr>
            </w:pPr>
            <w:r w:rsidRPr="000D7B5F">
              <w:rPr>
                <w:rFonts w:ascii="Garamond" w:hAnsi="Garamond" w:cstheme="minorHAnsi"/>
                <w:b/>
                <w:bCs/>
                <w:sz w:val="24"/>
                <w:szCs w:val="24"/>
              </w:rPr>
              <w:t>Meses</w:t>
            </w:r>
          </w:p>
        </w:tc>
      </w:tr>
      <w:tr w:rsidR="00AA7FC6" w:rsidRPr="000D7B5F" w14:paraId="4501E4C4" w14:textId="77777777" w:rsidTr="0093066A">
        <w:trPr>
          <w:trHeight w:val="20"/>
          <w:jc w:val="center"/>
        </w:trPr>
        <w:tc>
          <w:tcPr>
            <w:tcW w:w="3007" w:type="dxa"/>
          </w:tcPr>
          <w:p w14:paraId="51175C32" w14:textId="77777777" w:rsidR="00AA7FC6" w:rsidRPr="000D7B5F" w:rsidRDefault="00AA7FC6" w:rsidP="002270FE">
            <w:pPr>
              <w:jc w:val="both"/>
              <w:rPr>
                <w:rFonts w:ascii="Garamond" w:hAnsi="Garamond" w:cstheme="minorHAnsi"/>
                <w:sz w:val="24"/>
                <w:szCs w:val="24"/>
              </w:rPr>
            </w:pPr>
            <w:r w:rsidRPr="000D7B5F">
              <w:rPr>
                <w:rFonts w:ascii="Garamond" w:hAnsi="Garamond" w:cstheme="minorHAnsi"/>
                <w:sz w:val="24"/>
                <w:szCs w:val="24"/>
              </w:rPr>
              <w:t>Coordinador del proyecto.</w:t>
            </w:r>
          </w:p>
          <w:p w14:paraId="0838C727" w14:textId="77777777" w:rsidR="00AA7FC6" w:rsidRPr="000D7B5F" w:rsidRDefault="00AA7FC6" w:rsidP="002270FE">
            <w:pPr>
              <w:jc w:val="both"/>
              <w:rPr>
                <w:rFonts w:ascii="Garamond" w:hAnsi="Garamond" w:cstheme="minorHAnsi"/>
                <w:sz w:val="24"/>
                <w:szCs w:val="24"/>
              </w:rPr>
            </w:pPr>
          </w:p>
        </w:tc>
        <w:tc>
          <w:tcPr>
            <w:tcW w:w="3882" w:type="dxa"/>
          </w:tcPr>
          <w:p w14:paraId="4F42083D" w14:textId="77777777" w:rsidR="00E73343" w:rsidRPr="00E73343" w:rsidRDefault="00E73343" w:rsidP="00E73343">
            <w:pPr>
              <w:jc w:val="both"/>
              <w:rPr>
                <w:rFonts w:ascii="Garamond" w:hAnsi="Garamond" w:cs="Arial"/>
                <w:sz w:val="24"/>
                <w:szCs w:val="24"/>
              </w:rPr>
            </w:pPr>
            <w:r w:rsidRPr="00E73343">
              <w:rPr>
                <w:rFonts w:ascii="Garamond" w:hAnsi="Garamond" w:cs="Arial"/>
                <w:sz w:val="24"/>
                <w:szCs w:val="24"/>
              </w:rPr>
              <w:t>Profesión: Profesional en ciencias económicas y/o administrativas, con título de posgrado en área de conocimiento de administración o ciencias sociales y humanas.</w:t>
            </w:r>
          </w:p>
          <w:p w14:paraId="3342EA7F" w14:textId="77777777" w:rsidR="00E73343" w:rsidRPr="00E73343" w:rsidRDefault="00E73343" w:rsidP="00E73343">
            <w:pPr>
              <w:jc w:val="both"/>
              <w:rPr>
                <w:rFonts w:ascii="Garamond" w:hAnsi="Garamond" w:cs="Arial"/>
                <w:sz w:val="24"/>
                <w:szCs w:val="24"/>
              </w:rPr>
            </w:pPr>
          </w:p>
          <w:p w14:paraId="292AD7EA" w14:textId="77777777" w:rsidR="00E73343" w:rsidRPr="00E73343" w:rsidRDefault="00E73343" w:rsidP="00E73343">
            <w:pPr>
              <w:jc w:val="both"/>
              <w:rPr>
                <w:rFonts w:ascii="Garamond" w:hAnsi="Garamond" w:cs="Arial"/>
                <w:sz w:val="24"/>
                <w:szCs w:val="24"/>
              </w:rPr>
            </w:pPr>
            <w:r w:rsidRPr="00E73343">
              <w:rPr>
                <w:rFonts w:ascii="Garamond" w:hAnsi="Garamond" w:cs="Arial"/>
                <w:sz w:val="24"/>
                <w:szCs w:val="24"/>
              </w:rPr>
              <w:t>Experiencia general: ocho (8) años</w:t>
            </w:r>
          </w:p>
          <w:p w14:paraId="6BA9F450" w14:textId="77777777" w:rsidR="00E73343" w:rsidRPr="00E73343" w:rsidRDefault="00E73343" w:rsidP="00E73343">
            <w:pPr>
              <w:jc w:val="both"/>
              <w:rPr>
                <w:rFonts w:ascii="Garamond" w:hAnsi="Garamond" w:cs="Arial"/>
                <w:sz w:val="24"/>
                <w:szCs w:val="24"/>
              </w:rPr>
            </w:pPr>
          </w:p>
          <w:p w14:paraId="044F2014" w14:textId="720E85C3" w:rsidR="00AA7FC6" w:rsidRPr="000D7B5F" w:rsidRDefault="00E73343" w:rsidP="00E73343">
            <w:pPr>
              <w:jc w:val="both"/>
              <w:rPr>
                <w:rFonts w:ascii="Garamond" w:hAnsi="Garamond" w:cstheme="minorHAnsi"/>
                <w:sz w:val="24"/>
                <w:szCs w:val="24"/>
              </w:rPr>
            </w:pPr>
            <w:r w:rsidRPr="00E73343">
              <w:rPr>
                <w:rFonts w:ascii="Garamond" w:hAnsi="Garamond" w:cs="Arial"/>
                <w:sz w:val="24"/>
                <w:szCs w:val="24"/>
              </w:rPr>
              <w:t>Experiencia especifica: Dentro de la experiencia general acredita, se debe acreditar experiencia especifica en la participación EN TRES (3) proyectos, que involucren actividades relacionadas con la planeación, evaluación socioeconómica, y/o formulación y revisión de proyectos y/o Formulación o implementación de proyectos de fortalecimiento empresarial y emprendimientos y/o comercialización</w:t>
            </w:r>
          </w:p>
        </w:tc>
        <w:tc>
          <w:tcPr>
            <w:tcW w:w="1139" w:type="dxa"/>
            <w:vAlign w:val="center"/>
          </w:tcPr>
          <w:p w14:paraId="6A8E62B3" w14:textId="77777777" w:rsidR="00AA7FC6" w:rsidRPr="000D7B5F" w:rsidRDefault="00AA7FC6" w:rsidP="002270FE">
            <w:pPr>
              <w:jc w:val="both"/>
              <w:rPr>
                <w:rFonts w:ascii="Garamond" w:hAnsi="Garamond" w:cstheme="minorHAnsi"/>
                <w:sz w:val="24"/>
                <w:szCs w:val="24"/>
              </w:rPr>
            </w:pPr>
            <w:r w:rsidRPr="000D7B5F">
              <w:rPr>
                <w:rFonts w:ascii="Garamond" w:hAnsi="Garamond" w:cstheme="minorHAnsi"/>
                <w:sz w:val="24"/>
                <w:szCs w:val="24"/>
              </w:rPr>
              <w:t>1</w:t>
            </w:r>
          </w:p>
        </w:tc>
        <w:tc>
          <w:tcPr>
            <w:tcW w:w="1366" w:type="dxa"/>
            <w:vAlign w:val="center"/>
          </w:tcPr>
          <w:p w14:paraId="736D5925" w14:textId="4A70B04F" w:rsidR="00AA7FC6" w:rsidRPr="000D7B5F" w:rsidRDefault="00C557B8" w:rsidP="002270FE">
            <w:pPr>
              <w:jc w:val="both"/>
              <w:rPr>
                <w:rFonts w:ascii="Garamond" w:hAnsi="Garamond"/>
                <w:sz w:val="24"/>
                <w:szCs w:val="24"/>
              </w:rPr>
            </w:pPr>
            <w:r w:rsidRPr="000D7B5F">
              <w:rPr>
                <w:rFonts w:ascii="Garamond" w:hAnsi="Garamond" w:cstheme="minorHAnsi"/>
                <w:sz w:val="24"/>
                <w:szCs w:val="24"/>
              </w:rPr>
              <w:t>Cinco meses</w:t>
            </w:r>
            <w:r w:rsidR="00AA7FC6" w:rsidRPr="000D7B5F">
              <w:rPr>
                <w:rFonts w:ascii="Garamond" w:hAnsi="Garamond" w:cstheme="minorHAnsi"/>
                <w:sz w:val="24"/>
                <w:szCs w:val="24"/>
              </w:rPr>
              <w:t xml:space="preserve"> tiempo completo</w:t>
            </w:r>
          </w:p>
        </w:tc>
      </w:tr>
      <w:tr w:rsidR="00E73343" w:rsidRPr="000D7B5F" w14:paraId="76E4FD66" w14:textId="77777777" w:rsidTr="00E73343">
        <w:trPr>
          <w:trHeight w:val="1892"/>
          <w:jc w:val="center"/>
        </w:trPr>
        <w:tc>
          <w:tcPr>
            <w:tcW w:w="3007" w:type="dxa"/>
          </w:tcPr>
          <w:p w14:paraId="4C3F967F" w14:textId="048BADAB" w:rsidR="00E73343" w:rsidRPr="00C557B8" w:rsidRDefault="00E73343" w:rsidP="00E73343">
            <w:pPr>
              <w:jc w:val="both"/>
              <w:rPr>
                <w:rFonts w:ascii="Garamond" w:hAnsi="Garamond" w:cstheme="minorHAnsi"/>
                <w:sz w:val="24"/>
                <w:szCs w:val="24"/>
              </w:rPr>
            </w:pPr>
            <w:r>
              <w:rPr>
                <w:rFonts w:ascii="Garamond" w:hAnsi="Garamond" w:cstheme="minorHAnsi"/>
                <w:sz w:val="24"/>
                <w:szCs w:val="24"/>
              </w:rPr>
              <w:t>A</w:t>
            </w:r>
            <w:r w:rsidRPr="00E73343">
              <w:rPr>
                <w:rFonts w:ascii="Garamond" w:hAnsi="Garamond" w:cstheme="minorHAnsi"/>
                <w:sz w:val="24"/>
                <w:szCs w:val="24"/>
              </w:rPr>
              <w:t>poyo a la coordinación</w:t>
            </w:r>
          </w:p>
        </w:tc>
        <w:tc>
          <w:tcPr>
            <w:tcW w:w="3882" w:type="dxa"/>
          </w:tcPr>
          <w:p w14:paraId="3E7D6692" w14:textId="6B6C9F43" w:rsidR="00E73343" w:rsidRPr="000D7B5F" w:rsidRDefault="00E73343" w:rsidP="00E73343">
            <w:pPr>
              <w:jc w:val="both"/>
              <w:rPr>
                <w:rFonts w:ascii="Garamond" w:hAnsi="Garamond" w:cs="Arial"/>
                <w:sz w:val="24"/>
                <w:szCs w:val="24"/>
              </w:rPr>
            </w:pPr>
            <w:r w:rsidRPr="00E73343">
              <w:rPr>
                <w:rFonts w:ascii="Garamond" w:hAnsi="Garamond" w:cs="Arial"/>
                <w:sz w:val="24"/>
                <w:szCs w:val="24"/>
              </w:rPr>
              <w:t>profesional con núcleos básicos del conocimiento en ciencias sociales y humanas, economía, administración, Con una experiencia profesional mínima de un (1) año.</w:t>
            </w:r>
          </w:p>
        </w:tc>
        <w:tc>
          <w:tcPr>
            <w:tcW w:w="1139" w:type="dxa"/>
            <w:vAlign w:val="center"/>
          </w:tcPr>
          <w:p w14:paraId="6BD4C01C" w14:textId="0578C224" w:rsidR="00E73343" w:rsidRDefault="00E73343" w:rsidP="00E73343">
            <w:pPr>
              <w:jc w:val="both"/>
              <w:rPr>
                <w:rFonts w:ascii="Garamond" w:hAnsi="Garamond" w:cstheme="minorHAnsi"/>
                <w:sz w:val="24"/>
                <w:szCs w:val="24"/>
              </w:rPr>
            </w:pPr>
            <w:r w:rsidRPr="000D7B5F">
              <w:rPr>
                <w:rFonts w:ascii="Garamond" w:hAnsi="Garamond" w:cstheme="minorHAnsi"/>
                <w:sz w:val="24"/>
                <w:szCs w:val="24"/>
              </w:rPr>
              <w:t>1</w:t>
            </w:r>
          </w:p>
        </w:tc>
        <w:tc>
          <w:tcPr>
            <w:tcW w:w="1366" w:type="dxa"/>
            <w:vAlign w:val="center"/>
          </w:tcPr>
          <w:p w14:paraId="5BDAE08A" w14:textId="04BC94CE" w:rsidR="00E73343" w:rsidRDefault="00E73343" w:rsidP="00E73343">
            <w:pPr>
              <w:jc w:val="both"/>
              <w:rPr>
                <w:rFonts w:ascii="Garamond" w:hAnsi="Garamond" w:cstheme="minorHAnsi"/>
                <w:sz w:val="24"/>
                <w:szCs w:val="24"/>
              </w:rPr>
            </w:pPr>
            <w:r w:rsidRPr="000D7B5F">
              <w:rPr>
                <w:rFonts w:ascii="Garamond" w:hAnsi="Garamond" w:cstheme="minorHAnsi"/>
                <w:sz w:val="24"/>
                <w:szCs w:val="24"/>
              </w:rPr>
              <w:t>Cinco meses tiempo completo</w:t>
            </w:r>
          </w:p>
        </w:tc>
      </w:tr>
      <w:tr w:rsidR="00E73343" w:rsidRPr="000D7B5F" w14:paraId="37DE3C29" w14:textId="77777777" w:rsidTr="0093066A">
        <w:trPr>
          <w:trHeight w:val="20"/>
          <w:jc w:val="center"/>
        </w:trPr>
        <w:tc>
          <w:tcPr>
            <w:tcW w:w="3007" w:type="dxa"/>
          </w:tcPr>
          <w:p w14:paraId="1B3A730D" w14:textId="4D8EEB47" w:rsidR="00E73343" w:rsidRPr="000D7B5F" w:rsidRDefault="00E73343" w:rsidP="00E73343">
            <w:pPr>
              <w:jc w:val="both"/>
              <w:rPr>
                <w:rFonts w:ascii="Garamond" w:hAnsi="Garamond" w:cstheme="minorHAnsi"/>
                <w:sz w:val="24"/>
                <w:szCs w:val="24"/>
              </w:rPr>
            </w:pPr>
            <w:r w:rsidRPr="00C557B8">
              <w:rPr>
                <w:rFonts w:ascii="Garamond" w:hAnsi="Garamond" w:cstheme="minorHAnsi"/>
                <w:sz w:val="24"/>
                <w:szCs w:val="24"/>
              </w:rPr>
              <w:t>gestores/</w:t>
            </w:r>
            <w:proofErr w:type="gramStart"/>
            <w:r w:rsidRPr="00C557B8">
              <w:rPr>
                <w:rFonts w:ascii="Garamond" w:hAnsi="Garamond" w:cstheme="minorHAnsi"/>
                <w:sz w:val="24"/>
                <w:szCs w:val="24"/>
              </w:rPr>
              <w:t>as  de</w:t>
            </w:r>
            <w:proofErr w:type="gramEnd"/>
            <w:r w:rsidRPr="00C557B8">
              <w:rPr>
                <w:rFonts w:ascii="Garamond" w:hAnsi="Garamond" w:cstheme="minorHAnsi"/>
                <w:sz w:val="24"/>
                <w:szCs w:val="24"/>
              </w:rPr>
              <w:t xml:space="preserve"> inscripción</w:t>
            </w:r>
          </w:p>
        </w:tc>
        <w:tc>
          <w:tcPr>
            <w:tcW w:w="3882" w:type="dxa"/>
          </w:tcPr>
          <w:p w14:paraId="2C5C6F99" w14:textId="221A206A" w:rsidR="00E73343" w:rsidRPr="000D7B5F" w:rsidRDefault="00E73343" w:rsidP="00E73343">
            <w:pPr>
              <w:jc w:val="both"/>
              <w:rPr>
                <w:rFonts w:ascii="Garamond" w:hAnsi="Garamond" w:cs="Arial"/>
                <w:sz w:val="24"/>
                <w:szCs w:val="24"/>
              </w:rPr>
            </w:pPr>
            <w:r w:rsidRPr="000D7B5F">
              <w:rPr>
                <w:rFonts w:ascii="Garamond" w:hAnsi="Garamond" w:cs="Arial"/>
                <w:sz w:val="24"/>
                <w:szCs w:val="24"/>
              </w:rPr>
              <w:t xml:space="preserve">Profesión: </w:t>
            </w:r>
            <w:r w:rsidRPr="00C557B8">
              <w:rPr>
                <w:rFonts w:ascii="Garamond" w:hAnsi="Garamond" w:cs="Arial"/>
                <w:sz w:val="24"/>
                <w:szCs w:val="24"/>
              </w:rPr>
              <w:t xml:space="preserve">Técnica en áreas sociales, administrativas o de la salud, con 1 año de experiencia en actividades </w:t>
            </w:r>
            <w:r w:rsidRPr="00C557B8">
              <w:rPr>
                <w:rFonts w:ascii="Garamond" w:hAnsi="Garamond" w:cs="Arial"/>
                <w:sz w:val="24"/>
                <w:szCs w:val="24"/>
              </w:rPr>
              <w:lastRenderedPageBreak/>
              <w:t>comunitarias o de inscripción en proyectos sociales. Con habilidades en atención al público, manejo de bases de datos y uso de herramientas digitales.</w:t>
            </w:r>
          </w:p>
        </w:tc>
        <w:tc>
          <w:tcPr>
            <w:tcW w:w="1139" w:type="dxa"/>
            <w:vAlign w:val="center"/>
          </w:tcPr>
          <w:p w14:paraId="71320B0F" w14:textId="477C8D06" w:rsidR="00E73343" w:rsidRPr="000D7B5F" w:rsidRDefault="00E73343" w:rsidP="00E73343">
            <w:pPr>
              <w:jc w:val="both"/>
              <w:rPr>
                <w:rFonts w:ascii="Garamond" w:hAnsi="Garamond" w:cstheme="minorHAnsi"/>
                <w:sz w:val="24"/>
                <w:szCs w:val="24"/>
              </w:rPr>
            </w:pPr>
            <w:r>
              <w:rPr>
                <w:rFonts w:ascii="Garamond" w:hAnsi="Garamond" w:cstheme="minorHAnsi"/>
                <w:sz w:val="24"/>
                <w:szCs w:val="24"/>
              </w:rPr>
              <w:lastRenderedPageBreak/>
              <w:t>4</w:t>
            </w:r>
          </w:p>
        </w:tc>
        <w:tc>
          <w:tcPr>
            <w:tcW w:w="1366" w:type="dxa"/>
            <w:vAlign w:val="center"/>
          </w:tcPr>
          <w:p w14:paraId="27DF2D6B" w14:textId="5F43246A" w:rsidR="00E73343" w:rsidRPr="000D7B5F" w:rsidRDefault="00E73343" w:rsidP="00E73343">
            <w:pPr>
              <w:jc w:val="both"/>
              <w:rPr>
                <w:rFonts w:ascii="Garamond" w:hAnsi="Garamond" w:cstheme="minorHAnsi"/>
                <w:sz w:val="24"/>
                <w:szCs w:val="24"/>
              </w:rPr>
            </w:pPr>
            <w:r>
              <w:rPr>
                <w:rFonts w:ascii="Garamond" w:hAnsi="Garamond" w:cstheme="minorHAnsi"/>
                <w:sz w:val="24"/>
                <w:szCs w:val="24"/>
              </w:rPr>
              <w:t>Un mes</w:t>
            </w:r>
          </w:p>
        </w:tc>
      </w:tr>
      <w:tr w:rsidR="00E73343" w:rsidRPr="000D7B5F" w14:paraId="4E8BD004" w14:textId="77777777" w:rsidTr="0093066A">
        <w:trPr>
          <w:trHeight w:val="20"/>
          <w:jc w:val="center"/>
        </w:trPr>
        <w:tc>
          <w:tcPr>
            <w:tcW w:w="3007" w:type="dxa"/>
          </w:tcPr>
          <w:p w14:paraId="7C55EE29" w14:textId="77777777" w:rsidR="00E73343" w:rsidRPr="000D7B5F" w:rsidRDefault="00E73343" w:rsidP="00E73343">
            <w:pPr>
              <w:jc w:val="both"/>
              <w:rPr>
                <w:rFonts w:ascii="Garamond" w:hAnsi="Garamond" w:cstheme="minorHAnsi"/>
                <w:sz w:val="24"/>
                <w:szCs w:val="24"/>
              </w:rPr>
            </w:pPr>
            <w:r w:rsidRPr="000D7B5F">
              <w:rPr>
                <w:rFonts w:ascii="Garamond" w:hAnsi="Garamond" w:cstheme="minorHAnsi"/>
                <w:sz w:val="24"/>
                <w:szCs w:val="24"/>
              </w:rPr>
              <w:t>Diseñador gráfico para la construcción de imagen.</w:t>
            </w:r>
          </w:p>
          <w:p w14:paraId="42A93F14" w14:textId="028D2876" w:rsidR="00E73343" w:rsidRPr="00C557B8" w:rsidRDefault="00E73343" w:rsidP="00E73343">
            <w:pPr>
              <w:jc w:val="both"/>
              <w:rPr>
                <w:rFonts w:ascii="Garamond" w:hAnsi="Garamond" w:cstheme="minorHAnsi"/>
                <w:sz w:val="24"/>
                <w:szCs w:val="24"/>
              </w:rPr>
            </w:pPr>
          </w:p>
        </w:tc>
        <w:tc>
          <w:tcPr>
            <w:tcW w:w="3882" w:type="dxa"/>
          </w:tcPr>
          <w:p w14:paraId="71E5AA6B" w14:textId="73D2F06B" w:rsidR="00E73343" w:rsidRPr="00C557B8" w:rsidRDefault="00E73343" w:rsidP="00E73343">
            <w:pPr>
              <w:jc w:val="both"/>
              <w:rPr>
                <w:rFonts w:ascii="Garamond" w:hAnsi="Garamond" w:cs="Arial"/>
                <w:sz w:val="24"/>
                <w:szCs w:val="24"/>
              </w:rPr>
            </w:pPr>
            <w:r w:rsidRPr="000D7B5F">
              <w:rPr>
                <w:rFonts w:ascii="Garamond" w:hAnsi="Garamond" w:cstheme="minorHAnsi"/>
                <w:sz w:val="24"/>
                <w:szCs w:val="24"/>
              </w:rPr>
              <w:t>Profesional en Diseño Gráfico con 23 meses de experiencia.</w:t>
            </w:r>
          </w:p>
        </w:tc>
        <w:tc>
          <w:tcPr>
            <w:tcW w:w="1139" w:type="dxa"/>
            <w:vAlign w:val="center"/>
          </w:tcPr>
          <w:p w14:paraId="12C7C801" w14:textId="490EC2FB" w:rsidR="00E73343" w:rsidRDefault="00E73343" w:rsidP="00E73343">
            <w:pPr>
              <w:jc w:val="both"/>
              <w:rPr>
                <w:rFonts w:ascii="Garamond" w:hAnsi="Garamond" w:cstheme="minorHAnsi"/>
                <w:sz w:val="24"/>
                <w:szCs w:val="24"/>
              </w:rPr>
            </w:pPr>
            <w:r w:rsidRPr="000D7B5F">
              <w:rPr>
                <w:rFonts w:ascii="Garamond" w:hAnsi="Garamond" w:cstheme="minorHAnsi"/>
                <w:sz w:val="24"/>
                <w:szCs w:val="24"/>
              </w:rPr>
              <w:t>1</w:t>
            </w:r>
          </w:p>
        </w:tc>
        <w:tc>
          <w:tcPr>
            <w:tcW w:w="1366" w:type="dxa"/>
            <w:vAlign w:val="center"/>
          </w:tcPr>
          <w:p w14:paraId="15508F08" w14:textId="604F2BD0" w:rsidR="00E73343" w:rsidRDefault="00F759BF" w:rsidP="00E73343">
            <w:pPr>
              <w:jc w:val="both"/>
              <w:rPr>
                <w:rFonts w:ascii="Garamond" w:hAnsi="Garamond" w:cstheme="minorHAnsi"/>
                <w:sz w:val="24"/>
                <w:szCs w:val="24"/>
              </w:rPr>
            </w:pPr>
            <w:r>
              <w:rPr>
                <w:rFonts w:ascii="Garamond" w:hAnsi="Garamond" w:cstheme="minorHAnsi"/>
                <w:sz w:val="24"/>
                <w:szCs w:val="24"/>
              </w:rPr>
              <w:t xml:space="preserve">Cinco </w:t>
            </w:r>
            <w:r w:rsidR="00E73343" w:rsidRPr="000D7B5F">
              <w:rPr>
                <w:rFonts w:ascii="Garamond" w:hAnsi="Garamond" w:cstheme="minorHAnsi"/>
                <w:sz w:val="24"/>
                <w:szCs w:val="24"/>
              </w:rPr>
              <w:t>meses tiempo completo</w:t>
            </w:r>
          </w:p>
        </w:tc>
      </w:tr>
      <w:tr w:rsidR="00E73343" w:rsidRPr="000D7B5F" w14:paraId="1DE27E24" w14:textId="77777777" w:rsidTr="0093066A">
        <w:trPr>
          <w:trHeight w:val="20"/>
          <w:jc w:val="center"/>
        </w:trPr>
        <w:tc>
          <w:tcPr>
            <w:tcW w:w="3007" w:type="dxa"/>
          </w:tcPr>
          <w:p w14:paraId="0A010BDD" w14:textId="300CDAB2" w:rsidR="00E73343" w:rsidRPr="00C557B8" w:rsidRDefault="00E73343" w:rsidP="00E73343">
            <w:pPr>
              <w:jc w:val="both"/>
              <w:rPr>
                <w:rFonts w:ascii="Garamond" w:hAnsi="Garamond" w:cstheme="minorHAnsi"/>
                <w:sz w:val="24"/>
                <w:szCs w:val="24"/>
              </w:rPr>
            </w:pPr>
            <w:r w:rsidRPr="00C557B8">
              <w:rPr>
                <w:rFonts w:ascii="Garamond" w:hAnsi="Garamond" w:cstheme="minorHAnsi"/>
                <w:sz w:val="24"/>
                <w:szCs w:val="24"/>
              </w:rPr>
              <w:t>Lenguaje de señas</w:t>
            </w:r>
          </w:p>
        </w:tc>
        <w:tc>
          <w:tcPr>
            <w:tcW w:w="3882" w:type="dxa"/>
          </w:tcPr>
          <w:p w14:paraId="6530DF12" w14:textId="6404430C" w:rsidR="00E73343" w:rsidRPr="000D7B5F" w:rsidRDefault="00E73343" w:rsidP="00E73343">
            <w:pPr>
              <w:jc w:val="both"/>
              <w:rPr>
                <w:rFonts w:ascii="Garamond" w:hAnsi="Garamond" w:cs="Arial"/>
                <w:sz w:val="24"/>
                <w:szCs w:val="24"/>
              </w:rPr>
            </w:pPr>
            <w:r w:rsidRPr="00C557B8">
              <w:rPr>
                <w:rFonts w:ascii="Garamond" w:hAnsi="Garamond" w:cs="Arial"/>
                <w:sz w:val="24"/>
                <w:szCs w:val="24"/>
              </w:rPr>
              <w:t>Certificación vigente en interpretación de LSC. Experiencia de 1 año en eventos.</w:t>
            </w:r>
          </w:p>
        </w:tc>
        <w:tc>
          <w:tcPr>
            <w:tcW w:w="1139" w:type="dxa"/>
            <w:vAlign w:val="center"/>
          </w:tcPr>
          <w:p w14:paraId="1EEAA1D0" w14:textId="3766C78B" w:rsidR="00E73343" w:rsidRPr="000D7B5F" w:rsidRDefault="00E73343" w:rsidP="00E73343">
            <w:pPr>
              <w:jc w:val="both"/>
              <w:rPr>
                <w:rFonts w:ascii="Garamond" w:hAnsi="Garamond" w:cstheme="minorHAnsi"/>
                <w:sz w:val="24"/>
                <w:szCs w:val="24"/>
              </w:rPr>
            </w:pPr>
            <w:r>
              <w:rPr>
                <w:rFonts w:ascii="Garamond" w:hAnsi="Garamond" w:cstheme="minorHAnsi"/>
                <w:sz w:val="24"/>
                <w:szCs w:val="24"/>
              </w:rPr>
              <w:t>2</w:t>
            </w:r>
          </w:p>
        </w:tc>
        <w:tc>
          <w:tcPr>
            <w:tcW w:w="1366" w:type="dxa"/>
            <w:vAlign w:val="center"/>
          </w:tcPr>
          <w:p w14:paraId="2A4E6E19" w14:textId="2BA573BA" w:rsidR="00E73343" w:rsidRPr="000D7B5F" w:rsidRDefault="00F759BF" w:rsidP="00E73343">
            <w:pPr>
              <w:jc w:val="both"/>
              <w:rPr>
                <w:rFonts w:ascii="Garamond" w:hAnsi="Garamond" w:cstheme="minorHAnsi"/>
                <w:sz w:val="24"/>
                <w:szCs w:val="24"/>
              </w:rPr>
            </w:pPr>
            <w:r>
              <w:rPr>
                <w:rFonts w:ascii="Garamond" w:hAnsi="Garamond" w:cstheme="minorHAnsi"/>
                <w:sz w:val="24"/>
                <w:szCs w:val="24"/>
              </w:rPr>
              <w:t>5</w:t>
            </w:r>
            <w:r w:rsidR="00E73343">
              <w:rPr>
                <w:rFonts w:ascii="Garamond" w:hAnsi="Garamond" w:cstheme="minorHAnsi"/>
                <w:sz w:val="24"/>
                <w:szCs w:val="24"/>
              </w:rPr>
              <w:t xml:space="preserve"> horas </w:t>
            </w:r>
          </w:p>
        </w:tc>
      </w:tr>
    </w:tbl>
    <w:p w14:paraId="7A2C5590" w14:textId="77777777" w:rsidR="00125287" w:rsidRPr="000D7B5F" w:rsidRDefault="00125287" w:rsidP="002270FE">
      <w:pPr>
        <w:spacing w:after="0" w:line="240" w:lineRule="auto"/>
        <w:jc w:val="both"/>
        <w:rPr>
          <w:rFonts w:ascii="Garamond" w:hAnsi="Garamond" w:cs="Tahoma"/>
          <w:bCs/>
          <w:sz w:val="24"/>
          <w:szCs w:val="24"/>
        </w:rPr>
      </w:pPr>
    </w:p>
    <w:p w14:paraId="14523ECD" w14:textId="2FEAB13A" w:rsidR="00AD671E" w:rsidRPr="000D7B5F" w:rsidRDefault="00A31033" w:rsidP="002270FE">
      <w:pPr>
        <w:spacing w:after="0" w:line="240" w:lineRule="auto"/>
        <w:jc w:val="both"/>
        <w:rPr>
          <w:rFonts w:ascii="Garamond" w:hAnsi="Garamond" w:cs="Tahoma"/>
          <w:bCs/>
          <w:i/>
          <w:iCs/>
          <w:sz w:val="24"/>
          <w:szCs w:val="24"/>
        </w:rPr>
      </w:pPr>
      <w:r w:rsidRPr="000D7B5F">
        <w:rPr>
          <w:rFonts w:ascii="Garamond" w:hAnsi="Garamond"/>
          <w:b/>
          <w:bCs/>
          <w:sz w:val="24"/>
          <w:szCs w:val="24"/>
        </w:rPr>
        <w:t>3.</w:t>
      </w:r>
      <w:r>
        <w:rPr>
          <w:rFonts w:ascii="Garamond" w:hAnsi="Garamond"/>
          <w:b/>
          <w:bCs/>
          <w:sz w:val="24"/>
          <w:szCs w:val="24"/>
        </w:rPr>
        <w:t>6</w:t>
      </w:r>
      <w:r w:rsidRPr="000D7B5F">
        <w:rPr>
          <w:rFonts w:ascii="Garamond" w:hAnsi="Garamond"/>
          <w:b/>
          <w:bCs/>
          <w:sz w:val="24"/>
          <w:szCs w:val="24"/>
        </w:rPr>
        <w:t>.</w:t>
      </w:r>
      <w:r>
        <w:rPr>
          <w:rFonts w:ascii="Garamond" w:hAnsi="Garamond"/>
          <w:b/>
          <w:bCs/>
          <w:sz w:val="24"/>
          <w:szCs w:val="24"/>
        </w:rPr>
        <w:t xml:space="preserve"> </w:t>
      </w:r>
      <w:r w:rsidR="00276269" w:rsidRPr="000D7B5F">
        <w:rPr>
          <w:rFonts w:ascii="Garamond" w:hAnsi="Garamond"/>
          <w:b/>
          <w:bCs/>
          <w:sz w:val="24"/>
          <w:szCs w:val="24"/>
        </w:rPr>
        <w:t>COMPONENTE 2</w:t>
      </w:r>
      <w:r w:rsidR="005F075A" w:rsidRPr="000D7B5F">
        <w:rPr>
          <w:rFonts w:ascii="Garamond" w:hAnsi="Garamond"/>
          <w:b/>
          <w:bCs/>
          <w:sz w:val="24"/>
          <w:szCs w:val="24"/>
        </w:rPr>
        <w:t xml:space="preserve">, </w:t>
      </w:r>
      <w:r w:rsidR="00276269" w:rsidRPr="000D7B5F">
        <w:rPr>
          <w:rFonts w:ascii="Garamond" w:hAnsi="Garamond"/>
          <w:b/>
          <w:bCs/>
          <w:sz w:val="24"/>
          <w:szCs w:val="24"/>
        </w:rPr>
        <w:t xml:space="preserve">INICIATIVA CIUDADANA </w:t>
      </w:r>
      <w:r w:rsidR="00AD671E" w:rsidRPr="000D7B5F">
        <w:rPr>
          <w:rFonts w:ascii="Garamond" w:hAnsi="Garamond" w:cs="Tahoma"/>
          <w:bCs/>
          <w:i/>
          <w:iCs/>
          <w:sz w:val="24"/>
          <w:szCs w:val="24"/>
        </w:rPr>
        <w:t xml:space="preserve"> 51683 - Proyecto apropiación de la identidad cultural y turística de la localidad de Engativá</w:t>
      </w:r>
      <w:r w:rsidR="00DE7257">
        <w:rPr>
          <w:rFonts w:ascii="Garamond" w:hAnsi="Garamond" w:cs="Tahoma"/>
          <w:bCs/>
          <w:i/>
          <w:iCs/>
          <w:sz w:val="24"/>
          <w:szCs w:val="24"/>
        </w:rPr>
        <w:t xml:space="preserve">    </w:t>
      </w:r>
    </w:p>
    <w:p w14:paraId="1C84DFD3" w14:textId="77777777" w:rsidR="00BA406F" w:rsidRPr="000D7B5F" w:rsidRDefault="00BA406F" w:rsidP="002270FE">
      <w:pPr>
        <w:spacing w:after="0" w:line="240" w:lineRule="auto"/>
        <w:jc w:val="both"/>
        <w:rPr>
          <w:rFonts w:ascii="Garamond" w:hAnsi="Garamond" w:cs="Tahoma"/>
          <w:bCs/>
          <w:sz w:val="24"/>
          <w:szCs w:val="24"/>
        </w:rPr>
      </w:pPr>
    </w:p>
    <w:p w14:paraId="0D640400" w14:textId="77777777" w:rsidR="00B14B6F" w:rsidRPr="000D7B5F" w:rsidRDefault="00AD671E" w:rsidP="002270FE">
      <w:pPr>
        <w:spacing w:after="0" w:line="240" w:lineRule="auto"/>
        <w:jc w:val="both"/>
        <w:rPr>
          <w:rFonts w:ascii="Garamond" w:hAnsi="Garamond" w:cs="Tahoma"/>
          <w:bCs/>
          <w:sz w:val="24"/>
          <w:szCs w:val="24"/>
        </w:rPr>
      </w:pPr>
      <w:r w:rsidRPr="000D7B5F">
        <w:rPr>
          <w:rFonts w:ascii="Garamond" w:hAnsi="Garamond" w:cs="Tahoma"/>
          <w:bCs/>
          <w:sz w:val="24"/>
          <w:szCs w:val="24"/>
        </w:rPr>
        <w:t xml:space="preserve">Este proyecto se centra en generar procesos de capacitación para fortalecer las capacidades de servicio y establecer alianzas estratégicas para potenciar el turismo en Engativá. En cuanto a las capacidades de servicio, se busca formar al personal en atención al cliente y conocimiento de la cultura local, mejorar la infraestructura y recursos disponibles, garantizar una oferta turística de calidad y diversa, así como asegurar servicios accesibles e inclusivos para todos los visitantes. Por otro lado, las alianzas estratégicas se orientan a fomentar la colaboración con instituciones culturales y educativas, establecer convenios con autoridades y organizaciones comunitarias, vincular al sector privado local y crear redes efectivas para la promoción y difusión turística. </w:t>
      </w:r>
    </w:p>
    <w:p w14:paraId="296A123E" w14:textId="77777777" w:rsidR="00B14B6F" w:rsidRPr="000D7B5F" w:rsidRDefault="00B14B6F" w:rsidP="002270FE">
      <w:pPr>
        <w:spacing w:after="0" w:line="240" w:lineRule="auto"/>
        <w:jc w:val="both"/>
        <w:rPr>
          <w:rFonts w:ascii="Garamond" w:hAnsi="Garamond" w:cs="Tahoma"/>
          <w:bCs/>
          <w:sz w:val="24"/>
          <w:szCs w:val="24"/>
        </w:rPr>
      </w:pPr>
    </w:p>
    <w:p w14:paraId="3240098D" w14:textId="3E551B72" w:rsidR="00AD671E" w:rsidRPr="000D7B5F" w:rsidRDefault="00AD671E" w:rsidP="002270FE">
      <w:pPr>
        <w:spacing w:after="0" w:line="240" w:lineRule="auto"/>
        <w:jc w:val="both"/>
        <w:rPr>
          <w:rFonts w:ascii="Garamond" w:hAnsi="Garamond" w:cs="Tahoma"/>
          <w:bCs/>
          <w:sz w:val="24"/>
          <w:szCs w:val="24"/>
        </w:rPr>
      </w:pPr>
      <w:r w:rsidRPr="000D7B5F">
        <w:rPr>
          <w:rFonts w:ascii="Garamond" w:hAnsi="Garamond" w:cs="Tahoma"/>
          <w:bCs/>
          <w:sz w:val="24"/>
          <w:szCs w:val="24"/>
        </w:rPr>
        <w:t>Esta capacitación integral pretende mejorar la experiencia turística y fortalecer el desarrollo sostenible de la identidad cultural</w:t>
      </w:r>
    </w:p>
    <w:p w14:paraId="635F6540" w14:textId="77777777" w:rsidR="00DF5629" w:rsidRPr="000D7B5F" w:rsidRDefault="00DF5629" w:rsidP="002270FE">
      <w:pPr>
        <w:spacing w:after="0" w:line="240" w:lineRule="auto"/>
        <w:jc w:val="both"/>
        <w:rPr>
          <w:rFonts w:ascii="Garamond" w:hAnsi="Garamond" w:cs="Tahoma"/>
          <w:bCs/>
          <w:sz w:val="24"/>
          <w:szCs w:val="24"/>
        </w:rPr>
      </w:pPr>
    </w:p>
    <w:p w14:paraId="5E717ECE" w14:textId="61B04D5F" w:rsidR="00DF5629" w:rsidRDefault="003872AA" w:rsidP="002270FE">
      <w:pPr>
        <w:spacing w:after="0" w:line="240" w:lineRule="auto"/>
        <w:jc w:val="both"/>
        <w:rPr>
          <w:rFonts w:ascii="Garamond" w:hAnsi="Garamond" w:cs="Tahoma"/>
          <w:bCs/>
          <w:sz w:val="24"/>
          <w:szCs w:val="24"/>
        </w:rPr>
      </w:pPr>
      <w:r w:rsidRPr="000D7B5F">
        <w:rPr>
          <w:rFonts w:ascii="Garamond" w:hAnsi="Garamond"/>
          <w:b/>
          <w:bCs/>
          <w:sz w:val="24"/>
          <w:szCs w:val="24"/>
        </w:rPr>
        <w:t>3.</w:t>
      </w:r>
      <w:r>
        <w:rPr>
          <w:rFonts w:ascii="Garamond" w:hAnsi="Garamond"/>
          <w:b/>
          <w:bCs/>
          <w:sz w:val="24"/>
          <w:szCs w:val="24"/>
        </w:rPr>
        <w:t>6</w:t>
      </w:r>
      <w:r w:rsidRPr="000D7B5F">
        <w:rPr>
          <w:rFonts w:ascii="Garamond" w:hAnsi="Garamond"/>
          <w:b/>
          <w:bCs/>
          <w:sz w:val="24"/>
          <w:szCs w:val="24"/>
        </w:rPr>
        <w:t>.</w:t>
      </w:r>
      <w:r>
        <w:rPr>
          <w:rFonts w:ascii="Garamond" w:hAnsi="Garamond"/>
          <w:b/>
          <w:bCs/>
          <w:sz w:val="24"/>
          <w:szCs w:val="24"/>
        </w:rPr>
        <w:t>1</w:t>
      </w:r>
      <w:r w:rsidR="004972F6" w:rsidRPr="000D7B5F">
        <w:rPr>
          <w:rFonts w:ascii="Garamond" w:hAnsi="Garamond"/>
          <w:b/>
          <w:bCs/>
          <w:sz w:val="24"/>
          <w:szCs w:val="24"/>
        </w:rPr>
        <w:t xml:space="preserve">. </w:t>
      </w:r>
      <w:r w:rsidR="00DF5629" w:rsidRPr="000D7B5F">
        <w:rPr>
          <w:rFonts w:ascii="Garamond" w:hAnsi="Garamond" w:cs="Tahoma"/>
          <w:b/>
          <w:sz w:val="24"/>
          <w:szCs w:val="24"/>
        </w:rPr>
        <w:t>META POBLACIONAL:</w:t>
      </w:r>
      <w:r w:rsidR="00DF5629" w:rsidRPr="000D7B5F">
        <w:rPr>
          <w:rFonts w:ascii="Garamond" w:hAnsi="Garamond" w:cs="Tahoma"/>
          <w:bCs/>
          <w:sz w:val="24"/>
          <w:szCs w:val="24"/>
        </w:rPr>
        <w:t xml:space="preserve">  25 </w:t>
      </w:r>
      <w:r w:rsidR="00F749FA" w:rsidRPr="000D7B5F">
        <w:rPr>
          <w:rFonts w:ascii="Garamond" w:hAnsi="Garamond" w:cs="Tahoma"/>
          <w:bCs/>
          <w:sz w:val="24"/>
          <w:szCs w:val="24"/>
        </w:rPr>
        <w:t>MiPymes</w:t>
      </w:r>
      <w:r w:rsidR="00DF5629" w:rsidRPr="000D7B5F">
        <w:rPr>
          <w:rFonts w:ascii="Garamond" w:hAnsi="Garamond" w:cs="Tahoma"/>
          <w:bCs/>
          <w:sz w:val="24"/>
          <w:szCs w:val="24"/>
        </w:rPr>
        <w:t xml:space="preserve"> y emprendimientos </w:t>
      </w:r>
      <w:r w:rsidR="001358C9">
        <w:rPr>
          <w:rFonts w:ascii="Garamond" w:hAnsi="Garamond" w:cs="Tahoma"/>
          <w:bCs/>
          <w:sz w:val="24"/>
          <w:szCs w:val="24"/>
        </w:rPr>
        <w:t xml:space="preserve">100 personas, con participación de 4 personas máximos por </w:t>
      </w:r>
      <w:r w:rsidR="00D0515F">
        <w:rPr>
          <w:rFonts w:ascii="Garamond" w:hAnsi="Garamond" w:cs="Tahoma"/>
          <w:bCs/>
          <w:sz w:val="24"/>
          <w:szCs w:val="24"/>
        </w:rPr>
        <w:t>MiPymes.</w:t>
      </w:r>
    </w:p>
    <w:p w14:paraId="1BF3B6D3" w14:textId="77777777" w:rsidR="0083482C" w:rsidRPr="000D7B5F" w:rsidRDefault="0083482C" w:rsidP="002270FE">
      <w:pPr>
        <w:spacing w:after="0" w:line="240" w:lineRule="auto"/>
        <w:jc w:val="both"/>
        <w:rPr>
          <w:rFonts w:ascii="Garamond" w:hAnsi="Garamond" w:cs="Tahoma"/>
          <w:bCs/>
          <w:sz w:val="24"/>
          <w:szCs w:val="24"/>
        </w:rPr>
      </w:pPr>
    </w:p>
    <w:p w14:paraId="6F1778C1" w14:textId="2CA1F582" w:rsidR="00FB67F3" w:rsidRPr="000D7B5F" w:rsidRDefault="003872AA" w:rsidP="002270FE">
      <w:pPr>
        <w:spacing w:line="230" w:lineRule="auto"/>
        <w:ind w:left="3" w:hanging="3"/>
        <w:jc w:val="both"/>
        <w:rPr>
          <w:rFonts w:ascii="Garamond" w:hAnsi="Garamond"/>
          <w:b/>
          <w:bCs/>
          <w:sz w:val="24"/>
          <w:szCs w:val="24"/>
        </w:rPr>
      </w:pPr>
      <w:r w:rsidRPr="000D7B5F">
        <w:rPr>
          <w:rFonts w:ascii="Garamond" w:hAnsi="Garamond"/>
          <w:b/>
          <w:bCs/>
          <w:sz w:val="24"/>
          <w:szCs w:val="24"/>
        </w:rPr>
        <w:t>3.</w:t>
      </w:r>
      <w:r>
        <w:rPr>
          <w:rFonts w:ascii="Garamond" w:hAnsi="Garamond"/>
          <w:b/>
          <w:bCs/>
          <w:sz w:val="24"/>
          <w:szCs w:val="24"/>
        </w:rPr>
        <w:t>6</w:t>
      </w:r>
      <w:r w:rsidRPr="000D7B5F">
        <w:rPr>
          <w:rFonts w:ascii="Garamond" w:hAnsi="Garamond"/>
          <w:b/>
          <w:bCs/>
          <w:sz w:val="24"/>
          <w:szCs w:val="24"/>
        </w:rPr>
        <w:t>.</w:t>
      </w:r>
      <w:r>
        <w:rPr>
          <w:rFonts w:ascii="Garamond" w:hAnsi="Garamond"/>
          <w:b/>
          <w:bCs/>
          <w:sz w:val="24"/>
          <w:szCs w:val="24"/>
        </w:rPr>
        <w:t>2.</w:t>
      </w:r>
      <w:r w:rsidR="004972F6" w:rsidRPr="000D7B5F">
        <w:rPr>
          <w:rFonts w:ascii="Garamond" w:hAnsi="Garamond"/>
          <w:b/>
          <w:bCs/>
          <w:sz w:val="24"/>
          <w:szCs w:val="24"/>
        </w:rPr>
        <w:t xml:space="preserve"> </w:t>
      </w:r>
      <w:r w:rsidR="00FB67F3" w:rsidRPr="000D7B5F">
        <w:rPr>
          <w:rFonts w:ascii="Garamond" w:hAnsi="Garamond"/>
          <w:b/>
          <w:bCs/>
          <w:sz w:val="24"/>
          <w:szCs w:val="24"/>
        </w:rPr>
        <w:t>Intensidad Horaria: C</w:t>
      </w:r>
      <w:r w:rsidR="00F749FA" w:rsidRPr="000D7B5F">
        <w:rPr>
          <w:rFonts w:ascii="Garamond" w:hAnsi="Garamond"/>
          <w:b/>
          <w:bCs/>
          <w:sz w:val="24"/>
          <w:szCs w:val="24"/>
        </w:rPr>
        <w:t xml:space="preserve">uarenta y ocho </w:t>
      </w:r>
      <w:r w:rsidR="00FB67F3" w:rsidRPr="000D7B5F">
        <w:rPr>
          <w:rFonts w:ascii="Garamond" w:hAnsi="Garamond"/>
          <w:b/>
          <w:bCs/>
          <w:sz w:val="24"/>
          <w:szCs w:val="24"/>
        </w:rPr>
        <w:t>(48) HORAS DE FORMACIÓN</w:t>
      </w:r>
    </w:p>
    <w:p w14:paraId="72806C43" w14:textId="77777777" w:rsidR="00FB67F3" w:rsidRPr="000D7B5F" w:rsidRDefault="00FB67F3" w:rsidP="002270FE">
      <w:pPr>
        <w:spacing w:line="230" w:lineRule="auto"/>
        <w:ind w:left="3" w:hanging="3"/>
        <w:jc w:val="both"/>
        <w:rPr>
          <w:rFonts w:ascii="Garamond" w:hAnsi="Garamond"/>
          <w:b/>
          <w:bCs/>
          <w:sz w:val="24"/>
          <w:szCs w:val="24"/>
        </w:rPr>
      </w:pPr>
      <w:r w:rsidRPr="000D7B5F">
        <w:rPr>
          <w:rFonts w:ascii="Garamond" w:hAnsi="Garamond"/>
          <w:b/>
          <w:bCs/>
          <w:sz w:val="24"/>
          <w:szCs w:val="24"/>
        </w:rPr>
        <w:t xml:space="preserve">Horas Virtuales:  </w:t>
      </w:r>
      <w:r w:rsidRPr="000D7B5F">
        <w:rPr>
          <w:rFonts w:ascii="Garamond" w:hAnsi="Garamond"/>
          <w:sz w:val="24"/>
          <w:szCs w:val="24"/>
        </w:rPr>
        <w:t>veinticuatro (24) Horas</w:t>
      </w:r>
    </w:p>
    <w:p w14:paraId="43C632C3" w14:textId="710FD0ED" w:rsidR="00FB67F3" w:rsidRPr="000D7B5F" w:rsidRDefault="00FB67F3" w:rsidP="002270FE">
      <w:pPr>
        <w:spacing w:line="230" w:lineRule="auto"/>
        <w:ind w:left="3" w:hanging="3"/>
        <w:jc w:val="both"/>
        <w:rPr>
          <w:rFonts w:ascii="Garamond" w:hAnsi="Garamond"/>
          <w:sz w:val="24"/>
          <w:szCs w:val="24"/>
        </w:rPr>
      </w:pPr>
      <w:r w:rsidRPr="000D7B5F">
        <w:rPr>
          <w:rFonts w:ascii="Garamond" w:hAnsi="Garamond"/>
          <w:b/>
          <w:bCs/>
          <w:sz w:val="24"/>
          <w:szCs w:val="24"/>
        </w:rPr>
        <w:t xml:space="preserve">Horas Presenciales: </w:t>
      </w:r>
      <w:r w:rsidR="00F749FA" w:rsidRPr="000D7B5F">
        <w:rPr>
          <w:rFonts w:ascii="Garamond" w:hAnsi="Garamond"/>
          <w:sz w:val="24"/>
          <w:szCs w:val="24"/>
        </w:rPr>
        <w:t>veinticuatro (24) Horas</w:t>
      </w:r>
    </w:p>
    <w:p w14:paraId="1513ED4A" w14:textId="4EC05ABB" w:rsidR="00DF5629" w:rsidRPr="000D7B5F" w:rsidRDefault="00513D2F" w:rsidP="002270FE">
      <w:pPr>
        <w:spacing w:after="0" w:line="240" w:lineRule="auto"/>
        <w:jc w:val="both"/>
        <w:rPr>
          <w:rFonts w:ascii="Garamond" w:hAnsi="Garamond" w:cs="Tahoma"/>
          <w:bCs/>
          <w:sz w:val="24"/>
          <w:szCs w:val="24"/>
        </w:rPr>
      </w:pPr>
      <w:r w:rsidRPr="000D7B5F">
        <w:rPr>
          <w:rFonts w:ascii="Garamond" w:hAnsi="Garamond" w:cs="Tahoma"/>
          <w:bCs/>
          <w:sz w:val="24"/>
          <w:szCs w:val="24"/>
        </w:rPr>
        <w:t xml:space="preserve">Nota: Las capacitaciones deberán realizarse en la </w:t>
      </w:r>
      <w:r w:rsidR="00DF5629" w:rsidRPr="000D7B5F">
        <w:rPr>
          <w:rFonts w:ascii="Garamond" w:hAnsi="Garamond" w:cs="Tahoma"/>
          <w:bCs/>
          <w:sz w:val="24"/>
          <w:szCs w:val="24"/>
        </w:rPr>
        <w:t>UPZ 29.</w:t>
      </w:r>
    </w:p>
    <w:p w14:paraId="3ADB3383" w14:textId="77777777" w:rsidR="00513D2F" w:rsidRPr="000D7B5F" w:rsidRDefault="00513D2F" w:rsidP="002270FE">
      <w:pPr>
        <w:spacing w:after="0" w:line="240" w:lineRule="auto"/>
        <w:jc w:val="both"/>
        <w:rPr>
          <w:rFonts w:ascii="Garamond" w:hAnsi="Garamond" w:cs="Tahoma"/>
          <w:bCs/>
          <w:sz w:val="24"/>
          <w:szCs w:val="24"/>
        </w:rPr>
      </w:pPr>
    </w:p>
    <w:p w14:paraId="6E4EB86B" w14:textId="752C1CE1" w:rsidR="00DF5629" w:rsidRPr="000D7B5F" w:rsidRDefault="004972F6" w:rsidP="002270FE">
      <w:pPr>
        <w:spacing w:after="0" w:line="240" w:lineRule="auto"/>
        <w:jc w:val="both"/>
        <w:rPr>
          <w:rFonts w:ascii="Garamond" w:hAnsi="Garamond" w:cs="Tahoma"/>
          <w:b/>
          <w:sz w:val="24"/>
          <w:szCs w:val="24"/>
        </w:rPr>
      </w:pPr>
      <w:r w:rsidRPr="000D7B5F">
        <w:rPr>
          <w:rFonts w:ascii="Garamond" w:hAnsi="Garamond"/>
          <w:b/>
          <w:bCs/>
          <w:sz w:val="24"/>
          <w:szCs w:val="24"/>
        </w:rPr>
        <w:t>3.</w:t>
      </w:r>
      <w:r w:rsidR="003872AA">
        <w:rPr>
          <w:rFonts w:ascii="Garamond" w:hAnsi="Garamond"/>
          <w:b/>
          <w:bCs/>
          <w:sz w:val="24"/>
          <w:szCs w:val="24"/>
        </w:rPr>
        <w:t>6</w:t>
      </w:r>
      <w:r w:rsidRPr="000D7B5F">
        <w:rPr>
          <w:rFonts w:ascii="Garamond" w:hAnsi="Garamond"/>
          <w:b/>
          <w:bCs/>
          <w:sz w:val="24"/>
          <w:szCs w:val="24"/>
        </w:rPr>
        <w:t>.</w:t>
      </w:r>
      <w:r w:rsidR="003872AA">
        <w:rPr>
          <w:rFonts w:ascii="Garamond" w:hAnsi="Garamond"/>
          <w:b/>
          <w:bCs/>
          <w:sz w:val="24"/>
          <w:szCs w:val="24"/>
        </w:rPr>
        <w:t>3.</w:t>
      </w:r>
      <w:r w:rsidRPr="000D7B5F">
        <w:rPr>
          <w:rFonts w:ascii="Garamond" w:hAnsi="Garamond"/>
          <w:b/>
          <w:bCs/>
          <w:sz w:val="24"/>
          <w:szCs w:val="24"/>
        </w:rPr>
        <w:t xml:space="preserve"> </w:t>
      </w:r>
      <w:r w:rsidR="00513D2F" w:rsidRPr="000D7B5F">
        <w:rPr>
          <w:rFonts w:ascii="Garamond" w:hAnsi="Garamond" w:cs="Tahoma"/>
          <w:b/>
          <w:sz w:val="24"/>
          <w:szCs w:val="24"/>
        </w:rPr>
        <w:t>METODOLOGIA</w:t>
      </w:r>
    </w:p>
    <w:p w14:paraId="6F50AFFE" w14:textId="77777777" w:rsidR="00513D2F" w:rsidRPr="000D7B5F" w:rsidRDefault="00513D2F" w:rsidP="002270FE">
      <w:pPr>
        <w:spacing w:after="0" w:line="240" w:lineRule="auto"/>
        <w:jc w:val="both"/>
        <w:rPr>
          <w:rFonts w:ascii="Garamond" w:hAnsi="Garamond" w:cs="Tahoma"/>
          <w:bCs/>
          <w:sz w:val="24"/>
          <w:szCs w:val="24"/>
        </w:rPr>
      </w:pPr>
    </w:p>
    <w:p w14:paraId="69A85D4D" w14:textId="46143563" w:rsidR="002B0C76" w:rsidRDefault="002B0C76" w:rsidP="002B0C76">
      <w:pPr>
        <w:ind w:hanging="2"/>
        <w:jc w:val="both"/>
        <w:rPr>
          <w:rFonts w:ascii="Garamond" w:eastAsiaTheme="minorEastAsia" w:hAnsi="Garamond" w:cs="Arial"/>
          <w:color w:val="000000" w:themeColor="text1"/>
          <w:sz w:val="24"/>
          <w:szCs w:val="24"/>
        </w:rPr>
      </w:pPr>
      <w:r w:rsidRPr="000D7B5F">
        <w:rPr>
          <w:rFonts w:ascii="Garamond" w:eastAsiaTheme="minorEastAsia" w:hAnsi="Garamond" w:cs="Arial"/>
          <w:color w:val="000000" w:themeColor="text1"/>
          <w:sz w:val="24"/>
          <w:szCs w:val="24"/>
        </w:rPr>
        <w:t xml:space="preserve">El operador deberá dividir a los y las participantes en grupos de </w:t>
      </w:r>
      <w:r>
        <w:rPr>
          <w:rFonts w:ascii="Garamond" w:eastAsiaTheme="minorEastAsia" w:hAnsi="Garamond" w:cs="Arial"/>
          <w:color w:val="000000" w:themeColor="text1"/>
          <w:sz w:val="24"/>
          <w:szCs w:val="24"/>
        </w:rPr>
        <w:t xml:space="preserve">15 A 20 </w:t>
      </w:r>
      <w:r w:rsidRPr="000D7B5F">
        <w:rPr>
          <w:rFonts w:ascii="Garamond" w:eastAsiaTheme="minorEastAsia" w:hAnsi="Garamond" w:cs="Arial"/>
          <w:color w:val="000000" w:themeColor="text1"/>
          <w:sz w:val="24"/>
          <w:szCs w:val="24"/>
        </w:rPr>
        <w:t>personas</w:t>
      </w:r>
      <w:r>
        <w:rPr>
          <w:rFonts w:ascii="Garamond" w:eastAsiaTheme="minorEastAsia" w:hAnsi="Garamond" w:cs="Arial"/>
          <w:color w:val="000000" w:themeColor="text1"/>
          <w:sz w:val="24"/>
          <w:szCs w:val="24"/>
        </w:rPr>
        <w:t xml:space="preserve"> máximo </w:t>
      </w:r>
      <w:r w:rsidRPr="000D7B5F">
        <w:rPr>
          <w:rFonts w:ascii="Garamond" w:eastAsiaTheme="minorEastAsia" w:hAnsi="Garamond" w:cs="Arial"/>
          <w:color w:val="000000" w:themeColor="text1"/>
          <w:sz w:val="24"/>
          <w:szCs w:val="24"/>
        </w:rPr>
        <w:t>para el proceso de formación, cada grupo deberá recibir una formación de clases semanales de cuatro horas para una carga mensual de veinte (2</w:t>
      </w:r>
      <w:r>
        <w:rPr>
          <w:rFonts w:ascii="Garamond" w:eastAsiaTheme="minorEastAsia" w:hAnsi="Garamond" w:cs="Arial"/>
          <w:color w:val="000000" w:themeColor="text1"/>
          <w:sz w:val="24"/>
          <w:szCs w:val="24"/>
        </w:rPr>
        <w:t>0</w:t>
      </w:r>
      <w:r w:rsidRPr="000D7B5F">
        <w:rPr>
          <w:rFonts w:ascii="Garamond" w:eastAsiaTheme="minorEastAsia" w:hAnsi="Garamond" w:cs="Arial"/>
          <w:color w:val="000000" w:themeColor="text1"/>
          <w:sz w:val="24"/>
          <w:szCs w:val="24"/>
        </w:rPr>
        <w:t>) horas, mensualmente el operador deberá garantizar clases presenciales y virtuales, para un total de cincuenta (</w:t>
      </w:r>
      <w:r w:rsidR="00B77C35">
        <w:rPr>
          <w:rFonts w:ascii="Garamond" w:eastAsiaTheme="minorEastAsia" w:hAnsi="Garamond" w:cs="Arial"/>
          <w:color w:val="000000" w:themeColor="text1"/>
          <w:sz w:val="24"/>
          <w:szCs w:val="24"/>
        </w:rPr>
        <w:t>4</w:t>
      </w:r>
      <w:r>
        <w:rPr>
          <w:rFonts w:ascii="Garamond" w:eastAsiaTheme="minorEastAsia" w:hAnsi="Garamond" w:cs="Arial"/>
          <w:color w:val="000000" w:themeColor="text1"/>
          <w:sz w:val="24"/>
          <w:szCs w:val="24"/>
        </w:rPr>
        <w:t>8</w:t>
      </w:r>
      <w:r w:rsidRPr="000D7B5F">
        <w:rPr>
          <w:rFonts w:ascii="Garamond" w:eastAsiaTheme="minorEastAsia" w:hAnsi="Garamond" w:cs="Arial"/>
          <w:color w:val="000000" w:themeColor="text1"/>
          <w:sz w:val="24"/>
          <w:szCs w:val="24"/>
        </w:rPr>
        <w:t>) horas durante tres meses.</w:t>
      </w:r>
    </w:p>
    <w:p w14:paraId="7B1037E6" w14:textId="77777777" w:rsidR="002B0C76" w:rsidRPr="00AB638C" w:rsidRDefault="002B0C76" w:rsidP="002B0C76">
      <w:pPr>
        <w:ind w:hanging="2"/>
        <w:jc w:val="both"/>
        <w:rPr>
          <w:rFonts w:ascii="Garamond" w:eastAsiaTheme="minorEastAsia" w:hAnsi="Garamond" w:cs="Arial"/>
          <w:color w:val="000000" w:themeColor="text1"/>
          <w:sz w:val="24"/>
          <w:szCs w:val="24"/>
        </w:rPr>
      </w:pPr>
      <w:r w:rsidRPr="00AB638C">
        <w:rPr>
          <w:rFonts w:ascii="Garamond" w:eastAsiaTheme="minorEastAsia" w:hAnsi="Garamond" w:cs="Arial"/>
          <w:color w:val="000000" w:themeColor="text1"/>
          <w:sz w:val="24"/>
          <w:szCs w:val="24"/>
        </w:rPr>
        <w:lastRenderedPageBreak/>
        <w:t xml:space="preserve">Metodológicamente los encuentros deben enmarcarse en un esquema de diálogo de saberes, intercambio de experiencias interculturales, foros y desarrollo de actividades lúdicas. </w:t>
      </w:r>
    </w:p>
    <w:p w14:paraId="5DC90055" w14:textId="77777777" w:rsidR="00513D2F" w:rsidRPr="000D7B5F" w:rsidRDefault="00513D2F" w:rsidP="002270FE">
      <w:pPr>
        <w:spacing w:after="0" w:line="240" w:lineRule="auto"/>
        <w:jc w:val="both"/>
        <w:rPr>
          <w:rFonts w:ascii="Garamond" w:hAnsi="Garamond" w:cs="Tahoma"/>
          <w:bCs/>
          <w:sz w:val="24"/>
          <w:szCs w:val="24"/>
        </w:rPr>
      </w:pPr>
    </w:p>
    <w:p w14:paraId="38929629" w14:textId="787F5F89" w:rsidR="00513D2F" w:rsidRPr="000D7B5F" w:rsidRDefault="004972F6" w:rsidP="002270FE">
      <w:pPr>
        <w:ind w:hanging="2"/>
        <w:jc w:val="both"/>
        <w:rPr>
          <w:rFonts w:ascii="Garamond" w:hAnsi="Garamond"/>
          <w:b/>
          <w:bCs/>
          <w:sz w:val="24"/>
          <w:szCs w:val="24"/>
        </w:rPr>
      </w:pPr>
      <w:r w:rsidRPr="000D7B5F">
        <w:rPr>
          <w:rFonts w:ascii="Garamond" w:hAnsi="Garamond"/>
          <w:b/>
          <w:bCs/>
          <w:sz w:val="24"/>
          <w:szCs w:val="24"/>
        </w:rPr>
        <w:t>3.</w:t>
      </w:r>
      <w:r w:rsidR="003872AA">
        <w:rPr>
          <w:rFonts w:ascii="Garamond" w:hAnsi="Garamond"/>
          <w:b/>
          <w:bCs/>
          <w:sz w:val="24"/>
          <w:szCs w:val="24"/>
        </w:rPr>
        <w:t>6.4</w:t>
      </w:r>
      <w:r w:rsidR="000A4ED6" w:rsidRPr="000D7B5F">
        <w:rPr>
          <w:rFonts w:ascii="Garamond" w:hAnsi="Garamond"/>
          <w:b/>
          <w:bCs/>
          <w:sz w:val="24"/>
          <w:szCs w:val="24"/>
        </w:rPr>
        <w:t>. ESTRUCTURA</w:t>
      </w:r>
      <w:r w:rsidR="00513D2F" w:rsidRPr="000D7B5F">
        <w:rPr>
          <w:rFonts w:ascii="Garamond" w:hAnsi="Garamond"/>
          <w:b/>
          <w:bCs/>
          <w:sz w:val="24"/>
          <w:szCs w:val="24"/>
        </w:rPr>
        <w:t xml:space="preserve"> DE FORMACIÓN</w:t>
      </w:r>
    </w:p>
    <w:p w14:paraId="06F91C46" w14:textId="77777777" w:rsidR="0083482C" w:rsidRPr="000D7B5F" w:rsidRDefault="0083482C" w:rsidP="0083482C">
      <w:pPr>
        <w:spacing w:after="0" w:line="240" w:lineRule="auto"/>
        <w:jc w:val="both"/>
        <w:rPr>
          <w:rFonts w:ascii="Garamond" w:hAnsi="Garamond" w:cs="Tahoma"/>
          <w:bCs/>
          <w:sz w:val="24"/>
          <w:szCs w:val="24"/>
        </w:rPr>
      </w:pPr>
      <w:r w:rsidRPr="000D7B5F">
        <w:rPr>
          <w:rFonts w:ascii="Garamond" w:hAnsi="Garamond" w:cs="Tahoma"/>
          <w:bCs/>
          <w:sz w:val="24"/>
          <w:szCs w:val="24"/>
        </w:rPr>
        <w:t>Desarrollar 10 núcleos de creación de marca experiencial con productos sonoros y audiovisuales.</w:t>
      </w:r>
    </w:p>
    <w:p w14:paraId="1DBE5B56" w14:textId="77777777" w:rsidR="0083482C" w:rsidRPr="000D7B5F" w:rsidRDefault="0083482C" w:rsidP="0083482C">
      <w:pPr>
        <w:spacing w:after="0" w:line="240" w:lineRule="auto"/>
        <w:jc w:val="both"/>
        <w:rPr>
          <w:rFonts w:ascii="Garamond" w:hAnsi="Garamond" w:cs="Tahoma"/>
          <w:bCs/>
          <w:sz w:val="24"/>
          <w:szCs w:val="24"/>
        </w:rPr>
      </w:pPr>
      <w:r w:rsidRPr="000D7B5F">
        <w:rPr>
          <w:rFonts w:ascii="Garamond" w:hAnsi="Garamond" w:cs="Tahoma"/>
          <w:bCs/>
          <w:sz w:val="24"/>
          <w:szCs w:val="24"/>
        </w:rPr>
        <w:t>Realizar el festival comunitario “Engativá cuenta su historia”.</w:t>
      </w:r>
      <w:r>
        <w:rPr>
          <w:rFonts w:ascii="Garamond" w:hAnsi="Garamond" w:cs="Tahoma"/>
          <w:bCs/>
          <w:sz w:val="24"/>
          <w:szCs w:val="24"/>
        </w:rPr>
        <w:t xml:space="preserve"> </w:t>
      </w:r>
      <w:r w:rsidRPr="000D7B5F">
        <w:rPr>
          <w:rFonts w:ascii="Garamond" w:hAnsi="Garamond" w:cs="Tahoma"/>
          <w:bCs/>
          <w:sz w:val="24"/>
          <w:szCs w:val="24"/>
        </w:rPr>
        <w:t>Elaborar un catálogo digital de propuestas turísticas territoriales.</w:t>
      </w:r>
    </w:p>
    <w:p w14:paraId="5108489F" w14:textId="77777777" w:rsidR="0083482C" w:rsidRDefault="0083482C" w:rsidP="002270FE">
      <w:pPr>
        <w:spacing w:after="0" w:line="240" w:lineRule="auto"/>
        <w:jc w:val="both"/>
        <w:rPr>
          <w:rFonts w:ascii="Garamond" w:hAnsi="Garamond"/>
          <w:sz w:val="24"/>
          <w:szCs w:val="24"/>
        </w:rPr>
      </w:pPr>
    </w:p>
    <w:p w14:paraId="777F63C3" w14:textId="77777777" w:rsidR="00B725B6" w:rsidRDefault="00B725B6" w:rsidP="002270FE">
      <w:pPr>
        <w:spacing w:after="0" w:line="240" w:lineRule="auto"/>
        <w:jc w:val="both"/>
        <w:rPr>
          <w:rFonts w:ascii="Garamond" w:hAnsi="Garamond"/>
          <w:sz w:val="24"/>
          <w:szCs w:val="24"/>
        </w:rPr>
      </w:pPr>
      <w:r>
        <w:rPr>
          <w:rFonts w:ascii="Garamond" w:hAnsi="Garamond"/>
          <w:sz w:val="24"/>
          <w:szCs w:val="24"/>
        </w:rPr>
        <w:t xml:space="preserve">A través de </w:t>
      </w:r>
      <w:r w:rsidR="00513D2F" w:rsidRPr="000D7B5F">
        <w:rPr>
          <w:rFonts w:ascii="Garamond" w:hAnsi="Garamond"/>
          <w:sz w:val="24"/>
          <w:szCs w:val="24"/>
        </w:rPr>
        <w:t xml:space="preserve">un proceso formativo con duración de </w:t>
      </w:r>
      <w:r w:rsidR="00F749FA" w:rsidRPr="000D7B5F">
        <w:rPr>
          <w:rFonts w:ascii="Garamond" w:hAnsi="Garamond"/>
          <w:sz w:val="24"/>
          <w:szCs w:val="24"/>
        </w:rPr>
        <w:t xml:space="preserve">48 </w:t>
      </w:r>
      <w:r w:rsidR="00513D2F" w:rsidRPr="000D7B5F">
        <w:rPr>
          <w:rFonts w:ascii="Garamond" w:hAnsi="Garamond"/>
          <w:sz w:val="24"/>
          <w:szCs w:val="24"/>
        </w:rPr>
        <w:t xml:space="preserve">horas dirigido a </w:t>
      </w:r>
      <w:r w:rsidR="00F749FA" w:rsidRPr="000D7B5F">
        <w:rPr>
          <w:rFonts w:ascii="Garamond" w:hAnsi="Garamond" w:cs="Tahoma"/>
          <w:sz w:val="24"/>
          <w:szCs w:val="24"/>
        </w:rPr>
        <w:t xml:space="preserve">25 MiPymes y emprendimientos del sector cultural, creativo, religioso, ambiental y </w:t>
      </w:r>
      <w:r w:rsidR="00B1048B" w:rsidRPr="000D7B5F">
        <w:rPr>
          <w:rFonts w:ascii="Garamond" w:hAnsi="Garamond" w:cs="Tahoma"/>
          <w:sz w:val="24"/>
          <w:szCs w:val="24"/>
        </w:rPr>
        <w:t>turístico.</w:t>
      </w:r>
      <w:r w:rsidR="00B1048B" w:rsidRPr="000D7B5F">
        <w:rPr>
          <w:rFonts w:ascii="Garamond" w:hAnsi="Garamond"/>
          <w:sz w:val="24"/>
          <w:szCs w:val="24"/>
        </w:rPr>
        <w:t xml:space="preserve"> </w:t>
      </w:r>
    </w:p>
    <w:p w14:paraId="5222D840" w14:textId="13A9E33D" w:rsidR="00513D2F" w:rsidRDefault="00B1048B" w:rsidP="002270FE">
      <w:pPr>
        <w:spacing w:after="0" w:line="240" w:lineRule="auto"/>
        <w:jc w:val="both"/>
        <w:rPr>
          <w:rFonts w:ascii="Garamond" w:hAnsi="Garamond"/>
          <w:sz w:val="24"/>
          <w:szCs w:val="24"/>
        </w:rPr>
      </w:pPr>
      <w:r w:rsidRPr="000D7B5F">
        <w:rPr>
          <w:rFonts w:ascii="Garamond" w:hAnsi="Garamond"/>
          <w:sz w:val="24"/>
          <w:szCs w:val="24"/>
        </w:rPr>
        <w:t>Por</w:t>
      </w:r>
      <w:r w:rsidR="00513D2F" w:rsidRPr="000D7B5F">
        <w:rPr>
          <w:rFonts w:ascii="Garamond" w:hAnsi="Garamond"/>
          <w:sz w:val="24"/>
          <w:szCs w:val="24"/>
        </w:rPr>
        <w:t xml:space="preserve"> semana se deberá ejecutar un total de cuatro (4) horas</w:t>
      </w:r>
      <w:r w:rsidRPr="000D7B5F">
        <w:rPr>
          <w:rFonts w:ascii="Garamond" w:hAnsi="Garamond"/>
          <w:sz w:val="24"/>
          <w:szCs w:val="24"/>
        </w:rPr>
        <w:t xml:space="preserve"> de capacitaciones.</w:t>
      </w:r>
    </w:p>
    <w:p w14:paraId="7A054705" w14:textId="77777777" w:rsidR="00B725B6" w:rsidRPr="000D7B5F" w:rsidRDefault="00B725B6" w:rsidP="002270FE">
      <w:pPr>
        <w:spacing w:after="0" w:line="240" w:lineRule="auto"/>
        <w:jc w:val="both"/>
        <w:rPr>
          <w:rFonts w:ascii="Garamond" w:hAnsi="Garamond" w:cs="Tahoma"/>
          <w:sz w:val="24"/>
          <w:szCs w:val="24"/>
        </w:rPr>
      </w:pPr>
    </w:p>
    <w:p w14:paraId="1DCEF382" w14:textId="5E38169A" w:rsidR="00513D2F" w:rsidRPr="000D7B5F" w:rsidRDefault="00513D2F" w:rsidP="002270FE">
      <w:pPr>
        <w:ind w:hanging="2"/>
        <w:jc w:val="both"/>
        <w:rPr>
          <w:rFonts w:ascii="Garamond" w:hAnsi="Garamond" w:cs="Arial"/>
          <w:sz w:val="24"/>
          <w:szCs w:val="24"/>
          <w:lang w:val="es-ES"/>
        </w:rPr>
      </w:pPr>
      <w:r w:rsidRPr="000D7B5F">
        <w:rPr>
          <w:rFonts w:ascii="Garamond" w:hAnsi="Garamond"/>
          <w:sz w:val="24"/>
          <w:szCs w:val="24"/>
        </w:rPr>
        <w:t xml:space="preserve">Nota: El operador deberá adelantar la inscripción y preselección de mínimo </w:t>
      </w:r>
      <w:r w:rsidR="00B1048B" w:rsidRPr="000D7B5F">
        <w:rPr>
          <w:rFonts w:ascii="Garamond" w:hAnsi="Garamond"/>
          <w:sz w:val="24"/>
          <w:szCs w:val="24"/>
        </w:rPr>
        <w:t xml:space="preserve">35 </w:t>
      </w:r>
      <w:r w:rsidR="00B1048B" w:rsidRPr="000D7B5F">
        <w:rPr>
          <w:rFonts w:ascii="Garamond" w:hAnsi="Garamond" w:cs="Tahoma"/>
          <w:sz w:val="24"/>
          <w:szCs w:val="24"/>
        </w:rPr>
        <w:t>MiPymes</w:t>
      </w:r>
      <w:r w:rsidRPr="000D7B5F">
        <w:rPr>
          <w:rFonts w:ascii="Garamond" w:hAnsi="Garamond"/>
          <w:sz w:val="24"/>
          <w:szCs w:val="24"/>
        </w:rPr>
        <w:t>, esto con el fin de garantizar la terminación y así disminuir la posible tasa de deserción académica</w:t>
      </w:r>
      <w:r w:rsidRPr="000D7B5F">
        <w:rPr>
          <w:rFonts w:ascii="Garamond" w:hAnsi="Garamond" w:cs="Arial"/>
          <w:sz w:val="24"/>
          <w:szCs w:val="24"/>
          <w:lang w:val="es-ES"/>
        </w:rPr>
        <w:t>.</w:t>
      </w:r>
    </w:p>
    <w:p w14:paraId="2760770E" w14:textId="00B0734A" w:rsidR="00513D2F" w:rsidRPr="000D7B5F" w:rsidRDefault="00B725B6" w:rsidP="002270FE">
      <w:pPr>
        <w:ind w:hanging="2"/>
        <w:jc w:val="both"/>
        <w:rPr>
          <w:rFonts w:ascii="Garamond" w:hAnsi="Garamond"/>
          <w:sz w:val="24"/>
          <w:szCs w:val="24"/>
        </w:rPr>
      </w:pPr>
      <w:r>
        <w:rPr>
          <w:rFonts w:ascii="Garamond" w:hAnsi="Garamond"/>
          <w:sz w:val="24"/>
          <w:szCs w:val="24"/>
        </w:rPr>
        <w:t>E</w:t>
      </w:r>
      <w:r w:rsidR="00513D2F" w:rsidRPr="000D7B5F">
        <w:rPr>
          <w:rFonts w:ascii="Garamond" w:hAnsi="Garamond"/>
          <w:sz w:val="24"/>
          <w:szCs w:val="24"/>
        </w:rPr>
        <w:t>l proceso formativo se compone de cinco módulos, distribuidos así:</w:t>
      </w:r>
    </w:p>
    <w:tbl>
      <w:tblPr>
        <w:tblStyle w:val="Tablaconcuadrcula"/>
        <w:tblW w:w="0" w:type="auto"/>
        <w:tblLook w:val="04A0" w:firstRow="1" w:lastRow="0" w:firstColumn="1" w:lastColumn="0" w:noHBand="0" w:noVBand="1"/>
      </w:tblPr>
      <w:tblGrid>
        <w:gridCol w:w="3290"/>
        <w:gridCol w:w="3305"/>
        <w:gridCol w:w="3318"/>
      </w:tblGrid>
      <w:tr w:rsidR="00513D2F" w:rsidRPr="000D7B5F" w14:paraId="549979B4" w14:textId="77777777" w:rsidTr="00B1048B">
        <w:tc>
          <w:tcPr>
            <w:tcW w:w="3398" w:type="dxa"/>
            <w:shd w:val="clear" w:color="auto" w:fill="A6A6A6" w:themeFill="background1" w:themeFillShade="A6"/>
          </w:tcPr>
          <w:p w14:paraId="264C72E2" w14:textId="77777777" w:rsidR="00513D2F" w:rsidRPr="000D7B5F" w:rsidRDefault="00513D2F" w:rsidP="002270FE">
            <w:pPr>
              <w:jc w:val="both"/>
              <w:rPr>
                <w:rFonts w:ascii="Garamond" w:hAnsi="Garamond" w:cs="Tahoma"/>
                <w:b/>
                <w:sz w:val="24"/>
                <w:szCs w:val="24"/>
              </w:rPr>
            </w:pPr>
          </w:p>
        </w:tc>
        <w:tc>
          <w:tcPr>
            <w:tcW w:w="3399" w:type="dxa"/>
            <w:shd w:val="clear" w:color="auto" w:fill="A6A6A6" w:themeFill="background1" w:themeFillShade="A6"/>
          </w:tcPr>
          <w:p w14:paraId="5DE01F77" w14:textId="38986FAB" w:rsidR="00513D2F" w:rsidRPr="000D7B5F" w:rsidRDefault="00513D2F" w:rsidP="002270FE">
            <w:pPr>
              <w:jc w:val="both"/>
              <w:rPr>
                <w:rFonts w:ascii="Garamond" w:hAnsi="Garamond" w:cs="Tahoma"/>
                <w:b/>
                <w:sz w:val="24"/>
                <w:szCs w:val="24"/>
              </w:rPr>
            </w:pPr>
            <w:r w:rsidRPr="000D7B5F">
              <w:rPr>
                <w:rFonts w:ascii="Garamond" w:hAnsi="Garamond" w:cs="Tahoma"/>
                <w:b/>
                <w:sz w:val="24"/>
                <w:szCs w:val="24"/>
              </w:rPr>
              <w:t>TEMATICA</w:t>
            </w:r>
          </w:p>
        </w:tc>
        <w:tc>
          <w:tcPr>
            <w:tcW w:w="3399" w:type="dxa"/>
            <w:shd w:val="clear" w:color="auto" w:fill="A6A6A6" w:themeFill="background1" w:themeFillShade="A6"/>
          </w:tcPr>
          <w:p w14:paraId="7A24107D" w14:textId="0B3AC1AA" w:rsidR="00513D2F" w:rsidRPr="000D7B5F" w:rsidRDefault="00513D2F" w:rsidP="002270FE">
            <w:pPr>
              <w:jc w:val="both"/>
              <w:rPr>
                <w:rFonts w:ascii="Garamond" w:hAnsi="Garamond" w:cs="Tahoma"/>
                <w:b/>
                <w:sz w:val="24"/>
                <w:szCs w:val="24"/>
              </w:rPr>
            </w:pPr>
            <w:r w:rsidRPr="000D7B5F">
              <w:rPr>
                <w:rFonts w:ascii="Garamond" w:hAnsi="Garamond" w:cs="Tahoma"/>
                <w:b/>
                <w:sz w:val="24"/>
                <w:szCs w:val="24"/>
              </w:rPr>
              <w:t>INTENSIDAD HORARIA</w:t>
            </w:r>
          </w:p>
        </w:tc>
      </w:tr>
      <w:tr w:rsidR="00513D2F" w:rsidRPr="000D7B5F" w14:paraId="42D263AF" w14:textId="77777777" w:rsidTr="00513D2F">
        <w:tc>
          <w:tcPr>
            <w:tcW w:w="3398" w:type="dxa"/>
          </w:tcPr>
          <w:p w14:paraId="1EDED69E" w14:textId="6A835894" w:rsidR="00513D2F" w:rsidRPr="000D7B5F" w:rsidRDefault="00513D2F" w:rsidP="002270FE">
            <w:pPr>
              <w:jc w:val="both"/>
              <w:rPr>
                <w:rFonts w:ascii="Garamond" w:hAnsi="Garamond" w:cs="Tahoma"/>
                <w:bCs/>
                <w:sz w:val="24"/>
                <w:szCs w:val="24"/>
              </w:rPr>
            </w:pPr>
            <w:r w:rsidRPr="000D7B5F">
              <w:rPr>
                <w:rFonts w:ascii="Garamond" w:hAnsi="Garamond" w:cs="Tahoma"/>
                <w:bCs/>
                <w:sz w:val="24"/>
                <w:szCs w:val="24"/>
              </w:rPr>
              <w:t>MODULO 1</w:t>
            </w:r>
          </w:p>
        </w:tc>
        <w:tc>
          <w:tcPr>
            <w:tcW w:w="3399" w:type="dxa"/>
          </w:tcPr>
          <w:p w14:paraId="65DC3846" w14:textId="2CD58FFF" w:rsidR="00513D2F" w:rsidRPr="000D7B5F" w:rsidRDefault="00513D2F" w:rsidP="002270FE">
            <w:pPr>
              <w:jc w:val="both"/>
              <w:rPr>
                <w:rFonts w:ascii="Garamond" w:hAnsi="Garamond" w:cs="Tahoma"/>
                <w:bCs/>
                <w:sz w:val="24"/>
                <w:szCs w:val="24"/>
              </w:rPr>
            </w:pPr>
            <w:r w:rsidRPr="000D7B5F">
              <w:rPr>
                <w:rFonts w:ascii="Garamond" w:hAnsi="Garamond" w:cs="Tahoma"/>
                <w:bCs/>
                <w:sz w:val="24"/>
                <w:szCs w:val="24"/>
              </w:rPr>
              <w:t>Patrimonio, cultura y memoria</w:t>
            </w:r>
          </w:p>
        </w:tc>
        <w:tc>
          <w:tcPr>
            <w:tcW w:w="3399" w:type="dxa"/>
          </w:tcPr>
          <w:p w14:paraId="0958B038" w14:textId="77777777" w:rsidR="00513D2F" w:rsidRPr="000D7B5F" w:rsidRDefault="00513D2F" w:rsidP="002270FE">
            <w:pPr>
              <w:jc w:val="both"/>
              <w:rPr>
                <w:rFonts w:ascii="Garamond" w:hAnsi="Garamond" w:cs="Tahoma"/>
                <w:bCs/>
                <w:sz w:val="24"/>
                <w:szCs w:val="24"/>
              </w:rPr>
            </w:pPr>
            <w:r w:rsidRPr="000D7B5F">
              <w:rPr>
                <w:rFonts w:ascii="Garamond" w:hAnsi="Garamond" w:cs="Tahoma"/>
                <w:bCs/>
                <w:sz w:val="24"/>
                <w:szCs w:val="24"/>
              </w:rPr>
              <w:t>(8 horas)</w:t>
            </w:r>
          </w:p>
          <w:p w14:paraId="2A6D171B" w14:textId="77777777" w:rsidR="00513D2F" w:rsidRPr="000D7B5F" w:rsidRDefault="00513D2F" w:rsidP="002270FE">
            <w:pPr>
              <w:jc w:val="both"/>
              <w:rPr>
                <w:rFonts w:ascii="Garamond" w:hAnsi="Garamond" w:cs="Tahoma"/>
                <w:bCs/>
                <w:sz w:val="24"/>
                <w:szCs w:val="24"/>
              </w:rPr>
            </w:pPr>
            <w:r w:rsidRPr="000D7B5F">
              <w:rPr>
                <w:rFonts w:ascii="Garamond" w:hAnsi="Garamond" w:cs="Tahoma"/>
                <w:bCs/>
                <w:sz w:val="24"/>
                <w:szCs w:val="24"/>
              </w:rPr>
              <w:t>4 virtuales</w:t>
            </w:r>
          </w:p>
          <w:p w14:paraId="4C67BD34" w14:textId="2CE7F248" w:rsidR="00513D2F" w:rsidRPr="000D7B5F" w:rsidRDefault="00513D2F" w:rsidP="002270FE">
            <w:pPr>
              <w:jc w:val="both"/>
              <w:rPr>
                <w:rFonts w:ascii="Garamond" w:hAnsi="Garamond" w:cs="Tahoma"/>
                <w:bCs/>
                <w:sz w:val="24"/>
                <w:szCs w:val="24"/>
              </w:rPr>
            </w:pPr>
            <w:r w:rsidRPr="000D7B5F">
              <w:rPr>
                <w:rFonts w:ascii="Garamond" w:hAnsi="Garamond" w:cs="Tahoma"/>
                <w:bCs/>
                <w:sz w:val="24"/>
                <w:szCs w:val="24"/>
              </w:rPr>
              <w:t>4 presenciales</w:t>
            </w:r>
          </w:p>
        </w:tc>
      </w:tr>
      <w:tr w:rsidR="00513D2F" w:rsidRPr="000D7B5F" w14:paraId="7E42808E" w14:textId="77777777" w:rsidTr="00B1048B">
        <w:trPr>
          <w:trHeight w:val="750"/>
        </w:trPr>
        <w:tc>
          <w:tcPr>
            <w:tcW w:w="3398" w:type="dxa"/>
          </w:tcPr>
          <w:p w14:paraId="1C470AB7" w14:textId="4577F2DC" w:rsidR="00513D2F" w:rsidRPr="000D7B5F" w:rsidRDefault="00A315B4" w:rsidP="002270FE">
            <w:pPr>
              <w:jc w:val="both"/>
              <w:rPr>
                <w:rFonts w:ascii="Garamond" w:hAnsi="Garamond" w:cs="Tahoma"/>
                <w:bCs/>
                <w:sz w:val="24"/>
                <w:szCs w:val="24"/>
              </w:rPr>
            </w:pPr>
            <w:r w:rsidRPr="000D7B5F">
              <w:rPr>
                <w:rFonts w:ascii="Garamond" w:hAnsi="Garamond" w:cs="Tahoma"/>
                <w:bCs/>
                <w:sz w:val="24"/>
                <w:szCs w:val="24"/>
              </w:rPr>
              <w:t>MODULO 2</w:t>
            </w:r>
          </w:p>
        </w:tc>
        <w:tc>
          <w:tcPr>
            <w:tcW w:w="3399" w:type="dxa"/>
          </w:tcPr>
          <w:p w14:paraId="6C72D5A9" w14:textId="7CF455C6" w:rsidR="00513D2F" w:rsidRPr="000D7B5F" w:rsidRDefault="00A315B4" w:rsidP="002270FE">
            <w:pPr>
              <w:jc w:val="both"/>
              <w:rPr>
                <w:rFonts w:ascii="Garamond" w:hAnsi="Garamond" w:cs="Tahoma"/>
                <w:bCs/>
                <w:sz w:val="24"/>
                <w:szCs w:val="24"/>
              </w:rPr>
            </w:pPr>
            <w:r w:rsidRPr="000D7B5F">
              <w:rPr>
                <w:rFonts w:ascii="Garamond" w:hAnsi="Garamond" w:cs="Tahoma"/>
                <w:bCs/>
                <w:sz w:val="24"/>
                <w:szCs w:val="24"/>
              </w:rPr>
              <w:t>Servicio culturalmente pertinente</w:t>
            </w:r>
          </w:p>
        </w:tc>
        <w:tc>
          <w:tcPr>
            <w:tcW w:w="3399" w:type="dxa"/>
          </w:tcPr>
          <w:p w14:paraId="05510115" w14:textId="77777777" w:rsidR="00A315B4" w:rsidRPr="000D7B5F" w:rsidRDefault="00A315B4" w:rsidP="002270FE">
            <w:pPr>
              <w:jc w:val="both"/>
              <w:rPr>
                <w:rFonts w:ascii="Garamond" w:hAnsi="Garamond" w:cs="Tahoma"/>
                <w:bCs/>
                <w:sz w:val="24"/>
                <w:szCs w:val="24"/>
              </w:rPr>
            </w:pPr>
            <w:r w:rsidRPr="000D7B5F">
              <w:rPr>
                <w:rFonts w:ascii="Garamond" w:hAnsi="Garamond" w:cs="Tahoma"/>
                <w:bCs/>
                <w:sz w:val="24"/>
                <w:szCs w:val="24"/>
              </w:rPr>
              <w:t>(8 horas)</w:t>
            </w:r>
          </w:p>
          <w:p w14:paraId="0FA343D2" w14:textId="77777777" w:rsidR="00A315B4" w:rsidRPr="000D7B5F" w:rsidRDefault="00A315B4" w:rsidP="002270FE">
            <w:pPr>
              <w:jc w:val="both"/>
              <w:rPr>
                <w:rFonts w:ascii="Garamond" w:hAnsi="Garamond" w:cs="Tahoma"/>
                <w:bCs/>
                <w:sz w:val="24"/>
                <w:szCs w:val="24"/>
              </w:rPr>
            </w:pPr>
            <w:r w:rsidRPr="000D7B5F">
              <w:rPr>
                <w:rFonts w:ascii="Garamond" w:hAnsi="Garamond" w:cs="Tahoma"/>
                <w:bCs/>
                <w:sz w:val="24"/>
                <w:szCs w:val="24"/>
              </w:rPr>
              <w:t>4 virtuales</w:t>
            </w:r>
          </w:p>
          <w:p w14:paraId="0C7BA3AB" w14:textId="426DA82E" w:rsidR="00513D2F" w:rsidRPr="000D7B5F" w:rsidRDefault="00A315B4" w:rsidP="002270FE">
            <w:pPr>
              <w:jc w:val="both"/>
              <w:rPr>
                <w:rFonts w:ascii="Garamond" w:hAnsi="Garamond" w:cs="Tahoma"/>
                <w:bCs/>
                <w:sz w:val="24"/>
                <w:szCs w:val="24"/>
              </w:rPr>
            </w:pPr>
            <w:r w:rsidRPr="000D7B5F">
              <w:rPr>
                <w:rFonts w:ascii="Garamond" w:hAnsi="Garamond" w:cs="Tahoma"/>
                <w:bCs/>
                <w:sz w:val="24"/>
                <w:szCs w:val="24"/>
              </w:rPr>
              <w:t>4 presenciales</w:t>
            </w:r>
          </w:p>
        </w:tc>
      </w:tr>
      <w:tr w:rsidR="00513D2F" w:rsidRPr="000D7B5F" w14:paraId="79DA4929" w14:textId="77777777" w:rsidTr="00513D2F">
        <w:tc>
          <w:tcPr>
            <w:tcW w:w="3398" w:type="dxa"/>
          </w:tcPr>
          <w:p w14:paraId="584AB295" w14:textId="2F193738" w:rsidR="00513D2F" w:rsidRPr="000D7B5F" w:rsidRDefault="00A315B4" w:rsidP="002270FE">
            <w:pPr>
              <w:jc w:val="both"/>
              <w:rPr>
                <w:rFonts w:ascii="Garamond" w:hAnsi="Garamond" w:cs="Tahoma"/>
                <w:bCs/>
                <w:sz w:val="24"/>
                <w:szCs w:val="24"/>
              </w:rPr>
            </w:pPr>
            <w:r w:rsidRPr="000D7B5F">
              <w:rPr>
                <w:rFonts w:ascii="Garamond" w:hAnsi="Garamond" w:cs="Tahoma"/>
                <w:bCs/>
                <w:sz w:val="24"/>
                <w:szCs w:val="24"/>
              </w:rPr>
              <w:t xml:space="preserve">MODULO 3 </w:t>
            </w:r>
          </w:p>
        </w:tc>
        <w:tc>
          <w:tcPr>
            <w:tcW w:w="3399" w:type="dxa"/>
          </w:tcPr>
          <w:p w14:paraId="44B1E6A7" w14:textId="1F92A007" w:rsidR="00513D2F" w:rsidRPr="000D7B5F" w:rsidRDefault="00A315B4" w:rsidP="002270FE">
            <w:pPr>
              <w:jc w:val="both"/>
              <w:rPr>
                <w:rFonts w:ascii="Garamond" w:hAnsi="Garamond" w:cs="Tahoma"/>
                <w:bCs/>
                <w:sz w:val="24"/>
                <w:szCs w:val="24"/>
              </w:rPr>
            </w:pPr>
            <w:r w:rsidRPr="000D7B5F">
              <w:rPr>
                <w:rFonts w:ascii="Garamond" w:hAnsi="Garamond" w:cs="Tahoma"/>
                <w:bCs/>
                <w:sz w:val="24"/>
                <w:szCs w:val="24"/>
              </w:rPr>
              <w:t>Territorio que narra</w:t>
            </w:r>
          </w:p>
        </w:tc>
        <w:tc>
          <w:tcPr>
            <w:tcW w:w="3399" w:type="dxa"/>
          </w:tcPr>
          <w:p w14:paraId="4F2D467A" w14:textId="77777777" w:rsidR="00A315B4" w:rsidRPr="000D7B5F" w:rsidRDefault="00A315B4" w:rsidP="002270FE">
            <w:pPr>
              <w:jc w:val="both"/>
              <w:rPr>
                <w:rFonts w:ascii="Garamond" w:hAnsi="Garamond" w:cs="Tahoma"/>
                <w:bCs/>
                <w:sz w:val="24"/>
                <w:szCs w:val="24"/>
              </w:rPr>
            </w:pPr>
            <w:r w:rsidRPr="000D7B5F">
              <w:rPr>
                <w:rFonts w:ascii="Garamond" w:hAnsi="Garamond" w:cs="Tahoma"/>
                <w:bCs/>
                <w:sz w:val="24"/>
                <w:szCs w:val="24"/>
              </w:rPr>
              <w:t>(10 horas)</w:t>
            </w:r>
          </w:p>
          <w:p w14:paraId="16F58E10" w14:textId="77777777" w:rsidR="00A315B4" w:rsidRPr="000D7B5F" w:rsidRDefault="00A315B4" w:rsidP="002270FE">
            <w:pPr>
              <w:jc w:val="both"/>
              <w:rPr>
                <w:rFonts w:ascii="Garamond" w:hAnsi="Garamond" w:cs="Tahoma"/>
                <w:bCs/>
                <w:sz w:val="24"/>
                <w:szCs w:val="24"/>
              </w:rPr>
            </w:pPr>
            <w:r w:rsidRPr="000D7B5F">
              <w:rPr>
                <w:rFonts w:ascii="Garamond" w:hAnsi="Garamond" w:cs="Tahoma"/>
                <w:bCs/>
                <w:sz w:val="24"/>
                <w:szCs w:val="24"/>
              </w:rPr>
              <w:t>6 virtuales</w:t>
            </w:r>
          </w:p>
          <w:p w14:paraId="77EA7D6A" w14:textId="03D9D4CA" w:rsidR="00513D2F" w:rsidRPr="000D7B5F" w:rsidRDefault="00A315B4" w:rsidP="002270FE">
            <w:pPr>
              <w:jc w:val="both"/>
              <w:rPr>
                <w:rFonts w:ascii="Garamond" w:hAnsi="Garamond" w:cs="Tahoma"/>
                <w:bCs/>
                <w:sz w:val="24"/>
                <w:szCs w:val="24"/>
              </w:rPr>
            </w:pPr>
            <w:r w:rsidRPr="000D7B5F">
              <w:rPr>
                <w:rFonts w:ascii="Garamond" w:hAnsi="Garamond" w:cs="Tahoma"/>
                <w:bCs/>
                <w:sz w:val="24"/>
                <w:szCs w:val="24"/>
              </w:rPr>
              <w:t>4 presenciales</w:t>
            </w:r>
          </w:p>
        </w:tc>
      </w:tr>
      <w:tr w:rsidR="00513D2F" w:rsidRPr="000D7B5F" w14:paraId="61F877D4" w14:textId="77777777" w:rsidTr="00513D2F">
        <w:tc>
          <w:tcPr>
            <w:tcW w:w="3398" w:type="dxa"/>
          </w:tcPr>
          <w:p w14:paraId="46359B43" w14:textId="2B9AE1C9" w:rsidR="00513D2F" w:rsidRPr="000D7B5F" w:rsidRDefault="00A315B4" w:rsidP="002270FE">
            <w:pPr>
              <w:jc w:val="both"/>
              <w:rPr>
                <w:rFonts w:ascii="Garamond" w:hAnsi="Garamond" w:cs="Tahoma"/>
                <w:bCs/>
                <w:sz w:val="24"/>
                <w:szCs w:val="24"/>
              </w:rPr>
            </w:pPr>
            <w:r w:rsidRPr="000D7B5F">
              <w:rPr>
                <w:rFonts w:ascii="Garamond" w:hAnsi="Garamond" w:cs="Tahoma"/>
                <w:bCs/>
                <w:sz w:val="24"/>
                <w:szCs w:val="24"/>
              </w:rPr>
              <w:t>MODULO 4</w:t>
            </w:r>
          </w:p>
        </w:tc>
        <w:tc>
          <w:tcPr>
            <w:tcW w:w="3399" w:type="dxa"/>
          </w:tcPr>
          <w:p w14:paraId="11922C70" w14:textId="64DADFD8" w:rsidR="00513D2F" w:rsidRPr="000D7B5F" w:rsidRDefault="00A315B4" w:rsidP="002270FE">
            <w:pPr>
              <w:jc w:val="both"/>
              <w:rPr>
                <w:rFonts w:ascii="Garamond" w:hAnsi="Garamond" w:cs="Tahoma"/>
                <w:bCs/>
                <w:sz w:val="24"/>
                <w:szCs w:val="24"/>
              </w:rPr>
            </w:pPr>
            <w:r w:rsidRPr="000D7B5F">
              <w:rPr>
                <w:rFonts w:ascii="Garamond" w:hAnsi="Garamond" w:cs="Tahoma"/>
                <w:bCs/>
                <w:sz w:val="24"/>
                <w:szCs w:val="24"/>
              </w:rPr>
              <w:t>Herramientas comunicativas</w:t>
            </w:r>
          </w:p>
        </w:tc>
        <w:tc>
          <w:tcPr>
            <w:tcW w:w="3399" w:type="dxa"/>
          </w:tcPr>
          <w:p w14:paraId="756A8F6D" w14:textId="77777777" w:rsidR="00A315B4" w:rsidRPr="000D7B5F" w:rsidRDefault="00A315B4" w:rsidP="002270FE">
            <w:pPr>
              <w:jc w:val="both"/>
              <w:rPr>
                <w:rFonts w:ascii="Garamond" w:hAnsi="Garamond" w:cs="Tahoma"/>
                <w:bCs/>
                <w:sz w:val="24"/>
                <w:szCs w:val="24"/>
              </w:rPr>
            </w:pPr>
            <w:r w:rsidRPr="000D7B5F">
              <w:rPr>
                <w:rFonts w:ascii="Garamond" w:hAnsi="Garamond" w:cs="Tahoma"/>
                <w:bCs/>
                <w:sz w:val="24"/>
                <w:szCs w:val="24"/>
              </w:rPr>
              <w:t>(10 horas)</w:t>
            </w:r>
          </w:p>
          <w:p w14:paraId="140D346C" w14:textId="77777777" w:rsidR="00A315B4" w:rsidRPr="000D7B5F" w:rsidRDefault="00A315B4" w:rsidP="002270FE">
            <w:pPr>
              <w:jc w:val="both"/>
              <w:rPr>
                <w:rFonts w:ascii="Garamond" w:hAnsi="Garamond" w:cs="Tahoma"/>
                <w:bCs/>
                <w:sz w:val="24"/>
                <w:szCs w:val="24"/>
              </w:rPr>
            </w:pPr>
            <w:r w:rsidRPr="000D7B5F">
              <w:rPr>
                <w:rFonts w:ascii="Garamond" w:hAnsi="Garamond" w:cs="Tahoma"/>
                <w:bCs/>
                <w:sz w:val="24"/>
                <w:szCs w:val="24"/>
              </w:rPr>
              <w:t>6 virtuales</w:t>
            </w:r>
          </w:p>
          <w:p w14:paraId="2FBF8906" w14:textId="56C50852" w:rsidR="00513D2F" w:rsidRPr="000D7B5F" w:rsidRDefault="00A315B4" w:rsidP="002270FE">
            <w:pPr>
              <w:jc w:val="both"/>
              <w:rPr>
                <w:rFonts w:ascii="Garamond" w:hAnsi="Garamond" w:cs="Tahoma"/>
                <w:bCs/>
                <w:sz w:val="24"/>
                <w:szCs w:val="24"/>
              </w:rPr>
            </w:pPr>
            <w:r w:rsidRPr="000D7B5F">
              <w:rPr>
                <w:rFonts w:ascii="Garamond" w:hAnsi="Garamond" w:cs="Tahoma"/>
                <w:bCs/>
                <w:sz w:val="24"/>
                <w:szCs w:val="24"/>
              </w:rPr>
              <w:t>4 presenciales</w:t>
            </w:r>
          </w:p>
        </w:tc>
      </w:tr>
      <w:tr w:rsidR="00A315B4" w:rsidRPr="000D7B5F" w14:paraId="4A730943" w14:textId="77777777" w:rsidTr="00513D2F">
        <w:tc>
          <w:tcPr>
            <w:tcW w:w="3398" w:type="dxa"/>
          </w:tcPr>
          <w:p w14:paraId="516EA79B" w14:textId="36359EF1" w:rsidR="00A315B4" w:rsidRPr="000D7B5F" w:rsidRDefault="00A315B4" w:rsidP="002270FE">
            <w:pPr>
              <w:jc w:val="both"/>
              <w:rPr>
                <w:rFonts w:ascii="Garamond" w:hAnsi="Garamond" w:cs="Tahoma"/>
                <w:bCs/>
                <w:sz w:val="24"/>
                <w:szCs w:val="24"/>
              </w:rPr>
            </w:pPr>
            <w:r w:rsidRPr="000D7B5F">
              <w:rPr>
                <w:rFonts w:ascii="Garamond" w:hAnsi="Garamond" w:cs="Tahoma"/>
                <w:bCs/>
                <w:sz w:val="24"/>
                <w:szCs w:val="24"/>
              </w:rPr>
              <w:t>MODULO 5</w:t>
            </w:r>
          </w:p>
        </w:tc>
        <w:tc>
          <w:tcPr>
            <w:tcW w:w="3399" w:type="dxa"/>
          </w:tcPr>
          <w:p w14:paraId="1D20CD29" w14:textId="437AB346" w:rsidR="00A315B4" w:rsidRPr="000D7B5F" w:rsidRDefault="00A315B4" w:rsidP="002270FE">
            <w:pPr>
              <w:jc w:val="both"/>
              <w:rPr>
                <w:rFonts w:ascii="Garamond" w:hAnsi="Garamond" w:cs="Tahoma"/>
                <w:bCs/>
                <w:sz w:val="24"/>
                <w:szCs w:val="24"/>
              </w:rPr>
            </w:pPr>
            <w:r w:rsidRPr="000D7B5F">
              <w:rPr>
                <w:rFonts w:ascii="Garamond" w:hAnsi="Garamond" w:cs="Tahoma"/>
                <w:bCs/>
                <w:sz w:val="24"/>
                <w:szCs w:val="24"/>
              </w:rPr>
              <w:t>Ruta y festival “Engativá cuenta su historia”</w:t>
            </w:r>
          </w:p>
        </w:tc>
        <w:tc>
          <w:tcPr>
            <w:tcW w:w="3399" w:type="dxa"/>
          </w:tcPr>
          <w:p w14:paraId="610B2CBF" w14:textId="77777777" w:rsidR="00A315B4" w:rsidRPr="000D7B5F" w:rsidRDefault="00A315B4" w:rsidP="002270FE">
            <w:pPr>
              <w:jc w:val="both"/>
              <w:rPr>
                <w:rFonts w:ascii="Garamond" w:hAnsi="Garamond" w:cs="Tahoma"/>
                <w:bCs/>
                <w:sz w:val="24"/>
                <w:szCs w:val="24"/>
              </w:rPr>
            </w:pPr>
            <w:r w:rsidRPr="000D7B5F">
              <w:rPr>
                <w:rFonts w:ascii="Garamond" w:hAnsi="Garamond" w:cs="Tahoma"/>
                <w:bCs/>
                <w:sz w:val="24"/>
                <w:szCs w:val="24"/>
              </w:rPr>
              <w:t>(12 horas)</w:t>
            </w:r>
          </w:p>
          <w:p w14:paraId="04C0735B" w14:textId="77777777" w:rsidR="00A315B4" w:rsidRPr="000D7B5F" w:rsidRDefault="00A315B4" w:rsidP="002270FE">
            <w:pPr>
              <w:jc w:val="both"/>
              <w:rPr>
                <w:rFonts w:ascii="Garamond" w:hAnsi="Garamond" w:cs="Tahoma"/>
                <w:bCs/>
                <w:sz w:val="24"/>
                <w:szCs w:val="24"/>
              </w:rPr>
            </w:pPr>
            <w:r w:rsidRPr="000D7B5F">
              <w:rPr>
                <w:rFonts w:ascii="Garamond" w:hAnsi="Garamond" w:cs="Tahoma"/>
                <w:bCs/>
                <w:sz w:val="24"/>
                <w:szCs w:val="24"/>
              </w:rPr>
              <w:t>4 virtuales</w:t>
            </w:r>
          </w:p>
          <w:p w14:paraId="0E6B6E4C" w14:textId="5FDD21CE" w:rsidR="00A315B4" w:rsidRPr="000D7B5F" w:rsidRDefault="00A315B4" w:rsidP="002270FE">
            <w:pPr>
              <w:jc w:val="both"/>
              <w:rPr>
                <w:rFonts w:ascii="Garamond" w:hAnsi="Garamond" w:cs="Tahoma"/>
                <w:bCs/>
                <w:sz w:val="24"/>
                <w:szCs w:val="24"/>
              </w:rPr>
            </w:pPr>
            <w:r w:rsidRPr="000D7B5F">
              <w:rPr>
                <w:rFonts w:ascii="Garamond" w:hAnsi="Garamond" w:cs="Tahoma"/>
                <w:bCs/>
                <w:sz w:val="24"/>
                <w:szCs w:val="24"/>
              </w:rPr>
              <w:t>8 presenciales</w:t>
            </w:r>
          </w:p>
        </w:tc>
      </w:tr>
    </w:tbl>
    <w:p w14:paraId="3D353408" w14:textId="617E5750" w:rsidR="00DF5629" w:rsidRDefault="00A315B4" w:rsidP="002270FE">
      <w:pPr>
        <w:spacing w:after="0" w:line="240" w:lineRule="auto"/>
        <w:jc w:val="both"/>
        <w:rPr>
          <w:rFonts w:ascii="Garamond" w:hAnsi="Garamond" w:cs="Tahoma"/>
          <w:bCs/>
          <w:sz w:val="24"/>
          <w:szCs w:val="24"/>
        </w:rPr>
      </w:pPr>
      <w:r w:rsidRPr="000D7B5F">
        <w:rPr>
          <w:rFonts w:ascii="Garamond" w:hAnsi="Garamond" w:cs="Tahoma"/>
          <w:bCs/>
          <w:sz w:val="24"/>
          <w:szCs w:val="24"/>
        </w:rPr>
        <w:t xml:space="preserve">NOTA: </w:t>
      </w:r>
      <w:r w:rsidR="00DF5629" w:rsidRPr="000D7B5F">
        <w:rPr>
          <w:rFonts w:ascii="Garamond" w:hAnsi="Garamond" w:cs="Tahoma"/>
          <w:bCs/>
          <w:sz w:val="24"/>
          <w:szCs w:val="24"/>
        </w:rPr>
        <w:t>Las sesiones virtuales se desarrollarían en encuentros de 2 horas.</w:t>
      </w:r>
    </w:p>
    <w:p w14:paraId="6F9722DF" w14:textId="77777777" w:rsidR="00B725B6" w:rsidRDefault="00B725B6" w:rsidP="002270FE">
      <w:pPr>
        <w:spacing w:after="0" w:line="240" w:lineRule="auto"/>
        <w:jc w:val="both"/>
        <w:rPr>
          <w:rFonts w:ascii="Garamond" w:hAnsi="Garamond" w:cs="Tahoma"/>
          <w:bCs/>
          <w:sz w:val="24"/>
          <w:szCs w:val="24"/>
        </w:rPr>
      </w:pPr>
    </w:p>
    <w:p w14:paraId="6CFF7317" w14:textId="77777777" w:rsidR="00B725B6" w:rsidRDefault="00B725B6" w:rsidP="002270FE">
      <w:pPr>
        <w:spacing w:after="0" w:line="240" w:lineRule="auto"/>
        <w:jc w:val="both"/>
        <w:rPr>
          <w:rFonts w:ascii="Garamond" w:hAnsi="Garamond" w:cs="Tahoma"/>
          <w:bCs/>
          <w:sz w:val="24"/>
          <w:szCs w:val="24"/>
        </w:rPr>
      </w:pPr>
    </w:p>
    <w:tbl>
      <w:tblPr>
        <w:tblStyle w:val="NormalTable0"/>
        <w:tblW w:w="939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2689"/>
        <w:gridCol w:w="2268"/>
        <w:gridCol w:w="4437"/>
      </w:tblGrid>
      <w:tr w:rsidR="00B725B6" w:rsidRPr="000D7B5F" w14:paraId="1C2DDD45" w14:textId="77777777" w:rsidTr="00F62E7B">
        <w:trPr>
          <w:trHeight w:val="20"/>
        </w:trPr>
        <w:tc>
          <w:tcPr>
            <w:tcW w:w="2689" w:type="dxa"/>
            <w:shd w:val="clear" w:color="auto" w:fill="BDBDBD"/>
          </w:tcPr>
          <w:p w14:paraId="1A80A06B" w14:textId="77777777" w:rsidR="00B725B6" w:rsidRPr="000D7B5F" w:rsidRDefault="00B725B6" w:rsidP="00F62E7B">
            <w:pPr>
              <w:pStyle w:val="TableParagraph"/>
              <w:spacing w:before="119"/>
              <w:jc w:val="both"/>
              <w:rPr>
                <w:rFonts w:ascii="Garamond" w:hAnsi="Garamond"/>
                <w:b/>
                <w:sz w:val="24"/>
                <w:szCs w:val="24"/>
                <w:lang w:val="es-CO"/>
              </w:rPr>
            </w:pPr>
            <w:r w:rsidRPr="000D7B5F">
              <w:rPr>
                <w:rFonts w:ascii="Garamond" w:hAnsi="Garamond"/>
                <w:b/>
                <w:spacing w:val="-2"/>
                <w:sz w:val="24"/>
                <w:szCs w:val="24"/>
                <w:lang w:val="es-CO"/>
              </w:rPr>
              <w:t>PRODUCTO</w:t>
            </w:r>
          </w:p>
        </w:tc>
        <w:tc>
          <w:tcPr>
            <w:tcW w:w="2268" w:type="dxa"/>
            <w:shd w:val="clear" w:color="auto" w:fill="BDBDBD"/>
            <w:vAlign w:val="center"/>
          </w:tcPr>
          <w:p w14:paraId="5396F6B9" w14:textId="77777777" w:rsidR="00B725B6" w:rsidRPr="000D7B5F" w:rsidRDefault="00B725B6" w:rsidP="00F62E7B">
            <w:pPr>
              <w:pStyle w:val="TableParagraph"/>
              <w:spacing w:line="228" w:lineRule="auto"/>
              <w:ind w:left="172"/>
              <w:jc w:val="both"/>
              <w:rPr>
                <w:rFonts w:ascii="Garamond" w:hAnsi="Garamond"/>
                <w:b/>
                <w:sz w:val="24"/>
                <w:szCs w:val="24"/>
                <w:lang w:val="es-CO"/>
              </w:rPr>
            </w:pPr>
            <w:r w:rsidRPr="000D7B5F">
              <w:rPr>
                <w:rFonts w:ascii="Garamond" w:hAnsi="Garamond"/>
                <w:b/>
                <w:w w:val="105"/>
                <w:sz w:val="24"/>
                <w:szCs w:val="24"/>
                <w:lang w:val="es-CO"/>
              </w:rPr>
              <w:t>TIEMPO</w:t>
            </w:r>
            <w:r w:rsidRPr="000D7B5F">
              <w:rPr>
                <w:rFonts w:ascii="Garamond" w:hAnsi="Garamond"/>
                <w:b/>
                <w:spacing w:val="-4"/>
                <w:w w:val="105"/>
                <w:sz w:val="24"/>
                <w:szCs w:val="24"/>
                <w:lang w:val="es-CO"/>
              </w:rPr>
              <w:t xml:space="preserve"> </w:t>
            </w:r>
            <w:r w:rsidRPr="000D7B5F">
              <w:rPr>
                <w:rFonts w:ascii="Garamond" w:hAnsi="Garamond"/>
                <w:b/>
                <w:w w:val="105"/>
                <w:sz w:val="24"/>
                <w:szCs w:val="24"/>
                <w:lang w:val="es-CO"/>
              </w:rPr>
              <w:t xml:space="preserve">DE </w:t>
            </w:r>
            <w:r w:rsidRPr="000D7B5F">
              <w:rPr>
                <w:rFonts w:ascii="Garamond" w:hAnsi="Garamond"/>
                <w:b/>
                <w:spacing w:val="-2"/>
                <w:sz w:val="24"/>
                <w:szCs w:val="24"/>
                <w:lang w:val="es-CO"/>
              </w:rPr>
              <w:t>CUMPLIMIENTO</w:t>
            </w:r>
          </w:p>
        </w:tc>
        <w:tc>
          <w:tcPr>
            <w:tcW w:w="4437" w:type="dxa"/>
            <w:shd w:val="clear" w:color="auto" w:fill="BDBDBD"/>
            <w:vAlign w:val="center"/>
          </w:tcPr>
          <w:p w14:paraId="6183E67B" w14:textId="77777777" w:rsidR="00B725B6" w:rsidRPr="000D7B5F" w:rsidRDefault="00B725B6" w:rsidP="00F62E7B">
            <w:pPr>
              <w:pStyle w:val="TableParagraph"/>
              <w:spacing w:line="228" w:lineRule="auto"/>
              <w:jc w:val="both"/>
              <w:rPr>
                <w:rFonts w:ascii="Garamond" w:hAnsi="Garamond"/>
                <w:b/>
                <w:sz w:val="24"/>
                <w:szCs w:val="24"/>
                <w:lang w:val="es-CO"/>
              </w:rPr>
            </w:pPr>
            <w:r w:rsidRPr="000D7B5F">
              <w:rPr>
                <w:rFonts w:ascii="Garamond" w:hAnsi="Garamond"/>
                <w:b/>
                <w:sz w:val="24"/>
                <w:szCs w:val="24"/>
                <w:lang w:val="es-CO"/>
              </w:rPr>
              <w:t>MEDIOS</w:t>
            </w:r>
            <w:r w:rsidRPr="000D7B5F">
              <w:rPr>
                <w:rFonts w:ascii="Garamond" w:hAnsi="Garamond"/>
                <w:b/>
                <w:spacing w:val="-1"/>
                <w:sz w:val="24"/>
                <w:szCs w:val="24"/>
                <w:lang w:val="es-CO"/>
              </w:rPr>
              <w:t xml:space="preserve"> </w:t>
            </w:r>
            <w:r w:rsidRPr="000D7B5F">
              <w:rPr>
                <w:rFonts w:ascii="Garamond" w:hAnsi="Garamond"/>
                <w:b/>
                <w:sz w:val="24"/>
                <w:szCs w:val="24"/>
                <w:lang w:val="es-CO"/>
              </w:rPr>
              <w:t xml:space="preserve">DE </w:t>
            </w:r>
            <w:r w:rsidRPr="000D7B5F">
              <w:rPr>
                <w:rFonts w:ascii="Garamond" w:hAnsi="Garamond"/>
                <w:b/>
                <w:spacing w:val="-2"/>
                <w:sz w:val="24"/>
                <w:szCs w:val="24"/>
                <w:lang w:val="es-CO"/>
              </w:rPr>
              <w:t>VERIFICACIÓN</w:t>
            </w:r>
          </w:p>
        </w:tc>
      </w:tr>
      <w:tr w:rsidR="00B725B6" w:rsidRPr="000D7B5F" w14:paraId="366AD8B5" w14:textId="77777777" w:rsidTr="00F62E7B">
        <w:trPr>
          <w:trHeight w:val="20"/>
        </w:trPr>
        <w:tc>
          <w:tcPr>
            <w:tcW w:w="2689" w:type="dxa"/>
            <w:vAlign w:val="center"/>
          </w:tcPr>
          <w:p w14:paraId="268E58B7" w14:textId="77777777" w:rsidR="00B725B6" w:rsidRPr="000D7B5F" w:rsidRDefault="00B725B6" w:rsidP="00F62E7B">
            <w:pPr>
              <w:pStyle w:val="TableParagraph"/>
              <w:jc w:val="both"/>
              <w:rPr>
                <w:rFonts w:ascii="Garamond" w:eastAsia="Calibri" w:hAnsi="Garamond" w:cs="Calibri"/>
                <w:kern w:val="3"/>
                <w:sz w:val="24"/>
                <w:szCs w:val="24"/>
                <w:lang w:val="es-CO" w:eastAsia="zh-CN" w:bidi="hi-IN"/>
              </w:rPr>
            </w:pPr>
            <w:r w:rsidRPr="00CF60E5">
              <w:rPr>
                <w:rFonts w:ascii="Garamond" w:hAnsi="Garamond" w:cstheme="minorHAnsi"/>
                <w:sz w:val="24"/>
                <w:szCs w:val="24"/>
                <w:lang w:val="es-CO"/>
              </w:rPr>
              <w:t>Formularios</w:t>
            </w:r>
            <w:r>
              <w:rPr>
                <w:rFonts w:ascii="Garamond" w:hAnsi="Garamond" w:cstheme="minorHAnsi"/>
                <w:sz w:val="24"/>
                <w:szCs w:val="24"/>
                <w:lang w:val="es-CO"/>
              </w:rPr>
              <w:t xml:space="preserve"> para</w:t>
            </w:r>
            <w:r w:rsidRPr="00CF60E5">
              <w:rPr>
                <w:rFonts w:ascii="Garamond" w:hAnsi="Garamond" w:cstheme="minorHAnsi"/>
                <w:sz w:val="24"/>
                <w:szCs w:val="24"/>
                <w:lang w:val="es-CO"/>
              </w:rPr>
              <w:t xml:space="preserve"> </w:t>
            </w:r>
            <w:r>
              <w:rPr>
                <w:rFonts w:ascii="Garamond" w:hAnsi="Garamond" w:cstheme="minorHAnsi"/>
                <w:sz w:val="24"/>
                <w:szCs w:val="24"/>
                <w:lang w:val="es-CO"/>
              </w:rPr>
              <w:t>las inscripciones.</w:t>
            </w:r>
          </w:p>
        </w:tc>
        <w:tc>
          <w:tcPr>
            <w:tcW w:w="2268" w:type="dxa"/>
            <w:vAlign w:val="center"/>
          </w:tcPr>
          <w:p w14:paraId="3DEE243F" w14:textId="77777777" w:rsidR="00B725B6" w:rsidRPr="000D7B5F" w:rsidRDefault="00B725B6" w:rsidP="00F62E7B">
            <w:pPr>
              <w:pStyle w:val="TableParagraph"/>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Durante el primer mes de ejecución.</w:t>
            </w:r>
          </w:p>
        </w:tc>
        <w:tc>
          <w:tcPr>
            <w:tcW w:w="4437" w:type="dxa"/>
            <w:vAlign w:val="center"/>
          </w:tcPr>
          <w:p w14:paraId="73F14E77" w14:textId="77777777" w:rsidR="00B725B6" w:rsidRPr="000D7B5F" w:rsidRDefault="00B725B6" w:rsidP="00F62E7B">
            <w:pPr>
              <w:ind w:left="141" w:right="177" w:hanging="2"/>
              <w:jc w:val="both"/>
              <w:rPr>
                <w:rFonts w:ascii="Garamond" w:hAnsi="Garamond" w:cstheme="minorHAnsi"/>
                <w:sz w:val="24"/>
                <w:szCs w:val="24"/>
                <w:shd w:val="clear" w:color="auto" w:fill="FFFFFF"/>
                <w:lang w:val="es-CO"/>
              </w:rPr>
            </w:pPr>
            <w:r w:rsidRPr="000D7B5F">
              <w:rPr>
                <w:rFonts w:ascii="Garamond" w:hAnsi="Garamond" w:cstheme="minorHAnsi"/>
                <w:sz w:val="24"/>
                <w:szCs w:val="24"/>
                <w:shd w:val="clear" w:color="auto" w:fill="FFFFFF"/>
                <w:lang w:val="es-CO"/>
              </w:rPr>
              <w:t>-Expediente de documentos requisito en medio físico y digital de cada uno de los inscritos por curso.</w:t>
            </w:r>
          </w:p>
          <w:p w14:paraId="0B5C134F" w14:textId="77777777" w:rsidR="00B725B6" w:rsidRPr="000D7B5F" w:rsidRDefault="00B725B6" w:rsidP="00F62E7B">
            <w:pPr>
              <w:pStyle w:val="TableParagraph"/>
              <w:tabs>
                <w:tab w:val="left" w:pos="336"/>
              </w:tabs>
              <w:spacing w:line="256" w:lineRule="exact"/>
              <w:ind w:left="141" w:right="177" w:hanging="2"/>
              <w:jc w:val="both"/>
              <w:rPr>
                <w:rFonts w:ascii="Garamond" w:hAnsi="Garamond" w:cstheme="minorHAnsi"/>
                <w:sz w:val="24"/>
                <w:szCs w:val="24"/>
                <w:shd w:val="clear" w:color="auto" w:fill="FFFFFF"/>
                <w:lang w:val="es-CO"/>
              </w:rPr>
            </w:pPr>
            <w:r w:rsidRPr="000D7B5F">
              <w:rPr>
                <w:rFonts w:ascii="Garamond" w:hAnsi="Garamond" w:cstheme="minorHAnsi"/>
                <w:sz w:val="24"/>
                <w:szCs w:val="24"/>
                <w:shd w:val="clear" w:color="auto" w:fill="FFFFFF"/>
                <w:lang w:val="es-CO"/>
              </w:rPr>
              <w:t xml:space="preserve">-Base de datos del total de personas inscritas con la identificación de la etapa del </w:t>
            </w:r>
            <w:r w:rsidRPr="000D7B5F">
              <w:rPr>
                <w:rFonts w:ascii="Garamond" w:hAnsi="Garamond" w:cstheme="minorHAnsi"/>
                <w:sz w:val="24"/>
                <w:szCs w:val="24"/>
                <w:shd w:val="clear" w:color="auto" w:fill="FFFFFF"/>
                <w:lang w:val="es-CO"/>
              </w:rPr>
              <w:lastRenderedPageBreak/>
              <w:t>emprendimiento.</w:t>
            </w:r>
          </w:p>
          <w:p w14:paraId="665D7CB6" w14:textId="77777777" w:rsidR="00B725B6" w:rsidRPr="000D7B5F" w:rsidRDefault="00B725B6" w:rsidP="00F62E7B">
            <w:pPr>
              <w:pStyle w:val="TableParagraph"/>
              <w:tabs>
                <w:tab w:val="left" w:pos="336"/>
              </w:tabs>
              <w:spacing w:line="256" w:lineRule="exact"/>
              <w:ind w:left="141" w:right="177" w:hanging="2"/>
              <w:jc w:val="both"/>
              <w:rPr>
                <w:rFonts w:ascii="Garamond" w:hAnsi="Garamond" w:cstheme="minorHAnsi"/>
                <w:sz w:val="24"/>
                <w:szCs w:val="24"/>
                <w:shd w:val="clear" w:color="auto" w:fill="FFFFFF"/>
                <w:lang w:val="es-CO"/>
              </w:rPr>
            </w:pPr>
            <w:r w:rsidRPr="000D7B5F">
              <w:rPr>
                <w:rFonts w:ascii="Garamond" w:hAnsi="Garamond" w:cstheme="minorHAnsi"/>
                <w:sz w:val="24"/>
                <w:szCs w:val="24"/>
                <w:shd w:val="clear" w:color="auto" w:fill="FFFFFF"/>
                <w:lang w:val="es-CO"/>
              </w:rPr>
              <w:t>-Caracterización de la población identificando poblaciones diferenciales para darles prioridad.</w:t>
            </w:r>
          </w:p>
          <w:p w14:paraId="2B86491B" w14:textId="77777777" w:rsidR="00B725B6" w:rsidRPr="000D7B5F" w:rsidRDefault="00B725B6" w:rsidP="00F62E7B">
            <w:pPr>
              <w:pStyle w:val="TableParagraph"/>
              <w:tabs>
                <w:tab w:val="left" w:pos="336"/>
              </w:tabs>
              <w:spacing w:line="256" w:lineRule="exact"/>
              <w:ind w:left="141" w:right="177" w:hanging="2"/>
              <w:jc w:val="both"/>
              <w:rPr>
                <w:rFonts w:ascii="Garamond" w:hAnsi="Garamond" w:cstheme="minorHAnsi"/>
                <w:sz w:val="24"/>
                <w:szCs w:val="24"/>
                <w:shd w:val="clear" w:color="auto" w:fill="FFFFFF"/>
                <w:lang w:val="es-CO"/>
              </w:rPr>
            </w:pPr>
          </w:p>
          <w:p w14:paraId="59AF555E" w14:textId="77777777" w:rsidR="00B725B6" w:rsidRPr="000D7B5F" w:rsidRDefault="00B725B6" w:rsidP="00F62E7B">
            <w:pPr>
              <w:pStyle w:val="TableParagraph"/>
              <w:tabs>
                <w:tab w:val="left" w:pos="336"/>
              </w:tabs>
              <w:spacing w:line="256" w:lineRule="exact"/>
              <w:ind w:left="141" w:right="177" w:hanging="2"/>
              <w:jc w:val="both"/>
              <w:rPr>
                <w:rFonts w:ascii="Garamond" w:eastAsia="Calibri" w:hAnsi="Garamond" w:cs="Calibri"/>
                <w:kern w:val="3"/>
                <w:sz w:val="24"/>
                <w:szCs w:val="24"/>
                <w:lang w:val="es-CO" w:eastAsia="zh-CN" w:bidi="hi-IN"/>
              </w:rPr>
            </w:pPr>
            <w:r w:rsidRPr="000D7B5F">
              <w:rPr>
                <w:rFonts w:ascii="Garamond" w:eastAsia="Calibri" w:hAnsi="Garamond" w:cstheme="minorHAnsi"/>
                <w:sz w:val="24"/>
                <w:szCs w:val="24"/>
                <w:shd w:val="clear" w:color="auto" w:fill="FFFFFF"/>
                <w:lang w:val="es-CO" w:eastAsia="en-US" w:bidi="ar-SA"/>
              </w:rPr>
              <w:t>El contratista deberá adelantar la inscripción y preselección de mínimo 60 personas, esto con el fin de garantizar la terminación y certificación de 40 personas y así disminuir la posible tasa de deserción académica.</w:t>
            </w:r>
          </w:p>
        </w:tc>
      </w:tr>
      <w:tr w:rsidR="00B725B6" w:rsidRPr="000D7B5F" w14:paraId="19D42698" w14:textId="77777777" w:rsidTr="00F62E7B">
        <w:trPr>
          <w:trHeight w:val="20"/>
        </w:trPr>
        <w:tc>
          <w:tcPr>
            <w:tcW w:w="2689" w:type="dxa"/>
            <w:vAlign w:val="center"/>
          </w:tcPr>
          <w:p w14:paraId="3C085E43" w14:textId="77777777" w:rsidR="00B725B6" w:rsidRPr="000D7B5F" w:rsidRDefault="00B725B6" w:rsidP="00F62E7B">
            <w:pPr>
              <w:pStyle w:val="TableParagraph"/>
              <w:spacing w:before="1" w:line="235" w:lineRule="auto"/>
              <w:ind w:left="112" w:right="87"/>
              <w:jc w:val="both"/>
              <w:rPr>
                <w:rFonts w:ascii="Garamond" w:eastAsia="Calibri" w:hAnsi="Garamond" w:cs="Calibri"/>
                <w:kern w:val="3"/>
                <w:sz w:val="24"/>
                <w:szCs w:val="24"/>
                <w:lang w:val="es-CO" w:eastAsia="zh-CN" w:bidi="hi-IN"/>
              </w:rPr>
            </w:pPr>
            <w:r>
              <w:rPr>
                <w:rFonts w:ascii="Garamond" w:eastAsia="Calibri" w:hAnsi="Garamond" w:cs="Calibri"/>
                <w:kern w:val="3"/>
                <w:sz w:val="24"/>
                <w:szCs w:val="24"/>
                <w:lang w:val="es-CO" w:eastAsia="zh-CN" w:bidi="hi-IN"/>
              </w:rPr>
              <w:lastRenderedPageBreak/>
              <w:t>A</w:t>
            </w:r>
            <w:r w:rsidRPr="00E64EFC">
              <w:rPr>
                <w:rFonts w:ascii="Garamond" w:eastAsia="Calibri" w:hAnsi="Garamond" w:cs="Calibri"/>
                <w:kern w:val="3"/>
                <w:sz w:val="24"/>
                <w:szCs w:val="24"/>
                <w:lang w:val="es-CO" w:eastAsia="zh-CN" w:bidi="hi-IN"/>
              </w:rPr>
              <w:t>lquiler de espacio</w:t>
            </w:r>
          </w:p>
        </w:tc>
        <w:tc>
          <w:tcPr>
            <w:tcW w:w="2268" w:type="dxa"/>
            <w:vAlign w:val="center"/>
          </w:tcPr>
          <w:p w14:paraId="28150742" w14:textId="77777777" w:rsidR="00B725B6" w:rsidRPr="000D7B5F" w:rsidRDefault="00B725B6" w:rsidP="00F62E7B">
            <w:pPr>
              <w:pStyle w:val="TableParagraph"/>
              <w:spacing w:before="191" w:line="235" w:lineRule="auto"/>
              <w:ind w:left="112"/>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Durante la ejecución del contrato.</w:t>
            </w:r>
          </w:p>
        </w:tc>
        <w:tc>
          <w:tcPr>
            <w:tcW w:w="4437" w:type="dxa"/>
            <w:vAlign w:val="center"/>
          </w:tcPr>
          <w:p w14:paraId="49C43D6D" w14:textId="77777777" w:rsidR="00B725B6" w:rsidRDefault="00B725B6" w:rsidP="00F62E7B">
            <w:pPr>
              <w:pStyle w:val="TableParagraph"/>
              <w:tabs>
                <w:tab w:val="left" w:pos="336"/>
              </w:tabs>
              <w:spacing w:line="256" w:lineRule="exact"/>
              <w:ind w:left="141" w:right="177" w:hanging="2"/>
              <w:jc w:val="both"/>
              <w:rPr>
                <w:rFonts w:ascii="Garamond" w:eastAsia="Calibri" w:hAnsi="Garamond" w:cs="Calibri"/>
                <w:kern w:val="3"/>
                <w:sz w:val="24"/>
                <w:szCs w:val="24"/>
                <w:lang w:val="es-CO" w:eastAsia="zh-CN" w:bidi="hi-IN"/>
              </w:rPr>
            </w:pPr>
            <w:r w:rsidRPr="00BC545B">
              <w:rPr>
                <w:rFonts w:ascii="Garamond" w:eastAsia="Calibri" w:hAnsi="Garamond" w:cs="Calibri"/>
                <w:kern w:val="3"/>
                <w:sz w:val="24"/>
                <w:szCs w:val="24"/>
                <w:lang w:val="es-CO" w:eastAsia="zh-CN" w:bidi="hi-IN"/>
              </w:rPr>
              <w:t>Espacio apto para brindar talleres con capacidad mínima para 70 personas, debe estar dotado con mesas (mínimo 15), sillas (mínimo 40), 1 tablero, servicio de baño. Este lugar debe estar ubicado en la localidad de Engativá. El espacio debe tener los servicios públicos (agua y luz).</w:t>
            </w:r>
          </w:p>
          <w:p w14:paraId="08755F42" w14:textId="77777777" w:rsidR="00B725B6" w:rsidRPr="000D7B5F" w:rsidRDefault="00B725B6" w:rsidP="00F62E7B">
            <w:pPr>
              <w:pStyle w:val="TableParagraph"/>
              <w:tabs>
                <w:tab w:val="left" w:pos="336"/>
              </w:tabs>
              <w:spacing w:line="256" w:lineRule="exact"/>
              <w:ind w:left="141" w:right="177" w:hanging="2"/>
              <w:jc w:val="both"/>
              <w:rPr>
                <w:rFonts w:ascii="Garamond" w:eastAsia="Calibri" w:hAnsi="Garamond" w:cs="Calibri"/>
                <w:kern w:val="3"/>
                <w:sz w:val="24"/>
                <w:szCs w:val="24"/>
                <w:lang w:val="es-CO" w:eastAsia="zh-CN" w:bidi="hi-IN"/>
              </w:rPr>
            </w:pPr>
          </w:p>
        </w:tc>
      </w:tr>
      <w:tr w:rsidR="00B725B6" w:rsidRPr="000D7B5F" w14:paraId="7CF28764" w14:textId="77777777" w:rsidTr="00F62E7B">
        <w:trPr>
          <w:trHeight w:val="20"/>
        </w:trPr>
        <w:tc>
          <w:tcPr>
            <w:tcW w:w="2689" w:type="dxa"/>
            <w:vAlign w:val="center"/>
          </w:tcPr>
          <w:p w14:paraId="370EFA63" w14:textId="77777777" w:rsidR="00736FA8" w:rsidRPr="00736E5F" w:rsidRDefault="00736FA8" w:rsidP="00736FA8">
            <w:pPr>
              <w:ind w:hanging="2"/>
              <w:jc w:val="both"/>
              <w:rPr>
                <w:rFonts w:ascii="Garamond" w:eastAsiaTheme="minorEastAsia" w:hAnsi="Garamond" w:cs="Arial"/>
                <w:color w:val="000000" w:themeColor="text1"/>
                <w:sz w:val="24"/>
                <w:szCs w:val="24"/>
                <w:lang w:val="es-CO"/>
              </w:rPr>
            </w:pPr>
            <w:r w:rsidRPr="00736E5F">
              <w:rPr>
                <w:rFonts w:ascii="Garamond" w:eastAsiaTheme="minorEastAsia" w:hAnsi="Garamond" w:cs="Arial"/>
                <w:color w:val="000000" w:themeColor="text1"/>
                <w:sz w:val="24"/>
                <w:szCs w:val="24"/>
                <w:lang w:val="es-CO"/>
              </w:rPr>
              <w:t>El operador deberá dividir a los y las participantes en grupos de 15 A 20 personas máximo para el proceso de formación, cada grupo deberá recibir una formación de clases semanales de cuatro horas para una carga mensual de veinte (20) horas, mensualmente el operador deberá garantizar clases presenciales y virtuales, para un total de cincuenta (48) horas durante tres meses.</w:t>
            </w:r>
          </w:p>
          <w:p w14:paraId="7AD950DC" w14:textId="5A2112C0" w:rsidR="00B725B6" w:rsidRPr="000D7B5F" w:rsidRDefault="00B725B6" w:rsidP="00F62E7B">
            <w:pPr>
              <w:pStyle w:val="TableParagraph"/>
              <w:spacing w:before="1" w:line="235" w:lineRule="auto"/>
              <w:ind w:left="112" w:right="87"/>
              <w:jc w:val="both"/>
              <w:rPr>
                <w:rFonts w:ascii="Garamond" w:eastAsia="Calibri" w:hAnsi="Garamond" w:cs="Calibri"/>
                <w:kern w:val="3"/>
                <w:sz w:val="24"/>
                <w:szCs w:val="24"/>
                <w:lang w:val="es-CO" w:eastAsia="zh-CN" w:bidi="hi-IN"/>
              </w:rPr>
            </w:pPr>
          </w:p>
        </w:tc>
        <w:tc>
          <w:tcPr>
            <w:tcW w:w="2268" w:type="dxa"/>
            <w:vAlign w:val="center"/>
          </w:tcPr>
          <w:p w14:paraId="7DFFF83C" w14:textId="77777777" w:rsidR="00B725B6" w:rsidRPr="000D7B5F" w:rsidRDefault="00B725B6" w:rsidP="00F62E7B">
            <w:pPr>
              <w:pStyle w:val="TableParagraph"/>
              <w:spacing w:before="191" w:line="235" w:lineRule="auto"/>
              <w:ind w:left="112"/>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Durante la ejecución del contrato.</w:t>
            </w:r>
          </w:p>
        </w:tc>
        <w:tc>
          <w:tcPr>
            <w:tcW w:w="4437" w:type="dxa"/>
            <w:vAlign w:val="center"/>
          </w:tcPr>
          <w:p w14:paraId="5FE320CA" w14:textId="77777777" w:rsidR="00B725B6" w:rsidRPr="000D7B5F" w:rsidRDefault="00B725B6" w:rsidP="00F62E7B">
            <w:pPr>
              <w:pStyle w:val="TableParagraph"/>
              <w:tabs>
                <w:tab w:val="left" w:pos="336"/>
              </w:tabs>
              <w:spacing w:line="256" w:lineRule="exact"/>
              <w:ind w:left="141" w:right="177" w:hanging="2"/>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Cronograma de desarrollo del   proceso de capacitación, donde se establezcan los horarios, los horarios deberán ser flexibles, después de las 4:00pm y fines de semana.</w:t>
            </w:r>
          </w:p>
          <w:p w14:paraId="276DBD20" w14:textId="77777777" w:rsidR="00B725B6" w:rsidRPr="000D7B5F" w:rsidRDefault="00B725B6" w:rsidP="00F62E7B">
            <w:pPr>
              <w:pStyle w:val="TableParagraph"/>
              <w:numPr>
                <w:ilvl w:val="0"/>
                <w:numId w:val="22"/>
              </w:numPr>
              <w:tabs>
                <w:tab w:val="left" w:pos="336"/>
              </w:tabs>
              <w:spacing w:line="256" w:lineRule="exact"/>
              <w:ind w:left="141" w:right="177" w:hanging="2"/>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Ficha técnica de cada sesión.</w:t>
            </w:r>
          </w:p>
          <w:p w14:paraId="37FD4300" w14:textId="77777777" w:rsidR="00B725B6" w:rsidRPr="000D7B5F" w:rsidRDefault="00B725B6" w:rsidP="00F62E7B">
            <w:pPr>
              <w:pStyle w:val="TableParagraph"/>
              <w:numPr>
                <w:ilvl w:val="0"/>
                <w:numId w:val="22"/>
              </w:numPr>
              <w:tabs>
                <w:tab w:val="left" w:pos="324"/>
              </w:tabs>
              <w:spacing w:before="2" w:line="235" w:lineRule="auto"/>
              <w:ind w:left="141" w:right="177" w:hanging="2"/>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Listado de asistencia de cada una de las sesiones los cuales deberán estar digitalizados.</w:t>
            </w:r>
          </w:p>
          <w:p w14:paraId="0A0030B1" w14:textId="77777777" w:rsidR="00B725B6" w:rsidRPr="009824DC" w:rsidRDefault="00B725B6" w:rsidP="00F62E7B">
            <w:pPr>
              <w:pStyle w:val="TableParagraph"/>
              <w:numPr>
                <w:ilvl w:val="0"/>
                <w:numId w:val="22"/>
              </w:numPr>
              <w:tabs>
                <w:tab w:val="left" w:pos="425"/>
              </w:tabs>
              <w:spacing w:line="235" w:lineRule="auto"/>
              <w:ind w:left="141" w:right="177" w:hanging="2"/>
              <w:jc w:val="both"/>
              <w:rPr>
                <w:rFonts w:ascii="Garamond" w:eastAsia="Calibri" w:hAnsi="Garamond" w:cs="Calibri"/>
                <w:kern w:val="3"/>
                <w:sz w:val="24"/>
                <w:szCs w:val="24"/>
                <w:lang w:val="es-CO" w:eastAsia="zh-CN" w:bidi="hi-IN"/>
              </w:rPr>
            </w:pPr>
            <w:r w:rsidRPr="009824DC">
              <w:rPr>
                <w:rFonts w:ascii="Garamond" w:eastAsia="Calibri" w:hAnsi="Garamond" w:cs="Calibri"/>
                <w:kern w:val="3"/>
                <w:sz w:val="24"/>
                <w:szCs w:val="24"/>
                <w:lang w:val="es-CO" w:eastAsia="zh-CN" w:bidi="hi-IN"/>
              </w:rPr>
              <w:t>Registro fotográfico de cada sesión por medio de una app que deje como pie de foto la fecha y hora de la foto, la ubicación, nombre de la sesión.</w:t>
            </w:r>
          </w:p>
          <w:p w14:paraId="4458BA09" w14:textId="77777777" w:rsidR="00B725B6" w:rsidRPr="000D7B5F" w:rsidRDefault="00B725B6" w:rsidP="00F62E7B">
            <w:pPr>
              <w:pStyle w:val="TableParagraph"/>
              <w:numPr>
                <w:ilvl w:val="0"/>
                <w:numId w:val="22"/>
              </w:numPr>
              <w:tabs>
                <w:tab w:val="left" w:pos="384"/>
              </w:tabs>
              <w:spacing w:line="235" w:lineRule="auto"/>
              <w:ind w:left="141" w:right="177" w:hanging="2"/>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Caracterización de cada uno de los grupos, donde se registre nombres, documento, sexo, orientación sexual, ubicación, teléfonos de contacto, nivel de escolaridad, si pertenece a población diferencial o población étnica, tipo de emprendimiento, fase del emprendimiento.</w:t>
            </w:r>
          </w:p>
          <w:p w14:paraId="1AE5CCE7" w14:textId="77777777" w:rsidR="00B725B6" w:rsidRPr="000D7B5F" w:rsidRDefault="00B725B6" w:rsidP="00F62E7B">
            <w:pPr>
              <w:pStyle w:val="TableParagraph"/>
              <w:numPr>
                <w:ilvl w:val="0"/>
                <w:numId w:val="22"/>
              </w:numPr>
              <w:tabs>
                <w:tab w:val="left" w:pos="279"/>
              </w:tabs>
              <w:spacing w:line="230" w:lineRule="auto"/>
              <w:ind w:left="141" w:right="177" w:hanging="2"/>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Entrega de Certificado de participación.</w:t>
            </w:r>
          </w:p>
        </w:tc>
      </w:tr>
      <w:tr w:rsidR="00B725B6" w:rsidRPr="000D7B5F" w14:paraId="25F9B202" w14:textId="77777777" w:rsidTr="00F62E7B">
        <w:trPr>
          <w:trHeight w:val="20"/>
        </w:trPr>
        <w:tc>
          <w:tcPr>
            <w:tcW w:w="2689" w:type="dxa"/>
            <w:vAlign w:val="center"/>
          </w:tcPr>
          <w:p w14:paraId="7F41007C" w14:textId="77777777" w:rsidR="00B725B6" w:rsidRPr="000D7B5F" w:rsidRDefault="00B725B6" w:rsidP="00F62E7B">
            <w:pPr>
              <w:pStyle w:val="TableParagraph"/>
              <w:spacing w:before="1" w:line="235" w:lineRule="auto"/>
              <w:ind w:left="112" w:right="85"/>
              <w:jc w:val="both"/>
              <w:rPr>
                <w:rFonts w:ascii="Garamond" w:hAnsi="Garamond"/>
                <w:sz w:val="24"/>
                <w:szCs w:val="24"/>
                <w:lang w:val="es-CO"/>
              </w:rPr>
            </w:pPr>
            <w:r w:rsidRPr="000D7B5F">
              <w:rPr>
                <w:rFonts w:ascii="Garamond" w:hAnsi="Garamond"/>
                <w:sz w:val="24"/>
                <w:szCs w:val="24"/>
                <w:lang w:val="es-CO"/>
              </w:rPr>
              <w:t xml:space="preserve">El operador deberá garantizar la implementación del enfoque </w:t>
            </w:r>
            <w:r w:rsidRPr="000D7B5F">
              <w:rPr>
                <w:rFonts w:ascii="Garamond" w:hAnsi="Garamond"/>
                <w:spacing w:val="-4"/>
                <w:sz w:val="24"/>
                <w:szCs w:val="24"/>
                <w:lang w:val="es-CO"/>
              </w:rPr>
              <w:t>diferencial</w:t>
            </w:r>
            <w:r w:rsidRPr="000D7B5F">
              <w:rPr>
                <w:rFonts w:ascii="Garamond" w:hAnsi="Garamond"/>
                <w:spacing w:val="-11"/>
                <w:sz w:val="24"/>
                <w:szCs w:val="24"/>
                <w:lang w:val="es-CO"/>
              </w:rPr>
              <w:t xml:space="preserve"> </w:t>
            </w:r>
            <w:r w:rsidRPr="000D7B5F">
              <w:rPr>
                <w:rFonts w:ascii="Garamond" w:hAnsi="Garamond"/>
                <w:spacing w:val="-4"/>
                <w:sz w:val="24"/>
                <w:szCs w:val="24"/>
                <w:lang w:val="es-CO"/>
              </w:rPr>
              <w:t>y</w:t>
            </w:r>
            <w:r w:rsidRPr="000D7B5F">
              <w:rPr>
                <w:rFonts w:ascii="Garamond" w:hAnsi="Garamond"/>
                <w:spacing w:val="-11"/>
                <w:sz w:val="24"/>
                <w:szCs w:val="24"/>
                <w:lang w:val="es-CO"/>
              </w:rPr>
              <w:t xml:space="preserve"> </w:t>
            </w:r>
            <w:r w:rsidRPr="000D7B5F">
              <w:rPr>
                <w:rFonts w:ascii="Garamond" w:hAnsi="Garamond"/>
                <w:spacing w:val="-4"/>
                <w:sz w:val="24"/>
                <w:szCs w:val="24"/>
                <w:lang w:val="es-CO"/>
              </w:rPr>
              <w:t>poblacional</w:t>
            </w:r>
            <w:r w:rsidRPr="000D7B5F">
              <w:rPr>
                <w:rFonts w:ascii="Garamond" w:hAnsi="Garamond"/>
                <w:spacing w:val="-11"/>
                <w:sz w:val="24"/>
                <w:szCs w:val="24"/>
                <w:lang w:val="es-CO"/>
              </w:rPr>
              <w:t xml:space="preserve"> </w:t>
            </w:r>
            <w:r w:rsidRPr="000D7B5F">
              <w:rPr>
                <w:rFonts w:ascii="Garamond" w:hAnsi="Garamond"/>
                <w:spacing w:val="-4"/>
                <w:sz w:val="24"/>
                <w:szCs w:val="24"/>
                <w:lang w:val="es-CO"/>
              </w:rPr>
              <w:t>en</w:t>
            </w:r>
            <w:r w:rsidRPr="000D7B5F">
              <w:rPr>
                <w:rFonts w:ascii="Garamond" w:hAnsi="Garamond"/>
                <w:spacing w:val="-11"/>
                <w:sz w:val="24"/>
                <w:szCs w:val="24"/>
                <w:lang w:val="es-CO"/>
              </w:rPr>
              <w:t xml:space="preserve"> </w:t>
            </w:r>
            <w:r w:rsidRPr="000D7B5F">
              <w:rPr>
                <w:rFonts w:ascii="Garamond" w:hAnsi="Garamond"/>
                <w:spacing w:val="-4"/>
                <w:sz w:val="24"/>
                <w:szCs w:val="24"/>
                <w:lang w:val="es-CO"/>
              </w:rPr>
              <w:t>cada</w:t>
            </w:r>
            <w:r w:rsidRPr="000D7B5F">
              <w:rPr>
                <w:rFonts w:ascii="Garamond" w:hAnsi="Garamond"/>
                <w:spacing w:val="-11"/>
                <w:sz w:val="24"/>
                <w:szCs w:val="24"/>
                <w:lang w:val="es-CO"/>
              </w:rPr>
              <w:t xml:space="preserve"> </w:t>
            </w:r>
            <w:r w:rsidRPr="000D7B5F">
              <w:rPr>
                <w:rFonts w:ascii="Garamond" w:hAnsi="Garamond"/>
                <w:spacing w:val="-4"/>
                <w:sz w:val="24"/>
                <w:szCs w:val="24"/>
                <w:lang w:val="es-CO"/>
              </w:rPr>
              <w:t xml:space="preserve">una </w:t>
            </w:r>
            <w:r w:rsidRPr="000D7B5F">
              <w:rPr>
                <w:rFonts w:ascii="Garamond" w:hAnsi="Garamond"/>
                <w:sz w:val="24"/>
                <w:szCs w:val="24"/>
                <w:lang w:val="es-CO"/>
              </w:rPr>
              <w:t>de</w:t>
            </w:r>
            <w:r w:rsidRPr="000D7B5F">
              <w:rPr>
                <w:rFonts w:ascii="Garamond" w:hAnsi="Garamond"/>
                <w:spacing w:val="-10"/>
                <w:sz w:val="24"/>
                <w:szCs w:val="24"/>
                <w:lang w:val="es-CO"/>
              </w:rPr>
              <w:t xml:space="preserve"> </w:t>
            </w:r>
            <w:r w:rsidRPr="000D7B5F">
              <w:rPr>
                <w:rFonts w:ascii="Garamond" w:hAnsi="Garamond"/>
                <w:sz w:val="24"/>
                <w:szCs w:val="24"/>
                <w:lang w:val="es-CO"/>
              </w:rPr>
              <w:t>las</w:t>
            </w:r>
            <w:r w:rsidRPr="000D7B5F">
              <w:rPr>
                <w:rFonts w:ascii="Garamond" w:hAnsi="Garamond"/>
                <w:spacing w:val="-10"/>
                <w:sz w:val="24"/>
                <w:szCs w:val="24"/>
                <w:lang w:val="es-CO"/>
              </w:rPr>
              <w:t xml:space="preserve"> </w:t>
            </w:r>
            <w:r w:rsidRPr="000D7B5F">
              <w:rPr>
                <w:rFonts w:ascii="Garamond" w:hAnsi="Garamond"/>
                <w:sz w:val="24"/>
                <w:szCs w:val="24"/>
                <w:lang w:val="es-CO"/>
              </w:rPr>
              <w:t>acciones</w:t>
            </w:r>
            <w:r w:rsidRPr="000D7B5F">
              <w:rPr>
                <w:rFonts w:ascii="Garamond" w:hAnsi="Garamond"/>
                <w:spacing w:val="-10"/>
                <w:sz w:val="24"/>
                <w:szCs w:val="24"/>
                <w:lang w:val="es-CO"/>
              </w:rPr>
              <w:t xml:space="preserve"> </w:t>
            </w:r>
            <w:r w:rsidRPr="000D7B5F">
              <w:rPr>
                <w:rFonts w:ascii="Garamond" w:hAnsi="Garamond"/>
                <w:sz w:val="24"/>
                <w:szCs w:val="24"/>
                <w:lang w:val="es-CO"/>
              </w:rPr>
              <w:t>a</w:t>
            </w:r>
            <w:r w:rsidRPr="000D7B5F">
              <w:rPr>
                <w:rFonts w:ascii="Garamond" w:hAnsi="Garamond"/>
                <w:spacing w:val="-8"/>
                <w:sz w:val="24"/>
                <w:szCs w:val="24"/>
                <w:lang w:val="es-CO"/>
              </w:rPr>
              <w:t xml:space="preserve"> </w:t>
            </w:r>
            <w:r w:rsidRPr="000D7B5F">
              <w:rPr>
                <w:rFonts w:ascii="Garamond" w:hAnsi="Garamond"/>
                <w:sz w:val="24"/>
                <w:szCs w:val="24"/>
                <w:lang w:val="es-CO"/>
              </w:rPr>
              <w:t>desarrollar.</w:t>
            </w:r>
          </w:p>
        </w:tc>
        <w:tc>
          <w:tcPr>
            <w:tcW w:w="2268" w:type="dxa"/>
            <w:vAlign w:val="center"/>
          </w:tcPr>
          <w:p w14:paraId="7BBC8A4E" w14:textId="77777777" w:rsidR="00B725B6" w:rsidRPr="000D7B5F" w:rsidRDefault="00B725B6" w:rsidP="00F62E7B">
            <w:pPr>
              <w:pStyle w:val="TableParagraph"/>
              <w:spacing w:line="235" w:lineRule="auto"/>
              <w:ind w:left="112" w:right="282"/>
              <w:jc w:val="both"/>
              <w:rPr>
                <w:rFonts w:ascii="Garamond" w:hAnsi="Garamond"/>
                <w:sz w:val="24"/>
                <w:szCs w:val="24"/>
                <w:lang w:val="es-CO"/>
              </w:rPr>
            </w:pPr>
            <w:r w:rsidRPr="000D7B5F">
              <w:rPr>
                <w:rFonts w:ascii="Garamond" w:hAnsi="Garamond"/>
                <w:spacing w:val="-6"/>
                <w:sz w:val="24"/>
                <w:szCs w:val="24"/>
                <w:lang w:val="es-CO"/>
              </w:rPr>
              <w:t>Durante</w:t>
            </w:r>
            <w:r w:rsidRPr="000D7B5F">
              <w:rPr>
                <w:rFonts w:ascii="Garamond" w:hAnsi="Garamond"/>
                <w:spacing w:val="-9"/>
                <w:sz w:val="24"/>
                <w:szCs w:val="24"/>
                <w:lang w:val="es-CO"/>
              </w:rPr>
              <w:t xml:space="preserve"> </w:t>
            </w:r>
            <w:r w:rsidRPr="000D7B5F">
              <w:rPr>
                <w:rFonts w:ascii="Garamond" w:hAnsi="Garamond"/>
                <w:spacing w:val="-6"/>
                <w:sz w:val="24"/>
                <w:szCs w:val="24"/>
                <w:lang w:val="es-CO"/>
              </w:rPr>
              <w:t>la</w:t>
            </w:r>
            <w:r w:rsidRPr="000D7B5F">
              <w:rPr>
                <w:rFonts w:ascii="Garamond" w:hAnsi="Garamond"/>
                <w:spacing w:val="-9"/>
                <w:sz w:val="24"/>
                <w:szCs w:val="24"/>
                <w:lang w:val="es-CO"/>
              </w:rPr>
              <w:t xml:space="preserve"> </w:t>
            </w:r>
            <w:r w:rsidRPr="000D7B5F">
              <w:rPr>
                <w:rFonts w:ascii="Garamond" w:hAnsi="Garamond"/>
                <w:spacing w:val="-6"/>
                <w:sz w:val="24"/>
                <w:szCs w:val="24"/>
                <w:lang w:val="es-CO"/>
              </w:rPr>
              <w:t xml:space="preserve">ejecución </w:t>
            </w:r>
            <w:r w:rsidRPr="000D7B5F">
              <w:rPr>
                <w:rFonts w:ascii="Garamond" w:hAnsi="Garamond"/>
                <w:sz w:val="24"/>
                <w:szCs w:val="24"/>
                <w:lang w:val="es-CO"/>
              </w:rPr>
              <w:t>del proyecto</w:t>
            </w:r>
          </w:p>
        </w:tc>
        <w:tc>
          <w:tcPr>
            <w:tcW w:w="4437" w:type="dxa"/>
            <w:vAlign w:val="center"/>
          </w:tcPr>
          <w:p w14:paraId="0B12DCE2" w14:textId="77777777" w:rsidR="00B725B6" w:rsidRPr="000D7B5F" w:rsidRDefault="00B725B6" w:rsidP="00F62E7B">
            <w:pPr>
              <w:pStyle w:val="TableParagraph"/>
              <w:spacing w:before="1" w:line="235" w:lineRule="auto"/>
              <w:ind w:left="141" w:right="177" w:hanging="2"/>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Garantizar la implementación del enfoque diferencial y poblacional en cada una de las acciones a</w:t>
            </w:r>
          </w:p>
          <w:p w14:paraId="6DB07808" w14:textId="77777777" w:rsidR="00B725B6" w:rsidRPr="000D7B5F" w:rsidRDefault="00B725B6" w:rsidP="00F62E7B">
            <w:pPr>
              <w:pStyle w:val="TableParagraph"/>
              <w:spacing w:before="7" w:line="256" w:lineRule="exact"/>
              <w:ind w:left="141" w:right="177" w:hanging="2"/>
              <w:jc w:val="both"/>
              <w:rPr>
                <w:rFonts w:ascii="Garamond" w:hAnsi="Garamond"/>
                <w:sz w:val="24"/>
                <w:szCs w:val="24"/>
                <w:lang w:val="es-CO"/>
              </w:rPr>
            </w:pPr>
            <w:r w:rsidRPr="000D7B5F">
              <w:rPr>
                <w:rFonts w:ascii="Garamond" w:eastAsia="Calibri" w:hAnsi="Garamond" w:cs="Calibri"/>
                <w:kern w:val="3"/>
                <w:sz w:val="24"/>
                <w:szCs w:val="24"/>
                <w:lang w:val="es-CO" w:eastAsia="zh-CN" w:bidi="hi-IN"/>
              </w:rPr>
              <w:t>desarrollar y las cuales se deben visibilizar en la metodología.</w:t>
            </w:r>
          </w:p>
        </w:tc>
      </w:tr>
      <w:tr w:rsidR="00B725B6" w:rsidRPr="000D7B5F" w14:paraId="52C3F87D" w14:textId="77777777" w:rsidTr="00F62E7B">
        <w:trPr>
          <w:trHeight w:val="20"/>
        </w:trPr>
        <w:tc>
          <w:tcPr>
            <w:tcW w:w="2689" w:type="dxa"/>
            <w:vAlign w:val="center"/>
          </w:tcPr>
          <w:p w14:paraId="772ECE2A" w14:textId="4CD47621" w:rsidR="00B725B6" w:rsidRPr="000D7B5F" w:rsidRDefault="00B725B6" w:rsidP="00F62E7B">
            <w:pPr>
              <w:autoSpaceDE/>
              <w:autoSpaceDN/>
              <w:spacing w:after="160" w:line="259" w:lineRule="auto"/>
              <w:jc w:val="both"/>
              <w:rPr>
                <w:rFonts w:ascii="Garamond" w:hAnsi="Garamond"/>
                <w:sz w:val="24"/>
                <w:szCs w:val="24"/>
                <w:lang w:val="es-CO"/>
              </w:rPr>
            </w:pPr>
            <w:r w:rsidRPr="000D7B5F">
              <w:rPr>
                <w:rFonts w:ascii="Garamond" w:hAnsi="Garamond"/>
                <w:sz w:val="24"/>
                <w:szCs w:val="24"/>
                <w:lang w:val="es-CO"/>
              </w:rPr>
              <w:t xml:space="preserve">El operador Deberá </w:t>
            </w:r>
            <w:r w:rsidR="00736FA8">
              <w:rPr>
                <w:rFonts w:ascii="Garamond" w:hAnsi="Garamond"/>
                <w:sz w:val="24"/>
                <w:szCs w:val="24"/>
                <w:lang w:val="es-CO"/>
              </w:rPr>
              <w:t xml:space="preserve">entregar </w:t>
            </w:r>
            <w:r w:rsidR="00736FA8">
              <w:rPr>
                <w:rFonts w:ascii="Garamond" w:hAnsi="Garamond"/>
                <w:sz w:val="24"/>
                <w:szCs w:val="24"/>
                <w:lang w:val="es-CO"/>
              </w:rPr>
              <w:lastRenderedPageBreak/>
              <w:t>material didáctico digital del contenido de los módulos.</w:t>
            </w:r>
          </w:p>
          <w:p w14:paraId="59A8207C" w14:textId="77777777" w:rsidR="00B725B6" w:rsidRPr="000D7B5F" w:rsidRDefault="00B725B6" w:rsidP="00F62E7B">
            <w:pPr>
              <w:jc w:val="both"/>
              <w:rPr>
                <w:rFonts w:ascii="Garamond" w:hAnsi="Garamond"/>
                <w:sz w:val="24"/>
                <w:szCs w:val="24"/>
                <w:lang w:val="es-CO"/>
              </w:rPr>
            </w:pPr>
          </w:p>
        </w:tc>
        <w:tc>
          <w:tcPr>
            <w:tcW w:w="2268" w:type="dxa"/>
            <w:vAlign w:val="center"/>
          </w:tcPr>
          <w:p w14:paraId="21F31F5F" w14:textId="77777777" w:rsidR="00B725B6" w:rsidRPr="000D7B5F" w:rsidRDefault="00B725B6" w:rsidP="00F62E7B">
            <w:pPr>
              <w:pStyle w:val="TableParagraph"/>
              <w:spacing w:before="1"/>
              <w:jc w:val="both"/>
              <w:rPr>
                <w:rFonts w:ascii="Garamond" w:hAnsi="Garamond"/>
                <w:bCs/>
                <w:sz w:val="24"/>
                <w:szCs w:val="24"/>
                <w:lang w:val="es-CO"/>
              </w:rPr>
            </w:pPr>
            <w:r w:rsidRPr="000D7B5F">
              <w:rPr>
                <w:rFonts w:ascii="Garamond" w:hAnsi="Garamond"/>
                <w:spacing w:val="-6"/>
                <w:sz w:val="24"/>
                <w:szCs w:val="24"/>
                <w:lang w:val="es-CO"/>
              </w:rPr>
              <w:lastRenderedPageBreak/>
              <w:t>Durante</w:t>
            </w:r>
            <w:r w:rsidRPr="000D7B5F">
              <w:rPr>
                <w:rFonts w:ascii="Garamond" w:hAnsi="Garamond"/>
                <w:spacing w:val="-9"/>
                <w:sz w:val="24"/>
                <w:szCs w:val="24"/>
                <w:lang w:val="es-CO"/>
              </w:rPr>
              <w:t xml:space="preserve"> </w:t>
            </w:r>
            <w:r w:rsidRPr="000D7B5F">
              <w:rPr>
                <w:rFonts w:ascii="Garamond" w:hAnsi="Garamond"/>
                <w:spacing w:val="-6"/>
                <w:sz w:val="24"/>
                <w:szCs w:val="24"/>
                <w:lang w:val="es-CO"/>
              </w:rPr>
              <w:t>la</w:t>
            </w:r>
            <w:r w:rsidRPr="000D7B5F">
              <w:rPr>
                <w:rFonts w:ascii="Garamond" w:hAnsi="Garamond"/>
                <w:spacing w:val="-9"/>
                <w:sz w:val="24"/>
                <w:szCs w:val="24"/>
                <w:lang w:val="es-CO"/>
              </w:rPr>
              <w:t xml:space="preserve"> </w:t>
            </w:r>
            <w:r w:rsidRPr="000D7B5F">
              <w:rPr>
                <w:rFonts w:ascii="Garamond" w:hAnsi="Garamond"/>
                <w:spacing w:val="-6"/>
                <w:sz w:val="24"/>
                <w:szCs w:val="24"/>
                <w:lang w:val="es-CO"/>
              </w:rPr>
              <w:t xml:space="preserve">ejecución </w:t>
            </w:r>
            <w:r w:rsidRPr="000D7B5F">
              <w:rPr>
                <w:rFonts w:ascii="Garamond" w:hAnsi="Garamond"/>
                <w:sz w:val="24"/>
                <w:szCs w:val="24"/>
                <w:lang w:val="es-CO"/>
              </w:rPr>
              <w:t xml:space="preserve">del </w:t>
            </w:r>
            <w:r w:rsidRPr="000D7B5F">
              <w:rPr>
                <w:rFonts w:ascii="Garamond" w:hAnsi="Garamond"/>
                <w:sz w:val="24"/>
                <w:szCs w:val="24"/>
                <w:lang w:val="es-CO"/>
              </w:rPr>
              <w:lastRenderedPageBreak/>
              <w:t>proyecto</w:t>
            </w:r>
          </w:p>
        </w:tc>
        <w:tc>
          <w:tcPr>
            <w:tcW w:w="4437" w:type="dxa"/>
            <w:vAlign w:val="center"/>
          </w:tcPr>
          <w:p w14:paraId="5C6A9723" w14:textId="0CC9253B" w:rsidR="00736FA8" w:rsidRPr="000D7B5F" w:rsidRDefault="00736FA8" w:rsidP="00736FA8">
            <w:pPr>
              <w:autoSpaceDE/>
              <w:autoSpaceDN/>
              <w:spacing w:after="160" w:line="259" w:lineRule="auto"/>
              <w:jc w:val="both"/>
              <w:rPr>
                <w:rFonts w:ascii="Garamond" w:hAnsi="Garamond"/>
                <w:sz w:val="24"/>
                <w:szCs w:val="24"/>
                <w:lang w:val="es-CO"/>
              </w:rPr>
            </w:pPr>
            <w:r w:rsidRPr="000D7B5F">
              <w:rPr>
                <w:rFonts w:ascii="Garamond" w:hAnsi="Garamond"/>
                <w:sz w:val="24"/>
                <w:szCs w:val="24"/>
                <w:lang w:val="es-CO"/>
              </w:rPr>
              <w:lastRenderedPageBreak/>
              <w:t xml:space="preserve">El operador Deberá </w:t>
            </w:r>
            <w:r>
              <w:rPr>
                <w:rFonts w:ascii="Garamond" w:hAnsi="Garamond"/>
                <w:sz w:val="24"/>
                <w:szCs w:val="24"/>
                <w:lang w:val="es-CO"/>
              </w:rPr>
              <w:t xml:space="preserve">entregar material didáctico </w:t>
            </w:r>
            <w:r>
              <w:rPr>
                <w:rFonts w:ascii="Garamond" w:hAnsi="Garamond"/>
                <w:sz w:val="24"/>
                <w:szCs w:val="24"/>
                <w:lang w:val="es-CO"/>
              </w:rPr>
              <w:lastRenderedPageBreak/>
              <w:t>digital del contenido de los módulos.</w:t>
            </w:r>
          </w:p>
          <w:p w14:paraId="7276CDD9" w14:textId="77777777" w:rsidR="00B725B6" w:rsidRPr="000D7B5F" w:rsidRDefault="00B725B6" w:rsidP="00736FA8">
            <w:pPr>
              <w:ind w:left="141" w:right="177" w:hanging="2"/>
              <w:jc w:val="both"/>
              <w:rPr>
                <w:rFonts w:ascii="Garamond" w:hAnsi="Garamond" w:cstheme="minorHAnsi"/>
                <w:sz w:val="24"/>
                <w:szCs w:val="24"/>
                <w:lang w:val="es-CO"/>
              </w:rPr>
            </w:pPr>
          </w:p>
        </w:tc>
      </w:tr>
      <w:tr w:rsidR="00B725B6" w:rsidRPr="000D7B5F" w14:paraId="778C3FA0" w14:textId="77777777" w:rsidTr="00F62E7B">
        <w:trPr>
          <w:trHeight w:val="20"/>
        </w:trPr>
        <w:tc>
          <w:tcPr>
            <w:tcW w:w="2689" w:type="dxa"/>
            <w:vAlign w:val="center"/>
          </w:tcPr>
          <w:p w14:paraId="4320BA96" w14:textId="712264AB" w:rsidR="00B725B6" w:rsidRPr="000D7B5F" w:rsidRDefault="00140A86" w:rsidP="00F62E7B">
            <w:pPr>
              <w:ind w:right="133"/>
              <w:jc w:val="both"/>
              <w:rPr>
                <w:rFonts w:ascii="Garamond" w:hAnsi="Garamond"/>
                <w:sz w:val="24"/>
                <w:szCs w:val="24"/>
                <w:lang w:val="es-CO"/>
              </w:rPr>
            </w:pPr>
            <w:r>
              <w:rPr>
                <w:rFonts w:ascii="Garamond" w:hAnsi="Garamond" w:cstheme="minorHAnsi"/>
                <w:sz w:val="24"/>
                <w:szCs w:val="24"/>
                <w:lang w:val="es-CO"/>
              </w:rPr>
              <w:lastRenderedPageBreak/>
              <w:t xml:space="preserve">100 </w:t>
            </w:r>
            <w:r w:rsidR="00B725B6" w:rsidRPr="000D7B5F">
              <w:rPr>
                <w:rFonts w:ascii="Garamond" w:hAnsi="Garamond" w:cstheme="minorHAnsi"/>
                <w:sz w:val="24"/>
                <w:szCs w:val="24"/>
                <w:lang w:val="es-CO"/>
              </w:rPr>
              <w:t>kits básicos que incluyan Agendas ecológicas rayada con esfero</w:t>
            </w:r>
            <w:r w:rsidR="00B725B6">
              <w:rPr>
                <w:rFonts w:ascii="Garamond" w:hAnsi="Garamond" w:cstheme="minorHAnsi"/>
                <w:sz w:val="24"/>
                <w:szCs w:val="24"/>
                <w:lang w:val="es-CO"/>
              </w:rPr>
              <w:t>,</w:t>
            </w:r>
            <w:r w:rsidR="00B725B6" w:rsidRPr="000D7B5F">
              <w:rPr>
                <w:rFonts w:ascii="Garamond" w:hAnsi="Garamond" w:cstheme="minorHAnsi"/>
                <w:sz w:val="24"/>
                <w:szCs w:val="24"/>
                <w:lang w:val="es-CO"/>
              </w:rPr>
              <w:t xml:space="preserve"> portada contramarcada con logos de la alcaldía local de Engativá y programa de Engativá emprende.</w:t>
            </w:r>
          </w:p>
        </w:tc>
        <w:tc>
          <w:tcPr>
            <w:tcW w:w="2268" w:type="dxa"/>
            <w:vAlign w:val="center"/>
          </w:tcPr>
          <w:p w14:paraId="59A2EAE7" w14:textId="77777777" w:rsidR="00B725B6" w:rsidRPr="000D7B5F" w:rsidRDefault="00B725B6" w:rsidP="00F62E7B">
            <w:pPr>
              <w:pStyle w:val="TableParagraph"/>
              <w:spacing w:before="1"/>
              <w:jc w:val="both"/>
              <w:rPr>
                <w:rFonts w:ascii="Garamond" w:hAnsi="Garamond"/>
                <w:bCs/>
                <w:sz w:val="24"/>
                <w:szCs w:val="24"/>
                <w:lang w:val="es-CO"/>
              </w:rPr>
            </w:pPr>
            <w:r w:rsidRPr="000D7B5F">
              <w:rPr>
                <w:rFonts w:ascii="Garamond" w:hAnsi="Garamond"/>
                <w:bCs/>
                <w:sz w:val="24"/>
                <w:szCs w:val="24"/>
                <w:lang w:val="es-CO"/>
              </w:rPr>
              <w:t xml:space="preserve">Durante las dos primeras sesiones de capacitación. </w:t>
            </w:r>
          </w:p>
        </w:tc>
        <w:tc>
          <w:tcPr>
            <w:tcW w:w="4437" w:type="dxa"/>
            <w:vAlign w:val="center"/>
          </w:tcPr>
          <w:p w14:paraId="5A1A74A9" w14:textId="77777777" w:rsidR="00B725B6" w:rsidRPr="000D7B5F" w:rsidRDefault="00B725B6" w:rsidP="00F62E7B">
            <w:pPr>
              <w:ind w:left="141" w:right="177" w:hanging="2"/>
              <w:jc w:val="both"/>
              <w:rPr>
                <w:rFonts w:ascii="Garamond" w:hAnsi="Garamond" w:cstheme="minorHAnsi"/>
                <w:sz w:val="24"/>
                <w:szCs w:val="24"/>
                <w:lang w:val="es-CO"/>
              </w:rPr>
            </w:pPr>
            <w:r w:rsidRPr="000D7B5F">
              <w:rPr>
                <w:rFonts w:ascii="Garamond" w:hAnsi="Garamond" w:cstheme="minorHAnsi"/>
                <w:sz w:val="24"/>
                <w:szCs w:val="24"/>
                <w:lang w:val="es-CO"/>
              </w:rPr>
              <w:t>-Acta y/o registro de entrega de cada uno del kit a los beneficiarios.</w:t>
            </w:r>
          </w:p>
          <w:p w14:paraId="43FA61F1" w14:textId="77777777" w:rsidR="00B725B6" w:rsidRPr="000D7B5F" w:rsidRDefault="00B725B6" w:rsidP="00F62E7B">
            <w:pPr>
              <w:pStyle w:val="TableParagraph"/>
              <w:spacing w:before="1" w:line="235" w:lineRule="auto"/>
              <w:ind w:left="141" w:right="177" w:hanging="2"/>
              <w:jc w:val="both"/>
              <w:rPr>
                <w:rFonts w:ascii="Garamond" w:eastAsia="Calibri" w:hAnsi="Garamond" w:cs="Calibri"/>
                <w:kern w:val="3"/>
                <w:sz w:val="24"/>
                <w:szCs w:val="24"/>
                <w:lang w:val="es-CO" w:eastAsia="zh-CN" w:bidi="hi-IN"/>
              </w:rPr>
            </w:pPr>
            <w:r w:rsidRPr="000D7B5F">
              <w:rPr>
                <w:rFonts w:ascii="Garamond" w:hAnsi="Garamond" w:cstheme="minorHAnsi"/>
                <w:sz w:val="24"/>
                <w:szCs w:val="24"/>
                <w:lang w:val="es-CO"/>
              </w:rPr>
              <w:t>-Registro fotográfico de entrega de cada kit a los beneficiarios, evidenciando en el registro fecha, hora y lugar de entrega.</w:t>
            </w:r>
          </w:p>
        </w:tc>
      </w:tr>
      <w:tr w:rsidR="00B725B6" w:rsidRPr="000D7B5F" w14:paraId="4932142F" w14:textId="77777777" w:rsidTr="00F62E7B">
        <w:trPr>
          <w:trHeight w:val="300"/>
        </w:trPr>
        <w:tc>
          <w:tcPr>
            <w:tcW w:w="2689" w:type="dxa"/>
            <w:vAlign w:val="bottom"/>
          </w:tcPr>
          <w:p w14:paraId="5A71DE9A" w14:textId="77777777" w:rsidR="00B725B6" w:rsidRPr="00CD4E10" w:rsidRDefault="00B725B6" w:rsidP="00F62E7B">
            <w:pPr>
              <w:pStyle w:val="TableParagraph"/>
              <w:spacing w:before="1"/>
              <w:rPr>
                <w:rFonts w:ascii="Garamond" w:hAnsi="Garamond"/>
                <w:bCs/>
                <w:sz w:val="24"/>
                <w:szCs w:val="24"/>
                <w:lang w:val="es-CO"/>
              </w:rPr>
            </w:pPr>
            <w:r w:rsidRPr="00CD4E10">
              <w:rPr>
                <w:rFonts w:ascii="Garamond" w:hAnsi="Garamond"/>
                <w:bCs/>
                <w:sz w:val="24"/>
                <w:szCs w:val="24"/>
                <w:lang w:val="es-CO"/>
              </w:rPr>
              <w:t>Entrega de refrigerios en cada una de las sesiones</w:t>
            </w:r>
            <w:r>
              <w:rPr>
                <w:rFonts w:ascii="Garamond" w:hAnsi="Garamond"/>
                <w:bCs/>
                <w:sz w:val="24"/>
                <w:szCs w:val="24"/>
                <w:lang w:val="es-CO"/>
              </w:rPr>
              <w:t xml:space="preserve"> presenciales (6 sesiones)</w:t>
            </w:r>
            <w:r w:rsidRPr="00CD4E10">
              <w:rPr>
                <w:rFonts w:ascii="Garamond" w:hAnsi="Garamond"/>
                <w:bCs/>
                <w:sz w:val="24"/>
                <w:szCs w:val="24"/>
                <w:lang w:val="es-CO"/>
              </w:rPr>
              <w:t xml:space="preserve"> y en el evento de cierre.</w:t>
            </w:r>
          </w:p>
        </w:tc>
        <w:tc>
          <w:tcPr>
            <w:tcW w:w="2268" w:type="dxa"/>
            <w:vAlign w:val="center"/>
          </w:tcPr>
          <w:p w14:paraId="5D758EFD" w14:textId="77777777" w:rsidR="00B725B6" w:rsidRPr="00CD4E10" w:rsidRDefault="00B725B6" w:rsidP="00F62E7B">
            <w:pPr>
              <w:pStyle w:val="TableParagraph"/>
              <w:spacing w:before="1"/>
              <w:rPr>
                <w:rFonts w:ascii="Garamond" w:hAnsi="Garamond"/>
                <w:bCs/>
                <w:sz w:val="24"/>
                <w:szCs w:val="24"/>
                <w:lang w:val="es-CO"/>
              </w:rPr>
            </w:pPr>
            <w:r w:rsidRPr="00CD4E10">
              <w:rPr>
                <w:rFonts w:ascii="Garamond" w:hAnsi="Garamond"/>
                <w:bCs/>
                <w:sz w:val="24"/>
                <w:szCs w:val="24"/>
                <w:lang w:val="es-CO"/>
              </w:rPr>
              <w:t>Entrega de refrigerios en cada una de las sesiones y en el evento de cierre.</w:t>
            </w:r>
          </w:p>
        </w:tc>
        <w:tc>
          <w:tcPr>
            <w:tcW w:w="4437" w:type="dxa"/>
            <w:vAlign w:val="center"/>
          </w:tcPr>
          <w:p w14:paraId="01FB5FF9" w14:textId="77777777" w:rsidR="00B725B6" w:rsidRPr="00CD4E10" w:rsidRDefault="00B725B6" w:rsidP="00F62E7B">
            <w:pPr>
              <w:pStyle w:val="TableParagraph"/>
              <w:spacing w:before="1"/>
              <w:rPr>
                <w:rFonts w:ascii="Garamond" w:hAnsi="Garamond"/>
                <w:bCs/>
                <w:sz w:val="24"/>
                <w:szCs w:val="24"/>
                <w:lang w:val="es-CO"/>
              </w:rPr>
            </w:pPr>
            <w:r w:rsidRPr="00CD4E10">
              <w:rPr>
                <w:rFonts w:ascii="Garamond" w:hAnsi="Garamond"/>
                <w:bCs/>
                <w:sz w:val="24"/>
                <w:szCs w:val="24"/>
                <w:lang w:val="es-CO"/>
              </w:rPr>
              <w:t>Listado de asistencia de cada una de las sesiones los cuales deberán estar digitalizados.</w:t>
            </w:r>
          </w:p>
          <w:p w14:paraId="239D81B1" w14:textId="77777777" w:rsidR="00B725B6" w:rsidRPr="00CD4E10" w:rsidRDefault="00B725B6" w:rsidP="00F62E7B">
            <w:pPr>
              <w:pStyle w:val="TableParagraph"/>
              <w:spacing w:before="1"/>
              <w:rPr>
                <w:rFonts w:ascii="Garamond" w:hAnsi="Garamond"/>
                <w:bCs/>
                <w:sz w:val="24"/>
                <w:szCs w:val="24"/>
                <w:lang w:val="es-CO"/>
              </w:rPr>
            </w:pPr>
            <w:r w:rsidRPr="00CD4E10">
              <w:rPr>
                <w:rFonts w:ascii="Garamond" w:hAnsi="Garamond"/>
                <w:bCs/>
                <w:sz w:val="24"/>
                <w:szCs w:val="24"/>
                <w:lang w:val="es-CO"/>
              </w:rPr>
              <w:t>Registro fotográfico de cada sesión por medio de una app que deje como pie de foto la fecha y hora de la foto, la ubicación, nombre de la sesión.</w:t>
            </w:r>
          </w:p>
          <w:p w14:paraId="6C85198C" w14:textId="77777777" w:rsidR="00B725B6" w:rsidRPr="00CD4E10" w:rsidRDefault="00B725B6" w:rsidP="00F62E7B">
            <w:pPr>
              <w:pStyle w:val="TableParagraph"/>
              <w:spacing w:before="1"/>
              <w:rPr>
                <w:rFonts w:ascii="Garamond" w:hAnsi="Garamond"/>
                <w:bCs/>
                <w:sz w:val="24"/>
                <w:szCs w:val="24"/>
                <w:lang w:val="es-CO"/>
              </w:rPr>
            </w:pPr>
          </w:p>
        </w:tc>
      </w:tr>
      <w:tr w:rsidR="00B725B6" w:rsidRPr="000D7B5F" w14:paraId="03D0C177" w14:textId="77777777" w:rsidTr="00F62E7B">
        <w:trPr>
          <w:trHeight w:val="300"/>
        </w:trPr>
        <w:tc>
          <w:tcPr>
            <w:tcW w:w="2689" w:type="dxa"/>
            <w:vAlign w:val="bottom"/>
          </w:tcPr>
          <w:p w14:paraId="213D2086" w14:textId="77777777" w:rsidR="00B725B6" w:rsidRPr="00B7465F" w:rsidRDefault="00B725B6" w:rsidP="00F62E7B">
            <w:pPr>
              <w:ind w:right="133"/>
              <w:jc w:val="both"/>
              <w:rPr>
                <w:rFonts w:ascii="Garamond" w:hAnsi="Garamond"/>
                <w:sz w:val="24"/>
                <w:szCs w:val="24"/>
                <w:lang w:val="es-CO"/>
              </w:rPr>
            </w:pPr>
            <w:r w:rsidRPr="00B7465F">
              <w:rPr>
                <w:rFonts w:ascii="Garamond" w:hAnsi="Garamond"/>
                <w:sz w:val="24"/>
                <w:szCs w:val="24"/>
                <w:lang w:val="es-CO"/>
              </w:rPr>
              <w:t>Alquiler de espacio para e</w:t>
            </w:r>
            <w:r>
              <w:rPr>
                <w:rFonts w:ascii="Garamond" w:hAnsi="Garamond"/>
                <w:sz w:val="24"/>
                <w:szCs w:val="24"/>
                <w:lang w:val="es-CO"/>
              </w:rPr>
              <w:t>l evento de cierre.</w:t>
            </w:r>
          </w:p>
        </w:tc>
        <w:tc>
          <w:tcPr>
            <w:tcW w:w="2268" w:type="dxa"/>
            <w:vAlign w:val="center"/>
          </w:tcPr>
          <w:p w14:paraId="4115792A" w14:textId="77777777" w:rsidR="00B725B6" w:rsidRPr="00622327" w:rsidRDefault="00B725B6" w:rsidP="00F62E7B">
            <w:pPr>
              <w:pStyle w:val="TableParagraph"/>
              <w:jc w:val="both"/>
              <w:rPr>
                <w:rFonts w:ascii="Garamond" w:eastAsia="Calibri" w:hAnsi="Garamond" w:cs="Times New Roman"/>
                <w:sz w:val="24"/>
                <w:szCs w:val="24"/>
                <w:lang w:val="es-CO" w:eastAsia="en-US" w:bidi="ar-SA"/>
              </w:rPr>
            </w:pPr>
            <w:r w:rsidRPr="00622327">
              <w:rPr>
                <w:rFonts w:ascii="Garamond" w:eastAsia="Calibri" w:hAnsi="Garamond" w:cs="Times New Roman"/>
                <w:sz w:val="24"/>
                <w:szCs w:val="24"/>
                <w:lang w:val="es-CO" w:eastAsia="en-US" w:bidi="ar-SA"/>
              </w:rPr>
              <w:t xml:space="preserve">Durante el </w:t>
            </w:r>
            <w:r>
              <w:rPr>
                <w:rFonts w:ascii="Garamond" w:eastAsia="Calibri" w:hAnsi="Garamond" w:cs="Times New Roman"/>
                <w:sz w:val="24"/>
                <w:szCs w:val="24"/>
                <w:lang w:val="es-CO" w:eastAsia="en-US" w:bidi="ar-SA"/>
              </w:rPr>
              <w:t xml:space="preserve">evento de </w:t>
            </w:r>
            <w:r w:rsidRPr="00622327">
              <w:rPr>
                <w:rFonts w:ascii="Garamond" w:eastAsia="Calibri" w:hAnsi="Garamond" w:cs="Times New Roman"/>
                <w:sz w:val="24"/>
                <w:szCs w:val="24"/>
                <w:lang w:val="es-CO" w:eastAsia="en-US" w:bidi="ar-SA"/>
              </w:rPr>
              <w:t>cierre</w:t>
            </w:r>
          </w:p>
        </w:tc>
        <w:tc>
          <w:tcPr>
            <w:tcW w:w="4437" w:type="dxa"/>
            <w:vAlign w:val="center"/>
          </w:tcPr>
          <w:p w14:paraId="6FD61AD8" w14:textId="77777777" w:rsidR="00B725B6" w:rsidRPr="00B7465F" w:rsidRDefault="00B725B6" w:rsidP="00F62E7B">
            <w:pPr>
              <w:ind w:left="141" w:right="177" w:hanging="2"/>
              <w:jc w:val="both"/>
              <w:rPr>
                <w:rFonts w:ascii="Garamond" w:hAnsi="Garamond"/>
                <w:sz w:val="24"/>
                <w:szCs w:val="24"/>
                <w:lang w:val="es-CO"/>
              </w:rPr>
            </w:pPr>
            <w:r w:rsidRPr="00622327">
              <w:rPr>
                <w:rFonts w:ascii="Garamond" w:hAnsi="Garamond"/>
                <w:sz w:val="24"/>
                <w:szCs w:val="24"/>
                <w:lang w:val="es-CO"/>
              </w:rPr>
              <w:t>Registro fotográfico por medio de una app que deje como pie de foto la fecha y hora, la ubicación.</w:t>
            </w:r>
          </w:p>
        </w:tc>
      </w:tr>
      <w:tr w:rsidR="00B725B6" w:rsidRPr="000D7B5F" w14:paraId="5F7E6332" w14:textId="77777777" w:rsidTr="00F62E7B">
        <w:trPr>
          <w:trHeight w:val="300"/>
        </w:trPr>
        <w:tc>
          <w:tcPr>
            <w:tcW w:w="2689" w:type="dxa"/>
            <w:vAlign w:val="bottom"/>
          </w:tcPr>
          <w:p w14:paraId="7A9AA268" w14:textId="77777777" w:rsidR="00B725B6" w:rsidRPr="00622327" w:rsidRDefault="00B725B6" w:rsidP="00F62E7B">
            <w:pPr>
              <w:ind w:right="133"/>
              <w:jc w:val="both"/>
              <w:rPr>
                <w:rFonts w:ascii="Garamond" w:hAnsi="Garamond"/>
                <w:sz w:val="24"/>
                <w:szCs w:val="24"/>
                <w:lang w:val="es-CO"/>
              </w:rPr>
            </w:pPr>
            <w:r w:rsidRPr="00622327">
              <w:rPr>
                <w:rFonts w:ascii="Garamond" w:hAnsi="Garamond"/>
                <w:sz w:val="24"/>
                <w:szCs w:val="24"/>
                <w:lang w:val="es-CO"/>
              </w:rPr>
              <w:t>Entrega de Diplomas</w:t>
            </w:r>
            <w:r>
              <w:rPr>
                <w:rFonts w:ascii="Garamond" w:hAnsi="Garamond"/>
                <w:sz w:val="24"/>
                <w:szCs w:val="24"/>
                <w:lang w:val="es-CO"/>
              </w:rPr>
              <w:t xml:space="preserve">: </w:t>
            </w:r>
            <w:r w:rsidRPr="00925D27">
              <w:rPr>
                <w:rFonts w:ascii="Garamond" w:hAnsi="Garamond"/>
                <w:sz w:val="24"/>
                <w:szCs w:val="24"/>
                <w:lang w:val="es-CO"/>
              </w:rPr>
              <w:t xml:space="preserve">Certificaciones en papel </w:t>
            </w:r>
            <w:proofErr w:type="spellStart"/>
            <w:r w:rsidRPr="00925D27">
              <w:rPr>
                <w:rFonts w:ascii="Garamond" w:hAnsi="Garamond"/>
                <w:sz w:val="24"/>
                <w:szCs w:val="24"/>
                <w:lang w:val="es-CO"/>
              </w:rPr>
              <w:t>propalcote</w:t>
            </w:r>
            <w:proofErr w:type="spellEnd"/>
            <w:r w:rsidRPr="00925D27">
              <w:rPr>
                <w:rFonts w:ascii="Garamond" w:hAnsi="Garamond"/>
                <w:sz w:val="24"/>
                <w:szCs w:val="24"/>
                <w:lang w:val="es-CO"/>
              </w:rPr>
              <w:t xml:space="preserve"> tamaño carta a 4 tintas, con logos de la Alcaldía Local de Engativá</w:t>
            </w:r>
          </w:p>
          <w:p w14:paraId="1955681E" w14:textId="77777777" w:rsidR="00B725B6" w:rsidRPr="00622327" w:rsidRDefault="00B725B6" w:rsidP="00F62E7B">
            <w:pPr>
              <w:ind w:right="133"/>
              <w:jc w:val="both"/>
              <w:rPr>
                <w:rFonts w:ascii="Garamond" w:hAnsi="Garamond"/>
                <w:sz w:val="24"/>
                <w:szCs w:val="24"/>
                <w:lang w:val="es-CO"/>
              </w:rPr>
            </w:pPr>
          </w:p>
          <w:p w14:paraId="7C8815F2" w14:textId="77777777" w:rsidR="00B725B6" w:rsidRPr="00622327" w:rsidRDefault="00B725B6" w:rsidP="00F62E7B">
            <w:pPr>
              <w:ind w:right="133"/>
              <w:jc w:val="both"/>
              <w:rPr>
                <w:rFonts w:ascii="Garamond" w:hAnsi="Garamond"/>
                <w:sz w:val="24"/>
                <w:szCs w:val="24"/>
                <w:lang w:val="es-CO"/>
              </w:rPr>
            </w:pPr>
          </w:p>
          <w:p w14:paraId="0BBED6F5" w14:textId="77777777" w:rsidR="00B725B6" w:rsidRPr="00622327" w:rsidRDefault="00B725B6" w:rsidP="00F62E7B">
            <w:pPr>
              <w:ind w:right="133"/>
              <w:jc w:val="both"/>
              <w:rPr>
                <w:rFonts w:ascii="Garamond" w:hAnsi="Garamond"/>
                <w:sz w:val="24"/>
                <w:szCs w:val="24"/>
                <w:lang w:val="es-CO"/>
              </w:rPr>
            </w:pPr>
          </w:p>
        </w:tc>
        <w:tc>
          <w:tcPr>
            <w:tcW w:w="2268" w:type="dxa"/>
            <w:vAlign w:val="center"/>
          </w:tcPr>
          <w:p w14:paraId="33493A2A" w14:textId="77777777" w:rsidR="00B725B6" w:rsidRPr="00622327" w:rsidRDefault="00B725B6" w:rsidP="00F62E7B">
            <w:pPr>
              <w:pStyle w:val="TableParagraph"/>
              <w:jc w:val="both"/>
              <w:rPr>
                <w:rFonts w:ascii="Garamond" w:eastAsia="Calibri" w:hAnsi="Garamond" w:cs="Times New Roman"/>
                <w:sz w:val="24"/>
                <w:szCs w:val="24"/>
                <w:lang w:val="es-CO" w:eastAsia="en-US" w:bidi="ar-SA"/>
              </w:rPr>
            </w:pPr>
            <w:r w:rsidRPr="00622327">
              <w:rPr>
                <w:rFonts w:ascii="Garamond" w:eastAsia="Calibri" w:hAnsi="Garamond" w:cs="Times New Roman"/>
                <w:sz w:val="24"/>
                <w:szCs w:val="24"/>
                <w:lang w:val="es-CO" w:eastAsia="en-US" w:bidi="ar-SA"/>
              </w:rPr>
              <w:t xml:space="preserve">Durante el </w:t>
            </w:r>
            <w:r>
              <w:rPr>
                <w:rFonts w:ascii="Garamond" w:eastAsia="Calibri" w:hAnsi="Garamond" w:cs="Times New Roman"/>
                <w:sz w:val="24"/>
                <w:szCs w:val="24"/>
                <w:lang w:val="es-CO" w:eastAsia="en-US" w:bidi="ar-SA"/>
              </w:rPr>
              <w:t xml:space="preserve">evento de </w:t>
            </w:r>
            <w:r w:rsidRPr="00622327">
              <w:rPr>
                <w:rFonts w:ascii="Garamond" w:eastAsia="Calibri" w:hAnsi="Garamond" w:cs="Times New Roman"/>
                <w:sz w:val="24"/>
                <w:szCs w:val="24"/>
                <w:lang w:val="es-CO" w:eastAsia="en-US" w:bidi="ar-SA"/>
              </w:rPr>
              <w:t>cierre</w:t>
            </w:r>
          </w:p>
        </w:tc>
        <w:tc>
          <w:tcPr>
            <w:tcW w:w="4437" w:type="dxa"/>
            <w:vAlign w:val="center"/>
          </w:tcPr>
          <w:p w14:paraId="1B4929D6" w14:textId="77777777" w:rsidR="00B725B6" w:rsidRPr="00622327" w:rsidRDefault="00B725B6" w:rsidP="00F62E7B">
            <w:pPr>
              <w:ind w:left="141" w:right="177" w:hanging="2"/>
              <w:jc w:val="both"/>
              <w:rPr>
                <w:rFonts w:ascii="Garamond" w:hAnsi="Garamond"/>
                <w:sz w:val="24"/>
                <w:szCs w:val="24"/>
                <w:lang w:val="es-CO"/>
              </w:rPr>
            </w:pPr>
            <w:r w:rsidRPr="00622327">
              <w:rPr>
                <w:rFonts w:ascii="Garamond" w:hAnsi="Garamond"/>
                <w:sz w:val="24"/>
                <w:szCs w:val="24"/>
                <w:lang w:val="es-CO"/>
              </w:rPr>
              <w:t>1.Listado de asistencia de cada una de las sesiones los cuales deberán estar digitalizados.</w:t>
            </w:r>
          </w:p>
          <w:p w14:paraId="60D6C2A5" w14:textId="77777777" w:rsidR="00B725B6" w:rsidRPr="00622327" w:rsidRDefault="00B725B6" w:rsidP="00F62E7B">
            <w:pPr>
              <w:ind w:left="141" w:right="177" w:hanging="2"/>
              <w:jc w:val="both"/>
              <w:rPr>
                <w:rFonts w:ascii="Garamond" w:hAnsi="Garamond"/>
                <w:sz w:val="24"/>
                <w:szCs w:val="24"/>
                <w:lang w:val="es-CO"/>
              </w:rPr>
            </w:pPr>
            <w:r w:rsidRPr="00622327">
              <w:rPr>
                <w:rFonts w:ascii="Garamond" w:hAnsi="Garamond"/>
                <w:sz w:val="24"/>
                <w:szCs w:val="24"/>
                <w:lang w:val="es-CO"/>
              </w:rPr>
              <w:t>2. Registro fotográfico por medio de una app que deje como pie de foto la fecha y hora, la ubicación.</w:t>
            </w:r>
          </w:p>
          <w:p w14:paraId="29F60DDB" w14:textId="77777777" w:rsidR="00B725B6" w:rsidRPr="00622327" w:rsidRDefault="00B725B6" w:rsidP="00F62E7B">
            <w:pPr>
              <w:ind w:left="141" w:right="177" w:hanging="2"/>
              <w:jc w:val="both"/>
              <w:rPr>
                <w:rFonts w:ascii="Garamond" w:hAnsi="Garamond"/>
                <w:sz w:val="24"/>
                <w:szCs w:val="24"/>
                <w:lang w:val="es-CO"/>
              </w:rPr>
            </w:pPr>
          </w:p>
        </w:tc>
      </w:tr>
      <w:tr w:rsidR="00B725B6" w:rsidRPr="000D7B5F" w14:paraId="084F1502" w14:textId="77777777" w:rsidTr="00F62E7B">
        <w:trPr>
          <w:trHeight w:val="300"/>
        </w:trPr>
        <w:tc>
          <w:tcPr>
            <w:tcW w:w="2689" w:type="dxa"/>
            <w:vAlign w:val="center"/>
          </w:tcPr>
          <w:p w14:paraId="0EB070CD" w14:textId="77777777" w:rsidR="00B725B6" w:rsidRPr="000D7B5F" w:rsidRDefault="00B725B6" w:rsidP="00F62E7B">
            <w:pPr>
              <w:jc w:val="both"/>
              <w:rPr>
                <w:rFonts w:ascii="Garamond" w:eastAsia="Garamond" w:hAnsi="Garamond" w:cs="Garamond"/>
                <w:sz w:val="24"/>
                <w:szCs w:val="24"/>
                <w:lang w:val="es-CO"/>
              </w:rPr>
            </w:pPr>
            <w:r w:rsidRPr="000D7B5F">
              <w:rPr>
                <w:rFonts w:ascii="Garamond" w:eastAsia="Garamond" w:hAnsi="Garamond" w:cs="Garamond"/>
                <w:sz w:val="24"/>
                <w:szCs w:val="24"/>
                <w:lang w:val="es-CO"/>
              </w:rPr>
              <w:t>Productos o resultados de los participantes</w:t>
            </w:r>
          </w:p>
        </w:tc>
        <w:tc>
          <w:tcPr>
            <w:tcW w:w="2268" w:type="dxa"/>
            <w:vAlign w:val="center"/>
          </w:tcPr>
          <w:p w14:paraId="21E410B6" w14:textId="77777777" w:rsidR="00B725B6" w:rsidRPr="000D7B5F" w:rsidRDefault="00B725B6" w:rsidP="00F62E7B">
            <w:pPr>
              <w:jc w:val="both"/>
              <w:rPr>
                <w:rFonts w:ascii="Garamond" w:eastAsia="Garamond" w:hAnsi="Garamond" w:cs="Garamond"/>
                <w:sz w:val="24"/>
                <w:szCs w:val="24"/>
                <w:lang w:val="es-CO"/>
              </w:rPr>
            </w:pPr>
            <w:r w:rsidRPr="000D7B5F">
              <w:rPr>
                <w:rFonts w:ascii="Garamond" w:eastAsia="Garamond" w:hAnsi="Garamond" w:cs="Garamond"/>
                <w:sz w:val="24"/>
                <w:szCs w:val="24"/>
                <w:lang w:val="es-CO"/>
              </w:rPr>
              <w:t>Durante la ejecución del proyecto.</w:t>
            </w:r>
          </w:p>
          <w:p w14:paraId="4561DE59" w14:textId="77777777" w:rsidR="00B725B6" w:rsidRPr="000D7B5F" w:rsidRDefault="00B725B6" w:rsidP="00F62E7B">
            <w:pPr>
              <w:jc w:val="both"/>
              <w:rPr>
                <w:rFonts w:ascii="Garamond" w:eastAsia="Garamond" w:hAnsi="Garamond" w:cs="Garamond"/>
                <w:sz w:val="24"/>
                <w:szCs w:val="24"/>
                <w:lang w:val="es-CO"/>
              </w:rPr>
            </w:pPr>
          </w:p>
        </w:tc>
        <w:tc>
          <w:tcPr>
            <w:tcW w:w="4437" w:type="dxa"/>
            <w:vAlign w:val="center"/>
          </w:tcPr>
          <w:p w14:paraId="569BDA11" w14:textId="77777777" w:rsidR="00B725B6" w:rsidRPr="00CD4E10" w:rsidRDefault="00B725B6" w:rsidP="00F62E7B">
            <w:pPr>
              <w:spacing w:before="240" w:after="240"/>
              <w:ind w:left="141" w:right="177" w:hanging="2"/>
              <w:jc w:val="both"/>
              <w:rPr>
                <w:rFonts w:ascii="Garamond" w:eastAsia="Garamond" w:hAnsi="Garamond" w:cs="Garamond"/>
                <w:sz w:val="24"/>
                <w:szCs w:val="24"/>
                <w:lang w:val="es-CO"/>
              </w:rPr>
            </w:pPr>
            <w:r w:rsidRPr="00CD4E10">
              <w:rPr>
                <w:rFonts w:ascii="Garamond" w:eastAsia="Garamond" w:hAnsi="Garamond" w:cs="Garamond"/>
                <w:sz w:val="24"/>
                <w:szCs w:val="24"/>
                <w:lang w:val="es-CO"/>
              </w:rPr>
              <w:t>Planes de negocio elaborados por los emprendedores.</w:t>
            </w:r>
          </w:p>
          <w:p w14:paraId="3409A0EF" w14:textId="77777777" w:rsidR="00B725B6" w:rsidRPr="00CD4E10" w:rsidRDefault="00B725B6" w:rsidP="00F62E7B">
            <w:pPr>
              <w:spacing w:before="240" w:after="240"/>
              <w:ind w:left="141" w:right="177" w:hanging="2"/>
              <w:jc w:val="both"/>
              <w:rPr>
                <w:rFonts w:ascii="Garamond" w:eastAsia="Garamond" w:hAnsi="Garamond" w:cs="Garamond"/>
                <w:sz w:val="24"/>
                <w:szCs w:val="24"/>
                <w:lang w:val="es-CO"/>
              </w:rPr>
            </w:pPr>
            <w:r w:rsidRPr="00CD4E10">
              <w:rPr>
                <w:rFonts w:ascii="Garamond" w:eastAsia="Garamond" w:hAnsi="Garamond" w:cs="Garamond"/>
                <w:sz w:val="24"/>
                <w:szCs w:val="24"/>
                <w:lang w:val="es-CO"/>
              </w:rPr>
              <w:t>Prototipos o propuestas desarrolladas durante la capacitación.</w:t>
            </w:r>
          </w:p>
          <w:p w14:paraId="706FB3BC" w14:textId="77777777" w:rsidR="00B725B6" w:rsidRPr="00CD4E10" w:rsidRDefault="00B725B6" w:rsidP="00F62E7B">
            <w:pPr>
              <w:spacing w:before="240" w:after="240"/>
              <w:ind w:left="141" w:right="177" w:hanging="2"/>
              <w:jc w:val="both"/>
              <w:rPr>
                <w:rFonts w:ascii="Garamond" w:eastAsia="Garamond" w:hAnsi="Garamond" w:cs="Garamond"/>
                <w:sz w:val="24"/>
                <w:szCs w:val="24"/>
                <w:lang w:val="es-CO"/>
              </w:rPr>
            </w:pPr>
            <w:r w:rsidRPr="00CD4E10">
              <w:rPr>
                <w:rFonts w:ascii="Garamond" w:eastAsia="Garamond" w:hAnsi="Garamond" w:cs="Garamond"/>
                <w:sz w:val="24"/>
                <w:szCs w:val="24"/>
                <w:lang w:val="es-CO"/>
              </w:rPr>
              <w:t>Presentaciones finales de los participantes.</w:t>
            </w:r>
          </w:p>
        </w:tc>
      </w:tr>
    </w:tbl>
    <w:p w14:paraId="6EF3D007" w14:textId="77777777" w:rsidR="00B725B6" w:rsidRPr="000D7B5F" w:rsidRDefault="00B725B6" w:rsidP="002270FE">
      <w:pPr>
        <w:spacing w:after="0" w:line="240" w:lineRule="auto"/>
        <w:jc w:val="both"/>
        <w:rPr>
          <w:rFonts w:ascii="Garamond" w:hAnsi="Garamond" w:cs="Tahoma"/>
          <w:bCs/>
          <w:sz w:val="24"/>
          <w:szCs w:val="24"/>
        </w:rPr>
      </w:pPr>
    </w:p>
    <w:p w14:paraId="562D71A0" w14:textId="375808CA" w:rsidR="00F54EFD" w:rsidRPr="00F14C1A" w:rsidRDefault="003872AA" w:rsidP="00F54EFD">
      <w:pPr>
        <w:jc w:val="both"/>
        <w:rPr>
          <w:rFonts w:ascii="Garamond" w:hAnsi="Garamond" w:cs="Arial"/>
        </w:rPr>
      </w:pPr>
      <w:r w:rsidRPr="000D7B5F">
        <w:rPr>
          <w:rFonts w:ascii="Garamond" w:hAnsi="Garamond"/>
          <w:b/>
          <w:bCs/>
          <w:sz w:val="24"/>
          <w:szCs w:val="24"/>
        </w:rPr>
        <w:t>3.</w:t>
      </w:r>
      <w:r>
        <w:rPr>
          <w:rFonts w:ascii="Garamond" w:hAnsi="Garamond"/>
          <w:b/>
          <w:bCs/>
          <w:sz w:val="24"/>
          <w:szCs w:val="24"/>
        </w:rPr>
        <w:t>6.5</w:t>
      </w:r>
      <w:r w:rsidRPr="000D7B5F">
        <w:rPr>
          <w:rFonts w:ascii="Garamond" w:hAnsi="Garamond"/>
          <w:b/>
          <w:bCs/>
          <w:sz w:val="24"/>
          <w:szCs w:val="24"/>
        </w:rPr>
        <w:t xml:space="preserve">. </w:t>
      </w:r>
      <w:r w:rsidR="00F54EFD" w:rsidRPr="00F14C1A">
        <w:rPr>
          <w:rFonts w:ascii="Garamond" w:hAnsi="Garamond" w:cs="Arial"/>
          <w:b/>
          <w:bCs/>
        </w:rPr>
        <w:t>REALIZAR EVENTO DE CIERRE</w:t>
      </w:r>
      <w:r w:rsidR="00F54EFD" w:rsidRPr="00F14C1A">
        <w:rPr>
          <w:rFonts w:ascii="Garamond" w:hAnsi="Garamond" w:cs="Arial"/>
        </w:rPr>
        <w:t xml:space="preserve"> - </w:t>
      </w:r>
      <w:r w:rsidR="00F54EFD" w:rsidRPr="00F14C1A">
        <w:rPr>
          <w:rFonts w:ascii="Garamond" w:eastAsia="Arial" w:hAnsi="Garamond"/>
          <w:b/>
          <w:bCs/>
        </w:rPr>
        <w:t>CERTIFICACIÓN A LOS GRUPOS POBLACIONALES</w:t>
      </w:r>
    </w:p>
    <w:p w14:paraId="286CFC3D" w14:textId="77777777" w:rsidR="00F54EFD" w:rsidRPr="00EE227F" w:rsidRDefault="00F54EFD" w:rsidP="00F54EFD">
      <w:pPr>
        <w:jc w:val="both"/>
        <w:rPr>
          <w:rFonts w:ascii="Garamond" w:eastAsia="Garamond" w:hAnsi="Garamond" w:cs="Garamond"/>
          <w:sz w:val="24"/>
          <w:szCs w:val="24"/>
          <w14:ligatures w14:val="standardContextual"/>
        </w:rPr>
      </w:pPr>
      <w:r w:rsidRPr="00EE227F">
        <w:rPr>
          <w:rFonts w:ascii="Garamond" w:eastAsia="Garamond" w:hAnsi="Garamond" w:cs="Garamond"/>
          <w:sz w:val="24"/>
          <w:szCs w:val="24"/>
          <w14:ligatures w14:val="standardContextual"/>
        </w:rPr>
        <w:t>El operador deberá realizar el alquiler de un espacio, en el cual se realizará un evento de cierre al proceso de formación y se presentará los logros del proceso de formación y al finalizar se hará una ceremonia de graduación para los y las participantes de las sesiones de formación.</w:t>
      </w:r>
    </w:p>
    <w:p w14:paraId="5FD94BE8" w14:textId="77777777" w:rsidR="00A315B4" w:rsidRPr="00EE227F" w:rsidRDefault="00A315B4" w:rsidP="002270FE">
      <w:pPr>
        <w:spacing w:after="0" w:line="240" w:lineRule="auto"/>
        <w:jc w:val="both"/>
        <w:rPr>
          <w:rFonts w:ascii="Garamond" w:eastAsia="Garamond" w:hAnsi="Garamond" w:cs="Garamond"/>
          <w:sz w:val="24"/>
          <w:szCs w:val="24"/>
          <w14:ligatures w14:val="standardContextual"/>
        </w:rPr>
      </w:pPr>
    </w:p>
    <w:p w14:paraId="0D1F70A0" w14:textId="47DC0459" w:rsidR="00B1048B" w:rsidRPr="000D7B5F" w:rsidRDefault="004972F6" w:rsidP="002270FE">
      <w:pPr>
        <w:jc w:val="both"/>
        <w:rPr>
          <w:rFonts w:ascii="Garamond" w:hAnsi="Garamond" w:cstheme="minorHAnsi"/>
          <w:b/>
          <w:bCs/>
          <w:sz w:val="24"/>
          <w:szCs w:val="24"/>
        </w:rPr>
      </w:pPr>
      <w:r w:rsidRPr="000D7B5F">
        <w:rPr>
          <w:rFonts w:ascii="Garamond" w:hAnsi="Garamond"/>
          <w:b/>
          <w:bCs/>
          <w:sz w:val="24"/>
          <w:szCs w:val="24"/>
        </w:rPr>
        <w:t>3.</w:t>
      </w:r>
      <w:r w:rsidR="003872AA">
        <w:rPr>
          <w:rFonts w:ascii="Garamond" w:hAnsi="Garamond"/>
          <w:b/>
          <w:bCs/>
          <w:sz w:val="24"/>
          <w:szCs w:val="24"/>
        </w:rPr>
        <w:t>6</w:t>
      </w:r>
      <w:r w:rsidRPr="000D7B5F">
        <w:rPr>
          <w:rFonts w:ascii="Garamond" w:hAnsi="Garamond"/>
          <w:b/>
          <w:bCs/>
          <w:sz w:val="24"/>
          <w:szCs w:val="24"/>
        </w:rPr>
        <w:t>.</w:t>
      </w:r>
      <w:r w:rsidR="001655B0">
        <w:rPr>
          <w:rFonts w:ascii="Garamond" w:hAnsi="Garamond"/>
          <w:b/>
          <w:bCs/>
          <w:sz w:val="24"/>
          <w:szCs w:val="24"/>
        </w:rPr>
        <w:t>6</w:t>
      </w:r>
      <w:r w:rsidRPr="000D7B5F">
        <w:rPr>
          <w:rFonts w:ascii="Garamond" w:hAnsi="Garamond"/>
          <w:b/>
          <w:bCs/>
          <w:sz w:val="24"/>
          <w:szCs w:val="24"/>
        </w:rPr>
        <w:t>.</w:t>
      </w:r>
      <w:r w:rsidRPr="000D7B5F">
        <w:rPr>
          <w:rFonts w:ascii="Garamond" w:hAnsi="Garamond" w:cstheme="minorHAnsi"/>
          <w:b/>
          <w:bCs/>
          <w:sz w:val="24"/>
          <w:szCs w:val="24"/>
        </w:rPr>
        <w:t xml:space="preserve"> TALENTO</w:t>
      </w:r>
      <w:r w:rsidR="00B1048B" w:rsidRPr="000D7B5F">
        <w:rPr>
          <w:rFonts w:ascii="Garamond" w:hAnsi="Garamond" w:cstheme="minorHAnsi"/>
          <w:b/>
          <w:bCs/>
          <w:sz w:val="24"/>
          <w:szCs w:val="24"/>
        </w:rPr>
        <w:t xml:space="preserve"> HUMANO REQUERIDO PARA LA EJECUCIÓN DE LA ACTIVIDAD Y/O COMPONENTE</w:t>
      </w:r>
    </w:p>
    <w:tbl>
      <w:tblPr>
        <w:tblStyle w:val="Tablaconcuadrcula"/>
        <w:tblW w:w="0" w:type="auto"/>
        <w:jc w:val="center"/>
        <w:tblLayout w:type="fixed"/>
        <w:tblLook w:val="04A0" w:firstRow="1" w:lastRow="0" w:firstColumn="1" w:lastColumn="0" w:noHBand="0" w:noVBand="1"/>
      </w:tblPr>
      <w:tblGrid>
        <w:gridCol w:w="2830"/>
        <w:gridCol w:w="4059"/>
        <w:gridCol w:w="1139"/>
        <w:gridCol w:w="1366"/>
      </w:tblGrid>
      <w:tr w:rsidR="00B1048B" w:rsidRPr="00A329B2" w14:paraId="6732370A" w14:textId="77777777" w:rsidTr="003872AA">
        <w:trPr>
          <w:trHeight w:val="403"/>
          <w:jc w:val="center"/>
        </w:trPr>
        <w:tc>
          <w:tcPr>
            <w:tcW w:w="2830" w:type="dxa"/>
            <w:shd w:val="clear" w:color="auto" w:fill="F2F2F2" w:themeFill="background1" w:themeFillShade="F2"/>
          </w:tcPr>
          <w:p w14:paraId="0A30737C" w14:textId="77777777" w:rsidR="00B1048B" w:rsidRPr="00A329B2" w:rsidRDefault="00B1048B" w:rsidP="002270FE">
            <w:pPr>
              <w:jc w:val="both"/>
              <w:rPr>
                <w:rFonts w:ascii="Garamond" w:hAnsi="Garamond" w:cstheme="minorHAnsi"/>
                <w:sz w:val="24"/>
                <w:szCs w:val="24"/>
              </w:rPr>
            </w:pPr>
            <w:r w:rsidRPr="00A329B2">
              <w:rPr>
                <w:rFonts w:ascii="Garamond" w:hAnsi="Garamond" w:cstheme="minorHAnsi"/>
                <w:b/>
                <w:bCs/>
                <w:sz w:val="24"/>
                <w:szCs w:val="24"/>
              </w:rPr>
              <w:t>Cargo</w:t>
            </w:r>
          </w:p>
        </w:tc>
        <w:tc>
          <w:tcPr>
            <w:tcW w:w="4059" w:type="dxa"/>
            <w:shd w:val="clear" w:color="auto" w:fill="F2F2F2" w:themeFill="background1" w:themeFillShade="F2"/>
          </w:tcPr>
          <w:p w14:paraId="7FCB08DA" w14:textId="77777777" w:rsidR="00B1048B" w:rsidRPr="00A329B2" w:rsidRDefault="00B1048B" w:rsidP="002270FE">
            <w:pPr>
              <w:jc w:val="both"/>
              <w:rPr>
                <w:rFonts w:ascii="Garamond" w:hAnsi="Garamond" w:cstheme="minorHAnsi"/>
                <w:sz w:val="24"/>
                <w:szCs w:val="24"/>
              </w:rPr>
            </w:pPr>
            <w:r w:rsidRPr="00A329B2">
              <w:rPr>
                <w:rFonts w:ascii="Garamond" w:hAnsi="Garamond" w:cstheme="minorHAnsi"/>
                <w:b/>
                <w:bCs/>
                <w:sz w:val="24"/>
                <w:szCs w:val="24"/>
              </w:rPr>
              <w:t>Especificación Técnica</w:t>
            </w:r>
          </w:p>
        </w:tc>
        <w:tc>
          <w:tcPr>
            <w:tcW w:w="1139" w:type="dxa"/>
            <w:shd w:val="clear" w:color="auto" w:fill="F2F2F2" w:themeFill="background1" w:themeFillShade="F2"/>
          </w:tcPr>
          <w:p w14:paraId="2B1F84DD" w14:textId="77777777" w:rsidR="00B1048B" w:rsidRPr="00A329B2" w:rsidRDefault="00B1048B" w:rsidP="002270FE">
            <w:pPr>
              <w:jc w:val="both"/>
              <w:rPr>
                <w:rFonts w:ascii="Garamond" w:hAnsi="Garamond" w:cstheme="minorHAnsi"/>
                <w:sz w:val="24"/>
                <w:szCs w:val="24"/>
              </w:rPr>
            </w:pPr>
            <w:r w:rsidRPr="00A329B2">
              <w:rPr>
                <w:rFonts w:ascii="Garamond" w:hAnsi="Garamond" w:cstheme="minorHAnsi"/>
                <w:b/>
                <w:bCs/>
                <w:sz w:val="24"/>
                <w:szCs w:val="24"/>
              </w:rPr>
              <w:t>Cantidad</w:t>
            </w:r>
          </w:p>
        </w:tc>
        <w:tc>
          <w:tcPr>
            <w:tcW w:w="1366" w:type="dxa"/>
            <w:shd w:val="clear" w:color="auto" w:fill="F2F2F2" w:themeFill="background1" w:themeFillShade="F2"/>
          </w:tcPr>
          <w:p w14:paraId="7338DAE3" w14:textId="77777777" w:rsidR="00B1048B" w:rsidRPr="00A329B2" w:rsidRDefault="00B1048B" w:rsidP="002270FE">
            <w:pPr>
              <w:jc w:val="both"/>
              <w:rPr>
                <w:rFonts w:ascii="Garamond" w:hAnsi="Garamond" w:cstheme="minorHAnsi"/>
                <w:sz w:val="24"/>
                <w:szCs w:val="24"/>
              </w:rPr>
            </w:pPr>
            <w:r w:rsidRPr="00A329B2">
              <w:rPr>
                <w:rFonts w:ascii="Garamond" w:hAnsi="Garamond" w:cstheme="minorHAnsi"/>
                <w:b/>
                <w:bCs/>
                <w:sz w:val="24"/>
                <w:szCs w:val="24"/>
              </w:rPr>
              <w:t>Meses</w:t>
            </w:r>
          </w:p>
        </w:tc>
      </w:tr>
      <w:tr w:rsidR="00B1048B" w:rsidRPr="00A329B2" w14:paraId="1E640FB8" w14:textId="77777777" w:rsidTr="003872AA">
        <w:trPr>
          <w:trHeight w:val="20"/>
          <w:jc w:val="center"/>
        </w:trPr>
        <w:tc>
          <w:tcPr>
            <w:tcW w:w="2830" w:type="dxa"/>
          </w:tcPr>
          <w:p w14:paraId="3692C997" w14:textId="7F006A80" w:rsidR="00B1048B" w:rsidRPr="00A329B2" w:rsidRDefault="00B1048B" w:rsidP="002270FE">
            <w:pPr>
              <w:jc w:val="both"/>
              <w:rPr>
                <w:rFonts w:ascii="Garamond" w:hAnsi="Garamond" w:cstheme="minorHAnsi"/>
                <w:sz w:val="24"/>
                <w:szCs w:val="24"/>
              </w:rPr>
            </w:pPr>
            <w:r w:rsidRPr="00A329B2">
              <w:rPr>
                <w:rFonts w:ascii="Garamond" w:hAnsi="Garamond" w:cs="Tahoma"/>
                <w:bCs/>
                <w:sz w:val="24"/>
                <w:szCs w:val="24"/>
              </w:rPr>
              <w:t xml:space="preserve">Experto en arte, </w:t>
            </w:r>
            <w:proofErr w:type="spellStart"/>
            <w:r w:rsidRPr="00A329B2">
              <w:rPr>
                <w:rFonts w:ascii="Garamond" w:hAnsi="Garamond" w:cs="Tahoma"/>
                <w:bCs/>
                <w:sz w:val="24"/>
                <w:szCs w:val="24"/>
              </w:rPr>
              <w:t>educomunicación</w:t>
            </w:r>
            <w:proofErr w:type="spellEnd"/>
            <w:r w:rsidRPr="00A329B2">
              <w:rPr>
                <w:rFonts w:ascii="Garamond" w:hAnsi="Garamond" w:cs="Tahoma"/>
                <w:bCs/>
                <w:sz w:val="24"/>
                <w:szCs w:val="24"/>
              </w:rPr>
              <w:t xml:space="preserve"> y territorio</w:t>
            </w:r>
            <w:r w:rsidRPr="00A329B2">
              <w:rPr>
                <w:rFonts w:ascii="Garamond" w:hAnsi="Garamond" w:cstheme="minorHAnsi"/>
                <w:sz w:val="24"/>
                <w:szCs w:val="24"/>
              </w:rPr>
              <w:t xml:space="preserve"> </w:t>
            </w:r>
          </w:p>
        </w:tc>
        <w:tc>
          <w:tcPr>
            <w:tcW w:w="4059" w:type="dxa"/>
          </w:tcPr>
          <w:p w14:paraId="384C75F4" w14:textId="41276D1A" w:rsidR="00B1048B" w:rsidRPr="00A329B2" w:rsidRDefault="004F0D9D" w:rsidP="004F0D9D">
            <w:pPr>
              <w:jc w:val="both"/>
              <w:rPr>
                <w:rFonts w:ascii="Garamond" w:hAnsi="Garamond" w:cstheme="minorHAnsi"/>
                <w:sz w:val="24"/>
                <w:szCs w:val="24"/>
              </w:rPr>
            </w:pPr>
            <w:r w:rsidRPr="00A329B2">
              <w:rPr>
                <w:rFonts w:ascii="Garamond" w:hAnsi="Garamond" w:cstheme="minorHAnsi"/>
                <w:sz w:val="24"/>
                <w:szCs w:val="24"/>
              </w:rPr>
              <w:t>Profesional en áreas de administración, psicología, trabajo social, ciencias sociales, educación o carreras afines. Con experiencia profesional mínima de dos (2) años en coordinación, dirección o gestión de proyectos relacionados con formación para el trabajo, desarrollo económico, empleabilidad o fortalecimiento de capacidades.</w:t>
            </w:r>
          </w:p>
        </w:tc>
        <w:tc>
          <w:tcPr>
            <w:tcW w:w="1139" w:type="dxa"/>
            <w:vAlign w:val="center"/>
          </w:tcPr>
          <w:p w14:paraId="6855F225" w14:textId="77777777" w:rsidR="00B1048B" w:rsidRPr="00A329B2" w:rsidRDefault="00B1048B" w:rsidP="002270FE">
            <w:pPr>
              <w:jc w:val="both"/>
              <w:rPr>
                <w:rFonts w:ascii="Garamond" w:hAnsi="Garamond" w:cstheme="minorHAnsi"/>
                <w:sz w:val="24"/>
                <w:szCs w:val="24"/>
              </w:rPr>
            </w:pPr>
            <w:r w:rsidRPr="00A329B2">
              <w:rPr>
                <w:rFonts w:ascii="Garamond" w:hAnsi="Garamond" w:cstheme="minorHAnsi"/>
                <w:sz w:val="24"/>
                <w:szCs w:val="24"/>
              </w:rPr>
              <w:t>1</w:t>
            </w:r>
          </w:p>
        </w:tc>
        <w:tc>
          <w:tcPr>
            <w:tcW w:w="1366" w:type="dxa"/>
            <w:vAlign w:val="center"/>
          </w:tcPr>
          <w:p w14:paraId="443773D8" w14:textId="1C046ACF" w:rsidR="00B1048B" w:rsidRPr="00A329B2" w:rsidRDefault="004960FC" w:rsidP="002270FE">
            <w:pPr>
              <w:jc w:val="both"/>
              <w:rPr>
                <w:rFonts w:ascii="Garamond" w:hAnsi="Garamond" w:cstheme="minorHAnsi"/>
                <w:sz w:val="24"/>
                <w:szCs w:val="24"/>
              </w:rPr>
            </w:pPr>
            <w:r>
              <w:rPr>
                <w:rFonts w:ascii="Garamond" w:hAnsi="Garamond" w:cstheme="minorHAnsi"/>
                <w:sz w:val="24"/>
                <w:szCs w:val="24"/>
              </w:rPr>
              <w:t xml:space="preserve">Cuatro </w:t>
            </w:r>
            <w:r w:rsidR="00B1048B" w:rsidRPr="00A329B2">
              <w:rPr>
                <w:rFonts w:ascii="Garamond" w:hAnsi="Garamond" w:cstheme="minorHAnsi"/>
                <w:sz w:val="24"/>
                <w:szCs w:val="24"/>
              </w:rPr>
              <w:t>(</w:t>
            </w:r>
            <w:r>
              <w:rPr>
                <w:rFonts w:ascii="Garamond" w:hAnsi="Garamond" w:cstheme="minorHAnsi"/>
                <w:sz w:val="24"/>
                <w:szCs w:val="24"/>
              </w:rPr>
              <w:t>4</w:t>
            </w:r>
            <w:r w:rsidR="00B1048B" w:rsidRPr="00A329B2">
              <w:rPr>
                <w:rFonts w:ascii="Garamond" w:hAnsi="Garamond" w:cstheme="minorHAnsi"/>
                <w:sz w:val="24"/>
                <w:szCs w:val="24"/>
              </w:rPr>
              <w:t>) meses tiempo completo</w:t>
            </w:r>
          </w:p>
        </w:tc>
      </w:tr>
      <w:tr w:rsidR="00B1048B" w:rsidRPr="00A329B2" w14:paraId="759A91A7" w14:textId="77777777" w:rsidTr="003872AA">
        <w:trPr>
          <w:trHeight w:val="20"/>
          <w:jc w:val="center"/>
        </w:trPr>
        <w:tc>
          <w:tcPr>
            <w:tcW w:w="2830" w:type="dxa"/>
          </w:tcPr>
          <w:p w14:paraId="26E67877" w14:textId="77777777" w:rsidR="00B1048B" w:rsidRPr="00A329B2" w:rsidRDefault="00B1048B" w:rsidP="002270FE">
            <w:pPr>
              <w:jc w:val="both"/>
              <w:rPr>
                <w:rFonts w:ascii="Garamond" w:hAnsi="Garamond" w:cs="Tahoma"/>
                <w:bCs/>
                <w:sz w:val="24"/>
                <w:szCs w:val="24"/>
              </w:rPr>
            </w:pPr>
            <w:r w:rsidRPr="00A329B2">
              <w:rPr>
                <w:rFonts w:ascii="Garamond" w:hAnsi="Garamond" w:cs="Tahoma"/>
                <w:bCs/>
                <w:sz w:val="24"/>
                <w:szCs w:val="24"/>
              </w:rPr>
              <w:t xml:space="preserve">Experto en narrativa </w:t>
            </w:r>
            <w:proofErr w:type="spellStart"/>
            <w:r w:rsidRPr="00A329B2">
              <w:rPr>
                <w:rFonts w:ascii="Garamond" w:hAnsi="Garamond" w:cs="Tahoma"/>
                <w:bCs/>
                <w:sz w:val="24"/>
                <w:szCs w:val="24"/>
              </w:rPr>
              <w:t>transmedia</w:t>
            </w:r>
            <w:proofErr w:type="spellEnd"/>
            <w:r w:rsidRPr="00A329B2">
              <w:rPr>
                <w:rFonts w:ascii="Garamond" w:hAnsi="Garamond" w:cs="Tahoma"/>
                <w:bCs/>
                <w:sz w:val="24"/>
                <w:szCs w:val="24"/>
              </w:rPr>
              <w:t>.</w:t>
            </w:r>
          </w:p>
          <w:p w14:paraId="7FBBCF0C" w14:textId="4513E289" w:rsidR="00B1048B" w:rsidRPr="00A329B2" w:rsidRDefault="00B1048B" w:rsidP="002270FE">
            <w:pPr>
              <w:jc w:val="both"/>
              <w:rPr>
                <w:rFonts w:ascii="Garamond" w:hAnsi="Garamond" w:cstheme="minorHAnsi"/>
                <w:sz w:val="24"/>
                <w:szCs w:val="24"/>
              </w:rPr>
            </w:pPr>
          </w:p>
        </w:tc>
        <w:tc>
          <w:tcPr>
            <w:tcW w:w="4059" w:type="dxa"/>
          </w:tcPr>
          <w:p w14:paraId="604BF571" w14:textId="77777777" w:rsidR="004F0D9D" w:rsidRPr="00A329B2" w:rsidRDefault="004F0D9D" w:rsidP="004F0D9D">
            <w:pPr>
              <w:jc w:val="both"/>
              <w:rPr>
                <w:rFonts w:ascii="Garamond" w:hAnsi="Garamond" w:cs="Arial"/>
                <w:sz w:val="24"/>
                <w:szCs w:val="24"/>
              </w:rPr>
            </w:pPr>
            <w:r w:rsidRPr="00A329B2">
              <w:rPr>
                <w:rFonts w:ascii="Garamond" w:hAnsi="Garamond" w:cs="Arial"/>
                <w:sz w:val="24"/>
                <w:szCs w:val="24"/>
              </w:rPr>
              <w:t xml:space="preserve">Profesión: Profesional en ciencias administrativas, o afines, </w:t>
            </w:r>
          </w:p>
          <w:p w14:paraId="6FBDF9C5" w14:textId="77777777" w:rsidR="004F0D9D" w:rsidRPr="00A329B2" w:rsidRDefault="004F0D9D" w:rsidP="004F0D9D">
            <w:pPr>
              <w:jc w:val="both"/>
              <w:rPr>
                <w:rFonts w:ascii="Garamond" w:hAnsi="Garamond" w:cs="Arial"/>
                <w:sz w:val="24"/>
                <w:szCs w:val="24"/>
              </w:rPr>
            </w:pPr>
          </w:p>
          <w:p w14:paraId="6302EAF4" w14:textId="6623FF56" w:rsidR="00B1048B" w:rsidRPr="00A329B2" w:rsidRDefault="004F0D9D" w:rsidP="004F0D9D">
            <w:pPr>
              <w:jc w:val="both"/>
              <w:rPr>
                <w:rFonts w:ascii="Garamond" w:hAnsi="Garamond" w:cstheme="minorHAnsi"/>
                <w:sz w:val="24"/>
                <w:szCs w:val="24"/>
              </w:rPr>
            </w:pPr>
            <w:r w:rsidRPr="00A329B2">
              <w:rPr>
                <w:rFonts w:ascii="Garamond" w:hAnsi="Garamond" w:cs="Arial"/>
                <w:sz w:val="24"/>
                <w:szCs w:val="24"/>
              </w:rPr>
              <w:t>Experiencia especifica: adicional a la experiencia general, un (1) años en actividades relacionadas con planeación, Formulación o implementación de proyectos experiencia de trabajo en proyectos de fortalecimiento empresarial a Pymes y Emprendimientos; como capacitador, formador, tallerista o experiencia relacionada con pedagogía y manejo de grupos.</w:t>
            </w:r>
          </w:p>
        </w:tc>
        <w:tc>
          <w:tcPr>
            <w:tcW w:w="1139" w:type="dxa"/>
            <w:vAlign w:val="center"/>
          </w:tcPr>
          <w:p w14:paraId="01FC8C8E" w14:textId="77777777" w:rsidR="00B1048B" w:rsidRPr="00A329B2" w:rsidRDefault="00B1048B" w:rsidP="002270FE">
            <w:pPr>
              <w:jc w:val="both"/>
              <w:rPr>
                <w:rFonts w:ascii="Garamond" w:hAnsi="Garamond" w:cstheme="minorHAnsi"/>
                <w:sz w:val="24"/>
                <w:szCs w:val="24"/>
              </w:rPr>
            </w:pPr>
            <w:r w:rsidRPr="00A329B2">
              <w:rPr>
                <w:rFonts w:ascii="Garamond" w:hAnsi="Garamond" w:cstheme="minorHAnsi"/>
                <w:sz w:val="24"/>
                <w:szCs w:val="24"/>
              </w:rPr>
              <w:t>1</w:t>
            </w:r>
          </w:p>
        </w:tc>
        <w:tc>
          <w:tcPr>
            <w:tcW w:w="1366" w:type="dxa"/>
            <w:vAlign w:val="center"/>
          </w:tcPr>
          <w:p w14:paraId="50A8C501" w14:textId="68E35984" w:rsidR="00B1048B" w:rsidRPr="00A329B2" w:rsidRDefault="004960FC" w:rsidP="002270FE">
            <w:pPr>
              <w:jc w:val="both"/>
              <w:rPr>
                <w:rFonts w:ascii="Garamond" w:hAnsi="Garamond" w:cstheme="minorHAnsi"/>
                <w:sz w:val="24"/>
                <w:szCs w:val="24"/>
              </w:rPr>
            </w:pPr>
            <w:r>
              <w:rPr>
                <w:rFonts w:ascii="Garamond" w:hAnsi="Garamond" w:cstheme="minorHAnsi"/>
                <w:sz w:val="24"/>
                <w:szCs w:val="24"/>
              </w:rPr>
              <w:t xml:space="preserve">Cuatro </w:t>
            </w:r>
            <w:r w:rsidRPr="00A329B2">
              <w:rPr>
                <w:rFonts w:ascii="Garamond" w:hAnsi="Garamond" w:cstheme="minorHAnsi"/>
                <w:sz w:val="24"/>
                <w:szCs w:val="24"/>
              </w:rPr>
              <w:t>(</w:t>
            </w:r>
            <w:r>
              <w:rPr>
                <w:rFonts w:ascii="Garamond" w:hAnsi="Garamond" w:cstheme="minorHAnsi"/>
                <w:sz w:val="24"/>
                <w:szCs w:val="24"/>
              </w:rPr>
              <w:t>4</w:t>
            </w:r>
            <w:r w:rsidRPr="00A329B2">
              <w:rPr>
                <w:rFonts w:ascii="Garamond" w:hAnsi="Garamond" w:cstheme="minorHAnsi"/>
                <w:sz w:val="24"/>
                <w:szCs w:val="24"/>
              </w:rPr>
              <w:t xml:space="preserve">) </w:t>
            </w:r>
            <w:r w:rsidR="00B1048B" w:rsidRPr="00A329B2">
              <w:rPr>
                <w:rFonts w:ascii="Garamond" w:hAnsi="Garamond" w:cstheme="minorHAnsi"/>
                <w:sz w:val="24"/>
                <w:szCs w:val="24"/>
              </w:rPr>
              <w:t>meses tiempo completo</w:t>
            </w:r>
          </w:p>
        </w:tc>
      </w:tr>
      <w:tr w:rsidR="00A96AEB" w:rsidRPr="00A329B2" w14:paraId="48B8935F" w14:textId="77777777" w:rsidTr="003872AA">
        <w:trPr>
          <w:trHeight w:val="20"/>
          <w:jc w:val="center"/>
        </w:trPr>
        <w:tc>
          <w:tcPr>
            <w:tcW w:w="2830" w:type="dxa"/>
          </w:tcPr>
          <w:p w14:paraId="0234E80E" w14:textId="77777777" w:rsidR="00A96AEB" w:rsidRPr="00A329B2" w:rsidRDefault="00A96AEB" w:rsidP="00A96AEB">
            <w:pPr>
              <w:jc w:val="both"/>
              <w:rPr>
                <w:rFonts w:ascii="Garamond" w:hAnsi="Garamond" w:cs="Tahoma"/>
                <w:bCs/>
                <w:sz w:val="24"/>
                <w:szCs w:val="24"/>
              </w:rPr>
            </w:pPr>
            <w:r w:rsidRPr="00A329B2">
              <w:rPr>
                <w:rFonts w:ascii="Garamond" w:hAnsi="Garamond" w:cs="Tahoma"/>
                <w:bCs/>
                <w:sz w:val="24"/>
                <w:szCs w:val="24"/>
              </w:rPr>
              <w:t>Experto en audiovisuales y fotografía.</w:t>
            </w:r>
          </w:p>
          <w:p w14:paraId="2B0BEDCE" w14:textId="77777777" w:rsidR="00A96AEB" w:rsidRPr="00A329B2" w:rsidRDefault="00A96AEB" w:rsidP="00A96AEB">
            <w:pPr>
              <w:jc w:val="both"/>
              <w:rPr>
                <w:rFonts w:ascii="Garamond" w:hAnsi="Garamond" w:cs="Tahoma"/>
                <w:bCs/>
                <w:sz w:val="24"/>
                <w:szCs w:val="24"/>
              </w:rPr>
            </w:pPr>
          </w:p>
        </w:tc>
        <w:tc>
          <w:tcPr>
            <w:tcW w:w="4059" w:type="dxa"/>
          </w:tcPr>
          <w:p w14:paraId="0FA387E9" w14:textId="7448FC76" w:rsidR="004F0D9D" w:rsidRPr="00A329B2" w:rsidRDefault="004F0D9D" w:rsidP="004F0D9D">
            <w:pPr>
              <w:jc w:val="both"/>
              <w:rPr>
                <w:rFonts w:ascii="Garamond" w:hAnsi="Garamond" w:cs="Tahoma"/>
                <w:bCs/>
                <w:sz w:val="24"/>
                <w:szCs w:val="24"/>
              </w:rPr>
            </w:pPr>
            <w:r w:rsidRPr="00A329B2">
              <w:rPr>
                <w:rFonts w:ascii="Garamond" w:hAnsi="Garamond" w:cstheme="minorHAnsi"/>
                <w:sz w:val="24"/>
                <w:szCs w:val="24"/>
              </w:rPr>
              <w:t xml:space="preserve">Profesional </w:t>
            </w:r>
            <w:r w:rsidR="00216C46" w:rsidRPr="00A329B2">
              <w:rPr>
                <w:rFonts w:ascii="Garamond" w:hAnsi="Garamond" w:cstheme="minorHAnsi"/>
                <w:sz w:val="24"/>
                <w:szCs w:val="24"/>
              </w:rPr>
              <w:t>en Fotografía y comunicación visual y/o comunicación</w:t>
            </w:r>
            <w:r w:rsidRPr="00A329B2">
              <w:rPr>
                <w:rFonts w:ascii="Garamond" w:hAnsi="Garamond" w:cstheme="minorHAnsi"/>
                <w:sz w:val="24"/>
                <w:szCs w:val="24"/>
              </w:rPr>
              <w:t xml:space="preserve"> </w:t>
            </w:r>
            <w:r w:rsidR="00216C46" w:rsidRPr="00A329B2">
              <w:rPr>
                <w:rFonts w:ascii="Garamond" w:hAnsi="Garamond" w:cstheme="minorHAnsi"/>
                <w:sz w:val="24"/>
                <w:szCs w:val="24"/>
              </w:rPr>
              <w:t>social con</w:t>
            </w:r>
            <w:r w:rsidRPr="00A329B2">
              <w:rPr>
                <w:rFonts w:ascii="Garamond" w:hAnsi="Garamond" w:cstheme="minorHAnsi"/>
                <w:sz w:val="24"/>
                <w:szCs w:val="24"/>
              </w:rPr>
              <w:t xml:space="preserve"> </w:t>
            </w:r>
            <w:r w:rsidR="00216C46" w:rsidRPr="00A329B2">
              <w:rPr>
                <w:rFonts w:ascii="Garamond" w:hAnsi="Garamond" w:cstheme="minorHAnsi"/>
                <w:sz w:val="24"/>
                <w:szCs w:val="24"/>
              </w:rPr>
              <w:t xml:space="preserve">experiencia de 23 meses </w:t>
            </w:r>
            <w:r w:rsidRPr="00A329B2">
              <w:rPr>
                <w:rFonts w:ascii="Garamond" w:hAnsi="Garamond" w:cstheme="minorHAnsi"/>
                <w:sz w:val="24"/>
                <w:szCs w:val="24"/>
              </w:rPr>
              <w:t xml:space="preserve">en </w:t>
            </w:r>
            <w:r w:rsidR="00216C46" w:rsidRPr="00A329B2">
              <w:rPr>
                <w:rFonts w:ascii="Garamond" w:hAnsi="Garamond" w:cstheme="minorHAnsi"/>
                <w:sz w:val="24"/>
                <w:szCs w:val="24"/>
              </w:rPr>
              <w:t>producción y contenido digital y realización audiovisual</w:t>
            </w:r>
          </w:p>
          <w:p w14:paraId="03AEB0EF" w14:textId="0FA1BDA7" w:rsidR="00A96AEB" w:rsidRPr="00A329B2" w:rsidRDefault="00A96AEB" w:rsidP="00A96AEB">
            <w:pPr>
              <w:jc w:val="both"/>
              <w:rPr>
                <w:rFonts w:ascii="Garamond" w:hAnsi="Garamond" w:cstheme="minorHAnsi"/>
                <w:sz w:val="24"/>
                <w:szCs w:val="24"/>
              </w:rPr>
            </w:pPr>
          </w:p>
        </w:tc>
        <w:tc>
          <w:tcPr>
            <w:tcW w:w="1139" w:type="dxa"/>
            <w:vAlign w:val="center"/>
          </w:tcPr>
          <w:p w14:paraId="5FC68409" w14:textId="37D125BD" w:rsidR="00A96AEB" w:rsidRPr="00A329B2" w:rsidRDefault="00A96AEB" w:rsidP="00A96AEB">
            <w:pPr>
              <w:jc w:val="both"/>
              <w:rPr>
                <w:rFonts w:ascii="Garamond" w:hAnsi="Garamond" w:cstheme="minorHAnsi"/>
                <w:sz w:val="24"/>
                <w:szCs w:val="24"/>
              </w:rPr>
            </w:pPr>
            <w:r w:rsidRPr="00A329B2">
              <w:rPr>
                <w:rFonts w:ascii="Garamond" w:hAnsi="Garamond" w:cstheme="minorHAnsi"/>
                <w:sz w:val="24"/>
                <w:szCs w:val="24"/>
              </w:rPr>
              <w:t>1</w:t>
            </w:r>
          </w:p>
        </w:tc>
        <w:tc>
          <w:tcPr>
            <w:tcW w:w="1366" w:type="dxa"/>
            <w:vAlign w:val="center"/>
          </w:tcPr>
          <w:p w14:paraId="5DC4247C" w14:textId="6D713E3F" w:rsidR="00A96AEB" w:rsidRPr="00A329B2" w:rsidRDefault="004960FC" w:rsidP="00A96AEB">
            <w:pPr>
              <w:jc w:val="both"/>
              <w:rPr>
                <w:rFonts w:ascii="Garamond" w:hAnsi="Garamond" w:cstheme="minorHAnsi"/>
                <w:sz w:val="24"/>
                <w:szCs w:val="24"/>
              </w:rPr>
            </w:pPr>
            <w:r>
              <w:rPr>
                <w:rFonts w:ascii="Garamond" w:hAnsi="Garamond" w:cstheme="minorHAnsi"/>
                <w:sz w:val="24"/>
                <w:szCs w:val="24"/>
              </w:rPr>
              <w:t xml:space="preserve">Cuatro </w:t>
            </w:r>
            <w:r w:rsidRPr="00A329B2">
              <w:rPr>
                <w:rFonts w:ascii="Garamond" w:hAnsi="Garamond" w:cstheme="minorHAnsi"/>
                <w:sz w:val="24"/>
                <w:szCs w:val="24"/>
              </w:rPr>
              <w:t>(</w:t>
            </w:r>
            <w:r>
              <w:rPr>
                <w:rFonts w:ascii="Garamond" w:hAnsi="Garamond" w:cstheme="minorHAnsi"/>
                <w:sz w:val="24"/>
                <w:szCs w:val="24"/>
              </w:rPr>
              <w:t>4</w:t>
            </w:r>
            <w:r w:rsidRPr="00A329B2">
              <w:rPr>
                <w:rFonts w:ascii="Garamond" w:hAnsi="Garamond" w:cstheme="minorHAnsi"/>
                <w:sz w:val="24"/>
                <w:szCs w:val="24"/>
              </w:rPr>
              <w:t xml:space="preserve">) </w:t>
            </w:r>
            <w:r w:rsidR="00A96AEB" w:rsidRPr="00A329B2">
              <w:rPr>
                <w:rFonts w:ascii="Garamond" w:hAnsi="Garamond" w:cstheme="minorHAnsi"/>
                <w:sz w:val="24"/>
                <w:szCs w:val="24"/>
              </w:rPr>
              <w:t>meses tiempo completo</w:t>
            </w:r>
          </w:p>
        </w:tc>
      </w:tr>
      <w:tr w:rsidR="00A96AEB" w:rsidRPr="00A329B2" w14:paraId="492A202E" w14:textId="77777777" w:rsidTr="003872AA">
        <w:trPr>
          <w:trHeight w:val="20"/>
          <w:jc w:val="center"/>
        </w:trPr>
        <w:tc>
          <w:tcPr>
            <w:tcW w:w="2830" w:type="dxa"/>
          </w:tcPr>
          <w:p w14:paraId="7E23A18B" w14:textId="77777777" w:rsidR="00A96AEB" w:rsidRPr="00A329B2" w:rsidRDefault="00A96AEB" w:rsidP="00A96AEB">
            <w:pPr>
              <w:jc w:val="both"/>
              <w:rPr>
                <w:rFonts w:ascii="Garamond" w:hAnsi="Garamond" w:cs="Tahoma"/>
                <w:bCs/>
                <w:sz w:val="24"/>
                <w:szCs w:val="24"/>
              </w:rPr>
            </w:pPr>
          </w:p>
          <w:p w14:paraId="37F94D21" w14:textId="77777777" w:rsidR="00A96AEB" w:rsidRPr="00A329B2" w:rsidRDefault="00A96AEB" w:rsidP="00A96AEB">
            <w:pPr>
              <w:jc w:val="both"/>
              <w:rPr>
                <w:rFonts w:ascii="Garamond" w:hAnsi="Garamond" w:cs="Tahoma"/>
                <w:bCs/>
                <w:sz w:val="24"/>
                <w:szCs w:val="24"/>
              </w:rPr>
            </w:pPr>
            <w:r w:rsidRPr="00A329B2">
              <w:rPr>
                <w:rFonts w:ascii="Garamond" w:hAnsi="Garamond" w:cs="Tahoma"/>
                <w:bCs/>
                <w:sz w:val="24"/>
                <w:szCs w:val="24"/>
              </w:rPr>
              <w:t>Experto en relato y marca experiencial.</w:t>
            </w:r>
          </w:p>
          <w:p w14:paraId="6AAE41B2" w14:textId="77777777" w:rsidR="00A96AEB" w:rsidRPr="00A329B2" w:rsidRDefault="00A96AEB" w:rsidP="00A96AEB">
            <w:pPr>
              <w:jc w:val="both"/>
              <w:rPr>
                <w:rFonts w:ascii="Garamond" w:hAnsi="Garamond" w:cs="Tahoma"/>
                <w:bCs/>
                <w:sz w:val="24"/>
                <w:szCs w:val="24"/>
              </w:rPr>
            </w:pPr>
          </w:p>
        </w:tc>
        <w:tc>
          <w:tcPr>
            <w:tcW w:w="4059" w:type="dxa"/>
          </w:tcPr>
          <w:p w14:paraId="3A1B4B11" w14:textId="50A2B277" w:rsidR="00A96AEB" w:rsidRPr="00A329B2" w:rsidRDefault="004F0D9D" w:rsidP="00A96AEB">
            <w:pPr>
              <w:jc w:val="both"/>
              <w:rPr>
                <w:rFonts w:ascii="Garamond" w:hAnsi="Garamond" w:cstheme="minorHAnsi"/>
                <w:sz w:val="24"/>
                <w:szCs w:val="24"/>
              </w:rPr>
            </w:pPr>
            <w:r w:rsidRPr="00A329B2">
              <w:rPr>
                <w:rFonts w:ascii="Garamond" w:hAnsi="Garamond" w:cstheme="minorHAnsi"/>
                <w:sz w:val="24"/>
                <w:szCs w:val="24"/>
              </w:rPr>
              <w:t xml:space="preserve">Profesional en áreas como administración de empresas, ciencias </w:t>
            </w:r>
            <w:r w:rsidR="00216C46" w:rsidRPr="00A329B2">
              <w:rPr>
                <w:rFonts w:ascii="Garamond" w:hAnsi="Garamond" w:cstheme="minorHAnsi"/>
                <w:sz w:val="24"/>
                <w:szCs w:val="24"/>
              </w:rPr>
              <w:t>sociales con</w:t>
            </w:r>
            <w:r w:rsidRPr="00A329B2">
              <w:rPr>
                <w:rFonts w:ascii="Garamond" w:hAnsi="Garamond" w:cstheme="minorHAnsi"/>
                <w:sz w:val="24"/>
                <w:szCs w:val="24"/>
              </w:rPr>
              <w:t xml:space="preserve"> especialización en Turismo y Comunicación y/o   Especialización en Gerencia Turística y/o    Especialización en Marketing Turístico con experiencia de mínimo 23 meses en Narrativas gastronómicas marketing y turismo.</w:t>
            </w:r>
          </w:p>
        </w:tc>
        <w:tc>
          <w:tcPr>
            <w:tcW w:w="1139" w:type="dxa"/>
            <w:vAlign w:val="center"/>
          </w:tcPr>
          <w:p w14:paraId="441B9940" w14:textId="6BF32B5E" w:rsidR="00A96AEB" w:rsidRPr="00A329B2" w:rsidRDefault="00A96AEB" w:rsidP="00A96AEB">
            <w:pPr>
              <w:jc w:val="both"/>
              <w:rPr>
                <w:rFonts w:ascii="Garamond" w:hAnsi="Garamond" w:cstheme="minorHAnsi"/>
                <w:sz w:val="24"/>
                <w:szCs w:val="24"/>
              </w:rPr>
            </w:pPr>
            <w:r w:rsidRPr="00A329B2">
              <w:rPr>
                <w:rFonts w:ascii="Garamond" w:hAnsi="Garamond" w:cstheme="minorHAnsi"/>
                <w:sz w:val="24"/>
                <w:szCs w:val="24"/>
              </w:rPr>
              <w:t>1</w:t>
            </w:r>
          </w:p>
        </w:tc>
        <w:tc>
          <w:tcPr>
            <w:tcW w:w="1366" w:type="dxa"/>
            <w:vAlign w:val="center"/>
          </w:tcPr>
          <w:p w14:paraId="71D3106D" w14:textId="0CF5B56C" w:rsidR="00A96AEB" w:rsidRPr="00A329B2" w:rsidRDefault="004960FC" w:rsidP="00A96AEB">
            <w:pPr>
              <w:jc w:val="both"/>
              <w:rPr>
                <w:rFonts w:ascii="Garamond" w:hAnsi="Garamond" w:cstheme="minorHAnsi"/>
                <w:sz w:val="24"/>
                <w:szCs w:val="24"/>
              </w:rPr>
            </w:pPr>
            <w:r>
              <w:rPr>
                <w:rFonts w:ascii="Garamond" w:hAnsi="Garamond" w:cstheme="minorHAnsi"/>
                <w:sz w:val="24"/>
                <w:szCs w:val="24"/>
              </w:rPr>
              <w:t xml:space="preserve">Cuatro </w:t>
            </w:r>
            <w:r w:rsidRPr="00A329B2">
              <w:rPr>
                <w:rFonts w:ascii="Garamond" w:hAnsi="Garamond" w:cstheme="minorHAnsi"/>
                <w:sz w:val="24"/>
                <w:szCs w:val="24"/>
              </w:rPr>
              <w:t>(</w:t>
            </w:r>
            <w:r>
              <w:rPr>
                <w:rFonts w:ascii="Garamond" w:hAnsi="Garamond" w:cstheme="minorHAnsi"/>
                <w:sz w:val="24"/>
                <w:szCs w:val="24"/>
              </w:rPr>
              <w:t>4</w:t>
            </w:r>
            <w:r w:rsidRPr="00A329B2">
              <w:rPr>
                <w:rFonts w:ascii="Garamond" w:hAnsi="Garamond" w:cstheme="minorHAnsi"/>
                <w:sz w:val="24"/>
                <w:szCs w:val="24"/>
              </w:rPr>
              <w:t xml:space="preserve">) </w:t>
            </w:r>
            <w:r w:rsidR="00A96AEB" w:rsidRPr="00A329B2">
              <w:rPr>
                <w:rFonts w:ascii="Garamond" w:hAnsi="Garamond" w:cstheme="minorHAnsi"/>
                <w:sz w:val="24"/>
                <w:szCs w:val="24"/>
              </w:rPr>
              <w:t>meses tiempo completo</w:t>
            </w:r>
          </w:p>
        </w:tc>
      </w:tr>
    </w:tbl>
    <w:p w14:paraId="2A6F5BBF" w14:textId="77777777" w:rsidR="00B1048B" w:rsidRDefault="00B1048B" w:rsidP="002270FE">
      <w:pPr>
        <w:spacing w:after="0" w:line="240" w:lineRule="auto"/>
        <w:jc w:val="both"/>
        <w:rPr>
          <w:rFonts w:ascii="Garamond" w:hAnsi="Garamond" w:cs="Tahoma"/>
          <w:bCs/>
          <w:sz w:val="24"/>
          <w:szCs w:val="24"/>
        </w:rPr>
      </w:pPr>
    </w:p>
    <w:p w14:paraId="4C05E5A3" w14:textId="77777777" w:rsidR="00A94192" w:rsidRDefault="00A94192" w:rsidP="002270FE">
      <w:pPr>
        <w:spacing w:after="0" w:line="240" w:lineRule="auto"/>
        <w:jc w:val="both"/>
        <w:rPr>
          <w:rFonts w:ascii="Garamond" w:hAnsi="Garamond" w:cs="Tahoma"/>
          <w:bCs/>
          <w:sz w:val="24"/>
          <w:szCs w:val="24"/>
        </w:rPr>
      </w:pPr>
    </w:p>
    <w:p w14:paraId="69115D82" w14:textId="77777777" w:rsidR="00A94192" w:rsidRPr="000D7B5F" w:rsidRDefault="00A94192" w:rsidP="002270FE">
      <w:pPr>
        <w:spacing w:after="0" w:line="240" w:lineRule="auto"/>
        <w:jc w:val="both"/>
        <w:rPr>
          <w:rFonts w:ascii="Garamond" w:hAnsi="Garamond" w:cs="Tahoma"/>
          <w:bCs/>
          <w:sz w:val="24"/>
          <w:szCs w:val="24"/>
        </w:rPr>
      </w:pPr>
    </w:p>
    <w:p w14:paraId="21C9E3D3" w14:textId="225281CB" w:rsidR="00873D9D" w:rsidRDefault="003872AA" w:rsidP="003872AA">
      <w:pPr>
        <w:pStyle w:val="Ttulo2"/>
        <w:numPr>
          <w:ilvl w:val="0"/>
          <w:numId w:val="0"/>
        </w:numPr>
        <w:spacing w:line="240" w:lineRule="auto"/>
        <w:rPr>
          <w:rFonts w:ascii="Garamond" w:hAnsi="Garamond"/>
        </w:rPr>
      </w:pPr>
      <w:r>
        <w:rPr>
          <w:rFonts w:ascii="Garamond" w:hAnsi="Garamond"/>
        </w:rPr>
        <w:lastRenderedPageBreak/>
        <w:t>3.7.</w:t>
      </w:r>
      <w:r w:rsidR="00873D9D">
        <w:rPr>
          <w:rFonts w:ascii="Garamond" w:hAnsi="Garamond"/>
        </w:rPr>
        <w:t xml:space="preserve"> ENGATIVÁ EMPRENDE</w:t>
      </w:r>
    </w:p>
    <w:p w14:paraId="7BC1BE44" w14:textId="77777777" w:rsidR="00A94192" w:rsidRPr="00A94192" w:rsidRDefault="00A94192" w:rsidP="00A94192"/>
    <w:tbl>
      <w:tblPr>
        <w:tblStyle w:val="Tablaconcuadrcula"/>
        <w:tblW w:w="9394" w:type="dxa"/>
        <w:tblLayout w:type="fixed"/>
        <w:tblLook w:val="04A0" w:firstRow="1" w:lastRow="0" w:firstColumn="1" w:lastColumn="0" w:noHBand="0" w:noVBand="1"/>
      </w:tblPr>
      <w:tblGrid>
        <w:gridCol w:w="3109"/>
        <w:gridCol w:w="6285"/>
      </w:tblGrid>
      <w:tr w:rsidR="00873D9D" w:rsidRPr="0071212E" w14:paraId="1380AB99" w14:textId="77777777" w:rsidTr="00857193">
        <w:trPr>
          <w:trHeight w:val="227"/>
        </w:trPr>
        <w:tc>
          <w:tcPr>
            <w:tcW w:w="3109" w:type="dxa"/>
            <w:vAlign w:val="center"/>
          </w:tcPr>
          <w:p w14:paraId="496A0F8A" w14:textId="77777777" w:rsidR="00873D9D" w:rsidRPr="00873D9D" w:rsidRDefault="00873D9D" w:rsidP="00857193">
            <w:pPr>
              <w:rPr>
                <w:rFonts w:ascii="Garamond" w:eastAsia="Garamond" w:hAnsi="Garamond" w:cs="Garamond"/>
                <w:b/>
                <w:bCs/>
                <w:color w:val="000000"/>
                <w:sz w:val="24"/>
                <w:szCs w:val="24"/>
              </w:rPr>
            </w:pPr>
            <w:r w:rsidRPr="00873D9D">
              <w:rPr>
                <w:rFonts w:ascii="Garamond" w:eastAsia="Garamond" w:hAnsi="Garamond" w:cs="Garamond"/>
                <w:b/>
                <w:bCs/>
                <w:color w:val="000000"/>
                <w:sz w:val="24"/>
                <w:szCs w:val="24"/>
              </w:rPr>
              <w:t>Programa</w:t>
            </w:r>
          </w:p>
        </w:tc>
        <w:tc>
          <w:tcPr>
            <w:tcW w:w="6285" w:type="dxa"/>
            <w:vAlign w:val="center"/>
          </w:tcPr>
          <w:p w14:paraId="04E2FFEC" w14:textId="2FDA4F13" w:rsidR="00873D9D" w:rsidRPr="00873D9D" w:rsidRDefault="001655B0" w:rsidP="00857193">
            <w:pPr>
              <w:rPr>
                <w:rFonts w:ascii="Garamond" w:eastAsia="Garamond" w:hAnsi="Garamond" w:cs="Garamond"/>
                <w:color w:val="000000"/>
                <w:sz w:val="24"/>
                <w:szCs w:val="24"/>
              </w:rPr>
            </w:pPr>
            <w:r w:rsidRPr="001655B0">
              <w:rPr>
                <w:rFonts w:ascii="Garamond" w:eastAsia="Garamond" w:hAnsi="Garamond" w:cs="Garamond"/>
                <w:sz w:val="24"/>
                <w:szCs w:val="24"/>
              </w:rPr>
              <w:t>Programa 19. Desarrollo empresarial, productividad y empleo.</w:t>
            </w:r>
          </w:p>
        </w:tc>
      </w:tr>
      <w:tr w:rsidR="00873D9D" w:rsidRPr="0071212E" w14:paraId="59B4E956" w14:textId="77777777" w:rsidTr="00857193">
        <w:trPr>
          <w:trHeight w:val="227"/>
        </w:trPr>
        <w:tc>
          <w:tcPr>
            <w:tcW w:w="3109" w:type="dxa"/>
            <w:vAlign w:val="center"/>
          </w:tcPr>
          <w:p w14:paraId="4A43BC29" w14:textId="77777777" w:rsidR="00873D9D" w:rsidRPr="00873D9D" w:rsidRDefault="00873D9D" w:rsidP="00857193">
            <w:pPr>
              <w:rPr>
                <w:rFonts w:ascii="Garamond" w:eastAsia="Garamond" w:hAnsi="Garamond" w:cs="Garamond"/>
                <w:b/>
                <w:bCs/>
                <w:color w:val="000000"/>
                <w:sz w:val="24"/>
                <w:szCs w:val="24"/>
              </w:rPr>
            </w:pPr>
            <w:r w:rsidRPr="00873D9D">
              <w:rPr>
                <w:rFonts w:ascii="Garamond" w:eastAsia="Garamond" w:hAnsi="Garamond" w:cs="Garamond"/>
                <w:b/>
                <w:bCs/>
                <w:color w:val="000000"/>
                <w:sz w:val="24"/>
                <w:szCs w:val="24"/>
              </w:rPr>
              <w:t>Proyecto</w:t>
            </w:r>
          </w:p>
        </w:tc>
        <w:tc>
          <w:tcPr>
            <w:tcW w:w="6285" w:type="dxa"/>
            <w:vAlign w:val="center"/>
          </w:tcPr>
          <w:p w14:paraId="239657D9" w14:textId="77777777" w:rsidR="00873D9D" w:rsidRPr="00873D9D" w:rsidRDefault="00873D9D" w:rsidP="00857193">
            <w:pPr>
              <w:rPr>
                <w:rFonts w:ascii="Garamond" w:eastAsia="Garamond" w:hAnsi="Garamond" w:cs="Garamond"/>
                <w:color w:val="000000"/>
                <w:sz w:val="24"/>
                <w:szCs w:val="24"/>
              </w:rPr>
            </w:pPr>
            <w:r w:rsidRPr="00873D9D">
              <w:rPr>
                <w:rFonts w:ascii="Garamond" w:eastAsia="Garamond" w:hAnsi="Garamond" w:cs="Garamond"/>
                <w:color w:val="000000"/>
                <w:sz w:val="24"/>
                <w:szCs w:val="24"/>
              </w:rPr>
              <w:t>2525</w:t>
            </w:r>
          </w:p>
        </w:tc>
      </w:tr>
      <w:tr w:rsidR="00873D9D" w:rsidRPr="0071212E" w14:paraId="3410F1AE" w14:textId="77777777" w:rsidTr="00857193">
        <w:trPr>
          <w:trHeight w:val="227"/>
        </w:trPr>
        <w:tc>
          <w:tcPr>
            <w:tcW w:w="3109" w:type="dxa"/>
            <w:vAlign w:val="center"/>
          </w:tcPr>
          <w:p w14:paraId="0C68695A" w14:textId="77777777" w:rsidR="00873D9D" w:rsidRPr="00873D9D" w:rsidRDefault="00873D9D" w:rsidP="00857193">
            <w:pPr>
              <w:rPr>
                <w:rFonts w:ascii="Garamond" w:eastAsia="Garamond" w:hAnsi="Garamond" w:cs="Garamond"/>
                <w:b/>
                <w:bCs/>
                <w:sz w:val="24"/>
                <w:szCs w:val="24"/>
              </w:rPr>
            </w:pPr>
            <w:r w:rsidRPr="00873D9D">
              <w:rPr>
                <w:rFonts w:ascii="Garamond" w:eastAsia="Garamond" w:hAnsi="Garamond" w:cs="Garamond"/>
                <w:b/>
                <w:bCs/>
                <w:sz w:val="24"/>
                <w:szCs w:val="24"/>
              </w:rPr>
              <w:t>Meta del cuatrienio</w:t>
            </w:r>
          </w:p>
        </w:tc>
        <w:tc>
          <w:tcPr>
            <w:tcW w:w="6285" w:type="dxa"/>
            <w:vAlign w:val="center"/>
          </w:tcPr>
          <w:p w14:paraId="1C9E64C2" w14:textId="77777777" w:rsidR="00873D9D" w:rsidRPr="00873D9D" w:rsidRDefault="00873D9D" w:rsidP="00EE227F">
            <w:pPr>
              <w:jc w:val="both"/>
              <w:rPr>
                <w:rFonts w:ascii="Garamond" w:hAnsi="Garamond"/>
                <w:sz w:val="24"/>
                <w:szCs w:val="24"/>
              </w:rPr>
            </w:pPr>
            <w:r w:rsidRPr="00873D9D">
              <w:rPr>
                <w:rFonts w:ascii="Garamond" w:hAnsi="Garamond"/>
                <w:sz w:val="24"/>
                <w:szCs w:val="24"/>
              </w:rPr>
              <w:t>Realizar 4 acciones para fortalecer las capacidades y/o habilidades, técnicas y blandas de las personas de la localidad, con el fin de mejorar el acceso a oportunidades de empleo.</w:t>
            </w:r>
          </w:p>
          <w:p w14:paraId="038C2FC3" w14:textId="77777777" w:rsidR="00873D9D" w:rsidRPr="00873D9D" w:rsidRDefault="00873D9D" w:rsidP="00EE227F">
            <w:pPr>
              <w:jc w:val="both"/>
              <w:rPr>
                <w:rFonts w:ascii="Garamond" w:eastAsia="Garamond" w:hAnsi="Garamond" w:cs="Garamond"/>
                <w:sz w:val="24"/>
                <w:szCs w:val="24"/>
              </w:rPr>
            </w:pPr>
          </w:p>
        </w:tc>
      </w:tr>
      <w:tr w:rsidR="00873D9D" w:rsidRPr="0071212E" w14:paraId="6D3539D1" w14:textId="77777777" w:rsidTr="00857193">
        <w:trPr>
          <w:trHeight w:val="227"/>
        </w:trPr>
        <w:tc>
          <w:tcPr>
            <w:tcW w:w="3109" w:type="dxa"/>
            <w:vAlign w:val="center"/>
          </w:tcPr>
          <w:p w14:paraId="09146FA3" w14:textId="77777777" w:rsidR="00873D9D" w:rsidRPr="00873D9D" w:rsidRDefault="00873D9D" w:rsidP="00857193">
            <w:pPr>
              <w:rPr>
                <w:rFonts w:ascii="Garamond" w:eastAsia="Garamond" w:hAnsi="Garamond" w:cs="Garamond"/>
                <w:b/>
                <w:bCs/>
                <w:sz w:val="24"/>
                <w:szCs w:val="24"/>
              </w:rPr>
            </w:pPr>
            <w:r w:rsidRPr="00873D9D">
              <w:rPr>
                <w:rFonts w:ascii="Garamond" w:eastAsia="Garamond" w:hAnsi="Garamond" w:cs="Garamond"/>
                <w:b/>
                <w:bCs/>
                <w:sz w:val="24"/>
                <w:szCs w:val="24"/>
              </w:rPr>
              <w:t>Aporte a la meta cuatrienio en la vigencia 2026</w:t>
            </w:r>
          </w:p>
        </w:tc>
        <w:tc>
          <w:tcPr>
            <w:tcW w:w="6285" w:type="dxa"/>
            <w:vAlign w:val="center"/>
          </w:tcPr>
          <w:p w14:paraId="700B885E" w14:textId="77777777" w:rsidR="00873D9D" w:rsidRPr="00873D9D" w:rsidRDefault="00873D9D" w:rsidP="00EE227F">
            <w:pPr>
              <w:jc w:val="both"/>
              <w:rPr>
                <w:rFonts w:ascii="Garamond" w:hAnsi="Garamond"/>
                <w:sz w:val="24"/>
                <w:szCs w:val="24"/>
              </w:rPr>
            </w:pPr>
            <w:bookmarkStart w:id="1" w:name="_Hlk239433276"/>
            <w:r w:rsidRPr="00873D9D">
              <w:rPr>
                <w:rFonts w:ascii="Garamond" w:hAnsi="Garamond"/>
                <w:sz w:val="24"/>
                <w:szCs w:val="24"/>
              </w:rPr>
              <w:t>Realizar 1 acción para fortalecer las capacidades y/o habilidades, técnicas y blandas de las personas de la localidad, con el fin de mejorar el acceso a oportunidades de empleo.</w:t>
            </w:r>
          </w:p>
          <w:bookmarkEnd w:id="1"/>
          <w:p w14:paraId="057B7B48" w14:textId="77777777" w:rsidR="00873D9D" w:rsidRPr="00873D9D" w:rsidRDefault="00873D9D" w:rsidP="00EE227F">
            <w:pPr>
              <w:jc w:val="both"/>
              <w:rPr>
                <w:rFonts w:ascii="Garamond" w:eastAsia="Garamond" w:hAnsi="Garamond" w:cs="Garamond"/>
                <w:sz w:val="24"/>
                <w:szCs w:val="24"/>
              </w:rPr>
            </w:pPr>
          </w:p>
        </w:tc>
      </w:tr>
      <w:tr w:rsidR="00873D9D" w:rsidRPr="0071212E" w14:paraId="2E13D1AE" w14:textId="77777777" w:rsidTr="00857193">
        <w:trPr>
          <w:trHeight w:val="227"/>
        </w:trPr>
        <w:tc>
          <w:tcPr>
            <w:tcW w:w="3109" w:type="dxa"/>
            <w:vAlign w:val="center"/>
          </w:tcPr>
          <w:p w14:paraId="2DF7FDC3" w14:textId="77777777" w:rsidR="00873D9D" w:rsidRPr="00873D9D" w:rsidRDefault="00873D9D" w:rsidP="00857193">
            <w:pPr>
              <w:rPr>
                <w:rFonts w:ascii="Garamond" w:eastAsia="Garamond" w:hAnsi="Garamond" w:cs="Garamond"/>
                <w:b/>
                <w:bCs/>
                <w:sz w:val="24"/>
                <w:szCs w:val="24"/>
              </w:rPr>
            </w:pPr>
            <w:r w:rsidRPr="00873D9D">
              <w:rPr>
                <w:rFonts w:ascii="Garamond" w:eastAsia="Garamond" w:hAnsi="Garamond" w:cs="Garamond"/>
                <w:b/>
                <w:bCs/>
                <w:sz w:val="24"/>
                <w:szCs w:val="24"/>
              </w:rPr>
              <w:t>Iniciativa ciudadana</w:t>
            </w:r>
          </w:p>
        </w:tc>
        <w:tc>
          <w:tcPr>
            <w:tcW w:w="6285" w:type="dxa"/>
            <w:vAlign w:val="center"/>
          </w:tcPr>
          <w:p w14:paraId="1DCEFEFA" w14:textId="77777777" w:rsidR="00873D9D" w:rsidRPr="00873D9D" w:rsidRDefault="00873D9D" w:rsidP="00857193">
            <w:pPr>
              <w:rPr>
                <w:rFonts w:ascii="Garamond" w:hAnsi="Garamond"/>
                <w:sz w:val="24"/>
                <w:szCs w:val="24"/>
              </w:rPr>
            </w:pPr>
            <w:r w:rsidRPr="00873D9D">
              <w:rPr>
                <w:rFonts w:ascii="Garamond" w:hAnsi="Garamond"/>
                <w:sz w:val="24"/>
                <w:szCs w:val="24"/>
              </w:rPr>
              <w:t>54460 DDIFJUV. Una ruta por el futuro: potencia tus habilidades para el éxito profesional.</w:t>
            </w:r>
          </w:p>
          <w:p w14:paraId="29188E32" w14:textId="77777777" w:rsidR="00873D9D" w:rsidRPr="00873D9D" w:rsidRDefault="00873D9D" w:rsidP="00857193">
            <w:pPr>
              <w:rPr>
                <w:rFonts w:ascii="Garamond" w:eastAsia="Garamond" w:hAnsi="Garamond" w:cs="Garamond"/>
                <w:b/>
                <w:bCs/>
                <w:sz w:val="24"/>
                <w:szCs w:val="24"/>
              </w:rPr>
            </w:pPr>
          </w:p>
        </w:tc>
      </w:tr>
    </w:tbl>
    <w:p w14:paraId="347E8ED8" w14:textId="77777777" w:rsidR="00873D9D" w:rsidRDefault="00873D9D" w:rsidP="00873D9D">
      <w:pPr>
        <w:spacing w:after="0" w:line="240" w:lineRule="auto"/>
        <w:jc w:val="both"/>
      </w:pPr>
      <w:r>
        <w:t xml:space="preserve"> </w:t>
      </w:r>
    </w:p>
    <w:p w14:paraId="232697BD" w14:textId="6367A916" w:rsidR="001B5C0A" w:rsidRPr="0079293A" w:rsidRDefault="001B5C0A" w:rsidP="0079293A">
      <w:pPr>
        <w:pStyle w:val="Prrafodelista"/>
        <w:numPr>
          <w:ilvl w:val="2"/>
          <w:numId w:val="63"/>
        </w:numPr>
        <w:spacing w:after="0" w:line="240" w:lineRule="auto"/>
        <w:jc w:val="both"/>
        <w:rPr>
          <w:rFonts w:ascii="Garamond" w:hAnsi="Garamond"/>
          <w:b/>
          <w:sz w:val="24"/>
          <w:szCs w:val="24"/>
        </w:rPr>
      </w:pPr>
      <w:r w:rsidRPr="0079293A">
        <w:rPr>
          <w:rFonts w:ascii="Garamond" w:hAnsi="Garamond" w:cs="Tahoma"/>
          <w:b/>
          <w:sz w:val="24"/>
          <w:szCs w:val="24"/>
        </w:rPr>
        <w:t>COMPONENTE 3.</w:t>
      </w:r>
      <w:r w:rsidRPr="0079293A">
        <w:rPr>
          <w:rFonts w:ascii="Garamond" w:hAnsi="Garamond"/>
          <w:b/>
          <w:sz w:val="24"/>
          <w:szCs w:val="24"/>
        </w:rPr>
        <w:t>UNA RUTA POR EL FUTURO: POTENCIA TUS HABILIDADES PARA EL ÉXITO PROFESIONAL.</w:t>
      </w:r>
    </w:p>
    <w:p w14:paraId="00B00358" w14:textId="77777777" w:rsidR="001B5C0A" w:rsidRPr="001B5C0A" w:rsidRDefault="001B5C0A" w:rsidP="001B5C0A">
      <w:pPr>
        <w:spacing w:after="0" w:line="240" w:lineRule="auto"/>
        <w:ind w:left="284"/>
        <w:jc w:val="both"/>
        <w:rPr>
          <w:rFonts w:ascii="Garamond" w:hAnsi="Garamond" w:cs="Tahoma"/>
          <w:bCs/>
          <w:sz w:val="24"/>
          <w:szCs w:val="24"/>
        </w:rPr>
      </w:pPr>
    </w:p>
    <w:p w14:paraId="6FEFCCC1" w14:textId="2167547B" w:rsidR="00873D9D" w:rsidRDefault="00873D9D" w:rsidP="004E76EF">
      <w:pPr>
        <w:spacing w:after="0" w:line="240" w:lineRule="auto"/>
        <w:jc w:val="both"/>
        <w:rPr>
          <w:rFonts w:ascii="Garamond" w:hAnsi="Garamond"/>
          <w:sz w:val="24"/>
          <w:szCs w:val="24"/>
        </w:rPr>
      </w:pPr>
      <w:r w:rsidRPr="0079293A">
        <w:rPr>
          <w:rFonts w:ascii="Garamond" w:hAnsi="Garamond" w:cs="Tahoma"/>
          <w:b/>
          <w:sz w:val="24"/>
          <w:szCs w:val="24"/>
        </w:rPr>
        <w:t>META POBLACIONAL:</w:t>
      </w:r>
      <w:r w:rsidRPr="0079293A">
        <w:rPr>
          <w:rFonts w:ascii="Garamond" w:hAnsi="Garamond" w:cs="Tahoma"/>
          <w:bCs/>
          <w:sz w:val="24"/>
          <w:szCs w:val="24"/>
        </w:rPr>
        <w:t xml:space="preserve">  </w:t>
      </w:r>
      <w:r w:rsidR="004E76EF" w:rsidRPr="005A009C">
        <w:rPr>
          <w:rFonts w:ascii="Garamond" w:hAnsi="Garamond"/>
          <w:sz w:val="24"/>
          <w:szCs w:val="24"/>
        </w:rPr>
        <w:t>dirigidos a 1</w:t>
      </w:r>
      <w:r w:rsidR="004E76EF">
        <w:rPr>
          <w:rFonts w:ascii="Garamond" w:hAnsi="Garamond"/>
          <w:sz w:val="24"/>
          <w:szCs w:val="24"/>
        </w:rPr>
        <w:t>5</w:t>
      </w:r>
      <w:r w:rsidR="004E76EF" w:rsidRPr="005A009C">
        <w:rPr>
          <w:rFonts w:ascii="Garamond" w:hAnsi="Garamond"/>
          <w:sz w:val="24"/>
          <w:szCs w:val="24"/>
        </w:rPr>
        <w:t>0 jóvenes</w:t>
      </w:r>
      <w:r w:rsidR="004E76EF">
        <w:rPr>
          <w:rFonts w:ascii="Garamond" w:hAnsi="Garamond"/>
          <w:sz w:val="24"/>
          <w:szCs w:val="24"/>
        </w:rPr>
        <w:t>, en caso de no contar con la participación de jóvenes se priorizarán mujeres de la localidad.</w:t>
      </w:r>
    </w:p>
    <w:p w14:paraId="45F78905" w14:textId="77777777" w:rsidR="004E76EF" w:rsidRPr="004E76EF" w:rsidRDefault="004E76EF" w:rsidP="004E76EF">
      <w:pPr>
        <w:spacing w:after="0" w:line="240" w:lineRule="auto"/>
        <w:jc w:val="both"/>
        <w:rPr>
          <w:rFonts w:ascii="Garamond" w:hAnsi="Garamond"/>
          <w:sz w:val="24"/>
          <w:szCs w:val="24"/>
        </w:rPr>
      </w:pPr>
    </w:p>
    <w:p w14:paraId="5D8F0B76" w14:textId="4D943AC4" w:rsidR="00873D9D" w:rsidRDefault="00873D9D" w:rsidP="0079293A">
      <w:pPr>
        <w:pStyle w:val="Prrafodelista"/>
        <w:numPr>
          <w:ilvl w:val="2"/>
          <w:numId w:val="63"/>
        </w:numPr>
        <w:spacing w:line="230" w:lineRule="auto"/>
        <w:jc w:val="both"/>
        <w:rPr>
          <w:rFonts w:ascii="Garamond" w:hAnsi="Garamond"/>
          <w:b/>
          <w:bCs/>
          <w:sz w:val="24"/>
          <w:szCs w:val="24"/>
        </w:rPr>
      </w:pPr>
      <w:r w:rsidRPr="00873D9D">
        <w:rPr>
          <w:rFonts w:ascii="Garamond" w:hAnsi="Garamond"/>
          <w:b/>
          <w:bCs/>
          <w:sz w:val="24"/>
          <w:szCs w:val="24"/>
        </w:rPr>
        <w:t xml:space="preserve"> Intensidad Horaria: </w:t>
      </w:r>
      <w:r w:rsidR="005A009C">
        <w:rPr>
          <w:rFonts w:ascii="Garamond" w:hAnsi="Garamond"/>
          <w:b/>
          <w:bCs/>
          <w:sz w:val="24"/>
          <w:szCs w:val="24"/>
        </w:rPr>
        <w:t>CUARENTA</w:t>
      </w:r>
      <w:r w:rsidR="005A15D9">
        <w:rPr>
          <w:rFonts w:ascii="Garamond" w:hAnsi="Garamond"/>
          <w:b/>
          <w:bCs/>
          <w:sz w:val="24"/>
          <w:szCs w:val="24"/>
        </w:rPr>
        <w:t xml:space="preserve"> </w:t>
      </w:r>
      <w:r w:rsidR="005A15D9" w:rsidRPr="00873D9D">
        <w:rPr>
          <w:rFonts w:ascii="Garamond" w:hAnsi="Garamond"/>
          <w:b/>
          <w:bCs/>
          <w:sz w:val="24"/>
          <w:szCs w:val="24"/>
        </w:rPr>
        <w:t>(</w:t>
      </w:r>
      <w:r w:rsidR="005A009C">
        <w:rPr>
          <w:rFonts w:ascii="Garamond" w:hAnsi="Garamond"/>
          <w:b/>
          <w:bCs/>
          <w:sz w:val="24"/>
          <w:szCs w:val="24"/>
        </w:rPr>
        <w:t>4</w:t>
      </w:r>
      <w:r>
        <w:rPr>
          <w:rFonts w:ascii="Garamond" w:hAnsi="Garamond"/>
          <w:b/>
          <w:bCs/>
          <w:sz w:val="24"/>
          <w:szCs w:val="24"/>
        </w:rPr>
        <w:t>0</w:t>
      </w:r>
      <w:r w:rsidRPr="00873D9D">
        <w:rPr>
          <w:rFonts w:ascii="Garamond" w:hAnsi="Garamond"/>
          <w:b/>
          <w:bCs/>
          <w:sz w:val="24"/>
          <w:szCs w:val="24"/>
        </w:rPr>
        <w:t>) HORAS DE FORMACIÓN</w:t>
      </w:r>
      <w:r w:rsidR="005A009C">
        <w:rPr>
          <w:rFonts w:ascii="Garamond" w:hAnsi="Garamond"/>
          <w:b/>
          <w:bCs/>
          <w:sz w:val="24"/>
          <w:szCs w:val="24"/>
        </w:rPr>
        <w:t>, MODALIDAD PRESENCIAL</w:t>
      </w:r>
    </w:p>
    <w:p w14:paraId="798B87B5" w14:textId="77777777" w:rsidR="001D0204" w:rsidRPr="001D0204" w:rsidRDefault="001D0204" w:rsidP="001D0204">
      <w:pPr>
        <w:pStyle w:val="Prrafodelista"/>
        <w:rPr>
          <w:rFonts w:ascii="Garamond" w:hAnsi="Garamond"/>
          <w:b/>
          <w:bCs/>
          <w:sz w:val="24"/>
          <w:szCs w:val="24"/>
        </w:rPr>
      </w:pPr>
    </w:p>
    <w:p w14:paraId="2457F56F" w14:textId="07F6E280" w:rsidR="00873D9D" w:rsidRDefault="00873D9D" w:rsidP="0079293A">
      <w:pPr>
        <w:pStyle w:val="Prrafodelista"/>
        <w:numPr>
          <w:ilvl w:val="2"/>
          <w:numId w:val="63"/>
        </w:numPr>
        <w:spacing w:after="0" w:line="240" w:lineRule="auto"/>
        <w:jc w:val="both"/>
        <w:rPr>
          <w:rFonts w:ascii="Garamond" w:hAnsi="Garamond" w:cs="Tahoma"/>
          <w:b/>
          <w:sz w:val="24"/>
          <w:szCs w:val="24"/>
        </w:rPr>
      </w:pPr>
      <w:r w:rsidRPr="00873D9D">
        <w:rPr>
          <w:rFonts w:ascii="Garamond" w:hAnsi="Garamond"/>
          <w:b/>
          <w:bCs/>
          <w:sz w:val="24"/>
          <w:szCs w:val="24"/>
        </w:rPr>
        <w:t xml:space="preserve"> </w:t>
      </w:r>
      <w:r w:rsidRPr="00873D9D">
        <w:rPr>
          <w:rFonts w:ascii="Garamond" w:hAnsi="Garamond" w:cs="Tahoma"/>
          <w:b/>
          <w:sz w:val="24"/>
          <w:szCs w:val="24"/>
        </w:rPr>
        <w:t>METODOLOGIA</w:t>
      </w:r>
      <w:r>
        <w:rPr>
          <w:rFonts w:ascii="Garamond" w:hAnsi="Garamond" w:cs="Tahoma"/>
          <w:b/>
          <w:sz w:val="24"/>
          <w:szCs w:val="24"/>
        </w:rPr>
        <w:t xml:space="preserve"> </w:t>
      </w:r>
    </w:p>
    <w:p w14:paraId="13E7DD0C" w14:textId="77777777" w:rsidR="00286FE5" w:rsidRDefault="00286FE5" w:rsidP="00286FE5">
      <w:pPr>
        <w:spacing w:after="0" w:line="240" w:lineRule="auto"/>
        <w:ind w:left="284"/>
        <w:jc w:val="both"/>
        <w:rPr>
          <w:rFonts w:ascii="Garamond" w:hAnsi="Garamond" w:cs="Tahoma"/>
          <w:b/>
          <w:sz w:val="24"/>
          <w:szCs w:val="24"/>
        </w:rPr>
      </w:pPr>
    </w:p>
    <w:p w14:paraId="0B3AB91B" w14:textId="10648093" w:rsidR="00286FE5" w:rsidRPr="005A009C" w:rsidRDefault="00185275" w:rsidP="00286FE5">
      <w:pPr>
        <w:jc w:val="both"/>
        <w:rPr>
          <w:rFonts w:ascii="Garamond" w:hAnsi="Garamond"/>
          <w:b/>
          <w:sz w:val="24"/>
          <w:szCs w:val="24"/>
        </w:rPr>
      </w:pPr>
      <w:r w:rsidRPr="005A009C">
        <w:rPr>
          <w:rFonts w:ascii="Garamond" w:hAnsi="Garamond" w:cs="Tahoma"/>
          <w:b/>
          <w:sz w:val="24"/>
          <w:szCs w:val="24"/>
        </w:rPr>
        <w:t>P</w:t>
      </w:r>
      <w:r w:rsidR="00286FE5" w:rsidRPr="005A009C">
        <w:rPr>
          <w:rFonts w:ascii="Garamond" w:hAnsi="Garamond" w:cs="Tahoma"/>
          <w:b/>
          <w:sz w:val="24"/>
          <w:szCs w:val="24"/>
        </w:rPr>
        <w:t xml:space="preserve">articipantes divididos en grupos </w:t>
      </w:r>
      <w:r w:rsidR="005A009C" w:rsidRPr="005A009C">
        <w:rPr>
          <w:rFonts w:ascii="Garamond" w:hAnsi="Garamond" w:cs="Tahoma"/>
          <w:b/>
          <w:sz w:val="24"/>
          <w:szCs w:val="24"/>
        </w:rPr>
        <w:t xml:space="preserve">de máximo 20 personas </w:t>
      </w:r>
      <w:r w:rsidR="00286FE5" w:rsidRPr="005A009C">
        <w:rPr>
          <w:rFonts w:ascii="Garamond" w:hAnsi="Garamond" w:cs="Tahoma"/>
          <w:b/>
          <w:sz w:val="24"/>
          <w:szCs w:val="24"/>
        </w:rPr>
        <w:t>con una intensidad de</w:t>
      </w:r>
      <w:r w:rsidR="005A009C" w:rsidRPr="005A009C">
        <w:rPr>
          <w:rFonts w:ascii="Garamond" w:hAnsi="Garamond" w:cs="Tahoma"/>
          <w:b/>
          <w:sz w:val="24"/>
          <w:szCs w:val="24"/>
        </w:rPr>
        <w:t xml:space="preserve"> 40</w:t>
      </w:r>
      <w:r w:rsidR="00286FE5" w:rsidRPr="005A009C">
        <w:rPr>
          <w:rFonts w:ascii="Garamond" w:hAnsi="Garamond"/>
          <w:b/>
          <w:sz w:val="24"/>
          <w:szCs w:val="24"/>
        </w:rPr>
        <w:t xml:space="preserve"> horas</w:t>
      </w:r>
      <w:r w:rsidR="005A009C" w:rsidRPr="005A009C">
        <w:rPr>
          <w:rFonts w:ascii="Garamond" w:hAnsi="Garamond"/>
          <w:b/>
          <w:sz w:val="24"/>
          <w:szCs w:val="24"/>
        </w:rPr>
        <w:t>.</w:t>
      </w:r>
    </w:p>
    <w:p w14:paraId="1FD51ED3" w14:textId="77777777" w:rsidR="00063584" w:rsidRPr="00873D9D" w:rsidRDefault="00063584" w:rsidP="00063584">
      <w:pPr>
        <w:pBdr>
          <w:top w:val="nil"/>
          <w:left w:val="nil"/>
          <w:bottom w:val="nil"/>
          <w:right w:val="nil"/>
          <w:between w:val="nil"/>
        </w:pBdr>
        <w:spacing w:before="36" w:after="36"/>
        <w:jc w:val="both"/>
        <w:rPr>
          <w:rFonts w:ascii="Garamond" w:eastAsia="Arial Narrow" w:hAnsi="Garamond" w:cs="Arial Narrow"/>
          <w:b/>
          <w:bCs/>
          <w:color w:val="000000"/>
          <w:sz w:val="24"/>
          <w:szCs w:val="24"/>
        </w:rPr>
      </w:pPr>
      <w:r w:rsidRPr="00873D9D">
        <w:rPr>
          <w:rFonts w:ascii="Garamond" w:eastAsia="Arial Narrow" w:hAnsi="Garamond" w:cs="Arial Narrow"/>
          <w:b/>
          <w:bCs/>
          <w:color w:val="000000"/>
          <w:sz w:val="24"/>
          <w:szCs w:val="24"/>
        </w:rPr>
        <w:t>Proceso de inscripción y selección:</w:t>
      </w:r>
    </w:p>
    <w:p w14:paraId="4E0C4B02" w14:textId="77777777" w:rsidR="00063584" w:rsidRPr="00873D9D" w:rsidRDefault="00063584" w:rsidP="00063584">
      <w:pPr>
        <w:pBdr>
          <w:top w:val="nil"/>
          <w:left w:val="nil"/>
          <w:bottom w:val="nil"/>
          <w:right w:val="nil"/>
          <w:between w:val="nil"/>
        </w:pBdr>
        <w:spacing w:before="36" w:after="36"/>
        <w:jc w:val="both"/>
        <w:rPr>
          <w:rFonts w:ascii="Garamond" w:eastAsia="Arial Narrow" w:hAnsi="Garamond" w:cs="Arial Narrow"/>
          <w:color w:val="000000"/>
          <w:sz w:val="24"/>
          <w:szCs w:val="24"/>
        </w:rPr>
      </w:pPr>
      <w:r w:rsidRPr="00873D9D">
        <w:rPr>
          <w:rFonts w:ascii="Garamond" w:eastAsia="Arial Narrow" w:hAnsi="Garamond" w:cs="Arial Narrow"/>
          <w:color w:val="000000"/>
          <w:sz w:val="24"/>
          <w:szCs w:val="24"/>
        </w:rPr>
        <w:t>Formación para el fortalecimiento de habilidades y capacidades a la población económicamente activa, para disminuir las brechas de acceso al mercado laboral:</w:t>
      </w:r>
    </w:p>
    <w:p w14:paraId="48A67B12" w14:textId="77777777" w:rsidR="00063584" w:rsidRPr="00873D9D" w:rsidRDefault="00063584" w:rsidP="00063584">
      <w:pPr>
        <w:pBdr>
          <w:top w:val="nil"/>
          <w:left w:val="nil"/>
          <w:bottom w:val="nil"/>
          <w:right w:val="nil"/>
          <w:between w:val="nil"/>
        </w:pBdr>
        <w:spacing w:before="36" w:after="36"/>
        <w:jc w:val="both"/>
        <w:rPr>
          <w:rFonts w:ascii="Garamond" w:eastAsia="Arial Narrow" w:hAnsi="Garamond" w:cs="Arial Narrow"/>
          <w:color w:val="000000"/>
          <w:sz w:val="24"/>
          <w:szCs w:val="24"/>
        </w:rPr>
      </w:pPr>
    </w:p>
    <w:p w14:paraId="35CC383B" w14:textId="77777777" w:rsidR="00063584" w:rsidRPr="00873D9D" w:rsidRDefault="00063584" w:rsidP="00063584">
      <w:pPr>
        <w:pBdr>
          <w:top w:val="nil"/>
          <w:left w:val="nil"/>
          <w:bottom w:val="nil"/>
          <w:right w:val="nil"/>
          <w:between w:val="nil"/>
        </w:pBdr>
        <w:spacing w:before="36" w:after="36"/>
        <w:jc w:val="both"/>
        <w:rPr>
          <w:rFonts w:ascii="Garamond" w:eastAsia="Arial Narrow" w:hAnsi="Garamond" w:cs="Arial Narrow"/>
          <w:color w:val="000000"/>
          <w:sz w:val="24"/>
          <w:szCs w:val="24"/>
        </w:rPr>
      </w:pPr>
      <w:r w:rsidRPr="00873D9D">
        <w:rPr>
          <w:rFonts w:ascii="Garamond" w:eastAsia="Arial Narrow" w:hAnsi="Garamond" w:cs="Arial Narrow"/>
          <w:color w:val="000000"/>
          <w:sz w:val="24"/>
          <w:szCs w:val="24"/>
        </w:rPr>
        <w:t>El registro o inscripciones se realizarán mediante un único link de registro que realizará el operador teniendo en cuenta los campos requeridos o solicitados por el FDLE.</w:t>
      </w:r>
    </w:p>
    <w:p w14:paraId="76960F57" w14:textId="77777777" w:rsidR="00063584" w:rsidRPr="00873D9D" w:rsidRDefault="00063584" w:rsidP="00063584">
      <w:pPr>
        <w:pBdr>
          <w:top w:val="nil"/>
          <w:left w:val="nil"/>
          <w:bottom w:val="nil"/>
          <w:right w:val="nil"/>
          <w:between w:val="nil"/>
        </w:pBdr>
        <w:spacing w:before="36" w:after="36"/>
        <w:jc w:val="both"/>
        <w:rPr>
          <w:rFonts w:ascii="Garamond" w:eastAsia="Arial Narrow" w:hAnsi="Garamond" w:cs="Arial Narrow"/>
          <w:color w:val="000000"/>
          <w:sz w:val="24"/>
          <w:szCs w:val="24"/>
        </w:rPr>
      </w:pPr>
    </w:p>
    <w:p w14:paraId="75D769A0" w14:textId="77777777" w:rsidR="00063584" w:rsidRPr="00873D9D" w:rsidRDefault="00063584" w:rsidP="00063584">
      <w:pPr>
        <w:pBdr>
          <w:top w:val="nil"/>
          <w:left w:val="nil"/>
          <w:bottom w:val="nil"/>
          <w:right w:val="nil"/>
          <w:between w:val="nil"/>
        </w:pBdr>
        <w:spacing w:before="36" w:after="36"/>
        <w:jc w:val="both"/>
        <w:rPr>
          <w:rFonts w:ascii="Garamond" w:eastAsia="Arial Narrow" w:hAnsi="Garamond" w:cs="Arial Narrow"/>
          <w:color w:val="000000"/>
          <w:sz w:val="24"/>
          <w:szCs w:val="24"/>
        </w:rPr>
      </w:pPr>
      <w:r w:rsidRPr="00873D9D">
        <w:rPr>
          <w:rFonts w:ascii="Garamond" w:eastAsia="Arial Narrow" w:hAnsi="Garamond" w:cs="Arial Narrow"/>
          <w:color w:val="000000"/>
          <w:sz w:val="24"/>
          <w:szCs w:val="24"/>
        </w:rPr>
        <w:t>Este proceso será llevado a acabado por el contratista de manera virtual y presencial siguiendo los siguientes pasos o instrucciones:</w:t>
      </w:r>
    </w:p>
    <w:p w14:paraId="63FC040D" w14:textId="77777777" w:rsidR="00063584" w:rsidRPr="00873D9D" w:rsidRDefault="00063584" w:rsidP="00063584">
      <w:pPr>
        <w:pBdr>
          <w:top w:val="nil"/>
          <w:left w:val="nil"/>
          <w:bottom w:val="nil"/>
          <w:right w:val="nil"/>
          <w:between w:val="nil"/>
        </w:pBdr>
        <w:spacing w:before="36" w:after="36"/>
        <w:jc w:val="both"/>
        <w:rPr>
          <w:rFonts w:ascii="Garamond" w:eastAsia="Arial Narrow" w:hAnsi="Garamond" w:cs="Arial Narrow"/>
          <w:color w:val="000000"/>
          <w:sz w:val="24"/>
          <w:szCs w:val="24"/>
        </w:rPr>
      </w:pPr>
    </w:p>
    <w:p w14:paraId="56345A56" w14:textId="77777777" w:rsidR="00063584" w:rsidRPr="00873D9D" w:rsidRDefault="00063584" w:rsidP="00063584">
      <w:pPr>
        <w:pBdr>
          <w:top w:val="nil"/>
          <w:left w:val="nil"/>
          <w:bottom w:val="nil"/>
          <w:right w:val="nil"/>
          <w:between w:val="nil"/>
        </w:pBdr>
        <w:spacing w:before="36" w:after="36"/>
        <w:jc w:val="both"/>
        <w:rPr>
          <w:rFonts w:ascii="Garamond" w:eastAsia="Arial Narrow" w:hAnsi="Garamond" w:cs="Arial Narrow"/>
          <w:color w:val="000000"/>
          <w:sz w:val="24"/>
          <w:szCs w:val="24"/>
        </w:rPr>
      </w:pPr>
      <w:r w:rsidRPr="00873D9D">
        <w:rPr>
          <w:rFonts w:ascii="Garamond" w:eastAsia="Arial Narrow" w:hAnsi="Garamond" w:cs="Arial Narrow"/>
          <w:color w:val="000000"/>
          <w:sz w:val="24"/>
          <w:szCs w:val="24"/>
        </w:rPr>
        <w:t>Teniendo en cuenta que el contratista deberá formar a 150 adultos de la Localidad de Engativá, se debe tener en cuenta que, si un participante desiste antes de cumplir con los requisitos de permanencia o asistencia, el operador será responsable de:</w:t>
      </w:r>
    </w:p>
    <w:p w14:paraId="317A797F" w14:textId="77777777" w:rsidR="00063584" w:rsidRPr="00873D9D" w:rsidRDefault="00063584" w:rsidP="00063584">
      <w:pPr>
        <w:keepNext/>
        <w:keepLines/>
        <w:numPr>
          <w:ilvl w:val="0"/>
          <w:numId w:val="47"/>
        </w:numPr>
        <w:pBdr>
          <w:top w:val="nil"/>
          <w:left w:val="nil"/>
          <w:bottom w:val="nil"/>
          <w:right w:val="nil"/>
          <w:between w:val="nil"/>
        </w:pBdr>
        <w:spacing w:before="100" w:after="300" w:line="240" w:lineRule="auto"/>
        <w:rPr>
          <w:rFonts w:ascii="Garamond" w:eastAsia="Arial Narrow" w:hAnsi="Garamond" w:cs="Arial Narrow"/>
          <w:color w:val="000000"/>
          <w:sz w:val="24"/>
          <w:szCs w:val="24"/>
        </w:rPr>
      </w:pPr>
      <w:r w:rsidRPr="00873D9D">
        <w:rPr>
          <w:rFonts w:ascii="Garamond" w:eastAsia="Arial Narrow" w:hAnsi="Garamond" w:cs="Arial Narrow"/>
          <w:color w:val="000000"/>
          <w:sz w:val="24"/>
          <w:szCs w:val="24"/>
        </w:rPr>
        <w:lastRenderedPageBreak/>
        <w:t>Contactar al siguiente participante elegible que siga en la lista de espera, de acuerdo con los criterios de selección del programa.</w:t>
      </w:r>
    </w:p>
    <w:p w14:paraId="4293D853" w14:textId="77777777" w:rsidR="00063584" w:rsidRPr="00873D9D" w:rsidRDefault="00063584" w:rsidP="00063584">
      <w:pPr>
        <w:keepNext/>
        <w:keepLines/>
        <w:numPr>
          <w:ilvl w:val="0"/>
          <w:numId w:val="47"/>
        </w:numPr>
        <w:pBdr>
          <w:top w:val="nil"/>
          <w:left w:val="nil"/>
          <w:bottom w:val="nil"/>
          <w:right w:val="nil"/>
          <w:between w:val="nil"/>
        </w:pBdr>
        <w:spacing w:before="100" w:after="300" w:line="240" w:lineRule="auto"/>
        <w:rPr>
          <w:rFonts w:ascii="Garamond" w:eastAsia="Arial Narrow" w:hAnsi="Garamond" w:cs="Arial Narrow"/>
          <w:color w:val="000000"/>
          <w:sz w:val="24"/>
          <w:szCs w:val="24"/>
        </w:rPr>
      </w:pPr>
      <w:r w:rsidRPr="00873D9D">
        <w:rPr>
          <w:rFonts w:ascii="Garamond" w:eastAsia="Arial Narrow" w:hAnsi="Garamond" w:cs="Arial Narrow"/>
          <w:color w:val="000000"/>
          <w:sz w:val="24"/>
          <w:szCs w:val="24"/>
        </w:rPr>
        <w:t>Garantizar que el nuevo participante pueda acceder al curso y a los incentivos, cumpliendo con los mismos requisitos establecidos.</w:t>
      </w:r>
    </w:p>
    <w:p w14:paraId="3CDEC42A" w14:textId="77777777" w:rsidR="00063584" w:rsidRPr="00873D9D" w:rsidRDefault="00063584" w:rsidP="00063584">
      <w:pPr>
        <w:keepNext/>
        <w:keepLines/>
        <w:pBdr>
          <w:top w:val="nil"/>
          <w:left w:val="nil"/>
          <w:bottom w:val="nil"/>
          <w:right w:val="nil"/>
          <w:between w:val="nil"/>
        </w:pBdr>
        <w:spacing w:before="100" w:after="300"/>
        <w:rPr>
          <w:rFonts w:ascii="Garamond" w:eastAsia="Arial Narrow" w:hAnsi="Garamond" w:cs="Arial Narrow"/>
          <w:color w:val="000000"/>
          <w:sz w:val="24"/>
          <w:szCs w:val="24"/>
        </w:rPr>
      </w:pPr>
      <w:r w:rsidRPr="00873D9D">
        <w:rPr>
          <w:rFonts w:ascii="Garamond" w:eastAsia="Arial Narrow" w:hAnsi="Garamond" w:cs="Arial Narrow"/>
          <w:color w:val="000000"/>
          <w:sz w:val="24"/>
          <w:szCs w:val="24"/>
        </w:rPr>
        <w:t>El contratista deberá realizar un formulario de inscripción que contenga por lo menos la siguiente información de caracterización:</w:t>
      </w:r>
    </w:p>
    <w:p w14:paraId="49185B32" w14:textId="77777777" w:rsidR="00063584" w:rsidRPr="00873D9D" w:rsidRDefault="00063584" w:rsidP="00063584">
      <w:pPr>
        <w:numPr>
          <w:ilvl w:val="0"/>
          <w:numId w:val="48"/>
        </w:numPr>
        <w:pBdr>
          <w:top w:val="nil"/>
          <w:left w:val="nil"/>
          <w:bottom w:val="nil"/>
          <w:right w:val="nil"/>
          <w:between w:val="nil"/>
        </w:pBdr>
        <w:spacing w:before="36" w:after="36" w:line="240" w:lineRule="auto"/>
        <w:jc w:val="both"/>
        <w:rPr>
          <w:rFonts w:ascii="Garamond" w:hAnsi="Garamond"/>
          <w:color w:val="000000"/>
          <w:sz w:val="24"/>
          <w:szCs w:val="24"/>
        </w:rPr>
      </w:pPr>
      <w:r w:rsidRPr="00873D9D">
        <w:rPr>
          <w:rFonts w:ascii="Garamond" w:eastAsia="Arial Narrow" w:hAnsi="Garamond" w:cs="Arial Narrow"/>
          <w:color w:val="000000"/>
          <w:sz w:val="24"/>
          <w:szCs w:val="24"/>
        </w:rPr>
        <w:t>Tipo de documento de identidad</w:t>
      </w:r>
    </w:p>
    <w:p w14:paraId="466F6222" w14:textId="77777777" w:rsidR="00063584" w:rsidRPr="00873D9D" w:rsidRDefault="00063584" w:rsidP="00063584">
      <w:pPr>
        <w:numPr>
          <w:ilvl w:val="0"/>
          <w:numId w:val="48"/>
        </w:numPr>
        <w:pBdr>
          <w:top w:val="nil"/>
          <w:left w:val="nil"/>
          <w:bottom w:val="nil"/>
          <w:right w:val="nil"/>
          <w:between w:val="nil"/>
        </w:pBdr>
        <w:spacing w:before="36" w:after="36" w:line="240" w:lineRule="auto"/>
        <w:jc w:val="both"/>
        <w:rPr>
          <w:rFonts w:ascii="Garamond" w:hAnsi="Garamond"/>
          <w:color w:val="000000"/>
          <w:sz w:val="24"/>
          <w:szCs w:val="24"/>
        </w:rPr>
      </w:pPr>
      <w:r w:rsidRPr="00873D9D">
        <w:rPr>
          <w:rFonts w:ascii="Garamond" w:eastAsia="Arial Narrow" w:hAnsi="Garamond" w:cs="Arial Narrow"/>
          <w:color w:val="000000"/>
          <w:sz w:val="24"/>
          <w:szCs w:val="24"/>
        </w:rPr>
        <w:t>Número de documento de identidad</w:t>
      </w:r>
    </w:p>
    <w:p w14:paraId="3A148B71" w14:textId="77777777" w:rsidR="00063584" w:rsidRPr="00873D9D" w:rsidRDefault="00063584" w:rsidP="00063584">
      <w:pPr>
        <w:numPr>
          <w:ilvl w:val="0"/>
          <w:numId w:val="48"/>
        </w:numPr>
        <w:pBdr>
          <w:top w:val="nil"/>
          <w:left w:val="nil"/>
          <w:bottom w:val="nil"/>
          <w:right w:val="nil"/>
          <w:between w:val="nil"/>
        </w:pBdr>
        <w:spacing w:before="36" w:after="36" w:line="240" w:lineRule="auto"/>
        <w:jc w:val="both"/>
        <w:rPr>
          <w:rFonts w:ascii="Garamond" w:hAnsi="Garamond"/>
          <w:color w:val="000000"/>
          <w:sz w:val="24"/>
          <w:szCs w:val="24"/>
        </w:rPr>
      </w:pPr>
      <w:r w:rsidRPr="00873D9D">
        <w:rPr>
          <w:rFonts w:ascii="Garamond" w:eastAsia="Arial Narrow" w:hAnsi="Garamond" w:cs="Arial Narrow"/>
          <w:color w:val="000000"/>
          <w:sz w:val="24"/>
          <w:szCs w:val="24"/>
        </w:rPr>
        <w:t xml:space="preserve">Nombres y apellidos completos </w:t>
      </w:r>
    </w:p>
    <w:p w14:paraId="413646C4" w14:textId="77777777" w:rsidR="00063584" w:rsidRPr="00873D9D" w:rsidRDefault="00063584" w:rsidP="00063584">
      <w:pPr>
        <w:numPr>
          <w:ilvl w:val="0"/>
          <w:numId w:val="48"/>
        </w:numPr>
        <w:pBdr>
          <w:top w:val="nil"/>
          <w:left w:val="nil"/>
          <w:bottom w:val="nil"/>
          <w:right w:val="nil"/>
          <w:between w:val="nil"/>
        </w:pBdr>
        <w:spacing w:before="36" w:after="36" w:line="240" w:lineRule="auto"/>
        <w:jc w:val="both"/>
        <w:rPr>
          <w:rFonts w:ascii="Garamond" w:hAnsi="Garamond"/>
          <w:color w:val="000000"/>
          <w:sz w:val="24"/>
          <w:szCs w:val="24"/>
        </w:rPr>
      </w:pPr>
      <w:r w:rsidRPr="00873D9D">
        <w:rPr>
          <w:rFonts w:ascii="Garamond" w:eastAsia="Arial Narrow" w:hAnsi="Garamond" w:cs="Arial Narrow"/>
          <w:color w:val="000000"/>
          <w:sz w:val="24"/>
          <w:szCs w:val="24"/>
        </w:rPr>
        <w:t>Edad</w:t>
      </w:r>
    </w:p>
    <w:p w14:paraId="5A45A970" w14:textId="77777777" w:rsidR="00063584" w:rsidRPr="00873D9D" w:rsidRDefault="00063584" w:rsidP="00063584">
      <w:pPr>
        <w:numPr>
          <w:ilvl w:val="0"/>
          <w:numId w:val="48"/>
        </w:numPr>
        <w:pBdr>
          <w:top w:val="nil"/>
          <w:left w:val="nil"/>
          <w:bottom w:val="nil"/>
          <w:right w:val="nil"/>
          <w:between w:val="nil"/>
        </w:pBdr>
        <w:spacing w:before="36" w:after="36" w:line="240" w:lineRule="auto"/>
        <w:jc w:val="both"/>
        <w:rPr>
          <w:rFonts w:ascii="Garamond" w:hAnsi="Garamond"/>
          <w:color w:val="000000"/>
          <w:sz w:val="24"/>
          <w:szCs w:val="24"/>
        </w:rPr>
      </w:pPr>
      <w:r w:rsidRPr="00873D9D">
        <w:rPr>
          <w:rFonts w:ascii="Garamond" w:eastAsia="Arial Narrow" w:hAnsi="Garamond" w:cs="Arial Narrow"/>
          <w:color w:val="000000"/>
          <w:sz w:val="24"/>
          <w:szCs w:val="24"/>
        </w:rPr>
        <w:t>Fecha de nacimiento</w:t>
      </w:r>
    </w:p>
    <w:p w14:paraId="3D821E88" w14:textId="77777777" w:rsidR="00063584" w:rsidRPr="00873D9D" w:rsidRDefault="00063584" w:rsidP="00063584">
      <w:pPr>
        <w:numPr>
          <w:ilvl w:val="0"/>
          <w:numId w:val="48"/>
        </w:numPr>
        <w:pBdr>
          <w:top w:val="nil"/>
          <w:left w:val="nil"/>
          <w:bottom w:val="nil"/>
          <w:right w:val="nil"/>
          <w:between w:val="nil"/>
        </w:pBdr>
        <w:spacing w:before="36" w:after="36" w:line="240" w:lineRule="auto"/>
        <w:jc w:val="both"/>
        <w:rPr>
          <w:rFonts w:ascii="Garamond" w:hAnsi="Garamond"/>
          <w:color w:val="000000"/>
          <w:sz w:val="24"/>
          <w:szCs w:val="24"/>
        </w:rPr>
      </w:pPr>
      <w:r w:rsidRPr="00873D9D">
        <w:rPr>
          <w:rFonts w:ascii="Garamond" w:eastAsia="Arial Narrow" w:hAnsi="Garamond" w:cs="Arial Narrow"/>
          <w:color w:val="000000"/>
          <w:sz w:val="24"/>
          <w:szCs w:val="24"/>
        </w:rPr>
        <w:t>Sexo asignado al nacer</w:t>
      </w:r>
    </w:p>
    <w:p w14:paraId="43DA1003" w14:textId="77777777" w:rsidR="00063584" w:rsidRPr="00873D9D" w:rsidRDefault="00063584" w:rsidP="00063584">
      <w:pPr>
        <w:numPr>
          <w:ilvl w:val="0"/>
          <w:numId w:val="48"/>
        </w:numPr>
        <w:pBdr>
          <w:top w:val="nil"/>
          <w:left w:val="nil"/>
          <w:bottom w:val="nil"/>
          <w:right w:val="nil"/>
          <w:between w:val="nil"/>
        </w:pBdr>
        <w:spacing w:before="36" w:after="36" w:line="240" w:lineRule="auto"/>
        <w:jc w:val="both"/>
        <w:rPr>
          <w:rFonts w:ascii="Garamond" w:hAnsi="Garamond"/>
          <w:color w:val="000000"/>
          <w:sz w:val="24"/>
          <w:szCs w:val="24"/>
        </w:rPr>
      </w:pPr>
      <w:r w:rsidRPr="00873D9D">
        <w:rPr>
          <w:rFonts w:ascii="Garamond" w:eastAsia="Arial Narrow" w:hAnsi="Garamond" w:cs="Arial Narrow"/>
          <w:color w:val="000000"/>
          <w:sz w:val="24"/>
          <w:szCs w:val="24"/>
        </w:rPr>
        <w:t>Identidad de género</w:t>
      </w:r>
    </w:p>
    <w:p w14:paraId="1FA51D4E" w14:textId="77777777" w:rsidR="00063584" w:rsidRPr="00873D9D" w:rsidRDefault="00063584" w:rsidP="00063584">
      <w:pPr>
        <w:numPr>
          <w:ilvl w:val="0"/>
          <w:numId w:val="48"/>
        </w:numPr>
        <w:pBdr>
          <w:top w:val="nil"/>
          <w:left w:val="nil"/>
          <w:bottom w:val="nil"/>
          <w:right w:val="nil"/>
          <w:between w:val="nil"/>
        </w:pBdr>
        <w:spacing w:before="36" w:after="36" w:line="240" w:lineRule="auto"/>
        <w:jc w:val="both"/>
        <w:rPr>
          <w:rFonts w:ascii="Garamond" w:hAnsi="Garamond"/>
          <w:color w:val="000000"/>
          <w:sz w:val="24"/>
          <w:szCs w:val="24"/>
        </w:rPr>
      </w:pPr>
      <w:r w:rsidRPr="00873D9D">
        <w:rPr>
          <w:rFonts w:ascii="Garamond" w:eastAsia="Arial Narrow" w:hAnsi="Garamond" w:cs="Arial Narrow"/>
          <w:color w:val="000000"/>
          <w:sz w:val="24"/>
          <w:szCs w:val="24"/>
        </w:rPr>
        <w:t>Orientación sexual</w:t>
      </w:r>
    </w:p>
    <w:p w14:paraId="1C62077D" w14:textId="77777777" w:rsidR="00063584" w:rsidRPr="00873D9D" w:rsidRDefault="00063584" w:rsidP="00063584">
      <w:pPr>
        <w:numPr>
          <w:ilvl w:val="0"/>
          <w:numId w:val="48"/>
        </w:numPr>
        <w:pBdr>
          <w:top w:val="nil"/>
          <w:left w:val="nil"/>
          <w:bottom w:val="nil"/>
          <w:right w:val="nil"/>
          <w:between w:val="nil"/>
        </w:pBdr>
        <w:spacing w:before="36" w:after="36" w:line="240" w:lineRule="auto"/>
        <w:jc w:val="both"/>
        <w:rPr>
          <w:rFonts w:ascii="Garamond" w:hAnsi="Garamond"/>
          <w:color w:val="000000"/>
          <w:sz w:val="24"/>
          <w:szCs w:val="24"/>
        </w:rPr>
      </w:pPr>
      <w:r w:rsidRPr="00873D9D">
        <w:rPr>
          <w:rFonts w:ascii="Garamond" w:eastAsia="Arial Narrow" w:hAnsi="Garamond" w:cs="Arial Narrow"/>
          <w:color w:val="000000"/>
          <w:sz w:val="24"/>
          <w:szCs w:val="24"/>
        </w:rPr>
        <w:t>Pertenencia étnica (indígena, comunidad afro, ROM, afro, raizal, palenquero, etc.)</w:t>
      </w:r>
    </w:p>
    <w:p w14:paraId="77C60B31" w14:textId="77777777" w:rsidR="00063584" w:rsidRPr="00873D9D" w:rsidRDefault="00063584" w:rsidP="00063584">
      <w:pPr>
        <w:numPr>
          <w:ilvl w:val="0"/>
          <w:numId w:val="48"/>
        </w:numPr>
        <w:pBdr>
          <w:top w:val="nil"/>
          <w:left w:val="nil"/>
          <w:bottom w:val="nil"/>
          <w:right w:val="nil"/>
          <w:between w:val="nil"/>
        </w:pBdr>
        <w:spacing w:before="36" w:after="36" w:line="240" w:lineRule="auto"/>
        <w:jc w:val="both"/>
        <w:rPr>
          <w:rFonts w:ascii="Garamond" w:hAnsi="Garamond"/>
          <w:color w:val="000000"/>
          <w:sz w:val="24"/>
          <w:szCs w:val="24"/>
        </w:rPr>
      </w:pPr>
      <w:r w:rsidRPr="00873D9D">
        <w:rPr>
          <w:rFonts w:ascii="Garamond" w:eastAsia="Arial Narrow" w:hAnsi="Garamond" w:cs="Arial Narrow"/>
          <w:color w:val="000000"/>
          <w:sz w:val="24"/>
          <w:szCs w:val="24"/>
        </w:rPr>
        <w:t>Nombre del pueblo indígena o comunidad afro a la que pertenece (si aplica)</w:t>
      </w:r>
    </w:p>
    <w:p w14:paraId="03A84D44" w14:textId="77777777" w:rsidR="00063584" w:rsidRPr="00873D9D" w:rsidRDefault="00063584" w:rsidP="00063584">
      <w:pPr>
        <w:numPr>
          <w:ilvl w:val="0"/>
          <w:numId w:val="48"/>
        </w:numPr>
        <w:pBdr>
          <w:top w:val="nil"/>
          <w:left w:val="nil"/>
          <w:bottom w:val="nil"/>
          <w:right w:val="nil"/>
          <w:between w:val="nil"/>
        </w:pBdr>
        <w:spacing w:before="36" w:after="36" w:line="240" w:lineRule="auto"/>
        <w:jc w:val="both"/>
        <w:rPr>
          <w:rFonts w:ascii="Garamond" w:hAnsi="Garamond"/>
          <w:color w:val="000000"/>
          <w:sz w:val="24"/>
          <w:szCs w:val="24"/>
        </w:rPr>
      </w:pPr>
      <w:r w:rsidRPr="00873D9D">
        <w:rPr>
          <w:rFonts w:ascii="Garamond" w:eastAsia="Arial Narrow" w:hAnsi="Garamond" w:cs="Arial Narrow"/>
          <w:color w:val="000000"/>
          <w:sz w:val="24"/>
          <w:szCs w:val="24"/>
        </w:rPr>
        <w:t>Condición poblacional diferencial</w:t>
      </w:r>
    </w:p>
    <w:p w14:paraId="6AA8E3EC" w14:textId="77777777" w:rsidR="00063584" w:rsidRPr="00873D9D" w:rsidRDefault="00063584" w:rsidP="00063584">
      <w:pPr>
        <w:numPr>
          <w:ilvl w:val="0"/>
          <w:numId w:val="48"/>
        </w:numPr>
        <w:pBdr>
          <w:top w:val="nil"/>
          <w:left w:val="nil"/>
          <w:bottom w:val="nil"/>
          <w:right w:val="nil"/>
          <w:between w:val="nil"/>
        </w:pBdr>
        <w:spacing w:before="36" w:after="36" w:line="240" w:lineRule="auto"/>
        <w:jc w:val="both"/>
        <w:rPr>
          <w:rFonts w:ascii="Garamond" w:hAnsi="Garamond"/>
          <w:color w:val="000000"/>
          <w:sz w:val="24"/>
          <w:szCs w:val="24"/>
        </w:rPr>
      </w:pPr>
      <w:r w:rsidRPr="00873D9D">
        <w:rPr>
          <w:rFonts w:ascii="Garamond" w:eastAsia="Arial Narrow" w:hAnsi="Garamond" w:cs="Arial Narrow"/>
          <w:color w:val="000000"/>
          <w:sz w:val="24"/>
          <w:szCs w:val="24"/>
        </w:rPr>
        <w:t>Tipo de diversidad funcional (si aplica)</w:t>
      </w:r>
    </w:p>
    <w:p w14:paraId="6C3CB3BE" w14:textId="77777777" w:rsidR="00063584" w:rsidRPr="00873D9D" w:rsidRDefault="00063584" w:rsidP="00063584">
      <w:pPr>
        <w:numPr>
          <w:ilvl w:val="0"/>
          <w:numId w:val="48"/>
        </w:numPr>
        <w:pBdr>
          <w:top w:val="nil"/>
          <w:left w:val="nil"/>
          <w:bottom w:val="nil"/>
          <w:right w:val="nil"/>
          <w:between w:val="nil"/>
        </w:pBdr>
        <w:spacing w:before="36" w:after="36" w:line="240" w:lineRule="auto"/>
        <w:jc w:val="both"/>
        <w:rPr>
          <w:rFonts w:ascii="Garamond" w:hAnsi="Garamond"/>
          <w:color w:val="000000"/>
          <w:sz w:val="24"/>
          <w:szCs w:val="24"/>
        </w:rPr>
      </w:pPr>
      <w:r w:rsidRPr="00873D9D">
        <w:rPr>
          <w:rFonts w:ascii="Garamond" w:eastAsia="Arial Narrow" w:hAnsi="Garamond" w:cs="Arial Narrow"/>
          <w:color w:val="000000"/>
          <w:sz w:val="24"/>
          <w:szCs w:val="24"/>
        </w:rPr>
        <w:t>Último nivel de estudios culminado</w:t>
      </w:r>
    </w:p>
    <w:p w14:paraId="6FC86626" w14:textId="77777777" w:rsidR="00063584" w:rsidRPr="00873D9D" w:rsidRDefault="00063584" w:rsidP="00063584">
      <w:pPr>
        <w:numPr>
          <w:ilvl w:val="0"/>
          <w:numId w:val="48"/>
        </w:numPr>
        <w:pBdr>
          <w:top w:val="nil"/>
          <w:left w:val="nil"/>
          <w:bottom w:val="nil"/>
          <w:right w:val="nil"/>
          <w:between w:val="nil"/>
        </w:pBdr>
        <w:spacing w:before="36" w:after="36" w:line="240" w:lineRule="auto"/>
        <w:jc w:val="both"/>
        <w:rPr>
          <w:rFonts w:ascii="Garamond" w:hAnsi="Garamond"/>
          <w:color w:val="000000"/>
          <w:sz w:val="24"/>
          <w:szCs w:val="24"/>
        </w:rPr>
      </w:pPr>
      <w:r w:rsidRPr="00873D9D">
        <w:rPr>
          <w:rFonts w:ascii="Garamond" w:eastAsia="Arial Narrow" w:hAnsi="Garamond" w:cs="Arial Narrow"/>
          <w:color w:val="000000"/>
          <w:sz w:val="24"/>
          <w:szCs w:val="24"/>
        </w:rPr>
        <w:t>Profesión</w:t>
      </w:r>
    </w:p>
    <w:p w14:paraId="7603AFD2" w14:textId="77777777" w:rsidR="00063584" w:rsidRPr="00873D9D" w:rsidRDefault="00063584" w:rsidP="00063584">
      <w:pPr>
        <w:numPr>
          <w:ilvl w:val="0"/>
          <w:numId w:val="48"/>
        </w:numPr>
        <w:pBdr>
          <w:top w:val="nil"/>
          <w:left w:val="nil"/>
          <w:bottom w:val="nil"/>
          <w:right w:val="nil"/>
          <w:between w:val="nil"/>
        </w:pBdr>
        <w:spacing w:before="36" w:after="36" w:line="240" w:lineRule="auto"/>
        <w:jc w:val="both"/>
        <w:rPr>
          <w:rFonts w:ascii="Garamond" w:hAnsi="Garamond"/>
          <w:color w:val="000000"/>
          <w:sz w:val="24"/>
          <w:szCs w:val="24"/>
        </w:rPr>
      </w:pPr>
      <w:r w:rsidRPr="00873D9D">
        <w:rPr>
          <w:rFonts w:ascii="Garamond" w:eastAsia="Arial Narrow" w:hAnsi="Garamond" w:cs="Arial Narrow"/>
          <w:color w:val="000000"/>
          <w:sz w:val="24"/>
          <w:szCs w:val="24"/>
        </w:rPr>
        <w:t>Ocupación (importante identificar si desempeñan actividades del cuidado)</w:t>
      </w:r>
    </w:p>
    <w:p w14:paraId="067CFA69" w14:textId="77777777" w:rsidR="00063584" w:rsidRPr="00873D9D" w:rsidRDefault="00063584" w:rsidP="00063584">
      <w:pPr>
        <w:numPr>
          <w:ilvl w:val="0"/>
          <w:numId w:val="48"/>
        </w:numPr>
        <w:pBdr>
          <w:top w:val="nil"/>
          <w:left w:val="nil"/>
          <w:bottom w:val="nil"/>
          <w:right w:val="nil"/>
          <w:between w:val="nil"/>
        </w:pBdr>
        <w:spacing w:before="36" w:after="36" w:line="240" w:lineRule="auto"/>
        <w:jc w:val="both"/>
        <w:rPr>
          <w:rFonts w:ascii="Garamond" w:hAnsi="Garamond"/>
          <w:color w:val="000000"/>
          <w:sz w:val="24"/>
          <w:szCs w:val="24"/>
        </w:rPr>
      </w:pPr>
      <w:r w:rsidRPr="00873D9D">
        <w:rPr>
          <w:rFonts w:ascii="Garamond" w:eastAsia="Arial Narrow" w:hAnsi="Garamond" w:cs="Arial Narrow"/>
          <w:color w:val="000000"/>
          <w:sz w:val="24"/>
          <w:szCs w:val="24"/>
        </w:rPr>
        <w:t>Dirección de residencia</w:t>
      </w:r>
    </w:p>
    <w:p w14:paraId="039F5003" w14:textId="77777777" w:rsidR="00063584" w:rsidRPr="00873D9D" w:rsidRDefault="00063584" w:rsidP="00063584">
      <w:pPr>
        <w:numPr>
          <w:ilvl w:val="0"/>
          <w:numId w:val="48"/>
        </w:numPr>
        <w:pBdr>
          <w:top w:val="nil"/>
          <w:left w:val="nil"/>
          <w:bottom w:val="nil"/>
          <w:right w:val="nil"/>
          <w:between w:val="nil"/>
        </w:pBdr>
        <w:spacing w:before="36" w:after="36" w:line="240" w:lineRule="auto"/>
        <w:jc w:val="both"/>
        <w:rPr>
          <w:rFonts w:ascii="Garamond" w:hAnsi="Garamond"/>
          <w:color w:val="000000"/>
          <w:sz w:val="24"/>
          <w:szCs w:val="24"/>
        </w:rPr>
      </w:pPr>
      <w:r w:rsidRPr="00873D9D">
        <w:rPr>
          <w:rFonts w:ascii="Garamond" w:eastAsia="Arial Narrow" w:hAnsi="Garamond" w:cs="Arial Narrow"/>
          <w:color w:val="000000"/>
          <w:sz w:val="24"/>
          <w:szCs w:val="24"/>
        </w:rPr>
        <w:t>Barrio/vereda</w:t>
      </w:r>
    </w:p>
    <w:p w14:paraId="11CD299B" w14:textId="77777777" w:rsidR="00063584" w:rsidRPr="00873D9D" w:rsidRDefault="00063584" w:rsidP="00063584">
      <w:pPr>
        <w:numPr>
          <w:ilvl w:val="0"/>
          <w:numId w:val="48"/>
        </w:numPr>
        <w:pBdr>
          <w:top w:val="nil"/>
          <w:left w:val="nil"/>
          <w:bottom w:val="nil"/>
          <w:right w:val="nil"/>
          <w:between w:val="nil"/>
        </w:pBdr>
        <w:spacing w:before="36" w:after="36" w:line="240" w:lineRule="auto"/>
        <w:jc w:val="both"/>
        <w:rPr>
          <w:rFonts w:ascii="Garamond" w:hAnsi="Garamond"/>
          <w:color w:val="000000"/>
          <w:sz w:val="24"/>
          <w:szCs w:val="24"/>
        </w:rPr>
      </w:pPr>
      <w:r w:rsidRPr="00873D9D">
        <w:rPr>
          <w:rFonts w:ascii="Garamond" w:eastAsia="Arial Narrow" w:hAnsi="Garamond" w:cs="Arial Narrow"/>
          <w:color w:val="000000"/>
          <w:sz w:val="24"/>
          <w:szCs w:val="24"/>
        </w:rPr>
        <w:t>Número telefónico de contacto</w:t>
      </w:r>
    </w:p>
    <w:p w14:paraId="06C1E0BA" w14:textId="77777777" w:rsidR="00063584" w:rsidRPr="00873D9D" w:rsidRDefault="00063584" w:rsidP="00063584">
      <w:pPr>
        <w:numPr>
          <w:ilvl w:val="0"/>
          <w:numId w:val="48"/>
        </w:numPr>
        <w:pBdr>
          <w:top w:val="nil"/>
          <w:left w:val="nil"/>
          <w:bottom w:val="nil"/>
          <w:right w:val="nil"/>
          <w:between w:val="nil"/>
        </w:pBdr>
        <w:spacing w:before="36" w:after="36" w:line="240" w:lineRule="auto"/>
        <w:jc w:val="both"/>
        <w:rPr>
          <w:rFonts w:ascii="Garamond" w:hAnsi="Garamond"/>
          <w:color w:val="000000"/>
          <w:sz w:val="24"/>
          <w:szCs w:val="24"/>
        </w:rPr>
      </w:pPr>
      <w:r w:rsidRPr="00873D9D">
        <w:rPr>
          <w:rFonts w:ascii="Garamond" w:eastAsia="Arial Narrow" w:hAnsi="Garamond" w:cs="Arial Narrow"/>
          <w:color w:val="000000"/>
          <w:sz w:val="24"/>
          <w:szCs w:val="24"/>
        </w:rPr>
        <w:t>Correo electrónico</w:t>
      </w:r>
    </w:p>
    <w:p w14:paraId="56D6E2A3" w14:textId="77777777" w:rsidR="00063584" w:rsidRPr="00873D9D" w:rsidRDefault="00063584" w:rsidP="00063584">
      <w:pPr>
        <w:numPr>
          <w:ilvl w:val="0"/>
          <w:numId w:val="48"/>
        </w:numPr>
        <w:pBdr>
          <w:top w:val="nil"/>
          <w:left w:val="nil"/>
          <w:bottom w:val="nil"/>
          <w:right w:val="nil"/>
          <w:between w:val="nil"/>
        </w:pBdr>
        <w:spacing w:before="36" w:after="36" w:line="240" w:lineRule="auto"/>
        <w:jc w:val="both"/>
        <w:rPr>
          <w:rFonts w:ascii="Garamond" w:hAnsi="Garamond"/>
          <w:color w:val="000000"/>
          <w:sz w:val="24"/>
          <w:szCs w:val="24"/>
        </w:rPr>
      </w:pPr>
      <w:r w:rsidRPr="00873D9D">
        <w:rPr>
          <w:rFonts w:ascii="Garamond" w:eastAsia="Arial Narrow" w:hAnsi="Garamond" w:cs="Arial Narrow"/>
          <w:color w:val="000000"/>
          <w:sz w:val="24"/>
          <w:szCs w:val="24"/>
        </w:rPr>
        <w:t>Certificación residencia emitida por la Alcaldía Local de Engativá.</w:t>
      </w:r>
    </w:p>
    <w:p w14:paraId="0CC1615B" w14:textId="77777777" w:rsidR="00063584" w:rsidRPr="00873D9D" w:rsidRDefault="00063584" w:rsidP="00063584">
      <w:pPr>
        <w:pBdr>
          <w:top w:val="nil"/>
          <w:left w:val="nil"/>
          <w:bottom w:val="nil"/>
          <w:right w:val="nil"/>
          <w:between w:val="nil"/>
        </w:pBdr>
        <w:spacing w:before="36" w:after="36"/>
        <w:jc w:val="both"/>
        <w:rPr>
          <w:rFonts w:ascii="Garamond" w:eastAsia="Arial Narrow" w:hAnsi="Garamond" w:cs="Arial Narrow"/>
          <w:color w:val="000000"/>
          <w:sz w:val="24"/>
          <w:szCs w:val="24"/>
        </w:rPr>
      </w:pPr>
    </w:p>
    <w:p w14:paraId="71C0A73D" w14:textId="77777777" w:rsidR="00063584" w:rsidRPr="00873D9D" w:rsidRDefault="00063584" w:rsidP="00063584">
      <w:pPr>
        <w:pBdr>
          <w:top w:val="nil"/>
          <w:left w:val="nil"/>
          <w:bottom w:val="nil"/>
          <w:right w:val="nil"/>
          <w:between w:val="nil"/>
        </w:pBdr>
        <w:spacing w:before="36" w:after="36"/>
        <w:jc w:val="both"/>
        <w:rPr>
          <w:rFonts w:ascii="Garamond" w:eastAsia="Arial Narrow" w:hAnsi="Garamond" w:cs="Arial Narrow"/>
          <w:color w:val="000000"/>
          <w:sz w:val="24"/>
          <w:szCs w:val="24"/>
        </w:rPr>
      </w:pPr>
      <w:r w:rsidRPr="00873D9D">
        <w:rPr>
          <w:rFonts w:ascii="Garamond" w:eastAsia="Arial Narrow" w:hAnsi="Garamond" w:cs="Arial Narrow"/>
          <w:color w:val="000000"/>
          <w:sz w:val="24"/>
          <w:szCs w:val="24"/>
        </w:rPr>
        <w:t xml:space="preserve">El tiempo que tendrá el contratista para realizar las inscripciones será de mínimo 2 semanas. </w:t>
      </w:r>
    </w:p>
    <w:p w14:paraId="06DCBE6F" w14:textId="77777777" w:rsidR="00063584" w:rsidRPr="00873D9D" w:rsidRDefault="00063584" w:rsidP="00063584">
      <w:pPr>
        <w:pBdr>
          <w:top w:val="nil"/>
          <w:left w:val="nil"/>
          <w:bottom w:val="nil"/>
          <w:right w:val="nil"/>
          <w:between w:val="nil"/>
        </w:pBdr>
        <w:spacing w:before="36" w:after="36"/>
        <w:jc w:val="both"/>
        <w:rPr>
          <w:rFonts w:ascii="Garamond" w:eastAsia="Arial Narrow" w:hAnsi="Garamond" w:cs="Arial Narrow"/>
          <w:color w:val="000000"/>
          <w:sz w:val="24"/>
          <w:szCs w:val="24"/>
        </w:rPr>
      </w:pPr>
    </w:p>
    <w:p w14:paraId="5D8251C2" w14:textId="77777777" w:rsidR="00063584" w:rsidRPr="00873D9D" w:rsidRDefault="00063584" w:rsidP="00063584">
      <w:pPr>
        <w:pBdr>
          <w:top w:val="nil"/>
          <w:left w:val="nil"/>
          <w:bottom w:val="nil"/>
          <w:right w:val="nil"/>
          <w:between w:val="nil"/>
        </w:pBdr>
        <w:spacing w:before="36" w:after="36"/>
        <w:jc w:val="both"/>
        <w:rPr>
          <w:rFonts w:ascii="Garamond" w:eastAsia="Arial Narrow" w:hAnsi="Garamond" w:cs="Arial Narrow"/>
          <w:color w:val="000000"/>
          <w:sz w:val="24"/>
          <w:szCs w:val="24"/>
        </w:rPr>
      </w:pPr>
      <w:r w:rsidRPr="00873D9D">
        <w:rPr>
          <w:rFonts w:ascii="Garamond" w:eastAsia="Arial Narrow" w:hAnsi="Garamond" w:cs="Arial Narrow"/>
          <w:b/>
          <w:bCs/>
          <w:color w:val="000000"/>
          <w:sz w:val="24"/>
          <w:szCs w:val="24"/>
        </w:rPr>
        <w:t>Nota</w:t>
      </w:r>
      <w:r w:rsidRPr="00873D9D">
        <w:rPr>
          <w:rFonts w:ascii="Garamond" w:eastAsia="Arial Narrow" w:hAnsi="Garamond" w:cs="Arial Narrow"/>
          <w:color w:val="000000"/>
          <w:sz w:val="24"/>
          <w:szCs w:val="24"/>
        </w:rPr>
        <w:t xml:space="preserve">: Solo con la aprobación del comité técnico o en su defecto el apoyo a la supervisión del contrato y con justa causa, se podrá ampliar el plazo de convocatoria e inscripciones. El proceso de inscripción se realizará de manera presencial y de manera virtual. El lugar de la inscripción presencial se definirá y aprobará en comité técnico. </w:t>
      </w:r>
    </w:p>
    <w:p w14:paraId="6B876A79" w14:textId="77777777" w:rsidR="00063584" w:rsidRPr="00873D9D" w:rsidRDefault="00063584" w:rsidP="00063584">
      <w:pPr>
        <w:pBdr>
          <w:top w:val="nil"/>
          <w:left w:val="nil"/>
          <w:bottom w:val="nil"/>
          <w:right w:val="nil"/>
          <w:between w:val="nil"/>
        </w:pBdr>
        <w:spacing w:before="36" w:after="36"/>
        <w:jc w:val="both"/>
        <w:rPr>
          <w:rFonts w:ascii="Garamond" w:eastAsia="Arial Narrow" w:hAnsi="Garamond" w:cs="Arial Narrow"/>
          <w:color w:val="000000"/>
          <w:sz w:val="24"/>
          <w:szCs w:val="24"/>
        </w:rPr>
      </w:pPr>
    </w:p>
    <w:p w14:paraId="450C8C7B" w14:textId="77777777" w:rsidR="00063584" w:rsidRPr="00873D9D" w:rsidRDefault="00063584" w:rsidP="00063584">
      <w:pPr>
        <w:pBdr>
          <w:top w:val="nil"/>
          <w:left w:val="nil"/>
          <w:bottom w:val="nil"/>
          <w:right w:val="nil"/>
          <w:between w:val="nil"/>
        </w:pBdr>
        <w:spacing w:before="36" w:after="36"/>
        <w:jc w:val="both"/>
        <w:rPr>
          <w:rFonts w:ascii="Garamond" w:eastAsia="Arial Narrow" w:hAnsi="Garamond" w:cs="Arial Narrow"/>
          <w:color w:val="000000"/>
          <w:sz w:val="24"/>
          <w:szCs w:val="24"/>
        </w:rPr>
      </w:pPr>
      <w:r w:rsidRPr="00873D9D">
        <w:rPr>
          <w:rFonts w:ascii="Garamond" w:eastAsia="Arial Narrow" w:hAnsi="Garamond" w:cs="Arial Narrow"/>
          <w:color w:val="000000"/>
          <w:sz w:val="24"/>
          <w:szCs w:val="24"/>
        </w:rPr>
        <w:lastRenderedPageBreak/>
        <w:t xml:space="preserve">El contratista se encargará de la ejecución y captura de datos de las inscripciones presenciales. Para poder participar en las formaciones, los ciudadanos deben: </w:t>
      </w:r>
    </w:p>
    <w:p w14:paraId="0D763383" w14:textId="77777777" w:rsidR="00063584" w:rsidRPr="00873D9D" w:rsidRDefault="00063584" w:rsidP="00063584">
      <w:pPr>
        <w:pBdr>
          <w:top w:val="nil"/>
          <w:left w:val="nil"/>
          <w:bottom w:val="nil"/>
          <w:right w:val="nil"/>
          <w:between w:val="nil"/>
        </w:pBdr>
        <w:spacing w:before="36" w:after="36"/>
        <w:jc w:val="both"/>
        <w:rPr>
          <w:rFonts w:ascii="Garamond" w:eastAsia="Arial Narrow" w:hAnsi="Garamond" w:cs="Arial Narrow"/>
          <w:color w:val="000000"/>
          <w:sz w:val="24"/>
          <w:szCs w:val="24"/>
        </w:rPr>
      </w:pPr>
    </w:p>
    <w:p w14:paraId="0AA2E07D" w14:textId="77777777" w:rsidR="00063584" w:rsidRPr="00873D9D" w:rsidRDefault="00063584" w:rsidP="00063584">
      <w:pPr>
        <w:pBdr>
          <w:top w:val="nil"/>
          <w:left w:val="nil"/>
          <w:bottom w:val="nil"/>
          <w:right w:val="nil"/>
          <w:between w:val="nil"/>
        </w:pBdr>
        <w:spacing w:before="36" w:after="36"/>
        <w:jc w:val="both"/>
        <w:rPr>
          <w:rFonts w:ascii="Garamond" w:eastAsia="Arial Narrow" w:hAnsi="Garamond" w:cs="Arial Narrow"/>
          <w:color w:val="000000"/>
          <w:sz w:val="24"/>
          <w:szCs w:val="24"/>
        </w:rPr>
      </w:pPr>
      <w:r w:rsidRPr="00873D9D">
        <w:rPr>
          <w:rFonts w:ascii="Garamond" w:eastAsia="Arial Narrow" w:hAnsi="Garamond" w:cs="Arial Narrow"/>
          <w:color w:val="000000"/>
          <w:sz w:val="24"/>
          <w:szCs w:val="24"/>
        </w:rPr>
        <w:t>• Ser mayor de edad.</w:t>
      </w:r>
    </w:p>
    <w:p w14:paraId="258AE238" w14:textId="77777777" w:rsidR="00063584" w:rsidRPr="00873D9D" w:rsidRDefault="00063584" w:rsidP="00063584">
      <w:pPr>
        <w:pBdr>
          <w:top w:val="nil"/>
          <w:left w:val="nil"/>
          <w:bottom w:val="nil"/>
          <w:right w:val="nil"/>
          <w:between w:val="nil"/>
        </w:pBdr>
        <w:spacing w:before="36" w:after="36"/>
        <w:jc w:val="both"/>
        <w:rPr>
          <w:rFonts w:ascii="Garamond" w:eastAsia="Arial Narrow" w:hAnsi="Garamond" w:cs="Arial Narrow"/>
          <w:color w:val="000000"/>
          <w:sz w:val="24"/>
          <w:szCs w:val="24"/>
        </w:rPr>
      </w:pPr>
      <w:r w:rsidRPr="00873D9D">
        <w:rPr>
          <w:rFonts w:ascii="Garamond" w:eastAsia="Arial Narrow" w:hAnsi="Garamond" w:cs="Arial Narrow"/>
          <w:color w:val="000000"/>
          <w:sz w:val="24"/>
          <w:szCs w:val="24"/>
        </w:rPr>
        <w:t>• Realizar registro completo del formulario de inscripción.</w:t>
      </w:r>
    </w:p>
    <w:p w14:paraId="5C154AC5" w14:textId="77777777" w:rsidR="00063584" w:rsidRPr="00873D9D" w:rsidRDefault="00063584" w:rsidP="00063584">
      <w:pPr>
        <w:pBdr>
          <w:top w:val="nil"/>
          <w:left w:val="nil"/>
          <w:bottom w:val="nil"/>
          <w:right w:val="nil"/>
          <w:between w:val="nil"/>
        </w:pBdr>
        <w:spacing w:before="36" w:after="36"/>
        <w:jc w:val="both"/>
        <w:rPr>
          <w:rFonts w:ascii="Garamond" w:eastAsia="Arial Narrow" w:hAnsi="Garamond" w:cs="Arial Narrow"/>
          <w:color w:val="000000"/>
          <w:sz w:val="24"/>
          <w:szCs w:val="24"/>
        </w:rPr>
      </w:pPr>
      <w:r w:rsidRPr="00873D9D">
        <w:rPr>
          <w:rFonts w:ascii="Garamond" w:eastAsia="Arial Narrow" w:hAnsi="Garamond" w:cs="Arial Narrow"/>
          <w:color w:val="000000"/>
          <w:sz w:val="24"/>
          <w:szCs w:val="24"/>
        </w:rPr>
        <w:t xml:space="preserve">• Proporcionar documento de identidad. </w:t>
      </w:r>
    </w:p>
    <w:p w14:paraId="37E24BE5" w14:textId="77777777" w:rsidR="00063584" w:rsidRPr="00873D9D" w:rsidRDefault="00063584" w:rsidP="00063584">
      <w:pPr>
        <w:pBdr>
          <w:top w:val="nil"/>
          <w:left w:val="nil"/>
          <w:bottom w:val="nil"/>
          <w:right w:val="nil"/>
          <w:between w:val="nil"/>
        </w:pBdr>
        <w:spacing w:before="36" w:after="36"/>
        <w:jc w:val="both"/>
        <w:rPr>
          <w:rFonts w:ascii="Garamond" w:eastAsia="Arial Narrow" w:hAnsi="Garamond" w:cs="Arial Narrow"/>
          <w:color w:val="000000"/>
          <w:sz w:val="24"/>
          <w:szCs w:val="24"/>
        </w:rPr>
      </w:pPr>
      <w:r w:rsidRPr="00873D9D">
        <w:rPr>
          <w:rFonts w:ascii="Garamond" w:eastAsia="Arial Narrow" w:hAnsi="Garamond" w:cs="Arial Narrow"/>
          <w:color w:val="000000"/>
          <w:sz w:val="24"/>
          <w:szCs w:val="24"/>
        </w:rPr>
        <w:t xml:space="preserve">• Proporcionar fotocopia del certificado de residencia expedido por Alcaldía Local de Engativá o la fotocopia de uno los servicios públicos para verificar que pertenezca a la localidad. </w:t>
      </w:r>
    </w:p>
    <w:p w14:paraId="7F867258" w14:textId="77777777" w:rsidR="00063584" w:rsidRPr="00873D9D" w:rsidRDefault="00063584" w:rsidP="00063584">
      <w:pPr>
        <w:pBdr>
          <w:top w:val="nil"/>
          <w:left w:val="nil"/>
          <w:bottom w:val="nil"/>
          <w:right w:val="nil"/>
          <w:between w:val="nil"/>
        </w:pBdr>
        <w:spacing w:before="36" w:after="36"/>
        <w:jc w:val="both"/>
        <w:rPr>
          <w:rFonts w:ascii="Garamond" w:eastAsia="Arial Narrow" w:hAnsi="Garamond" w:cs="Arial Narrow"/>
          <w:color w:val="000000"/>
          <w:sz w:val="24"/>
          <w:szCs w:val="24"/>
        </w:rPr>
      </w:pPr>
    </w:p>
    <w:p w14:paraId="63DD9839" w14:textId="77777777" w:rsidR="00063584" w:rsidRPr="00873D9D" w:rsidRDefault="00063584" w:rsidP="00063584">
      <w:pPr>
        <w:pBdr>
          <w:top w:val="nil"/>
          <w:left w:val="nil"/>
          <w:bottom w:val="nil"/>
          <w:right w:val="nil"/>
          <w:between w:val="nil"/>
        </w:pBdr>
        <w:spacing w:before="36" w:after="36"/>
        <w:jc w:val="both"/>
        <w:rPr>
          <w:rFonts w:ascii="Garamond" w:eastAsia="Arial Narrow" w:hAnsi="Garamond" w:cs="Arial Narrow"/>
          <w:color w:val="000000"/>
          <w:sz w:val="24"/>
          <w:szCs w:val="24"/>
        </w:rPr>
      </w:pPr>
      <w:r w:rsidRPr="00873D9D">
        <w:rPr>
          <w:rFonts w:ascii="Garamond" w:eastAsia="Arial Narrow" w:hAnsi="Garamond" w:cs="Arial Narrow"/>
          <w:color w:val="000000"/>
          <w:sz w:val="24"/>
          <w:szCs w:val="24"/>
        </w:rPr>
        <w:t xml:space="preserve">El contratista debe verificar que el ciudadano interesado en participar cumpla con estos requisitos, recibir las fotocopias anteriormente mencionadas, organizarlas y guardarlas como soporte, para el proceso de selección. </w:t>
      </w:r>
    </w:p>
    <w:p w14:paraId="47259F18" w14:textId="77777777" w:rsidR="00063584" w:rsidRPr="007E6809" w:rsidRDefault="00063584" w:rsidP="00063584">
      <w:pPr>
        <w:pBdr>
          <w:top w:val="nil"/>
          <w:left w:val="nil"/>
          <w:bottom w:val="nil"/>
          <w:right w:val="nil"/>
          <w:between w:val="nil"/>
        </w:pBdr>
        <w:spacing w:before="36" w:after="36"/>
        <w:jc w:val="both"/>
        <w:rPr>
          <w:rFonts w:ascii="Garamond" w:eastAsia="Arial Narrow" w:hAnsi="Garamond" w:cs="Arial Narrow"/>
          <w:sz w:val="24"/>
          <w:szCs w:val="24"/>
        </w:rPr>
      </w:pPr>
    </w:p>
    <w:p w14:paraId="09553423" w14:textId="77777777" w:rsidR="00063584" w:rsidRPr="007E6809" w:rsidRDefault="00063584" w:rsidP="00063584">
      <w:pPr>
        <w:pBdr>
          <w:top w:val="nil"/>
          <w:left w:val="nil"/>
          <w:bottom w:val="nil"/>
          <w:right w:val="nil"/>
          <w:between w:val="nil"/>
        </w:pBdr>
        <w:spacing w:before="36" w:after="36"/>
        <w:jc w:val="both"/>
        <w:rPr>
          <w:rFonts w:ascii="Garamond" w:eastAsia="Arial Narrow" w:hAnsi="Garamond" w:cs="Arial Narrow"/>
          <w:sz w:val="24"/>
          <w:szCs w:val="24"/>
        </w:rPr>
      </w:pPr>
      <w:r w:rsidRPr="007E6809">
        <w:rPr>
          <w:rFonts w:ascii="Garamond" w:eastAsia="Arial Narrow" w:hAnsi="Garamond" w:cs="Arial Narrow"/>
          <w:sz w:val="24"/>
          <w:szCs w:val="24"/>
        </w:rPr>
        <w:t>El contratista para seleccionar a los participantes priorizará a la población perteneciente a jóvenes, víctimas del conflicto armado, madres cabeza de hogar, desplazados por la violencia, LGTBIQ+, NARP y personas con discapacidad.</w:t>
      </w:r>
    </w:p>
    <w:p w14:paraId="24BDE315" w14:textId="77777777" w:rsidR="00063584" w:rsidRPr="00873D9D" w:rsidRDefault="00063584" w:rsidP="00063584">
      <w:pPr>
        <w:pBdr>
          <w:top w:val="nil"/>
          <w:left w:val="nil"/>
          <w:bottom w:val="nil"/>
          <w:right w:val="nil"/>
          <w:between w:val="nil"/>
        </w:pBdr>
        <w:spacing w:before="36" w:after="36"/>
        <w:jc w:val="both"/>
        <w:rPr>
          <w:rFonts w:ascii="Garamond" w:eastAsia="Arial Narrow" w:hAnsi="Garamond" w:cs="Arial Narrow"/>
          <w:color w:val="000000"/>
          <w:sz w:val="24"/>
          <w:szCs w:val="24"/>
        </w:rPr>
      </w:pPr>
    </w:p>
    <w:p w14:paraId="23BD513B" w14:textId="77777777" w:rsidR="00063584" w:rsidRPr="00873D9D" w:rsidRDefault="00063584" w:rsidP="00063584">
      <w:pPr>
        <w:pBdr>
          <w:top w:val="nil"/>
          <w:left w:val="nil"/>
          <w:bottom w:val="nil"/>
          <w:right w:val="nil"/>
          <w:between w:val="nil"/>
        </w:pBdr>
        <w:spacing w:before="36" w:after="36"/>
        <w:jc w:val="both"/>
        <w:rPr>
          <w:rFonts w:ascii="Garamond" w:eastAsia="Arial Narrow" w:hAnsi="Garamond" w:cs="Arial Narrow"/>
          <w:color w:val="000000"/>
          <w:sz w:val="24"/>
          <w:szCs w:val="24"/>
        </w:rPr>
      </w:pPr>
      <w:r w:rsidRPr="00873D9D">
        <w:rPr>
          <w:rFonts w:ascii="Garamond" w:eastAsia="Arial Narrow" w:hAnsi="Garamond" w:cs="Arial Narrow"/>
          <w:color w:val="000000"/>
          <w:sz w:val="24"/>
          <w:szCs w:val="24"/>
        </w:rPr>
        <w:t xml:space="preserve">Nota 1: Las personas seleccionadas deben vivir en la localidad. </w:t>
      </w:r>
    </w:p>
    <w:p w14:paraId="30E20B8B" w14:textId="77777777" w:rsidR="00063584" w:rsidRPr="00873D9D" w:rsidRDefault="00063584" w:rsidP="00063584">
      <w:pPr>
        <w:pBdr>
          <w:top w:val="nil"/>
          <w:left w:val="nil"/>
          <w:bottom w:val="nil"/>
          <w:right w:val="nil"/>
          <w:between w:val="nil"/>
        </w:pBdr>
        <w:spacing w:before="36" w:after="36"/>
        <w:jc w:val="both"/>
        <w:rPr>
          <w:rFonts w:ascii="Garamond" w:eastAsia="Arial Narrow" w:hAnsi="Garamond" w:cs="Arial Narrow"/>
          <w:color w:val="000000"/>
          <w:sz w:val="24"/>
          <w:szCs w:val="24"/>
        </w:rPr>
      </w:pPr>
      <w:r w:rsidRPr="00873D9D">
        <w:rPr>
          <w:rFonts w:ascii="Garamond" w:eastAsia="Arial Narrow" w:hAnsi="Garamond" w:cs="Arial Narrow"/>
          <w:color w:val="000000"/>
          <w:sz w:val="24"/>
          <w:szCs w:val="24"/>
        </w:rPr>
        <w:t>Nota 2: El contratista deberá tener en cuenta para la etapa de convocatoria el tiempo que tiene la oficina de prensa para revisar las piezas publicitarias, el cual, es de 15 días calendario.</w:t>
      </w:r>
    </w:p>
    <w:p w14:paraId="19314322" w14:textId="77777777" w:rsidR="00286FE5" w:rsidRDefault="00286FE5" w:rsidP="00873D9D">
      <w:pPr>
        <w:spacing w:after="0" w:line="240" w:lineRule="auto"/>
        <w:jc w:val="both"/>
        <w:rPr>
          <w:rFonts w:ascii="Garamond" w:hAnsi="Garamond" w:cs="Tahoma"/>
          <w:bCs/>
          <w:sz w:val="24"/>
          <w:szCs w:val="24"/>
        </w:rPr>
      </w:pPr>
    </w:p>
    <w:p w14:paraId="59FB5E60" w14:textId="77777777" w:rsidR="00C17BEC" w:rsidRPr="00873D9D" w:rsidRDefault="00C17BEC" w:rsidP="00C17BEC">
      <w:pPr>
        <w:jc w:val="both"/>
        <w:rPr>
          <w:rFonts w:ascii="Garamond" w:hAnsi="Garamond"/>
          <w:sz w:val="24"/>
          <w:szCs w:val="24"/>
        </w:rPr>
      </w:pPr>
      <w:r w:rsidRPr="00873D9D">
        <w:rPr>
          <w:rFonts w:ascii="Garamond" w:hAnsi="Garamond"/>
          <w:sz w:val="24"/>
          <w:szCs w:val="24"/>
        </w:rPr>
        <w:t>Con el fin de garantizar la permanencia y reducir la deserción en los procesos formativos, el programa contemplará la entrega de un bono de sostenimiento, destinados a facilitar el desplazamiento y la asistencia de los beneficiarios a los espacios de capacitación y actividades de intermediación laboral.</w:t>
      </w:r>
    </w:p>
    <w:p w14:paraId="1B605EBF" w14:textId="77777777" w:rsidR="00C17BEC" w:rsidRPr="00873D9D" w:rsidRDefault="00C17BEC" w:rsidP="00C17BEC">
      <w:pPr>
        <w:jc w:val="both"/>
        <w:rPr>
          <w:rFonts w:ascii="Garamond" w:hAnsi="Garamond"/>
          <w:sz w:val="24"/>
          <w:szCs w:val="24"/>
        </w:rPr>
      </w:pPr>
      <w:r w:rsidRPr="00873D9D">
        <w:rPr>
          <w:rFonts w:ascii="Garamond" w:hAnsi="Garamond"/>
          <w:sz w:val="24"/>
          <w:szCs w:val="24"/>
        </w:rPr>
        <w:t>Estos apoyos se conciben como herramientas de equidad que promueven la participación efectiva de población en condición de vulnerabilidad y contribuyen al cumplimiento satisfactorio del proceso formativo.</w:t>
      </w:r>
    </w:p>
    <w:p w14:paraId="3B44D064" w14:textId="77777777" w:rsidR="00C17BEC" w:rsidRPr="000D7B5F" w:rsidRDefault="00C17BEC" w:rsidP="00873D9D">
      <w:pPr>
        <w:spacing w:after="0" w:line="240" w:lineRule="auto"/>
        <w:jc w:val="both"/>
        <w:rPr>
          <w:rFonts w:ascii="Garamond" w:hAnsi="Garamond" w:cs="Tahoma"/>
          <w:bCs/>
          <w:sz w:val="24"/>
          <w:szCs w:val="24"/>
        </w:rPr>
      </w:pPr>
    </w:p>
    <w:p w14:paraId="6C856D4B" w14:textId="2004F14E" w:rsidR="00873D9D" w:rsidRDefault="00873D9D" w:rsidP="0079293A">
      <w:pPr>
        <w:pStyle w:val="Prrafodelista"/>
        <w:numPr>
          <w:ilvl w:val="2"/>
          <w:numId w:val="63"/>
        </w:numPr>
        <w:jc w:val="both"/>
        <w:rPr>
          <w:rFonts w:ascii="Garamond" w:hAnsi="Garamond"/>
          <w:b/>
          <w:bCs/>
          <w:sz w:val="24"/>
          <w:szCs w:val="24"/>
        </w:rPr>
      </w:pPr>
      <w:r w:rsidRPr="00873D9D">
        <w:rPr>
          <w:rFonts w:ascii="Garamond" w:hAnsi="Garamond"/>
          <w:b/>
          <w:bCs/>
          <w:sz w:val="24"/>
          <w:szCs w:val="24"/>
        </w:rPr>
        <w:t xml:space="preserve"> ESTRUCTURA DE FORMACIÓN</w:t>
      </w:r>
    </w:p>
    <w:p w14:paraId="4B1CAA27" w14:textId="34742B62" w:rsidR="005A009C" w:rsidRDefault="005A009C" w:rsidP="005A009C">
      <w:pPr>
        <w:spacing w:after="0" w:line="240" w:lineRule="auto"/>
        <w:jc w:val="both"/>
        <w:rPr>
          <w:rFonts w:ascii="Garamond" w:hAnsi="Garamond"/>
          <w:sz w:val="24"/>
          <w:szCs w:val="24"/>
        </w:rPr>
      </w:pPr>
      <w:r w:rsidRPr="005A009C">
        <w:rPr>
          <w:rFonts w:ascii="Garamond" w:hAnsi="Garamond"/>
          <w:sz w:val="24"/>
          <w:szCs w:val="24"/>
        </w:rPr>
        <w:t>Diplomado en Técnicas Básicas de Cocina y Panadería con una duración de 40 horas, modalidad presencial, dirigidos a 1</w:t>
      </w:r>
      <w:r w:rsidR="004E76EF">
        <w:rPr>
          <w:rFonts w:ascii="Garamond" w:hAnsi="Garamond"/>
          <w:sz w:val="24"/>
          <w:szCs w:val="24"/>
        </w:rPr>
        <w:t>5</w:t>
      </w:r>
      <w:r w:rsidRPr="005A009C">
        <w:rPr>
          <w:rFonts w:ascii="Garamond" w:hAnsi="Garamond"/>
          <w:sz w:val="24"/>
          <w:szCs w:val="24"/>
        </w:rPr>
        <w:t>0 jóvenes</w:t>
      </w:r>
      <w:r w:rsidR="004E76EF">
        <w:rPr>
          <w:rFonts w:ascii="Garamond" w:hAnsi="Garamond"/>
          <w:sz w:val="24"/>
          <w:szCs w:val="24"/>
        </w:rPr>
        <w:t>, en caso de no contar con la participación de jóvenes se priorizarán mujeres de la localidad.</w:t>
      </w:r>
    </w:p>
    <w:p w14:paraId="319C86B8" w14:textId="77777777" w:rsidR="005A009C" w:rsidRPr="005A009C" w:rsidRDefault="005A009C" w:rsidP="005A009C">
      <w:pPr>
        <w:spacing w:after="0" w:line="240" w:lineRule="auto"/>
        <w:jc w:val="both"/>
        <w:rPr>
          <w:rFonts w:ascii="Garamond" w:hAnsi="Garamond"/>
          <w:sz w:val="24"/>
          <w:szCs w:val="24"/>
        </w:rPr>
      </w:pPr>
    </w:p>
    <w:p w14:paraId="25B86C71" w14:textId="0CF9D990" w:rsidR="005A009C" w:rsidRDefault="005A009C" w:rsidP="005A009C">
      <w:pPr>
        <w:spacing w:after="0" w:line="240" w:lineRule="auto"/>
        <w:jc w:val="both"/>
        <w:rPr>
          <w:rFonts w:ascii="Garamond" w:hAnsi="Garamond"/>
          <w:sz w:val="24"/>
          <w:szCs w:val="24"/>
        </w:rPr>
      </w:pPr>
      <w:r>
        <w:rPr>
          <w:rFonts w:ascii="Garamond" w:hAnsi="Garamond"/>
          <w:sz w:val="24"/>
          <w:szCs w:val="24"/>
        </w:rPr>
        <w:t xml:space="preserve">El curso deberá </w:t>
      </w:r>
      <w:r w:rsidRPr="005A009C">
        <w:rPr>
          <w:rFonts w:ascii="Garamond" w:hAnsi="Garamond"/>
          <w:sz w:val="24"/>
          <w:szCs w:val="24"/>
        </w:rPr>
        <w:t>Inclu</w:t>
      </w:r>
      <w:r>
        <w:rPr>
          <w:rFonts w:ascii="Garamond" w:hAnsi="Garamond"/>
          <w:sz w:val="24"/>
          <w:szCs w:val="24"/>
        </w:rPr>
        <w:t>ir:</w:t>
      </w:r>
    </w:p>
    <w:p w14:paraId="1A46FA86" w14:textId="77777777" w:rsidR="005A009C" w:rsidRPr="005A009C" w:rsidRDefault="005A009C" w:rsidP="005A009C">
      <w:pPr>
        <w:spacing w:after="0" w:line="240" w:lineRule="auto"/>
        <w:jc w:val="both"/>
        <w:rPr>
          <w:rFonts w:ascii="Garamond" w:hAnsi="Garamond"/>
          <w:sz w:val="24"/>
          <w:szCs w:val="24"/>
        </w:rPr>
      </w:pPr>
    </w:p>
    <w:p w14:paraId="2F24EF76" w14:textId="77777777" w:rsidR="005A009C" w:rsidRPr="005A009C" w:rsidRDefault="005A009C" w:rsidP="005A009C">
      <w:pPr>
        <w:spacing w:after="0" w:line="240" w:lineRule="auto"/>
        <w:jc w:val="both"/>
        <w:rPr>
          <w:rFonts w:ascii="Garamond" w:hAnsi="Garamond"/>
          <w:sz w:val="24"/>
          <w:szCs w:val="24"/>
        </w:rPr>
      </w:pPr>
      <w:r w:rsidRPr="005A009C">
        <w:rPr>
          <w:rFonts w:ascii="Garamond" w:hAnsi="Garamond"/>
          <w:sz w:val="24"/>
          <w:szCs w:val="24"/>
        </w:rPr>
        <w:t>•Formación presencial durante 40 horas presenciales.</w:t>
      </w:r>
    </w:p>
    <w:p w14:paraId="3703557D" w14:textId="3509955E" w:rsidR="005A009C" w:rsidRPr="005A009C" w:rsidRDefault="005A009C" w:rsidP="005A009C">
      <w:pPr>
        <w:spacing w:after="0" w:line="240" w:lineRule="auto"/>
        <w:jc w:val="both"/>
        <w:rPr>
          <w:rFonts w:ascii="Garamond" w:hAnsi="Garamond"/>
          <w:sz w:val="24"/>
          <w:szCs w:val="24"/>
        </w:rPr>
      </w:pPr>
      <w:r w:rsidRPr="005A009C">
        <w:rPr>
          <w:rFonts w:ascii="Garamond" w:hAnsi="Garamond"/>
          <w:sz w:val="24"/>
          <w:szCs w:val="24"/>
        </w:rPr>
        <w:t>•Uso de las instalaciones y espacios especializados de</w:t>
      </w:r>
      <w:r>
        <w:rPr>
          <w:rFonts w:ascii="Garamond" w:hAnsi="Garamond"/>
          <w:sz w:val="24"/>
          <w:szCs w:val="24"/>
        </w:rPr>
        <w:t xml:space="preserve"> </w:t>
      </w:r>
      <w:r w:rsidRPr="005A009C">
        <w:rPr>
          <w:rFonts w:ascii="Garamond" w:hAnsi="Garamond"/>
          <w:sz w:val="24"/>
          <w:szCs w:val="24"/>
        </w:rPr>
        <w:t>l</w:t>
      </w:r>
      <w:r>
        <w:rPr>
          <w:rFonts w:ascii="Garamond" w:hAnsi="Garamond"/>
          <w:sz w:val="24"/>
          <w:szCs w:val="24"/>
        </w:rPr>
        <w:t>a</w:t>
      </w:r>
      <w:r w:rsidRPr="005A009C">
        <w:rPr>
          <w:rFonts w:ascii="Garamond" w:hAnsi="Garamond"/>
          <w:sz w:val="24"/>
          <w:szCs w:val="24"/>
        </w:rPr>
        <w:t xml:space="preserve"> Institu</w:t>
      </w:r>
      <w:r>
        <w:rPr>
          <w:rFonts w:ascii="Garamond" w:hAnsi="Garamond"/>
          <w:sz w:val="24"/>
          <w:szCs w:val="24"/>
        </w:rPr>
        <w:t>ción</w:t>
      </w:r>
      <w:r w:rsidRPr="005A009C">
        <w:rPr>
          <w:rFonts w:ascii="Garamond" w:hAnsi="Garamond"/>
          <w:sz w:val="24"/>
          <w:szCs w:val="24"/>
        </w:rPr>
        <w:t xml:space="preserve"> Educativ</w:t>
      </w:r>
      <w:r>
        <w:rPr>
          <w:rFonts w:ascii="Garamond" w:hAnsi="Garamond"/>
          <w:sz w:val="24"/>
          <w:szCs w:val="24"/>
        </w:rPr>
        <w:t>a Certificada.</w:t>
      </w:r>
    </w:p>
    <w:p w14:paraId="15F36B2A" w14:textId="77777777" w:rsidR="005A009C" w:rsidRPr="005A009C" w:rsidRDefault="005A009C" w:rsidP="005A009C">
      <w:pPr>
        <w:spacing w:after="0" w:line="240" w:lineRule="auto"/>
        <w:jc w:val="both"/>
        <w:rPr>
          <w:rFonts w:ascii="Garamond" w:hAnsi="Garamond"/>
          <w:sz w:val="24"/>
          <w:szCs w:val="24"/>
        </w:rPr>
      </w:pPr>
      <w:r w:rsidRPr="005A009C">
        <w:rPr>
          <w:rFonts w:ascii="Garamond" w:hAnsi="Garamond"/>
          <w:sz w:val="24"/>
          <w:szCs w:val="24"/>
        </w:rPr>
        <w:t>•Ingredientes y materias primas necesarios para el desarrollo de las actividades prácticas.</w:t>
      </w:r>
    </w:p>
    <w:p w14:paraId="3662DA10" w14:textId="77777777" w:rsidR="005A009C" w:rsidRPr="005A009C" w:rsidRDefault="005A009C" w:rsidP="005A009C">
      <w:pPr>
        <w:spacing w:after="0" w:line="240" w:lineRule="auto"/>
        <w:jc w:val="both"/>
        <w:rPr>
          <w:rFonts w:ascii="Garamond" w:hAnsi="Garamond"/>
          <w:sz w:val="24"/>
          <w:szCs w:val="24"/>
        </w:rPr>
      </w:pPr>
      <w:r w:rsidRPr="005A009C">
        <w:rPr>
          <w:rFonts w:ascii="Garamond" w:hAnsi="Garamond"/>
          <w:sz w:val="24"/>
          <w:szCs w:val="24"/>
        </w:rPr>
        <w:t>•Recetario en formato digital.</w:t>
      </w:r>
    </w:p>
    <w:p w14:paraId="09546D4F" w14:textId="77777777" w:rsidR="005A009C" w:rsidRPr="005A009C" w:rsidRDefault="005A009C" w:rsidP="005A009C">
      <w:pPr>
        <w:spacing w:after="0" w:line="240" w:lineRule="auto"/>
        <w:jc w:val="both"/>
        <w:rPr>
          <w:rFonts w:ascii="Garamond" w:hAnsi="Garamond"/>
          <w:sz w:val="24"/>
          <w:szCs w:val="24"/>
        </w:rPr>
      </w:pPr>
      <w:r w:rsidRPr="005A009C">
        <w:rPr>
          <w:rFonts w:ascii="Garamond" w:hAnsi="Garamond"/>
          <w:sz w:val="24"/>
          <w:szCs w:val="24"/>
        </w:rPr>
        <w:t>•Delantal y gorro de tela para cada participante.</w:t>
      </w:r>
    </w:p>
    <w:p w14:paraId="06F22CD8" w14:textId="77777777" w:rsidR="005A009C" w:rsidRPr="005A009C" w:rsidRDefault="005A009C" w:rsidP="005A009C">
      <w:pPr>
        <w:spacing w:after="0" w:line="240" w:lineRule="auto"/>
        <w:jc w:val="both"/>
        <w:rPr>
          <w:rFonts w:ascii="Garamond" w:hAnsi="Garamond"/>
          <w:sz w:val="24"/>
          <w:szCs w:val="24"/>
        </w:rPr>
      </w:pPr>
      <w:r w:rsidRPr="005A009C">
        <w:rPr>
          <w:rFonts w:ascii="Garamond" w:hAnsi="Garamond"/>
          <w:sz w:val="24"/>
          <w:szCs w:val="24"/>
        </w:rPr>
        <w:lastRenderedPageBreak/>
        <w:t>•Certificado de asistencia.</w:t>
      </w:r>
    </w:p>
    <w:p w14:paraId="13AF1657" w14:textId="77777777" w:rsidR="005A009C" w:rsidRDefault="005A009C" w:rsidP="005A009C">
      <w:pPr>
        <w:spacing w:after="0" w:line="240" w:lineRule="auto"/>
        <w:jc w:val="both"/>
        <w:rPr>
          <w:rFonts w:ascii="Garamond" w:hAnsi="Garamond"/>
          <w:sz w:val="24"/>
          <w:szCs w:val="24"/>
        </w:rPr>
      </w:pPr>
      <w:r w:rsidRPr="005A009C">
        <w:rPr>
          <w:rFonts w:ascii="Garamond" w:hAnsi="Garamond"/>
          <w:sz w:val="24"/>
          <w:szCs w:val="24"/>
        </w:rPr>
        <w:t>•Acompañamiento y orientación de chefs especializados.</w:t>
      </w:r>
    </w:p>
    <w:p w14:paraId="5B3FA718" w14:textId="77777777" w:rsidR="00A94192" w:rsidRDefault="00A94192" w:rsidP="00C17BEC">
      <w:pPr>
        <w:jc w:val="both"/>
        <w:rPr>
          <w:rFonts w:ascii="Garamond" w:hAnsi="Garamond"/>
          <w:b/>
          <w:bCs/>
          <w:sz w:val="24"/>
          <w:szCs w:val="24"/>
        </w:rPr>
      </w:pPr>
    </w:p>
    <w:p w14:paraId="135C495A" w14:textId="52AD3E66" w:rsidR="00C17BEC" w:rsidRPr="00C17BEC" w:rsidRDefault="00C17BEC" w:rsidP="00C17BEC">
      <w:pPr>
        <w:jc w:val="both"/>
        <w:rPr>
          <w:rFonts w:ascii="Garamond" w:hAnsi="Garamond"/>
          <w:b/>
          <w:bCs/>
          <w:sz w:val="24"/>
          <w:szCs w:val="24"/>
        </w:rPr>
      </w:pPr>
      <w:r w:rsidRPr="00C17BEC">
        <w:rPr>
          <w:rFonts w:ascii="Garamond" w:hAnsi="Garamond"/>
          <w:b/>
          <w:bCs/>
          <w:sz w:val="24"/>
          <w:szCs w:val="24"/>
        </w:rPr>
        <w:t xml:space="preserve">Nota: El operador deberá garantizar que el Diplomado en Técnicas Básicas de Cocina y Panadería </w:t>
      </w:r>
      <w:r>
        <w:rPr>
          <w:rFonts w:ascii="Garamond" w:hAnsi="Garamond"/>
          <w:b/>
          <w:bCs/>
          <w:sz w:val="24"/>
          <w:szCs w:val="24"/>
        </w:rPr>
        <w:t xml:space="preserve">Básica </w:t>
      </w:r>
      <w:r w:rsidRPr="00C17BEC">
        <w:rPr>
          <w:rFonts w:ascii="Garamond" w:hAnsi="Garamond"/>
          <w:b/>
          <w:bCs/>
          <w:sz w:val="24"/>
          <w:szCs w:val="24"/>
        </w:rPr>
        <w:t xml:space="preserve">sea ejecutado directamente por una Institución Educativa debidamente reconocida, autorizada y certificada por </w:t>
      </w:r>
      <w:r w:rsidR="004E76EF">
        <w:rPr>
          <w:rFonts w:ascii="Garamond" w:hAnsi="Garamond"/>
          <w:b/>
          <w:bCs/>
          <w:sz w:val="24"/>
          <w:szCs w:val="24"/>
        </w:rPr>
        <w:t xml:space="preserve">el Ministerio de Educación y/ </w:t>
      </w:r>
      <w:r w:rsidR="00F759BF">
        <w:rPr>
          <w:rFonts w:ascii="Garamond" w:hAnsi="Garamond"/>
          <w:b/>
          <w:bCs/>
          <w:sz w:val="24"/>
          <w:szCs w:val="24"/>
        </w:rPr>
        <w:t>secretaria</w:t>
      </w:r>
      <w:r w:rsidR="004E76EF">
        <w:rPr>
          <w:rFonts w:ascii="Garamond" w:hAnsi="Garamond"/>
          <w:b/>
          <w:bCs/>
          <w:sz w:val="24"/>
          <w:szCs w:val="24"/>
        </w:rPr>
        <w:t xml:space="preserve"> de Educación </w:t>
      </w:r>
      <w:r w:rsidR="004E76EF" w:rsidRPr="00C17BEC">
        <w:rPr>
          <w:rFonts w:ascii="Garamond" w:hAnsi="Garamond"/>
          <w:b/>
          <w:bCs/>
          <w:sz w:val="24"/>
          <w:szCs w:val="24"/>
        </w:rPr>
        <w:t>para</w:t>
      </w:r>
      <w:r w:rsidRPr="00C17BEC">
        <w:rPr>
          <w:rFonts w:ascii="Garamond" w:hAnsi="Garamond"/>
          <w:b/>
          <w:bCs/>
          <w:sz w:val="24"/>
          <w:szCs w:val="24"/>
        </w:rPr>
        <w:t xml:space="preserve"> desarrollar procesos de formación en el área de cocina, gastronomía y panadería.</w:t>
      </w:r>
    </w:p>
    <w:p w14:paraId="5676C222" w14:textId="77777777" w:rsidR="00C17BEC" w:rsidRPr="00C17BEC" w:rsidRDefault="00C17BEC" w:rsidP="00C17BEC">
      <w:pPr>
        <w:jc w:val="both"/>
        <w:rPr>
          <w:rFonts w:ascii="Garamond" w:hAnsi="Garamond"/>
          <w:b/>
          <w:bCs/>
          <w:sz w:val="24"/>
          <w:szCs w:val="24"/>
        </w:rPr>
      </w:pPr>
      <w:r w:rsidRPr="00C17BEC">
        <w:rPr>
          <w:rFonts w:ascii="Garamond" w:hAnsi="Garamond"/>
          <w:b/>
          <w:bCs/>
          <w:sz w:val="24"/>
          <w:szCs w:val="24"/>
        </w:rPr>
        <w:t>La institución educativa seleccionada deberá contar con las instalaciones, ambientes de formación, equipos y condiciones técnicas necesarias para el desarrollo de las actividades prácticas previstas en el diplomado.</w:t>
      </w:r>
    </w:p>
    <w:p w14:paraId="25027449" w14:textId="77777777" w:rsidR="00C17BEC" w:rsidRPr="00C17BEC" w:rsidRDefault="00C17BEC" w:rsidP="00C17BEC">
      <w:pPr>
        <w:jc w:val="both"/>
        <w:rPr>
          <w:rFonts w:ascii="Garamond" w:hAnsi="Garamond"/>
          <w:b/>
          <w:bCs/>
          <w:sz w:val="24"/>
          <w:szCs w:val="24"/>
        </w:rPr>
      </w:pPr>
      <w:r w:rsidRPr="00C17BEC">
        <w:rPr>
          <w:rFonts w:ascii="Garamond" w:hAnsi="Garamond"/>
          <w:b/>
          <w:bCs/>
          <w:sz w:val="24"/>
          <w:szCs w:val="24"/>
        </w:rPr>
        <w:t>Asimismo, los certificados de asistencia y participación deberán ser expedidos directamente por la Institución Educativa que imparta la formación, y deberán acreditar como mínimo el nombre del participante, denominación del diplomado, intensidad horaria (40 horas), modalidad presencial y fecha de realización.</w:t>
      </w:r>
    </w:p>
    <w:p w14:paraId="6A33D781" w14:textId="77777777" w:rsidR="00C17BEC" w:rsidRDefault="00C17BEC" w:rsidP="00C17BEC">
      <w:pPr>
        <w:jc w:val="both"/>
        <w:rPr>
          <w:rFonts w:ascii="Garamond" w:hAnsi="Garamond"/>
          <w:b/>
          <w:bCs/>
          <w:sz w:val="24"/>
          <w:szCs w:val="24"/>
        </w:rPr>
      </w:pPr>
      <w:r w:rsidRPr="00C17BEC">
        <w:rPr>
          <w:rFonts w:ascii="Garamond" w:hAnsi="Garamond"/>
          <w:b/>
          <w:bCs/>
          <w:sz w:val="24"/>
          <w:szCs w:val="24"/>
        </w:rPr>
        <w:t>El operador deberá presentar los respectivos soportes que acrediten la condición y habilitación de la Institución Educativa antes del inicio de la formación.</w:t>
      </w:r>
    </w:p>
    <w:p w14:paraId="78272FF6" w14:textId="34D13A39" w:rsidR="00C17BEC" w:rsidRPr="00C17BEC" w:rsidRDefault="00C17BEC" w:rsidP="00C17BEC">
      <w:pPr>
        <w:jc w:val="both"/>
        <w:rPr>
          <w:rFonts w:ascii="Garamond" w:hAnsi="Garamond"/>
          <w:b/>
          <w:bCs/>
          <w:sz w:val="24"/>
          <w:szCs w:val="24"/>
        </w:rPr>
      </w:pPr>
      <w:r>
        <w:rPr>
          <w:rFonts w:ascii="Garamond" w:hAnsi="Garamond"/>
          <w:b/>
          <w:bCs/>
          <w:sz w:val="24"/>
          <w:szCs w:val="24"/>
        </w:rPr>
        <w:t xml:space="preserve">La Institución con la </w:t>
      </w:r>
      <w:proofErr w:type="spellStart"/>
      <w:r w:rsidR="00F759BF">
        <w:rPr>
          <w:rFonts w:ascii="Garamond" w:hAnsi="Garamond"/>
          <w:b/>
          <w:bCs/>
          <w:sz w:val="24"/>
          <w:szCs w:val="24"/>
        </w:rPr>
        <w:t>cuál</w:t>
      </w:r>
      <w:proofErr w:type="spellEnd"/>
      <w:r>
        <w:rPr>
          <w:rFonts w:ascii="Garamond" w:hAnsi="Garamond"/>
          <w:b/>
          <w:bCs/>
          <w:sz w:val="24"/>
          <w:szCs w:val="24"/>
        </w:rPr>
        <w:t xml:space="preserve"> se ejecutará el Diplomado deberá ser previamente aprobada por el Comité técnico y deberán presentar el pensum del diplomado.</w:t>
      </w:r>
    </w:p>
    <w:p w14:paraId="350CB3AD" w14:textId="2B902B1B" w:rsidR="00873D9D" w:rsidRPr="00185275" w:rsidRDefault="00A74D9E" w:rsidP="00A74D9E">
      <w:pPr>
        <w:pStyle w:val="Ttulo3"/>
        <w:numPr>
          <w:ilvl w:val="0"/>
          <w:numId w:val="0"/>
        </w:numPr>
        <w:spacing w:after="200"/>
        <w:ind w:left="284"/>
        <w:rPr>
          <w:rFonts w:ascii="Garamond" w:hAnsi="Garamond"/>
          <w:b/>
          <w:bCs/>
          <w:u w:val="none"/>
        </w:rPr>
      </w:pPr>
      <w:r>
        <w:rPr>
          <w:rFonts w:ascii="Garamond" w:hAnsi="Garamond"/>
          <w:b/>
          <w:bCs/>
          <w:u w:val="none"/>
        </w:rPr>
        <w:t>3.7.6.</w:t>
      </w:r>
      <w:r w:rsidRPr="00185275">
        <w:rPr>
          <w:rFonts w:ascii="Garamond" w:hAnsi="Garamond"/>
          <w:b/>
          <w:bCs/>
          <w:u w:val="none"/>
        </w:rPr>
        <w:t xml:space="preserve"> CONDICIONES</w:t>
      </w:r>
      <w:r w:rsidR="00185275" w:rsidRPr="00185275">
        <w:rPr>
          <w:rFonts w:ascii="Garamond" w:hAnsi="Garamond"/>
          <w:b/>
          <w:bCs/>
          <w:u w:val="none"/>
        </w:rPr>
        <w:t xml:space="preserve"> PARA LA ENTREGA Y REINTEGRO DEL BONO DE SOSTENIMIENTO</w:t>
      </w:r>
    </w:p>
    <w:p w14:paraId="0AE98F3A" w14:textId="77777777" w:rsidR="003D6A49" w:rsidRPr="003D6A49" w:rsidRDefault="003D6A49" w:rsidP="003D6A49">
      <w:pPr>
        <w:pStyle w:val="isselectedend"/>
        <w:rPr>
          <w:rFonts w:ascii="Garamond" w:hAnsi="Garamond"/>
        </w:rPr>
      </w:pPr>
      <w:r w:rsidRPr="003D6A49">
        <w:rPr>
          <w:rStyle w:val="Textoennegrita"/>
          <w:rFonts w:ascii="Garamond" w:hAnsi="Garamond"/>
        </w:rPr>
        <w:t>1. Modalidad de entrega</w:t>
      </w:r>
      <w:r w:rsidRPr="003D6A49">
        <w:rPr>
          <w:rFonts w:ascii="Garamond" w:hAnsi="Garamond"/>
        </w:rPr>
        <w:br/>
        <w:t>El bono será desembolsado en dos (2) momentos:</w:t>
      </w:r>
    </w:p>
    <w:p w14:paraId="3D28548D" w14:textId="77777777" w:rsidR="003D6A49" w:rsidRPr="003D6A49" w:rsidRDefault="003D6A49" w:rsidP="003D6A49">
      <w:pPr>
        <w:pStyle w:val="isselectedend"/>
        <w:rPr>
          <w:rFonts w:ascii="Garamond" w:hAnsi="Garamond"/>
        </w:rPr>
      </w:pPr>
      <w:r w:rsidRPr="003D6A49">
        <w:rPr>
          <w:rStyle w:val="Textoennegrita"/>
          <w:rFonts w:ascii="Garamond" w:hAnsi="Garamond"/>
        </w:rPr>
        <w:t>a. Primer desembolso:</w:t>
      </w:r>
      <w:r w:rsidRPr="003D6A49">
        <w:rPr>
          <w:rFonts w:ascii="Garamond" w:hAnsi="Garamond"/>
        </w:rPr>
        <w:t xml:space="preserve"> equivalente al cincuenta por ciento (50%) del valor total del bono, una vez el participante haya alcanzado como mínimo el cincuenta por ciento (50%) de ejecución del curso y registre un nivel de asistencia equivalente a dicho porcentaje.</w:t>
      </w:r>
    </w:p>
    <w:p w14:paraId="4F406CB4" w14:textId="353E2FEC" w:rsidR="003D6A49" w:rsidRPr="003D6A49" w:rsidRDefault="003D6A49" w:rsidP="003D6A49">
      <w:pPr>
        <w:pStyle w:val="NormalWeb"/>
        <w:rPr>
          <w:rFonts w:ascii="Garamond" w:hAnsi="Garamond"/>
          <w:lang w:val="es-CO"/>
        </w:rPr>
      </w:pPr>
      <w:r w:rsidRPr="003D6A49">
        <w:rPr>
          <w:rStyle w:val="Textoennegrita"/>
          <w:rFonts w:ascii="Garamond" w:hAnsi="Garamond"/>
          <w:lang w:val="es-CO"/>
        </w:rPr>
        <w:t>b. Segundo desembolso:</w:t>
      </w:r>
      <w:r w:rsidRPr="003D6A49">
        <w:rPr>
          <w:rFonts w:ascii="Garamond" w:hAnsi="Garamond"/>
          <w:lang w:val="es-CO"/>
        </w:rPr>
        <w:t xml:space="preserve"> equivalente al cincuenta por ciento (50%) restante, al finalizar el curso, siempre que el participante cumpla con </w:t>
      </w:r>
      <w:r>
        <w:rPr>
          <w:rFonts w:ascii="Garamond" w:hAnsi="Garamond"/>
          <w:lang w:val="es-CO"/>
        </w:rPr>
        <w:t>el 100% de asistencia</w:t>
      </w:r>
      <w:r w:rsidRPr="003D6A49">
        <w:rPr>
          <w:rFonts w:ascii="Garamond" w:hAnsi="Garamond"/>
          <w:lang w:val="es-CO"/>
        </w:rPr>
        <w:t>.</w:t>
      </w:r>
    </w:p>
    <w:p w14:paraId="02130F82" w14:textId="77777777" w:rsidR="00873D9D" w:rsidRPr="00873D9D" w:rsidRDefault="00873D9D" w:rsidP="00873D9D">
      <w:pPr>
        <w:rPr>
          <w:rFonts w:ascii="Garamond" w:hAnsi="Garamond"/>
          <w:sz w:val="24"/>
          <w:szCs w:val="24"/>
        </w:rPr>
      </w:pPr>
      <w:r w:rsidRPr="00873D9D">
        <w:rPr>
          <w:rFonts w:ascii="Garamond" w:hAnsi="Garamond"/>
          <w:sz w:val="24"/>
          <w:szCs w:val="24"/>
        </w:rPr>
        <w:t>2. Requisito de Asistencia</w:t>
      </w:r>
    </w:p>
    <w:p w14:paraId="30469D82" w14:textId="77777777" w:rsidR="00873D9D" w:rsidRPr="00873D9D" w:rsidRDefault="00873D9D" w:rsidP="00873D9D">
      <w:pPr>
        <w:rPr>
          <w:rFonts w:ascii="Garamond" w:hAnsi="Garamond"/>
          <w:sz w:val="24"/>
          <w:szCs w:val="24"/>
        </w:rPr>
      </w:pPr>
      <w:r w:rsidRPr="00873D9D">
        <w:rPr>
          <w:rFonts w:ascii="Garamond" w:hAnsi="Garamond"/>
          <w:sz w:val="24"/>
          <w:szCs w:val="24"/>
        </w:rPr>
        <w:t>Para acceder a ambos desembolsos y consolidar el derecho al incentivo, el participante deberá:</w:t>
      </w:r>
    </w:p>
    <w:p w14:paraId="20154F4F" w14:textId="77777777" w:rsidR="00873D9D" w:rsidRPr="00873D9D" w:rsidRDefault="00873D9D" w:rsidP="00873D9D">
      <w:pPr>
        <w:pStyle w:val="Prrafodelista"/>
        <w:numPr>
          <w:ilvl w:val="0"/>
          <w:numId w:val="43"/>
        </w:numPr>
        <w:spacing w:after="200" w:line="240" w:lineRule="auto"/>
        <w:rPr>
          <w:rFonts w:ascii="Garamond" w:hAnsi="Garamond"/>
          <w:sz w:val="24"/>
          <w:szCs w:val="24"/>
        </w:rPr>
      </w:pPr>
      <w:r w:rsidRPr="00873D9D">
        <w:rPr>
          <w:rFonts w:ascii="Garamond" w:hAnsi="Garamond"/>
          <w:sz w:val="24"/>
          <w:szCs w:val="24"/>
        </w:rPr>
        <w:t>Acreditar una asistencia mínima del ochenta y cinco por ciento (85%) de la intensidad horaria para cada corte.</w:t>
      </w:r>
    </w:p>
    <w:p w14:paraId="6C905453" w14:textId="77777777" w:rsidR="00873D9D" w:rsidRPr="00873D9D" w:rsidRDefault="00873D9D" w:rsidP="007E6809">
      <w:pPr>
        <w:pStyle w:val="Prrafodelista"/>
        <w:numPr>
          <w:ilvl w:val="0"/>
          <w:numId w:val="43"/>
        </w:numPr>
        <w:spacing w:after="200" w:line="240" w:lineRule="auto"/>
        <w:jc w:val="both"/>
        <w:rPr>
          <w:rFonts w:ascii="Garamond" w:hAnsi="Garamond"/>
          <w:sz w:val="24"/>
          <w:szCs w:val="24"/>
        </w:rPr>
      </w:pPr>
      <w:r w:rsidRPr="00873D9D">
        <w:rPr>
          <w:rFonts w:ascii="Garamond" w:hAnsi="Garamond"/>
          <w:sz w:val="24"/>
          <w:szCs w:val="24"/>
        </w:rPr>
        <w:t>Cumplir con el porcentaje mínimo de asistencia exigido para la obtención del certificado de formación, cuando este sea superior al 85%.</w:t>
      </w:r>
    </w:p>
    <w:p w14:paraId="77FFF10E" w14:textId="77777777" w:rsidR="00873D9D" w:rsidRPr="00873D9D" w:rsidRDefault="00873D9D" w:rsidP="007E6809">
      <w:pPr>
        <w:jc w:val="both"/>
        <w:rPr>
          <w:rFonts w:ascii="Garamond" w:hAnsi="Garamond"/>
          <w:sz w:val="24"/>
          <w:szCs w:val="24"/>
        </w:rPr>
      </w:pPr>
      <w:r w:rsidRPr="00873D9D">
        <w:rPr>
          <w:rFonts w:ascii="Garamond" w:hAnsi="Garamond"/>
          <w:sz w:val="24"/>
          <w:szCs w:val="24"/>
        </w:rPr>
        <w:lastRenderedPageBreak/>
        <w:t>3. Reintegro del Incentivo</w:t>
      </w:r>
    </w:p>
    <w:p w14:paraId="30CF9E7F" w14:textId="77777777" w:rsidR="00873D9D" w:rsidRDefault="00873D9D" w:rsidP="007E6809">
      <w:pPr>
        <w:jc w:val="both"/>
        <w:rPr>
          <w:rFonts w:ascii="Garamond" w:hAnsi="Garamond"/>
          <w:sz w:val="24"/>
          <w:szCs w:val="24"/>
        </w:rPr>
      </w:pPr>
      <w:r w:rsidRPr="00873D9D">
        <w:rPr>
          <w:rFonts w:ascii="Garamond" w:hAnsi="Garamond"/>
          <w:sz w:val="24"/>
          <w:szCs w:val="24"/>
        </w:rPr>
        <w:t>En caso de que el participante no cumpla con el porcentaje mínimo de asistencia requerido para certificarse, deberá reintegrar el cien por ciento (100%) del primer desembolso recibido, salvo situaciones de fuerza mayor debidamente justificadas y avaladas por el operador.</w:t>
      </w:r>
    </w:p>
    <w:p w14:paraId="2E484D42" w14:textId="04574BC7" w:rsidR="00F915DE" w:rsidRPr="00F915DE" w:rsidRDefault="00F915DE" w:rsidP="007E6809">
      <w:pPr>
        <w:jc w:val="both"/>
        <w:rPr>
          <w:rFonts w:ascii="Garamond" w:hAnsi="Garamond"/>
          <w:b/>
          <w:bCs/>
          <w:sz w:val="24"/>
          <w:szCs w:val="24"/>
        </w:rPr>
      </w:pPr>
      <w:r w:rsidRPr="00F915DE">
        <w:rPr>
          <w:rFonts w:ascii="Garamond" w:hAnsi="Garamond"/>
          <w:b/>
          <w:bCs/>
          <w:sz w:val="24"/>
          <w:szCs w:val="24"/>
        </w:rPr>
        <w:t xml:space="preserve">Nota: El valor del estímulo a otorgar corresponde a la suma de </w:t>
      </w:r>
      <w:r w:rsidR="00F759BF">
        <w:rPr>
          <w:rFonts w:ascii="Garamond" w:hAnsi="Garamond"/>
          <w:b/>
          <w:bCs/>
          <w:sz w:val="24"/>
          <w:szCs w:val="24"/>
        </w:rPr>
        <w:t xml:space="preserve">OCHOCIENTOS OCHENTA </w:t>
      </w:r>
      <w:r w:rsidR="00CA4CBB" w:rsidRPr="00CA4CBB">
        <w:rPr>
          <w:rFonts w:ascii="Garamond" w:hAnsi="Garamond"/>
          <w:b/>
          <w:bCs/>
          <w:sz w:val="24"/>
          <w:szCs w:val="24"/>
        </w:rPr>
        <w:t xml:space="preserve">MIL </w:t>
      </w:r>
      <w:r w:rsidR="00CA4CBB" w:rsidRPr="00CA4CBB">
        <w:rPr>
          <w:rFonts w:ascii="Garamond" w:hAnsi="Garamond"/>
          <w:b/>
          <w:bCs/>
          <w:sz w:val="24"/>
          <w:szCs w:val="24"/>
        </w:rPr>
        <w:t xml:space="preserve">PESOS </w:t>
      </w:r>
      <w:r w:rsidR="00CA4CBB" w:rsidRPr="00CA4CBB">
        <w:rPr>
          <w:rFonts w:ascii="Garamond" w:hAnsi="Garamond"/>
          <w:b/>
          <w:bCs/>
          <w:sz w:val="24"/>
          <w:szCs w:val="24"/>
        </w:rPr>
        <w:t>($</w:t>
      </w:r>
      <w:r w:rsidR="00F759BF">
        <w:rPr>
          <w:rFonts w:ascii="Garamond" w:hAnsi="Garamond"/>
          <w:b/>
          <w:bCs/>
          <w:sz w:val="24"/>
          <w:szCs w:val="24"/>
        </w:rPr>
        <w:t>88</w:t>
      </w:r>
      <w:r w:rsidR="00CA4CBB" w:rsidRPr="00CA4CBB">
        <w:rPr>
          <w:rFonts w:ascii="Garamond" w:hAnsi="Garamond"/>
          <w:b/>
          <w:bCs/>
          <w:sz w:val="24"/>
          <w:szCs w:val="24"/>
        </w:rPr>
        <w:t>0.000)</w:t>
      </w:r>
      <w:r w:rsidR="00CA4CBB" w:rsidRPr="00CA4CBB">
        <w:rPr>
          <w:rFonts w:ascii="Garamond" w:hAnsi="Garamond"/>
          <w:b/>
          <w:bCs/>
          <w:sz w:val="24"/>
          <w:szCs w:val="24"/>
        </w:rPr>
        <w:t xml:space="preserve"> </w:t>
      </w:r>
      <w:r w:rsidRPr="00F915DE">
        <w:rPr>
          <w:rFonts w:ascii="Garamond" w:hAnsi="Garamond"/>
          <w:b/>
          <w:bCs/>
          <w:sz w:val="24"/>
          <w:szCs w:val="24"/>
        </w:rPr>
        <w:t>moneda corriente, el cual incluye la totalidad de los impuestos, tasas, contribuciones, retenciones y demás gravámenes a que haya lugar, conforme a la normatividad vigente. En consecuencia, no habrá lugar a pagos adicionales por estos conceptos.</w:t>
      </w:r>
    </w:p>
    <w:p w14:paraId="28004415" w14:textId="77777777" w:rsidR="00873D9D" w:rsidRPr="00873D9D" w:rsidRDefault="00873D9D" w:rsidP="007E6809">
      <w:pPr>
        <w:jc w:val="both"/>
        <w:rPr>
          <w:rFonts w:ascii="Garamond" w:hAnsi="Garamond"/>
          <w:sz w:val="24"/>
          <w:szCs w:val="24"/>
        </w:rPr>
      </w:pPr>
      <w:r w:rsidRPr="00873D9D">
        <w:rPr>
          <w:rFonts w:ascii="Garamond" w:hAnsi="Garamond"/>
          <w:sz w:val="24"/>
          <w:szCs w:val="24"/>
        </w:rPr>
        <w:t>4. Sustitución de Participantes</w:t>
      </w:r>
    </w:p>
    <w:p w14:paraId="2D409A38" w14:textId="77777777" w:rsidR="00873D9D" w:rsidRPr="00873D9D" w:rsidRDefault="00873D9D" w:rsidP="007E6809">
      <w:pPr>
        <w:jc w:val="both"/>
        <w:rPr>
          <w:rFonts w:ascii="Garamond" w:hAnsi="Garamond"/>
          <w:sz w:val="24"/>
          <w:szCs w:val="24"/>
        </w:rPr>
      </w:pPr>
      <w:r w:rsidRPr="00873D9D">
        <w:rPr>
          <w:rFonts w:ascii="Garamond" w:hAnsi="Garamond"/>
          <w:sz w:val="24"/>
          <w:szCs w:val="24"/>
        </w:rPr>
        <w:t>El contratista deberá realizar un seguimiento a cada uno de los beneficiarios de manera permanente con el fin de identificar antes del 30% de ejecución del curso cuáles son esas personas o casos que presentan deserción con el fin de vincular a nuevos emprendedores de los anteriormente preseleccionados, estos casos se revisaran en un comité técnico en cual se tomara las decisiones pertinentes para la continuidad de estos casos. El curso deberá culminar como mínimo con el 80% de los inscritos, no puede haber vacancias que excedan este porcentaje.</w:t>
      </w:r>
    </w:p>
    <w:p w14:paraId="22691FDA" w14:textId="77777777" w:rsidR="00873D9D" w:rsidRPr="00873D9D" w:rsidRDefault="00873D9D" w:rsidP="00873D9D">
      <w:pPr>
        <w:rPr>
          <w:rFonts w:ascii="Garamond" w:hAnsi="Garamond"/>
          <w:sz w:val="24"/>
          <w:szCs w:val="24"/>
        </w:rPr>
      </w:pPr>
      <w:r w:rsidRPr="00873D9D">
        <w:rPr>
          <w:rFonts w:ascii="Garamond" w:hAnsi="Garamond"/>
          <w:sz w:val="24"/>
          <w:szCs w:val="24"/>
        </w:rPr>
        <w:t>5. Responsabilidades del Operador</w:t>
      </w:r>
    </w:p>
    <w:p w14:paraId="35F7A8F1" w14:textId="77777777" w:rsidR="00873D9D" w:rsidRPr="00873D9D" w:rsidRDefault="00873D9D" w:rsidP="00873D9D">
      <w:pPr>
        <w:rPr>
          <w:rFonts w:ascii="Garamond" w:hAnsi="Garamond"/>
          <w:sz w:val="24"/>
          <w:szCs w:val="24"/>
        </w:rPr>
      </w:pPr>
      <w:r w:rsidRPr="00873D9D">
        <w:rPr>
          <w:rFonts w:ascii="Garamond" w:hAnsi="Garamond"/>
          <w:sz w:val="24"/>
          <w:szCs w:val="24"/>
        </w:rPr>
        <w:t>El operador será responsable de:</w:t>
      </w:r>
    </w:p>
    <w:p w14:paraId="7918E89C" w14:textId="77777777" w:rsidR="00873D9D" w:rsidRPr="00873D9D" w:rsidRDefault="00873D9D" w:rsidP="00873D9D">
      <w:pPr>
        <w:pStyle w:val="Prrafodelista"/>
        <w:numPr>
          <w:ilvl w:val="0"/>
          <w:numId w:val="42"/>
        </w:numPr>
        <w:spacing w:after="200" w:line="240" w:lineRule="auto"/>
        <w:rPr>
          <w:rFonts w:ascii="Garamond" w:hAnsi="Garamond"/>
          <w:sz w:val="24"/>
          <w:szCs w:val="24"/>
        </w:rPr>
      </w:pPr>
      <w:r w:rsidRPr="00873D9D">
        <w:rPr>
          <w:rFonts w:ascii="Garamond" w:hAnsi="Garamond"/>
          <w:sz w:val="24"/>
          <w:szCs w:val="24"/>
        </w:rPr>
        <w:t>Llevar el control y registro de asistencia.</w:t>
      </w:r>
    </w:p>
    <w:p w14:paraId="4BA09851" w14:textId="77777777" w:rsidR="00873D9D" w:rsidRPr="00873D9D" w:rsidRDefault="00873D9D" w:rsidP="00873D9D">
      <w:pPr>
        <w:pStyle w:val="Prrafodelista"/>
        <w:numPr>
          <w:ilvl w:val="0"/>
          <w:numId w:val="42"/>
        </w:numPr>
        <w:spacing w:after="200" w:line="240" w:lineRule="auto"/>
        <w:rPr>
          <w:rFonts w:ascii="Garamond" w:hAnsi="Garamond"/>
          <w:sz w:val="24"/>
          <w:szCs w:val="24"/>
        </w:rPr>
      </w:pPr>
      <w:r w:rsidRPr="00873D9D">
        <w:rPr>
          <w:rFonts w:ascii="Garamond" w:hAnsi="Garamond"/>
          <w:sz w:val="24"/>
          <w:szCs w:val="24"/>
        </w:rPr>
        <w:t>Verificar el cumplimiento de los requisitos para la entrega del bono.</w:t>
      </w:r>
    </w:p>
    <w:p w14:paraId="6B0027C7" w14:textId="77777777" w:rsidR="00873D9D" w:rsidRPr="00873D9D" w:rsidRDefault="00873D9D" w:rsidP="00873D9D">
      <w:pPr>
        <w:pStyle w:val="Prrafodelista"/>
        <w:numPr>
          <w:ilvl w:val="0"/>
          <w:numId w:val="42"/>
        </w:numPr>
        <w:spacing w:after="200" w:line="240" w:lineRule="auto"/>
        <w:rPr>
          <w:rFonts w:ascii="Garamond" w:hAnsi="Garamond"/>
          <w:sz w:val="24"/>
          <w:szCs w:val="24"/>
        </w:rPr>
      </w:pPr>
      <w:r w:rsidRPr="00873D9D">
        <w:rPr>
          <w:rFonts w:ascii="Garamond" w:hAnsi="Garamond"/>
          <w:sz w:val="24"/>
          <w:szCs w:val="24"/>
        </w:rPr>
        <w:t>Determinar el cumplimiento óptimo para el segundo desembolso.</w:t>
      </w:r>
    </w:p>
    <w:p w14:paraId="0002DAA8" w14:textId="77777777" w:rsidR="00873D9D" w:rsidRPr="00873D9D" w:rsidRDefault="00873D9D" w:rsidP="00873D9D">
      <w:pPr>
        <w:pStyle w:val="Prrafodelista"/>
        <w:numPr>
          <w:ilvl w:val="0"/>
          <w:numId w:val="42"/>
        </w:numPr>
        <w:spacing w:after="200" w:line="240" w:lineRule="auto"/>
        <w:rPr>
          <w:rFonts w:ascii="Garamond" w:hAnsi="Garamond"/>
          <w:sz w:val="24"/>
          <w:szCs w:val="24"/>
        </w:rPr>
      </w:pPr>
      <w:r w:rsidRPr="00873D9D">
        <w:rPr>
          <w:rFonts w:ascii="Garamond" w:hAnsi="Garamond"/>
          <w:sz w:val="24"/>
          <w:szCs w:val="24"/>
        </w:rPr>
        <w:t>Gestionar los procesos de reintegro cuando haya lugar.</w:t>
      </w:r>
    </w:p>
    <w:p w14:paraId="088B1F19" w14:textId="77777777" w:rsidR="00873D9D" w:rsidRPr="00873D9D" w:rsidRDefault="00873D9D" w:rsidP="00873D9D">
      <w:pPr>
        <w:pStyle w:val="Prrafodelista"/>
        <w:numPr>
          <w:ilvl w:val="0"/>
          <w:numId w:val="42"/>
        </w:numPr>
        <w:spacing w:after="200" w:line="240" w:lineRule="auto"/>
        <w:rPr>
          <w:rFonts w:ascii="Garamond" w:hAnsi="Garamond"/>
          <w:sz w:val="24"/>
          <w:szCs w:val="24"/>
        </w:rPr>
      </w:pPr>
      <w:r w:rsidRPr="00873D9D">
        <w:rPr>
          <w:rFonts w:ascii="Garamond" w:hAnsi="Garamond"/>
          <w:sz w:val="24"/>
          <w:szCs w:val="24"/>
        </w:rPr>
        <w:t>Coordinar la sustitución de participantes en caso de desistimiento, asegurando trazabilidad y transparencia.</w:t>
      </w:r>
    </w:p>
    <w:p w14:paraId="752934F0" w14:textId="77777777" w:rsidR="00873D9D" w:rsidRDefault="00873D9D" w:rsidP="00873D9D">
      <w:pPr>
        <w:pBdr>
          <w:top w:val="nil"/>
          <w:left w:val="nil"/>
          <w:bottom w:val="nil"/>
          <w:right w:val="nil"/>
          <w:between w:val="nil"/>
        </w:pBdr>
        <w:spacing w:before="36" w:after="36"/>
        <w:jc w:val="both"/>
        <w:rPr>
          <w:rFonts w:ascii="Garamond" w:eastAsia="Arial Narrow" w:hAnsi="Garamond" w:cs="Arial Narrow"/>
          <w:color w:val="000000"/>
          <w:sz w:val="24"/>
          <w:szCs w:val="24"/>
        </w:rPr>
      </w:pPr>
    </w:p>
    <w:tbl>
      <w:tblPr>
        <w:tblStyle w:val="NormalTable0"/>
        <w:tblW w:w="939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2689"/>
        <w:gridCol w:w="2268"/>
        <w:gridCol w:w="4437"/>
      </w:tblGrid>
      <w:tr w:rsidR="00705583" w:rsidRPr="000D7B5F" w14:paraId="75F5FAF8" w14:textId="77777777" w:rsidTr="00F62E7B">
        <w:trPr>
          <w:trHeight w:val="20"/>
        </w:trPr>
        <w:tc>
          <w:tcPr>
            <w:tcW w:w="2689" w:type="dxa"/>
            <w:shd w:val="clear" w:color="auto" w:fill="BDBDBD"/>
          </w:tcPr>
          <w:p w14:paraId="730F97A3" w14:textId="77777777" w:rsidR="00705583" w:rsidRPr="000D7B5F" w:rsidRDefault="00705583" w:rsidP="00F62E7B">
            <w:pPr>
              <w:pStyle w:val="TableParagraph"/>
              <w:spacing w:before="119"/>
              <w:jc w:val="both"/>
              <w:rPr>
                <w:rFonts w:ascii="Garamond" w:hAnsi="Garamond"/>
                <w:b/>
                <w:sz w:val="24"/>
                <w:szCs w:val="24"/>
                <w:lang w:val="es-CO"/>
              </w:rPr>
            </w:pPr>
            <w:r w:rsidRPr="000D7B5F">
              <w:rPr>
                <w:rFonts w:ascii="Garamond" w:hAnsi="Garamond"/>
                <w:b/>
                <w:spacing w:val="-2"/>
                <w:sz w:val="24"/>
                <w:szCs w:val="24"/>
                <w:lang w:val="es-CO"/>
              </w:rPr>
              <w:t>PRODUCTO</w:t>
            </w:r>
          </w:p>
        </w:tc>
        <w:tc>
          <w:tcPr>
            <w:tcW w:w="2268" w:type="dxa"/>
            <w:shd w:val="clear" w:color="auto" w:fill="BDBDBD"/>
            <w:vAlign w:val="center"/>
          </w:tcPr>
          <w:p w14:paraId="38394379" w14:textId="77777777" w:rsidR="00705583" w:rsidRPr="000D7B5F" w:rsidRDefault="00705583" w:rsidP="00F62E7B">
            <w:pPr>
              <w:pStyle w:val="TableParagraph"/>
              <w:spacing w:line="228" w:lineRule="auto"/>
              <w:ind w:left="172"/>
              <w:jc w:val="both"/>
              <w:rPr>
                <w:rFonts w:ascii="Garamond" w:hAnsi="Garamond"/>
                <w:b/>
                <w:sz w:val="24"/>
                <w:szCs w:val="24"/>
                <w:lang w:val="es-CO"/>
              </w:rPr>
            </w:pPr>
            <w:r w:rsidRPr="000D7B5F">
              <w:rPr>
                <w:rFonts w:ascii="Garamond" w:hAnsi="Garamond"/>
                <w:b/>
                <w:w w:val="105"/>
                <w:sz w:val="24"/>
                <w:szCs w:val="24"/>
                <w:lang w:val="es-CO"/>
              </w:rPr>
              <w:t>TIEMPO</w:t>
            </w:r>
            <w:r w:rsidRPr="000D7B5F">
              <w:rPr>
                <w:rFonts w:ascii="Garamond" w:hAnsi="Garamond"/>
                <w:b/>
                <w:spacing w:val="-4"/>
                <w:w w:val="105"/>
                <w:sz w:val="24"/>
                <w:szCs w:val="24"/>
                <w:lang w:val="es-CO"/>
              </w:rPr>
              <w:t xml:space="preserve"> </w:t>
            </w:r>
            <w:r w:rsidRPr="000D7B5F">
              <w:rPr>
                <w:rFonts w:ascii="Garamond" w:hAnsi="Garamond"/>
                <w:b/>
                <w:w w:val="105"/>
                <w:sz w:val="24"/>
                <w:szCs w:val="24"/>
                <w:lang w:val="es-CO"/>
              </w:rPr>
              <w:t xml:space="preserve">DE </w:t>
            </w:r>
            <w:r w:rsidRPr="000D7B5F">
              <w:rPr>
                <w:rFonts w:ascii="Garamond" w:hAnsi="Garamond"/>
                <w:b/>
                <w:spacing w:val="-2"/>
                <w:sz w:val="24"/>
                <w:szCs w:val="24"/>
                <w:lang w:val="es-CO"/>
              </w:rPr>
              <w:t>CUMPLIMIENTO</w:t>
            </w:r>
          </w:p>
        </w:tc>
        <w:tc>
          <w:tcPr>
            <w:tcW w:w="4437" w:type="dxa"/>
            <w:shd w:val="clear" w:color="auto" w:fill="BDBDBD"/>
            <w:vAlign w:val="center"/>
          </w:tcPr>
          <w:p w14:paraId="07DE4B28" w14:textId="77777777" w:rsidR="00705583" w:rsidRPr="000D7B5F" w:rsidRDefault="00705583" w:rsidP="00F62E7B">
            <w:pPr>
              <w:pStyle w:val="TableParagraph"/>
              <w:spacing w:line="228" w:lineRule="auto"/>
              <w:jc w:val="both"/>
              <w:rPr>
                <w:rFonts w:ascii="Garamond" w:hAnsi="Garamond"/>
                <w:b/>
                <w:sz w:val="24"/>
                <w:szCs w:val="24"/>
                <w:lang w:val="es-CO"/>
              </w:rPr>
            </w:pPr>
            <w:r w:rsidRPr="000D7B5F">
              <w:rPr>
                <w:rFonts w:ascii="Garamond" w:hAnsi="Garamond"/>
                <w:b/>
                <w:sz w:val="24"/>
                <w:szCs w:val="24"/>
                <w:lang w:val="es-CO"/>
              </w:rPr>
              <w:t>MEDIOS</w:t>
            </w:r>
            <w:r w:rsidRPr="000D7B5F">
              <w:rPr>
                <w:rFonts w:ascii="Garamond" w:hAnsi="Garamond"/>
                <w:b/>
                <w:spacing w:val="-1"/>
                <w:sz w:val="24"/>
                <w:szCs w:val="24"/>
                <w:lang w:val="es-CO"/>
              </w:rPr>
              <w:t xml:space="preserve"> </w:t>
            </w:r>
            <w:r w:rsidRPr="000D7B5F">
              <w:rPr>
                <w:rFonts w:ascii="Garamond" w:hAnsi="Garamond"/>
                <w:b/>
                <w:sz w:val="24"/>
                <w:szCs w:val="24"/>
                <w:lang w:val="es-CO"/>
              </w:rPr>
              <w:t xml:space="preserve">DE </w:t>
            </w:r>
            <w:r w:rsidRPr="000D7B5F">
              <w:rPr>
                <w:rFonts w:ascii="Garamond" w:hAnsi="Garamond"/>
                <w:b/>
                <w:spacing w:val="-2"/>
                <w:sz w:val="24"/>
                <w:szCs w:val="24"/>
                <w:lang w:val="es-CO"/>
              </w:rPr>
              <w:t>VERIFICACIÓN</w:t>
            </w:r>
          </w:p>
        </w:tc>
      </w:tr>
      <w:tr w:rsidR="004E76EF" w:rsidRPr="000D7B5F" w14:paraId="7456B11B" w14:textId="77777777" w:rsidTr="00F62E7B">
        <w:trPr>
          <w:trHeight w:val="20"/>
        </w:trPr>
        <w:tc>
          <w:tcPr>
            <w:tcW w:w="2689" w:type="dxa"/>
            <w:vAlign w:val="center"/>
          </w:tcPr>
          <w:p w14:paraId="7BA9C2C0" w14:textId="5958B738" w:rsidR="004E76EF" w:rsidRPr="00D965E6" w:rsidRDefault="004E76EF" w:rsidP="004E76EF">
            <w:pPr>
              <w:pStyle w:val="TableParagraph"/>
              <w:jc w:val="both"/>
              <w:rPr>
                <w:rFonts w:ascii="Garamond" w:hAnsi="Garamond" w:cstheme="minorHAnsi"/>
                <w:sz w:val="24"/>
                <w:szCs w:val="24"/>
                <w:lang w:val="es-CO"/>
              </w:rPr>
            </w:pPr>
            <w:r w:rsidRPr="00D965E6">
              <w:rPr>
                <w:rFonts w:ascii="Garamond" w:hAnsi="Garamond" w:cstheme="minorHAnsi"/>
                <w:sz w:val="24"/>
                <w:szCs w:val="24"/>
                <w:lang w:val="es-CO"/>
              </w:rPr>
              <w:t>Diplomado en Técnicas Básicas de Cocina y Panadería con una duración de 40 horas, modalidad presencial, dirigidos a 1</w:t>
            </w:r>
            <w:r>
              <w:rPr>
                <w:rFonts w:ascii="Garamond" w:hAnsi="Garamond" w:cstheme="minorHAnsi"/>
                <w:sz w:val="24"/>
                <w:szCs w:val="24"/>
                <w:lang w:val="es-CO"/>
              </w:rPr>
              <w:t>5</w:t>
            </w:r>
            <w:r w:rsidRPr="00D965E6">
              <w:rPr>
                <w:rFonts w:ascii="Garamond" w:hAnsi="Garamond" w:cstheme="minorHAnsi"/>
                <w:sz w:val="24"/>
                <w:szCs w:val="24"/>
                <w:lang w:val="es-CO"/>
              </w:rPr>
              <w:t>0 jóvenes</w:t>
            </w:r>
            <w:r>
              <w:rPr>
                <w:rFonts w:ascii="Garamond" w:hAnsi="Garamond" w:cstheme="minorHAnsi"/>
                <w:sz w:val="24"/>
                <w:szCs w:val="24"/>
                <w:lang w:val="es-CO"/>
              </w:rPr>
              <w:t xml:space="preserve"> y/o mujeres.</w:t>
            </w:r>
          </w:p>
          <w:p w14:paraId="3AA1335D" w14:textId="77777777" w:rsidR="004E76EF" w:rsidRPr="00D965E6" w:rsidRDefault="004E76EF" w:rsidP="004E76EF">
            <w:pPr>
              <w:pStyle w:val="TableParagraph"/>
              <w:jc w:val="both"/>
              <w:rPr>
                <w:rFonts w:ascii="Garamond" w:hAnsi="Garamond" w:cstheme="minorHAnsi"/>
                <w:sz w:val="24"/>
                <w:szCs w:val="24"/>
                <w:lang w:val="es-CO"/>
              </w:rPr>
            </w:pPr>
            <w:r w:rsidRPr="00D965E6">
              <w:rPr>
                <w:rFonts w:ascii="Garamond" w:hAnsi="Garamond" w:cstheme="minorHAnsi"/>
                <w:sz w:val="24"/>
                <w:szCs w:val="24"/>
                <w:lang w:val="es-CO"/>
              </w:rPr>
              <w:t>Incluye:</w:t>
            </w:r>
          </w:p>
          <w:p w14:paraId="553C5B1D" w14:textId="77777777" w:rsidR="004E76EF" w:rsidRPr="00D965E6" w:rsidRDefault="004E76EF" w:rsidP="004E76EF">
            <w:pPr>
              <w:pStyle w:val="TableParagraph"/>
              <w:jc w:val="both"/>
              <w:rPr>
                <w:rFonts w:ascii="Garamond" w:hAnsi="Garamond" w:cstheme="minorHAnsi"/>
                <w:sz w:val="24"/>
                <w:szCs w:val="24"/>
                <w:lang w:val="es-CO"/>
              </w:rPr>
            </w:pPr>
            <w:r w:rsidRPr="00D965E6">
              <w:rPr>
                <w:rFonts w:ascii="Garamond" w:hAnsi="Garamond" w:cstheme="minorHAnsi"/>
                <w:sz w:val="24"/>
                <w:szCs w:val="24"/>
                <w:lang w:val="es-CO"/>
              </w:rPr>
              <w:t>•Formación presencial durante 40 horas presenciales.</w:t>
            </w:r>
          </w:p>
          <w:p w14:paraId="078049B2" w14:textId="77777777" w:rsidR="004E76EF" w:rsidRPr="00D965E6" w:rsidRDefault="004E76EF" w:rsidP="004E76EF">
            <w:pPr>
              <w:pStyle w:val="TableParagraph"/>
              <w:jc w:val="both"/>
              <w:rPr>
                <w:rFonts w:ascii="Garamond" w:hAnsi="Garamond" w:cstheme="minorHAnsi"/>
                <w:sz w:val="24"/>
                <w:szCs w:val="24"/>
                <w:lang w:val="es-CO"/>
              </w:rPr>
            </w:pPr>
            <w:r w:rsidRPr="00D965E6">
              <w:rPr>
                <w:rFonts w:ascii="Garamond" w:hAnsi="Garamond" w:cstheme="minorHAnsi"/>
                <w:sz w:val="24"/>
                <w:szCs w:val="24"/>
                <w:lang w:val="es-CO"/>
              </w:rPr>
              <w:t xml:space="preserve">•Uso de las instalaciones y </w:t>
            </w:r>
            <w:r w:rsidRPr="00D965E6">
              <w:rPr>
                <w:rFonts w:ascii="Garamond" w:hAnsi="Garamond" w:cstheme="minorHAnsi"/>
                <w:sz w:val="24"/>
                <w:szCs w:val="24"/>
                <w:lang w:val="es-CO"/>
              </w:rPr>
              <w:lastRenderedPageBreak/>
              <w:t>espacios especializados del Instituto Educativo</w:t>
            </w:r>
          </w:p>
          <w:p w14:paraId="5F97E331" w14:textId="77777777" w:rsidR="004E76EF" w:rsidRPr="00D965E6" w:rsidRDefault="004E76EF" w:rsidP="004E76EF">
            <w:pPr>
              <w:pStyle w:val="TableParagraph"/>
              <w:jc w:val="both"/>
              <w:rPr>
                <w:rFonts w:ascii="Garamond" w:hAnsi="Garamond" w:cstheme="minorHAnsi"/>
                <w:sz w:val="24"/>
                <w:szCs w:val="24"/>
                <w:lang w:val="es-CO"/>
              </w:rPr>
            </w:pPr>
            <w:r w:rsidRPr="00D965E6">
              <w:rPr>
                <w:rFonts w:ascii="Garamond" w:hAnsi="Garamond" w:cstheme="minorHAnsi"/>
                <w:sz w:val="24"/>
                <w:szCs w:val="24"/>
                <w:lang w:val="es-CO"/>
              </w:rPr>
              <w:t>•Ingredientes y materias primas necesarios para el desarrollo de las actividades prácticas.</w:t>
            </w:r>
          </w:p>
          <w:p w14:paraId="60F3AB1C" w14:textId="77777777" w:rsidR="004E76EF" w:rsidRPr="00D965E6" w:rsidRDefault="004E76EF" w:rsidP="004E76EF">
            <w:pPr>
              <w:pStyle w:val="TableParagraph"/>
              <w:jc w:val="both"/>
              <w:rPr>
                <w:rFonts w:ascii="Garamond" w:hAnsi="Garamond" w:cstheme="minorHAnsi"/>
                <w:sz w:val="24"/>
                <w:szCs w:val="24"/>
                <w:lang w:val="es-CO"/>
              </w:rPr>
            </w:pPr>
            <w:r w:rsidRPr="00D965E6">
              <w:rPr>
                <w:rFonts w:ascii="Garamond" w:hAnsi="Garamond" w:cstheme="minorHAnsi"/>
                <w:sz w:val="24"/>
                <w:szCs w:val="24"/>
                <w:lang w:val="es-CO"/>
              </w:rPr>
              <w:t>•Recetario en formato digital.</w:t>
            </w:r>
          </w:p>
          <w:p w14:paraId="7EF848FB" w14:textId="77777777" w:rsidR="004E76EF" w:rsidRPr="00D965E6" w:rsidRDefault="004E76EF" w:rsidP="004E76EF">
            <w:pPr>
              <w:pStyle w:val="TableParagraph"/>
              <w:jc w:val="both"/>
              <w:rPr>
                <w:rFonts w:ascii="Garamond" w:hAnsi="Garamond" w:cstheme="minorHAnsi"/>
                <w:sz w:val="24"/>
                <w:szCs w:val="24"/>
                <w:lang w:val="es-CO"/>
              </w:rPr>
            </w:pPr>
            <w:r w:rsidRPr="00D965E6">
              <w:rPr>
                <w:rFonts w:ascii="Garamond" w:hAnsi="Garamond" w:cstheme="minorHAnsi"/>
                <w:sz w:val="24"/>
                <w:szCs w:val="24"/>
                <w:lang w:val="es-CO"/>
              </w:rPr>
              <w:t>•Delantal y gorro de tela para cada participante.</w:t>
            </w:r>
          </w:p>
          <w:p w14:paraId="1614B009" w14:textId="77777777" w:rsidR="004E76EF" w:rsidRPr="00D965E6" w:rsidRDefault="004E76EF" w:rsidP="004E76EF">
            <w:pPr>
              <w:pStyle w:val="TableParagraph"/>
              <w:jc w:val="both"/>
              <w:rPr>
                <w:rFonts w:ascii="Garamond" w:hAnsi="Garamond" w:cstheme="minorHAnsi"/>
                <w:sz w:val="24"/>
                <w:szCs w:val="24"/>
                <w:lang w:val="es-CO"/>
              </w:rPr>
            </w:pPr>
            <w:r w:rsidRPr="00D965E6">
              <w:rPr>
                <w:rFonts w:ascii="Garamond" w:hAnsi="Garamond" w:cstheme="minorHAnsi"/>
                <w:sz w:val="24"/>
                <w:szCs w:val="24"/>
                <w:lang w:val="es-CO"/>
              </w:rPr>
              <w:t>•Certificado de asistencia.</w:t>
            </w:r>
          </w:p>
          <w:p w14:paraId="7CE3CA5F" w14:textId="32B1FDA5" w:rsidR="004E76EF" w:rsidRPr="00CF60E5" w:rsidRDefault="004E76EF" w:rsidP="004E76EF">
            <w:pPr>
              <w:pStyle w:val="TableParagraph"/>
              <w:jc w:val="both"/>
              <w:rPr>
                <w:rFonts w:ascii="Garamond" w:hAnsi="Garamond" w:cstheme="minorHAnsi"/>
                <w:sz w:val="24"/>
                <w:szCs w:val="24"/>
                <w:lang w:val="es-CO"/>
              </w:rPr>
            </w:pPr>
            <w:r w:rsidRPr="00D965E6">
              <w:rPr>
                <w:rFonts w:ascii="Garamond" w:hAnsi="Garamond" w:cstheme="minorHAnsi"/>
                <w:sz w:val="24"/>
                <w:szCs w:val="24"/>
                <w:lang w:val="es-CO"/>
              </w:rPr>
              <w:t>•Acompañamiento y orientación de chefs especializados.</w:t>
            </w:r>
          </w:p>
        </w:tc>
        <w:tc>
          <w:tcPr>
            <w:tcW w:w="2268" w:type="dxa"/>
            <w:vAlign w:val="center"/>
          </w:tcPr>
          <w:p w14:paraId="49D7913A" w14:textId="2114CCD1" w:rsidR="004E76EF" w:rsidRPr="000D7B5F" w:rsidRDefault="004E76EF" w:rsidP="004E76EF">
            <w:pPr>
              <w:pStyle w:val="TableParagraph"/>
              <w:jc w:val="both"/>
              <w:rPr>
                <w:rFonts w:ascii="Garamond" w:eastAsia="Calibri" w:hAnsi="Garamond" w:cs="Calibri"/>
                <w:kern w:val="3"/>
                <w:sz w:val="24"/>
                <w:szCs w:val="24"/>
                <w:lang w:val="es-CO" w:eastAsia="zh-CN" w:bidi="hi-IN"/>
              </w:rPr>
            </w:pPr>
            <w:r>
              <w:rPr>
                <w:rFonts w:ascii="Garamond" w:eastAsia="Calibri" w:hAnsi="Garamond" w:cs="Calibri"/>
                <w:kern w:val="3"/>
                <w:sz w:val="24"/>
                <w:szCs w:val="24"/>
                <w:lang w:val="es-CO" w:eastAsia="zh-CN" w:bidi="hi-IN"/>
              </w:rPr>
              <w:lastRenderedPageBreak/>
              <w:t>Durante la Ejecución del Contrato.</w:t>
            </w:r>
          </w:p>
        </w:tc>
        <w:tc>
          <w:tcPr>
            <w:tcW w:w="4437" w:type="dxa"/>
            <w:vAlign w:val="center"/>
          </w:tcPr>
          <w:p w14:paraId="5D07772D" w14:textId="5AEA3D97" w:rsidR="004E76EF" w:rsidRPr="00D965E6" w:rsidRDefault="004E76EF" w:rsidP="004E76EF">
            <w:pPr>
              <w:pStyle w:val="TableParagraph"/>
              <w:jc w:val="both"/>
              <w:rPr>
                <w:rFonts w:ascii="Garamond" w:hAnsi="Garamond" w:cstheme="minorHAnsi"/>
                <w:sz w:val="24"/>
                <w:szCs w:val="24"/>
                <w:lang w:val="es-CO"/>
              </w:rPr>
            </w:pPr>
            <w:r w:rsidRPr="00D965E6">
              <w:rPr>
                <w:rFonts w:ascii="Garamond" w:hAnsi="Garamond" w:cstheme="minorHAnsi"/>
                <w:sz w:val="24"/>
                <w:szCs w:val="24"/>
                <w:lang w:val="es-CO"/>
              </w:rPr>
              <w:t>Diplomado en Técnicas Básicas de Cocina y Panadería con una duración de 40 horas, modalidad presencial, dirigidos a 1</w:t>
            </w:r>
            <w:r>
              <w:rPr>
                <w:rFonts w:ascii="Garamond" w:hAnsi="Garamond" w:cstheme="minorHAnsi"/>
                <w:sz w:val="24"/>
                <w:szCs w:val="24"/>
                <w:lang w:val="es-CO"/>
              </w:rPr>
              <w:t>5</w:t>
            </w:r>
            <w:r w:rsidRPr="00D965E6">
              <w:rPr>
                <w:rFonts w:ascii="Garamond" w:hAnsi="Garamond" w:cstheme="minorHAnsi"/>
                <w:sz w:val="24"/>
                <w:szCs w:val="24"/>
                <w:lang w:val="es-CO"/>
              </w:rPr>
              <w:t>0 jóvenes.</w:t>
            </w:r>
          </w:p>
          <w:p w14:paraId="0273ECE4" w14:textId="77777777" w:rsidR="004E76EF" w:rsidRPr="00D965E6" w:rsidRDefault="004E76EF" w:rsidP="004E76EF">
            <w:pPr>
              <w:pStyle w:val="TableParagraph"/>
              <w:jc w:val="both"/>
              <w:rPr>
                <w:rFonts w:ascii="Garamond" w:hAnsi="Garamond" w:cstheme="minorHAnsi"/>
                <w:sz w:val="24"/>
                <w:szCs w:val="24"/>
                <w:lang w:val="es-CO"/>
              </w:rPr>
            </w:pPr>
            <w:r w:rsidRPr="00D965E6">
              <w:rPr>
                <w:rFonts w:ascii="Garamond" w:hAnsi="Garamond" w:cstheme="minorHAnsi"/>
                <w:sz w:val="24"/>
                <w:szCs w:val="24"/>
                <w:lang w:val="es-CO"/>
              </w:rPr>
              <w:t>Incluye:</w:t>
            </w:r>
          </w:p>
          <w:p w14:paraId="34539DC0" w14:textId="77777777" w:rsidR="004E76EF" w:rsidRPr="00D965E6" w:rsidRDefault="004E76EF" w:rsidP="004E76EF">
            <w:pPr>
              <w:pStyle w:val="TableParagraph"/>
              <w:jc w:val="both"/>
              <w:rPr>
                <w:rFonts w:ascii="Garamond" w:hAnsi="Garamond" w:cstheme="minorHAnsi"/>
                <w:sz w:val="24"/>
                <w:szCs w:val="24"/>
                <w:lang w:val="es-CO"/>
              </w:rPr>
            </w:pPr>
            <w:r w:rsidRPr="00D965E6">
              <w:rPr>
                <w:rFonts w:ascii="Garamond" w:hAnsi="Garamond" w:cstheme="minorHAnsi"/>
                <w:sz w:val="24"/>
                <w:szCs w:val="24"/>
                <w:lang w:val="es-CO"/>
              </w:rPr>
              <w:t>•Formación presencial durante 40 horas presenciales.</w:t>
            </w:r>
          </w:p>
          <w:p w14:paraId="06D7AE11" w14:textId="77777777" w:rsidR="004E76EF" w:rsidRPr="00D965E6" w:rsidRDefault="004E76EF" w:rsidP="004E76EF">
            <w:pPr>
              <w:pStyle w:val="TableParagraph"/>
              <w:jc w:val="both"/>
              <w:rPr>
                <w:rFonts w:ascii="Garamond" w:hAnsi="Garamond" w:cstheme="minorHAnsi"/>
                <w:sz w:val="24"/>
                <w:szCs w:val="24"/>
                <w:lang w:val="es-CO"/>
              </w:rPr>
            </w:pPr>
            <w:r w:rsidRPr="00D965E6">
              <w:rPr>
                <w:rFonts w:ascii="Garamond" w:hAnsi="Garamond" w:cstheme="minorHAnsi"/>
                <w:sz w:val="24"/>
                <w:szCs w:val="24"/>
                <w:lang w:val="es-CO"/>
              </w:rPr>
              <w:t>•Uso de las instalaciones y espacios especializados del Instituto Educativo</w:t>
            </w:r>
          </w:p>
          <w:p w14:paraId="1B3D6818" w14:textId="77777777" w:rsidR="004E76EF" w:rsidRPr="00D965E6" w:rsidRDefault="004E76EF" w:rsidP="004E76EF">
            <w:pPr>
              <w:pStyle w:val="TableParagraph"/>
              <w:jc w:val="both"/>
              <w:rPr>
                <w:rFonts w:ascii="Garamond" w:hAnsi="Garamond" w:cstheme="minorHAnsi"/>
                <w:sz w:val="24"/>
                <w:szCs w:val="24"/>
                <w:lang w:val="es-CO"/>
              </w:rPr>
            </w:pPr>
            <w:r w:rsidRPr="00D965E6">
              <w:rPr>
                <w:rFonts w:ascii="Garamond" w:hAnsi="Garamond" w:cstheme="minorHAnsi"/>
                <w:sz w:val="24"/>
                <w:szCs w:val="24"/>
                <w:lang w:val="es-CO"/>
              </w:rPr>
              <w:t>•Ingredientes y materias primas necesarios para el desarrollo de las actividades prácticas.</w:t>
            </w:r>
          </w:p>
          <w:p w14:paraId="1DCF10C0" w14:textId="77777777" w:rsidR="004E76EF" w:rsidRPr="00D965E6" w:rsidRDefault="004E76EF" w:rsidP="004E76EF">
            <w:pPr>
              <w:pStyle w:val="TableParagraph"/>
              <w:jc w:val="both"/>
              <w:rPr>
                <w:rFonts w:ascii="Garamond" w:hAnsi="Garamond" w:cstheme="minorHAnsi"/>
                <w:sz w:val="24"/>
                <w:szCs w:val="24"/>
                <w:lang w:val="es-CO"/>
              </w:rPr>
            </w:pPr>
            <w:r w:rsidRPr="00D965E6">
              <w:rPr>
                <w:rFonts w:ascii="Garamond" w:hAnsi="Garamond" w:cstheme="minorHAnsi"/>
                <w:sz w:val="24"/>
                <w:szCs w:val="24"/>
                <w:lang w:val="es-CO"/>
              </w:rPr>
              <w:t>•Recetario en formato digital.</w:t>
            </w:r>
          </w:p>
          <w:p w14:paraId="2BC259C9" w14:textId="77777777" w:rsidR="004E76EF" w:rsidRPr="00D965E6" w:rsidRDefault="004E76EF" w:rsidP="004E76EF">
            <w:pPr>
              <w:pStyle w:val="TableParagraph"/>
              <w:jc w:val="both"/>
              <w:rPr>
                <w:rFonts w:ascii="Garamond" w:hAnsi="Garamond" w:cstheme="minorHAnsi"/>
                <w:sz w:val="24"/>
                <w:szCs w:val="24"/>
                <w:lang w:val="es-CO"/>
              </w:rPr>
            </w:pPr>
            <w:r w:rsidRPr="00D965E6">
              <w:rPr>
                <w:rFonts w:ascii="Garamond" w:hAnsi="Garamond" w:cstheme="minorHAnsi"/>
                <w:sz w:val="24"/>
                <w:szCs w:val="24"/>
                <w:lang w:val="es-CO"/>
              </w:rPr>
              <w:lastRenderedPageBreak/>
              <w:t>•Delantal y gorro de tela para cada participante.</w:t>
            </w:r>
          </w:p>
          <w:p w14:paraId="59FB4B29" w14:textId="77777777" w:rsidR="004E76EF" w:rsidRPr="00D965E6" w:rsidRDefault="004E76EF" w:rsidP="004E76EF">
            <w:pPr>
              <w:pStyle w:val="TableParagraph"/>
              <w:jc w:val="both"/>
              <w:rPr>
                <w:rFonts w:ascii="Garamond" w:hAnsi="Garamond" w:cstheme="minorHAnsi"/>
                <w:sz w:val="24"/>
                <w:szCs w:val="24"/>
                <w:lang w:val="es-CO"/>
              </w:rPr>
            </w:pPr>
            <w:r w:rsidRPr="00D965E6">
              <w:rPr>
                <w:rFonts w:ascii="Garamond" w:hAnsi="Garamond" w:cstheme="minorHAnsi"/>
                <w:sz w:val="24"/>
                <w:szCs w:val="24"/>
                <w:lang w:val="es-CO"/>
              </w:rPr>
              <w:t>•Certificado de asistencia.</w:t>
            </w:r>
          </w:p>
          <w:p w14:paraId="6DEB3B81" w14:textId="187F4741" w:rsidR="004E76EF" w:rsidRPr="004E76EF" w:rsidRDefault="004E76EF" w:rsidP="004E76EF">
            <w:pPr>
              <w:spacing w:after="160" w:line="259" w:lineRule="auto"/>
              <w:jc w:val="both"/>
              <w:rPr>
                <w:rFonts w:ascii="Garamond" w:hAnsi="Garamond"/>
                <w:sz w:val="24"/>
                <w:szCs w:val="24"/>
                <w:lang w:val="es-CO"/>
              </w:rPr>
            </w:pPr>
            <w:r w:rsidRPr="00D965E6">
              <w:rPr>
                <w:rFonts w:ascii="Garamond" w:hAnsi="Garamond" w:cstheme="minorHAnsi"/>
                <w:sz w:val="24"/>
                <w:szCs w:val="24"/>
                <w:lang w:val="es-CO"/>
              </w:rPr>
              <w:t>•Acompañamiento y orientación de chefs especializados.</w:t>
            </w:r>
          </w:p>
        </w:tc>
      </w:tr>
      <w:tr w:rsidR="004E76EF" w:rsidRPr="000D7B5F" w14:paraId="14816CDB" w14:textId="77777777" w:rsidTr="00F62E7B">
        <w:trPr>
          <w:trHeight w:val="20"/>
        </w:trPr>
        <w:tc>
          <w:tcPr>
            <w:tcW w:w="2689" w:type="dxa"/>
            <w:vAlign w:val="center"/>
          </w:tcPr>
          <w:p w14:paraId="78A9FA32" w14:textId="77777777" w:rsidR="004E76EF" w:rsidRPr="000D7B5F" w:rsidRDefault="004E76EF" w:rsidP="004E76EF">
            <w:pPr>
              <w:pStyle w:val="TableParagraph"/>
              <w:jc w:val="both"/>
              <w:rPr>
                <w:rFonts w:ascii="Garamond" w:eastAsia="Calibri" w:hAnsi="Garamond" w:cs="Calibri"/>
                <w:kern w:val="3"/>
                <w:sz w:val="24"/>
                <w:szCs w:val="24"/>
                <w:lang w:val="es-CO" w:eastAsia="zh-CN" w:bidi="hi-IN"/>
              </w:rPr>
            </w:pPr>
            <w:r w:rsidRPr="00CF60E5">
              <w:rPr>
                <w:rFonts w:ascii="Garamond" w:hAnsi="Garamond" w:cstheme="minorHAnsi"/>
                <w:sz w:val="24"/>
                <w:szCs w:val="24"/>
                <w:lang w:val="es-CO"/>
              </w:rPr>
              <w:lastRenderedPageBreak/>
              <w:t>Formularios</w:t>
            </w:r>
            <w:r>
              <w:rPr>
                <w:rFonts w:ascii="Garamond" w:hAnsi="Garamond" w:cstheme="minorHAnsi"/>
                <w:sz w:val="24"/>
                <w:szCs w:val="24"/>
                <w:lang w:val="es-CO"/>
              </w:rPr>
              <w:t xml:space="preserve"> para</w:t>
            </w:r>
            <w:r w:rsidRPr="00CF60E5">
              <w:rPr>
                <w:rFonts w:ascii="Garamond" w:hAnsi="Garamond" w:cstheme="minorHAnsi"/>
                <w:sz w:val="24"/>
                <w:szCs w:val="24"/>
                <w:lang w:val="es-CO"/>
              </w:rPr>
              <w:t xml:space="preserve"> </w:t>
            </w:r>
            <w:r>
              <w:rPr>
                <w:rFonts w:ascii="Garamond" w:hAnsi="Garamond" w:cstheme="minorHAnsi"/>
                <w:sz w:val="24"/>
                <w:szCs w:val="24"/>
                <w:lang w:val="es-CO"/>
              </w:rPr>
              <w:t>las inscripciones.</w:t>
            </w:r>
          </w:p>
        </w:tc>
        <w:tc>
          <w:tcPr>
            <w:tcW w:w="2268" w:type="dxa"/>
            <w:vAlign w:val="center"/>
          </w:tcPr>
          <w:p w14:paraId="2BF044FB" w14:textId="77777777" w:rsidR="004E76EF" w:rsidRPr="000D7B5F" w:rsidRDefault="004E76EF" w:rsidP="004E76EF">
            <w:pPr>
              <w:pStyle w:val="TableParagraph"/>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Durante el primer mes de ejecución.</w:t>
            </w:r>
          </w:p>
        </w:tc>
        <w:tc>
          <w:tcPr>
            <w:tcW w:w="4437" w:type="dxa"/>
            <w:vAlign w:val="center"/>
          </w:tcPr>
          <w:p w14:paraId="3B930B8E" w14:textId="77777777" w:rsidR="004E76EF" w:rsidRPr="000D7B5F" w:rsidRDefault="004E76EF" w:rsidP="004E76EF">
            <w:pPr>
              <w:ind w:left="141" w:right="177" w:hanging="2"/>
              <w:jc w:val="both"/>
              <w:rPr>
                <w:rFonts w:ascii="Garamond" w:hAnsi="Garamond" w:cstheme="minorHAnsi"/>
                <w:sz w:val="24"/>
                <w:szCs w:val="24"/>
                <w:shd w:val="clear" w:color="auto" w:fill="FFFFFF"/>
                <w:lang w:val="es-CO"/>
              </w:rPr>
            </w:pPr>
            <w:r w:rsidRPr="000D7B5F">
              <w:rPr>
                <w:rFonts w:ascii="Garamond" w:hAnsi="Garamond" w:cstheme="minorHAnsi"/>
                <w:sz w:val="24"/>
                <w:szCs w:val="24"/>
                <w:shd w:val="clear" w:color="auto" w:fill="FFFFFF"/>
                <w:lang w:val="es-CO"/>
              </w:rPr>
              <w:t>-Expediente de documentos requisito en medio físico y digital de cada uno de los inscritos por curso.</w:t>
            </w:r>
          </w:p>
          <w:p w14:paraId="132F0D2C" w14:textId="77777777" w:rsidR="004E76EF" w:rsidRPr="000D7B5F" w:rsidRDefault="004E76EF" w:rsidP="004E76EF">
            <w:pPr>
              <w:pStyle w:val="TableParagraph"/>
              <w:tabs>
                <w:tab w:val="left" w:pos="336"/>
              </w:tabs>
              <w:spacing w:line="256" w:lineRule="exact"/>
              <w:ind w:left="141" w:right="177" w:hanging="2"/>
              <w:jc w:val="both"/>
              <w:rPr>
                <w:rFonts w:ascii="Garamond" w:hAnsi="Garamond" w:cstheme="minorHAnsi"/>
                <w:sz w:val="24"/>
                <w:szCs w:val="24"/>
                <w:shd w:val="clear" w:color="auto" w:fill="FFFFFF"/>
                <w:lang w:val="es-CO"/>
              </w:rPr>
            </w:pPr>
            <w:r w:rsidRPr="000D7B5F">
              <w:rPr>
                <w:rFonts w:ascii="Garamond" w:hAnsi="Garamond" w:cstheme="minorHAnsi"/>
                <w:sz w:val="24"/>
                <w:szCs w:val="24"/>
                <w:shd w:val="clear" w:color="auto" w:fill="FFFFFF"/>
                <w:lang w:val="es-CO"/>
              </w:rPr>
              <w:t>-Base de datos del total de personas inscritas con la identificación de la etapa del emprendimiento.</w:t>
            </w:r>
          </w:p>
          <w:p w14:paraId="0F190882" w14:textId="77777777" w:rsidR="004E76EF" w:rsidRPr="000D7B5F" w:rsidRDefault="004E76EF" w:rsidP="004E76EF">
            <w:pPr>
              <w:pStyle w:val="TableParagraph"/>
              <w:tabs>
                <w:tab w:val="left" w:pos="336"/>
              </w:tabs>
              <w:spacing w:line="256" w:lineRule="exact"/>
              <w:ind w:left="141" w:right="177" w:hanging="2"/>
              <w:jc w:val="both"/>
              <w:rPr>
                <w:rFonts w:ascii="Garamond" w:hAnsi="Garamond" w:cstheme="minorHAnsi"/>
                <w:sz w:val="24"/>
                <w:szCs w:val="24"/>
                <w:shd w:val="clear" w:color="auto" w:fill="FFFFFF"/>
                <w:lang w:val="es-CO"/>
              </w:rPr>
            </w:pPr>
            <w:r w:rsidRPr="000D7B5F">
              <w:rPr>
                <w:rFonts w:ascii="Garamond" w:hAnsi="Garamond" w:cstheme="minorHAnsi"/>
                <w:sz w:val="24"/>
                <w:szCs w:val="24"/>
                <w:shd w:val="clear" w:color="auto" w:fill="FFFFFF"/>
                <w:lang w:val="es-CO"/>
              </w:rPr>
              <w:t>-Caracterización de la población identificando poblaciones diferenciales para darles prioridad.</w:t>
            </w:r>
          </w:p>
          <w:p w14:paraId="4E682D8E" w14:textId="77777777" w:rsidR="004E76EF" w:rsidRPr="000D7B5F" w:rsidRDefault="004E76EF" w:rsidP="004E76EF">
            <w:pPr>
              <w:pStyle w:val="TableParagraph"/>
              <w:tabs>
                <w:tab w:val="left" w:pos="336"/>
              </w:tabs>
              <w:spacing w:line="256" w:lineRule="exact"/>
              <w:ind w:left="141" w:right="177" w:hanging="2"/>
              <w:jc w:val="both"/>
              <w:rPr>
                <w:rFonts w:ascii="Garamond" w:hAnsi="Garamond" w:cstheme="minorHAnsi"/>
                <w:sz w:val="24"/>
                <w:szCs w:val="24"/>
                <w:shd w:val="clear" w:color="auto" w:fill="FFFFFF"/>
                <w:lang w:val="es-CO"/>
              </w:rPr>
            </w:pPr>
          </w:p>
          <w:p w14:paraId="0DA8819F" w14:textId="77777777" w:rsidR="004E76EF" w:rsidRPr="000D7B5F" w:rsidRDefault="004E76EF" w:rsidP="004E76EF">
            <w:pPr>
              <w:pStyle w:val="TableParagraph"/>
              <w:tabs>
                <w:tab w:val="left" w:pos="336"/>
              </w:tabs>
              <w:spacing w:line="256" w:lineRule="exact"/>
              <w:ind w:left="141" w:right="177" w:hanging="2"/>
              <w:jc w:val="both"/>
              <w:rPr>
                <w:rFonts w:ascii="Garamond" w:eastAsia="Calibri" w:hAnsi="Garamond" w:cs="Calibri"/>
                <w:kern w:val="3"/>
                <w:sz w:val="24"/>
                <w:szCs w:val="24"/>
                <w:lang w:val="es-CO" w:eastAsia="zh-CN" w:bidi="hi-IN"/>
              </w:rPr>
            </w:pPr>
            <w:r w:rsidRPr="000D7B5F">
              <w:rPr>
                <w:rFonts w:ascii="Garamond" w:eastAsia="Calibri" w:hAnsi="Garamond" w:cstheme="minorHAnsi"/>
                <w:sz w:val="24"/>
                <w:szCs w:val="24"/>
                <w:shd w:val="clear" w:color="auto" w:fill="FFFFFF"/>
                <w:lang w:val="es-CO" w:eastAsia="en-US" w:bidi="ar-SA"/>
              </w:rPr>
              <w:t>El contratista deberá adelantar la inscripción y preselección de mínimo 60 personas, esto con el fin de garantizar la terminación y certificación de 40 personas y así disminuir la posible tasa de deserción académica.</w:t>
            </w:r>
          </w:p>
        </w:tc>
      </w:tr>
      <w:tr w:rsidR="004E76EF" w:rsidRPr="000D7B5F" w14:paraId="032B7B98" w14:textId="77777777" w:rsidTr="00F62E7B">
        <w:trPr>
          <w:trHeight w:val="20"/>
        </w:trPr>
        <w:tc>
          <w:tcPr>
            <w:tcW w:w="2689" w:type="dxa"/>
            <w:vAlign w:val="center"/>
          </w:tcPr>
          <w:p w14:paraId="4439DAF6" w14:textId="65E5A8C1" w:rsidR="004E76EF" w:rsidRPr="000D7B5F" w:rsidRDefault="004E76EF" w:rsidP="004E76EF">
            <w:pPr>
              <w:pStyle w:val="TableParagraph"/>
              <w:spacing w:before="1" w:line="235" w:lineRule="auto"/>
              <w:ind w:left="112" w:right="87"/>
              <w:jc w:val="both"/>
              <w:rPr>
                <w:rFonts w:ascii="Garamond" w:eastAsia="Calibri" w:hAnsi="Garamond" w:cs="Calibri"/>
                <w:kern w:val="3"/>
                <w:sz w:val="24"/>
                <w:szCs w:val="24"/>
                <w:lang w:val="es-CO" w:eastAsia="zh-CN" w:bidi="hi-IN"/>
              </w:rPr>
            </w:pPr>
            <w:r>
              <w:rPr>
                <w:rFonts w:ascii="Garamond" w:eastAsia="Calibri" w:hAnsi="Garamond" w:cs="Calibri"/>
                <w:kern w:val="3"/>
                <w:sz w:val="24"/>
                <w:szCs w:val="24"/>
                <w:lang w:val="es-CO" w:eastAsia="zh-CN" w:bidi="hi-IN"/>
              </w:rPr>
              <w:t xml:space="preserve">150 </w:t>
            </w:r>
            <w:r w:rsidRPr="004E76EF">
              <w:rPr>
                <w:rFonts w:ascii="Garamond" w:eastAsia="Calibri" w:hAnsi="Garamond" w:cs="Calibri"/>
                <w:kern w:val="3"/>
                <w:sz w:val="24"/>
                <w:szCs w:val="24"/>
                <w:lang w:val="es-CO" w:eastAsia="zh-CN" w:bidi="hi-IN"/>
              </w:rPr>
              <w:t>kit de formación</w:t>
            </w:r>
          </w:p>
        </w:tc>
        <w:tc>
          <w:tcPr>
            <w:tcW w:w="2268" w:type="dxa"/>
            <w:vAlign w:val="center"/>
          </w:tcPr>
          <w:p w14:paraId="7A91DB31" w14:textId="1356B80A" w:rsidR="004E76EF" w:rsidRPr="000D7B5F" w:rsidRDefault="004E76EF" w:rsidP="004E76EF">
            <w:pPr>
              <w:pStyle w:val="TableParagraph"/>
              <w:spacing w:before="191" w:line="235" w:lineRule="auto"/>
              <w:ind w:left="112"/>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Durante el primer mes de ejecución.</w:t>
            </w:r>
          </w:p>
        </w:tc>
        <w:tc>
          <w:tcPr>
            <w:tcW w:w="4437" w:type="dxa"/>
            <w:vAlign w:val="center"/>
          </w:tcPr>
          <w:p w14:paraId="674AD815" w14:textId="77777777" w:rsidR="004E76EF" w:rsidRPr="004E76EF" w:rsidRDefault="004E76EF" w:rsidP="004E76EF">
            <w:pPr>
              <w:pStyle w:val="TableParagraph"/>
              <w:tabs>
                <w:tab w:val="left" w:pos="336"/>
              </w:tabs>
              <w:spacing w:line="256" w:lineRule="exact"/>
              <w:ind w:left="141" w:right="177" w:hanging="2"/>
              <w:jc w:val="both"/>
              <w:rPr>
                <w:rFonts w:ascii="Garamond" w:eastAsia="Calibri" w:hAnsi="Garamond" w:cs="Calibri"/>
                <w:kern w:val="3"/>
                <w:sz w:val="24"/>
                <w:szCs w:val="24"/>
                <w:lang w:val="es-CO" w:eastAsia="zh-CN" w:bidi="hi-IN"/>
              </w:rPr>
            </w:pPr>
            <w:r w:rsidRPr="004E76EF">
              <w:rPr>
                <w:rFonts w:ascii="Garamond" w:eastAsia="Calibri" w:hAnsi="Garamond" w:cs="Calibri"/>
                <w:kern w:val="3"/>
                <w:sz w:val="24"/>
                <w:szCs w:val="24"/>
                <w:lang w:val="es-CO" w:eastAsia="zh-CN" w:bidi="hi-IN"/>
              </w:rPr>
              <w:t>Elementos de escritura y toma de apuntes:</w:t>
            </w:r>
          </w:p>
          <w:p w14:paraId="3D509703" w14:textId="77777777" w:rsidR="004E76EF" w:rsidRPr="004E76EF" w:rsidRDefault="004E76EF" w:rsidP="004E76EF">
            <w:pPr>
              <w:pStyle w:val="TableParagraph"/>
              <w:tabs>
                <w:tab w:val="left" w:pos="336"/>
              </w:tabs>
              <w:spacing w:line="256" w:lineRule="exact"/>
              <w:ind w:left="141" w:right="177" w:hanging="2"/>
              <w:jc w:val="both"/>
              <w:rPr>
                <w:rFonts w:ascii="Garamond" w:eastAsia="Calibri" w:hAnsi="Garamond" w:cs="Calibri"/>
                <w:kern w:val="3"/>
                <w:sz w:val="24"/>
                <w:szCs w:val="24"/>
                <w:lang w:val="es-CO" w:eastAsia="zh-CN" w:bidi="hi-IN"/>
              </w:rPr>
            </w:pPr>
            <w:r w:rsidRPr="004E76EF">
              <w:rPr>
                <w:rFonts w:ascii="Garamond" w:eastAsia="Calibri" w:hAnsi="Garamond" w:cs="Calibri"/>
                <w:kern w:val="3"/>
                <w:sz w:val="24"/>
                <w:szCs w:val="24"/>
                <w:lang w:val="es-CO" w:eastAsia="zh-CN" w:bidi="hi-IN"/>
              </w:rPr>
              <w:t>• 1 Agenda argollada (mínimo 150 unidades)</w:t>
            </w:r>
          </w:p>
          <w:p w14:paraId="57BE31D1" w14:textId="77777777" w:rsidR="004E76EF" w:rsidRPr="004E76EF" w:rsidRDefault="004E76EF" w:rsidP="004E76EF">
            <w:pPr>
              <w:pStyle w:val="TableParagraph"/>
              <w:tabs>
                <w:tab w:val="left" w:pos="336"/>
              </w:tabs>
              <w:spacing w:line="256" w:lineRule="exact"/>
              <w:ind w:left="141" w:right="177" w:hanging="2"/>
              <w:jc w:val="both"/>
              <w:rPr>
                <w:rFonts w:ascii="Garamond" w:eastAsia="Calibri" w:hAnsi="Garamond" w:cs="Calibri"/>
                <w:kern w:val="3"/>
                <w:sz w:val="24"/>
                <w:szCs w:val="24"/>
                <w:lang w:val="es-CO" w:eastAsia="zh-CN" w:bidi="hi-IN"/>
              </w:rPr>
            </w:pPr>
            <w:r w:rsidRPr="004E76EF">
              <w:rPr>
                <w:rFonts w:ascii="Garamond" w:eastAsia="Calibri" w:hAnsi="Garamond" w:cs="Calibri"/>
                <w:kern w:val="3"/>
                <w:sz w:val="24"/>
                <w:szCs w:val="24"/>
                <w:lang w:val="es-CO" w:eastAsia="zh-CN" w:bidi="hi-IN"/>
              </w:rPr>
              <w:t>Pasta dura (con portadas alusivas al empleo y el logo de la Alcaldía local de Engativá.) *70 a 100 hojas *Largo x Ancho: 13.5 cm – 11 cm</w:t>
            </w:r>
          </w:p>
          <w:p w14:paraId="368A1610" w14:textId="77777777" w:rsidR="004E76EF" w:rsidRPr="004E76EF" w:rsidRDefault="004E76EF" w:rsidP="004E76EF">
            <w:pPr>
              <w:pStyle w:val="TableParagraph"/>
              <w:tabs>
                <w:tab w:val="left" w:pos="336"/>
              </w:tabs>
              <w:spacing w:line="256" w:lineRule="exact"/>
              <w:ind w:left="141" w:right="177" w:hanging="2"/>
              <w:jc w:val="both"/>
              <w:rPr>
                <w:rFonts w:ascii="Garamond" w:eastAsia="Calibri" w:hAnsi="Garamond" w:cs="Calibri"/>
                <w:kern w:val="3"/>
                <w:sz w:val="24"/>
                <w:szCs w:val="24"/>
                <w:lang w:val="es-CO" w:eastAsia="zh-CN" w:bidi="hi-IN"/>
              </w:rPr>
            </w:pPr>
            <w:r w:rsidRPr="004E76EF">
              <w:rPr>
                <w:rFonts w:ascii="Garamond" w:eastAsia="Calibri" w:hAnsi="Garamond" w:cs="Calibri"/>
                <w:kern w:val="3"/>
                <w:sz w:val="24"/>
                <w:szCs w:val="24"/>
                <w:lang w:val="es-CO" w:eastAsia="zh-CN" w:bidi="hi-IN"/>
              </w:rPr>
              <w:t xml:space="preserve">• 1 esfero negro (mínimo 150 unidades) Punta media de 0.7 </w:t>
            </w:r>
            <w:proofErr w:type="gramStart"/>
            <w:r w:rsidRPr="004E76EF">
              <w:rPr>
                <w:rFonts w:ascii="Garamond" w:eastAsia="Calibri" w:hAnsi="Garamond" w:cs="Calibri"/>
                <w:kern w:val="3"/>
                <w:sz w:val="24"/>
                <w:szCs w:val="24"/>
                <w:lang w:val="es-CO" w:eastAsia="zh-CN" w:bidi="hi-IN"/>
              </w:rPr>
              <w:t>mm  Tinta</w:t>
            </w:r>
            <w:proofErr w:type="gramEnd"/>
            <w:r w:rsidRPr="004E76EF">
              <w:rPr>
                <w:rFonts w:ascii="Garamond" w:eastAsia="Calibri" w:hAnsi="Garamond" w:cs="Calibri"/>
                <w:kern w:val="3"/>
                <w:sz w:val="24"/>
                <w:szCs w:val="24"/>
                <w:lang w:val="es-CO" w:eastAsia="zh-CN" w:bidi="hi-IN"/>
              </w:rPr>
              <w:t xml:space="preserve"> de color negra</w:t>
            </w:r>
          </w:p>
          <w:p w14:paraId="6A7D364E" w14:textId="77777777" w:rsidR="004E76EF" w:rsidRPr="004E76EF" w:rsidRDefault="004E76EF" w:rsidP="004E76EF">
            <w:pPr>
              <w:pStyle w:val="TableParagraph"/>
              <w:tabs>
                <w:tab w:val="left" w:pos="336"/>
              </w:tabs>
              <w:spacing w:line="256" w:lineRule="exact"/>
              <w:ind w:left="141" w:right="177" w:hanging="2"/>
              <w:jc w:val="both"/>
              <w:rPr>
                <w:rFonts w:ascii="Garamond" w:eastAsia="Calibri" w:hAnsi="Garamond" w:cs="Calibri"/>
                <w:kern w:val="3"/>
                <w:sz w:val="24"/>
                <w:szCs w:val="24"/>
                <w:lang w:val="es-CO" w:eastAsia="zh-CN" w:bidi="hi-IN"/>
              </w:rPr>
            </w:pPr>
            <w:r w:rsidRPr="004E76EF">
              <w:rPr>
                <w:rFonts w:ascii="Garamond" w:eastAsia="Calibri" w:hAnsi="Garamond" w:cs="Calibri"/>
                <w:kern w:val="3"/>
                <w:sz w:val="24"/>
                <w:szCs w:val="24"/>
                <w:lang w:val="es-CO" w:eastAsia="zh-CN" w:bidi="hi-IN"/>
              </w:rPr>
              <w:t xml:space="preserve">• 1 lápiz (mínimo 150 unidades) Mina de grafito, con una goma incorporada </w:t>
            </w:r>
          </w:p>
          <w:p w14:paraId="60994E03" w14:textId="77777777" w:rsidR="004E76EF" w:rsidRPr="004E76EF" w:rsidRDefault="004E76EF" w:rsidP="004E76EF">
            <w:pPr>
              <w:pStyle w:val="TableParagraph"/>
              <w:tabs>
                <w:tab w:val="left" w:pos="336"/>
              </w:tabs>
              <w:spacing w:line="256" w:lineRule="exact"/>
              <w:ind w:left="141" w:right="177" w:hanging="2"/>
              <w:jc w:val="both"/>
              <w:rPr>
                <w:rFonts w:ascii="Garamond" w:eastAsia="Calibri" w:hAnsi="Garamond" w:cs="Calibri"/>
                <w:kern w:val="3"/>
                <w:sz w:val="24"/>
                <w:szCs w:val="24"/>
                <w:lang w:val="es-CO" w:eastAsia="zh-CN" w:bidi="hi-IN"/>
              </w:rPr>
            </w:pPr>
            <w:r w:rsidRPr="004E76EF">
              <w:rPr>
                <w:rFonts w:ascii="Garamond" w:eastAsia="Calibri" w:hAnsi="Garamond" w:cs="Calibri"/>
                <w:kern w:val="3"/>
                <w:sz w:val="24"/>
                <w:szCs w:val="24"/>
                <w:lang w:val="es-CO" w:eastAsia="zh-CN" w:bidi="hi-IN"/>
              </w:rPr>
              <w:t xml:space="preserve">• 1 resaltador (mínimo 150 unidades) Grosor: 2.5 </w:t>
            </w:r>
            <w:proofErr w:type="spellStart"/>
            <w:r w:rsidRPr="004E76EF">
              <w:rPr>
                <w:rFonts w:ascii="Garamond" w:eastAsia="Calibri" w:hAnsi="Garamond" w:cs="Calibri"/>
                <w:kern w:val="3"/>
                <w:sz w:val="24"/>
                <w:szCs w:val="24"/>
                <w:lang w:val="es-CO" w:eastAsia="zh-CN" w:bidi="hi-IN"/>
              </w:rPr>
              <w:t>mm.</w:t>
            </w:r>
            <w:proofErr w:type="spellEnd"/>
            <w:r w:rsidRPr="004E76EF">
              <w:rPr>
                <w:rFonts w:ascii="Garamond" w:eastAsia="Calibri" w:hAnsi="Garamond" w:cs="Calibri"/>
                <w:kern w:val="3"/>
                <w:sz w:val="24"/>
                <w:szCs w:val="24"/>
                <w:lang w:val="es-CO" w:eastAsia="zh-CN" w:bidi="hi-IN"/>
              </w:rPr>
              <w:t xml:space="preserve"> Color: neón </w:t>
            </w:r>
          </w:p>
          <w:p w14:paraId="49DD0F80" w14:textId="77777777" w:rsidR="004E76EF" w:rsidRDefault="004E76EF" w:rsidP="004E76EF">
            <w:pPr>
              <w:pStyle w:val="TableParagraph"/>
              <w:tabs>
                <w:tab w:val="left" w:pos="336"/>
              </w:tabs>
              <w:spacing w:line="256" w:lineRule="exact"/>
              <w:ind w:left="141" w:right="177" w:hanging="2"/>
              <w:jc w:val="both"/>
              <w:rPr>
                <w:rFonts w:ascii="Garamond" w:eastAsia="Calibri" w:hAnsi="Garamond" w:cs="Calibri"/>
                <w:kern w:val="3"/>
                <w:sz w:val="24"/>
                <w:szCs w:val="24"/>
                <w:lang w:val="es-CO" w:eastAsia="zh-CN" w:bidi="hi-IN"/>
              </w:rPr>
            </w:pPr>
            <w:r w:rsidRPr="004E76EF">
              <w:rPr>
                <w:rFonts w:ascii="Garamond" w:eastAsia="Calibri" w:hAnsi="Garamond" w:cs="Calibri"/>
                <w:kern w:val="3"/>
                <w:sz w:val="24"/>
                <w:szCs w:val="24"/>
                <w:lang w:val="es-CO" w:eastAsia="zh-CN" w:bidi="hi-IN"/>
              </w:rPr>
              <w:t xml:space="preserve">• 1 carpeta (mínimo 150 unidades) Tipo sobre. Grosor: 2.5 </w:t>
            </w:r>
            <w:proofErr w:type="spellStart"/>
            <w:r w:rsidRPr="004E76EF">
              <w:rPr>
                <w:rFonts w:ascii="Garamond" w:eastAsia="Calibri" w:hAnsi="Garamond" w:cs="Calibri"/>
                <w:kern w:val="3"/>
                <w:sz w:val="24"/>
                <w:szCs w:val="24"/>
                <w:lang w:val="es-CO" w:eastAsia="zh-CN" w:bidi="hi-IN"/>
              </w:rPr>
              <w:t>mm.</w:t>
            </w:r>
            <w:proofErr w:type="spellEnd"/>
            <w:r w:rsidRPr="004E76EF">
              <w:rPr>
                <w:rFonts w:ascii="Garamond" w:eastAsia="Calibri" w:hAnsi="Garamond" w:cs="Calibri"/>
                <w:kern w:val="3"/>
                <w:sz w:val="24"/>
                <w:szCs w:val="24"/>
                <w:lang w:val="es-CO" w:eastAsia="zh-CN" w:bidi="hi-IN"/>
              </w:rPr>
              <w:t xml:space="preserve"> Material: plástico. Tamaño: legal</w:t>
            </w:r>
          </w:p>
          <w:p w14:paraId="40A88874" w14:textId="77777777" w:rsidR="006E296D" w:rsidRPr="000D7B5F" w:rsidRDefault="006E296D" w:rsidP="006E296D">
            <w:pPr>
              <w:ind w:left="141" w:right="177" w:hanging="2"/>
              <w:jc w:val="both"/>
              <w:rPr>
                <w:rFonts w:ascii="Garamond" w:hAnsi="Garamond" w:cstheme="minorHAnsi"/>
                <w:sz w:val="24"/>
                <w:szCs w:val="24"/>
                <w:lang w:val="es-CO"/>
              </w:rPr>
            </w:pPr>
            <w:r w:rsidRPr="000D7B5F">
              <w:rPr>
                <w:rFonts w:ascii="Garamond" w:hAnsi="Garamond" w:cstheme="minorHAnsi"/>
                <w:sz w:val="24"/>
                <w:szCs w:val="24"/>
                <w:lang w:val="es-CO"/>
              </w:rPr>
              <w:t>-Acta y/o registro de entrega de cada uno del kit a los beneficiarios.</w:t>
            </w:r>
          </w:p>
          <w:p w14:paraId="45AC6F02" w14:textId="1C87AAA7" w:rsidR="006E296D" w:rsidRPr="000D7B5F" w:rsidRDefault="006E296D" w:rsidP="006E296D">
            <w:pPr>
              <w:pStyle w:val="TableParagraph"/>
              <w:tabs>
                <w:tab w:val="left" w:pos="336"/>
              </w:tabs>
              <w:spacing w:line="256" w:lineRule="exact"/>
              <w:ind w:left="141" w:right="177" w:hanging="2"/>
              <w:jc w:val="both"/>
              <w:rPr>
                <w:rFonts w:ascii="Garamond" w:eastAsia="Calibri" w:hAnsi="Garamond" w:cs="Calibri"/>
                <w:kern w:val="3"/>
                <w:sz w:val="24"/>
                <w:szCs w:val="24"/>
                <w:lang w:val="es-CO" w:eastAsia="zh-CN" w:bidi="hi-IN"/>
              </w:rPr>
            </w:pPr>
            <w:r w:rsidRPr="000D7B5F">
              <w:rPr>
                <w:rFonts w:ascii="Garamond" w:hAnsi="Garamond" w:cstheme="minorHAnsi"/>
                <w:sz w:val="24"/>
                <w:szCs w:val="24"/>
                <w:lang w:val="es-CO"/>
              </w:rPr>
              <w:lastRenderedPageBreak/>
              <w:t>-Registro fotográfico de entrega de cada kit a los beneficiarios, evidenciando en el registro fecha, hora y lugar</w:t>
            </w:r>
          </w:p>
        </w:tc>
      </w:tr>
      <w:tr w:rsidR="004E76EF" w:rsidRPr="000D7B5F" w14:paraId="58614607" w14:textId="77777777" w:rsidTr="00F62E7B">
        <w:trPr>
          <w:trHeight w:val="20"/>
        </w:trPr>
        <w:tc>
          <w:tcPr>
            <w:tcW w:w="2689" w:type="dxa"/>
            <w:vAlign w:val="center"/>
          </w:tcPr>
          <w:p w14:paraId="109E465B" w14:textId="270ECE58" w:rsidR="004E76EF" w:rsidRPr="00705583" w:rsidRDefault="004E76EF" w:rsidP="004E76EF">
            <w:pPr>
              <w:ind w:hanging="2"/>
              <w:jc w:val="both"/>
              <w:rPr>
                <w:rFonts w:ascii="Garamond" w:eastAsiaTheme="minorEastAsia" w:hAnsi="Garamond" w:cs="Arial"/>
                <w:color w:val="000000" w:themeColor="text1"/>
                <w:sz w:val="24"/>
                <w:szCs w:val="24"/>
              </w:rPr>
            </w:pPr>
            <w:r>
              <w:rPr>
                <w:rFonts w:ascii="Garamond" w:eastAsiaTheme="minorEastAsia" w:hAnsi="Garamond" w:cs="Arial"/>
                <w:color w:val="000000" w:themeColor="text1"/>
                <w:sz w:val="24"/>
                <w:szCs w:val="24"/>
              </w:rPr>
              <w:lastRenderedPageBreak/>
              <w:t xml:space="preserve">150 </w:t>
            </w:r>
            <w:proofErr w:type="spellStart"/>
            <w:r w:rsidRPr="004E76EF">
              <w:rPr>
                <w:rFonts w:ascii="Garamond" w:eastAsiaTheme="minorEastAsia" w:hAnsi="Garamond" w:cs="Arial"/>
                <w:color w:val="000000" w:themeColor="text1"/>
                <w:sz w:val="24"/>
                <w:szCs w:val="24"/>
              </w:rPr>
              <w:t>Empaque</w:t>
            </w:r>
            <w:proofErr w:type="spellEnd"/>
            <w:r w:rsidRPr="004E76EF">
              <w:rPr>
                <w:rFonts w:ascii="Garamond" w:eastAsiaTheme="minorEastAsia" w:hAnsi="Garamond" w:cs="Arial"/>
                <w:color w:val="000000" w:themeColor="text1"/>
                <w:sz w:val="24"/>
                <w:szCs w:val="24"/>
              </w:rPr>
              <w:t xml:space="preserve"> de </w:t>
            </w:r>
            <w:proofErr w:type="spellStart"/>
            <w:r w:rsidRPr="004E76EF">
              <w:rPr>
                <w:rFonts w:ascii="Garamond" w:eastAsiaTheme="minorEastAsia" w:hAnsi="Garamond" w:cs="Arial"/>
                <w:color w:val="000000" w:themeColor="text1"/>
                <w:sz w:val="24"/>
                <w:szCs w:val="24"/>
              </w:rPr>
              <w:t>los</w:t>
            </w:r>
            <w:proofErr w:type="spellEnd"/>
            <w:r w:rsidRPr="004E76EF">
              <w:rPr>
                <w:rFonts w:ascii="Garamond" w:eastAsiaTheme="minorEastAsia" w:hAnsi="Garamond" w:cs="Arial"/>
                <w:color w:val="000000" w:themeColor="text1"/>
                <w:sz w:val="24"/>
                <w:szCs w:val="24"/>
              </w:rPr>
              <w:t xml:space="preserve"> kits</w:t>
            </w:r>
          </w:p>
        </w:tc>
        <w:tc>
          <w:tcPr>
            <w:tcW w:w="2268" w:type="dxa"/>
            <w:vAlign w:val="center"/>
          </w:tcPr>
          <w:p w14:paraId="22FDD8B1" w14:textId="514E95BC" w:rsidR="004E76EF" w:rsidRPr="000D7B5F" w:rsidRDefault="004E76EF" w:rsidP="004E76EF">
            <w:pPr>
              <w:pStyle w:val="TableParagraph"/>
              <w:spacing w:before="191" w:line="235" w:lineRule="auto"/>
              <w:ind w:left="112"/>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Durante el primer mes de ejecución.</w:t>
            </w:r>
          </w:p>
        </w:tc>
        <w:tc>
          <w:tcPr>
            <w:tcW w:w="4437" w:type="dxa"/>
            <w:vAlign w:val="center"/>
          </w:tcPr>
          <w:p w14:paraId="594A6E5E" w14:textId="77777777" w:rsidR="004E76EF" w:rsidRPr="004E76EF" w:rsidRDefault="004E76EF" w:rsidP="004E76EF">
            <w:pPr>
              <w:pStyle w:val="TableParagraph"/>
              <w:tabs>
                <w:tab w:val="left" w:pos="336"/>
              </w:tabs>
              <w:spacing w:line="256" w:lineRule="exact"/>
              <w:ind w:left="141" w:right="177" w:hanging="2"/>
              <w:jc w:val="both"/>
              <w:rPr>
                <w:rFonts w:ascii="Garamond" w:eastAsia="Calibri" w:hAnsi="Garamond" w:cs="Calibri"/>
                <w:kern w:val="3"/>
                <w:sz w:val="24"/>
                <w:szCs w:val="24"/>
                <w:lang w:val="es-CO" w:eastAsia="zh-CN" w:bidi="hi-IN"/>
              </w:rPr>
            </w:pPr>
            <w:r w:rsidRPr="004E76EF">
              <w:rPr>
                <w:rFonts w:ascii="Garamond" w:eastAsia="Calibri" w:hAnsi="Garamond" w:cs="Calibri"/>
                <w:kern w:val="3"/>
                <w:sz w:val="24"/>
                <w:szCs w:val="24"/>
                <w:lang w:val="es-CO" w:eastAsia="zh-CN" w:bidi="hi-IN"/>
              </w:rPr>
              <w:t>Bolsa ecológica reutilizable o tula en donde se puedan meter los elementos anteriormente descritos.</w:t>
            </w:r>
          </w:p>
          <w:p w14:paraId="1778EB76" w14:textId="77777777" w:rsidR="004E76EF" w:rsidRPr="004E76EF" w:rsidRDefault="004E76EF" w:rsidP="004E76EF">
            <w:pPr>
              <w:pStyle w:val="TableParagraph"/>
              <w:tabs>
                <w:tab w:val="left" w:pos="336"/>
              </w:tabs>
              <w:spacing w:line="256" w:lineRule="exact"/>
              <w:ind w:left="141" w:right="177" w:hanging="2"/>
              <w:jc w:val="both"/>
              <w:rPr>
                <w:rFonts w:ascii="Garamond" w:eastAsia="Calibri" w:hAnsi="Garamond" w:cs="Calibri"/>
                <w:kern w:val="3"/>
                <w:sz w:val="24"/>
                <w:szCs w:val="24"/>
                <w:lang w:val="es-CO" w:eastAsia="zh-CN" w:bidi="hi-IN"/>
              </w:rPr>
            </w:pPr>
            <w:r w:rsidRPr="004E76EF">
              <w:rPr>
                <w:rFonts w:ascii="Garamond" w:eastAsia="Calibri" w:hAnsi="Garamond" w:cs="Calibri"/>
                <w:kern w:val="3"/>
                <w:sz w:val="24"/>
                <w:szCs w:val="24"/>
                <w:lang w:val="es-CO" w:eastAsia="zh-CN" w:bidi="hi-IN"/>
              </w:rPr>
              <w:t>Altura x Largo x Ancho: 40 cm x 40 cm x 5 cm</w:t>
            </w:r>
          </w:p>
          <w:p w14:paraId="5C4B1953" w14:textId="77777777" w:rsidR="004E76EF" w:rsidRDefault="004E76EF" w:rsidP="004E76EF">
            <w:pPr>
              <w:pStyle w:val="TableParagraph"/>
              <w:tabs>
                <w:tab w:val="left" w:pos="336"/>
              </w:tabs>
              <w:spacing w:line="256" w:lineRule="exact"/>
              <w:ind w:left="141" w:right="177" w:hanging="2"/>
              <w:jc w:val="both"/>
              <w:rPr>
                <w:rFonts w:ascii="Garamond" w:eastAsia="Calibri" w:hAnsi="Garamond" w:cs="Calibri"/>
                <w:kern w:val="3"/>
                <w:sz w:val="24"/>
                <w:szCs w:val="24"/>
                <w:lang w:val="es-CO" w:eastAsia="zh-CN" w:bidi="hi-IN"/>
              </w:rPr>
            </w:pPr>
            <w:r w:rsidRPr="004E76EF">
              <w:rPr>
                <w:rFonts w:ascii="Garamond" w:eastAsia="Calibri" w:hAnsi="Garamond" w:cs="Calibri"/>
                <w:kern w:val="3"/>
                <w:sz w:val="24"/>
                <w:szCs w:val="24"/>
                <w:lang w:val="es-CO" w:eastAsia="zh-CN" w:bidi="hi-IN"/>
              </w:rPr>
              <w:t xml:space="preserve"> Material: Tela o Con manija o Debe estar marcada con el nombre y logo de la Alcaldía de Engativá</w:t>
            </w:r>
            <w:r w:rsidR="006E296D">
              <w:rPr>
                <w:rFonts w:ascii="Garamond" w:eastAsia="Calibri" w:hAnsi="Garamond" w:cs="Calibri"/>
                <w:kern w:val="3"/>
                <w:sz w:val="24"/>
                <w:szCs w:val="24"/>
                <w:lang w:val="es-CO" w:eastAsia="zh-CN" w:bidi="hi-IN"/>
              </w:rPr>
              <w:t>.</w:t>
            </w:r>
          </w:p>
          <w:p w14:paraId="48176835" w14:textId="77777777" w:rsidR="006E296D" w:rsidRPr="000D7B5F" w:rsidRDefault="006E296D" w:rsidP="006E296D">
            <w:pPr>
              <w:ind w:left="141" w:right="177" w:hanging="2"/>
              <w:jc w:val="both"/>
              <w:rPr>
                <w:rFonts w:ascii="Garamond" w:hAnsi="Garamond" w:cstheme="minorHAnsi"/>
                <w:sz w:val="24"/>
                <w:szCs w:val="24"/>
                <w:lang w:val="es-CO"/>
              </w:rPr>
            </w:pPr>
            <w:r w:rsidRPr="000D7B5F">
              <w:rPr>
                <w:rFonts w:ascii="Garamond" w:hAnsi="Garamond" w:cstheme="minorHAnsi"/>
                <w:sz w:val="24"/>
                <w:szCs w:val="24"/>
                <w:lang w:val="es-CO"/>
              </w:rPr>
              <w:t>-Acta y/o registro de entrega de cada uno del kit a los beneficiarios.</w:t>
            </w:r>
          </w:p>
          <w:p w14:paraId="7F6ECAA6" w14:textId="4505980A" w:rsidR="006E296D" w:rsidRPr="000D7B5F" w:rsidRDefault="006E296D" w:rsidP="006E296D">
            <w:pPr>
              <w:pStyle w:val="TableParagraph"/>
              <w:tabs>
                <w:tab w:val="left" w:pos="336"/>
              </w:tabs>
              <w:spacing w:line="256" w:lineRule="exact"/>
              <w:ind w:left="141" w:right="177" w:hanging="2"/>
              <w:jc w:val="both"/>
              <w:rPr>
                <w:rFonts w:ascii="Garamond" w:eastAsia="Calibri" w:hAnsi="Garamond" w:cs="Calibri"/>
                <w:kern w:val="3"/>
                <w:sz w:val="24"/>
                <w:szCs w:val="24"/>
                <w:lang w:val="es-CO" w:eastAsia="zh-CN" w:bidi="hi-IN"/>
              </w:rPr>
            </w:pPr>
            <w:r w:rsidRPr="000D7B5F">
              <w:rPr>
                <w:rFonts w:ascii="Garamond" w:hAnsi="Garamond" w:cstheme="minorHAnsi"/>
                <w:sz w:val="24"/>
                <w:szCs w:val="24"/>
                <w:lang w:val="es-CO"/>
              </w:rPr>
              <w:t>-Registro fotográfico de entrega de cada kit a los beneficiarios, evidenciando en el registro fecha, hora y lugar</w:t>
            </w:r>
          </w:p>
        </w:tc>
      </w:tr>
      <w:tr w:rsidR="004E76EF" w:rsidRPr="000D7B5F" w14:paraId="45B860A6" w14:textId="77777777" w:rsidTr="00F62E7B">
        <w:trPr>
          <w:trHeight w:val="20"/>
        </w:trPr>
        <w:tc>
          <w:tcPr>
            <w:tcW w:w="2689" w:type="dxa"/>
            <w:vAlign w:val="center"/>
          </w:tcPr>
          <w:p w14:paraId="36311DDB" w14:textId="1B3CBEEB" w:rsidR="004E76EF" w:rsidRPr="00705583" w:rsidRDefault="004E76EF" w:rsidP="004E76EF">
            <w:pPr>
              <w:ind w:hanging="2"/>
              <w:jc w:val="both"/>
              <w:rPr>
                <w:rFonts w:ascii="Garamond" w:eastAsiaTheme="minorEastAsia" w:hAnsi="Garamond" w:cs="Arial"/>
                <w:color w:val="000000" w:themeColor="text1"/>
                <w:sz w:val="24"/>
                <w:szCs w:val="24"/>
                <w:lang w:val="es-CO"/>
              </w:rPr>
            </w:pPr>
            <w:r w:rsidRPr="00705583">
              <w:rPr>
                <w:rFonts w:ascii="Garamond" w:eastAsiaTheme="minorEastAsia" w:hAnsi="Garamond" w:cs="Arial"/>
                <w:color w:val="000000" w:themeColor="text1"/>
                <w:sz w:val="24"/>
                <w:szCs w:val="24"/>
                <w:lang w:val="es-CO"/>
              </w:rPr>
              <w:t xml:space="preserve">El operador deberá dividir a los y las participantes en grupos de </w:t>
            </w:r>
            <w:r>
              <w:rPr>
                <w:rFonts w:ascii="Garamond" w:eastAsiaTheme="minorEastAsia" w:hAnsi="Garamond" w:cs="Arial"/>
                <w:color w:val="000000" w:themeColor="text1"/>
                <w:sz w:val="24"/>
                <w:szCs w:val="24"/>
                <w:lang w:val="es-CO"/>
              </w:rPr>
              <w:t>20</w:t>
            </w:r>
            <w:r w:rsidRPr="00705583">
              <w:rPr>
                <w:rFonts w:ascii="Garamond" w:eastAsiaTheme="minorEastAsia" w:hAnsi="Garamond" w:cs="Arial"/>
                <w:color w:val="000000" w:themeColor="text1"/>
                <w:sz w:val="24"/>
                <w:szCs w:val="24"/>
                <w:lang w:val="es-CO"/>
              </w:rPr>
              <w:t xml:space="preserve"> personas máximo para el proceso de formación.</w:t>
            </w:r>
          </w:p>
          <w:p w14:paraId="155337C6" w14:textId="77777777" w:rsidR="004E76EF" w:rsidRPr="000D7B5F" w:rsidRDefault="004E76EF" w:rsidP="004E76EF">
            <w:pPr>
              <w:pStyle w:val="TableParagraph"/>
              <w:spacing w:before="1" w:line="235" w:lineRule="auto"/>
              <w:ind w:left="112" w:right="87"/>
              <w:jc w:val="both"/>
              <w:rPr>
                <w:rFonts w:ascii="Garamond" w:eastAsia="Calibri" w:hAnsi="Garamond" w:cs="Calibri"/>
                <w:kern w:val="3"/>
                <w:sz w:val="24"/>
                <w:szCs w:val="24"/>
                <w:lang w:val="es-CO" w:eastAsia="zh-CN" w:bidi="hi-IN"/>
              </w:rPr>
            </w:pPr>
          </w:p>
        </w:tc>
        <w:tc>
          <w:tcPr>
            <w:tcW w:w="2268" w:type="dxa"/>
            <w:vAlign w:val="center"/>
          </w:tcPr>
          <w:p w14:paraId="348F6FE9" w14:textId="77777777" w:rsidR="004E76EF" w:rsidRPr="000D7B5F" w:rsidRDefault="004E76EF" w:rsidP="004E76EF">
            <w:pPr>
              <w:pStyle w:val="TableParagraph"/>
              <w:spacing w:before="191" w:line="235" w:lineRule="auto"/>
              <w:ind w:left="112"/>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Durante la ejecución del contrato.</w:t>
            </w:r>
          </w:p>
        </w:tc>
        <w:tc>
          <w:tcPr>
            <w:tcW w:w="4437" w:type="dxa"/>
            <w:vAlign w:val="center"/>
          </w:tcPr>
          <w:p w14:paraId="7DC51455" w14:textId="3BAAEA32" w:rsidR="004E76EF" w:rsidRPr="000D7B5F" w:rsidRDefault="004E76EF" w:rsidP="004E76EF">
            <w:pPr>
              <w:pStyle w:val="TableParagraph"/>
              <w:tabs>
                <w:tab w:val="left" w:pos="336"/>
              </w:tabs>
              <w:spacing w:line="256" w:lineRule="exact"/>
              <w:ind w:left="141" w:right="177" w:hanging="2"/>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Cronograma de desarrollo del   proceso de capacitación, donde se establezcan los horarios</w:t>
            </w:r>
          </w:p>
          <w:p w14:paraId="0CAA0727" w14:textId="77777777" w:rsidR="004E76EF" w:rsidRPr="000D7B5F" w:rsidRDefault="004E76EF" w:rsidP="004E76EF">
            <w:pPr>
              <w:pStyle w:val="TableParagraph"/>
              <w:numPr>
                <w:ilvl w:val="0"/>
                <w:numId w:val="65"/>
              </w:numPr>
              <w:tabs>
                <w:tab w:val="left" w:pos="336"/>
              </w:tabs>
              <w:spacing w:line="256" w:lineRule="exact"/>
              <w:ind w:left="425" w:right="177" w:hanging="142"/>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Ficha técnica de cada sesión.</w:t>
            </w:r>
          </w:p>
          <w:p w14:paraId="71E129D3" w14:textId="77777777" w:rsidR="004E76EF" w:rsidRPr="000D7B5F" w:rsidRDefault="004E76EF" w:rsidP="004E76EF">
            <w:pPr>
              <w:pStyle w:val="TableParagraph"/>
              <w:numPr>
                <w:ilvl w:val="0"/>
                <w:numId w:val="65"/>
              </w:numPr>
              <w:tabs>
                <w:tab w:val="left" w:pos="324"/>
              </w:tabs>
              <w:spacing w:before="2" w:line="235" w:lineRule="auto"/>
              <w:ind w:left="425" w:right="177" w:hanging="142"/>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Listado de asistencia de cada una de las sesiones los cuales deberán estar digitalizados.</w:t>
            </w:r>
          </w:p>
          <w:p w14:paraId="660E6881" w14:textId="77777777" w:rsidR="004E76EF" w:rsidRPr="009824DC" w:rsidRDefault="004E76EF" w:rsidP="004E76EF">
            <w:pPr>
              <w:pStyle w:val="TableParagraph"/>
              <w:numPr>
                <w:ilvl w:val="0"/>
                <w:numId w:val="65"/>
              </w:numPr>
              <w:tabs>
                <w:tab w:val="left" w:pos="425"/>
              </w:tabs>
              <w:spacing w:line="235" w:lineRule="auto"/>
              <w:ind w:left="425" w:right="177" w:hanging="142"/>
              <w:jc w:val="both"/>
              <w:rPr>
                <w:rFonts w:ascii="Garamond" w:eastAsia="Calibri" w:hAnsi="Garamond" w:cs="Calibri"/>
                <w:kern w:val="3"/>
                <w:sz w:val="24"/>
                <w:szCs w:val="24"/>
                <w:lang w:val="es-CO" w:eastAsia="zh-CN" w:bidi="hi-IN"/>
              </w:rPr>
            </w:pPr>
            <w:r w:rsidRPr="009824DC">
              <w:rPr>
                <w:rFonts w:ascii="Garamond" w:eastAsia="Calibri" w:hAnsi="Garamond" w:cs="Calibri"/>
                <w:kern w:val="3"/>
                <w:sz w:val="24"/>
                <w:szCs w:val="24"/>
                <w:lang w:val="es-CO" w:eastAsia="zh-CN" w:bidi="hi-IN"/>
              </w:rPr>
              <w:t>Registro fotográfico de cada sesión por medio de una app que deje como pie de foto la fecha y hora de la foto, la ubicación, nombre de la sesión.</w:t>
            </w:r>
          </w:p>
          <w:p w14:paraId="51CC0995" w14:textId="77777777" w:rsidR="004E76EF" w:rsidRPr="000D7B5F" w:rsidRDefault="004E76EF" w:rsidP="004E76EF">
            <w:pPr>
              <w:pStyle w:val="TableParagraph"/>
              <w:numPr>
                <w:ilvl w:val="0"/>
                <w:numId w:val="65"/>
              </w:numPr>
              <w:tabs>
                <w:tab w:val="left" w:pos="384"/>
              </w:tabs>
              <w:spacing w:line="235" w:lineRule="auto"/>
              <w:ind w:left="425" w:right="177" w:hanging="142"/>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Caracterización de cada uno de los grupos, donde se registre nombres, documento, sexo, orientación sexual, ubicación, teléfonos de contacto, nivel de escolaridad, si pertenece a población diferencial o población étnica, tipo de emprendimiento, fase del emprendimiento.</w:t>
            </w:r>
          </w:p>
          <w:p w14:paraId="1B98887A" w14:textId="77777777" w:rsidR="004E76EF" w:rsidRPr="000D7B5F" w:rsidRDefault="004E76EF" w:rsidP="004E76EF">
            <w:pPr>
              <w:pStyle w:val="TableParagraph"/>
              <w:numPr>
                <w:ilvl w:val="0"/>
                <w:numId w:val="65"/>
              </w:numPr>
              <w:tabs>
                <w:tab w:val="left" w:pos="279"/>
              </w:tabs>
              <w:spacing w:line="230" w:lineRule="auto"/>
              <w:ind w:left="425" w:right="177" w:hanging="142"/>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Entrega de Certificado de participación.</w:t>
            </w:r>
          </w:p>
        </w:tc>
      </w:tr>
      <w:tr w:rsidR="004E76EF" w:rsidRPr="000D7B5F" w14:paraId="123B2ECC" w14:textId="77777777" w:rsidTr="00F62E7B">
        <w:trPr>
          <w:trHeight w:val="20"/>
        </w:trPr>
        <w:tc>
          <w:tcPr>
            <w:tcW w:w="2689" w:type="dxa"/>
            <w:vAlign w:val="center"/>
          </w:tcPr>
          <w:p w14:paraId="4D60A036" w14:textId="77777777" w:rsidR="004E76EF" w:rsidRPr="000D7B5F" w:rsidRDefault="004E76EF" w:rsidP="004E76EF">
            <w:pPr>
              <w:pStyle w:val="TableParagraph"/>
              <w:spacing w:before="1" w:line="235" w:lineRule="auto"/>
              <w:ind w:left="112" w:right="85"/>
              <w:jc w:val="both"/>
              <w:rPr>
                <w:rFonts w:ascii="Garamond" w:hAnsi="Garamond"/>
                <w:sz w:val="24"/>
                <w:szCs w:val="24"/>
                <w:lang w:val="es-CO"/>
              </w:rPr>
            </w:pPr>
            <w:r w:rsidRPr="000D7B5F">
              <w:rPr>
                <w:rFonts w:ascii="Garamond" w:hAnsi="Garamond"/>
                <w:sz w:val="24"/>
                <w:szCs w:val="24"/>
                <w:lang w:val="es-CO"/>
              </w:rPr>
              <w:t xml:space="preserve">El operador deberá garantizar la implementación del enfoque </w:t>
            </w:r>
            <w:r w:rsidRPr="000D7B5F">
              <w:rPr>
                <w:rFonts w:ascii="Garamond" w:hAnsi="Garamond"/>
                <w:spacing w:val="-4"/>
                <w:sz w:val="24"/>
                <w:szCs w:val="24"/>
                <w:lang w:val="es-CO"/>
              </w:rPr>
              <w:t>diferencial</w:t>
            </w:r>
            <w:r w:rsidRPr="000D7B5F">
              <w:rPr>
                <w:rFonts w:ascii="Garamond" w:hAnsi="Garamond"/>
                <w:spacing w:val="-11"/>
                <w:sz w:val="24"/>
                <w:szCs w:val="24"/>
                <w:lang w:val="es-CO"/>
              </w:rPr>
              <w:t xml:space="preserve"> </w:t>
            </w:r>
            <w:r w:rsidRPr="000D7B5F">
              <w:rPr>
                <w:rFonts w:ascii="Garamond" w:hAnsi="Garamond"/>
                <w:spacing w:val="-4"/>
                <w:sz w:val="24"/>
                <w:szCs w:val="24"/>
                <w:lang w:val="es-CO"/>
              </w:rPr>
              <w:t>y</w:t>
            </w:r>
            <w:r w:rsidRPr="000D7B5F">
              <w:rPr>
                <w:rFonts w:ascii="Garamond" w:hAnsi="Garamond"/>
                <w:spacing w:val="-11"/>
                <w:sz w:val="24"/>
                <w:szCs w:val="24"/>
                <w:lang w:val="es-CO"/>
              </w:rPr>
              <w:t xml:space="preserve"> </w:t>
            </w:r>
            <w:r w:rsidRPr="000D7B5F">
              <w:rPr>
                <w:rFonts w:ascii="Garamond" w:hAnsi="Garamond"/>
                <w:spacing w:val="-4"/>
                <w:sz w:val="24"/>
                <w:szCs w:val="24"/>
                <w:lang w:val="es-CO"/>
              </w:rPr>
              <w:t>poblacional</w:t>
            </w:r>
            <w:r w:rsidRPr="000D7B5F">
              <w:rPr>
                <w:rFonts w:ascii="Garamond" w:hAnsi="Garamond"/>
                <w:spacing w:val="-11"/>
                <w:sz w:val="24"/>
                <w:szCs w:val="24"/>
                <w:lang w:val="es-CO"/>
              </w:rPr>
              <w:t xml:space="preserve"> </w:t>
            </w:r>
            <w:r w:rsidRPr="000D7B5F">
              <w:rPr>
                <w:rFonts w:ascii="Garamond" w:hAnsi="Garamond"/>
                <w:spacing w:val="-4"/>
                <w:sz w:val="24"/>
                <w:szCs w:val="24"/>
                <w:lang w:val="es-CO"/>
              </w:rPr>
              <w:t>en</w:t>
            </w:r>
            <w:r w:rsidRPr="000D7B5F">
              <w:rPr>
                <w:rFonts w:ascii="Garamond" w:hAnsi="Garamond"/>
                <w:spacing w:val="-11"/>
                <w:sz w:val="24"/>
                <w:szCs w:val="24"/>
                <w:lang w:val="es-CO"/>
              </w:rPr>
              <w:t xml:space="preserve"> </w:t>
            </w:r>
            <w:r w:rsidRPr="000D7B5F">
              <w:rPr>
                <w:rFonts w:ascii="Garamond" w:hAnsi="Garamond"/>
                <w:spacing w:val="-4"/>
                <w:sz w:val="24"/>
                <w:szCs w:val="24"/>
                <w:lang w:val="es-CO"/>
              </w:rPr>
              <w:t>cada</w:t>
            </w:r>
            <w:r w:rsidRPr="000D7B5F">
              <w:rPr>
                <w:rFonts w:ascii="Garamond" w:hAnsi="Garamond"/>
                <w:spacing w:val="-11"/>
                <w:sz w:val="24"/>
                <w:szCs w:val="24"/>
                <w:lang w:val="es-CO"/>
              </w:rPr>
              <w:t xml:space="preserve"> </w:t>
            </w:r>
            <w:r w:rsidRPr="000D7B5F">
              <w:rPr>
                <w:rFonts w:ascii="Garamond" w:hAnsi="Garamond"/>
                <w:spacing w:val="-4"/>
                <w:sz w:val="24"/>
                <w:szCs w:val="24"/>
                <w:lang w:val="es-CO"/>
              </w:rPr>
              <w:t xml:space="preserve">una </w:t>
            </w:r>
            <w:r w:rsidRPr="000D7B5F">
              <w:rPr>
                <w:rFonts w:ascii="Garamond" w:hAnsi="Garamond"/>
                <w:sz w:val="24"/>
                <w:szCs w:val="24"/>
                <w:lang w:val="es-CO"/>
              </w:rPr>
              <w:t>de</w:t>
            </w:r>
            <w:r w:rsidRPr="000D7B5F">
              <w:rPr>
                <w:rFonts w:ascii="Garamond" w:hAnsi="Garamond"/>
                <w:spacing w:val="-10"/>
                <w:sz w:val="24"/>
                <w:szCs w:val="24"/>
                <w:lang w:val="es-CO"/>
              </w:rPr>
              <w:t xml:space="preserve"> </w:t>
            </w:r>
            <w:r w:rsidRPr="000D7B5F">
              <w:rPr>
                <w:rFonts w:ascii="Garamond" w:hAnsi="Garamond"/>
                <w:sz w:val="24"/>
                <w:szCs w:val="24"/>
                <w:lang w:val="es-CO"/>
              </w:rPr>
              <w:t>las</w:t>
            </w:r>
            <w:r w:rsidRPr="000D7B5F">
              <w:rPr>
                <w:rFonts w:ascii="Garamond" w:hAnsi="Garamond"/>
                <w:spacing w:val="-10"/>
                <w:sz w:val="24"/>
                <w:szCs w:val="24"/>
                <w:lang w:val="es-CO"/>
              </w:rPr>
              <w:t xml:space="preserve"> </w:t>
            </w:r>
            <w:r w:rsidRPr="000D7B5F">
              <w:rPr>
                <w:rFonts w:ascii="Garamond" w:hAnsi="Garamond"/>
                <w:sz w:val="24"/>
                <w:szCs w:val="24"/>
                <w:lang w:val="es-CO"/>
              </w:rPr>
              <w:t>acciones</w:t>
            </w:r>
            <w:r w:rsidRPr="000D7B5F">
              <w:rPr>
                <w:rFonts w:ascii="Garamond" w:hAnsi="Garamond"/>
                <w:spacing w:val="-10"/>
                <w:sz w:val="24"/>
                <w:szCs w:val="24"/>
                <w:lang w:val="es-CO"/>
              </w:rPr>
              <w:t xml:space="preserve"> </w:t>
            </w:r>
            <w:r w:rsidRPr="000D7B5F">
              <w:rPr>
                <w:rFonts w:ascii="Garamond" w:hAnsi="Garamond"/>
                <w:sz w:val="24"/>
                <w:szCs w:val="24"/>
                <w:lang w:val="es-CO"/>
              </w:rPr>
              <w:t>a</w:t>
            </w:r>
            <w:r w:rsidRPr="000D7B5F">
              <w:rPr>
                <w:rFonts w:ascii="Garamond" w:hAnsi="Garamond"/>
                <w:spacing w:val="-8"/>
                <w:sz w:val="24"/>
                <w:szCs w:val="24"/>
                <w:lang w:val="es-CO"/>
              </w:rPr>
              <w:t xml:space="preserve"> </w:t>
            </w:r>
            <w:r w:rsidRPr="000D7B5F">
              <w:rPr>
                <w:rFonts w:ascii="Garamond" w:hAnsi="Garamond"/>
                <w:sz w:val="24"/>
                <w:szCs w:val="24"/>
                <w:lang w:val="es-CO"/>
              </w:rPr>
              <w:t>desarrollar.</w:t>
            </w:r>
          </w:p>
        </w:tc>
        <w:tc>
          <w:tcPr>
            <w:tcW w:w="2268" w:type="dxa"/>
            <w:vAlign w:val="center"/>
          </w:tcPr>
          <w:p w14:paraId="0EEF24A4" w14:textId="77777777" w:rsidR="004E76EF" w:rsidRPr="000D7B5F" w:rsidRDefault="004E76EF" w:rsidP="004E76EF">
            <w:pPr>
              <w:pStyle w:val="TableParagraph"/>
              <w:spacing w:line="235" w:lineRule="auto"/>
              <w:ind w:left="112" w:right="282"/>
              <w:jc w:val="both"/>
              <w:rPr>
                <w:rFonts w:ascii="Garamond" w:hAnsi="Garamond"/>
                <w:sz w:val="24"/>
                <w:szCs w:val="24"/>
                <w:lang w:val="es-CO"/>
              </w:rPr>
            </w:pPr>
            <w:r w:rsidRPr="000D7B5F">
              <w:rPr>
                <w:rFonts w:ascii="Garamond" w:hAnsi="Garamond"/>
                <w:spacing w:val="-6"/>
                <w:sz w:val="24"/>
                <w:szCs w:val="24"/>
                <w:lang w:val="es-CO"/>
              </w:rPr>
              <w:t>Durante</w:t>
            </w:r>
            <w:r w:rsidRPr="000D7B5F">
              <w:rPr>
                <w:rFonts w:ascii="Garamond" w:hAnsi="Garamond"/>
                <w:spacing w:val="-9"/>
                <w:sz w:val="24"/>
                <w:szCs w:val="24"/>
                <w:lang w:val="es-CO"/>
              </w:rPr>
              <w:t xml:space="preserve"> </w:t>
            </w:r>
            <w:r w:rsidRPr="000D7B5F">
              <w:rPr>
                <w:rFonts w:ascii="Garamond" w:hAnsi="Garamond"/>
                <w:spacing w:val="-6"/>
                <w:sz w:val="24"/>
                <w:szCs w:val="24"/>
                <w:lang w:val="es-CO"/>
              </w:rPr>
              <w:t>la</w:t>
            </w:r>
            <w:r w:rsidRPr="000D7B5F">
              <w:rPr>
                <w:rFonts w:ascii="Garamond" w:hAnsi="Garamond"/>
                <w:spacing w:val="-9"/>
                <w:sz w:val="24"/>
                <w:szCs w:val="24"/>
                <w:lang w:val="es-CO"/>
              </w:rPr>
              <w:t xml:space="preserve"> </w:t>
            </w:r>
            <w:r w:rsidRPr="000D7B5F">
              <w:rPr>
                <w:rFonts w:ascii="Garamond" w:hAnsi="Garamond"/>
                <w:spacing w:val="-6"/>
                <w:sz w:val="24"/>
                <w:szCs w:val="24"/>
                <w:lang w:val="es-CO"/>
              </w:rPr>
              <w:t xml:space="preserve">ejecución </w:t>
            </w:r>
            <w:r w:rsidRPr="000D7B5F">
              <w:rPr>
                <w:rFonts w:ascii="Garamond" w:hAnsi="Garamond"/>
                <w:sz w:val="24"/>
                <w:szCs w:val="24"/>
                <w:lang w:val="es-CO"/>
              </w:rPr>
              <w:t>del proyecto</w:t>
            </w:r>
          </w:p>
        </w:tc>
        <w:tc>
          <w:tcPr>
            <w:tcW w:w="4437" w:type="dxa"/>
            <w:vAlign w:val="center"/>
          </w:tcPr>
          <w:p w14:paraId="075D6612" w14:textId="77777777" w:rsidR="004E76EF" w:rsidRPr="000D7B5F" w:rsidRDefault="004E76EF" w:rsidP="004E76EF">
            <w:pPr>
              <w:pStyle w:val="TableParagraph"/>
              <w:spacing w:before="1" w:line="235" w:lineRule="auto"/>
              <w:ind w:left="141" w:right="177" w:hanging="2"/>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Garantizar la implementación del enfoque diferencial y poblacional en cada una de las acciones a</w:t>
            </w:r>
          </w:p>
          <w:p w14:paraId="252186C0" w14:textId="77777777" w:rsidR="004E76EF" w:rsidRPr="000D7B5F" w:rsidRDefault="004E76EF" w:rsidP="004E76EF">
            <w:pPr>
              <w:pStyle w:val="TableParagraph"/>
              <w:spacing w:before="7" w:line="256" w:lineRule="exact"/>
              <w:ind w:left="141" w:right="177" w:hanging="2"/>
              <w:jc w:val="both"/>
              <w:rPr>
                <w:rFonts w:ascii="Garamond" w:hAnsi="Garamond"/>
                <w:sz w:val="24"/>
                <w:szCs w:val="24"/>
                <w:lang w:val="es-CO"/>
              </w:rPr>
            </w:pPr>
            <w:r w:rsidRPr="000D7B5F">
              <w:rPr>
                <w:rFonts w:ascii="Garamond" w:eastAsia="Calibri" w:hAnsi="Garamond" w:cs="Calibri"/>
                <w:kern w:val="3"/>
                <w:sz w:val="24"/>
                <w:szCs w:val="24"/>
                <w:lang w:val="es-CO" w:eastAsia="zh-CN" w:bidi="hi-IN"/>
              </w:rPr>
              <w:t>desarrollar y las cuales se deben visibilizar en la metodología.</w:t>
            </w:r>
          </w:p>
        </w:tc>
      </w:tr>
      <w:tr w:rsidR="004E76EF" w:rsidRPr="000D7B5F" w14:paraId="59D17847" w14:textId="77777777" w:rsidTr="000F5663">
        <w:trPr>
          <w:trHeight w:val="300"/>
        </w:trPr>
        <w:tc>
          <w:tcPr>
            <w:tcW w:w="2689" w:type="dxa"/>
            <w:vAlign w:val="bottom"/>
          </w:tcPr>
          <w:p w14:paraId="0E7A6A97" w14:textId="3B30B8DC" w:rsidR="004E76EF" w:rsidRPr="009803A3" w:rsidRDefault="006E296D" w:rsidP="004E76EF">
            <w:pPr>
              <w:ind w:right="133"/>
              <w:jc w:val="both"/>
              <w:rPr>
                <w:rFonts w:ascii="Garamond" w:hAnsi="Garamond"/>
                <w:sz w:val="24"/>
                <w:szCs w:val="24"/>
              </w:rPr>
            </w:pPr>
            <w:r w:rsidRPr="000251B0">
              <w:rPr>
                <w:rFonts w:ascii="Garamond" w:hAnsi="Garamond"/>
                <w:sz w:val="24"/>
                <w:szCs w:val="24"/>
                <w:lang w:val="es-CO"/>
              </w:rPr>
              <w:t xml:space="preserve"> </w:t>
            </w:r>
            <w:r>
              <w:rPr>
                <w:rFonts w:ascii="Garamond" w:hAnsi="Garamond"/>
                <w:sz w:val="24"/>
                <w:szCs w:val="24"/>
              </w:rPr>
              <w:t xml:space="preserve">20 </w:t>
            </w:r>
            <w:proofErr w:type="spellStart"/>
            <w:r w:rsidR="004E76EF" w:rsidRPr="00BF7A8B">
              <w:rPr>
                <w:rFonts w:ascii="Garamond" w:hAnsi="Garamond"/>
                <w:sz w:val="24"/>
                <w:szCs w:val="24"/>
              </w:rPr>
              <w:t>Afiches</w:t>
            </w:r>
            <w:proofErr w:type="spellEnd"/>
          </w:p>
        </w:tc>
        <w:tc>
          <w:tcPr>
            <w:tcW w:w="2268" w:type="dxa"/>
          </w:tcPr>
          <w:p w14:paraId="0957EDDD" w14:textId="612422B2" w:rsidR="004E76EF" w:rsidRDefault="004E76EF" w:rsidP="004E76EF">
            <w:pPr>
              <w:pStyle w:val="TableParagraph"/>
              <w:jc w:val="both"/>
              <w:rPr>
                <w:rFonts w:ascii="Garamond" w:eastAsia="Calibri" w:hAnsi="Garamond" w:cs="Times New Roman"/>
                <w:sz w:val="24"/>
                <w:szCs w:val="24"/>
                <w:lang w:val="es-CO" w:eastAsia="en-US" w:bidi="ar-SA"/>
              </w:rPr>
            </w:pPr>
            <w:r w:rsidRPr="00A2104C">
              <w:rPr>
                <w:rFonts w:ascii="Garamond" w:eastAsia="Calibri" w:hAnsi="Garamond" w:cs="Times New Roman"/>
                <w:sz w:val="24"/>
                <w:szCs w:val="24"/>
                <w:lang w:val="es-CO" w:eastAsia="en-US" w:bidi="ar-SA"/>
              </w:rPr>
              <w:t>Durante la convocatoria del proceso.</w:t>
            </w:r>
          </w:p>
        </w:tc>
        <w:tc>
          <w:tcPr>
            <w:tcW w:w="4437" w:type="dxa"/>
            <w:vAlign w:val="center"/>
          </w:tcPr>
          <w:p w14:paraId="6C22E6AC" w14:textId="77777777" w:rsidR="004E76EF" w:rsidRPr="00BF7A8B" w:rsidRDefault="004E76EF" w:rsidP="004E76EF">
            <w:pPr>
              <w:ind w:left="141" w:right="177" w:hanging="2"/>
              <w:jc w:val="both"/>
              <w:rPr>
                <w:rFonts w:ascii="Garamond" w:hAnsi="Garamond"/>
                <w:sz w:val="24"/>
                <w:szCs w:val="24"/>
                <w:lang w:val="es-CO"/>
              </w:rPr>
            </w:pPr>
            <w:r w:rsidRPr="00BF7A8B">
              <w:rPr>
                <w:rFonts w:ascii="Garamond" w:hAnsi="Garamond"/>
                <w:sz w:val="24"/>
                <w:szCs w:val="24"/>
                <w:lang w:val="es-CO"/>
              </w:rPr>
              <w:t xml:space="preserve">Tamaño de Abierto: Cuarto 50×35 cm </w:t>
            </w:r>
          </w:p>
          <w:p w14:paraId="11F83DE9" w14:textId="77777777" w:rsidR="004E76EF" w:rsidRPr="00BF7A8B" w:rsidRDefault="004E76EF" w:rsidP="004E76EF">
            <w:pPr>
              <w:ind w:left="141" w:right="177" w:hanging="2"/>
              <w:jc w:val="both"/>
              <w:rPr>
                <w:rFonts w:ascii="Garamond" w:hAnsi="Garamond"/>
                <w:sz w:val="24"/>
                <w:szCs w:val="24"/>
                <w:lang w:val="es-CO"/>
              </w:rPr>
            </w:pPr>
            <w:r w:rsidRPr="00BF7A8B">
              <w:rPr>
                <w:rFonts w:ascii="Garamond" w:hAnsi="Garamond"/>
                <w:sz w:val="24"/>
                <w:szCs w:val="24"/>
                <w:lang w:val="es-CO"/>
              </w:rPr>
              <w:t xml:space="preserve">Papel: </w:t>
            </w:r>
            <w:proofErr w:type="spellStart"/>
            <w:r w:rsidRPr="00BF7A8B">
              <w:rPr>
                <w:rFonts w:ascii="Garamond" w:hAnsi="Garamond"/>
                <w:sz w:val="24"/>
                <w:szCs w:val="24"/>
                <w:lang w:val="es-CO"/>
              </w:rPr>
              <w:t>Propalcote</w:t>
            </w:r>
            <w:proofErr w:type="spellEnd"/>
            <w:r w:rsidRPr="00BF7A8B">
              <w:rPr>
                <w:rFonts w:ascii="Garamond" w:hAnsi="Garamond"/>
                <w:sz w:val="24"/>
                <w:szCs w:val="24"/>
                <w:lang w:val="es-CO"/>
              </w:rPr>
              <w:t xml:space="preserve"> de 150 g</w:t>
            </w:r>
          </w:p>
          <w:p w14:paraId="7B6BDCFF" w14:textId="77777777" w:rsidR="004E76EF" w:rsidRPr="00BF7A8B" w:rsidRDefault="004E76EF" w:rsidP="004E76EF">
            <w:pPr>
              <w:ind w:left="141" w:right="177" w:hanging="2"/>
              <w:jc w:val="both"/>
              <w:rPr>
                <w:rFonts w:ascii="Garamond" w:hAnsi="Garamond"/>
                <w:sz w:val="24"/>
                <w:szCs w:val="24"/>
                <w:lang w:val="es-CO"/>
              </w:rPr>
            </w:pPr>
            <w:r w:rsidRPr="00BF7A8B">
              <w:rPr>
                <w:rFonts w:ascii="Garamond" w:hAnsi="Garamond"/>
                <w:sz w:val="24"/>
                <w:szCs w:val="24"/>
                <w:lang w:val="es-CO"/>
              </w:rPr>
              <w:t>Impresión: 4×0 tintas (Full Color)</w:t>
            </w:r>
          </w:p>
          <w:p w14:paraId="0D4CE3F2" w14:textId="740A1C2B" w:rsidR="004E76EF" w:rsidRPr="00BF7A8B" w:rsidRDefault="004E76EF" w:rsidP="004E76EF">
            <w:pPr>
              <w:ind w:left="141" w:right="177" w:hanging="2"/>
              <w:jc w:val="both"/>
              <w:rPr>
                <w:rFonts w:ascii="Garamond" w:hAnsi="Garamond"/>
                <w:sz w:val="24"/>
                <w:szCs w:val="24"/>
                <w:lang w:val="es-CO"/>
              </w:rPr>
            </w:pPr>
            <w:r w:rsidRPr="00BF7A8B">
              <w:rPr>
                <w:rFonts w:ascii="Garamond" w:hAnsi="Garamond"/>
                <w:sz w:val="24"/>
                <w:szCs w:val="24"/>
                <w:lang w:val="es-CO"/>
              </w:rPr>
              <w:lastRenderedPageBreak/>
              <w:t>Terminado: Plastificado brillante o mate</w:t>
            </w:r>
          </w:p>
        </w:tc>
      </w:tr>
      <w:tr w:rsidR="004E76EF" w:rsidRPr="000D7B5F" w14:paraId="43444CF6" w14:textId="77777777" w:rsidTr="000F5663">
        <w:trPr>
          <w:trHeight w:val="300"/>
        </w:trPr>
        <w:tc>
          <w:tcPr>
            <w:tcW w:w="2689" w:type="dxa"/>
            <w:vAlign w:val="bottom"/>
          </w:tcPr>
          <w:p w14:paraId="044D4470" w14:textId="77777777" w:rsidR="004E76EF" w:rsidRDefault="006E296D" w:rsidP="004E76EF">
            <w:pPr>
              <w:ind w:right="133"/>
              <w:jc w:val="both"/>
              <w:rPr>
                <w:rFonts w:ascii="Garamond" w:hAnsi="Garamond"/>
                <w:sz w:val="24"/>
                <w:szCs w:val="24"/>
              </w:rPr>
            </w:pPr>
            <w:r>
              <w:rPr>
                <w:rFonts w:ascii="Garamond" w:hAnsi="Garamond"/>
                <w:sz w:val="24"/>
                <w:szCs w:val="24"/>
              </w:rPr>
              <w:lastRenderedPageBreak/>
              <w:t xml:space="preserve">6 </w:t>
            </w:r>
            <w:proofErr w:type="spellStart"/>
            <w:r w:rsidR="004E76EF" w:rsidRPr="00BF7A8B">
              <w:rPr>
                <w:rFonts w:ascii="Garamond" w:hAnsi="Garamond"/>
                <w:sz w:val="24"/>
                <w:szCs w:val="24"/>
              </w:rPr>
              <w:t>Pendones</w:t>
            </w:r>
            <w:proofErr w:type="spellEnd"/>
          </w:p>
          <w:p w14:paraId="7F964FD4" w14:textId="77777777" w:rsidR="00A94192" w:rsidRDefault="00A94192" w:rsidP="004E76EF">
            <w:pPr>
              <w:ind w:right="133"/>
              <w:jc w:val="both"/>
              <w:rPr>
                <w:rFonts w:ascii="Garamond" w:hAnsi="Garamond"/>
                <w:sz w:val="24"/>
                <w:szCs w:val="24"/>
              </w:rPr>
            </w:pPr>
          </w:p>
          <w:p w14:paraId="0128B70D" w14:textId="7F49C264" w:rsidR="00A94192" w:rsidRPr="009803A3" w:rsidRDefault="00A94192" w:rsidP="004E76EF">
            <w:pPr>
              <w:ind w:right="133"/>
              <w:jc w:val="both"/>
              <w:rPr>
                <w:rFonts w:ascii="Garamond" w:hAnsi="Garamond"/>
                <w:sz w:val="24"/>
                <w:szCs w:val="24"/>
              </w:rPr>
            </w:pPr>
          </w:p>
        </w:tc>
        <w:tc>
          <w:tcPr>
            <w:tcW w:w="2268" w:type="dxa"/>
          </w:tcPr>
          <w:p w14:paraId="1203173C" w14:textId="4253E839" w:rsidR="004E76EF" w:rsidRDefault="004E76EF" w:rsidP="004E76EF">
            <w:pPr>
              <w:pStyle w:val="TableParagraph"/>
              <w:jc w:val="both"/>
              <w:rPr>
                <w:rFonts w:ascii="Garamond" w:eastAsia="Calibri" w:hAnsi="Garamond" w:cs="Times New Roman"/>
                <w:sz w:val="24"/>
                <w:szCs w:val="24"/>
                <w:lang w:val="es-CO" w:eastAsia="en-US" w:bidi="ar-SA"/>
              </w:rPr>
            </w:pPr>
            <w:r w:rsidRPr="00A2104C">
              <w:rPr>
                <w:rFonts w:ascii="Garamond" w:eastAsia="Calibri" w:hAnsi="Garamond" w:cs="Times New Roman"/>
                <w:sz w:val="24"/>
                <w:szCs w:val="24"/>
                <w:lang w:val="es-CO" w:eastAsia="en-US" w:bidi="ar-SA"/>
              </w:rPr>
              <w:t>Durante la convocatoria del proceso.</w:t>
            </w:r>
          </w:p>
        </w:tc>
        <w:tc>
          <w:tcPr>
            <w:tcW w:w="4437" w:type="dxa"/>
            <w:vAlign w:val="center"/>
          </w:tcPr>
          <w:p w14:paraId="3B6797CF" w14:textId="77777777" w:rsidR="004E76EF" w:rsidRPr="00BF7A8B" w:rsidRDefault="004E76EF" w:rsidP="004E76EF">
            <w:pPr>
              <w:ind w:left="141" w:right="177" w:hanging="2"/>
              <w:jc w:val="both"/>
              <w:rPr>
                <w:rFonts w:ascii="Garamond" w:hAnsi="Garamond"/>
                <w:sz w:val="24"/>
                <w:szCs w:val="24"/>
                <w:lang w:val="es-CO"/>
              </w:rPr>
            </w:pPr>
            <w:r w:rsidRPr="00BF7A8B">
              <w:rPr>
                <w:rFonts w:ascii="Garamond" w:hAnsi="Garamond"/>
                <w:sz w:val="24"/>
                <w:szCs w:val="24"/>
                <w:lang w:val="es-CO"/>
              </w:rPr>
              <w:t>Tamaños:  100x150cm</w:t>
            </w:r>
          </w:p>
          <w:p w14:paraId="1037A67C" w14:textId="77777777" w:rsidR="004E76EF" w:rsidRPr="00BF7A8B" w:rsidRDefault="004E76EF" w:rsidP="004E76EF">
            <w:pPr>
              <w:ind w:left="141" w:right="177" w:hanging="2"/>
              <w:jc w:val="both"/>
              <w:rPr>
                <w:rFonts w:ascii="Garamond" w:hAnsi="Garamond"/>
                <w:sz w:val="24"/>
                <w:szCs w:val="24"/>
                <w:lang w:val="es-CO"/>
              </w:rPr>
            </w:pPr>
            <w:r w:rsidRPr="00BF7A8B">
              <w:rPr>
                <w:rFonts w:ascii="Garamond" w:hAnsi="Garamond"/>
                <w:sz w:val="24"/>
                <w:szCs w:val="24"/>
                <w:lang w:val="es-CO"/>
              </w:rPr>
              <w:t>Impresión: Impresión digital en plóter full color, Alta resolución</w:t>
            </w:r>
          </w:p>
          <w:p w14:paraId="41FAA50F" w14:textId="77777777" w:rsidR="004E76EF" w:rsidRPr="00BF7A8B" w:rsidRDefault="004E76EF" w:rsidP="004E76EF">
            <w:pPr>
              <w:ind w:left="141" w:right="177" w:hanging="2"/>
              <w:jc w:val="both"/>
              <w:rPr>
                <w:rFonts w:ascii="Garamond" w:hAnsi="Garamond"/>
                <w:sz w:val="24"/>
                <w:szCs w:val="24"/>
                <w:lang w:val="es-CO"/>
              </w:rPr>
            </w:pPr>
            <w:r w:rsidRPr="00BF7A8B">
              <w:rPr>
                <w:rFonts w:ascii="Garamond" w:hAnsi="Garamond"/>
                <w:sz w:val="24"/>
                <w:szCs w:val="24"/>
                <w:lang w:val="es-CO"/>
              </w:rPr>
              <w:t>Material: Banner 13 oz.</w:t>
            </w:r>
          </w:p>
          <w:p w14:paraId="1B9F2467" w14:textId="479B0B43" w:rsidR="004E76EF" w:rsidRPr="00BF7A8B" w:rsidRDefault="004E76EF" w:rsidP="004E76EF">
            <w:pPr>
              <w:ind w:left="141" w:right="177" w:hanging="2"/>
              <w:jc w:val="both"/>
              <w:rPr>
                <w:rFonts w:ascii="Garamond" w:hAnsi="Garamond"/>
                <w:sz w:val="24"/>
                <w:szCs w:val="24"/>
                <w:lang w:val="es-CO"/>
              </w:rPr>
            </w:pPr>
            <w:r w:rsidRPr="00BF7A8B">
              <w:rPr>
                <w:rFonts w:ascii="Garamond" w:hAnsi="Garamond"/>
                <w:sz w:val="24"/>
                <w:szCs w:val="24"/>
                <w:lang w:val="es-CO"/>
              </w:rPr>
              <w:t xml:space="preserve">Acabados: Tubo y cuerda, </w:t>
            </w:r>
            <w:proofErr w:type="spellStart"/>
            <w:r w:rsidRPr="00BF7A8B">
              <w:rPr>
                <w:rFonts w:ascii="Garamond" w:hAnsi="Garamond"/>
                <w:sz w:val="24"/>
                <w:szCs w:val="24"/>
                <w:lang w:val="es-CO"/>
              </w:rPr>
              <w:t>ojaletes</w:t>
            </w:r>
            <w:proofErr w:type="spellEnd"/>
          </w:p>
        </w:tc>
      </w:tr>
    </w:tbl>
    <w:p w14:paraId="48B21655" w14:textId="77777777" w:rsidR="00705583" w:rsidRPr="00873D9D" w:rsidRDefault="00705583" w:rsidP="00873D9D">
      <w:pPr>
        <w:pBdr>
          <w:top w:val="nil"/>
          <w:left w:val="nil"/>
          <w:bottom w:val="nil"/>
          <w:right w:val="nil"/>
          <w:between w:val="nil"/>
        </w:pBdr>
        <w:spacing w:before="36" w:after="36"/>
        <w:jc w:val="both"/>
        <w:rPr>
          <w:rFonts w:ascii="Garamond" w:eastAsia="Arial Narrow" w:hAnsi="Garamond" w:cs="Arial Narrow"/>
          <w:color w:val="000000"/>
          <w:sz w:val="24"/>
          <w:szCs w:val="24"/>
        </w:rPr>
      </w:pPr>
    </w:p>
    <w:p w14:paraId="48E0E235" w14:textId="25E90A54" w:rsidR="00873D9D" w:rsidRPr="00A74D9E" w:rsidRDefault="00873D9D" w:rsidP="00A74D9E">
      <w:pPr>
        <w:pStyle w:val="Prrafodelista"/>
        <w:numPr>
          <w:ilvl w:val="2"/>
          <w:numId w:val="64"/>
        </w:numPr>
        <w:rPr>
          <w:rFonts w:ascii="Garamond" w:hAnsi="Garamond"/>
          <w:b/>
          <w:bCs/>
          <w:sz w:val="24"/>
          <w:szCs w:val="24"/>
        </w:rPr>
      </w:pPr>
      <w:r w:rsidRPr="00A74D9E">
        <w:rPr>
          <w:rFonts w:ascii="Garamond" w:hAnsi="Garamond"/>
          <w:b/>
          <w:bCs/>
          <w:sz w:val="24"/>
          <w:szCs w:val="24"/>
        </w:rPr>
        <w:t xml:space="preserve">TALENTO HUMANO REQUERIDO </w:t>
      </w:r>
    </w:p>
    <w:p w14:paraId="7652F161" w14:textId="77777777" w:rsidR="00873D9D" w:rsidRPr="00873D9D" w:rsidRDefault="00873D9D" w:rsidP="00873D9D">
      <w:pPr>
        <w:pBdr>
          <w:top w:val="nil"/>
          <w:left w:val="nil"/>
          <w:bottom w:val="nil"/>
          <w:right w:val="nil"/>
          <w:between w:val="nil"/>
        </w:pBdr>
        <w:spacing w:before="36" w:after="36"/>
        <w:jc w:val="both"/>
        <w:rPr>
          <w:rFonts w:ascii="Garamond" w:eastAsia="Arial Narrow" w:hAnsi="Garamond" w:cs="Arial Narrow"/>
          <w:color w:val="000000"/>
          <w:sz w:val="24"/>
          <w:szCs w:val="24"/>
        </w:rPr>
      </w:pPr>
    </w:p>
    <w:tbl>
      <w:tblPr>
        <w:tblStyle w:val="Tablaconcuadrcula"/>
        <w:tblW w:w="9394" w:type="dxa"/>
        <w:jc w:val="center"/>
        <w:tblLayout w:type="fixed"/>
        <w:tblLook w:val="04A0" w:firstRow="1" w:lastRow="0" w:firstColumn="1" w:lastColumn="0" w:noHBand="0" w:noVBand="1"/>
      </w:tblPr>
      <w:tblGrid>
        <w:gridCol w:w="3007"/>
        <w:gridCol w:w="3882"/>
        <w:gridCol w:w="1139"/>
        <w:gridCol w:w="1366"/>
      </w:tblGrid>
      <w:tr w:rsidR="00873D9D" w:rsidRPr="00873D9D" w14:paraId="7EC8E919" w14:textId="77777777" w:rsidTr="00857193">
        <w:trPr>
          <w:trHeight w:val="20"/>
          <w:jc w:val="center"/>
        </w:trPr>
        <w:tc>
          <w:tcPr>
            <w:tcW w:w="3007" w:type="dxa"/>
            <w:shd w:val="clear" w:color="auto" w:fill="F2F2F2" w:themeFill="background1" w:themeFillShade="F2"/>
          </w:tcPr>
          <w:p w14:paraId="6703062E" w14:textId="77777777" w:rsidR="00873D9D" w:rsidRPr="00873D9D" w:rsidRDefault="00873D9D" w:rsidP="00857193">
            <w:pPr>
              <w:jc w:val="center"/>
              <w:rPr>
                <w:rFonts w:ascii="Garamond" w:hAnsi="Garamond" w:cstheme="minorHAnsi"/>
                <w:sz w:val="24"/>
                <w:szCs w:val="24"/>
              </w:rPr>
            </w:pPr>
            <w:r w:rsidRPr="00873D9D">
              <w:rPr>
                <w:rFonts w:ascii="Garamond" w:hAnsi="Garamond" w:cstheme="minorHAnsi"/>
                <w:b/>
                <w:bCs/>
                <w:sz w:val="24"/>
                <w:szCs w:val="24"/>
              </w:rPr>
              <w:t>Cargo</w:t>
            </w:r>
          </w:p>
        </w:tc>
        <w:tc>
          <w:tcPr>
            <w:tcW w:w="3882" w:type="dxa"/>
            <w:shd w:val="clear" w:color="auto" w:fill="F2F2F2" w:themeFill="background1" w:themeFillShade="F2"/>
          </w:tcPr>
          <w:p w14:paraId="7A10FAEF" w14:textId="77777777" w:rsidR="00873D9D" w:rsidRPr="00873D9D" w:rsidRDefault="00873D9D" w:rsidP="00857193">
            <w:pPr>
              <w:jc w:val="center"/>
              <w:rPr>
                <w:rFonts w:ascii="Garamond" w:hAnsi="Garamond" w:cstheme="minorHAnsi"/>
                <w:sz w:val="24"/>
                <w:szCs w:val="24"/>
              </w:rPr>
            </w:pPr>
            <w:r w:rsidRPr="00873D9D">
              <w:rPr>
                <w:rFonts w:ascii="Garamond" w:hAnsi="Garamond" w:cstheme="minorHAnsi"/>
                <w:b/>
                <w:bCs/>
                <w:sz w:val="24"/>
                <w:szCs w:val="24"/>
              </w:rPr>
              <w:t>Especificación Técnica</w:t>
            </w:r>
          </w:p>
        </w:tc>
        <w:tc>
          <w:tcPr>
            <w:tcW w:w="1139" w:type="dxa"/>
            <w:shd w:val="clear" w:color="auto" w:fill="F2F2F2" w:themeFill="background1" w:themeFillShade="F2"/>
          </w:tcPr>
          <w:p w14:paraId="78779610" w14:textId="77777777" w:rsidR="00873D9D" w:rsidRPr="00873D9D" w:rsidRDefault="00873D9D" w:rsidP="00857193">
            <w:pPr>
              <w:jc w:val="center"/>
              <w:rPr>
                <w:rFonts w:ascii="Garamond" w:hAnsi="Garamond" w:cstheme="minorHAnsi"/>
                <w:sz w:val="24"/>
                <w:szCs w:val="24"/>
              </w:rPr>
            </w:pPr>
            <w:r w:rsidRPr="00873D9D">
              <w:rPr>
                <w:rFonts w:ascii="Garamond" w:hAnsi="Garamond" w:cstheme="minorHAnsi"/>
                <w:b/>
                <w:bCs/>
                <w:sz w:val="24"/>
                <w:szCs w:val="24"/>
              </w:rPr>
              <w:t>Cantidad</w:t>
            </w:r>
          </w:p>
        </w:tc>
        <w:tc>
          <w:tcPr>
            <w:tcW w:w="1366" w:type="dxa"/>
            <w:shd w:val="clear" w:color="auto" w:fill="F2F2F2" w:themeFill="background1" w:themeFillShade="F2"/>
          </w:tcPr>
          <w:p w14:paraId="1EC4CBBE" w14:textId="77777777" w:rsidR="00873D9D" w:rsidRPr="00873D9D" w:rsidRDefault="00873D9D" w:rsidP="00857193">
            <w:pPr>
              <w:jc w:val="center"/>
              <w:rPr>
                <w:rFonts w:ascii="Garamond" w:hAnsi="Garamond" w:cstheme="minorHAnsi"/>
                <w:sz w:val="24"/>
                <w:szCs w:val="24"/>
              </w:rPr>
            </w:pPr>
            <w:r w:rsidRPr="00873D9D">
              <w:rPr>
                <w:rFonts w:ascii="Garamond" w:hAnsi="Garamond" w:cstheme="minorHAnsi"/>
                <w:b/>
                <w:bCs/>
                <w:sz w:val="24"/>
                <w:szCs w:val="24"/>
              </w:rPr>
              <w:t>Meses</w:t>
            </w:r>
          </w:p>
        </w:tc>
      </w:tr>
      <w:tr w:rsidR="00873D9D" w:rsidRPr="00873D9D" w14:paraId="4A268A04" w14:textId="77777777" w:rsidTr="00857193">
        <w:trPr>
          <w:trHeight w:val="20"/>
          <w:jc w:val="center"/>
        </w:trPr>
        <w:tc>
          <w:tcPr>
            <w:tcW w:w="3007" w:type="dxa"/>
          </w:tcPr>
          <w:p w14:paraId="7CA3634F" w14:textId="3169906B" w:rsidR="00873D9D" w:rsidRPr="00873D9D" w:rsidRDefault="00920E79" w:rsidP="00857193">
            <w:pPr>
              <w:jc w:val="both"/>
              <w:rPr>
                <w:rFonts w:ascii="Garamond" w:hAnsi="Garamond" w:cstheme="minorHAnsi"/>
                <w:sz w:val="24"/>
                <w:szCs w:val="24"/>
              </w:rPr>
            </w:pPr>
            <w:r w:rsidRPr="00920E79">
              <w:rPr>
                <w:rFonts w:ascii="Garamond" w:hAnsi="Garamond" w:cstheme="minorHAnsi"/>
                <w:sz w:val="24"/>
                <w:szCs w:val="24"/>
              </w:rPr>
              <w:t>apoyo a la coordinación</w:t>
            </w:r>
          </w:p>
        </w:tc>
        <w:tc>
          <w:tcPr>
            <w:tcW w:w="3882" w:type="dxa"/>
          </w:tcPr>
          <w:p w14:paraId="4366A7F2" w14:textId="47B12047" w:rsidR="00873D9D" w:rsidRPr="00873D9D" w:rsidRDefault="00920E79" w:rsidP="00857193">
            <w:pPr>
              <w:jc w:val="both"/>
              <w:rPr>
                <w:rFonts w:ascii="Garamond" w:hAnsi="Garamond" w:cstheme="minorHAnsi"/>
                <w:sz w:val="24"/>
                <w:szCs w:val="24"/>
              </w:rPr>
            </w:pPr>
            <w:r w:rsidRPr="00920E79">
              <w:rPr>
                <w:rFonts w:ascii="Garamond" w:hAnsi="Garamond" w:cstheme="minorHAnsi"/>
                <w:sz w:val="24"/>
                <w:szCs w:val="24"/>
              </w:rPr>
              <w:t xml:space="preserve">Coordinador general-profesional con núcleos básicos del conocimiento en educación, ciencias sociales y humanas, economía, </w:t>
            </w:r>
            <w:r w:rsidR="0000047D" w:rsidRPr="00920E79">
              <w:rPr>
                <w:rFonts w:ascii="Garamond" w:hAnsi="Garamond" w:cstheme="minorHAnsi"/>
                <w:sz w:val="24"/>
                <w:szCs w:val="24"/>
              </w:rPr>
              <w:t>administración, ingeniería</w:t>
            </w:r>
            <w:r w:rsidRPr="00920E79">
              <w:rPr>
                <w:rFonts w:ascii="Garamond" w:hAnsi="Garamond" w:cstheme="minorHAnsi"/>
                <w:sz w:val="24"/>
                <w:szCs w:val="24"/>
              </w:rPr>
              <w:t>, Con una experiencia profesional mínima de un (1) año.</w:t>
            </w:r>
          </w:p>
        </w:tc>
        <w:tc>
          <w:tcPr>
            <w:tcW w:w="1139" w:type="dxa"/>
            <w:vAlign w:val="center"/>
          </w:tcPr>
          <w:p w14:paraId="5445C17C" w14:textId="39D634E2" w:rsidR="00873D9D" w:rsidRPr="00873D9D" w:rsidRDefault="00920E79" w:rsidP="00857193">
            <w:pPr>
              <w:jc w:val="center"/>
              <w:rPr>
                <w:rFonts w:ascii="Garamond" w:hAnsi="Garamond" w:cstheme="minorHAnsi"/>
                <w:sz w:val="24"/>
                <w:szCs w:val="24"/>
              </w:rPr>
            </w:pPr>
            <w:r>
              <w:rPr>
                <w:rFonts w:ascii="Garamond" w:hAnsi="Garamond" w:cstheme="minorHAnsi"/>
                <w:sz w:val="24"/>
                <w:szCs w:val="24"/>
              </w:rPr>
              <w:t>1</w:t>
            </w:r>
          </w:p>
        </w:tc>
        <w:tc>
          <w:tcPr>
            <w:tcW w:w="1366" w:type="dxa"/>
            <w:vAlign w:val="center"/>
          </w:tcPr>
          <w:p w14:paraId="131C9255" w14:textId="7E2A1F31" w:rsidR="00873D9D" w:rsidRPr="00873D9D" w:rsidRDefault="009361C8" w:rsidP="00857193">
            <w:pPr>
              <w:jc w:val="center"/>
              <w:rPr>
                <w:rFonts w:ascii="Garamond" w:hAnsi="Garamond"/>
                <w:sz w:val="24"/>
                <w:szCs w:val="24"/>
              </w:rPr>
            </w:pPr>
            <w:r>
              <w:rPr>
                <w:rFonts w:ascii="Garamond" w:hAnsi="Garamond"/>
                <w:sz w:val="24"/>
                <w:szCs w:val="24"/>
              </w:rPr>
              <w:t>Cuatro</w:t>
            </w:r>
            <w:r w:rsidR="00920E79">
              <w:rPr>
                <w:rFonts w:ascii="Garamond" w:hAnsi="Garamond"/>
                <w:sz w:val="24"/>
                <w:szCs w:val="24"/>
              </w:rPr>
              <w:t xml:space="preserve"> (</w:t>
            </w:r>
            <w:r>
              <w:rPr>
                <w:rFonts w:ascii="Garamond" w:hAnsi="Garamond"/>
                <w:sz w:val="24"/>
                <w:szCs w:val="24"/>
              </w:rPr>
              <w:t>4</w:t>
            </w:r>
            <w:r w:rsidR="00920E79">
              <w:rPr>
                <w:rFonts w:ascii="Garamond" w:hAnsi="Garamond"/>
                <w:sz w:val="24"/>
                <w:szCs w:val="24"/>
              </w:rPr>
              <w:t>)</w:t>
            </w:r>
            <w:r w:rsidR="00920E79" w:rsidRPr="00873D9D">
              <w:rPr>
                <w:rFonts w:ascii="Garamond" w:hAnsi="Garamond"/>
                <w:sz w:val="24"/>
                <w:szCs w:val="24"/>
              </w:rPr>
              <w:t xml:space="preserve"> meses tiempo completo</w:t>
            </w:r>
          </w:p>
        </w:tc>
      </w:tr>
    </w:tbl>
    <w:p w14:paraId="3C3724D2" w14:textId="77777777" w:rsidR="00873D9D" w:rsidRPr="00873D9D" w:rsidRDefault="00873D9D" w:rsidP="00873D9D">
      <w:pPr>
        <w:pBdr>
          <w:top w:val="nil"/>
          <w:left w:val="nil"/>
          <w:bottom w:val="nil"/>
          <w:right w:val="nil"/>
          <w:between w:val="nil"/>
        </w:pBdr>
        <w:spacing w:before="36" w:after="36"/>
        <w:jc w:val="both"/>
        <w:rPr>
          <w:rFonts w:ascii="Garamond" w:eastAsia="Arial Narrow" w:hAnsi="Garamond" w:cs="Arial Narrow"/>
          <w:color w:val="000000"/>
          <w:sz w:val="24"/>
          <w:szCs w:val="24"/>
        </w:rPr>
      </w:pPr>
    </w:p>
    <w:p w14:paraId="19A5EA70" w14:textId="0DFD6D79" w:rsidR="006546B2" w:rsidRDefault="006546B2" w:rsidP="00A74D9E">
      <w:pPr>
        <w:pStyle w:val="Ttulo2"/>
        <w:numPr>
          <w:ilvl w:val="1"/>
          <w:numId w:val="64"/>
        </w:numPr>
        <w:spacing w:line="240" w:lineRule="auto"/>
        <w:rPr>
          <w:rFonts w:ascii="Garamond" w:hAnsi="Garamond"/>
        </w:rPr>
      </w:pPr>
      <w:r w:rsidRPr="00675677">
        <w:rPr>
          <w:rFonts w:ascii="Garamond" w:hAnsi="Garamond"/>
        </w:rPr>
        <w:t xml:space="preserve">COMPONENTE 4 </w:t>
      </w:r>
    </w:p>
    <w:p w14:paraId="4F01EF67" w14:textId="77777777" w:rsidR="00675677" w:rsidRPr="00675677" w:rsidRDefault="00675677" w:rsidP="00675677"/>
    <w:tbl>
      <w:tblPr>
        <w:tblStyle w:val="Tablaconcuadrcula"/>
        <w:tblW w:w="9394" w:type="dxa"/>
        <w:tblLayout w:type="fixed"/>
        <w:tblLook w:val="04A0" w:firstRow="1" w:lastRow="0" w:firstColumn="1" w:lastColumn="0" w:noHBand="0" w:noVBand="1"/>
      </w:tblPr>
      <w:tblGrid>
        <w:gridCol w:w="3109"/>
        <w:gridCol w:w="6285"/>
      </w:tblGrid>
      <w:tr w:rsidR="00055BF9" w:rsidRPr="00675677" w14:paraId="234C33CE" w14:textId="77777777" w:rsidTr="00EB6905">
        <w:trPr>
          <w:trHeight w:val="227"/>
        </w:trPr>
        <w:tc>
          <w:tcPr>
            <w:tcW w:w="3109" w:type="dxa"/>
            <w:vAlign w:val="center"/>
          </w:tcPr>
          <w:p w14:paraId="302BC8C6" w14:textId="77777777" w:rsidR="00055BF9" w:rsidRPr="00675677" w:rsidRDefault="00055BF9" w:rsidP="00EB6905">
            <w:pPr>
              <w:rPr>
                <w:rFonts w:ascii="Garamond" w:eastAsia="Garamond" w:hAnsi="Garamond" w:cs="Garamond"/>
                <w:b/>
                <w:bCs/>
                <w:color w:val="000000"/>
                <w:sz w:val="24"/>
                <w:szCs w:val="24"/>
              </w:rPr>
            </w:pPr>
            <w:r w:rsidRPr="00675677">
              <w:rPr>
                <w:rFonts w:ascii="Garamond" w:eastAsia="Garamond" w:hAnsi="Garamond" w:cs="Garamond"/>
                <w:b/>
                <w:bCs/>
                <w:color w:val="000000"/>
                <w:sz w:val="24"/>
                <w:szCs w:val="24"/>
              </w:rPr>
              <w:t>Programa</w:t>
            </w:r>
          </w:p>
        </w:tc>
        <w:tc>
          <w:tcPr>
            <w:tcW w:w="6285" w:type="dxa"/>
            <w:vAlign w:val="center"/>
          </w:tcPr>
          <w:p w14:paraId="1AC2192B" w14:textId="2D2A915C" w:rsidR="00055BF9" w:rsidRPr="00675677" w:rsidRDefault="00055BF9" w:rsidP="00EB6905">
            <w:pPr>
              <w:rPr>
                <w:rFonts w:ascii="Garamond" w:eastAsia="Garamond" w:hAnsi="Garamond" w:cs="Garamond"/>
                <w:color w:val="000000"/>
                <w:sz w:val="24"/>
                <w:szCs w:val="24"/>
              </w:rPr>
            </w:pPr>
            <w:r w:rsidRPr="00675677">
              <w:rPr>
                <w:rFonts w:ascii="Garamond" w:eastAsia="Garamond" w:hAnsi="Garamond" w:cs="Garamond"/>
                <w:sz w:val="24"/>
                <w:szCs w:val="24"/>
              </w:rPr>
              <w:t xml:space="preserve">Programa </w:t>
            </w:r>
            <w:r w:rsidR="00A42EFE" w:rsidRPr="00675677">
              <w:rPr>
                <w:rFonts w:ascii="Garamond" w:eastAsia="Garamond" w:hAnsi="Garamond" w:cs="Garamond"/>
                <w:sz w:val="24"/>
                <w:szCs w:val="24"/>
              </w:rPr>
              <w:t>20. Promoción</w:t>
            </w:r>
            <w:r w:rsidRPr="00675677">
              <w:rPr>
                <w:rFonts w:ascii="Garamond" w:eastAsia="Garamond" w:hAnsi="Garamond" w:cs="Garamond"/>
                <w:sz w:val="24"/>
                <w:szCs w:val="24"/>
              </w:rPr>
              <w:t xml:space="preserve"> del emprendimiento formal, equitativo e incluyente</w:t>
            </w:r>
          </w:p>
        </w:tc>
      </w:tr>
      <w:tr w:rsidR="00055BF9" w:rsidRPr="00675677" w14:paraId="0D9E950F" w14:textId="77777777" w:rsidTr="00EB6905">
        <w:trPr>
          <w:trHeight w:val="227"/>
        </w:trPr>
        <w:tc>
          <w:tcPr>
            <w:tcW w:w="3109" w:type="dxa"/>
            <w:vAlign w:val="center"/>
          </w:tcPr>
          <w:p w14:paraId="3D6C2D9E" w14:textId="77777777" w:rsidR="00055BF9" w:rsidRPr="00675677" w:rsidRDefault="00055BF9" w:rsidP="00EB6905">
            <w:pPr>
              <w:rPr>
                <w:rFonts w:ascii="Garamond" w:eastAsia="Garamond" w:hAnsi="Garamond" w:cs="Garamond"/>
                <w:b/>
                <w:bCs/>
                <w:color w:val="000000"/>
                <w:sz w:val="24"/>
                <w:szCs w:val="24"/>
              </w:rPr>
            </w:pPr>
            <w:r w:rsidRPr="00675677">
              <w:rPr>
                <w:rFonts w:ascii="Garamond" w:eastAsia="Garamond" w:hAnsi="Garamond" w:cs="Garamond"/>
                <w:b/>
                <w:bCs/>
                <w:color w:val="000000"/>
                <w:sz w:val="24"/>
                <w:szCs w:val="24"/>
              </w:rPr>
              <w:t>Proyecto</w:t>
            </w:r>
          </w:p>
        </w:tc>
        <w:tc>
          <w:tcPr>
            <w:tcW w:w="6285" w:type="dxa"/>
            <w:vAlign w:val="center"/>
          </w:tcPr>
          <w:p w14:paraId="7A1EE0AF" w14:textId="41A0CEF3" w:rsidR="00055BF9" w:rsidRPr="00675677" w:rsidRDefault="00055BF9" w:rsidP="00EB6905">
            <w:pPr>
              <w:rPr>
                <w:rFonts w:ascii="Garamond" w:eastAsia="Garamond" w:hAnsi="Garamond" w:cs="Garamond"/>
                <w:color w:val="000000"/>
                <w:sz w:val="24"/>
                <w:szCs w:val="24"/>
              </w:rPr>
            </w:pPr>
            <w:bookmarkStart w:id="2" w:name="_Hlk239433222"/>
            <w:r w:rsidRPr="00675677">
              <w:rPr>
                <w:rFonts w:ascii="Garamond" w:eastAsia="Garamond" w:hAnsi="Garamond" w:cs="Garamond"/>
                <w:color w:val="000000"/>
                <w:sz w:val="24"/>
                <w:szCs w:val="24"/>
              </w:rPr>
              <w:t>2509</w:t>
            </w:r>
            <w:bookmarkEnd w:id="2"/>
          </w:p>
        </w:tc>
      </w:tr>
      <w:tr w:rsidR="00055BF9" w:rsidRPr="00675677" w14:paraId="5E47302E" w14:textId="77777777" w:rsidTr="00EB6905">
        <w:trPr>
          <w:trHeight w:val="227"/>
        </w:trPr>
        <w:tc>
          <w:tcPr>
            <w:tcW w:w="3109" w:type="dxa"/>
            <w:vAlign w:val="center"/>
          </w:tcPr>
          <w:p w14:paraId="3E972535" w14:textId="083A0A21" w:rsidR="00055BF9" w:rsidRPr="00675677" w:rsidRDefault="00055BF9" w:rsidP="00EB6905">
            <w:pPr>
              <w:rPr>
                <w:rFonts w:ascii="Garamond" w:eastAsia="Garamond" w:hAnsi="Garamond" w:cs="Garamond"/>
                <w:b/>
                <w:bCs/>
                <w:sz w:val="24"/>
                <w:szCs w:val="24"/>
              </w:rPr>
            </w:pPr>
            <w:r w:rsidRPr="00675677">
              <w:rPr>
                <w:rFonts w:ascii="Garamond" w:eastAsia="Garamond" w:hAnsi="Garamond" w:cs="Garamond"/>
                <w:b/>
                <w:bCs/>
                <w:sz w:val="24"/>
                <w:szCs w:val="24"/>
              </w:rPr>
              <w:t>Componente</w:t>
            </w:r>
          </w:p>
        </w:tc>
        <w:tc>
          <w:tcPr>
            <w:tcW w:w="6285" w:type="dxa"/>
            <w:vAlign w:val="center"/>
          </w:tcPr>
          <w:p w14:paraId="477B3FB0" w14:textId="37BB1279" w:rsidR="00055BF9" w:rsidRPr="00675677" w:rsidRDefault="00055BF9" w:rsidP="00EB6905">
            <w:pPr>
              <w:rPr>
                <w:rFonts w:ascii="Garamond" w:hAnsi="Garamond"/>
                <w:sz w:val="24"/>
                <w:szCs w:val="24"/>
              </w:rPr>
            </w:pPr>
            <w:r w:rsidRPr="00675677">
              <w:rPr>
                <w:rFonts w:ascii="Garamond" w:hAnsi="Garamond"/>
                <w:sz w:val="24"/>
                <w:szCs w:val="24"/>
              </w:rPr>
              <w:t>Tejido Empresarial Local</w:t>
            </w:r>
          </w:p>
        </w:tc>
      </w:tr>
      <w:tr w:rsidR="00055BF9" w:rsidRPr="00675677" w14:paraId="3179EAEB" w14:textId="77777777" w:rsidTr="00EB6905">
        <w:trPr>
          <w:trHeight w:val="227"/>
        </w:trPr>
        <w:tc>
          <w:tcPr>
            <w:tcW w:w="3109" w:type="dxa"/>
            <w:vAlign w:val="center"/>
          </w:tcPr>
          <w:p w14:paraId="17C9211D" w14:textId="77777777" w:rsidR="00055BF9" w:rsidRPr="00675677" w:rsidRDefault="00055BF9" w:rsidP="00EB6905">
            <w:pPr>
              <w:rPr>
                <w:rFonts w:ascii="Garamond" w:eastAsia="Garamond" w:hAnsi="Garamond" w:cs="Garamond"/>
                <w:b/>
                <w:bCs/>
                <w:sz w:val="24"/>
                <w:szCs w:val="24"/>
              </w:rPr>
            </w:pPr>
            <w:r w:rsidRPr="00675677">
              <w:rPr>
                <w:rFonts w:ascii="Garamond" w:eastAsia="Garamond" w:hAnsi="Garamond" w:cs="Garamond"/>
                <w:b/>
                <w:bCs/>
                <w:sz w:val="24"/>
                <w:szCs w:val="24"/>
              </w:rPr>
              <w:t>Meta del cuatrienio</w:t>
            </w:r>
          </w:p>
        </w:tc>
        <w:tc>
          <w:tcPr>
            <w:tcW w:w="6285" w:type="dxa"/>
            <w:vAlign w:val="center"/>
          </w:tcPr>
          <w:p w14:paraId="45A6F7B6" w14:textId="71173BBA" w:rsidR="00055BF9" w:rsidRPr="00675677" w:rsidRDefault="00DC6F05" w:rsidP="00EB6905">
            <w:pPr>
              <w:rPr>
                <w:rFonts w:ascii="Garamond" w:eastAsia="Garamond" w:hAnsi="Garamond" w:cs="Garamond"/>
                <w:sz w:val="24"/>
                <w:szCs w:val="24"/>
              </w:rPr>
            </w:pPr>
            <w:r w:rsidRPr="00675677">
              <w:rPr>
                <w:rFonts w:ascii="Garamond" w:hAnsi="Garamond"/>
                <w:sz w:val="24"/>
                <w:szCs w:val="24"/>
              </w:rPr>
              <w:t>Apoyar 400 MiPymes, emprendimientos y/o actores de la economía informal para el fortalecimiento del tejido empresarial local.</w:t>
            </w:r>
          </w:p>
        </w:tc>
      </w:tr>
      <w:tr w:rsidR="00055BF9" w:rsidRPr="00675677" w14:paraId="60DBD550" w14:textId="77777777" w:rsidTr="00EB6905">
        <w:trPr>
          <w:trHeight w:val="227"/>
        </w:trPr>
        <w:tc>
          <w:tcPr>
            <w:tcW w:w="3109" w:type="dxa"/>
            <w:vAlign w:val="center"/>
          </w:tcPr>
          <w:p w14:paraId="2D35FF21" w14:textId="77777777" w:rsidR="00055BF9" w:rsidRPr="00675677" w:rsidRDefault="00055BF9" w:rsidP="00EB6905">
            <w:pPr>
              <w:rPr>
                <w:rFonts w:ascii="Garamond" w:eastAsia="Garamond" w:hAnsi="Garamond" w:cs="Garamond"/>
                <w:b/>
                <w:bCs/>
                <w:sz w:val="24"/>
                <w:szCs w:val="24"/>
              </w:rPr>
            </w:pPr>
            <w:r w:rsidRPr="00675677">
              <w:rPr>
                <w:rFonts w:ascii="Garamond" w:eastAsia="Garamond" w:hAnsi="Garamond" w:cs="Garamond"/>
                <w:b/>
                <w:bCs/>
                <w:sz w:val="24"/>
                <w:szCs w:val="24"/>
              </w:rPr>
              <w:t>Aporte a la meta cuatrienio en la vigencia 2026</w:t>
            </w:r>
          </w:p>
        </w:tc>
        <w:tc>
          <w:tcPr>
            <w:tcW w:w="6285" w:type="dxa"/>
            <w:vAlign w:val="center"/>
          </w:tcPr>
          <w:p w14:paraId="330BA593" w14:textId="113C99C1" w:rsidR="00055BF9" w:rsidRPr="00675677" w:rsidRDefault="00DC6F05" w:rsidP="00EB6905">
            <w:pPr>
              <w:rPr>
                <w:rFonts w:ascii="Garamond" w:eastAsia="Garamond" w:hAnsi="Garamond" w:cs="Garamond"/>
                <w:sz w:val="24"/>
                <w:szCs w:val="24"/>
              </w:rPr>
            </w:pPr>
            <w:bookmarkStart w:id="3" w:name="_Hlk239433236"/>
            <w:r w:rsidRPr="00675677">
              <w:rPr>
                <w:rFonts w:ascii="Garamond" w:hAnsi="Garamond"/>
                <w:sz w:val="24"/>
                <w:szCs w:val="24"/>
              </w:rPr>
              <w:t>Apoyar 100 MiPymes, emprendimientos y/o actores de la economía informal para el fortalecimiento del tejido empresarial local.</w:t>
            </w:r>
            <w:bookmarkEnd w:id="3"/>
          </w:p>
        </w:tc>
      </w:tr>
    </w:tbl>
    <w:p w14:paraId="1ABBC2C5" w14:textId="77777777" w:rsidR="00055BF9" w:rsidRDefault="00055BF9" w:rsidP="006546B2">
      <w:pPr>
        <w:rPr>
          <w:rFonts w:ascii="Garamond" w:hAnsi="Garamond"/>
          <w:sz w:val="24"/>
          <w:szCs w:val="24"/>
        </w:rPr>
      </w:pPr>
    </w:p>
    <w:p w14:paraId="4F02F34F" w14:textId="0A3416A6" w:rsidR="00DB6774" w:rsidRDefault="00DB6774" w:rsidP="00DB6774">
      <w:pPr>
        <w:spacing w:after="0" w:line="240" w:lineRule="auto"/>
        <w:jc w:val="both"/>
        <w:rPr>
          <w:rFonts w:ascii="Garamond" w:hAnsi="Garamond" w:cs="Tahoma"/>
          <w:bCs/>
          <w:sz w:val="24"/>
          <w:szCs w:val="24"/>
        </w:rPr>
      </w:pPr>
      <w:r>
        <w:rPr>
          <w:rFonts w:ascii="Garamond" w:hAnsi="Garamond" w:cs="Tahoma"/>
          <w:b/>
          <w:sz w:val="24"/>
          <w:szCs w:val="24"/>
        </w:rPr>
        <w:t xml:space="preserve">3.8.1.  </w:t>
      </w:r>
      <w:r w:rsidRPr="00DB6774">
        <w:rPr>
          <w:rFonts w:ascii="Garamond" w:hAnsi="Garamond" w:cs="Tahoma"/>
          <w:b/>
          <w:sz w:val="24"/>
          <w:szCs w:val="24"/>
        </w:rPr>
        <w:t>META POBLACIONAL:</w:t>
      </w:r>
      <w:r w:rsidRPr="00DB6774">
        <w:rPr>
          <w:rFonts w:ascii="Garamond" w:hAnsi="Garamond" w:cs="Tahoma"/>
          <w:bCs/>
          <w:sz w:val="24"/>
          <w:szCs w:val="24"/>
        </w:rPr>
        <w:t xml:space="preserve">  50 </w:t>
      </w:r>
      <w:proofErr w:type="spellStart"/>
      <w:r>
        <w:rPr>
          <w:rFonts w:ascii="Garamond" w:hAnsi="Garamond" w:cs="Tahoma"/>
          <w:bCs/>
          <w:sz w:val="24"/>
          <w:szCs w:val="24"/>
        </w:rPr>
        <w:t>Mipymes</w:t>
      </w:r>
      <w:proofErr w:type="spellEnd"/>
      <w:r>
        <w:rPr>
          <w:rFonts w:ascii="Garamond" w:hAnsi="Garamond" w:cs="Tahoma"/>
          <w:bCs/>
          <w:sz w:val="24"/>
          <w:szCs w:val="24"/>
        </w:rPr>
        <w:t xml:space="preserve"> De La Localidad De Engativá</w:t>
      </w:r>
    </w:p>
    <w:p w14:paraId="5D494CD9" w14:textId="77777777" w:rsidR="00646667" w:rsidRDefault="00646667" w:rsidP="00DB6774">
      <w:pPr>
        <w:spacing w:after="0" w:line="240" w:lineRule="auto"/>
        <w:jc w:val="both"/>
        <w:rPr>
          <w:rFonts w:ascii="Garamond" w:hAnsi="Garamond" w:cs="Tahoma"/>
          <w:bCs/>
          <w:sz w:val="24"/>
          <w:szCs w:val="24"/>
        </w:rPr>
      </w:pPr>
    </w:p>
    <w:p w14:paraId="1753F05B" w14:textId="4FFFB13D" w:rsidR="00646667" w:rsidRDefault="00646667" w:rsidP="00DB6774">
      <w:pPr>
        <w:spacing w:after="0" w:line="240" w:lineRule="auto"/>
        <w:jc w:val="both"/>
        <w:rPr>
          <w:rFonts w:ascii="Garamond" w:hAnsi="Garamond" w:cs="Tahoma"/>
          <w:bCs/>
          <w:sz w:val="24"/>
          <w:szCs w:val="24"/>
        </w:rPr>
      </w:pPr>
      <w:r>
        <w:rPr>
          <w:rFonts w:ascii="Garamond" w:hAnsi="Garamond" w:cs="Tahoma"/>
          <w:b/>
          <w:sz w:val="24"/>
          <w:szCs w:val="24"/>
        </w:rPr>
        <w:t xml:space="preserve">3.8.2. </w:t>
      </w:r>
      <w:r w:rsidRPr="00646667">
        <w:rPr>
          <w:rFonts w:ascii="Garamond" w:hAnsi="Garamond" w:cs="Tahoma"/>
          <w:b/>
          <w:sz w:val="24"/>
          <w:szCs w:val="24"/>
        </w:rPr>
        <w:t>INTENSIDAD HORARIA</w:t>
      </w:r>
      <w:r>
        <w:rPr>
          <w:rFonts w:ascii="Garamond" w:hAnsi="Garamond" w:cs="Tahoma"/>
          <w:b/>
          <w:sz w:val="24"/>
          <w:szCs w:val="24"/>
        </w:rPr>
        <w:t xml:space="preserve">: </w:t>
      </w:r>
      <w:r w:rsidRPr="00646667">
        <w:rPr>
          <w:rFonts w:ascii="Garamond" w:hAnsi="Garamond" w:cs="Tahoma"/>
          <w:bCs/>
          <w:sz w:val="24"/>
          <w:szCs w:val="24"/>
        </w:rPr>
        <w:t>Doce Horas (12 horas)</w:t>
      </w:r>
    </w:p>
    <w:p w14:paraId="47947AC4" w14:textId="77777777" w:rsidR="00646667" w:rsidRPr="00646667" w:rsidRDefault="00646667" w:rsidP="00DB6774">
      <w:pPr>
        <w:spacing w:after="0" w:line="240" w:lineRule="auto"/>
        <w:jc w:val="both"/>
        <w:rPr>
          <w:rFonts w:ascii="Garamond" w:hAnsi="Garamond" w:cs="Tahoma"/>
          <w:b/>
          <w:sz w:val="24"/>
          <w:szCs w:val="24"/>
        </w:rPr>
      </w:pPr>
    </w:p>
    <w:p w14:paraId="422B04DB" w14:textId="77F70945" w:rsidR="00646667" w:rsidRPr="00646667" w:rsidRDefault="00646667" w:rsidP="00DB6774">
      <w:pPr>
        <w:spacing w:after="0" w:line="240" w:lineRule="auto"/>
        <w:jc w:val="both"/>
        <w:rPr>
          <w:rFonts w:ascii="Garamond" w:hAnsi="Garamond" w:cs="Tahoma"/>
          <w:b/>
          <w:sz w:val="24"/>
          <w:szCs w:val="24"/>
        </w:rPr>
      </w:pPr>
      <w:r>
        <w:rPr>
          <w:rFonts w:ascii="Garamond" w:hAnsi="Garamond" w:cs="Tahoma"/>
          <w:b/>
          <w:sz w:val="24"/>
          <w:szCs w:val="24"/>
        </w:rPr>
        <w:t xml:space="preserve">3.8.3. </w:t>
      </w:r>
      <w:r w:rsidRPr="00646667">
        <w:rPr>
          <w:rFonts w:ascii="Garamond" w:hAnsi="Garamond" w:cs="Tahoma"/>
          <w:b/>
          <w:sz w:val="24"/>
          <w:szCs w:val="24"/>
        </w:rPr>
        <w:t xml:space="preserve">METODOLOGIA: </w:t>
      </w:r>
    </w:p>
    <w:p w14:paraId="7FAA9AD6" w14:textId="77777777" w:rsidR="00DB6774" w:rsidRPr="00675677" w:rsidRDefault="00DB6774" w:rsidP="006546B2">
      <w:pPr>
        <w:rPr>
          <w:rFonts w:ascii="Garamond" w:hAnsi="Garamond"/>
          <w:sz w:val="24"/>
          <w:szCs w:val="24"/>
        </w:rPr>
      </w:pPr>
    </w:p>
    <w:p w14:paraId="42634785" w14:textId="0A7C9D93" w:rsidR="00B36AF0" w:rsidRPr="0055618D" w:rsidRDefault="0055618D" w:rsidP="00B36AF0">
      <w:pPr>
        <w:jc w:val="both"/>
        <w:rPr>
          <w:rFonts w:ascii="Garamond" w:hAnsi="Garamond"/>
          <w:b/>
          <w:bCs/>
          <w:sz w:val="24"/>
          <w:szCs w:val="24"/>
        </w:rPr>
      </w:pPr>
      <w:r w:rsidRPr="0055618D">
        <w:rPr>
          <w:rFonts w:ascii="Garamond" w:hAnsi="Garamond"/>
          <w:b/>
          <w:bCs/>
          <w:sz w:val="24"/>
          <w:szCs w:val="24"/>
        </w:rPr>
        <w:t>FASE 1</w:t>
      </w:r>
      <w:r w:rsidR="00E4760F">
        <w:rPr>
          <w:rFonts w:ascii="Garamond" w:hAnsi="Garamond"/>
          <w:b/>
          <w:bCs/>
          <w:sz w:val="24"/>
          <w:szCs w:val="24"/>
        </w:rPr>
        <w:t>: JORNADAS DE FORMACIÓN</w:t>
      </w:r>
    </w:p>
    <w:p w14:paraId="7A732C32" w14:textId="14065B81" w:rsidR="00B36AF0" w:rsidRPr="0000047D" w:rsidRDefault="00B36AF0" w:rsidP="00B36AF0">
      <w:pPr>
        <w:pStyle w:val="Prrafodelista"/>
        <w:spacing w:after="200" w:line="240" w:lineRule="auto"/>
        <w:ind w:left="284"/>
        <w:jc w:val="both"/>
        <w:rPr>
          <w:rFonts w:ascii="Garamond" w:hAnsi="Garamond"/>
          <w:sz w:val="24"/>
          <w:szCs w:val="24"/>
        </w:rPr>
      </w:pPr>
      <w:r w:rsidRPr="0000047D">
        <w:rPr>
          <w:rFonts w:ascii="Garamond" w:hAnsi="Garamond"/>
          <w:sz w:val="24"/>
          <w:szCs w:val="24"/>
        </w:rPr>
        <w:lastRenderedPageBreak/>
        <w:t>El ejecutor del contrato deberá realizar el diseño de la propuesta y metodología a implementar para la formación que aborde como mínimo los temas relacionados en la siguiente tabla, igualmente el operador en su propuesta podrá establecer temas que son de importancia que favorezcan y permitan la culminación exitosa generando mejores resultados para las y los beneficiarios.</w:t>
      </w:r>
    </w:p>
    <w:p w14:paraId="2F7360F8" w14:textId="77777777" w:rsidR="00B36AF0" w:rsidRPr="00570045" w:rsidRDefault="00B36AF0" w:rsidP="00B36AF0">
      <w:pPr>
        <w:pStyle w:val="Prrafodelista"/>
        <w:ind w:left="1440"/>
        <w:rPr>
          <w:rFonts w:ascii="Garamond" w:hAnsi="Garamond" w:cs="Arial"/>
          <w:shd w:val="clear" w:color="auto" w:fill="FFFFFF"/>
        </w:rPr>
      </w:pPr>
    </w:p>
    <w:tbl>
      <w:tblPr>
        <w:tblStyle w:val="Tablaconcuadrcula"/>
        <w:tblW w:w="0" w:type="auto"/>
        <w:jc w:val="center"/>
        <w:tblLook w:val="04A0" w:firstRow="1" w:lastRow="0" w:firstColumn="1" w:lastColumn="0" w:noHBand="0" w:noVBand="1"/>
      </w:tblPr>
      <w:tblGrid>
        <w:gridCol w:w="704"/>
        <w:gridCol w:w="5387"/>
        <w:gridCol w:w="1559"/>
      </w:tblGrid>
      <w:tr w:rsidR="00B36AF0" w:rsidRPr="00663BE6" w14:paraId="579F952A" w14:textId="77777777" w:rsidTr="0055618D">
        <w:trPr>
          <w:jc w:val="center"/>
        </w:trPr>
        <w:tc>
          <w:tcPr>
            <w:tcW w:w="704" w:type="dxa"/>
            <w:shd w:val="clear" w:color="auto" w:fill="F2F2F2" w:themeFill="background1" w:themeFillShade="F2"/>
          </w:tcPr>
          <w:p w14:paraId="785BC5A9" w14:textId="77777777" w:rsidR="00B36AF0" w:rsidRPr="00663BE6" w:rsidRDefault="00B36AF0" w:rsidP="00D160BE">
            <w:pPr>
              <w:pStyle w:val="Prrafodelista"/>
              <w:ind w:left="0"/>
              <w:rPr>
                <w:rFonts w:ascii="Garamond" w:hAnsi="Garamond" w:cs="Arial"/>
                <w:b/>
                <w:bCs/>
                <w:shd w:val="clear" w:color="auto" w:fill="FFFFFF"/>
              </w:rPr>
            </w:pPr>
            <w:r w:rsidRPr="00663BE6">
              <w:rPr>
                <w:rFonts w:ascii="Garamond" w:hAnsi="Garamond" w:cs="Arial"/>
                <w:b/>
                <w:bCs/>
                <w:shd w:val="clear" w:color="auto" w:fill="FFFFFF"/>
              </w:rPr>
              <w:t>No.</w:t>
            </w:r>
          </w:p>
        </w:tc>
        <w:tc>
          <w:tcPr>
            <w:tcW w:w="5387" w:type="dxa"/>
            <w:shd w:val="clear" w:color="auto" w:fill="F2F2F2" w:themeFill="background1" w:themeFillShade="F2"/>
          </w:tcPr>
          <w:p w14:paraId="73BACDBE" w14:textId="77777777" w:rsidR="00B36AF0" w:rsidRPr="00663BE6" w:rsidRDefault="00B36AF0" w:rsidP="00D160BE">
            <w:pPr>
              <w:pStyle w:val="Prrafodelista"/>
              <w:ind w:left="0"/>
              <w:rPr>
                <w:rFonts w:ascii="Garamond" w:hAnsi="Garamond" w:cs="Arial"/>
                <w:b/>
                <w:bCs/>
                <w:highlight w:val="lightGray"/>
                <w:shd w:val="clear" w:color="auto" w:fill="FFFFFF"/>
              </w:rPr>
            </w:pPr>
            <w:r w:rsidRPr="00663BE6">
              <w:rPr>
                <w:rFonts w:ascii="Garamond" w:hAnsi="Garamond" w:cs="Arial"/>
                <w:b/>
                <w:bCs/>
                <w:shd w:val="clear" w:color="auto" w:fill="FFFFFF"/>
              </w:rPr>
              <w:t>Capacitación/Asesoría</w:t>
            </w:r>
          </w:p>
        </w:tc>
        <w:tc>
          <w:tcPr>
            <w:tcW w:w="1559" w:type="dxa"/>
            <w:shd w:val="clear" w:color="auto" w:fill="F2F2F2" w:themeFill="background1" w:themeFillShade="F2"/>
          </w:tcPr>
          <w:p w14:paraId="6073DAD9" w14:textId="77777777" w:rsidR="00B36AF0" w:rsidRPr="00663BE6" w:rsidRDefault="00B36AF0" w:rsidP="00D160BE">
            <w:pPr>
              <w:pStyle w:val="Prrafodelista"/>
              <w:ind w:left="0"/>
              <w:rPr>
                <w:rFonts w:ascii="Garamond" w:hAnsi="Garamond" w:cs="Arial"/>
                <w:b/>
                <w:bCs/>
                <w:shd w:val="clear" w:color="auto" w:fill="FFFFFF"/>
              </w:rPr>
            </w:pPr>
            <w:r w:rsidRPr="00663BE6">
              <w:rPr>
                <w:rFonts w:ascii="Garamond" w:hAnsi="Garamond" w:cs="Arial"/>
                <w:b/>
                <w:bCs/>
                <w:shd w:val="clear" w:color="auto" w:fill="FFFFFF"/>
              </w:rPr>
              <w:t xml:space="preserve">Número de Horas </w:t>
            </w:r>
          </w:p>
        </w:tc>
      </w:tr>
      <w:tr w:rsidR="005E5651" w:rsidRPr="00663BE6" w14:paraId="76447C05" w14:textId="77777777" w:rsidTr="0055618D">
        <w:trPr>
          <w:jc w:val="center"/>
        </w:trPr>
        <w:tc>
          <w:tcPr>
            <w:tcW w:w="7650" w:type="dxa"/>
            <w:gridSpan w:val="3"/>
          </w:tcPr>
          <w:p w14:paraId="42E214CB" w14:textId="1E04A6BC" w:rsidR="005E5651" w:rsidRPr="005E5651" w:rsidRDefault="005E5651" w:rsidP="005E5651">
            <w:pPr>
              <w:pStyle w:val="Prrafodelista"/>
              <w:ind w:left="0"/>
              <w:jc w:val="center"/>
              <w:rPr>
                <w:rFonts w:ascii="Garamond" w:hAnsi="Garamond" w:cs="Arial"/>
                <w:b/>
                <w:bCs/>
                <w:shd w:val="clear" w:color="auto" w:fill="FFFFFF"/>
              </w:rPr>
            </w:pPr>
            <w:r w:rsidRPr="005E5651">
              <w:rPr>
                <w:rFonts w:ascii="Garamond" w:hAnsi="Garamond" w:cs="Arial"/>
                <w:b/>
                <w:bCs/>
                <w:shd w:val="clear" w:color="auto" w:fill="FFFFFF"/>
              </w:rPr>
              <w:t>JORNADA N°1 (6 HORAS)</w:t>
            </w:r>
          </w:p>
        </w:tc>
      </w:tr>
      <w:tr w:rsidR="00B36AF0" w:rsidRPr="00663BE6" w14:paraId="5D949065" w14:textId="77777777" w:rsidTr="0055618D">
        <w:trPr>
          <w:jc w:val="center"/>
        </w:trPr>
        <w:tc>
          <w:tcPr>
            <w:tcW w:w="704" w:type="dxa"/>
          </w:tcPr>
          <w:p w14:paraId="202A6066" w14:textId="77777777" w:rsidR="00B36AF0" w:rsidRPr="00663BE6" w:rsidRDefault="00B36AF0" w:rsidP="00D160BE">
            <w:pPr>
              <w:pStyle w:val="Prrafodelista"/>
              <w:ind w:left="0"/>
              <w:rPr>
                <w:rFonts w:ascii="Garamond" w:hAnsi="Garamond" w:cs="Arial"/>
                <w:b/>
                <w:bCs/>
                <w:shd w:val="clear" w:color="auto" w:fill="FFFFFF"/>
              </w:rPr>
            </w:pPr>
            <w:r w:rsidRPr="00663BE6">
              <w:rPr>
                <w:rFonts w:ascii="Garamond" w:hAnsi="Garamond" w:cs="Arial"/>
                <w:b/>
                <w:bCs/>
                <w:shd w:val="clear" w:color="auto" w:fill="FFFFFF"/>
              </w:rPr>
              <w:t>1</w:t>
            </w:r>
          </w:p>
        </w:tc>
        <w:tc>
          <w:tcPr>
            <w:tcW w:w="5387" w:type="dxa"/>
          </w:tcPr>
          <w:p w14:paraId="2953D937" w14:textId="77777777" w:rsidR="00B36AF0" w:rsidRDefault="00B36AF0" w:rsidP="005E5651">
            <w:pPr>
              <w:pStyle w:val="Prrafodelista"/>
              <w:numPr>
                <w:ilvl w:val="0"/>
                <w:numId w:val="57"/>
              </w:numPr>
              <w:jc w:val="center"/>
              <w:rPr>
                <w:rFonts w:ascii="Garamond" w:hAnsi="Garamond" w:cs="Arial"/>
                <w:shd w:val="clear" w:color="auto" w:fill="FFFFFF"/>
              </w:rPr>
            </w:pPr>
            <w:r>
              <w:rPr>
                <w:rFonts w:ascii="Garamond" w:hAnsi="Garamond" w:cs="Arial"/>
                <w:shd w:val="clear" w:color="auto" w:fill="FFFFFF"/>
              </w:rPr>
              <w:t xml:space="preserve">Diagnostico del emprendimiento y/o </w:t>
            </w:r>
            <w:proofErr w:type="spellStart"/>
            <w:r>
              <w:rPr>
                <w:rFonts w:ascii="Garamond" w:hAnsi="Garamond" w:cs="Arial"/>
                <w:shd w:val="clear" w:color="auto" w:fill="FFFFFF"/>
              </w:rPr>
              <w:t>mipyme</w:t>
            </w:r>
            <w:proofErr w:type="spellEnd"/>
            <w:r w:rsidR="0055618D">
              <w:rPr>
                <w:rFonts w:ascii="Garamond" w:hAnsi="Garamond" w:cs="Arial"/>
                <w:shd w:val="clear" w:color="auto" w:fill="FFFFFF"/>
              </w:rPr>
              <w:t>.</w:t>
            </w:r>
          </w:p>
          <w:p w14:paraId="10C0CA81" w14:textId="199BD5CC" w:rsidR="0055618D" w:rsidRPr="0055618D" w:rsidRDefault="0055618D" w:rsidP="0055618D">
            <w:pPr>
              <w:pStyle w:val="Prrafodelista"/>
              <w:numPr>
                <w:ilvl w:val="0"/>
                <w:numId w:val="57"/>
              </w:numPr>
              <w:ind w:left="38" w:firstLine="0"/>
              <w:rPr>
                <w:rFonts w:ascii="Garamond" w:hAnsi="Garamond" w:cs="Arial"/>
                <w:sz w:val="24"/>
                <w:szCs w:val="24"/>
                <w:shd w:val="clear" w:color="auto" w:fill="FFFFFF"/>
              </w:rPr>
            </w:pPr>
            <w:r w:rsidRPr="0055618D">
              <w:rPr>
                <w:rFonts w:ascii="Garamond" w:hAnsi="Garamond" w:cs="Arial"/>
                <w:sz w:val="24"/>
                <w:szCs w:val="24"/>
                <w:shd w:val="clear" w:color="auto" w:fill="FFFFFF"/>
              </w:rPr>
              <w:t>Fortalecimiento de capacidades y habilidades emprendedoras y empresariales</w:t>
            </w:r>
          </w:p>
          <w:p w14:paraId="722CF275" w14:textId="3D294CB7" w:rsidR="0055618D" w:rsidRPr="00663BE6" w:rsidRDefault="0055618D" w:rsidP="0055618D">
            <w:pPr>
              <w:pStyle w:val="Prrafodelista"/>
              <w:rPr>
                <w:rFonts w:ascii="Garamond" w:hAnsi="Garamond" w:cs="Arial"/>
                <w:shd w:val="clear" w:color="auto" w:fill="FFFFFF"/>
              </w:rPr>
            </w:pPr>
          </w:p>
        </w:tc>
        <w:tc>
          <w:tcPr>
            <w:tcW w:w="1559" w:type="dxa"/>
          </w:tcPr>
          <w:p w14:paraId="415E66A5" w14:textId="77777777" w:rsidR="00B36AF0" w:rsidRPr="00663BE6" w:rsidRDefault="00B36AF0" w:rsidP="00D160BE">
            <w:pPr>
              <w:pStyle w:val="Prrafodelista"/>
              <w:ind w:left="0"/>
              <w:rPr>
                <w:rFonts w:ascii="Garamond" w:hAnsi="Garamond" w:cs="Arial"/>
                <w:shd w:val="clear" w:color="auto" w:fill="FFFFFF"/>
              </w:rPr>
            </w:pPr>
            <w:r w:rsidRPr="00663BE6">
              <w:rPr>
                <w:rFonts w:ascii="Garamond" w:hAnsi="Garamond" w:cs="Arial"/>
                <w:shd w:val="clear" w:color="auto" w:fill="FFFFFF"/>
              </w:rPr>
              <w:t>4</w:t>
            </w:r>
          </w:p>
        </w:tc>
      </w:tr>
      <w:tr w:rsidR="00B36AF0" w:rsidRPr="00663BE6" w14:paraId="4E4BECF3" w14:textId="77777777" w:rsidTr="0055618D">
        <w:trPr>
          <w:trHeight w:val="1056"/>
          <w:jc w:val="center"/>
        </w:trPr>
        <w:tc>
          <w:tcPr>
            <w:tcW w:w="704" w:type="dxa"/>
          </w:tcPr>
          <w:p w14:paraId="27746555" w14:textId="77777777" w:rsidR="00B36AF0" w:rsidRPr="00663BE6" w:rsidRDefault="00B36AF0" w:rsidP="00D160BE">
            <w:pPr>
              <w:pStyle w:val="Prrafodelista"/>
              <w:ind w:left="0"/>
              <w:rPr>
                <w:rFonts w:ascii="Garamond" w:hAnsi="Garamond" w:cs="Arial"/>
                <w:b/>
                <w:bCs/>
                <w:shd w:val="clear" w:color="auto" w:fill="FFFFFF"/>
              </w:rPr>
            </w:pPr>
            <w:r w:rsidRPr="00663BE6">
              <w:rPr>
                <w:rFonts w:ascii="Garamond" w:hAnsi="Garamond" w:cs="Arial"/>
                <w:b/>
                <w:bCs/>
                <w:shd w:val="clear" w:color="auto" w:fill="FFFFFF"/>
              </w:rPr>
              <w:t>2</w:t>
            </w:r>
          </w:p>
        </w:tc>
        <w:tc>
          <w:tcPr>
            <w:tcW w:w="5387" w:type="dxa"/>
          </w:tcPr>
          <w:p w14:paraId="37604446" w14:textId="3BCD2581" w:rsidR="00B36AF0" w:rsidRPr="00663BE6" w:rsidRDefault="00B36AF0" w:rsidP="005E5651">
            <w:pPr>
              <w:pStyle w:val="Prrafodelista"/>
              <w:ind w:left="0"/>
              <w:jc w:val="center"/>
              <w:rPr>
                <w:rFonts w:ascii="Garamond" w:hAnsi="Garamond" w:cs="Arial"/>
                <w:shd w:val="clear" w:color="auto" w:fill="FFFFFF"/>
              </w:rPr>
            </w:pPr>
            <w:r w:rsidRPr="00663BE6">
              <w:rPr>
                <w:rFonts w:ascii="Garamond" w:hAnsi="Garamond" w:cs="Arial"/>
                <w:shd w:val="clear" w:color="auto" w:fill="FFFFFF"/>
              </w:rPr>
              <w:t>Innovación:</w:t>
            </w:r>
          </w:p>
          <w:p w14:paraId="0327F578" w14:textId="482492F7" w:rsidR="00B36AF0" w:rsidRPr="00663BE6" w:rsidRDefault="00B36AF0" w:rsidP="005E5651">
            <w:pPr>
              <w:pStyle w:val="Prrafodelista"/>
              <w:numPr>
                <w:ilvl w:val="0"/>
                <w:numId w:val="60"/>
              </w:numPr>
              <w:spacing w:after="200"/>
              <w:jc w:val="center"/>
              <w:rPr>
                <w:rFonts w:ascii="Garamond" w:hAnsi="Garamond" w:cs="Arial"/>
                <w:shd w:val="clear" w:color="auto" w:fill="FFFFFF"/>
              </w:rPr>
            </w:pPr>
            <w:r w:rsidRPr="00663BE6">
              <w:rPr>
                <w:rFonts w:ascii="Garamond" w:hAnsi="Garamond" w:cs="Arial"/>
                <w:shd w:val="clear" w:color="auto" w:fill="FFFFFF"/>
              </w:rPr>
              <w:t>Qué impulsa la innovación.</w:t>
            </w:r>
          </w:p>
          <w:p w14:paraId="2F00AD60" w14:textId="77777777" w:rsidR="00B36AF0" w:rsidRPr="00663BE6" w:rsidRDefault="00B36AF0" w:rsidP="005E5651">
            <w:pPr>
              <w:pStyle w:val="Prrafodelista"/>
              <w:numPr>
                <w:ilvl w:val="0"/>
                <w:numId w:val="60"/>
              </w:numPr>
              <w:spacing w:after="200"/>
              <w:jc w:val="center"/>
              <w:rPr>
                <w:rFonts w:ascii="Garamond" w:hAnsi="Garamond" w:cs="Arial"/>
                <w:shd w:val="clear" w:color="auto" w:fill="FFFFFF"/>
              </w:rPr>
            </w:pPr>
            <w:r w:rsidRPr="00663BE6">
              <w:rPr>
                <w:rFonts w:ascii="Garamond" w:hAnsi="Garamond" w:cs="Arial"/>
                <w:shd w:val="clear" w:color="auto" w:fill="FFFFFF"/>
              </w:rPr>
              <w:t>La creatividad e innovación.</w:t>
            </w:r>
          </w:p>
          <w:p w14:paraId="4807F8DE" w14:textId="77777777" w:rsidR="00B36AF0" w:rsidRPr="00663BE6" w:rsidRDefault="00B36AF0" w:rsidP="005E5651">
            <w:pPr>
              <w:pStyle w:val="Prrafodelista"/>
              <w:numPr>
                <w:ilvl w:val="0"/>
                <w:numId w:val="60"/>
              </w:numPr>
              <w:spacing w:after="200"/>
              <w:jc w:val="center"/>
              <w:rPr>
                <w:rFonts w:ascii="Garamond" w:hAnsi="Garamond" w:cs="Arial"/>
                <w:shd w:val="clear" w:color="auto" w:fill="FFFFFF"/>
              </w:rPr>
            </w:pPr>
            <w:r w:rsidRPr="00663BE6">
              <w:rPr>
                <w:rFonts w:ascii="Garamond" w:hAnsi="Garamond" w:cs="Arial"/>
                <w:shd w:val="clear" w:color="auto" w:fill="FFFFFF"/>
              </w:rPr>
              <w:t xml:space="preserve">La innovación centrada en las personas </w:t>
            </w:r>
            <w:r w:rsidRPr="00663BE6">
              <w:rPr>
                <w:rFonts w:ascii="Garamond" w:hAnsi="Garamond"/>
                <w:spacing w:val="-3"/>
                <w:shd w:val="clear" w:color="auto" w:fill="FFFFFF"/>
              </w:rPr>
              <w:t xml:space="preserve">(Desing </w:t>
            </w:r>
            <w:proofErr w:type="spellStart"/>
            <w:r w:rsidRPr="00663BE6">
              <w:rPr>
                <w:rFonts w:ascii="Garamond" w:hAnsi="Garamond"/>
                <w:spacing w:val="-3"/>
                <w:shd w:val="clear" w:color="auto" w:fill="FFFFFF"/>
              </w:rPr>
              <w:t>Thinking</w:t>
            </w:r>
            <w:proofErr w:type="spellEnd"/>
            <w:r w:rsidRPr="00663BE6">
              <w:rPr>
                <w:rFonts w:ascii="Garamond" w:hAnsi="Garamond"/>
                <w:spacing w:val="-3"/>
                <w:shd w:val="clear" w:color="auto" w:fill="FFFFFF"/>
              </w:rPr>
              <w:t>)</w:t>
            </w:r>
            <w:r w:rsidRPr="00663BE6">
              <w:rPr>
                <w:rFonts w:ascii="Garamond" w:hAnsi="Garamond" w:cs="Arial"/>
                <w:shd w:val="clear" w:color="auto" w:fill="FFFFFF"/>
              </w:rPr>
              <w:t>.</w:t>
            </w:r>
          </w:p>
        </w:tc>
        <w:tc>
          <w:tcPr>
            <w:tcW w:w="1559" w:type="dxa"/>
          </w:tcPr>
          <w:p w14:paraId="74E347F1" w14:textId="567A015E" w:rsidR="00B36AF0" w:rsidRPr="00663BE6" w:rsidRDefault="00B36AF0" w:rsidP="00D160BE">
            <w:pPr>
              <w:pStyle w:val="Prrafodelista"/>
              <w:ind w:left="0"/>
              <w:rPr>
                <w:rFonts w:ascii="Garamond" w:hAnsi="Garamond" w:cs="Arial"/>
                <w:shd w:val="clear" w:color="auto" w:fill="FFFFFF"/>
              </w:rPr>
            </w:pPr>
            <w:r>
              <w:rPr>
                <w:rFonts w:ascii="Garamond" w:hAnsi="Garamond" w:cs="Arial"/>
                <w:shd w:val="clear" w:color="auto" w:fill="FFFFFF"/>
              </w:rPr>
              <w:t>2</w:t>
            </w:r>
          </w:p>
        </w:tc>
      </w:tr>
      <w:tr w:rsidR="005E5651" w:rsidRPr="00663BE6" w14:paraId="61DC57E6" w14:textId="77777777" w:rsidTr="0055618D">
        <w:trPr>
          <w:trHeight w:val="506"/>
          <w:jc w:val="center"/>
        </w:trPr>
        <w:tc>
          <w:tcPr>
            <w:tcW w:w="7650" w:type="dxa"/>
            <w:gridSpan w:val="3"/>
          </w:tcPr>
          <w:p w14:paraId="7CABB219" w14:textId="16C5C2C1" w:rsidR="005E5651" w:rsidRPr="005E5651" w:rsidRDefault="005E5651" w:rsidP="005E5651">
            <w:pPr>
              <w:pStyle w:val="Prrafodelista"/>
              <w:ind w:left="0"/>
              <w:jc w:val="center"/>
              <w:rPr>
                <w:rFonts w:ascii="Garamond" w:hAnsi="Garamond" w:cs="Arial"/>
                <w:b/>
                <w:bCs/>
                <w:shd w:val="clear" w:color="auto" w:fill="FFFFFF"/>
              </w:rPr>
            </w:pPr>
            <w:r w:rsidRPr="005E5651">
              <w:rPr>
                <w:rFonts w:ascii="Garamond" w:hAnsi="Garamond" w:cs="Arial"/>
                <w:b/>
                <w:bCs/>
                <w:shd w:val="clear" w:color="auto" w:fill="FFFFFF"/>
              </w:rPr>
              <w:t xml:space="preserve">JORNADA </w:t>
            </w:r>
            <w:proofErr w:type="spellStart"/>
            <w:r w:rsidRPr="005E5651">
              <w:rPr>
                <w:rFonts w:ascii="Garamond" w:hAnsi="Garamond" w:cs="Arial"/>
                <w:b/>
                <w:bCs/>
                <w:shd w:val="clear" w:color="auto" w:fill="FFFFFF"/>
              </w:rPr>
              <w:t>N°</w:t>
            </w:r>
            <w:proofErr w:type="spellEnd"/>
            <w:r w:rsidRPr="005E5651">
              <w:rPr>
                <w:rFonts w:ascii="Garamond" w:hAnsi="Garamond" w:cs="Arial"/>
                <w:b/>
                <w:bCs/>
                <w:shd w:val="clear" w:color="auto" w:fill="FFFFFF"/>
              </w:rPr>
              <w:t xml:space="preserve"> 2 (6 HORAS)</w:t>
            </w:r>
          </w:p>
        </w:tc>
      </w:tr>
      <w:tr w:rsidR="00B36AF0" w:rsidRPr="00663BE6" w14:paraId="6B8EDEA6" w14:textId="77777777" w:rsidTr="0055618D">
        <w:trPr>
          <w:trHeight w:val="506"/>
          <w:jc w:val="center"/>
        </w:trPr>
        <w:tc>
          <w:tcPr>
            <w:tcW w:w="704" w:type="dxa"/>
          </w:tcPr>
          <w:p w14:paraId="51CDFE9E" w14:textId="77777777" w:rsidR="00B36AF0" w:rsidRPr="00663BE6" w:rsidRDefault="00B36AF0" w:rsidP="00D160BE">
            <w:pPr>
              <w:pStyle w:val="Prrafodelista"/>
              <w:ind w:left="0"/>
              <w:rPr>
                <w:rFonts w:ascii="Garamond" w:hAnsi="Garamond" w:cs="Arial"/>
                <w:b/>
                <w:bCs/>
                <w:shd w:val="clear" w:color="auto" w:fill="FFFFFF"/>
              </w:rPr>
            </w:pPr>
            <w:r w:rsidRPr="00663BE6">
              <w:rPr>
                <w:rFonts w:ascii="Garamond" w:hAnsi="Garamond" w:cs="Arial"/>
                <w:b/>
                <w:bCs/>
                <w:shd w:val="clear" w:color="auto" w:fill="FFFFFF"/>
              </w:rPr>
              <w:t>3</w:t>
            </w:r>
          </w:p>
        </w:tc>
        <w:tc>
          <w:tcPr>
            <w:tcW w:w="5387" w:type="dxa"/>
          </w:tcPr>
          <w:p w14:paraId="66ADD328" w14:textId="77777777" w:rsidR="00B36AF0" w:rsidRPr="00663BE6" w:rsidRDefault="00B36AF0" w:rsidP="00D160BE">
            <w:pPr>
              <w:pStyle w:val="Prrafodelista"/>
              <w:ind w:left="0"/>
              <w:rPr>
                <w:rFonts w:ascii="Garamond" w:hAnsi="Garamond" w:cs="Arial"/>
                <w:shd w:val="clear" w:color="auto" w:fill="FFFFFF"/>
              </w:rPr>
            </w:pPr>
            <w:r w:rsidRPr="00663BE6">
              <w:rPr>
                <w:rFonts w:ascii="Garamond" w:hAnsi="Garamond" w:cs="Arial"/>
                <w:shd w:val="clear" w:color="auto" w:fill="FFFFFF"/>
              </w:rPr>
              <w:t xml:space="preserve">Modelo de negocio: </w:t>
            </w:r>
          </w:p>
          <w:p w14:paraId="358A849E" w14:textId="77777777" w:rsidR="00B36AF0" w:rsidRPr="00663BE6" w:rsidRDefault="00B36AF0" w:rsidP="00D160BE">
            <w:pPr>
              <w:pStyle w:val="Prrafodelista"/>
              <w:numPr>
                <w:ilvl w:val="0"/>
                <w:numId w:val="61"/>
              </w:numPr>
              <w:spacing w:after="200"/>
              <w:jc w:val="both"/>
              <w:rPr>
                <w:rFonts w:ascii="Garamond" w:hAnsi="Garamond" w:cs="Arial"/>
                <w:shd w:val="clear" w:color="auto" w:fill="FFFFFF"/>
              </w:rPr>
            </w:pPr>
            <w:r w:rsidRPr="00663BE6">
              <w:rPr>
                <w:rFonts w:ascii="Garamond" w:hAnsi="Garamond" w:cs="Arial"/>
                <w:shd w:val="clear" w:color="auto" w:fill="FFFFFF"/>
              </w:rPr>
              <w:t>Generación de modelos de negocio</w:t>
            </w:r>
          </w:p>
          <w:p w14:paraId="1E0E6822" w14:textId="77777777" w:rsidR="00B36AF0" w:rsidRPr="00663BE6" w:rsidRDefault="00B36AF0" w:rsidP="00D160BE">
            <w:pPr>
              <w:pStyle w:val="Prrafodelista"/>
              <w:numPr>
                <w:ilvl w:val="0"/>
                <w:numId w:val="61"/>
              </w:numPr>
              <w:spacing w:after="200"/>
              <w:jc w:val="both"/>
              <w:rPr>
                <w:rFonts w:ascii="Garamond" w:hAnsi="Garamond" w:cs="Arial"/>
                <w:shd w:val="clear" w:color="auto" w:fill="FFFFFF"/>
              </w:rPr>
            </w:pPr>
            <w:r w:rsidRPr="00663BE6">
              <w:rPr>
                <w:rFonts w:ascii="Garamond" w:hAnsi="Garamond" w:cs="Arial"/>
                <w:shd w:val="clear" w:color="auto" w:fill="FFFFFF"/>
              </w:rPr>
              <w:t>Elaboración de plan de inversión para acceso a estímulo financiero.</w:t>
            </w:r>
          </w:p>
        </w:tc>
        <w:tc>
          <w:tcPr>
            <w:tcW w:w="1559" w:type="dxa"/>
          </w:tcPr>
          <w:p w14:paraId="29BDA5D0" w14:textId="2A569F16" w:rsidR="00B36AF0" w:rsidRPr="00663BE6" w:rsidRDefault="00B36AF0" w:rsidP="00D160BE">
            <w:pPr>
              <w:pStyle w:val="Prrafodelista"/>
              <w:ind w:left="0"/>
              <w:rPr>
                <w:rFonts w:ascii="Garamond" w:hAnsi="Garamond" w:cs="Arial"/>
                <w:shd w:val="clear" w:color="auto" w:fill="FFFFFF"/>
              </w:rPr>
            </w:pPr>
            <w:r>
              <w:rPr>
                <w:rFonts w:ascii="Garamond" w:hAnsi="Garamond" w:cs="Arial"/>
                <w:shd w:val="clear" w:color="auto" w:fill="FFFFFF"/>
              </w:rPr>
              <w:t>3</w:t>
            </w:r>
          </w:p>
        </w:tc>
      </w:tr>
      <w:tr w:rsidR="00B36AF0" w:rsidRPr="00663BE6" w14:paraId="17B1EDB7" w14:textId="77777777" w:rsidTr="0055618D">
        <w:trPr>
          <w:jc w:val="center"/>
        </w:trPr>
        <w:tc>
          <w:tcPr>
            <w:tcW w:w="704" w:type="dxa"/>
          </w:tcPr>
          <w:p w14:paraId="2907E564" w14:textId="485F0B12" w:rsidR="00B36AF0" w:rsidRPr="00663BE6" w:rsidRDefault="00B36AF0" w:rsidP="00D160BE">
            <w:pPr>
              <w:pStyle w:val="Prrafodelista"/>
              <w:ind w:left="0"/>
              <w:rPr>
                <w:rFonts w:ascii="Garamond" w:hAnsi="Garamond" w:cs="Arial"/>
                <w:b/>
                <w:bCs/>
                <w:shd w:val="clear" w:color="auto" w:fill="FFFFFF"/>
              </w:rPr>
            </w:pPr>
            <w:r>
              <w:rPr>
                <w:rFonts w:ascii="Garamond" w:hAnsi="Garamond" w:cs="Arial"/>
                <w:b/>
                <w:bCs/>
                <w:shd w:val="clear" w:color="auto" w:fill="FFFFFF"/>
              </w:rPr>
              <w:t>4</w:t>
            </w:r>
          </w:p>
        </w:tc>
        <w:tc>
          <w:tcPr>
            <w:tcW w:w="5387" w:type="dxa"/>
          </w:tcPr>
          <w:p w14:paraId="2EF7F257" w14:textId="77777777" w:rsidR="00B36AF0" w:rsidRPr="00570045" w:rsidRDefault="00B36AF0" w:rsidP="00D160BE">
            <w:pPr>
              <w:jc w:val="both"/>
              <w:rPr>
                <w:rFonts w:ascii="Garamond" w:hAnsi="Garamond" w:cs="Arial"/>
                <w:shd w:val="clear" w:color="auto" w:fill="FFFFFF"/>
              </w:rPr>
            </w:pPr>
            <w:proofErr w:type="spellStart"/>
            <w:r w:rsidRPr="00570045">
              <w:rPr>
                <w:rFonts w:ascii="Garamond" w:hAnsi="Garamond" w:cs="Arial"/>
                <w:shd w:val="clear" w:color="auto" w:fill="FFFFFF"/>
              </w:rPr>
              <w:t>Marrketing</w:t>
            </w:r>
            <w:proofErr w:type="spellEnd"/>
            <w:r w:rsidRPr="00570045">
              <w:rPr>
                <w:rFonts w:ascii="Garamond" w:hAnsi="Garamond" w:cs="Arial"/>
                <w:shd w:val="clear" w:color="auto" w:fill="FFFFFF"/>
              </w:rPr>
              <w:t xml:space="preserve"> digital:</w:t>
            </w:r>
          </w:p>
          <w:p w14:paraId="7918B23E" w14:textId="77777777" w:rsidR="00B36AF0" w:rsidRPr="00663BE6" w:rsidRDefault="00B36AF0" w:rsidP="00D160BE">
            <w:pPr>
              <w:pStyle w:val="Prrafodelista"/>
              <w:numPr>
                <w:ilvl w:val="0"/>
                <w:numId w:val="62"/>
              </w:numPr>
              <w:spacing w:after="200"/>
              <w:jc w:val="both"/>
              <w:rPr>
                <w:rFonts w:ascii="Garamond" w:hAnsi="Garamond" w:cs="Arial"/>
                <w:shd w:val="clear" w:color="auto" w:fill="FFFFFF"/>
              </w:rPr>
            </w:pPr>
            <w:r w:rsidRPr="00663BE6">
              <w:rPr>
                <w:rFonts w:ascii="Garamond" w:hAnsi="Garamond" w:cs="Arial"/>
                <w:shd w:val="clear" w:color="auto" w:fill="FFFFFF"/>
              </w:rPr>
              <w:t>Estrategias de Marketing digital que añaden factores diferenciales que se traducen en resultados para la comercialización de una marca, un producto o un servicio.</w:t>
            </w:r>
          </w:p>
          <w:p w14:paraId="437AEF08" w14:textId="77777777" w:rsidR="00B36AF0" w:rsidRPr="00663BE6" w:rsidRDefault="00B36AF0" w:rsidP="00D160BE">
            <w:pPr>
              <w:pStyle w:val="Prrafodelista"/>
              <w:numPr>
                <w:ilvl w:val="0"/>
                <w:numId w:val="58"/>
              </w:numPr>
              <w:jc w:val="both"/>
              <w:rPr>
                <w:rFonts w:ascii="Garamond" w:hAnsi="Garamond" w:cs="Arial"/>
                <w:shd w:val="clear" w:color="auto" w:fill="FFFFFF"/>
              </w:rPr>
            </w:pPr>
            <w:r w:rsidRPr="00663BE6">
              <w:rPr>
                <w:rFonts w:ascii="Garamond" w:hAnsi="Garamond" w:cs="Arial"/>
                <w:shd w:val="clear" w:color="auto" w:fill="FFFFFF"/>
              </w:rPr>
              <w:t>Aplicación del marketing digital en Facebook, Instagram, TikTok, WhatsApp y YouTube.</w:t>
            </w:r>
          </w:p>
          <w:p w14:paraId="5E30DF25" w14:textId="77777777" w:rsidR="00B36AF0" w:rsidRPr="00663BE6" w:rsidRDefault="00B36AF0" w:rsidP="00D160BE">
            <w:pPr>
              <w:pStyle w:val="Prrafodelista"/>
              <w:numPr>
                <w:ilvl w:val="0"/>
                <w:numId w:val="58"/>
              </w:numPr>
              <w:jc w:val="both"/>
              <w:rPr>
                <w:rFonts w:ascii="Garamond" w:hAnsi="Garamond" w:cs="Arial"/>
                <w:shd w:val="clear" w:color="auto" w:fill="FFFFFF"/>
              </w:rPr>
            </w:pPr>
            <w:r w:rsidRPr="00663BE6">
              <w:rPr>
                <w:rFonts w:ascii="Garamond" w:hAnsi="Garamond" w:cs="Arial"/>
                <w:shd w:val="clear" w:color="auto" w:fill="FFFFFF"/>
              </w:rPr>
              <w:t xml:space="preserve">Pitch del </w:t>
            </w:r>
            <w:proofErr w:type="spellStart"/>
            <w:r w:rsidRPr="00663BE6">
              <w:rPr>
                <w:rFonts w:ascii="Garamond" w:hAnsi="Garamond" w:cs="Arial"/>
                <w:shd w:val="clear" w:color="auto" w:fill="FFFFFF"/>
              </w:rPr>
              <w:t>elevator</w:t>
            </w:r>
            <w:proofErr w:type="spellEnd"/>
            <w:r w:rsidRPr="00663BE6">
              <w:rPr>
                <w:rFonts w:ascii="Garamond" w:hAnsi="Garamond" w:cs="Arial"/>
                <w:shd w:val="clear" w:color="auto" w:fill="FFFFFF"/>
              </w:rPr>
              <w:t xml:space="preserve">, </w:t>
            </w:r>
            <w:proofErr w:type="spellStart"/>
            <w:r w:rsidRPr="00663BE6">
              <w:rPr>
                <w:rFonts w:ascii="Garamond" w:hAnsi="Garamond" w:cs="Arial"/>
                <w:shd w:val="clear" w:color="auto" w:fill="FFFFFF"/>
              </w:rPr>
              <w:t>storytelling</w:t>
            </w:r>
            <w:proofErr w:type="spellEnd"/>
            <w:r w:rsidRPr="00663BE6">
              <w:rPr>
                <w:rFonts w:ascii="Garamond" w:hAnsi="Garamond" w:cs="Arial"/>
                <w:shd w:val="clear" w:color="auto" w:fill="FFFFFF"/>
              </w:rPr>
              <w:t xml:space="preserve">, redes de contacto </w:t>
            </w:r>
          </w:p>
        </w:tc>
        <w:tc>
          <w:tcPr>
            <w:tcW w:w="1559" w:type="dxa"/>
          </w:tcPr>
          <w:p w14:paraId="13ED7519" w14:textId="237038C8" w:rsidR="00B36AF0" w:rsidRPr="00663BE6" w:rsidRDefault="00B36AF0" w:rsidP="00D160BE">
            <w:pPr>
              <w:pStyle w:val="Prrafodelista"/>
              <w:ind w:left="0"/>
              <w:rPr>
                <w:rFonts w:ascii="Garamond" w:hAnsi="Garamond" w:cs="Arial"/>
                <w:shd w:val="clear" w:color="auto" w:fill="FFFFFF"/>
              </w:rPr>
            </w:pPr>
            <w:r>
              <w:rPr>
                <w:rFonts w:ascii="Garamond" w:hAnsi="Garamond" w:cs="Arial"/>
                <w:shd w:val="clear" w:color="auto" w:fill="FFFFFF"/>
              </w:rPr>
              <w:t>3</w:t>
            </w:r>
          </w:p>
        </w:tc>
      </w:tr>
      <w:tr w:rsidR="00B36AF0" w:rsidRPr="00663BE6" w14:paraId="448B4594" w14:textId="77777777" w:rsidTr="0055618D">
        <w:trPr>
          <w:jc w:val="center"/>
        </w:trPr>
        <w:tc>
          <w:tcPr>
            <w:tcW w:w="6091" w:type="dxa"/>
            <w:gridSpan w:val="2"/>
          </w:tcPr>
          <w:p w14:paraId="1FF950B6" w14:textId="77777777" w:rsidR="00B36AF0" w:rsidRPr="00570045" w:rsidRDefault="00B36AF0" w:rsidP="00D160BE">
            <w:pPr>
              <w:jc w:val="both"/>
              <w:rPr>
                <w:rFonts w:ascii="Garamond" w:hAnsi="Garamond" w:cs="Arial"/>
                <w:b/>
                <w:bCs/>
                <w:shd w:val="clear" w:color="auto" w:fill="FFFFFF"/>
              </w:rPr>
            </w:pPr>
            <w:r w:rsidRPr="00570045">
              <w:rPr>
                <w:rFonts w:ascii="Garamond" w:hAnsi="Garamond" w:cs="Arial"/>
                <w:b/>
                <w:bCs/>
                <w:shd w:val="clear" w:color="auto" w:fill="FFFFFF"/>
              </w:rPr>
              <w:t xml:space="preserve">Total, horas </w:t>
            </w:r>
          </w:p>
        </w:tc>
        <w:tc>
          <w:tcPr>
            <w:tcW w:w="1559" w:type="dxa"/>
          </w:tcPr>
          <w:p w14:paraId="3A9A17AE" w14:textId="5A8093FE" w:rsidR="00B36AF0" w:rsidRPr="00663BE6" w:rsidRDefault="00B36AF0" w:rsidP="00D160BE">
            <w:pPr>
              <w:pStyle w:val="Prrafodelista"/>
              <w:ind w:left="0"/>
              <w:rPr>
                <w:rFonts w:ascii="Garamond" w:hAnsi="Garamond" w:cs="Arial"/>
                <w:b/>
                <w:bCs/>
                <w:shd w:val="clear" w:color="auto" w:fill="FFFFFF"/>
              </w:rPr>
            </w:pPr>
            <w:r>
              <w:rPr>
                <w:rFonts w:ascii="Garamond" w:hAnsi="Garamond" w:cs="Arial"/>
                <w:b/>
                <w:bCs/>
                <w:shd w:val="clear" w:color="auto" w:fill="FFFFFF"/>
              </w:rPr>
              <w:t>12</w:t>
            </w:r>
          </w:p>
        </w:tc>
      </w:tr>
    </w:tbl>
    <w:p w14:paraId="2DF910AA" w14:textId="2E00CF88" w:rsidR="00B36AF0" w:rsidRPr="0000047D" w:rsidRDefault="005E5651" w:rsidP="0000047D">
      <w:pPr>
        <w:spacing w:after="200" w:line="240" w:lineRule="auto"/>
        <w:jc w:val="both"/>
        <w:rPr>
          <w:rFonts w:ascii="Garamond" w:hAnsi="Garamond"/>
          <w:sz w:val="24"/>
          <w:szCs w:val="24"/>
        </w:rPr>
      </w:pPr>
      <w:r w:rsidRPr="0000047D">
        <w:rPr>
          <w:rFonts w:ascii="Garamond" w:hAnsi="Garamond" w:cs="Arial"/>
          <w:b/>
          <w:bCs/>
        </w:rPr>
        <w:t>Nota:</w:t>
      </w:r>
      <w:r w:rsidRPr="0000047D">
        <w:rPr>
          <w:rFonts w:ascii="Garamond" w:hAnsi="Garamond" w:cs="Arial"/>
        </w:rPr>
        <w:t xml:space="preserve"> </w:t>
      </w:r>
      <w:r w:rsidR="00B36AF0" w:rsidRPr="0000047D">
        <w:rPr>
          <w:rFonts w:ascii="Garamond" w:hAnsi="Garamond" w:cs="Arial"/>
        </w:rPr>
        <w:t xml:space="preserve">El operador deberá presentar para revisión y aprobación </w:t>
      </w:r>
      <w:r w:rsidRPr="0000047D">
        <w:rPr>
          <w:rFonts w:ascii="Garamond" w:hAnsi="Garamond" w:cs="Arial"/>
        </w:rPr>
        <w:t xml:space="preserve">del comité técnico </w:t>
      </w:r>
      <w:r w:rsidR="00B36AF0" w:rsidRPr="0000047D">
        <w:rPr>
          <w:rFonts w:ascii="Garamond" w:hAnsi="Garamond" w:cs="Arial"/>
        </w:rPr>
        <w:t xml:space="preserve">el cronograma de desarrollo de los </w:t>
      </w:r>
      <w:r w:rsidR="00B36AF0" w:rsidRPr="0000047D">
        <w:rPr>
          <w:rFonts w:ascii="Garamond" w:hAnsi="Garamond"/>
          <w:sz w:val="24"/>
          <w:szCs w:val="24"/>
        </w:rPr>
        <w:t xml:space="preserve">talleres, definiendo </w:t>
      </w:r>
      <w:r w:rsidRPr="0000047D">
        <w:rPr>
          <w:rFonts w:ascii="Garamond" w:hAnsi="Garamond"/>
          <w:sz w:val="24"/>
          <w:szCs w:val="24"/>
        </w:rPr>
        <w:t>el contenido técnico a desarrollar durante los dos eventos y los perfiles profesionales que ejecutaran los eventos.</w:t>
      </w:r>
      <w:r w:rsidR="00B36AF0" w:rsidRPr="0000047D">
        <w:rPr>
          <w:rFonts w:ascii="Garamond" w:hAnsi="Garamond"/>
          <w:sz w:val="24"/>
          <w:szCs w:val="24"/>
        </w:rPr>
        <w:t xml:space="preserve">  </w:t>
      </w:r>
    </w:p>
    <w:p w14:paraId="4133C757" w14:textId="470111B0" w:rsidR="00B36AF0" w:rsidRPr="0000047D" w:rsidRDefault="00B36AF0" w:rsidP="0000047D">
      <w:pPr>
        <w:spacing w:after="200" w:line="240" w:lineRule="auto"/>
        <w:jc w:val="both"/>
        <w:rPr>
          <w:rFonts w:ascii="Garamond" w:hAnsi="Garamond"/>
          <w:sz w:val="24"/>
          <w:szCs w:val="24"/>
        </w:rPr>
      </w:pPr>
      <w:r w:rsidRPr="0000047D">
        <w:rPr>
          <w:rFonts w:ascii="Garamond" w:hAnsi="Garamond"/>
          <w:sz w:val="24"/>
          <w:szCs w:val="24"/>
        </w:rPr>
        <w:t>El operador deberá junto con cada emprendedor implementar un plan de trabajo que lleve a consolidar el plan de inversión del estímulo económico a acceder.</w:t>
      </w:r>
    </w:p>
    <w:p w14:paraId="5112AC39" w14:textId="77777777" w:rsidR="00B36AF0" w:rsidRPr="0000047D" w:rsidRDefault="00B36AF0" w:rsidP="0000047D">
      <w:pPr>
        <w:spacing w:after="200" w:line="240" w:lineRule="auto"/>
        <w:jc w:val="both"/>
        <w:rPr>
          <w:rFonts w:ascii="Garamond" w:hAnsi="Garamond"/>
          <w:sz w:val="24"/>
          <w:szCs w:val="24"/>
        </w:rPr>
      </w:pPr>
      <w:r w:rsidRPr="0000047D">
        <w:rPr>
          <w:rFonts w:ascii="Garamond" w:hAnsi="Garamond"/>
          <w:sz w:val="24"/>
          <w:szCs w:val="24"/>
        </w:rPr>
        <w:t>Se realizarán dos (2) eventos dirigidos a las MiPymes y/o emprendimientos beneficiarios. En estos espacios se desarrollarán procesos de capacitación y mentoría orientados a identificar y fortalecer el nivel de madurez de las unidades productivas participantes.</w:t>
      </w:r>
    </w:p>
    <w:p w14:paraId="5465D6A8" w14:textId="77777777" w:rsidR="00B36AF0" w:rsidRDefault="00B36AF0" w:rsidP="0000047D">
      <w:pPr>
        <w:spacing w:after="200" w:line="240" w:lineRule="auto"/>
        <w:jc w:val="both"/>
        <w:rPr>
          <w:rFonts w:ascii="Garamond" w:hAnsi="Garamond"/>
          <w:sz w:val="24"/>
          <w:szCs w:val="24"/>
        </w:rPr>
      </w:pPr>
      <w:r w:rsidRPr="0000047D">
        <w:rPr>
          <w:rFonts w:ascii="Garamond" w:hAnsi="Garamond"/>
          <w:sz w:val="24"/>
          <w:szCs w:val="24"/>
        </w:rPr>
        <w:t>Para el desarrollo del primer evento se implementará la siguiente estrategia:</w:t>
      </w:r>
    </w:p>
    <w:p w14:paraId="1FC24C4D" w14:textId="77777777" w:rsidR="00A94192" w:rsidRPr="0000047D" w:rsidRDefault="00A94192" w:rsidP="0000047D">
      <w:pPr>
        <w:spacing w:after="200" w:line="240" w:lineRule="auto"/>
        <w:jc w:val="both"/>
        <w:rPr>
          <w:rFonts w:ascii="Garamond" w:hAnsi="Garamond"/>
          <w:sz w:val="24"/>
          <w:szCs w:val="24"/>
        </w:rPr>
      </w:pPr>
    </w:p>
    <w:p w14:paraId="0B4C78A7" w14:textId="77777777" w:rsidR="00EC510F" w:rsidRPr="00675677" w:rsidRDefault="00EC510F" w:rsidP="00EC510F">
      <w:pPr>
        <w:jc w:val="both"/>
        <w:rPr>
          <w:rFonts w:ascii="Garamond" w:hAnsi="Garamond" w:cs="Arial"/>
          <w:b/>
          <w:bCs/>
          <w:sz w:val="24"/>
          <w:szCs w:val="24"/>
          <w:shd w:val="clear" w:color="auto" w:fill="FFFFFF"/>
        </w:rPr>
      </w:pPr>
      <w:r w:rsidRPr="00675677">
        <w:rPr>
          <w:rFonts w:ascii="Garamond" w:hAnsi="Garamond" w:cs="Arial"/>
          <w:b/>
          <w:bCs/>
          <w:sz w:val="24"/>
          <w:szCs w:val="24"/>
          <w:shd w:val="clear" w:color="auto" w:fill="FFFFFF"/>
        </w:rPr>
        <w:lastRenderedPageBreak/>
        <w:t xml:space="preserve">FORTALECIMIENTO DE CAPACIDADES Y HABILIDADES EMPRENDEDORAS Y EMPRESARIALES: </w:t>
      </w:r>
    </w:p>
    <w:p w14:paraId="6D166656" w14:textId="2E1F23AC" w:rsidR="00EC510F" w:rsidRPr="00675677" w:rsidRDefault="00EC510F" w:rsidP="003D567E">
      <w:pPr>
        <w:pStyle w:val="Prrafodelista"/>
        <w:numPr>
          <w:ilvl w:val="0"/>
          <w:numId w:val="55"/>
        </w:numPr>
        <w:spacing w:line="240" w:lineRule="auto"/>
        <w:ind w:left="284"/>
        <w:jc w:val="both"/>
        <w:rPr>
          <w:rFonts w:ascii="Garamond" w:hAnsi="Garamond" w:cs="Arial"/>
          <w:sz w:val="24"/>
          <w:szCs w:val="24"/>
          <w:shd w:val="clear" w:color="auto" w:fill="FFFFFF"/>
        </w:rPr>
      </w:pPr>
      <w:r w:rsidRPr="00675677">
        <w:rPr>
          <w:rFonts w:ascii="Garamond" w:hAnsi="Garamond" w:cs="Arial"/>
          <w:b/>
          <w:bCs/>
          <w:sz w:val="24"/>
          <w:szCs w:val="24"/>
          <w:shd w:val="clear" w:color="auto" w:fill="FFFFFF"/>
        </w:rPr>
        <w:t xml:space="preserve">Diagnóstico: </w:t>
      </w:r>
      <w:r w:rsidRPr="00675677">
        <w:rPr>
          <w:rFonts w:ascii="Garamond" w:hAnsi="Garamond" w:cs="Arial"/>
          <w:sz w:val="24"/>
          <w:szCs w:val="24"/>
          <w:shd w:val="clear" w:color="auto" w:fill="FFFFFF"/>
        </w:rPr>
        <w:t xml:space="preserve">posterior a la postulación y cumplimiento de requisitos las MiPymes </w:t>
      </w:r>
      <w:r w:rsidR="00422C6D" w:rsidRPr="00675677">
        <w:rPr>
          <w:rFonts w:ascii="Garamond" w:hAnsi="Garamond" w:cs="Arial"/>
          <w:sz w:val="24"/>
          <w:szCs w:val="24"/>
          <w:shd w:val="clear" w:color="auto" w:fill="FFFFFF"/>
        </w:rPr>
        <w:t xml:space="preserve">y/o </w:t>
      </w:r>
      <w:r w:rsidR="00E33B6B" w:rsidRPr="00675677">
        <w:rPr>
          <w:rFonts w:ascii="Garamond" w:hAnsi="Garamond" w:cs="Arial"/>
          <w:sz w:val="24"/>
          <w:szCs w:val="24"/>
          <w:shd w:val="clear" w:color="auto" w:fill="FFFFFF"/>
        </w:rPr>
        <w:t>emprendimientos inscritos</w:t>
      </w:r>
      <w:r w:rsidRPr="00675677">
        <w:rPr>
          <w:rFonts w:ascii="Garamond" w:hAnsi="Garamond" w:cs="Arial"/>
          <w:sz w:val="24"/>
          <w:szCs w:val="24"/>
          <w:shd w:val="clear" w:color="auto" w:fill="FFFFFF"/>
        </w:rPr>
        <w:t xml:space="preserve"> y/o postuladas y consolidadas a participar como beneficiarias del proceso, se da inicio a realizar el diagnóstico integral de cada una de las MiPymes</w:t>
      </w:r>
      <w:r w:rsidR="00422C6D" w:rsidRPr="00675677">
        <w:rPr>
          <w:rFonts w:ascii="Garamond" w:hAnsi="Garamond" w:cs="Arial"/>
          <w:sz w:val="24"/>
          <w:szCs w:val="24"/>
          <w:shd w:val="clear" w:color="auto" w:fill="FFFFFF"/>
        </w:rPr>
        <w:t xml:space="preserve"> y/o emprendimientos</w:t>
      </w:r>
      <w:r w:rsidRPr="00675677">
        <w:rPr>
          <w:rFonts w:ascii="Garamond" w:hAnsi="Garamond" w:cs="Arial"/>
          <w:sz w:val="24"/>
          <w:szCs w:val="24"/>
          <w:shd w:val="clear" w:color="auto" w:fill="FFFFFF"/>
        </w:rPr>
        <w:t xml:space="preserve">, para tal fin el ejecutor del contrato deberá: </w:t>
      </w:r>
    </w:p>
    <w:p w14:paraId="0F60D846" w14:textId="77777777" w:rsidR="00EC510F" w:rsidRPr="00675677" w:rsidRDefault="00EC510F" w:rsidP="003D567E">
      <w:pPr>
        <w:pStyle w:val="Prrafodelista"/>
        <w:ind w:left="284"/>
        <w:rPr>
          <w:rFonts w:ascii="Garamond" w:hAnsi="Garamond" w:cs="Arial"/>
          <w:sz w:val="24"/>
          <w:szCs w:val="24"/>
          <w:shd w:val="clear" w:color="auto" w:fill="FFFFFF"/>
        </w:rPr>
      </w:pPr>
    </w:p>
    <w:p w14:paraId="0816BA61" w14:textId="0DC0EC85" w:rsidR="00B36AF0" w:rsidRDefault="00B36AF0" w:rsidP="00B36AF0">
      <w:pPr>
        <w:pStyle w:val="Prrafodelista"/>
        <w:spacing w:after="0" w:line="240" w:lineRule="auto"/>
        <w:ind w:left="284"/>
        <w:jc w:val="both"/>
        <w:rPr>
          <w:rFonts w:ascii="Garamond" w:hAnsi="Garamond" w:cs="Arial"/>
          <w:sz w:val="24"/>
          <w:szCs w:val="24"/>
        </w:rPr>
      </w:pPr>
      <w:r>
        <w:rPr>
          <w:rFonts w:ascii="Garamond" w:hAnsi="Garamond" w:cs="Arial"/>
          <w:sz w:val="24"/>
          <w:szCs w:val="24"/>
        </w:rPr>
        <w:t>Durante el primer evento, una de las actividades de mentoría en vivo, será h</w:t>
      </w:r>
      <w:r w:rsidRPr="00675677">
        <w:rPr>
          <w:rFonts w:ascii="Garamond" w:hAnsi="Garamond" w:cs="Arial"/>
          <w:sz w:val="24"/>
          <w:szCs w:val="24"/>
        </w:rPr>
        <w:t xml:space="preserve">acer </w:t>
      </w:r>
      <w:r>
        <w:rPr>
          <w:rFonts w:ascii="Garamond" w:hAnsi="Garamond" w:cs="Arial"/>
          <w:sz w:val="24"/>
          <w:szCs w:val="24"/>
        </w:rPr>
        <w:t xml:space="preserve">el </w:t>
      </w:r>
      <w:r w:rsidR="00EC510F" w:rsidRPr="00675677">
        <w:rPr>
          <w:rFonts w:ascii="Garamond" w:hAnsi="Garamond" w:cs="Arial"/>
          <w:sz w:val="24"/>
          <w:szCs w:val="24"/>
        </w:rPr>
        <w:t>diagnóstic</w:t>
      </w:r>
      <w:r w:rsidR="00E33B6B" w:rsidRPr="00675677">
        <w:rPr>
          <w:rFonts w:ascii="Garamond" w:hAnsi="Garamond" w:cs="Arial"/>
          <w:sz w:val="24"/>
          <w:szCs w:val="24"/>
        </w:rPr>
        <w:t>o</w:t>
      </w:r>
      <w:r w:rsidR="00EC510F" w:rsidRPr="00675677">
        <w:rPr>
          <w:rFonts w:ascii="Garamond" w:hAnsi="Garamond" w:cs="Arial"/>
          <w:sz w:val="24"/>
          <w:szCs w:val="24"/>
        </w:rPr>
        <w:t xml:space="preserve"> como parte </w:t>
      </w:r>
      <w:r>
        <w:rPr>
          <w:rFonts w:ascii="Garamond" w:hAnsi="Garamond" w:cs="Arial"/>
          <w:sz w:val="24"/>
          <w:szCs w:val="24"/>
        </w:rPr>
        <w:t xml:space="preserve">del </w:t>
      </w:r>
      <w:r w:rsidRPr="00B36AF0">
        <w:rPr>
          <w:rFonts w:ascii="Garamond" w:hAnsi="Garamond" w:cs="Arial"/>
          <w:sz w:val="24"/>
          <w:szCs w:val="24"/>
        </w:rPr>
        <w:t>fortalecimiento y como insumo para la elaboración del plan de inversión asociado al estímulo financiero.</w:t>
      </w:r>
    </w:p>
    <w:p w14:paraId="671C08C5" w14:textId="77777777" w:rsidR="00B36AF0" w:rsidRDefault="00B36AF0" w:rsidP="00B36AF0">
      <w:pPr>
        <w:pStyle w:val="Prrafodelista"/>
        <w:spacing w:after="0" w:line="240" w:lineRule="auto"/>
        <w:ind w:left="284"/>
        <w:jc w:val="both"/>
        <w:rPr>
          <w:rFonts w:ascii="Garamond" w:hAnsi="Garamond" w:cs="Arial"/>
          <w:sz w:val="24"/>
          <w:szCs w:val="24"/>
        </w:rPr>
      </w:pPr>
    </w:p>
    <w:p w14:paraId="11559F9E" w14:textId="025E7DD5" w:rsidR="00EC510F" w:rsidRDefault="00E33B6B" w:rsidP="00B36AF0">
      <w:pPr>
        <w:pStyle w:val="Prrafodelista"/>
        <w:spacing w:after="0" w:line="240" w:lineRule="auto"/>
        <w:ind w:left="284"/>
        <w:jc w:val="both"/>
        <w:rPr>
          <w:rFonts w:ascii="Garamond" w:hAnsi="Garamond" w:cs="Arial"/>
          <w:sz w:val="24"/>
          <w:szCs w:val="24"/>
        </w:rPr>
      </w:pPr>
      <w:r w:rsidRPr="00675677">
        <w:rPr>
          <w:rFonts w:ascii="Garamond" w:hAnsi="Garamond" w:cs="Arial"/>
          <w:sz w:val="24"/>
          <w:szCs w:val="24"/>
        </w:rPr>
        <w:t xml:space="preserve">Este </w:t>
      </w:r>
      <w:r w:rsidR="00675677" w:rsidRPr="00675677">
        <w:rPr>
          <w:rFonts w:ascii="Garamond" w:hAnsi="Garamond" w:cs="Arial"/>
          <w:sz w:val="24"/>
          <w:szCs w:val="24"/>
        </w:rPr>
        <w:t>ejercicio debe</w:t>
      </w:r>
      <w:r w:rsidR="00EC510F" w:rsidRPr="00675677">
        <w:rPr>
          <w:rFonts w:ascii="Garamond" w:hAnsi="Garamond" w:cs="Arial"/>
          <w:sz w:val="24"/>
          <w:szCs w:val="24"/>
        </w:rPr>
        <w:t xml:space="preserve"> permitir la captura de información de la MiPymes como debilidades, oportunidades, fortalezas y amenazas, información que facilite el análisis de necesidades a fortalecer en la MiPymes.</w:t>
      </w:r>
    </w:p>
    <w:p w14:paraId="745E815C" w14:textId="77777777" w:rsidR="00B36AF0" w:rsidRPr="00675677" w:rsidRDefault="00B36AF0" w:rsidP="00B36AF0">
      <w:pPr>
        <w:pStyle w:val="Prrafodelista"/>
        <w:spacing w:after="0" w:line="240" w:lineRule="auto"/>
        <w:ind w:left="284"/>
        <w:jc w:val="both"/>
        <w:rPr>
          <w:rFonts w:ascii="Garamond" w:hAnsi="Garamond" w:cs="Arial"/>
          <w:sz w:val="24"/>
          <w:szCs w:val="24"/>
        </w:rPr>
      </w:pPr>
    </w:p>
    <w:p w14:paraId="0F865630" w14:textId="5C43FA45" w:rsidR="00315D3D" w:rsidRPr="00675677" w:rsidRDefault="00315D3D" w:rsidP="00315D3D">
      <w:pPr>
        <w:spacing w:after="0" w:line="240" w:lineRule="auto"/>
        <w:jc w:val="both"/>
        <w:rPr>
          <w:rFonts w:ascii="Garamond" w:hAnsi="Garamond" w:cs="Arial"/>
          <w:sz w:val="24"/>
          <w:szCs w:val="24"/>
        </w:rPr>
      </w:pPr>
      <w:r w:rsidRPr="00675677">
        <w:rPr>
          <w:rFonts w:ascii="Garamond" w:hAnsi="Garamond" w:cs="Arial"/>
          <w:sz w:val="24"/>
          <w:szCs w:val="24"/>
        </w:rPr>
        <w:t xml:space="preserve">Durante el evento el </w:t>
      </w:r>
      <w:r w:rsidR="00B36AF0" w:rsidRPr="00675677">
        <w:rPr>
          <w:rFonts w:ascii="Garamond" w:hAnsi="Garamond" w:cs="Arial"/>
          <w:sz w:val="24"/>
          <w:szCs w:val="24"/>
        </w:rPr>
        <w:t>operador</w:t>
      </w:r>
      <w:r w:rsidRPr="00675677">
        <w:rPr>
          <w:rFonts w:ascii="Garamond" w:hAnsi="Garamond" w:cs="Arial"/>
          <w:sz w:val="24"/>
          <w:szCs w:val="24"/>
        </w:rPr>
        <w:t xml:space="preserve"> deberá </w:t>
      </w:r>
      <w:r w:rsidR="00B36AF0" w:rsidRPr="00675677">
        <w:rPr>
          <w:rFonts w:ascii="Garamond" w:hAnsi="Garamond" w:cs="Arial"/>
          <w:sz w:val="24"/>
          <w:szCs w:val="24"/>
        </w:rPr>
        <w:t>entregar</w:t>
      </w:r>
      <w:r w:rsidRPr="00675677">
        <w:rPr>
          <w:rFonts w:ascii="Garamond" w:hAnsi="Garamond" w:cs="Arial"/>
          <w:sz w:val="24"/>
          <w:szCs w:val="24"/>
        </w:rPr>
        <w:t xml:space="preserve"> un formato </w:t>
      </w:r>
      <w:r w:rsidR="00B36AF0">
        <w:rPr>
          <w:rFonts w:ascii="Garamond" w:hAnsi="Garamond" w:cs="Arial"/>
          <w:sz w:val="24"/>
          <w:szCs w:val="24"/>
        </w:rPr>
        <w:t xml:space="preserve">para diagnostico </w:t>
      </w:r>
      <w:r w:rsidRPr="00675677">
        <w:rPr>
          <w:rFonts w:ascii="Garamond" w:hAnsi="Garamond" w:cs="Arial"/>
          <w:sz w:val="24"/>
          <w:szCs w:val="24"/>
        </w:rPr>
        <w:t>que contenga lo siguiente:</w:t>
      </w:r>
    </w:p>
    <w:p w14:paraId="760AB7D8" w14:textId="77777777" w:rsidR="00315D3D" w:rsidRPr="00675677" w:rsidRDefault="00315D3D" w:rsidP="00315D3D">
      <w:pPr>
        <w:spacing w:after="0" w:line="240" w:lineRule="auto"/>
        <w:jc w:val="both"/>
        <w:rPr>
          <w:rFonts w:ascii="Garamond" w:hAnsi="Garamond" w:cs="Arial"/>
          <w:sz w:val="24"/>
          <w:szCs w:val="24"/>
        </w:rPr>
      </w:pPr>
    </w:p>
    <w:p w14:paraId="6CC1E199" w14:textId="1FD09D13" w:rsidR="00315D3D" w:rsidRPr="00675677" w:rsidRDefault="00315D3D" w:rsidP="00315D3D">
      <w:pPr>
        <w:spacing w:after="0" w:line="240" w:lineRule="auto"/>
        <w:jc w:val="both"/>
        <w:rPr>
          <w:rFonts w:ascii="Garamond" w:hAnsi="Garamond" w:cs="Arial"/>
          <w:sz w:val="24"/>
          <w:szCs w:val="24"/>
        </w:rPr>
      </w:pPr>
      <w:r w:rsidRPr="00675677">
        <w:rPr>
          <w:rFonts w:ascii="Garamond" w:hAnsi="Garamond" w:cs="Arial"/>
          <w:b/>
          <w:bCs/>
          <w:sz w:val="24"/>
          <w:szCs w:val="24"/>
        </w:rPr>
        <w:t>EL PRODUCTO</w:t>
      </w:r>
      <w:r w:rsidRPr="00675677">
        <w:rPr>
          <w:rFonts w:ascii="Garamond" w:hAnsi="Garamond" w:cs="Arial"/>
          <w:sz w:val="24"/>
          <w:szCs w:val="24"/>
        </w:rPr>
        <w:t>:</w:t>
      </w:r>
    </w:p>
    <w:p w14:paraId="394A7B39" w14:textId="77777777" w:rsidR="00B36AF0" w:rsidRDefault="00B36AF0" w:rsidP="00315D3D">
      <w:pPr>
        <w:spacing w:after="0" w:line="240" w:lineRule="auto"/>
        <w:jc w:val="both"/>
        <w:rPr>
          <w:rFonts w:ascii="Garamond" w:hAnsi="Garamond" w:cs="Arial"/>
          <w:b/>
          <w:bCs/>
        </w:rPr>
      </w:pPr>
    </w:p>
    <w:p w14:paraId="1CFE51C4" w14:textId="1CF073A3" w:rsidR="00596E6D" w:rsidRDefault="00B36AF0" w:rsidP="00315D3D">
      <w:pPr>
        <w:spacing w:after="0" w:line="240" w:lineRule="auto"/>
        <w:jc w:val="both"/>
        <w:rPr>
          <w:rFonts w:ascii="Garamond" w:hAnsi="Garamond" w:cs="Arial"/>
          <w:b/>
          <w:bCs/>
        </w:rPr>
      </w:pPr>
      <w:r>
        <w:rPr>
          <w:rFonts w:ascii="Garamond" w:hAnsi="Garamond" w:cs="Arial"/>
          <w:b/>
          <w:bCs/>
          <w:noProof/>
        </w:rPr>
        <w:drawing>
          <wp:inline distT="0" distB="0" distL="0" distR="0" wp14:anchorId="4F90E61E" wp14:editId="752F0005">
            <wp:extent cx="5685576" cy="2686081"/>
            <wp:effectExtent l="0" t="0" r="0" b="0"/>
            <wp:docPr id="19182890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289083" name="Imagen 1918289083"/>
                    <pic:cNvPicPr/>
                  </pic:nvPicPr>
                  <pic:blipFill>
                    <a:blip r:embed="rId8"/>
                    <a:stretch>
                      <a:fillRect/>
                    </a:stretch>
                  </pic:blipFill>
                  <pic:spPr>
                    <a:xfrm>
                      <a:off x="0" y="0"/>
                      <a:ext cx="5704623" cy="2695080"/>
                    </a:xfrm>
                    <a:prstGeom prst="rect">
                      <a:avLst/>
                    </a:prstGeom>
                  </pic:spPr>
                </pic:pic>
              </a:graphicData>
            </a:graphic>
          </wp:inline>
        </w:drawing>
      </w:r>
    </w:p>
    <w:p w14:paraId="3212BA89" w14:textId="77777777" w:rsidR="00675677" w:rsidRDefault="00675677" w:rsidP="00315D3D">
      <w:pPr>
        <w:spacing w:after="0" w:line="240" w:lineRule="auto"/>
        <w:jc w:val="both"/>
        <w:rPr>
          <w:rFonts w:ascii="Garamond" w:hAnsi="Garamond" w:cs="Arial"/>
          <w:b/>
          <w:bCs/>
        </w:rPr>
      </w:pPr>
    </w:p>
    <w:p w14:paraId="548E55ED" w14:textId="755DFF29" w:rsidR="00315D3D" w:rsidRDefault="00315D3D" w:rsidP="00315D3D">
      <w:pPr>
        <w:spacing w:after="0" w:line="240" w:lineRule="auto"/>
        <w:jc w:val="both"/>
        <w:rPr>
          <w:rFonts w:ascii="Garamond" w:hAnsi="Garamond" w:cs="Arial"/>
          <w:b/>
          <w:bCs/>
        </w:rPr>
      </w:pPr>
      <w:r w:rsidRPr="00315D3D">
        <w:rPr>
          <w:rFonts w:ascii="Garamond" w:hAnsi="Garamond" w:cs="Arial"/>
          <w:b/>
          <w:bCs/>
        </w:rPr>
        <w:t>LAS POSIBLES MEJORAS</w:t>
      </w:r>
    </w:p>
    <w:p w14:paraId="39E38F03" w14:textId="3830CB6B" w:rsidR="00315D3D" w:rsidRDefault="00315D3D" w:rsidP="00315D3D">
      <w:pPr>
        <w:spacing w:after="0" w:line="240" w:lineRule="auto"/>
        <w:jc w:val="both"/>
        <w:rPr>
          <w:rFonts w:ascii="Garamond" w:hAnsi="Garamond" w:cs="Arial"/>
          <w:b/>
          <w:bCs/>
        </w:rPr>
      </w:pPr>
    </w:p>
    <w:p w14:paraId="52E75D99" w14:textId="06332F86" w:rsidR="00315D3D" w:rsidRDefault="00675677" w:rsidP="00675677">
      <w:pPr>
        <w:spacing w:after="0" w:line="240" w:lineRule="auto"/>
        <w:jc w:val="center"/>
        <w:rPr>
          <w:rFonts w:ascii="Garamond" w:hAnsi="Garamond" w:cs="Arial"/>
        </w:rPr>
      </w:pPr>
      <w:r w:rsidRPr="00675677">
        <w:rPr>
          <w:rFonts w:ascii="Garamond" w:hAnsi="Garamond" w:cs="Arial"/>
          <w:noProof/>
        </w:rPr>
        <w:lastRenderedPageBreak/>
        <w:drawing>
          <wp:inline distT="0" distB="0" distL="0" distR="0" wp14:anchorId="0D34E636" wp14:editId="034320A6">
            <wp:extent cx="2716040" cy="3029977"/>
            <wp:effectExtent l="0" t="0" r="8255" b="0"/>
            <wp:docPr id="5493044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304498" name=""/>
                    <pic:cNvPicPr/>
                  </pic:nvPicPr>
                  <pic:blipFill rotWithShape="1">
                    <a:blip r:embed="rId9"/>
                    <a:srcRect t="8155" b="8175"/>
                    <a:stretch>
                      <a:fillRect/>
                    </a:stretch>
                  </pic:blipFill>
                  <pic:spPr bwMode="auto">
                    <a:xfrm>
                      <a:off x="0" y="0"/>
                      <a:ext cx="2752893" cy="3071089"/>
                    </a:xfrm>
                    <a:prstGeom prst="rect">
                      <a:avLst/>
                    </a:prstGeom>
                    <a:ln>
                      <a:noFill/>
                    </a:ln>
                    <a:extLst>
                      <a:ext uri="{53640926-AAD7-44D8-BBD7-CCE9431645EC}">
                        <a14:shadowObscured xmlns:a14="http://schemas.microsoft.com/office/drawing/2010/main"/>
                      </a:ext>
                    </a:extLst>
                  </pic:spPr>
                </pic:pic>
              </a:graphicData>
            </a:graphic>
          </wp:inline>
        </w:drawing>
      </w:r>
    </w:p>
    <w:p w14:paraId="39B2AE83" w14:textId="77777777" w:rsidR="00A74D9E" w:rsidRDefault="00A74D9E" w:rsidP="00675677">
      <w:pPr>
        <w:spacing w:after="0" w:line="240" w:lineRule="auto"/>
        <w:jc w:val="center"/>
        <w:rPr>
          <w:rFonts w:ascii="Garamond" w:hAnsi="Garamond" w:cs="Arial"/>
        </w:rPr>
      </w:pPr>
    </w:p>
    <w:p w14:paraId="12F41A05" w14:textId="5A63E297" w:rsidR="00315D3D" w:rsidRPr="00315D3D" w:rsidRDefault="00596E6D" w:rsidP="006A4B79">
      <w:pPr>
        <w:spacing w:after="0" w:line="240" w:lineRule="auto"/>
        <w:jc w:val="center"/>
        <w:rPr>
          <w:rFonts w:ascii="Garamond" w:hAnsi="Garamond" w:cs="Arial"/>
        </w:rPr>
      </w:pPr>
      <w:r w:rsidRPr="00596E6D">
        <w:rPr>
          <w:rFonts w:ascii="Garamond" w:hAnsi="Garamond" w:cs="Arial"/>
          <w:noProof/>
        </w:rPr>
        <w:drawing>
          <wp:inline distT="0" distB="0" distL="0" distR="0" wp14:anchorId="44F8A6AD" wp14:editId="4C808B3D">
            <wp:extent cx="3095625" cy="2828895"/>
            <wp:effectExtent l="0" t="0" r="0" b="0"/>
            <wp:docPr id="9259632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963217" name=""/>
                    <pic:cNvPicPr/>
                  </pic:nvPicPr>
                  <pic:blipFill>
                    <a:blip r:embed="rId10"/>
                    <a:stretch>
                      <a:fillRect/>
                    </a:stretch>
                  </pic:blipFill>
                  <pic:spPr>
                    <a:xfrm>
                      <a:off x="0" y="0"/>
                      <a:ext cx="3104737" cy="2837222"/>
                    </a:xfrm>
                    <a:prstGeom prst="rect">
                      <a:avLst/>
                    </a:prstGeom>
                  </pic:spPr>
                </pic:pic>
              </a:graphicData>
            </a:graphic>
          </wp:inline>
        </w:drawing>
      </w:r>
    </w:p>
    <w:p w14:paraId="1CD92DFE" w14:textId="77777777" w:rsidR="00EC510F" w:rsidRPr="005A17FD" w:rsidRDefault="00EC510F" w:rsidP="003D567E">
      <w:pPr>
        <w:pStyle w:val="Prrafodelista"/>
        <w:spacing w:after="0"/>
        <w:ind w:left="284"/>
        <w:rPr>
          <w:rFonts w:ascii="Garamond" w:hAnsi="Garamond" w:cs="Arial"/>
          <w:sz w:val="24"/>
          <w:szCs w:val="24"/>
          <w:shd w:val="clear" w:color="auto" w:fill="FFFFFF"/>
        </w:rPr>
      </w:pPr>
    </w:p>
    <w:p w14:paraId="52C62896" w14:textId="2F3913A7" w:rsidR="00EC510F" w:rsidRPr="005A17FD" w:rsidRDefault="00B36AF0" w:rsidP="00B36AF0">
      <w:pPr>
        <w:ind w:left="284"/>
        <w:jc w:val="both"/>
        <w:rPr>
          <w:rFonts w:ascii="Garamond" w:hAnsi="Garamond" w:cs="Arial"/>
          <w:sz w:val="24"/>
          <w:szCs w:val="24"/>
          <w:shd w:val="clear" w:color="auto" w:fill="FFFFFF"/>
        </w:rPr>
      </w:pPr>
      <w:r w:rsidRPr="005A17FD">
        <w:rPr>
          <w:rFonts w:ascii="Garamond" w:hAnsi="Garamond" w:cs="Arial"/>
          <w:sz w:val="24"/>
          <w:szCs w:val="24"/>
          <w:shd w:val="clear" w:color="auto" w:fill="FFFFFF"/>
        </w:rPr>
        <w:t xml:space="preserve">Como producto del proceso el contratista deberá entregar el diagnóstico de cada MiPymes, </w:t>
      </w:r>
      <w:r w:rsidR="00E33B6B" w:rsidRPr="005A17FD">
        <w:rPr>
          <w:rFonts w:ascii="Garamond" w:hAnsi="Garamond" w:cs="Arial"/>
          <w:sz w:val="24"/>
          <w:szCs w:val="24"/>
          <w:shd w:val="clear" w:color="auto" w:fill="FFFFFF"/>
        </w:rPr>
        <w:t>El</w:t>
      </w:r>
      <w:r w:rsidR="00EC510F" w:rsidRPr="005A17FD">
        <w:rPr>
          <w:rFonts w:ascii="Garamond" w:hAnsi="Garamond" w:cs="Arial"/>
          <w:sz w:val="24"/>
          <w:szCs w:val="24"/>
          <w:shd w:val="clear" w:color="auto" w:fill="FFFFFF"/>
        </w:rPr>
        <w:t xml:space="preserve"> diagnóstic</w:t>
      </w:r>
      <w:r w:rsidR="00E33B6B" w:rsidRPr="005A17FD">
        <w:rPr>
          <w:rFonts w:ascii="Garamond" w:hAnsi="Garamond" w:cs="Arial"/>
          <w:sz w:val="24"/>
          <w:szCs w:val="24"/>
          <w:shd w:val="clear" w:color="auto" w:fill="FFFFFF"/>
        </w:rPr>
        <w:t>o</w:t>
      </w:r>
      <w:r w:rsidR="00EC510F" w:rsidRPr="005A17FD">
        <w:rPr>
          <w:rFonts w:ascii="Garamond" w:hAnsi="Garamond" w:cs="Arial"/>
          <w:sz w:val="24"/>
          <w:szCs w:val="24"/>
          <w:shd w:val="clear" w:color="auto" w:fill="FFFFFF"/>
        </w:rPr>
        <w:t xml:space="preserve"> debe </w:t>
      </w:r>
      <w:r w:rsidR="0055618D" w:rsidRPr="005A17FD">
        <w:rPr>
          <w:rFonts w:ascii="Garamond" w:hAnsi="Garamond" w:cs="Arial"/>
          <w:sz w:val="24"/>
          <w:szCs w:val="24"/>
          <w:shd w:val="clear" w:color="auto" w:fill="FFFFFF"/>
        </w:rPr>
        <w:t>ser solo</w:t>
      </w:r>
      <w:r w:rsidR="00E33B6B" w:rsidRPr="005A17FD">
        <w:rPr>
          <w:rFonts w:ascii="Garamond" w:hAnsi="Garamond" w:cs="Arial"/>
          <w:sz w:val="24"/>
          <w:szCs w:val="24"/>
          <w:shd w:val="clear" w:color="auto" w:fill="FFFFFF"/>
        </w:rPr>
        <w:t xml:space="preserve"> </w:t>
      </w:r>
      <w:r w:rsidR="00EC510F" w:rsidRPr="005A17FD">
        <w:rPr>
          <w:rFonts w:ascii="Garamond" w:hAnsi="Garamond" w:cs="Arial"/>
          <w:sz w:val="24"/>
          <w:szCs w:val="24"/>
          <w:shd w:val="clear" w:color="auto" w:fill="FFFFFF"/>
        </w:rPr>
        <w:t xml:space="preserve">de manera presencial a la MiPymes, </w:t>
      </w:r>
      <w:r w:rsidR="00E33B6B" w:rsidRPr="005A17FD">
        <w:rPr>
          <w:rFonts w:ascii="Garamond" w:hAnsi="Garamond" w:cs="Arial"/>
          <w:sz w:val="24"/>
          <w:szCs w:val="24"/>
          <w:shd w:val="clear" w:color="auto" w:fill="FFFFFF"/>
        </w:rPr>
        <w:t>durante el evento</w:t>
      </w:r>
      <w:r w:rsidR="0055618D" w:rsidRPr="005A17FD">
        <w:rPr>
          <w:rFonts w:ascii="Garamond" w:hAnsi="Garamond" w:cs="Arial"/>
          <w:sz w:val="24"/>
          <w:szCs w:val="24"/>
          <w:shd w:val="clear" w:color="auto" w:fill="FFFFFF"/>
        </w:rPr>
        <w:t>.</w:t>
      </w:r>
    </w:p>
    <w:tbl>
      <w:tblPr>
        <w:tblStyle w:val="Tablaconcuadrcula"/>
        <w:tblW w:w="0" w:type="auto"/>
        <w:tblLook w:val="04A0" w:firstRow="1" w:lastRow="0" w:firstColumn="1" w:lastColumn="0" w:noHBand="0" w:noVBand="1"/>
      </w:tblPr>
      <w:tblGrid>
        <w:gridCol w:w="988"/>
        <w:gridCol w:w="3373"/>
        <w:gridCol w:w="4467"/>
      </w:tblGrid>
      <w:tr w:rsidR="00EC510F" w:rsidRPr="00663BE6" w14:paraId="09BE950F" w14:textId="77777777" w:rsidTr="00EB6905">
        <w:tc>
          <w:tcPr>
            <w:tcW w:w="8828" w:type="dxa"/>
            <w:gridSpan w:val="3"/>
          </w:tcPr>
          <w:p w14:paraId="337AD15C" w14:textId="77777777" w:rsidR="00EC510F" w:rsidRPr="00663BE6" w:rsidRDefault="00EC510F" w:rsidP="00EB6905">
            <w:pPr>
              <w:jc w:val="both"/>
              <w:rPr>
                <w:rFonts w:ascii="Garamond" w:hAnsi="Garamond" w:cs="Arial"/>
                <w:b/>
                <w:bCs/>
                <w:shd w:val="clear" w:color="auto" w:fill="FFFFFF"/>
              </w:rPr>
            </w:pPr>
            <w:r w:rsidRPr="00663BE6">
              <w:rPr>
                <w:rFonts w:ascii="Garamond" w:hAnsi="Garamond" w:cs="Arial"/>
                <w:b/>
                <w:bCs/>
                <w:shd w:val="clear" w:color="auto" w:fill="FFFFFF"/>
              </w:rPr>
              <w:t>Productos y Medios de Verificación Fase 3</w:t>
            </w:r>
          </w:p>
        </w:tc>
      </w:tr>
      <w:tr w:rsidR="00EC510F" w:rsidRPr="00663BE6" w14:paraId="5B0BC1E2" w14:textId="77777777" w:rsidTr="00EB6905">
        <w:tc>
          <w:tcPr>
            <w:tcW w:w="988" w:type="dxa"/>
          </w:tcPr>
          <w:p w14:paraId="6F6923BB" w14:textId="77777777" w:rsidR="00EC510F" w:rsidRPr="00663BE6" w:rsidRDefault="00EC510F" w:rsidP="00EB6905">
            <w:pPr>
              <w:jc w:val="both"/>
              <w:rPr>
                <w:rFonts w:ascii="Garamond" w:hAnsi="Garamond" w:cs="Arial"/>
                <w:b/>
                <w:bCs/>
                <w:shd w:val="clear" w:color="auto" w:fill="FFFFFF"/>
              </w:rPr>
            </w:pPr>
            <w:r w:rsidRPr="00663BE6">
              <w:rPr>
                <w:rFonts w:ascii="Garamond" w:hAnsi="Garamond" w:cs="Arial"/>
                <w:b/>
                <w:bCs/>
                <w:shd w:val="clear" w:color="auto" w:fill="FFFFFF"/>
              </w:rPr>
              <w:t>No.</w:t>
            </w:r>
          </w:p>
        </w:tc>
        <w:tc>
          <w:tcPr>
            <w:tcW w:w="3373" w:type="dxa"/>
          </w:tcPr>
          <w:p w14:paraId="2F8CC17C" w14:textId="77777777" w:rsidR="00EC510F" w:rsidRPr="00663BE6" w:rsidRDefault="00EC510F" w:rsidP="00EB6905">
            <w:pPr>
              <w:jc w:val="both"/>
              <w:rPr>
                <w:rFonts w:ascii="Garamond" w:hAnsi="Garamond" w:cs="Arial"/>
                <w:b/>
                <w:bCs/>
                <w:shd w:val="clear" w:color="auto" w:fill="FFFFFF"/>
              </w:rPr>
            </w:pPr>
            <w:r w:rsidRPr="00663BE6">
              <w:rPr>
                <w:rFonts w:ascii="Garamond" w:hAnsi="Garamond" w:cs="Arial"/>
                <w:b/>
                <w:bCs/>
                <w:shd w:val="clear" w:color="auto" w:fill="FFFFFF"/>
              </w:rPr>
              <w:t>Producto</w:t>
            </w:r>
          </w:p>
        </w:tc>
        <w:tc>
          <w:tcPr>
            <w:tcW w:w="4467" w:type="dxa"/>
          </w:tcPr>
          <w:p w14:paraId="45E771F6" w14:textId="77777777" w:rsidR="00EC510F" w:rsidRPr="00663BE6" w:rsidRDefault="00EC510F" w:rsidP="00EB6905">
            <w:pPr>
              <w:jc w:val="both"/>
              <w:rPr>
                <w:rFonts w:ascii="Garamond" w:hAnsi="Garamond" w:cs="Arial"/>
                <w:b/>
                <w:bCs/>
                <w:shd w:val="clear" w:color="auto" w:fill="FFFFFF"/>
              </w:rPr>
            </w:pPr>
            <w:r w:rsidRPr="00663BE6">
              <w:rPr>
                <w:rFonts w:ascii="Garamond" w:hAnsi="Garamond" w:cs="Arial"/>
                <w:b/>
                <w:bCs/>
                <w:shd w:val="clear" w:color="auto" w:fill="FFFFFF"/>
              </w:rPr>
              <w:t>Medio de Verificación</w:t>
            </w:r>
          </w:p>
        </w:tc>
      </w:tr>
      <w:tr w:rsidR="00EC510F" w:rsidRPr="005A17FD" w14:paraId="01523EC0" w14:textId="77777777" w:rsidTr="00EB6905">
        <w:tc>
          <w:tcPr>
            <w:tcW w:w="988" w:type="dxa"/>
          </w:tcPr>
          <w:p w14:paraId="6D19DAEF" w14:textId="77777777" w:rsidR="00EC510F" w:rsidRPr="005A17FD" w:rsidRDefault="00EC510F" w:rsidP="00EB6905">
            <w:pPr>
              <w:jc w:val="both"/>
              <w:rPr>
                <w:rFonts w:ascii="Garamond" w:hAnsi="Garamond" w:cs="Arial"/>
                <w:sz w:val="24"/>
                <w:szCs w:val="24"/>
              </w:rPr>
            </w:pPr>
            <w:r w:rsidRPr="005A17FD">
              <w:rPr>
                <w:rFonts w:ascii="Garamond" w:hAnsi="Garamond" w:cs="Arial"/>
                <w:sz w:val="24"/>
                <w:szCs w:val="24"/>
              </w:rPr>
              <w:t>1</w:t>
            </w:r>
          </w:p>
        </w:tc>
        <w:tc>
          <w:tcPr>
            <w:tcW w:w="3373" w:type="dxa"/>
          </w:tcPr>
          <w:p w14:paraId="13F0E8E1" w14:textId="38F6B4EC" w:rsidR="00EC510F" w:rsidRPr="005A17FD" w:rsidRDefault="0055618D" w:rsidP="00EB6905">
            <w:pPr>
              <w:jc w:val="both"/>
              <w:rPr>
                <w:rFonts w:ascii="Garamond" w:hAnsi="Garamond" w:cs="Arial"/>
                <w:sz w:val="24"/>
                <w:szCs w:val="24"/>
              </w:rPr>
            </w:pPr>
            <w:proofErr w:type="gramStart"/>
            <w:r w:rsidRPr="005A17FD">
              <w:rPr>
                <w:rFonts w:ascii="Garamond" w:hAnsi="Garamond" w:cs="Arial"/>
                <w:sz w:val="24"/>
                <w:szCs w:val="24"/>
              </w:rPr>
              <w:t>Pre  diagnóstico</w:t>
            </w:r>
            <w:proofErr w:type="gramEnd"/>
            <w:r w:rsidRPr="005A17FD">
              <w:rPr>
                <w:rFonts w:ascii="Garamond" w:hAnsi="Garamond" w:cs="Arial"/>
                <w:sz w:val="24"/>
                <w:szCs w:val="24"/>
              </w:rPr>
              <w:t xml:space="preserve"> de cada MiPymes.</w:t>
            </w:r>
          </w:p>
        </w:tc>
        <w:tc>
          <w:tcPr>
            <w:tcW w:w="4467" w:type="dxa"/>
          </w:tcPr>
          <w:p w14:paraId="1C22C280" w14:textId="430E0F61" w:rsidR="00EC510F" w:rsidRPr="005A17FD" w:rsidRDefault="00EC510F" w:rsidP="00EB6905">
            <w:pPr>
              <w:jc w:val="both"/>
              <w:rPr>
                <w:rFonts w:ascii="Garamond" w:hAnsi="Garamond" w:cs="Arial"/>
                <w:sz w:val="24"/>
                <w:szCs w:val="24"/>
              </w:rPr>
            </w:pPr>
          </w:p>
          <w:p w14:paraId="7C8C7C44" w14:textId="77777777" w:rsidR="00EC510F" w:rsidRPr="005A17FD" w:rsidRDefault="00EC510F" w:rsidP="00EB6905">
            <w:pPr>
              <w:jc w:val="both"/>
              <w:rPr>
                <w:rFonts w:ascii="Garamond" w:hAnsi="Garamond" w:cs="Arial"/>
                <w:sz w:val="24"/>
                <w:szCs w:val="24"/>
              </w:rPr>
            </w:pPr>
            <w:r w:rsidRPr="005A17FD">
              <w:rPr>
                <w:rFonts w:ascii="Garamond" w:hAnsi="Garamond" w:cs="Arial"/>
                <w:sz w:val="24"/>
                <w:szCs w:val="24"/>
              </w:rPr>
              <w:lastRenderedPageBreak/>
              <w:t>- Documento físico y digital de captura de información diagnóstica de cada MiPymes y/o emprendimiento.</w:t>
            </w:r>
          </w:p>
          <w:p w14:paraId="6A029D1D" w14:textId="78ECB122" w:rsidR="00EC510F" w:rsidRPr="005A17FD" w:rsidRDefault="00EC510F" w:rsidP="0055618D">
            <w:pPr>
              <w:jc w:val="both"/>
              <w:rPr>
                <w:rFonts w:ascii="Garamond" w:hAnsi="Garamond" w:cs="Arial"/>
                <w:sz w:val="24"/>
                <w:szCs w:val="24"/>
              </w:rPr>
            </w:pPr>
            <w:r w:rsidRPr="005A17FD">
              <w:rPr>
                <w:rFonts w:ascii="Garamond" w:hAnsi="Garamond" w:cs="Arial"/>
                <w:sz w:val="24"/>
                <w:szCs w:val="24"/>
              </w:rPr>
              <w:t>- Registro fotográfico que evidencie</w:t>
            </w:r>
            <w:r w:rsidR="0055618D" w:rsidRPr="005A17FD">
              <w:rPr>
                <w:rFonts w:ascii="Garamond" w:hAnsi="Garamond" w:cs="Arial"/>
                <w:sz w:val="24"/>
                <w:szCs w:val="24"/>
              </w:rPr>
              <w:t xml:space="preserve"> el </w:t>
            </w:r>
            <w:proofErr w:type="spellStart"/>
            <w:r w:rsidR="0055618D" w:rsidRPr="005A17FD">
              <w:rPr>
                <w:rFonts w:ascii="Garamond" w:hAnsi="Garamond" w:cs="Arial"/>
                <w:sz w:val="24"/>
                <w:szCs w:val="24"/>
              </w:rPr>
              <w:t>ejercico</w:t>
            </w:r>
            <w:proofErr w:type="spellEnd"/>
            <w:r w:rsidR="0055618D" w:rsidRPr="005A17FD">
              <w:rPr>
                <w:rFonts w:ascii="Garamond" w:hAnsi="Garamond" w:cs="Arial"/>
                <w:sz w:val="24"/>
                <w:szCs w:val="24"/>
              </w:rPr>
              <w:t xml:space="preserve"> implementado del pre diagnóstico a cada MiPymes.</w:t>
            </w:r>
          </w:p>
        </w:tc>
      </w:tr>
      <w:tr w:rsidR="00EC510F" w:rsidRPr="005A17FD" w14:paraId="12580FE5" w14:textId="77777777" w:rsidTr="00EB6905">
        <w:tc>
          <w:tcPr>
            <w:tcW w:w="988" w:type="dxa"/>
          </w:tcPr>
          <w:p w14:paraId="4B3DFDBA" w14:textId="77777777" w:rsidR="00EC510F" w:rsidRPr="005A17FD" w:rsidRDefault="00EC510F" w:rsidP="00EB6905">
            <w:pPr>
              <w:jc w:val="both"/>
              <w:rPr>
                <w:rFonts w:ascii="Garamond" w:hAnsi="Garamond" w:cs="Arial"/>
                <w:sz w:val="24"/>
                <w:szCs w:val="24"/>
              </w:rPr>
            </w:pPr>
            <w:r w:rsidRPr="005A17FD">
              <w:rPr>
                <w:rFonts w:ascii="Garamond" w:hAnsi="Garamond" w:cs="Arial"/>
                <w:sz w:val="24"/>
                <w:szCs w:val="24"/>
              </w:rPr>
              <w:lastRenderedPageBreak/>
              <w:t>2</w:t>
            </w:r>
          </w:p>
        </w:tc>
        <w:tc>
          <w:tcPr>
            <w:tcW w:w="3373" w:type="dxa"/>
          </w:tcPr>
          <w:p w14:paraId="243BA855" w14:textId="77777777" w:rsidR="00EC510F" w:rsidRPr="005A17FD" w:rsidRDefault="00EC510F" w:rsidP="00EB6905">
            <w:pPr>
              <w:jc w:val="both"/>
              <w:rPr>
                <w:rFonts w:ascii="Garamond" w:hAnsi="Garamond" w:cs="Arial"/>
                <w:sz w:val="24"/>
                <w:szCs w:val="24"/>
              </w:rPr>
            </w:pPr>
            <w:r w:rsidRPr="005A17FD">
              <w:rPr>
                <w:rFonts w:ascii="Garamond" w:hAnsi="Garamond" w:cs="Arial"/>
                <w:sz w:val="24"/>
                <w:szCs w:val="24"/>
              </w:rPr>
              <w:t>Diagnóstico de cada una de las MiPymes y/o emprendimiento</w:t>
            </w:r>
          </w:p>
        </w:tc>
        <w:tc>
          <w:tcPr>
            <w:tcW w:w="4467" w:type="dxa"/>
          </w:tcPr>
          <w:p w14:paraId="28FE6780" w14:textId="77777777" w:rsidR="00EC510F" w:rsidRPr="005A17FD" w:rsidRDefault="00EC510F" w:rsidP="00EC510F">
            <w:pPr>
              <w:pStyle w:val="Prrafodelista"/>
              <w:numPr>
                <w:ilvl w:val="0"/>
                <w:numId w:val="54"/>
              </w:numPr>
              <w:ind w:left="0" w:firstLine="0"/>
              <w:jc w:val="both"/>
              <w:rPr>
                <w:rFonts w:ascii="Garamond" w:hAnsi="Garamond" w:cs="Arial"/>
                <w:sz w:val="24"/>
                <w:szCs w:val="24"/>
              </w:rPr>
            </w:pPr>
            <w:r w:rsidRPr="005A17FD">
              <w:rPr>
                <w:rFonts w:ascii="Garamond" w:hAnsi="Garamond" w:cs="Arial"/>
                <w:sz w:val="24"/>
                <w:szCs w:val="24"/>
              </w:rPr>
              <w:t>Documento físico y digital del diagnóstico de cada MiPymes y/o emprendimiento.</w:t>
            </w:r>
          </w:p>
          <w:p w14:paraId="1FB58911" w14:textId="1E972FF3" w:rsidR="0055618D" w:rsidRPr="005A17FD" w:rsidRDefault="0055618D" w:rsidP="00EC510F">
            <w:pPr>
              <w:pStyle w:val="Prrafodelista"/>
              <w:numPr>
                <w:ilvl w:val="0"/>
                <w:numId w:val="54"/>
              </w:numPr>
              <w:ind w:left="0" w:firstLine="0"/>
              <w:jc w:val="both"/>
              <w:rPr>
                <w:rFonts w:ascii="Garamond" w:hAnsi="Garamond" w:cs="Arial"/>
                <w:sz w:val="24"/>
                <w:szCs w:val="24"/>
              </w:rPr>
            </w:pPr>
            <w:r w:rsidRPr="005A17FD">
              <w:rPr>
                <w:rFonts w:ascii="Garamond" w:hAnsi="Garamond" w:cs="Arial"/>
                <w:sz w:val="24"/>
                <w:szCs w:val="24"/>
              </w:rPr>
              <w:t>Registro fotográfico que evidencie la socialización del diagnóstico a cada MiPymes.</w:t>
            </w:r>
          </w:p>
        </w:tc>
      </w:tr>
      <w:tr w:rsidR="00EC510F" w:rsidRPr="005A17FD" w14:paraId="76AD7D62" w14:textId="77777777" w:rsidTr="00EB6905">
        <w:tc>
          <w:tcPr>
            <w:tcW w:w="988" w:type="dxa"/>
          </w:tcPr>
          <w:p w14:paraId="576678F1" w14:textId="77777777" w:rsidR="00EC510F" w:rsidRPr="005A17FD" w:rsidRDefault="00EC510F" w:rsidP="00EB6905">
            <w:pPr>
              <w:jc w:val="both"/>
              <w:rPr>
                <w:rFonts w:ascii="Garamond" w:hAnsi="Garamond" w:cs="Arial"/>
                <w:sz w:val="24"/>
                <w:szCs w:val="24"/>
              </w:rPr>
            </w:pPr>
            <w:r w:rsidRPr="005A17FD">
              <w:rPr>
                <w:rFonts w:ascii="Garamond" w:hAnsi="Garamond" w:cs="Arial"/>
                <w:sz w:val="24"/>
                <w:szCs w:val="24"/>
              </w:rPr>
              <w:t>3</w:t>
            </w:r>
          </w:p>
        </w:tc>
        <w:tc>
          <w:tcPr>
            <w:tcW w:w="3373" w:type="dxa"/>
          </w:tcPr>
          <w:p w14:paraId="113A8A99" w14:textId="77777777" w:rsidR="00EC510F" w:rsidRPr="005A17FD" w:rsidRDefault="00EC510F" w:rsidP="00EB6905">
            <w:pPr>
              <w:jc w:val="both"/>
              <w:rPr>
                <w:rFonts w:ascii="Garamond" w:hAnsi="Garamond" w:cs="Arial"/>
                <w:sz w:val="24"/>
                <w:szCs w:val="24"/>
              </w:rPr>
            </w:pPr>
            <w:r w:rsidRPr="005A17FD">
              <w:rPr>
                <w:rFonts w:ascii="Garamond" w:hAnsi="Garamond" w:cs="Arial"/>
                <w:sz w:val="24"/>
                <w:szCs w:val="24"/>
              </w:rPr>
              <w:t>Plan de inversión por MiPymes.</w:t>
            </w:r>
          </w:p>
        </w:tc>
        <w:tc>
          <w:tcPr>
            <w:tcW w:w="4467" w:type="dxa"/>
          </w:tcPr>
          <w:p w14:paraId="0DE3C948" w14:textId="77777777" w:rsidR="00EC510F" w:rsidRPr="005A17FD" w:rsidRDefault="00EC510F" w:rsidP="00EC510F">
            <w:pPr>
              <w:pStyle w:val="Prrafodelista"/>
              <w:numPr>
                <w:ilvl w:val="0"/>
                <w:numId w:val="54"/>
              </w:numPr>
              <w:ind w:left="0" w:firstLine="9"/>
              <w:jc w:val="both"/>
              <w:rPr>
                <w:rFonts w:ascii="Garamond" w:hAnsi="Garamond" w:cs="Arial"/>
                <w:sz w:val="24"/>
                <w:szCs w:val="24"/>
              </w:rPr>
            </w:pPr>
            <w:r w:rsidRPr="005A17FD">
              <w:rPr>
                <w:rFonts w:ascii="Garamond" w:hAnsi="Garamond" w:cs="Arial"/>
                <w:sz w:val="24"/>
                <w:szCs w:val="24"/>
              </w:rPr>
              <w:t>Documento físico y digital por MiPymes de del plan de inversión informe y descripción de la opción de inversión del incentivo monetario.</w:t>
            </w:r>
          </w:p>
        </w:tc>
      </w:tr>
      <w:tr w:rsidR="00EC510F" w:rsidRPr="005A17FD" w14:paraId="3658FB6C" w14:textId="77777777" w:rsidTr="00EB6905">
        <w:tc>
          <w:tcPr>
            <w:tcW w:w="988" w:type="dxa"/>
          </w:tcPr>
          <w:p w14:paraId="78B01B93" w14:textId="77777777" w:rsidR="00EC510F" w:rsidRPr="005A17FD" w:rsidRDefault="00EC510F" w:rsidP="00EB6905">
            <w:pPr>
              <w:jc w:val="both"/>
              <w:rPr>
                <w:rFonts w:ascii="Garamond" w:hAnsi="Garamond" w:cs="Arial"/>
                <w:sz w:val="24"/>
                <w:szCs w:val="24"/>
              </w:rPr>
            </w:pPr>
            <w:r w:rsidRPr="005A17FD">
              <w:rPr>
                <w:rFonts w:ascii="Garamond" w:hAnsi="Garamond" w:cs="Arial"/>
                <w:sz w:val="24"/>
                <w:szCs w:val="24"/>
              </w:rPr>
              <w:t>4</w:t>
            </w:r>
          </w:p>
        </w:tc>
        <w:tc>
          <w:tcPr>
            <w:tcW w:w="3373" w:type="dxa"/>
          </w:tcPr>
          <w:p w14:paraId="171EC3BA" w14:textId="77777777" w:rsidR="00EC510F" w:rsidRPr="005A17FD" w:rsidRDefault="00EC510F" w:rsidP="00EB6905">
            <w:pPr>
              <w:jc w:val="both"/>
              <w:rPr>
                <w:rFonts w:ascii="Garamond" w:hAnsi="Garamond" w:cs="Arial"/>
                <w:sz w:val="24"/>
                <w:szCs w:val="24"/>
              </w:rPr>
            </w:pPr>
            <w:r w:rsidRPr="005A17FD">
              <w:rPr>
                <w:rFonts w:ascii="Garamond" w:hAnsi="Garamond" w:cs="Arial"/>
                <w:sz w:val="24"/>
                <w:szCs w:val="24"/>
              </w:rPr>
              <w:t>Propuesta del contenido de formación, la metodología a implementar para el proceso de enseñanza y aprendizaje.</w:t>
            </w:r>
          </w:p>
        </w:tc>
        <w:tc>
          <w:tcPr>
            <w:tcW w:w="4467" w:type="dxa"/>
          </w:tcPr>
          <w:p w14:paraId="12476AA6" w14:textId="77777777" w:rsidR="00EC510F" w:rsidRPr="005A17FD" w:rsidRDefault="00EC510F" w:rsidP="00EB6905">
            <w:pPr>
              <w:jc w:val="both"/>
              <w:rPr>
                <w:rFonts w:ascii="Garamond" w:hAnsi="Garamond" w:cs="Arial"/>
                <w:sz w:val="24"/>
                <w:szCs w:val="24"/>
              </w:rPr>
            </w:pPr>
            <w:r w:rsidRPr="005A17FD">
              <w:rPr>
                <w:rFonts w:ascii="Garamond" w:hAnsi="Garamond" w:cs="Arial"/>
                <w:sz w:val="24"/>
                <w:szCs w:val="24"/>
              </w:rPr>
              <w:t>-Documento físico y digital de propuesta aprobada por el comité técnico.</w:t>
            </w:r>
          </w:p>
          <w:p w14:paraId="58D31EFF" w14:textId="77777777" w:rsidR="00EC510F" w:rsidRPr="005A17FD" w:rsidRDefault="00EC510F" w:rsidP="00EB6905">
            <w:pPr>
              <w:pStyle w:val="Prrafodelista"/>
              <w:ind w:left="41"/>
              <w:rPr>
                <w:rFonts w:ascii="Garamond" w:hAnsi="Garamond" w:cs="Arial"/>
                <w:sz w:val="24"/>
                <w:szCs w:val="24"/>
              </w:rPr>
            </w:pPr>
          </w:p>
        </w:tc>
      </w:tr>
      <w:tr w:rsidR="00EC510F" w:rsidRPr="005A17FD" w14:paraId="6456A056" w14:textId="77777777" w:rsidTr="00EB6905">
        <w:tc>
          <w:tcPr>
            <w:tcW w:w="988" w:type="dxa"/>
          </w:tcPr>
          <w:p w14:paraId="0EB22F76" w14:textId="77777777" w:rsidR="00EC510F" w:rsidRPr="005A17FD" w:rsidRDefault="00EC510F" w:rsidP="00EB6905">
            <w:pPr>
              <w:jc w:val="both"/>
              <w:rPr>
                <w:rFonts w:ascii="Garamond" w:hAnsi="Garamond" w:cs="Arial"/>
                <w:sz w:val="24"/>
                <w:szCs w:val="24"/>
              </w:rPr>
            </w:pPr>
            <w:r w:rsidRPr="005A17FD">
              <w:rPr>
                <w:rFonts w:ascii="Garamond" w:hAnsi="Garamond" w:cs="Arial"/>
                <w:sz w:val="24"/>
                <w:szCs w:val="24"/>
              </w:rPr>
              <w:t>5</w:t>
            </w:r>
          </w:p>
        </w:tc>
        <w:tc>
          <w:tcPr>
            <w:tcW w:w="3373" w:type="dxa"/>
          </w:tcPr>
          <w:p w14:paraId="64D37172" w14:textId="77777777" w:rsidR="00EC510F" w:rsidRPr="005A17FD" w:rsidRDefault="00EC510F" w:rsidP="00EB6905">
            <w:pPr>
              <w:jc w:val="both"/>
              <w:rPr>
                <w:rFonts w:ascii="Garamond" w:hAnsi="Garamond" w:cs="Arial"/>
                <w:sz w:val="24"/>
                <w:szCs w:val="24"/>
              </w:rPr>
            </w:pPr>
            <w:r w:rsidRPr="005A17FD">
              <w:rPr>
                <w:rFonts w:ascii="Garamond" w:hAnsi="Garamond" w:cs="Arial"/>
                <w:sz w:val="24"/>
                <w:szCs w:val="24"/>
              </w:rPr>
              <w:t xml:space="preserve">Desarrollo del proceso de capacitación </w:t>
            </w:r>
          </w:p>
        </w:tc>
        <w:tc>
          <w:tcPr>
            <w:tcW w:w="4467" w:type="dxa"/>
          </w:tcPr>
          <w:p w14:paraId="1EB4095E" w14:textId="77777777" w:rsidR="00EC510F" w:rsidRPr="005A17FD" w:rsidRDefault="00EC510F" w:rsidP="00EB6905">
            <w:pPr>
              <w:jc w:val="both"/>
              <w:rPr>
                <w:rFonts w:ascii="Garamond" w:hAnsi="Garamond" w:cs="Arial"/>
                <w:sz w:val="24"/>
                <w:szCs w:val="24"/>
              </w:rPr>
            </w:pPr>
            <w:r w:rsidRPr="005A17FD">
              <w:rPr>
                <w:rFonts w:ascii="Garamond" w:hAnsi="Garamond" w:cs="Arial"/>
                <w:sz w:val="24"/>
                <w:szCs w:val="24"/>
              </w:rPr>
              <w:t>-Cronograma de desarrollo del proceso de capacitación.</w:t>
            </w:r>
          </w:p>
          <w:p w14:paraId="7BD824A6" w14:textId="77777777" w:rsidR="00EC510F" w:rsidRPr="005A17FD" w:rsidRDefault="00EC510F" w:rsidP="00EB6905">
            <w:pPr>
              <w:jc w:val="both"/>
              <w:rPr>
                <w:rFonts w:ascii="Garamond" w:hAnsi="Garamond" w:cs="Arial"/>
                <w:sz w:val="24"/>
                <w:szCs w:val="24"/>
              </w:rPr>
            </w:pPr>
            <w:r w:rsidRPr="005A17FD">
              <w:rPr>
                <w:rFonts w:ascii="Garamond" w:hAnsi="Garamond" w:cs="Arial"/>
                <w:sz w:val="24"/>
                <w:szCs w:val="24"/>
              </w:rPr>
              <w:t>-Ficha técnica de cada una de las sesiones de capacitación.</w:t>
            </w:r>
          </w:p>
          <w:p w14:paraId="2E02FBC7" w14:textId="77777777" w:rsidR="00EC510F" w:rsidRPr="005A17FD" w:rsidRDefault="00EC510F" w:rsidP="00EB6905">
            <w:pPr>
              <w:jc w:val="both"/>
              <w:rPr>
                <w:rFonts w:ascii="Garamond" w:hAnsi="Garamond" w:cs="Arial"/>
                <w:sz w:val="24"/>
                <w:szCs w:val="24"/>
              </w:rPr>
            </w:pPr>
            <w:r w:rsidRPr="005A17FD">
              <w:rPr>
                <w:rFonts w:ascii="Garamond" w:hAnsi="Garamond" w:cs="Arial"/>
                <w:sz w:val="24"/>
                <w:szCs w:val="24"/>
              </w:rPr>
              <w:t>-Registro de asistencia de cada una de las sesiones programas y realizadas.</w:t>
            </w:r>
          </w:p>
          <w:p w14:paraId="4381C45B" w14:textId="77777777" w:rsidR="00EC510F" w:rsidRPr="005A17FD" w:rsidRDefault="00EC510F" w:rsidP="00EB6905">
            <w:pPr>
              <w:jc w:val="both"/>
              <w:rPr>
                <w:rFonts w:ascii="Garamond" w:hAnsi="Garamond" w:cs="Arial"/>
                <w:sz w:val="24"/>
                <w:szCs w:val="24"/>
              </w:rPr>
            </w:pPr>
            <w:r w:rsidRPr="005A17FD">
              <w:rPr>
                <w:rFonts w:ascii="Garamond" w:hAnsi="Garamond" w:cs="Arial"/>
                <w:sz w:val="24"/>
                <w:szCs w:val="24"/>
              </w:rPr>
              <w:t>-Registro fotográfico de cada una de las sesiones programadas y llevadas a cabo, evidenciado en el registro fotográfico fecha, hora y lugar.</w:t>
            </w:r>
          </w:p>
        </w:tc>
      </w:tr>
    </w:tbl>
    <w:p w14:paraId="37F1CD64" w14:textId="4BB6933E" w:rsidR="00E4760F" w:rsidRPr="005A17FD" w:rsidRDefault="00E4760F" w:rsidP="00EC510F">
      <w:pPr>
        <w:jc w:val="both"/>
        <w:rPr>
          <w:rFonts w:ascii="Garamond" w:hAnsi="Garamond" w:cs="Arial"/>
          <w:sz w:val="24"/>
          <w:szCs w:val="24"/>
        </w:rPr>
      </w:pPr>
    </w:p>
    <w:p w14:paraId="0B2DC35E" w14:textId="230E6358" w:rsidR="005A17FD" w:rsidRPr="005A17FD" w:rsidRDefault="005A17FD" w:rsidP="00EC510F">
      <w:pPr>
        <w:jc w:val="both"/>
        <w:rPr>
          <w:rFonts w:ascii="Garamond" w:hAnsi="Garamond" w:cs="Arial"/>
          <w:b/>
          <w:bCs/>
          <w:sz w:val="24"/>
          <w:szCs w:val="24"/>
        </w:rPr>
      </w:pPr>
      <w:r w:rsidRPr="005A17FD">
        <w:rPr>
          <w:rFonts w:ascii="Garamond" w:hAnsi="Garamond" w:cs="Arial"/>
          <w:b/>
          <w:bCs/>
          <w:sz w:val="24"/>
          <w:szCs w:val="24"/>
        </w:rPr>
        <w:t>NOTA: Los profesionales contratados para los dos días de capacitaciones, tendrán el restante de días para fortalecer los diagnósticos de los y las participantes.</w:t>
      </w:r>
    </w:p>
    <w:p w14:paraId="03C13B21" w14:textId="1499271B" w:rsidR="00E4760F" w:rsidRDefault="00EC510F" w:rsidP="0000047D">
      <w:pPr>
        <w:jc w:val="both"/>
        <w:rPr>
          <w:rFonts w:ascii="Garamond" w:hAnsi="Garamond" w:cs="Arial"/>
          <w:b/>
          <w:bCs/>
        </w:rPr>
      </w:pPr>
      <w:r w:rsidRPr="00570045">
        <w:rPr>
          <w:rFonts w:ascii="Garamond" w:hAnsi="Garamond" w:cs="Arial"/>
          <w:b/>
          <w:bCs/>
        </w:rPr>
        <w:t xml:space="preserve">FASE </w:t>
      </w:r>
      <w:r w:rsidR="005E465B">
        <w:rPr>
          <w:rFonts w:ascii="Garamond" w:hAnsi="Garamond" w:cs="Arial"/>
          <w:b/>
          <w:bCs/>
        </w:rPr>
        <w:t>2.</w:t>
      </w:r>
      <w:r w:rsidR="005E465B" w:rsidRPr="00570045">
        <w:rPr>
          <w:rFonts w:ascii="Garamond" w:hAnsi="Garamond" w:cs="Arial"/>
          <w:b/>
          <w:bCs/>
        </w:rPr>
        <w:t xml:space="preserve"> ENTREGA</w:t>
      </w:r>
      <w:r w:rsidRPr="00570045">
        <w:rPr>
          <w:rFonts w:ascii="Garamond" w:hAnsi="Garamond" w:cs="Arial"/>
          <w:b/>
          <w:bCs/>
        </w:rPr>
        <w:t xml:space="preserve"> DE ESTIMULO:</w:t>
      </w:r>
    </w:p>
    <w:p w14:paraId="0D92DF9D" w14:textId="05F12D23" w:rsidR="00EC510F" w:rsidRPr="0000047D" w:rsidRDefault="00EC510F" w:rsidP="0000047D">
      <w:pPr>
        <w:spacing w:after="200" w:line="240" w:lineRule="auto"/>
        <w:jc w:val="both"/>
        <w:rPr>
          <w:rFonts w:ascii="Garamond" w:hAnsi="Garamond"/>
          <w:sz w:val="24"/>
          <w:szCs w:val="24"/>
        </w:rPr>
      </w:pPr>
      <w:r w:rsidRPr="00570045">
        <w:rPr>
          <w:rFonts w:ascii="Garamond" w:hAnsi="Garamond" w:cs="Arial"/>
          <w:b/>
          <w:bCs/>
        </w:rPr>
        <w:t xml:space="preserve"> </w:t>
      </w:r>
      <w:r w:rsidRPr="0000047D">
        <w:rPr>
          <w:rFonts w:ascii="Garamond" w:hAnsi="Garamond"/>
          <w:sz w:val="24"/>
          <w:szCs w:val="24"/>
        </w:rPr>
        <w:t xml:space="preserve">Terminado el proceso de capacitación y estructurado el plan de inversión por cada </w:t>
      </w:r>
      <w:r w:rsidR="005E465B" w:rsidRPr="0000047D">
        <w:rPr>
          <w:rFonts w:ascii="Garamond" w:hAnsi="Garamond"/>
          <w:sz w:val="24"/>
          <w:szCs w:val="24"/>
        </w:rPr>
        <w:t>MIPYME se</w:t>
      </w:r>
      <w:r w:rsidRPr="0000047D">
        <w:rPr>
          <w:rFonts w:ascii="Garamond" w:hAnsi="Garamond"/>
          <w:sz w:val="24"/>
          <w:szCs w:val="24"/>
        </w:rPr>
        <w:t xml:space="preserve"> realizará el proceso de apoyo con el incentivo a los emprendimientos y/o MiPymes.  Para este proceso el operador del contrato debe: </w:t>
      </w:r>
    </w:p>
    <w:p w14:paraId="521B6244" w14:textId="171644E3" w:rsidR="00EC510F" w:rsidRPr="0000047D" w:rsidRDefault="00EC510F" w:rsidP="0000047D">
      <w:pPr>
        <w:spacing w:after="200" w:line="240" w:lineRule="auto"/>
        <w:jc w:val="both"/>
        <w:rPr>
          <w:rFonts w:ascii="Garamond" w:hAnsi="Garamond"/>
          <w:sz w:val="24"/>
          <w:szCs w:val="24"/>
        </w:rPr>
      </w:pPr>
      <w:r w:rsidRPr="0000047D">
        <w:rPr>
          <w:rFonts w:ascii="Garamond" w:hAnsi="Garamond"/>
          <w:sz w:val="24"/>
          <w:szCs w:val="24"/>
        </w:rPr>
        <w:t xml:space="preserve"> Verificar que cada uno de los emprendedores haya cumplido al 100% con el proceso de fortalecimiento de capacidades y habilidades emprendedoras.</w:t>
      </w:r>
    </w:p>
    <w:p w14:paraId="7F95B3C0" w14:textId="77777777" w:rsidR="00EC510F" w:rsidRPr="0000047D" w:rsidRDefault="00EC510F" w:rsidP="0000047D">
      <w:pPr>
        <w:spacing w:after="200" w:line="240" w:lineRule="auto"/>
        <w:jc w:val="both"/>
        <w:rPr>
          <w:rFonts w:ascii="Garamond" w:hAnsi="Garamond"/>
          <w:sz w:val="24"/>
          <w:szCs w:val="24"/>
        </w:rPr>
      </w:pPr>
      <w:r w:rsidRPr="0000047D">
        <w:rPr>
          <w:rFonts w:ascii="Garamond" w:hAnsi="Garamond"/>
          <w:sz w:val="24"/>
          <w:szCs w:val="24"/>
        </w:rPr>
        <w:lastRenderedPageBreak/>
        <w:t>El operador del contrato deberá entregar previamente al comité técnico el plan de inversión de cada uno de los emprendimientos para revisión y aprobación, incluyendo cotizaciones requeridas. Esto antes del proceso de entrega de los estímulos.</w:t>
      </w:r>
    </w:p>
    <w:p w14:paraId="64F535A9" w14:textId="0CD9AB20" w:rsidR="005E465B" w:rsidRPr="0000047D" w:rsidRDefault="005E465B" w:rsidP="0000047D">
      <w:pPr>
        <w:spacing w:after="200" w:line="240" w:lineRule="auto"/>
        <w:jc w:val="both"/>
        <w:rPr>
          <w:rFonts w:ascii="Garamond" w:hAnsi="Garamond"/>
          <w:sz w:val="24"/>
          <w:szCs w:val="24"/>
        </w:rPr>
      </w:pPr>
      <w:r w:rsidRPr="0000047D">
        <w:rPr>
          <w:rFonts w:ascii="Garamond" w:hAnsi="Garamond"/>
          <w:sz w:val="24"/>
          <w:szCs w:val="24"/>
        </w:rPr>
        <w:t xml:space="preserve">El operador deberá realizar un evento de cierre y clausura del proceso en el cual se </w:t>
      </w:r>
      <w:r w:rsidR="0000047D" w:rsidRPr="0000047D">
        <w:rPr>
          <w:rFonts w:ascii="Garamond" w:hAnsi="Garamond"/>
          <w:sz w:val="24"/>
          <w:szCs w:val="24"/>
        </w:rPr>
        <w:t>realizará</w:t>
      </w:r>
      <w:r w:rsidRPr="0000047D">
        <w:rPr>
          <w:rFonts w:ascii="Garamond" w:hAnsi="Garamond"/>
          <w:sz w:val="24"/>
          <w:szCs w:val="24"/>
        </w:rPr>
        <w:t xml:space="preserve"> la entrega del estímulo a través de cheques simbólicos.</w:t>
      </w:r>
    </w:p>
    <w:p w14:paraId="2D1DBFEB" w14:textId="77777777" w:rsidR="00EC510F" w:rsidRPr="0000047D" w:rsidRDefault="00EC510F" w:rsidP="0000047D">
      <w:pPr>
        <w:spacing w:after="200" w:line="240" w:lineRule="auto"/>
        <w:jc w:val="both"/>
        <w:rPr>
          <w:rFonts w:ascii="Garamond" w:hAnsi="Garamond"/>
          <w:sz w:val="24"/>
          <w:szCs w:val="24"/>
        </w:rPr>
      </w:pPr>
      <w:r w:rsidRPr="0000047D">
        <w:rPr>
          <w:rFonts w:ascii="Garamond" w:hAnsi="Garamond"/>
          <w:sz w:val="24"/>
          <w:szCs w:val="24"/>
        </w:rPr>
        <w:t xml:space="preserve">El operador del contrato deberá contemplar que el estímulo a entregar corresponde para cada emprendedor como se indica a continuación: </w:t>
      </w:r>
    </w:p>
    <w:p w14:paraId="695854E3" w14:textId="77777777" w:rsidR="00EC510F" w:rsidRPr="00570045" w:rsidRDefault="00EC510F" w:rsidP="00EC510F">
      <w:pPr>
        <w:pStyle w:val="Prrafodelista"/>
        <w:rPr>
          <w:rFonts w:ascii="Garamond" w:hAnsi="Garamond" w:cs="Arial"/>
        </w:rPr>
      </w:pPr>
    </w:p>
    <w:tbl>
      <w:tblPr>
        <w:tblStyle w:val="Tablaconcuadrcula"/>
        <w:tblW w:w="0" w:type="auto"/>
        <w:tblInd w:w="720" w:type="dxa"/>
        <w:tblLook w:val="04A0" w:firstRow="1" w:lastRow="0" w:firstColumn="1" w:lastColumn="0" w:noHBand="0" w:noVBand="1"/>
      </w:tblPr>
      <w:tblGrid>
        <w:gridCol w:w="2712"/>
        <w:gridCol w:w="2665"/>
        <w:gridCol w:w="2731"/>
      </w:tblGrid>
      <w:tr w:rsidR="00EC510F" w:rsidRPr="00663BE6" w14:paraId="0D64C2FA" w14:textId="77777777" w:rsidTr="00EB6905">
        <w:tc>
          <w:tcPr>
            <w:tcW w:w="8108" w:type="dxa"/>
            <w:gridSpan w:val="3"/>
          </w:tcPr>
          <w:p w14:paraId="7CBD8358" w14:textId="77777777" w:rsidR="00EC510F" w:rsidRPr="0000047D" w:rsidRDefault="00EC510F" w:rsidP="00EB6905">
            <w:pPr>
              <w:pStyle w:val="Prrafodelista"/>
              <w:ind w:left="0"/>
              <w:rPr>
                <w:rFonts w:ascii="Garamond" w:hAnsi="Garamond" w:cs="Arial"/>
                <w:b/>
                <w:bCs/>
                <w:shd w:val="clear" w:color="auto" w:fill="FFFFFF"/>
              </w:rPr>
            </w:pPr>
            <w:r w:rsidRPr="0000047D">
              <w:rPr>
                <w:rFonts w:ascii="Garamond" w:hAnsi="Garamond" w:cs="Arial"/>
                <w:b/>
                <w:bCs/>
                <w:shd w:val="clear" w:color="auto" w:fill="FFFFFF"/>
              </w:rPr>
              <w:t>Porcentaje de Entrega del Incentivo Monetario</w:t>
            </w:r>
          </w:p>
        </w:tc>
      </w:tr>
      <w:tr w:rsidR="00EC510F" w:rsidRPr="00663BE6" w14:paraId="476090E6" w14:textId="77777777" w:rsidTr="00EB6905">
        <w:tc>
          <w:tcPr>
            <w:tcW w:w="2712" w:type="dxa"/>
          </w:tcPr>
          <w:p w14:paraId="6D98BBF9" w14:textId="77777777" w:rsidR="00EC510F" w:rsidRPr="0000047D" w:rsidRDefault="00EC510F" w:rsidP="00EB6905">
            <w:pPr>
              <w:pStyle w:val="Prrafodelista"/>
              <w:ind w:left="0"/>
              <w:rPr>
                <w:rFonts w:ascii="Garamond" w:hAnsi="Garamond" w:cs="Arial"/>
                <w:shd w:val="clear" w:color="auto" w:fill="FFFFFF"/>
              </w:rPr>
            </w:pPr>
            <w:r w:rsidRPr="0000047D">
              <w:rPr>
                <w:rFonts w:ascii="Garamond" w:hAnsi="Garamond" w:cs="Arial"/>
                <w:shd w:val="clear" w:color="auto" w:fill="FFFFFF"/>
              </w:rPr>
              <w:t>Entrega</w:t>
            </w:r>
          </w:p>
        </w:tc>
        <w:tc>
          <w:tcPr>
            <w:tcW w:w="2665" w:type="dxa"/>
          </w:tcPr>
          <w:p w14:paraId="1770206B" w14:textId="77777777" w:rsidR="00EC510F" w:rsidRPr="0000047D" w:rsidRDefault="00EC510F" w:rsidP="00EB6905">
            <w:pPr>
              <w:pStyle w:val="Prrafodelista"/>
              <w:ind w:left="0"/>
              <w:rPr>
                <w:rFonts w:ascii="Garamond" w:hAnsi="Garamond" w:cs="Arial"/>
                <w:shd w:val="clear" w:color="auto" w:fill="FFFFFF"/>
              </w:rPr>
            </w:pPr>
            <w:r w:rsidRPr="0000047D">
              <w:rPr>
                <w:rFonts w:ascii="Garamond" w:hAnsi="Garamond" w:cs="Arial"/>
                <w:shd w:val="clear" w:color="auto" w:fill="FFFFFF"/>
              </w:rPr>
              <w:t>100%</w:t>
            </w:r>
          </w:p>
        </w:tc>
        <w:tc>
          <w:tcPr>
            <w:tcW w:w="2731" w:type="dxa"/>
          </w:tcPr>
          <w:p w14:paraId="43985E25" w14:textId="4D26146C" w:rsidR="00EC510F" w:rsidRPr="0000047D" w:rsidRDefault="00FA5F4A" w:rsidP="00EB6905">
            <w:pPr>
              <w:pStyle w:val="Prrafodelista"/>
              <w:ind w:left="0"/>
              <w:rPr>
                <w:rFonts w:ascii="Garamond" w:hAnsi="Garamond" w:cs="Arial"/>
                <w:shd w:val="clear" w:color="auto" w:fill="FFFFFF"/>
              </w:rPr>
            </w:pPr>
            <w:r>
              <w:rPr>
                <w:rFonts w:ascii="Garamond" w:hAnsi="Garamond" w:cs="Arial"/>
                <w:shd w:val="clear" w:color="auto" w:fill="FFFFFF"/>
              </w:rPr>
              <w:t>$5.100.000</w:t>
            </w:r>
          </w:p>
        </w:tc>
      </w:tr>
      <w:tr w:rsidR="00EC510F" w:rsidRPr="00663BE6" w14:paraId="4B93B337" w14:textId="77777777" w:rsidTr="00EB6905">
        <w:tc>
          <w:tcPr>
            <w:tcW w:w="5377" w:type="dxa"/>
            <w:gridSpan w:val="2"/>
          </w:tcPr>
          <w:p w14:paraId="5EA3B121" w14:textId="77777777" w:rsidR="00EC510F" w:rsidRPr="0000047D" w:rsidRDefault="00EC510F" w:rsidP="00EB6905">
            <w:pPr>
              <w:pStyle w:val="Prrafodelista"/>
              <w:ind w:left="0"/>
              <w:rPr>
                <w:rFonts w:ascii="Garamond" w:hAnsi="Garamond" w:cs="Arial"/>
                <w:b/>
                <w:bCs/>
                <w:shd w:val="clear" w:color="auto" w:fill="FFFFFF"/>
              </w:rPr>
            </w:pPr>
            <w:r w:rsidRPr="0000047D">
              <w:rPr>
                <w:rFonts w:ascii="Garamond" w:hAnsi="Garamond" w:cs="Arial"/>
                <w:b/>
                <w:bCs/>
                <w:shd w:val="clear" w:color="auto" w:fill="FFFFFF"/>
              </w:rPr>
              <w:t>Total, estímulo</w:t>
            </w:r>
          </w:p>
        </w:tc>
        <w:tc>
          <w:tcPr>
            <w:tcW w:w="2731" w:type="dxa"/>
          </w:tcPr>
          <w:p w14:paraId="48CF1634" w14:textId="06283BD2" w:rsidR="00EC510F" w:rsidRPr="0000047D" w:rsidRDefault="00FA5F4A" w:rsidP="00EB6905">
            <w:pPr>
              <w:pStyle w:val="Prrafodelista"/>
              <w:ind w:left="0"/>
              <w:rPr>
                <w:rFonts w:ascii="Garamond" w:hAnsi="Garamond" w:cs="Arial"/>
                <w:b/>
                <w:bCs/>
                <w:shd w:val="clear" w:color="auto" w:fill="FFFFFF"/>
              </w:rPr>
            </w:pPr>
            <w:r>
              <w:rPr>
                <w:rFonts w:ascii="Garamond" w:hAnsi="Garamond" w:cs="Arial"/>
                <w:shd w:val="clear" w:color="auto" w:fill="FFFFFF"/>
              </w:rPr>
              <w:t>$5.100.000</w:t>
            </w:r>
          </w:p>
        </w:tc>
      </w:tr>
    </w:tbl>
    <w:p w14:paraId="7C4F1526" w14:textId="77777777" w:rsidR="00EC510F" w:rsidRPr="00570045" w:rsidRDefault="00EC510F" w:rsidP="00EC510F">
      <w:pPr>
        <w:pStyle w:val="Prrafodelista"/>
        <w:rPr>
          <w:rFonts w:ascii="Garamond" w:hAnsi="Garamond" w:cs="Arial"/>
        </w:rPr>
      </w:pPr>
    </w:p>
    <w:p w14:paraId="00EB60A6" w14:textId="624C26C0" w:rsidR="00EC510F" w:rsidRPr="005A17FD" w:rsidRDefault="00EC510F" w:rsidP="005A17FD">
      <w:pPr>
        <w:spacing w:after="200" w:line="240" w:lineRule="auto"/>
        <w:jc w:val="both"/>
        <w:rPr>
          <w:rFonts w:ascii="Garamond" w:hAnsi="Garamond"/>
          <w:sz w:val="24"/>
          <w:szCs w:val="24"/>
        </w:rPr>
      </w:pPr>
      <w:r w:rsidRPr="005A17FD">
        <w:rPr>
          <w:rFonts w:ascii="Garamond" w:hAnsi="Garamond"/>
          <w:sz w:val="24"/>
          <w:szCs w:val="24"/>
        </w:rPr>
        <w:t xml:space="preserve">El estímulo a entregar serpa por un valor </w:t>
      </w:r>
      <w:r w:rsidR="00FA5F4A" w:rsidRPr="005A17FD">
        <w:rPr>
          <w:rFonts w:ascii="Garamond" w:hAnsi="Garamond"/>
          <w:sz w:val="24"/>
          <w:szCs w:val="24"/>
        </w:rPr>
        <w:t xml:space="preserve">de </w:t>
      </w:r>
      <w:r w:rsidR="00FA5F4A">
        <w:rPr>
          <w:rFonts w:ascii="Garamond" w:hAnsi="Garamond"/>
          <w:b/>
          <w:bCs/>
          <w:sz w:val="24"/>
          <w:szCs w:val="24"/>
        </w:rPr>
        <w:t>CINCO MILLONES CIEN MIL</w:t>
      </w:r>
      <w:r w:rsidR="00FA5F4A" w:rsidRPr="005A17FD">
        <w:rPr>
          <w:rFonts w:ascii="Garamond" w:hAnsi="Garamond"/>
          <w:b/>
          <w:bCs/>
          <w:sz w:val="24"/>
          <w:szCs w:val="24"/>
        </w:rPr>
        <w:t xml:space="preserve"> PESOS </w:t>
      </w:r>
      <w:r w:rsidRPr="005A17FD">
        <w:rPr>
          <w:rFonts w:ascii="Garamond" w:hAnsi="Garamond"/>
          <w:b/>
          <w:bCs/>
          <w:sz w:val="24"/>
          <w:szCs w:val="24"/>
        </w:rPr>
        <w:t>($</w:t>
      </w:r>
      <w:r w:rsidR="00FA5F4A">
        <w:rPr>
          <w:rFonts w:ascii="Garamond" w:hAnsi="Garamond"/>
          <w:b/>
          <w:bCs/>
          <w:sz w:val="24"/>
          <w:szCs w:val="24"/>
        </w:rPr>
        <w:t>5.100</w:t>
      </w:r>
      <w:r w:rsidRPr="005A17FD">
        <w:rPr>
          <w:rFonts w:ascii="Garamond" w:hAnsi="Garamond"/>
          <w:b/>
          <w:bCs/>
          <w:sz w:val="24"/>
          <w:szCs w:val="24"/>
        </w:rPr>
        <w:t>.000),</w:t>
      </w:r>
      <w:r w:rsidRPr="005A17FD">
        <w:rPr>
          <w:rFonts w:ascii="Garamond" w:hAnsi="Garamond"/>
          <w:sz w:val="24"/>
          <w:szCs w:val="24"/>
        </w:rPr>
        <w:t xml:space="preserve"> por lo tanto, en la propuesta económica se relacionó el valor de </w:t>
      </w:r>
      <w:r w:rsidR="00FA5F4A">
        <w:rPr>
          <w:rFonts w:ascii="Garamond" w:hAnsi="Garamond"/>
          <w:b/>
          <w:bCs/>
          <w:sz w:val="24"/>
          <w:szCs w:val="24"/>
        </w:rPr>
        <w:t>CINCO MILLONES CIEN MIL</w:t>
      </w:r>
      <w:r w:rsidR="00FA5F4A" w:rsidRPr="005A17FD">
        <w:rPr>
          <w:rFonts w:ascii="Garamond" w:hAnsi="Garamond"/>
          <w:b/>
          <w:bCs/>
          <w:sz w:val="24"/>
          <w:szCs w:val="24"/>
        </w:rPr>
        <w:t xml:space="preserve"> PESOS ($</w:t>
      </w:r>
      <w:r w:rsidR="00FA5F4A">
        <w:rPr>
          <w:rFonts w:ascii="Garamond" w:hAnsi="Garamond"/>
          <w:b/>
          <w:bCs/>
          <w:sz w:val="24"/>
          <w:szCs w:val="24"/>
        </w:rPr>
        <w:t>5.100</w:t>
      </w:r>
      <w:r w:rsidR="00FA5F4A" w:rsidRPr="005A17FD">
        <w:rPr>
          <w:rFonts w:ascii="Garamond" w:hAnsi="Garamond"/>
          <w:b/>
          <w:bCs/>
          <w:sz w:val="24"/>
          <w:szCs w:val="24"/>
        </w:rPr>
        <w:t>.000),</w:t>
      </w:r>
      <w:r w:rsidR="00FA5F4A" w:rsidRPr="005A17FD">
        <w:rPr>
          <w:rFonts w:ascii="Garamond" w:hAnsi="Garamond"/>
          <w:sz w:val="24"/>
          <w:szCs w:val="24"/>
        </w:rPr>
        <w:t xml:space="preserve"> </w:t>
      </w:r>
      <w:r w:rsidRPr="005A17FD">
        <w:rPr>
          <w:rFonts w:ascii="Garamond" w:hAnsi="Garamond"/>
          <w:sz w:val="24"/>
          <w:szCs w:val="24"/>
        </w:rPr>
        <w:t xml:space="preserve">más los Impuestos a que haya lugar, esto dependiendo de la actividad económica del contratista adjudicatario del contrato. Lo anterior entendiendo que los emprendimientos beneficiarios del estímulo financiero recibirán el estímulo en bienes y servicios según plan de inversión aprobado por el comité evaluador </w:t>
      </w:r>
      <w:r w:rsidR="00FA5F4A">
        <w:rPr>
          <w:rFonts w:ascii="Garamond" w:hAnsi="Garamond"/>
          <w:b/>
          <w:bCs/>
          <w:sz w:val="24"/>
          <w:szCs w:val="24"/>
        </w:rPr>
        <w:t>CINCO MILLONES CIEN MIL</w:t>
      </w:r>
      <w:r w:rsidR="00FA5F4A" w:rsidRPr="005A17FD">
        <w:rPr>
          <w:rFonts w:ascii="Garamond" w:hAnsi="Garamond"/>
          <w:b/>
          <w:bCs/>
          <w:sz w:val="24"/>
          <w:szCs w:val="24"/>
        </w:rPr>
        <w:t xml:space="preserve"> PESOS ($</w:t>
      </w:r>
      <w:r w:rsidR="00FA5F4A">
        <w:rPr>
          <w:rFonts w:ascii="Garamond" w:hAnsi="Garamond"/>
          <w:b/>
          <w:bCs/>
          <w:sz w:val="24"/>
          <w:szCs w:val="24"/>
        </w:rPr>
        <w:t>5.100</w:t>
      </w:r>
      <w:r w:rsidR="00FA5F4A" w:rsidRPr="005A17FD">
        <w:rPr>
          <w:rFonts w:ascii="Garamond" w:hAnsi="Garamond"/>
          <w:b/>
          <w:bCs/>
          <w:sz w:val="24"/>
          <w:szCs w:val="24"/>
        </w:rPr>
        <w:t>.000),</w:t>
      </w:r>
      <w:r w:rsidR="00FA5F4A" w:rsidRPr="005A17FD">
        <w:rPr>
          <w:rFonts w:ascii="Garamond" w:hAnsi="Garamond"/>
          <w:sz w:val="24"/>
          <w:szCs w:val="24"/>
        </w:rPr>
        <w:t xml:space="preserve"> </w:t>
      </w:r>
      <w:r w:rsidR="0000047D" w:rsidRPr="005A17FD">
        <w:rPr>
          <w:rFonts w:ascii="Garamond" w:hAnsi="Garamond"/>
          <w:sz w:val="24"/>
          <w:szCs w:val="24"/>
        </w:rPr>
        <w:t>en</w:t>
      </w:r>
      <w:r w:rsidRPr="005A17FD">
        <w:rPr>
          <w:rFonts w:ascii="Garamond" w:hAnsi="Garamond"/>
          <w:sz w:val="24"/>
          <w:szCs w:val="24"/>
        </w:rPr>
        <w:t xml:space="preserve"> INSUMOS definidos previamente en el plan de inversión.</w:t>
      </w:r>
    </w:p>
    <w:p w14:paraId="60E76DEF" w14:textId="77777777" w:rsidR="00EC510F" w:rsidRPr="005A17FD" w:rsidRDefault="00EC510F" w:rsidP="005A17FD">
      <w:pPr>
        <w:spacing w:after="200" w:line="240" w:lineRule="auto"/>
        <w:jc w:val="both"/>
        <w:rPr>
          <w:rFonts w:ascii="Garamond" w:hAnsi="Garamond"/>
          <w:sz w:val="24"/>
          <w:szCs w:val="24"/>
        </w:rPr>
      </w:pPr>
    </w:p>
    <w:p w14:paraId="29715B6B" w14:textId="77777777" w:rsidR="00EC510F" w:rsidRPr="00570045" w:rsidRDefault="00EC510F" w:rsidP="005A17FD">
      <w:pPr>
        <w:spacing w:after="200" w:line="240" w:lineRule="auto"/>
        <w:jc w:val="both"/>
        <w:rPr>
          <w:rFonts w:ascii="Garamond" w:hAnsi="Garamond"/>
          <w:b/>
          <w:bCs/>
          <w:shd w:val="clear" w:color="auto" w:fill="FFFFFF"/>
        </w:rPr>
      </w:pPr>
      <w:r w:rsidRPr="005A17FD">
        <w:rPr>
          <w:rFonts w:ascii="Garamond" w:hAnsi="Garamond"/>
          <w:sz w:val="24"/>
          <w:szCs w:val="24"/>
        </w:rPr>
        <w:t>El contratista deberá considerar y dar claridad a las y los beneficiarios las opciones o rubros financiables</w:t>
      </w:r>
      <w:r w:rsidRPr="00570045">
        <w:rPr>
          <w:rFonts w:ascii="Garamond" w:hAnsi="Garamond"/>
          <w:shd w:val="clear" w:color="auto" w:fill="FFFFFF"/>
        </w:rPr>
        <w:t>.</w:t>
      </w:r>
    </w:p>
    <w:p w14:paraId="7CCCE4E5" w14:textId="77777777" w:rsidR="00EC510F" w:rsidRPr="005A17FD" w:rsidRDefault="00EC510F" w:rsidP="00EC510F">
      <w:pPr>
        <w:pStyle w:val="Prrafodelista"/>
        <w:numPr>
          <w:ilvl w:val="0"/>
          <w:numId w:val="53"/>
        </w:numPr>
        <w:spacing w:after="0" w:line="240" w:lineRule="auto"/>
        <w:jc w:val="both"/>
        <w:rPr>
          <w:rFonts w:ascii="Garamond" w:hAnsi="Garamond"/>
          <w:sz w:val="24"/>
          <w:szCs w:val="24"/>
        </w:rPr>
      </w:pPr>
      <w:r w:rsidRPr="005A17FD">
        <w:rPr>
          <w:rFonts w:ascii="Garamond" w:hAnsi="Garamond"/>
          <w:sz w:val="24"/>
          <w:szCs w:val="24"/>
        </w:rPr>
        <w:t xml:space="preserve">Es importante que el operador del contrato considere las especificaciones técnicas definidas por las y los beneficiarios en el plan de inversión para garantizar que efectivamente la inversión responda a las necesidades del emprendimiento y el plan de inversión estructurado entre operador del contrato y emprendedor. </w:t>
      </w:r>
    </w:p>
    <w:p w14:paraId="5B761AE7" w14:textId="77777777" w:rsidR="00EC510F" w:rsidRPr="005A17FD" w:rsidRDefault="00EC510F" w:rsidP="00EC510F">
      <w:pPr>
        <w:pStyle w:val="Prrafodelista"/>
        <w:numPr>
          <w:ilvl w:val="0"/>
          <w:numId w:val="53"/>
        </w:numPr>
        <w:spacing w:after="200" w:line="240" w:lineRule="auto"/>
        <w:jc w:val="both"/>
        <w:rPr>
          <w:rFonts w:ascii="Garamond" w:hAnsi="Garamond"/>
          <w:sz w:val="24"/>
          <w:szCs w:val="24"/>
        </w:rPr>
      </w:pPr>
      <w:r w:rsidRPr="005A17FD">
        <w:rPr>
          <w:rFonts w:ascii="Garamond" w:hAnsi="Garamond"/>
          <w:sz w:val="24"/>
          <w:szCs w:val="24"/>
        </w:rPr>
        <w:t>A continuación, se relacionan los rubros financiables con el estímulo a entregar:</w:t>
      </w:r>
    </w:p>
    <w:p w14:paraId="5CF2F78B" w14:textId="77777777" w:rsidR="00EC510F" w:rsidRPr="005A17FD" w:rsidRDefault="00EC510F" w:rsidP="00EC510F">
      <w:pPr>
        <w:pStyle w:val="Prrafodelista"/>
        <w:rPr>
          <w:rFonts w:ascii="Garamond" w:hAnsi="Garamond"/>
          <w:sz w:val="24"/>
          <w:szCs w:val="24"/>
        </w:rPr>
      </w:pPr>
    </w:p>
    <w:tbl>
      <w:tblPr>
        <w:tblStyle w:val="Tablaconcuadrcula"/>
        <w:tblW w:w="0" w:type="auto"/>
        <w:tblInd w:w="720" w:type="dxa"/>
        <w:tblLook w:val="04A0" w:firstRow="1" w:lastRow="0" w:firstColumn="1" w:lastColumn="0" w:noHBand="0" w:noVBand="1"/>
      </w:tblPr>
      <w:tblGrid>
        <w:gridCol w:w="1969"/>
        <w:gridCol w:w="3414"/>
        <w:gridCol w:w="2725"/>
      </w:tblGrid>
      <w:tr w:rsidR="00EC510F" w:rsidRPr="00663BE6" w14:paraId="4B8FDFD9" w14:textId="77777777" w:rsidTr="00EB6905">
        <w:tc>
          <w:tcPr>
            <w:tcW w:w="1969" w:type="dxa"/>
            <w:shd w:val="clear" w:color="auto" w:fill="F2F2F2" w:themeFill="background1" w:themeFillShade="F2"/>
          </w:tcPr>
          <w:p w14:paraId="700F715A" w14:textId="77777777" w:rsidR="00EC510F" w:rsidRPr="00663BE6" w:rsidRDefault="00EC510F" w:rsidP="00EB6905">
            <w:pPr>
              <w:pStyle w:val="Prrafodelista"/>
              <w:ind w:left="0"/>
              <w:rPr>
                <w:rFonts w:ascii="Garamond" w:hAnsi="Garamond"/>
                <w:b/>
                <w:bCs/>
                <w:shd w:val="clear" w:color="auto" w:fill="FFFFFF"/>
              </w:rPr>
            </w:pPr>
            <w:r w:rsidRPr="00663BE6">
              <w:rPr>
                <w:rFonts w:ascii="Garamond" w:hAnsi="Garamond"/>
                <w:b/>
                <w:bCs/>
                <w:shd w:val="clear" w:color="auto" w:fill="FFFFFF"/>
              </w:rPr>
              <w:t>Rubro</w:t>
            </w:r>
          </w:p>
        </w:tc>
        <w:tc>
          <w:tcPr>
            <w:tcW w:w="3414" w:type="dxa"/>
            <w:shd w:val="clear" w:color="auto" w:fill="F2F2F2" w:themeFill="background1" w:themeFillShade="F2"/>
          </w:tcPr>
          <w:p w14:paraId="1B7C6C14" w14:textId="77777777" w:rsidR="00EC510F" w:rsidRPr="00663BE6" w:rsidRDefault="00EC510F" w:rsidP="00EB6905">
            <w:pPr>
              <w:pStyle w:val="Prrafodelista"/>
              <w:ind w:left="0"/>
              <w:rPr>
                <w:rFonts w:ascii="Garamond" w:hAnsi="Garamond"/>
                <w:b/>
                <w:bCs/>
                <w:shd w:val="clear" w:color="auto" w:fill="FFFFFF"/>
              </w:rPr>
            </w:pPr>
            <w:r w:rsidRPr="00663BE6">
              <w:rPr>
                <w:rFonts w:ascii="Garamond" w:hAnsi="Garamond"/>
                <w:b/>
                <w:bCs/>
                <w:shd w:val="clear" w:color="auto" w:fill="FFFFFF"/>
              </w:rPr>
              <w:t>Descripción</w:t>
            </w:r>
          </w:p>
        </w:tc>
        <w:tc>
          <w:tcPr>
            <w:tcW w:w="2725" w:type="dxa"/>
            <w:shd w:val="clear" w:color="auto" w:fill="F2F2F2" w:themeFill="background1" w:themeFillShade="F2"/>
          </w:tcPr>
          <w:p w14:paraId="0F4B01C7" w14:textId="77777777" w:rsidR="00EC510F" w:rsidRPr="00663BE6" w:rsidRDefault="00EC510F" w:rsidP="00EB6905">
            <w:pPr>
              <w:pStyle w:val="Prrafodelista"/>
              <w:ind w:left="0"/>
              <w:rPr>
                <w:rFonts w:ascii="Garamond" w:hAnsi="Garamond"/>
                <w:b/>
                <w:bCs/>
                <w:shd w:val="clear" w:color="auto" w:fill="FFFFFF"/>
              </w:rPr>
            </w:pPr>
            <w:r w:rsidRPr="00663BE6">
              <w:rPr>
                <w:rFonts w:ascii="Garamond" w:hAnsi="Garamond"/>
                <w:b/>
                <w:bCs/>
                <w:shd w:val="clear" w:color="auto" w:fill="FFFFFF"/>
              </w:rPr>
              <w:t xml:space="preserve">Soporte que debe entregar </w:t>
            </w:r>
          </w:p>
        </w:tc>
      </w:tr>
      <w:tr w:rsidR="00EC510F" w:rsidRPr="00663BE6" w14:paraId="6FC8697B" w14:textId="77777777" w:rsidTr="00EB6905">
        <w:tc>
          <w:tcPr>
            <w:tcW w:w="1969" w:type="dxa"/>
          </w:tcPr>
          <w:p w14:paraId="698B5648" w14:textId="77777777" w:rsidR="00EC510F" w:rsidRPr="00663BE6" w:rsidRDefault="00EC510F" w:rsidP="00EB6905">
            <w:pPr>
              <w:pStyle w:val="Prrafodelista"/>
              <w:ind w:left="0"/>
              <w:rPr>
                <w:rFonts w:ascii="Garamond" w:hAnsi="Garamond"/>
                <w:b/>
                <w:bCs/>
                <w:shd w:val="clear" w:color="auto" w:fill="FFFFFF"/>
              </w:rPr>
            </w:pPr>
            <w:r w:rsidRPr="00663BE6">
              <w:rPr>
                <w:rFonts w:ascii="Garamond" w:hAnsi="Garamond"/>
                <w:b/>
                <w:bCs/>
                <w:shd w:val="clear" w:color="auto" w:fill="FFFFFF"/>
              </w:rPr>
              <w:t xml:space="preserve">Capital de Trabajo </w:t>
            </w:r>
          </w:p>
        </w:tc>
        <w:tc>
          <w:tcPr>
            <w:tcW w:w="3414" w:type="dxa"/>
          </w:tcPr>
          <w:p w14:paraId="2179E8D1" w14:textId="77777777" w:rsidR="00EC510F" w:rsidRPr="00663BE6" w:rsidRDefault="00EC510F" w:rsidP="00EB6905">
            <w:pPr>
              <w:pStyle w:val="Textoindependiente"/>
              <w:ind w:right="30"/>
              <w:rPr>
                <w:rFonts w:ascii="Garamond" w:hAnsi="Garamond" w:cs="Times New Roman"/>
              </w:rPr>
            </w:pPr>
            <w:r w:rsidRPr="00663BE6">
              <w:rPr>
                <w:rFonts w:ascii="Garamond" w:hAnsi="Garamond" w:cs="Times New Roman"/>
              </w:rPr>
              <w:t xml:space="preserve">Insumos para el ciclo productivo (materia prima y bienes en proceso) que contribuyan de manera directa o que forman parte del proceso de producción. </w:t>
            </w:r>
          </w:p>
          <w:p w14:paraId="5CE5598A" w14:textId="77777777" w:rsidR="00EC510F" w:rsidRPr="00663BE6" w:rsidRDefault="00EC510F" w:rsidP="00EB6905">
            <w:pPr>
              <w:pStyle w:val="Textoindependiente"/>
              <w:ind w:right="30"/>
              <w:rPr>
                <w:rFonts w:ascii="Garamond" w:hAnsi="Garamond" w:cs="Times New Roman"/>
              </w:rPr>
            </w:pPr>
          </w:p>
          <w:p w14:paraId="65A8E523" w14:textId="77777777" w:rsidR="00EC510F" w:rsidRPr="00663BE6" w:rsidRDefault="00EC510F" w:rsidP="00EB6905">
            <w:pPr>
              <w:pStyle w:val="Textoindependiente"/>
              <w:ind w:right="30"/>
              <w:rPr>
                <w:rFonts w:ascii="Garamond" w:hAnsi="Garamond" w:cs="Times New Roman"/>
              </w:rPr>
            </w:pPr>
            <w:r w:rsidRPr="00663BE6">
              <w:rPr>
                <w:rFonts w:ascii="Garamond" w:hAnsi="Garamond" w:cs="Times New Roman"/>
              </w:rPr>
              <w:t>Adquisición de maquinaria, equipos y software.</w:t>
            </w:r>
          </w:p>
          <w:p w14:paraId="1B6B6009" w14:textId="77777777" w:rsidR="00EC510F" w:rsidRPr="00663BE6" w:rsidRDefault="00EC510F" w:rsidP="00EB6905">
            <w:pPr>
              <w:pStyle w:val="Textoindependiente"/>
              <w:ind w:right="30"/>
              <w:rPr>
                <w:rFonts w:ascii="Garamond" w:hAnsi="Garamond" w:cs="Times New Roman"/>
              </w:rPr>
            </w:pPr>
          </w:p>
          <w:p w14:paraId="014FF777" w14:textId="77777777" w:rsidR="00EC510F" w:rsidRPr="00663BE6" w:rsidRDefault="00EC510F" w:rsidP="00EB6905">
            <w:pPr>
              <w:pStyle w:val="Textoindependiente"/>
              <w:ind w:right="30"/>
              <w:rPr>
                <w:rFonts w:ascii="Garamond" w:hAnsi="Garamond" w:cs="Times New Roman"/>
              </w:rPr>
            </w:pPr>
            <w:r w:rsidRPr="00663BE6">
              <w:rPr>
                <w:rFonts w:ascii="Garamond" w:hAnsi="Garamond" w:cs="Times New Roman"/>
              </w:rPr>
              <w:lastRenderedPageBreak/>
              <w:t>Sobre estos insumos, la capitalización puede abonar parcialmente sus costos, debiendo presentar cotizaciones sobre los valores totales de los elementos por adquirir, cuya diferencia deberá ser cubierta por el empresario en contrapartida.</w:t>
            </w:r>
          </w:p>
        </w:tc>
        <w:tc>
          <w:tcPr>
            <w:tcW w:w="2725" w:type="dxa"/>
          </w:tcPr>
          <w:p w14:paraId="73D53A90" w14:textId="77777777" w:rsidR="00EC510F" w:rsidRPr="00663BE6" w:rsidRDefault="00EC510F" w:rsidP="00EB6905">
            <w:pPr>
              <w:pStyle w:val="Prrafodelista"/>
              <w:ind w:left="0"/>
              <w:rPr>
                <w:rFonts w:ascii="Garamond" w:hAnsi="Garamond"/>
                <w:shd w:val="clear" w:color="auto" w:fill="FFFFFF"/>
              </w:rPr>
            </w:pPr>
            <w:r w:rsidRPr="00663BE6">
              <w:rPr>
                <w:rFonts w:ascii="Garamond" w:hAnsi="Garamond"/>
                <w:shd w:val="clear" w:color="auto" w:fill="FFFFFF"/>
              </w:rPr>
              <w:lastRenderedPageBreak/>
              <w:t>- Cotizaciones para la entrega según plan de inversión aprobado (mínimo 3, aportadas por el beneficiario)</w:t>
            </w:r>
          </w:p>
          <w:p w14:paraId="56349834" w14:textId="77777777" w:rsidR="00EC510F" w:rsidRPr="00663BE6" w:rsidRDefault="00EC510F" w:rsidP="00EB6905">
            <w:pPr>
              <w:pStyle w:val="Prrafodelista"/>
              <w:ind w:left="0"/>
              <w:rPr>
                <w:rFonts w:ascii="Garamond" w:hAnsi="Garamond"/>
                <w:shd w:val="clear" w:color="auto" w:fill="FFFFFF"/>
              </w:rPr>
            </w:pPr>
          </w:p>
          <w:p w14:paraId="3ABFEBDE" w14:textId="77777777" w:rsidR="00EC510F" w:rsidRPr="00663BE6" w:rsidRDefault="00EC510F" w:rsidP="00EB6905">
            <w:pPr>
              <w:pStyle w:val="Prrafodelista"/>
              <w:ind w:left="0"/>
              <w:rPr>
                <w:rFonts w:ascii="Garamond" w:hAnsi="Garamond"/>
                <w:shd w:val="clear" w:color="auto" w:fill="FFFFFF"/>
              </w:rPr>
            </w:pPr>
            <w:r w:rsidRPr="00663BE6">
              <w:rPr>
                <w:rFonts w:ascii="Garamond" w:hAnsi="Garamond"/>
                <w:shd w:val="clear" w:color="auto" w:fill="FFFFFF"/>
              </w:rPr>
              <w:t xml:space="preserve">-Facturas de compra de elementos cotizados </w:t>
            </w:r>
          </w:p>
        </w:tc>
      </w:tr>
      <w:tr w:rsidR="00EC510F" w:rsidRPr="00663BE6" w14:paraId="7D26EBE0" w14:textId="77777777" w:rsidTr="00EB6905">
        <w:tc>
          <w:tcPr>
            <w:tcW w:w="1969" w:type="dxa"/>
          </w:tcPr>
          <w:p w14:paraId="7683789C" w14:textId="77777777" w:rsidR="00EC510F" w:rsidRPr="00663BE6" w:rsidRDefault="00EC510F" w:rsidP="00EB6905">
            <w:pPr>
              <w:pStyle w:val="Prrafodelista"/>
              <w:ind w:left="0"/>
              <w:rPr>
                <w:rFonts w:ascii="Garamond" w:hAnsi="Garamond"/>
                <w:b/>
                <w:bCs/>
                <w:shd w:val="clear" w:color="auto" w:fill="FFFFFF"/>
              </w:rPr>
            </w:pPr>
            <w:r w:rsidRPr="00663BE6">
              <w:rPr>
                <w:rFonts w:ascii="Garamond" w:hAnsi="Garamond"/>
                <w:b/>
                <w:bCs/>
                <w:shd w:val="clear" w:color="auto" w:fill="FFFFFF"/>
              </w:rPr>
              <w:t xml:space="preserve">Formalización </w:t>
            </w:r>
          </w:p>
        </w:tc>
        <w:tc>
          <w:tcPr>
            <w:tcW w:w="3414" w:type="dxa"/>
          </w:tcPr>
          <w:p w14:paraId="2CB6EC4A" w14:textId="77777777" w:rsidR="00EC510F" w:rsidRPr="00663BE6" w:rsidRDefault="00EC510F" w:rsidP="00EB6905">
            <w:pPr>
              <w:pStyle w:val="Prrafodelista"/>
              <w:ind w:left="0"/>
              <w:rPr>
                <w:rFonts w:ascii="Garamond" w:hAnsi="Garamond"/>
                <w:shd w:val="clear" w:color="auto" w:fill="FFFFFF"/>
              </w:rPr>
            </w:pPr>
            <w:r w:rsidRPr="00663BE6">
              <w:rPr>
                <w:rFonts w:ascii="Garamond" w:hAnsi="Garamond"/>
                <w:shd w:val="clear" w:color="auto" w:fill="FFFFFF"/>
              </w:rPr>
              <w:t>Trámites ante Cámara de Comercio de Bogotá para proceso de formalización del emprendimiento.</w:t>
            </w:r>
          </w:p>
          <w:p w14:paraId="009390DA" w14:textId="77777777" w:rsidR="00EC510F" w:rsidRPr="00663BE6" w:rsidRDefault="00EC510F" w:rsidP="00EB6905">
            <w:pPr>
              <w:pStyle w:val="Prrafodelista"/>
              <w:ind w:left="0"/>
              <w:rPr>
                <w:rFonts w:ascii="Garamond" w:hAnsi="Garamond"/>
                <w:shd w:val="clear" w:color="auto" w:fill="FFFFFF"/>
              </w:rPr>
            </w:pPr>
          </w:p>
          <w:p w14:paraId="3828B6FD" w14:textId="77777777" w:rsidR="00EC510F" w:rsidRPr="00663BE6" w:rsidRDefault="00EC510F" w:rsidP="00EB6905">
            <w:pPr>
              <w:pStyle w:val="Prrafodelista"/>
              <w:ind w:left="0"/>
              <w:rPr>
                <w:rFonts w:ascii="Garamond" w:hAnsi="Garamond"/>
                <w:shd w:val="clear" w:color="auto" w:fill="FFFFFF"/>
              </w:rPr>
            </w:pPr>
            <w:r w:rsidRPr="00663BE6">
              <w:rPr>
                <w:rFonts w:ascii="Garamond" w:hAnsi="Garamond"/>
                <w:shd w:val="clear" w:color="auto" w:fill="FFFFFF"/>
              </w:rPr>
              <w:t>Elementos de proceso de formalización empresarial o del producto como códigos de barras, registro INVIMA, mejora de empaques o marcas.</w:t>
            </w:r>
          </w:p>
        </w:tc>
        <w:tc>
          <w:tcPr>
            <w:tcW w:w="2725" w:type="dxa"/>
          </w:tcPr>
          <w:p w14:paraId="0D00DFCE" w14:textId="77777777" w:rsidR="00EC510F" w:rsidRPr="00663BE6" w:rsidRDefault="00EC510F" w:rsidP="00EB6905">
            <w:pPr>
              <w:pStyle w:val="Prrafodelista"/>
              <w:ind w:left="0"/>
              <w:rPr>
                <w:rFonts w:ascii="Garamond" w:hAnsi="Garamond"/>
                <w:shd w:val="clear" w:color="auto" w:fill="FFFFFF"/>
              </w:rPr>
            </w:pPr>
          </w:p>
          <w:p w14:paraId="7596A33F" w14:textId="77777777" w:rsidR="00EC510F" w:rsidRPr="00663BE6" w:rsidRDefault="00EC510F" w:rsidP="00EB6905">
            <w:pPr>
              <w:pStyle w:val="Prrafodelista"/>
              <w:ind w:left="0"/>
              <w:rPr>
                <w:rFonts w:ascii="Garamond" w:hAnsi="Garamond"/>
                <w:shd w:val="clear" w:color="auto" w:fill="FFFFFF"/>
              </w:rPr>
            </w:pPr>
            <w:r w:rsidRPr="00663BE6">
              <w:rPr>
                <w:rFonts w:ascii="Garamond" w:hAnsi="Garamond"/>
                <w:shd w:val="clear" w:color="auto" w:fill="FFFFFF"/>
              </w:rPr>
              <w:t>-Documentos resultados del trámite realizado para el proceso de formalización.</w:t>
            </w:r>
          </w:p>
          <w:p w14:paraId="2F0197AE" w14:textId="77777777" w:rsidR="00EC510F" w:rsidRPr="00663BE6" w:rsidRDefault="00EC510F" w:rsidP="00EB6905">
            <w:pPr>
              <w:pStyle w:val="Prrafodelista"/>
              <w:ind w:left="0"/>
              <w:rPr>
                <w:rFonts w:ascii="Garamond" w:hAnsi="Garamond"/>
                <w:shd w:val="clear" w:color="auto" w:fill="FFFFFF"/>
              </w:rPr>
            </w:pPr>
          </w:p>
          <w:p w14:paraId="6B24C859" w14:textId="77777777" w:rsidR="00EC510F" w:rsidRPr="00663BE6" w:rsidRDefault="00EC510F" w:rsidP="00EB6905">
            <w:pPr>
              <w:pStyle w:val="Prrafodelista"/>
              <w:ind w:left="0"/>
              <w:rPr>
                <w:rFonts w:ascii="Garamond" w:hAnsi="Garamond"/>
                <w:shd w:val="clear" w:color="auto" w:fill="FFFFFF"/>
              </w:rPr>
            </w:pPr>
            <w:r w:rsidRPr="00663BE6">
              <w:rPr>
                <w:rFonts w:ascii="Garamond" w:hAnsi="Garamond"/>
                <w:shd w:val="clear" w:color="auto" w:fill="FFFFFF"/>
              </w:rPr>
              <w:t>-Facturas y/o recibos de pago.</w:t>
            </w:r>
          </w:p>
        </w:tc>
      </w:tr>
    </w:tbl>
    <w:p w14:paraId="5933DFCB" w14:textId="77777777" w:rsidR="00EC510F" w:rsidRDefault="00EC510F" w:rsidP="00EC510F">
      <w:pPr>
        <w:pStyle w:val="Prrafodelista"/>
        <w:rPr>
          <w:rFonts w:ascii="Garamond" w:hAnsi="Garamond" w:cs="Arial"/>
          <w:b/>
          <w:bCs/>
        </w:rPr>
      </w:pPr>
    </w:p>
    <w:p w14:paraId="5B2D088F" w14:textId="77777777" w:rsidR="005E465B" w:rsidRDefault="005E465B" w:rsidP="00EC510F">
      <w:pPr>
        <w:pStyle w:val="Prrafodelista"/>
        <w:rPr>
          <w:rFonts w:ascii="Garamond" w:hAnsi="Garamond" w:cs="Arial"/>
          <w:b/>
          <w:bCs/>
        </w:rPr>
      </w:pPr>
    </w:p>
    <w:tbl>
      <w:tblPr>
        <w:tblStyle w:val="Tablaconcuadrcula"/>
        <w:tblW w:w="0" w:type="auto"/>
        <w:tblLook w:val="04A0" w:firstRow="1" w:lastRow="0" w:firstColumn="1" w:lastColumn="0" w:noHBand="0" w:noVBand="1"/>
      </w:tblPr>
      <w:tblGrid>
        <w:gridCol w:w="4697"/>
        <w:gridCol w:w="4697"/>
      </w:tblGrid>
      <w:tr w:rsidR="005E465B" w:rsidRPr="00663BE6" w14:paraId="614CEB27" w14:textId="77777777" w:rsidTr="000F7B75">
        <w:tc>
          <w:tcPr>
            <w:tcW w:w="9394" w:type="dxa"/>
            <w:gridSpan w:val="2"/>
            <w:shd w:val="clear" w:color="auto" w:fill="F2F2F2" w:themeFill="background1" w:themeFillShade="F2"/>
          </w:tcPr>
          <w:p w14:paraId="4D697226" w14:textId="75451468" w:rsidR="005E465B" w:rsidRPr="00663BE6" w:rsidRDefault="005E465B" w:rsidP="000F7B75">
            <w:pPr>
              <w:jc w:val="both"/>
              <w:rPr>
                <w:rFonts w:ascii="Garamond" w:hAnsi="Garamond" w:cs="Arial"/>
                <w:b/>
                <w:bCs/>
              </w:rPr>
            </w:pPr>
            <w:r w:rsidRPr="00663BE6">
              <w:rPr>
                <w:rFonts w:ascii="Garamond" w:hAnsi="Garamond" w:cs="Arial"/>
                <w:b/>
                <w:bCs/>
              </w:rPr>
              <w:t xml:space="preserve">Fase </w:t>
            </w:r>
            <w:r>
              <w:rPr>
                <w:rFonts w:ascii="Garamond" w:hAnsi="Garamond" w:cs="Arial"/>
                <w:b/>
                <w:bCs/>
              </w:rPr>
              <w:t>2</w:t>
            </w:r>
          </w:p>
        </w:tc>
      </w:tr>
      <w:tr w:rsidR="005E465B" w:rsidRPr="00663BE6" w14:paraId="7F4CFFBB" w14:textId="77777777" w:rsidTr="000F7B75">
        <w:tc>
          <w:tcPr>
            <w:tcW w:w="4697" w:type="dxa"/>
          </w:tcPr>
          <w:p w14:paraId="5EE61EB8" w14:textId="77777777" w:rsidR="005E465B" w:rsidRPr="00663BE6" w:rsidRDefault="005E465B" w:rsidP="000F7B75">
            <w:pPr>
              <w:jc w:val="both"/>
              <w:rPr>
                <w:rFonts w:ascii="Garamond" w:hAnsi="Garamond" w:cs="Arial"/>
              </w:rPr>
            </w:pPr>
            <w:r w:rsidRPr="00663BE6">
              <w:rPr>
                <w:rFonts w:ascii="Garamond" w:hAnsi="Garamond" w:cs="Arial"/>
              </w:rPr>
              <w:t xml:space="preserve">Entrega de estímulo a cada uno de los emprendedores y sus emprendimientos </w:t>
            </w:r>
          </w:p>
        </w:tc>
        <w:tc>
          <w:tcPr>
            <w:tcW w:w="4697" w:type="dxa"/>
          </w:tcPr>
          <w:p w14:paraId="3D3553BB" w14:textId="77777777" w:rsidR="005E465B" w:rsidRPr="00663BE6" w:rsidRDefault="005E465B" w:rsidP="000F7B75">
            <w:pPr>
              <w:jc w:val="both"/>
              <w:rPr>
                <w:rFonts w:ascii="Garamond" w:hAnsi="Garamond" w:cs="Times New Roman"/>
                <w:shd w:val="clear" w:color="auto" w:fill="FFFFFF"/>
              </w:rPr>
            </w:pPr>
            <w:r w:rsidRPr="00663BE6">
              <w:rPr>
                <w:rFonts w:ascii="Garamond" w:hAnsi="Garamond" w:cs="Arial"/>
              </w:rPr>
              <w:t>-</w:t>
            </w:r>
            <w:r w:rsidRPr="00663BE6">
              <w:rPr>
                <w:rFonts w:ascii="Garamond" w:hAnsi="Garamond" w:cs="Times New Roman"/>
                <w:shd w:val="clear" w:color="auto" w:fill="FFFFFF"/>
              </w:rPr>
              <w:t>Plan de Inversión por emprendimiento que incluya cotizaciones para la ejecución del mismo.</w:t>
            </w:r>
          </w:p>
          <w:p w14:paraId="41DA1370" w14:textId="77777777" w:rsidR="005E465B" w:rsidRPr="00663BE6" w:rsidRDefault="005E465B" w:rsidP="000F7B75">
            <w:pPr>
              <w:jc w:val="both"/>
              <w:rPr>
                <w:rFonts w:ascii="Garamond" w:hAnsi="Garamond" w:cs="Times New Roman"/>
                <w:shd w:val="clear" w:color="auto" w:fill="FFFFFF"/>
              </w:rPr>
            </w:pPr>
            <w:r w:rsidRPr="00663BE6">
              <w:rPr>
                <w:rFonts w:ascii="Garamond" w:hAnsi="Garamond" w:cs="Times New Roman"/>
                <w:shd w:val="clear" w:color="auto" w:fill="FFFFFF"/>
              </w:rPr>
              <w:t>-Facturas de compra de elementos cotizados.</w:t>
            </w:r>
          </w:p>
          <w:p w14:paraId="662875BE" w14:textId="77777777" w:rsidR="005E465B" w:rsidRPr="00663BE6" w:rsidRDefault="005E465B" w:rsidP="000F7B75">
            <w:pPr>
              <w:jc w:val="both"/>
              <w:rPr>
                <w:rFonts w:ascii="Garamond" w:hAnsi="Garamond" w:cs="Times New Roman"/>
                <w:shd w:val="clear" w:color="auto" w:fill="FFFFFF"/>
              </w:rPr>
            </w:pPr>
            <w:r w:rsidRPr="00663BE6">
              <w:rPr>
                <w:rFonts w:ascii="Garamond" w:hAnsi="Garamond" w:cs="Times New Roman"/>
                <w:shd w:val="clear" w:color="auto" w:fill="FFFFFF"/>
              </w:rPr>
              <w:t>-Acta de entrega a cada representante legal por emprendimiento.</w:t>
            </w:r>
          </w:p>
          <w:p w14:paraId="3939F3DC" w14:textId="77777777" w:rsidR="005E465B" w:rsidRPr="00663BE6" w:rsidRDefault="005E465B" w:rsidP="000F7B75">
            <w:pPr>
              <w:jc w:val="both"/>
              <w:rPr>
                <w:rFonts w:ascii="Garamond" w:hAnsi="Garamond" w:cs="Times New Roman"/>
                <w:shd w:val="clear" w:color="auto" w:fill="FFFFFF"/>
              </w:rPr>
            </w:pPr>
            <w:r w:rsidRPr="00663BE6">
              <w:rPr>
                <w:rFonts w:ascii="Garamond" w:hAnsi="Garamond" w:cs="Times New Roman"/>
                <w:shd w:val="clear" w:color="auto" w:fill="FFFFFF"/>
              </w:rPr>
              <w:t>-Registro fotográfico de entrega por emprendimiento, evidenciando fecha, hora y lugar en el registro fotográfico.</w:t>
            </w:r>
          </w:p>
        </w:tc>
      </w:tr>
      <w:tr w:rsidR="005E465B" w:rsidRPr="00663BE6" w14:paraId="6AB52FB3" w14:textId="77777777" w:rsidTr="000F7B75">
        <w:trPr>
          <w:trHeight w:val="3066"/>
        </w:trPr>
        <w:tc>
          <w:tcPr>
            <w:tcW w:w="4697" w:type="dxa"/>
          </w:tcPr>
          <w:p w14:paraId="47FBADB5" w14:textId="77777777" w:rsidR="005E465B" w:rsidRPr="00663BE6" w:rsidRDefault="005E465B" w:rsidP="000F7B75">
            <w:pPr>
              <w:jc w:val="both"/>
              <w:rPr>
                <w:rFonts w:ascii="Garamond" w:hAnsi="Garamond" w:cs="Arial"/>
              </w:rPr>
            </w:pPr>
            <w:r w:rsidRPr="00663BE6">
              <w:rPr>
                <w:rFonts w:ascii="Garamond" w:hAnsi="Garamond" w:cs="Times New Roman"/>
                <w:shd w:val="clear" w:color="auto" w:fill="FFFFFF"/>
              </w:rPr>
              <w:t>Evento realizado de estrega simbólica de estímulo y certificación de participación en proceso de formación a los emprendimientos.</w:t>
            </w:r>
          </w:p>
        </w:tc>
        <w:tc>
          <w:tcPr>
            <w:tcW w:w="4697" w:type="dxa"/>
          </w:tcPr>
          <w:p w14:paraId="1D43CD80" w14:textId="77777777" w:rsidR="005E465B" w:rsidRPr="00663BE6" w:rsidRDefault="005E465B" w:rsidP="000F7B75">
            <w:pPr>
              <w:jc w:val="both"/>
              <w:rPr>
                <w:rFonts w:ascii="Garamond" w:hAnsi="Garamond" w:cs="Times New Roman"/>
                <w:shd w:val="clear" w:color="auto" w:fill="FFFFFF"/>
              </w:rPr>
            </w:pPr>
            <w:r w:rsidRPr="00663BE6">
              <w:rPr>
                <w:rFonts w:ascii="Garamond" w:hAnsi="Garamond" w:cs="Arial"/>
              </w:rPr>
              <w:t>-</w:t>
            </w:r>
            <w:r w:rsidRPr="00663BE6">
              <w:rPr>
                <w:rFonts w:ascii="Garamond" w:hAnsi="Garamond" w:cs="Times New Roman"/>
                <w:shd w:val="clear" w:color="auto" w:fill="FFFFFF"/>
              </w:rPr>
              <w:t>Acta en medio físico y digital de participación de las y los representantes legales de cada una los emprendimientos en el evento.</w:t>
            </w:r>
          </w:p>
          <w:p w14:paraId="4D2F6BAF" w14:textId="77777777" w:rsidR="005E465B" w:rsidRPr="00663BE6" w:rsidRDefault="005E465B" w:rsidP="000F7B75">
            <w:pPr>
              <w:jc w:val="both"/>
              <w:rPr>
                <w:rFonts w:ascii="Garamond" w:hAnsi="Garamond" w:cs="Times New Roman"/>
                <w:shd w:val="clear" w:color="auto" w:fill="FFFFFF"/>
              </w:rPr>
            </w:pPr>
            <w:r w:rsidRPr="00663BE6">
              <w:rPr>
                <w:rFonts w:ascii="Garamond" w:hAnsi="Garamond" w:cs="Times New Roman"/>
                <w:shd w:val="clear" w:color="auto" w:fill="FFFFFF"/>
              </w:rPr>
              <w:t>-Registro fotográfico de desarrollo del evento y de entrega simbólica del del estímulo por emprendimiento, evidenciado fecha, hora y lugar en el registro fotográfico.</w:t>
            </w:r>
          </w:p>
          <w:p w14:paraId="2F42FDA7" w14:textId="77777777" w:rsidR="005E465B" w:rsidRPr="00663BE6" w:rsidRDefault="005E465B" w:rsidP="000F7B75">
            <w:pPr>
              <w:jc w:val="both"/>
              <w:rPr>
                <w:rFonts w:ascii="Garamond" w:hAnsi="Garamond" w:cs="Times New Roman"/>
                <w:shd w:val="clear" w:color="auto" w:fill="FFFFFF"/>
              </w:rPr>
            </w:pPr>
            <w:r w:rsidRPr="00663BE6">
              <w:rPr>
                <w:rFonts w:ascii="Garamond" w:hAnsi="Garamond" w:cs="Times New Roman"/>
                <w:shd w:val="clear" w:color="auto" w:fill="FFFFFF"/>
              </w:rPr>
              <w:t>-Registro y/o acta de entrega de certificaciones de participación del proceso de formación por cada uno de los emprendedores.</w:t>
            </w:r>
          </w:p>
          <w:p w14:paraId="3809CAC8" w14:textId="77777777" w:rsidR="005E465B" w:rsidRPr="00663BE6" w:rsidRDefault="005E465B" w:rsidP="000F7B75">
            <w:pPr>
              <w:jc w:val="both"/>
              <w:rPr>
                <w:rFonts w:ascii="Garamond" w:hAnsi="Garamond" w:cs="Times New Roman"/>
                <w:shd w:val="clear" w:color="auto" w:fill="FFFFFF"/>
              </w:rPr>
            </w:pPr>
            <w:r w:rsidRPr="00663BE6">
              <w:rPr>
                <w:rFonts w:ascii="Garamond" w:hAnsi="Garamond" w:cs="Times New Roman"/>
                <w:shd w:val="clear" w:color="auto" w:fill="FFFFFF"/>
              </w:rPr>
              <w:t>-Registro fotográfico de entrega de certificaciones a las y los emprendedores, evidenciando en el registro fecha, hora y lugar.</w:t>
            </w:r>
          </w:p>
        </w:tc>
      </w:tr>
      <w:tr w:rsidR="005E465B" w:rsidRPr="00663BE6" w14:paraId="7A030E95" w14:textId="77777777" w:rsidTr="000F7B75">
        <w:tc>
          <w:tcPr>
            <w:tcW w:w="9394" w:type="dxa"/>
            <w:gridSpan w:val="2"/>
            <w:shd w:val="clear" w:color="auto" w:fill="F2F2F2" w:themeFill="background1" w:themeFillShade="F2"/>
          </w:tcPr>
          <w:p w14:paraId="43F3C616" w14:textId="2DCE0E2D" w:rsidR="005E465B" w:rsidRPr="00663BE6" w:rsidRDefault="005E465B" w:rsidP="000F7B75">
            <w:pPr>
              <w:jc w:val="both"/>
              <w:rPr>
                <w:rFonts w:ascii="Garamond" w:hAnsi="Garamond" w:cs="Arial"/>
              </w:rPr>
            </w:pPr>
            <w:r w:rsidRPr="00663BE6">
              <w:rPr>
                <w:rFonts w:ascii="Garamond" w:hAnsi="Garamond" w:cs="Arial"/>
                <w:b/>
                <w:bCs/>
              </w:rPr>
              <w:t xml:space="preserve">Fase </w:t>
            </w:r>
            <w:r>
              <w:rPr>
                <w:rFonts w:ascii="Garamond" w:hAnsi="Garamond" w:cs="Arial"/>
                <w:b/>
                <w:bCs/>
              </w:rPr>
              <w:t>3</w:t>
            </w:r>
          </w:p>
        </w:tc>
      </w:tr>
      <w:tr w:rsidR="005E465B" w:rsidRPr="00663BE6" w14:paraId="78397D3B" w14:textId="77777777" w:rsidTr="000F7B75">
        <w:tc>
          <w:tcPr>
            <w:tcW w:w="4697" w:type="dxa"/>
          </w:tcPr>
          <w:p w14:paraId="62536D1A" w14:textId="77777777" w:rsidR="005E465B" w:rsidRPr="00663BE6" w:rsidRDefault="005E465B" w:rsidP="000F7B75">
            <w:pPr>
              <w:jc w:val="both"/>
              <w:rPr>
                <w:rFonts w:ascii="Garamond" w:hAnsi="Garamond" w:cs="Arial"/>
              </w:rPr>
            </w:pPr>
            <w:r w:rsidRPr="00663BE6">
              <w:rPr>
                <w:rFonts w:ascii="Garamond" w:hAnsi="Garamond" w:cs="Arial"/>
              </w:rPr>
              <w:t xml:space="preserve">Seguimiento y evaluación a cada uno de los emprendimientos beneficiados con estímulos </w:t>
            </w:r>
          </w:p>
        </w:tc>
        <w:tc>
          <w:tcPr>
            <w:tcW w:w="4697" w:type="dxa"/>
          </w:tcPr>
          <w:p w14:paraId="358D6BC4" w14:textId="77777777" w:rsidR="005E465B" w:rsidRPr="00663BE6" w:rsidRDefault="005E465B" w:rsidP="000F7B75">
            <w:pPr>
              <w:jc w:val="both"/>
              <w:rPr>
                <w:rFonts w:ascii="Garamond" w:hAnsi="Garamond" w:cs="Arial"/>
              </w:rPr>
            </w:pPr>
            <w:r w:rsidRPr="00663BE6">
              <w:rPr>
                <w:rFonts w:ascii="Garamond" w:hAnsi="Garamond" w:cs="Arial"/>
              </w:rPr>
              <w:t>-Cronograma de visitas de seguimiento, evaluación y verificación a cada uno de los emprendimientos.</w:t>
            </w:r>
          </w:p>
          <w:p w14:paraId="0D6C1892" w14:textId="77777777" w:rsidR="005E465B" w:rsidRPr="00663BE6" w:rsidRDefault="005E465B" w:rsidP="000F7B75">
            <w:pPr>
              <w:jc w:val="both"/>
              <w:rPr>
                <w:rFonts w:ascii="Garamond" w:hAnsi="Garamond" w:cs="Arial"/>
              </w:rPr>
            </w:pPr>
            <w:r w:rsidRPr="00663BE6">
              <w:rPr>
                <w:rFonts w:ascii="Garamond" w:hAnsi="Garamond" w:cs="Arial"/>
              </w:rPr>
              <w:t>-Documentos en medio físico y digital de las herramientas implementadas para realizar el seguimiento y evaluación.</w:t>
            </w:r>
          </w:p>
          <w:p w14:paraId="06F74EC4" w14:textId="77777777" w:rsidR="005E465B" w:rsidRPr="00663BE6" w:rsidRDefault="005E465B" w:rsidP="000F7B75">
            <w:pPr>
              <w:jc w:val="both"/>
              <w:rPr>
                <w:rFonts w:ascii="Garamond" w:hAnsi="Garamond" w:cs="Arial"/>
              </w:rPr>
            </w:pPr>
            <w:r w:rsidRPr="00663BE6">
              <w:rPr>
                <w:rFonts w:ascii="Garamond" w:hAnsi="Garamond" w:cs="Arial"/>
              </w:rPr>
              <w:lastRenderedPageBreak/>
              <w:t>-Registro fotográfico de cada una de las vistas programadas y realizadas por emprendimiento, evidenciando en el registro fecha, hora y lugar.</w:t>
            </w:r>
          </w:p>
          <w:p w14:paraId="589571BE" w14:textId="77777777" w:rsidR="005E465B" w:rsidRPr="00663BE6" w:rsidRDefault="005E465B" w:rsidP="000F7B75">
            <w:pPr>
              <w:jc w:val="both"/>
              <w:rPr>
                <w:rFonts w:ascii="Garamond" w:hAnsi="Garamond" w:cs="Arial"/>
              </w:rPr>
            </w:pPr>
            <w:r w:rsidRPr="00663BE6">
              <w:rPr>
                <w:rFonts w:ascii="Garamond" w:hAnsi="Garamond" w:cs="Arial"/>
              </w:rPr>
              <w:t>-Acta de visita realizada firmada por el representante legal del emprendimiento.</w:t>
            </w:r>
          </w:p>
        </w:tc>
      </w:tr>
      <w:tr w:rsidR="005E465B" w:rsidRPr="00663BE6" w14:paraId="6E385224" w14:textId="77777777" w:rsidTr="000F7B75">
        <w:tc>
          <w:tcPr>
            <w:tcW w:w="4697" w:type="dxa"/>
          </w:tcPr>
          <w:p w14:paraId="50864043" w14:textId="77777777" w:rsidR="005E465B" w:rsidRPr="00663BE6" w:rsidRDefault="005E465B" w:rsidP="000F7B75">
            <w:pPr>
              <w:jc w:val="both"/>
              <w:rPr>
                <w:rFonts w:ascii="Garamond" w:hAnsi="Garamond" w:cs="Arial"/>
              </w:rPr>
            </w:pPr>
            <w:r w:rsidRPr="00663BE6">
              <w:rPr>
                <w:rFonts w:ascii="Garamond" w:hAnsi="Garamond" w:cs="Arial"/>
              </w:rPr>
              <w:lastRenderedPageBreak/>
              <w:t xml:space="preserve">Informe de cierre de los resultados alcanzados por emprendimiento </w:t>
            </w:r>
          </w:p>
        </w:tc>
        <w:tc>
          <w:tcPr>
            <w:tcW w:w="4697" w:type="dxa"/>
          </w:tcPr>
          <w:p w14:paraId="495C1FAF" w14:textId="77777777" w:rsidR="005E465B" w:rsidRPr="00663BE6" w:rsidRDefault="005E465B" w:rsidP="000F7B75">
            <w:pPr>
              <w:jc w:val="both"/>
              <w:rPr>
                <w:rFonts w:ascii="Garamond" w:hAnsi="Garamond" w:cs="Arial"/>
              </w:rPr>
            </w:pPr>
            <w:r w:rsidRPr="00663BE6">
              <w:rPr>
                <w:rFonts w:ascii="Garamond" w:hAnsi="Garamond" w:cs="Arial"/>
              </w:rPr>
              <w:t>-Documento físico y digital del informe de resultado y/o logros alcanzados por los emprendimientos.</w:t>
            </w:r>
          </w:p>
        </w:tc>
      </w:tr>
    </w:tbl>
    <w:p w14:paraId="5A74C9AA" w14:textId="77777777" w:rsidR="005E465B" w:rsidRPr="00570045" w:rsidRDefault="005E465B" w:rsidP="00EC510F">
      <w:pPr>
        <w:pStyle w:val="Prrafodelista"/>
        <w:rPr>
          <w:rFonts w:ascii="Garamond" w:hAnsi="Garamond" w:cs="Arial"/>
          <w:b/>
          <w:bCs/>
        </w:rPr>
      </w:pPr>
    </w:p>
    <w:p w14:paraId="361D4C7B" w14:textId="77777777" w:rsidR="00EC510F" w:rsidRPr="00570045" w:rsidRDefault="00EC510F" w:rsidP="00EC510F">
      <w:pPr>
        <w:pStyle w:val="Prrafodelista"/>
        <w:numPr>
          <w:ilvl w:val="0"/>
          <w:numId w:val="53"/>
        </w:numPr>
        <w:spacing w:before="120" w:after="0" w:line="240" w:lineRule="auto"/>
        <w:jc w:val="both"/>
        <w:rPr>
          <w:rFonts w:ascii="Garamond" w:hAnsi="Garamond"/>
          <w:b/>
          <w:bCs/>
          <w:shd w:val="clear" w:color="auto" w:fill="FFFFFF"/>
        </w:rPr>
      </w:pPr>
      <w:r w:rsidRPr="00570045">
        <w:rPr>
          <w:rFonts w:ascii="Garamond" w:hAnsi="Garamond"/>
          <w:shd w:val="clear" w:color="auto" w:fill="FFFFFF"/>
        </w:rPr>
        <w:t xml:space="preserve">El operador del contrato deberá tener en cuenta y dar claridad a las y los beneficiarios que los rubros no financiables son: </w:t>
      </w:r>
    </w:p>
    <w:p w14:paraId="1D0BED71" w14:textId="77777777" w:rsidR="00EC510F" w:rsidRPr="00570045" w:rsidRDefault="00EC510F" w:rsidP="00EC510F">
      <w:pPr>
        <w:pStyle w:val="Prrafodelista"/>
        <w:spacing w:before="120" w:after="0"/>
        <w:rPr>
          <w:rFonts w:ascii="Garamond" w:hAnsi="Garamond"/>
          <w:b/>
          <w:bCs/>
          <w:shd w:val="clear" w:color="auto" w:fill="FFFFFF"/>
        </w:rPr>
      </w:pPr>
    </w:p>
    <w:tbl>
      <w:tblPr>
        <w:tblStyle w:val="Tablaconcuadrcula"/>
        <w:tblW w:w="0" w:type="auto"/>
        <w:jc w:val="center"/>
        <w:tblLook w:val="04A0" w:firstRow="1" w:lastRow="0" w:firstColumn="1" w:lastColumn="0" w:noHBand="0" w:noVBand="1"/>
      </w:tblPr>
      <w:tblGrid>
        <w:gridCol w:w="1129"/>
        <w:gridCol w:w="4820"/>
      </w:tblGrid>
      <w:tr w:rsidR="00EC510F" w:rsidRPr="00663BE6" w14:paraId="5CDCAA58" w14:textId="77777777" w:rsidTr="00EB6905">
        <w:trPr>
          <w:jc w:val="center"/>
        </w:trPr>
        <w:tc>
          <w:tcPr>
            <w:tcW w:w="1129" w:type="dxa"/>
            <w:shd w:val="clear" w:color="auto" w:fill="F2F2F2" w:themeFill="background1" w:themeFillShade="F2"/>
          </w:tcPr>
          <w:p w14:paraId="6DA0CAF6" w14:textId="77777777" w:rsidR="00EC510F" w:rsidRPr="00663BE6" w:rsidRDefault="00EC510F" w:rsidP="00EB6905">
            <w:pPr>
              <w:jc w:val="both"/>
              <w:rPr>
                <w:rFonts w:ascii="Garamond" w:hAnsi="Garamond" w:cs="Times New Roman"/>
                <w:b/>
                <w:bCs/>
                <w:shd w:val="clear" w:color="auto" w:fill="FFFFFF"/>
              </w:rPr>
            </w:pPr>
            <w:r w:rsidRPr="00663BE6">
              <w:rPr>
                <w:rFonts w:ascii="Garamond" w:hAnsi="Garamond" w:cs="Times New Roman"/>
                <w:b/>
                <w:bCs/>
                <w:shd w:val="clear" w:color="auto" w:fill="FFFFFF"/>
              </w:rPr>
              <w:t>No.</w:t>
            </w:r>
          </w:p>
        </w:tc>
        <w:tc>
          <w:tcPr>
            <w:tcW w:w="4820" w:type="dxa"/>
            <w:shd w:val="clear" w:color="auto" w:fill="F2F2F2" w:themeFill="background1" w:themeFillShade="F2"/>
          </w:tcPr>
          <w:p w14:paraId="4C972113" w14:textId="77777777" w:rsidR="00EC510F" w:rsidRPr="00663BE6" w:rsidRDefault="00EC510F" w:rsidP="00EB6905">
            <w:pPr>
              <w:jc w:val="both"/>
              <w:rPr>
                <w:rFonts w:ascii="Garamond" w:hAnsi="Garamond" w:cs="Times New Roman"/>
                <w:b/>
                <w:bCs/>
                <w:shd w:val="clear" w:color="auto" w:fill="FFFFFF"/>
              </w:rPr>
            </w:pPr>
            <w:r w:rsidRPr="00663BE6">
              <w:rPr>
                <w:rFonts w:ascii="Garamond" w:hAnsi="Garamond" w:cs="Times New Roman"/>
                <w:b/>
                <w:bCs/>
                <w:shd w:val="clear" w:color="auto" w:fill="FFFFFF"/>
              </w:rPr>
              <w:t>Rubro</w:t>
            </w:r>
          </w:p>
        </w:tc>
      </w:tr>
      <w:tr w:rsidR="00EC510F" w:rsidRPr="00663BE6" w14:paraId="63EC8BB6" w14:textId="77777777" w:rsidTr="00EB6905">
        <w:trPr>
          <w:trHeight w:val="56"/>
          <w:jc w:val="center"/>
        </w:trPr>
        <w:tc>
          <w:tcPr>
            <w:tcW w:w="1129" w:type="dxa"/>
          </w:tcPr>
          <w:p w14:paraId="187FE702"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1</w:t>
            </w:r>
          </w:p>
        </w:tc>
        <w:tc>
          <w:tcPr>
            <w:tcW w:w="4820" w:type="dxa"/>
          </w:tcPr>
          <w:p w14:paraId="7DCE06EC"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Compra de bienes muebles e inmuebles</w:t>
            </w:r>
          </w:p>
        </w:tc>
      </w:tr>
      <w:tr w:rsidR="00EC510F" w:rsidRPr="00663BE6" w14:paraId="240A86AE" w14:textId="77777777" w:rsidTr="00EB6905">
        <w:trPr>
          <w:jc w:val="center"/>
        </w:trPr>
        <w:tc>
          <w:tcPr>
            <w:tcW w:w="1129" w:type="dxa"/>
          </w:tcPr>
          <w:p w14:paraId="04B8A840"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2</w:t>
            </w:r>
          </w:p>
        </w:tc>
        <w:tc>
          <w:tcPr>
            <w:tcW w:w="4820" w:type="dxa"/>
          </w:tcPr>
          <w:p w14:paraId="3B1B5EA4"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 xml:space="preserve">Compra de divisa </w:t>
            </w:r>
          </w:p>
        </w:tc>
      </w:tr>
      <w:tr w:rsidR="00EC510F" w:rsidRPr="00663BE6" w14:paraId="22117239" w14:textId="77777777" w:rsidTr="00EB6905">
        <w:trPr>
          <w:jc w:val="center"/>
        </w:trPr>
        <w:tc>
          <w:tcPr>
            <w:tcW w:w="1129" w:type="dxa"/>
          </w:tcPr>
          <w:p w14:paraId="42DD9787"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3</w:t>
            </w:r>
          </w:p>
        </w:tc>
        <w:tc>
          <w:tcPr>
            <w:tcW w:w="4820" w:type="dxa"/>
          </w:tcPr>
          <w:p w14:paraId="4A0AF979"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Compra y venta de joyas o artículos usados</w:t>
            </w:r>
          </w:p>
        </w:tc>
      </w:tr>
      <w:tr w:rsidR="00EC510F" w:rsidRPr="00663BE6" w14:paraId="6771C36F" w14:textId="77777777" w:rsidTr="00EB6905">
        <w:trPr>
          <w:jc w:val="center"/>
        </w:trPr>
        <w:tc>
          <w:tcPr>
            <w:tcW w:w="1129" w:type="dxa"/>
          </w:tcPr>
          <w:p w14:paraId="1257B154"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4</w:t>
            </w:r>
          </w:p>
        </w:tc>
        <w:tc>
          <w:tcPr>
            <w:tcW w:w="4820" w:type="dxa"/>
          </w:tcPr>
          <w:p w14:paraId="493A94F8"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Adecuaciones o remodelaciones de bienes inmuebles</w:t>
            </w:r>
          </w:p>
        </w:tc>
      </w:tr>
      <w:tr w:rsidR="00EC510F" w:rsidRPr="00663BE6" w14:paraId="77B30F19" w14:textId="77777777" w:rsidTr="00EB6905">
        <w:trPr>
          <w:jc w:val="center"/>
        </w:trPr>
        <w:tc>
          <w:tcPr>
            <w:tcW w:w="1129" w:type="dxa"/>
          </w:tcPr>
          <w:p w14:paraId="12637542"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5</w:t>
            </w:r>
          </w:p>
        </w:tc>
        <w:tc>
          <w:tcPr>
            <w:tcW w:w="4820" w:type="dxa"/>
          </w:tcPr>
          <w:p w14:paraId="0C962917"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Estudios de factibilidad de proyectos (consultorías, asesorías jurídicas, financieras, entre otras)</w:t>
            </w:r>
          </w:p>
        </w:tc>
      </w:tr>
      <w:tr w:rsidR="00EC510F" w:rsidRPr="00663BE6" w14:paraId="32B29531" w14:textId="77777777" w:rsidTr="00EB6905">
        <w:trPr>
          <w:jc w:val="center"/>
        </w:trPr>
        <w:tc>
          <w:tcPr>
            <w:tcW w:w="1129" w:type="dxa"/>
          </w:tcPr>
          <w:p w14:paraId="2B5737AE"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6</w:t>
            </w:r>
          </w:p>
        </w:tc>
        <w:tc>
          <w:tcPr>
            <w:tcW w:w="4820" w:type="dxa"/>
          </w:tcPr>
          <w:p w14:paraId="4BFFE2F4"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 xml:space="preserve">Adquisición de vehículos automotores </w:t>
            </w:r>
          </w:p>
        </w:tc>
      </w:tr>
      <w:tr w:rsidR="00EC510F" w:rsidRPr="00663BE6" w14:paraId="2004C739" w14:textId="77777777" w:rsidTr="00EB6905">
        <w:trPr>
          <w:jc w:val="center"/>
        </w:trPr>
        <w:tc>
          <w:tcPr>
            <w:tcW w:w="1129" w:type="dxa"/>
          </w:tcPr>
          <w:p w14:paraId="08123785"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7</w:t>
            </w:r>
          </w:p>
        </w:tc>
        <w:tc>
          <w:tcPr>
            <w:tcW w:w="4820" w:type="dxa"/>
          </w:tcPr>
          <w:p w14:paraId="3DE89E11"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 xml:space="preserve">Pagos de pasivos, deudas o dividendos </w:t>
            </w:r>
          </w:p>
        </w:tc>
      </w:tr>
      <w:tr w:rsidR="00EC510F" w:rsidRPr="00663BE6" w14:paraId="39E04AC7" w14:textId="77777777" w:rsidTr="00EB6905">
        <w:trPr>
          <w:jc w:val="center"/>
        </w:trPr>
        <w:tc>
          <w:tcPr>
            <w:tcW w:w="1129" w:type="dxa"/>
          </w:tcPr>
          <w:p w14:paraId="725B8F66"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8</w:t>
            </w:r>
          </w:p>
        </w:tc>
        <w:tc>
          <w:tcPr>
            <w:tcW w:w="4820" w:type="dxa"/>
          </w:tcPr>
          <w:p w14:paraId="3D993703"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 xml:space="preserve">Recuperación de capital </w:t>
            </w:r>
          </w:p>
        </w:tc>
      </w:tr>
      <w:tr w:rsidR="00EC510F" w:rsidRPr="00663BE6" w14:paraId="1E3E7B08" w14:textId="77777777" w:rsidTr="00EB6905">
        <w:trPr>
          <w:jc w:val="center"/>
        </w:trPr>
        <w:tc>
          <w:tcPr>
            <w:tcW w:w="1129" w:type="dxa"/>
          </w:tcPr>
          <w:p w14:paraId="6CA18237"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9</w:t>
            </w:r>
          </w:p>
        </w:tc>
        <w:tc>
          <w:tcPr>
            <w:tcW w:w="4820" w:type="dxa"/>
          </w:tcPr>
          <w:p w14:paraId="0B0D7497"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Compra de acciones, derechos de empresas, bonos y otros valores mobiliarios</w:t>
            </w:r>
          </w:p>
        </w:tc>
      </w:tr>
      <w:tr w:rsidR="00EC510F" w:rsidRPr="00663BE6" w14:paraId="5C32448F" w14:textId="77777777" w:rsidTr="00EB6905">
        <w:trPr>
          <w:jc w:val="center"/>
        </w:trPr>
        <w:tc>
          <w:tcPr>
            <w:tcW w:w="1129" w:type="dxa"/>
          </w:tcPr>
          <w:p w14:paraId="5E02A1E5"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10</w:t>
            </w:r>
          </w:p>
        </w:tc>
        <w:tc>
          <w:tcPr>
            <w:tcW w:w="4820" w:type="dxa"/>
          </w:tcPr>
          <w:p w14:paraId="2609ACAE"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Pago de regalías, impuestos causados</w:t>
            </w:r>
          </w:p>
        </w:tc>
      </w:tr>
      <w:tr w:rsidR="00EC510F" w:rsidRPr="00663BE6" w14:paraId="70C5DE1B" w14:textId="77777777" w:rsidTr="00EB6905">
        <w:trPr>
          <w:jc w:val="center"/>
        </w:trPr>
        <w:tc>
          <w:tcPr>
            <w:tcW w:w="1129" w:type="dxa"/>
          </w:tcPr>
          <w:p w14:paraId="0F7D0861"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11</w:t>
            </w:r>
          </w:p>
        </w:tc>
        <w:tc>
          <w:tcPr>
            <w:tcW w:w="4820" w:type="dxa"/>
          </w:tcPr>
          <w:p w14:paraId="4AB73054"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Formación académica</w:t>
            </w:r>
          </w:p>
        </w:tc>
      </w:tr>
      <w:tr w:rsidR="00EC510F" w:rsidRPr="00663BE6" w14:paraId="6D614F5E" w14:textId="77777777" w:rsidTr="00EB6905">
        <w:trPr>
          <w:jc w:val="center"/>
        </w:trPr>
        <w:tc>
          <w:tcPr>
            <w:tcW w:w="1129" w:type="dxa"/>
          </w:tcPr>
          <w:p w14:paraId="71E6989C"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12</w:t>
            </w:r>
          </w:p>
        </w:tc>
        <w:tc>
          <w:tcPr>
            <w:tcW w:w="4820" w:type="dxa"/>
          </w:tcPr>
          <w:p w14:paraId="36797A9B"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Pago de derechos o inscripciones para participar en eventos comerciales nacionales o internacionales</w:t>
            </w:r>
          </w:p>
        </w:tc>
      </w:tr>
      <w:tr w:rsidR="00EC510F" w:rsidRPr="00663BE6" w14:paraId="1F9A6C72" w14:textId="77777777" w:rsidTr="00EB6905">
        <w:trPr>
          <w:jc w:val="center"/>
        </w:trPr>
        <w:tc>
          <w:tcPr>
            <w:tcW w:w="1129" w:type="dxa"/>
          </w:tcPr>
          <w:p w14:paraId="492EB8CB"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13</w:t>
            </w:r>
          </w:p>
        </w:tc>
        <w:tc>
          <w:tcPr>
            <w:tcW w:w="4820" w:type="dxa"/>
          </w:tcPr>
          <w:p w14:paraId="2074101A"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Gastos de viajes y desplazamientos</w:t>
            </w:r>
          </w:p>
        </w:tc>
      </w:tr>
      <w:tr w:rsidR="00EC510F" w:rsidRPr="00663BE6" w14:paraId="3BB061BE" w14:textId="77777777" w:rsidTr="00EB6905">
        <w:trPr>
          <w:jc w:val="center"/>
        </w:trPr>
        <w:tc>
          <w:tcPr>
            <w:tcW w:w="1129" w:type="dxa"/>
          </w:tcPr>
          <w:p w14:paraId="023F1155"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14</w:t>
            </w:r>
          </w:p>
        </w:tc>
        <w:tc>
          <w:tcPr>
            <w:tcW w:w="4820" w:type="dxa"/>
          </w:tcPr>
          <w:p w14:paraId="48889B08"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 xml:space="preserve">Compra de locales comerciales </w:t>
            </w:r>
          </w:p>
        </w:tc>
      </w:tr>
      <w:tr w:rsidR="00EC510F" w:rsidRPr="00663BE6" w14:paraId="21034AFD" w14:textId="77777777" w:rsidTr="00EB6905">
        <w:trPr>
          <w:jc w:val="center"/>
        </w:trPr>
        <w:tc>
          <w:tcPr>
            <w:tcW w:w="1129" w:type="dxa"/>
          </w:tcPr>
          <w:p w14:paraId="78A28CB6"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15</w:t>
            </w:r>
          </w:p>
        </w:tc>
        <w:tc>
          <w:tcPr>
            <w:tcW w:w="4820" w:type="dxa"/>
          </w:tcPr>
          <w:p w14:paraId="0EFD2864"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 xml:space="preserve">Cigarrillos, cigarrillos electrónicos, vapeadores </w:t>
            </w:r>
          </w:p>
        </w:tc>
      </w:tr>
      <w:tr w:rsidR="00EC510F" w:rsidRPr="00663BE6" w14:paraId="71F07687" w14:textId="77777777" w:rsidTr="00EB6905">
        <w:trPr>
          <w:jc w:val="center"/>
        </w:trPr>
        <w:tc>
          <w:tcPr>
            <w:tcW w:w="1129" w:type="dxa"/>
          </w:tcPr>
          <w:p w14:paraId="16608A67"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16</w:t>
            </w:r>
          </w:p>
        </w:tc>
        <w:tc>
          <w:tcPr>
            <w:tcW w:w="4820" w:type="dxa"/>
          </w:tcPr>
          <w:p w14:paraId="10AA57A1"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Bebidas alcohólicas</w:t>
            </w:r>
          </w:p>
        </w:tc>
      </w:tr>
      <w:tr w:rsidR="00EC510F" w:rsidRPr="00663BE6" w14:paraId="3D43E2C6" w14:textId="77777777" w:rsidTr="00EB6905">
        <w:trPr>
          <w:jc w:val="center"/>
        </w:trPr>
        <w:tc>
          <w:tcPr>
            <w:tcW w:w="1129" w:type="dxa"/>
          </w:tcPr>
          <w:p w14:paraId="31001E57"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17</w:t>
            </w:r>
          </w:p>
        </w:tc>
        <w:tc>
          <w:tcPr>
            <w:tcW w:w="4820" w:type="dxa"/>
          </w:tcPr>
          <w:p w14:paraId="6C98CED6"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 xml:space="preserve">Estupefacientes y demás drogas ilícitas </w:t>
            </w:r>
          </w:p>
        </w:tc>
      </w:tr>
      <w:tr w:rsidR="00EC510F" w:rsidRPr="00663BE6" w14:paraId="13270945" w14:textId="77777777" w:rsidTr="00EB6905">
        <w:trPr>
          <w:jc w:val="center"/>
        </w:trPr>
        <w:tc>
          <w:tcPr>
            <w:tcW w:w="1129" w:type="dxa"/>
          </w:tcPr>
          <w:p w14:paraId="705FA9A8"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18</w:t>
            </w:r>
          </w:p>
        </w:tc>
        <w:tc>
          <w:tcPr>
            <w:tcW w:w="4820" w:type="dxa"/>
          </w:tcPr>
          <w:p w14:paraId="20FC892B"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 xml:space="preserve">Juegos de azar </w:t>
            </w:r>
          </w:p>
        </w:tc>
      </w:tr>
      <w:tr w:rsidR="00EC510F" w:rsidRPr="00663BE6" w14:paraId="1770AA71" w14:textId="77777777" w:rsidTr="00EB6905">
        <w:trPr>
          <w:jc w:val="center"/>
        </w:trPr>
        <w:tc>
          <w:tcPr>
            <w:tcW w:w="1129" w:type="dxa"/>
          </w:tcPr>
          <w:p w14:paraId="5B9B5CF4"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19</w:t>
            </w:r>
          </w:p>
        </w:tc>
        <w:tc>
          <w:tcPr>
            <w:tcW w:w="4820" w:type="dxa"/>
          </w:tcPr>
          <w:p w14:paraId="7249E204" w14:textId="77777777" w:rsidR="00EC510F" w:rsidRPr="00663BE6" w:rsidRDefault="00EC510F" w:rsidP="00EB6905">
            <w:pPr>
              <w:jc w:val="both"/>
              <w:rPr>
                <w:rFonts w:ascii="Garamond" w:hAnsi="Garamond" w:cs="Times New Roman"/>
                <w:shd w:val="clear" w:color="auto" w:fill="FFFFFF"/>
              </w:rPr>
            </w:pPr>
            <w:r w:rsidRPr="00663BE6">
              <w:rPr>
                <w:rFonts w:ascii="Garamond" w:hAnsi="Garamond" w:cs="Times New Roman"/>
                <w:shd w:val="clear" w:color="auto" w:fill="FFFFFF"/>
              </w:rPr>
              <w:t>Pago de nómina</w:t>
            </w:r>
          </w:p>
        </w:tc>
      </w:tr>
    </w:tbl>
    <w:p w14:paraId="5847759C" w14:textId="77777777" w:rsidR="00EC510F" w:rsidRPr="00570045" w:rsidRDefault="00EC510F" w:rsidP="00EC510F">
      <w:pPr>
        <w:jc w:val="both"/>
        <w:rPr>
          <w:rFonts w:ascii="Garamond" w:hAnsi="Garamond" w:cs="Arial"/>
          <w:b/>
          <w:bCs/>
        </w:rPr>
      </w:pPr>
    </w:p>
    <w:p w14:paraId="4877C33A" w14:textId="77777777" w:rsidR="00EC510F" w:rsidRPr="005E465B" w:rsidRDefault="00EC510F" w:rsidP="00EC510F">
      <w:pPr>
        <w:pStyle w:val="Prrafodelista"/>
        <w:numPr>
          <w:ilvl w:val="0"/>
          <w:numId w:val="53"/>
        </w:numPr>
        <w:spacing w:after="200" w:line="240" w:lineRule="auto"/>
        <w:jc w:val="both"/>
        <w:rPr>
          <w:rFonts w:ascii="Garamond" w:hAnsi="Garamond" w:cs="Arial"/>
          <w:b/>
          <w:bCs/>
          <w:u w:val="single"/>
        </w:rPr>
      </w:pPr>
      <w:r w:rsidRPr="00570045">
        <w:rPr>
          <w:rFonts w:ascii="Garamond" w:hAnsi="Garamond" w:cs="Arial"/>
          <w:b/>
          <w:bCs/>
          <w:u w:val="single"/>
        </w:rPr>
        <w:t>El contratista deberá realizar un evento de entrega simbólica</w:t>
      </w:r>
      <w:r w:rsidRPr="00570045">
        <w:rPr>
          <w:rFonts w:ascii="Garamond" w:hAnsi="Garamond" w:cs="Arial"/>
        </w:rPr>
        <w:t xml:space="preserve"> del estímulo monetario a cada una de las y los emprendedores y la entrega de la certificación de participación en el proceso de formación.  Para la programación y planeación del evento, el contratista deberá consultar y realizar un trabajo artículos con el comité técnico, apoyo a la supervisión y oficina de prensa para definir el espacio donde se llevaría a cabo el evento. </w:t>
      </w:r>
    </w:p>
    <w:p w14:paraId="78BB36D1" w14:textId="77777777" w:rsidR="005E465B" w:rsidRPr="00663BE6" w:rsidRDefault="005E465B" w:rsidP="005E465B">
      <w:pPr>
        <w:pStyle w:val="Prrafodelista"/>
        <w:spacing w:after="200" w:line="240" w:lineRule="auto"/>
        <w:jc w:val="both"/>
        <w:rPr>
          <w:rFonts w:ascii="Garamond" w:hAnsi="Garamond" w:cs="Arial"/>
          <w:b/>
          <w:bCs/>
          <w:u w:val="single"/>
        </w:rPr>
      </w:pPr>
    </w:p>
    <w:p w14:paraId="4FAF820B" w14:textId="77777777" w:rsidR="00EC510F" w:rsidRPr="00570045" w:rsidRDefault="00EC510F" w:rsidP="00EC510F">
      <w:pPr>
        <w:pStyle w:val="Prrafodelista"/>
        <w:spacing w:after="0"/>
        <w:ind w:left="567" w:hanging="283"/>
        <w:rPr>
          <w:rFonts w:ascii="Garamond" w:hAnsi="Garamond" w:cs="Arial"/>
          <w:b/>
          <w:bCs/>
          <w:shd w:val="clear" w:color="auto" w:fill="FFFFFF"/>
        </w:rPr>
      </w:pPr>
    </w:p>
    <w:p w14:paraId="1B1CC0BB" w14:textId="652E3146" w:rsidR="00EC510F" w:rsidRPr="00570045" w:rsidRDefault="00EC510F" w:rsidP="00EC510F">
      <w:pPr>
        <w:jc w:val="both"/>
        <w:rPr>
          <w:rFonts w:ascii="Garamond" w:hAnsi="Garamond" w:cs="Arial"/>
        </w:rPr>
      </w:pPr>
      <w:r w:rsidRPr="00570045">
        <w:rPr>
          <w:rFonts w:ascii="Garamond" w:hAnsi="Garamond" w:cs="Arial"/>
          <w:b/>
          <w:bCs/>
          <w:shd w:val="clear" w:color="auto" w:fill="FFFFFF"/>
        </w:rPr>
        <w:t xml:space="preserve"> FASE </w:t>
      </w:r>
      <w:r w:rsidR="005E465B">
        <w:rPr>
          <w:rFonts w:ascii="Garamond" w:hAnsi="Garamond" w:cs="Arial"/>
          <w:b/>
          <w:bCs/>
          <w:shd w:val="clear" w:color="auto" w:fill="FFFFFF"/>
        </w:rPr>
        <w:t>3</w:t>
      </w:r>
      <w:r w:rsidRPr="00570045">
        <w:rPr>
          <w:rFonts w:ascii="Garamond" w:hAnsi="Garamond" w:cs="Arial"/>
          <w:b/>
          <w:bCs/>
          <w:shd w:val="clear" w:color="auto" w:fill="FFFFFF"/>
        </w:rPr>
        <w:t xml:space="preserve">. </w:t>
      </w:r>
      <w:r w:rsidRPr="00570045">
        <w:rPr>
          <w:rFonts w:ascii="Garamond" w:hAnsi="Garamond" w:cs="Arial"/>
          <w:b/>
          <w:bCs/>
        </w:rPr>
        <w:t xml:space="preserve">SEGUIMIENTO Y EVALUACIÓN: </w:t>
      </w:r>
      <w:r w:rsidRPr="00570045">
        <w:rPr>
          <w:rFonts w:ascii="Garamond" w:hAnsi="Garamond" w:cs="Arial"/>
        </w:rPr>
        <w:t xml:space="preserve">comprende el seguimiento a la efectiva inversión del estímulo entregado como parte del apoyo al emprendimiento.  Para tal fin el operador deberá: </w:t>
      </w:r>
    </w:p>
    <w:p w14:paraId="4A8D81D7" w14:textId="77777777" w:rsidR="00EC510F" w:rsidRPr="00570045" w:rsidRDefault="00EC510F" w:rsidP="00EC510F">
      <w:pPr>
        <w:pStyle w:val="Prrafodelista"/>
        <w:numPr>
          <w:ilvl w:val="0"/>
          <w:numId w:val="53"/>
        </w:numPr>
        <w:spacing w:after="200" w:line="240" w:lineRule="auto"/>
        <w:jc w:val="both"/>
        <w:rPr>
          <w:rFonts w:ascii="Garamond" w:hAnsi="Garamond" w:cs="Arial"/>
        </w:rPr>
      </w:pPr>
      <w:r w:rsidRPr="00570045">
        <w:rPr>
          <w:rFonts w:ascii="Garamond" w:hAnsi="Garamond" w:cs="Arial"/>
        </w:rPr>
        <w:lastRenderedPageBreak/>
        <w:t>Diseñar e implementar una herramienta que le permita capturar la información para hacer el seguimiento y evaluación al emprendimiento, buscando reconocer los resultados de mejora logrados con el estímulo entregado.  La herramienta debe ser presentaba previamente al comité técnico para su revisión y aprobación.</w:t>
      </w:r>
    </w:p>
    <w:p w14:paraId="31BADF6F" w14:textId="77777777" w:rsidR="00EC510F" w:rsidRPr="00570045" w:rsidRDefault="00EC510F" w:rsidP="00EC510F">
      <w:pPr>
        <w:pStyle w:val="Prrafodelista"/>
        <w:numPr>
          <w:ilvl w:val="0"/>
          <w:numId w:val="53"/>
        </w:numPr>
        <w:spacing w:after="200" w:line="240" w:lineRule="auto"/>
        <w:jc w:val="both"/>
        <w:rPr>
          <w:rFonts w:ascii="Garamond" w:hAnsi="Garamond" w:cs="Arial"/>
        </w:rPr>
      </w:pPr>
      <w:r w:rsidRPr="00570045">
        <w:rPr>
          <w:rFonts w:ascii="Garamond" w:hAnsi="Garamond" w:cs="Arial"/>
        </w:rPr>
        <w:t xml:space="preserve">El contratista deberá realizar </w:t>
      </w:r>
      <w:r w:rsidRPr="00570045">
        <w:rPr>
          <w:rFonts w:ascii="Garamond" w:hAnsi="Garamond" w:cs="Arial"/>
          <w:b/>
          <w:bCs/>
        </w:rPr>
        <w:t>2 visitas</w:t>
      </w:r>
      <w:r w:rsidRPr="00570045">
        <w:rPr>
          <w:rFonts w:ascii="Garamond" w:hAnsi="Garamond" w:cs="Arial"/>
        </w:rPr>
        <w:t xml:space="preserve"> de seguimiento y evaluación por emprendimiento.  Teniendo en cuenta lo anterior, el operador del contrato de verá presentar al comité técnico para revisión y aprobación el cronograma de visitas a realizar.</w:t>
      </w:r>
    </w:p>
    <w:p w14:paraId="691A865B" w14:textId="77777777" w:rsidR="00EC510F" w:rsidRDefault="00EC510F" w:rsidP="00EC510F">
      <w:pPr>
        <w:pStyle w:val="Prrafodelista"/>
        <w:numPr>
          <w:ilvl w:val="0"/>
          <w:numId w:val="53"/>
        </w:numPr>
        <w:spacing w:after="200" w:line="240" w:lineRule="auto"/>
        <w:jc w:val="both"/>
        <w:rPr>
          <w:rFonts w:ascii="Garamond" w:hAnsi="Garamond" w:cs="Arial"/>
        </w:rPr>
      </w:pPr>
      <w:r w:rsidRPr="00570045">
        <w:rPr>
          <w:rFonts w:ascii="Garamond" w:hAnsi="Garamond" w:cs="Arial"/>
        </w:rPr>
        <w:t xml:space="preserve">El operador deberá presentar informe de cierre de los resultados alcanzados por emprendimiento y/o </w:t>
      </w:r>
      <w:r w:rsidRPr="00663BE6">
        <w:rPr>
          <w:rFonts w:ascii="Garamond" w:hAnsi="Garamond" w:cs="Arial"/>
        </w:rPr>
        <w:t>MiPymes</w:t>
      </w:r>
      <w:r w:rsidRPr="00570045">
        <w:rPr>
          <w:rFonts w:ascii="Garamond" w:hAnsi="Garamond" w:cs="Arial"/>
        </w:rPr>
        <w:t xml:space="preserve"> y que dé cuenta del seguimiento, evaluación y verificación de la inversión del estímulo entregado.</w:t>
      </w:r>
    </w:p>
    <w:p w14:paraId="27E42E68" w14:textId="77777777" w:rsidR="005A17FD" w:rsidRDefault="005A17FD" w:rsidP="005A17FD">
      <w:pPr>
        <w:spacing w:after="200" w:line="240" w:lineRule="auto"/>
        <w:ind w:left="360"/>
        <w:jc w:val="both"/>
        <w:rPr>
          <w:rFonts w:ascii="Garamond" w:hAnsi="Garamond" w:cs="Arial"/>
        </w:rPr>
      </w:pPr>
    </w:p>
    <w:tbl>
      <w:tblPr>
        <w:tblStyle w:val="NormalTable0"/>
        <w:tblW w:w="939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3256"/>
        <w:gridCol w:w="2268"/>
        <w:gridCol w:w="3870"/>
      </w:tblGrid>
      <w:tr w:rsidR="005A17FD" w:rsidRPr="000D7B5F" w14:paraId="1D5CE826" w14:textId="77777777" w:rsidTr="005A17FD">
        <w:trPr>
          <w:trHeight w:val="20"/>
        </w:trPr>
        <w:tc>
          <w:tcPr>
            <w:tcW w:w="3256" w:type="dxa"/>
            <w:shd w:val="clear" w:color="auto" w:fill="BDBDBD"/>
          </w:tcPr>
          <w:p w14:paraId="2A6BFD3F" w14:textId="77777777" w:rsidR="005A17FD" w:rsidRPr="000D7B5F" w:rsidRDefault="005A17FD" w:rsidP="005C213D">
            <w:pPr>
              <w:pStyle w:val="TableParagraph"/>
              <w:spacing w:before="119"/>
              <w:jc w:val="both"/>
              <w:rPr>
                <w:rFonts w:ascii="Garamond" w:hAnsi="Garamond"/>
                <w:b/>
                <w:sz w:val="24"/>
                <w:szCs w:val="24"/>
                <w:lang w:val="es-CO"/>
              </w:rPr>
            </w:pPr>
            <w:r w:rsidRPr="000D7B5F">
              <w:rPr>
                <w:rFonts w:ascii="Garamond" w:hAnsi="Garamond"/>
                <w:b/>
                <w:spacing w:val="-2"/>
                <w:sz w:val="24"/>
                <w:szCs w:val="24"/>
                <w:lang w:val="es-CO"/>
              </w:rPr>
              <w:t>PRODUCTO</w:t>
            </w:r>
          </w:p>
        </w:tc>
        <w:tc>
          <w:tcPr>
            <w:tcW w:w="2268" w:type="dxa"/>
            <w:shd w:val="clear" w:color="auto" w:fill="BDBDBD"/>
            <w:vAlign w:val="center"/>
          </w:tcPr>
          <w:p w14:paraId="0BDF2F75" w14:textId="77777777" w:rsidR="005A17FD" w:rsidRPr="000D7B5F" w:rsidRDefault="005A17FD" w:rsidP="005C213D">
            <w:pPr>
              <w:pStyle w:val="TableParagraph"/>
              <w:spacing w:line="228" w:lineRule="auto"/>
              <w:ind w:left="172"/>
              <w:jc w:val="both"/>
              <w:rPr>
                <w:rFonts w:ascii="Garamond" w:hAnsi="Garamond"/>
                <w:b/>
                <w:sz w:val="24"/>
                <w:szCs w:val="24"/>
                <w:lang w:val="es-CO"/>
              </w:rPr>
            </w:pPr>
            <w:r w:rsidRPr="000D7B5F">
              <w:rPr>
                <w:rFonts w:ascii="Garamond" w:hAnsi="Garamond"/>
                <w:b/>
                <w:w w:val="105"/>
                <w:sz w:val="24"/>
                <w:szCs w:val="24"/>
                <w:lang w:val="es-CO"/>
              </w:rPr>
              <w:t>TIEMPO</w:t>
            </w:r>
            <w:r w:rsidRPr="000D7B5F">
              <w:rPr>
                <w:rFonts w:ascii="Garamond" w:hAnsi="Garamond"/>
                <w:b/>
                <w:spacing w:val="-4"/>
                <w:w w:val="105"/>
                <w:sz w:val="24"/>
                <w:szCs w:val="24"/>
                <w:lang w:val="es-CO"/>
              </w:rPr>
              <w:t xml:space="preserve"> </w:t>
            </w:r>
            <w:r w:rsidRPr="000D7B5F">
              <w:rPr>
                <w:rFonts w:ascii="Garamond" w:hAnsi="Garamond"/>
                <w:b/>
                <w:w w:val="105"/>
                <w:sz w:val="24"/>
                <w:szCs w:val="24"/>
                <w:lang w:val="es-CO"/>
              </w:rPr>
              <w:t xml:space="preserve">DE </w:t>
            </w:r>
            <w:r w:rsidRPr="000D7B5F">
              <w:rPr>
                <w:rFonts w:ascii="Garamond" w:hAnsi="Garamond"/>
                <w:b/>
                <w:spacing w:val="-2"/>
                <w:sz w:val="24"/>
                <w:szCs w:val="24"/>
                <w:lang w:val="es-CO"/>
              </w:rPr>
              <w:t>CUMPLIMIENTO</w:t>
            </w:r>
          </w:p>
        </w:tc>
        <w:tc>
          <w:tcPr>
            <w:tcW w:w="3870" w:type="dxa"/>
            <w:shd w:val="clear" w:color="auto" w:fill="BDBDBD"/>
            <w:vAlign w:val="center"/>
          </w:tcPr>
          <w:p w14:paraId="0C2C5F9E" w14:textId="77777777" w:rsidR="005A17FD" w:rsidRPr="000D7B5F" w:rsidRDefault="005A17FD" w:rsidP="005C213D">
            <w:pPr>
              <w:pStyle w:val="TableParagraph"/>
              <w:spacing w:line="228" w:lineRule="auto"/>
              <w:jc w:val="both"/>
              <w:rPr>
                <w:rFonts w:ascii="Garamond" w:hAnsi="Garamond"/>
                <w:b/>
                <w:sz w:val="24"/>
                <w:szCs w:val="24"/>
                <w:lang w:val="es-CO"/>
              </w:rPr>
            </w:pPr>
            <w:r w:rsidRPr="000D7B5F">
              <w:rPr>
                <w:rFonts w:ascii="Garamond" w:hAnsi="Garamond"/>
                <w:b/>
                <w:sz w:val="24"/>
                <w:szCs w:val="24"/>
                <w:lang w:val="es-CO"/>
              </w:rPr>
              <w:t>MEDIOS</w:t>
            </w:r>
            <w:r w:rsidRPr="000D7B5F">
              <w:rPr>
                <w:rFonts w:ascii="Garamond" w:hAnsi="Garamond"/>
                <w:b/>
                <w:spacing w:val="-1"/>
                <w:sz w:val="24"/>
                <w:szCs w:val="24"/>
                <w:lang w:val="es-CO"/>
              </w:rPr>
              <w:t xml:space="preserve"> </w:t>
            </w:r>
            <w:r w:rsidRPr="000D7B5F">
              <w:rPr>
                <w:rFonts w:ascii="Garamond" w:hAnsi="Garamond"/>
                <w:b/>
                <w:sz w:val="24"/>
                <w:szCs w:val="24"/>
                <w:lang w:val="es-CO"/>
              </w:rPr>
              <w:t xml:space="preserve">DE </w:t>
            </w:r>
            <w:r w:rsidRPr="000D7B5F">
              <w:rPr>
                <w:rFonts w:ascii="Garamond" w:hAnsi="Garamond"/>
                <w:b/>
                <w:spacing w:val="-2"/>
                <w:sz w:val="24"/>
                <w:szCs w:val="24"/>
                <w:lang w:val="es-CO"/>
              </w:rPr>
              <w:t>VERIFICACIÓN</w:t>
            </w:r>
          </w:p>
        </w:tc>
      </w:tr>
      <w:tr w:rsidR="005A17FD" w:rsidRPr="000D7B5F" w14:paraId="49F84C7A" w14:textId="77777777" w:rsidTr="005A17FD">
        <w:trPr>
          <w:trHeight w:val="20"/>
        </w:trPr>
        <w:tc>
          <w:tcPr>
            <w:tcW w:w="3256" w:type="dxa"/>
            <w:vAlign w:val="center"/>
          </w:tcPr>
          <w:p w14:paraId="3A572026" w14:textId="1642ED18" w:rsidR="005A17FD" w:rsidRPr="00CF60E5" w:rsidRDefault="005A17FD" w:rsidP="005C213D">
            <w:pPr>
              <w:pStyle w:val="TableParagraph"/>
              <w:jc w:val="both"/>
              <w:rPr>
                <w:rFonts w:ascii="Garamond" w:hAnsi="Garamond" w:cstheme="minorHAnsi"/>
                <w:sz w:val="24"/>
                <w:szCs w:val="24"/>
                <w:lang w:val="es-CO"/>
              </w:rPr>
            </w:pPr>
            <w:r>
              <w:rPr>
                <w:rFonts w:ascii="Garamond" w:hAnsi="Garamond" w:cstheme="minorHAnsi"/>
                <w:sz w:val="24"/>
                <w:szCs w:val="24"/>
                <w:lang w:val="es-CO"/>
              </w:rPr>
              <w:t xml:space="preserve"> </w:t>
            </w:r>
            <w:r w:rsidRPr="005A17FD">
              <w:rPr>
                <w:rFonts w:ascii="Garamond" w:hAnsi="Garamond" w:cstheme="minorHAnsi"/>
                <w:sz w:val="24"/>
                <w:szCs w:val="24"/>
                <w:lang w:val="es-CO"/>
              </w:rPr>
              <w:t>SALON PARA ASESORIAS GRUPALES A EMPRENDIMIENTOS</w:t>
            </w:r>
            <w:r>
              <w:rPr>
                <w:rFonts w:ascii="Garamond" w:hAnsi="Garamond" w:cstheme="minorHAnsi"/>
                <w:sz w:val="24"/>
                <w:szCs w:val="24"/>
                <w:lang w:val="es-CO"/>
              </w:rPr>
              <w:t xml:space="preserve">: </w:t>
            </w:r>
            <w:r w:rsidRPr="005A17FD">
              <w:rPr>
                <w:rFonts w:ascii="Garamond" w:hAnsi="Garamond" w:cstheme="minorHAnsi"/>
                <w:sz w:val="24"/>
                <w:szCs w:val="24"/>
                <w:lang w:val="es-CO"/>
              </w:rPr>
              <w:t>El contratista deberá alquilar un espacio para mínimo 50 personas por las horas requeridas, se requiere alquilar un espacio de reunión, el cual este dotado con mesas, sillas, tablero, servicio de baño. Este lugar debe estar ubicado en la localidad de Engativá. El espacio debe tener los servicios públicos (agua y luz).</w:t>
            </w:r>
          </w:p>
        </w:tc>
        <w:tc>
          <w:tcPr>
            <w:tcW w:w="2268" w:type="dxa"/>
            <w:vAlign w:val="center"/>
          </w:tcPr>
          <w:p w14:paraId="3B793310" w14:textId="67B2FF52" w:rsidR="005A17FD" w:rsidRPr="000D7B5F" w:rsidRDefault="005A17FD" w:rsidP="005C213D">
            <w:pPr>
              <w:pStyle w:val="TableParagraph"/>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 xml:space="preserve">Durante </w:t>
            </w:r>
            <w:r>
              <w:rPr>
                <w:rFonts w:ascii="Garamond" w:eastAsia="Calibri" w:hAnsi="Garamond" w:cs="Calibri"/>
                <w:kern w:val="3"/>
                <w:sz w:val="24"/>
                <w:szCs w:val="24"/>
                <w:lang w:val="es-CO" w:eastAsia="zh-CN" w:bidi="hi-IN"/>
              </w:rPr>
              <w:t xml:space="preserve">la </w:t>
            </w:r>
            <w:r w:rsidRPr="000D7B5F">
              <w:rPr>
                <w:rFonts w:ascii="Garamond" w:eastAsia="Calibri" w:hAnsi="Garamond" w:cs="Calibri"/>
                <w:kern w:val="3"/>
                <w:sz w:val="24"/>
                <w:szCs w:val="24"/>
                <w:lang w:val="es-CO" w:eastAsia="zh-CN" w:bidi="hi-IN"/>
              </w:rPr>
              <w:t>ejecución</w:t>
            </w:r>
            <w:r>
              <w:rPr>
                <w:rFonts w:ascii="Garamond" w:eastAsia="Calibri" w:hAnsi="Garamond" w:cs="Calibri"/>
                <w:kern w:val="3"/>
                <w:sz w:val="24"/>
                <w:szCs w:val="24"/>
                <w:lang w:val="es-CO" w:eastAsia="zh-CN" w:bidi="hi-IN"/>
              </w:rPr>
              <w:t xml:space="preserve"> del contrato</w:t>
            </w:r>
            <w:r w:rsidRPr="000D7B5F">
              <w:rPr>
                <w:rFonts w:ascii="Garamond" w:eastAsia="Calibri" w:hAnsi="Garamond" w:cs="Calibri"/>
                <w:kern w:val="3"/>
                <w:sz w:val="24"/>
                <w:szCs w:val="24"/>
                <w:lang w:val="es-CO" w:eastAsia="zh-CN" w:bidi="hi-IN"/>
              </w:rPr>
              <w:t>.</w:t>
            </w:r>
          </w:p>
        </w:tc>
        <w:tc>
          <w:tcPr>
            <w:tcW w:w="3870" w:type="dxa"/>
            <w:vAlign w:val="center"/>
          </w:tcPr>
          <w:p w14:paraId="17B65C1C" w14:textId="23C47748" w:rsidR="005A17FD" w:rsidRPr="004E76EF" w:rsidRDefault="005A17FD" w:rsidP="005C213D">
            <w:pPr>
              <w:spacing w:after="160" w:line="259" w:lineRule="auto"/>
              <w:jc w:val="both"/>
              <w:rPr>
                <w:rFonts w:ascii="Garamond" w:hAnsi="Garamond"/>
                <w:sz w:val="24"/>
                <w:szCs w:val="24"/>
                <w:lang w:val="es-CO"/>
              </w:rPr>
            </w:pPr>
            <w:r w:rsidRPr="000D7B5F">
              <w:rPr>
                <w:rFonts w:ascii="Garamond" w:hAnsi="Garamond" w:cstheme="minorHAnsi"/>
                <w:sz w:val="24"/>
                <w:szCs w:val="24"/>
                <w:lang w:val="es-CO"/>
              </w:rPr>
              <w:t>Registro fotográfico</w:t>
            </w:r>
            <w:r>
              <w:rPr>
                <w:rFonts w:ascii="Garamond" w:hAnsi="Garamond" w:cstheme="minorHAnsi"/>
                <w:sz w:val="24"/>
                <w:szCs w:val="24"/>
                <w:lang w:val="es-CO"/>
              </w:rPr>
              <w:t xml:space="preserve"> de cada una de las sesiones.</w:t>
            </w:r>
          </w:p>
        </w:tc>
      </w:tr>
      <w:tr w:rsidR="005A17FD" w:rsidRPr="000D7B5F" w14:paraId="6A5EDE2D" w14:textId="77777777" w:rsidTr="005A17FD">
        <w:trPr>
          <w:trHeight w:val="20"/>
        </w:trPr>
        <w:tc>
          <w:tcPr>
            <w:tcW w:w="3256" w:type="dxa"/>
            <w:vAlign w:val="center"/>
          </w:tcPr>
          <w:p w14:paraId="559AC7E6" w14:textId="18376244" w:rsidR="005A17FD" w:rsidRPr="000D7B5F" w:rsidRDefault="005A17FD" w:rsidP="005C213D">
            <w:pPr>
              <w:pStyle w:val="TableParagraph"/>
              <w:jc w:val="both"/>
              <w:rPr>
                <w:rFonts w:ascii="Garamond" w:eastAsia="Calibri" w:hAnsi="Garamond" w:cs="Calibri"/>
                <w:kern w:val="3"/>
                <w:sz w:val="24"/>
                <w:szCs w:val="24"/>
                <w:lang w:val="es-CO" w:eastAsia="zh-CN" w:bidi="hi-IN"/>
              </w:rPr>
            </w:pPr>
            <w:r w:rsidRPr="00CF60E5">
              <w:rPr>
                <w:rFonts w:ascii="Garamond" w:hAnsi="Garamond" w:cstheme="minorHAnsi"/>
                <w:sz w:val="24"/>
                <w:szCs w:val="24"/>
                <w:lang w:val="es-CO"/>
              </w:rPr>
              <w:t>Formularios</w:t>
            </w:r>
            <w:r>
              <w:rPr>
                <w:rFonts w:ascii="Garamond" w:hAnsi="Garamond" w:cstheme="minorHAnsi"/>
                <w:sz w:val="24"/>
                <w:szCs w:val="24"/>
                <w:lang w:val="es-CO"/>
              </w:rPr>
              <w:t xml:space="preserve"> para</w:t>
            </w:r>
            <w:r w:rsidRPr="00CF60E5">
              <w:rPr>
                <w:rFonts w:ascii="Garamond" w:hAnsi="Garamond" w:cstheme="minorHAnsi"/>
                <w:sz w:val="24"/>
                <w:szCs w:val="24"/>
                <w:lang w:val="es-CO"/>
              </w:rPr>
              <w:t xml:space="preserve"> </w:t>
            </w:r>
            <w:r>
              <w:rPr>
                <w:rFonts w:ascii="Garamond" w:hAnsi="Garamond" w:cstheme="minorHAnsi"/>
                <w:sz w:val="24"/>
                <w:szCs w:val="24"/>
                <w:lang w:val="es-CO"/>
              </w:rPr>
              <w:t>las inscripciones de manera digital.</w:t>
            </w:r>
          </w:p>
        </w:tc>
        <w:tc>
          <w:tcPr>
            <w:tcW w:w="2268" w:type="dxa"/>
            <w:vAlign w:val="center"/>
          </w:tcPr>
          <w:p w14:paraId="2DF3ABC1" w14:textId="77777777" w:rsidR="005A17FD" w:rsidRPr="000D7B5F" w:rsidRDefault="005A17FD" w:rsidP="005C213D">
            <w:pPr>
              <w:pStyle w:val="TableParagraph"/>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Durante el primer mes de ejecución.</w:t>
            </w:r>
          </w:p>
        </w:tc>
        <w:tc>
          <w:tcPr>
            <w:tcW w:w="3870" w:type="dxa"/>
            <w:vAlign w:val="center"/>
          </w:tcPr>
          <w:p w14:paraId="7810E5D9" w14:textId="1FC19A5B" w:rsidR="005A17FD" w:rsidRPr="000D7B5F" w:rsidRDefault="005A17FD" w:rsidP="005C213D">
            <w:pPr>
              <w:ind w:left="141" w:right="177" w:hanging="2"/>
              <w:jc w:val="both"/>
              <w:rPr>
                <w:rFonts w:ascii="Garamond" w:hAnsi="Garamond" w:cstheme="minorHAnsi"/>
                <w:sz w:val="24"/>
                <w:szCs w:val="24"/>
                <w:shd w:val="clear" w:color="auto" w:fill="FFFFFF"/>
                <w:lang w:val="es-CO"/>
              </w:rPr>
            </w:pPr>
            <w:r w:rsidRPr="000D7B5F">
              <w:rPr>
                <w:rFonts w:ascii="Garamond" w:hAnsi="Garamond" w:cstheme="minorHAnsi"/>
                <w:sz w:val="24"/>
                <w:szCs w:val="24"/>
                <w:shd w:val="clear" w:color="auto" w:fill="FFFFFF"/>
                <w:lang w:val="es-CO"/>
              </w:rPr>
              <w:t>-Expediente de documentos requisito en medio digital de cada uno de los inscritos por curso.</w:t>
            </w:r>
          </w:p>
          <w:p w14:paraId="3B4EB4C3" w14:textId="77777777" w:rsidR="005A17FD" w:rsidRPr="000D7B5F" w:rsidRDefault="005A17FD" w:rsidP="005C213D">
            <w:pPr>
              <w:pStyle w:val="TableParagraph"/>
              <w:tabs>
                <w:tab w:val="left" w:pos="336"/>
              </w:tabs>
              <w:spacing w:line="256" w:lineRule="exact"/>
              <w:ind w:left="141" w:right="177" w:hanging="2"/>
              <w:jc w:val="both"/>
              <w:rPr>
                <w:rFonts w:ascii="Garamond" w:hAnsi="Garamond" w:cstheme="minorHAnsi"/>
                <w:sz w:val="24"/>
                <w:szCs w:val="24"/>
                <w:shd w:val="clear" w:color="auto" w:fill="FFFFFF"/>
                <w:lang w:val="es-CO"/>
              </w:rPr>
            </w:pPr>
            <w:r w:rsidRPr="000D7B5F">
              <w:rPr>
                <w:rFonts w:ascii="Garamond" w:hAnsi="Garamond" w:cstheme="minorHAnsi"/>
                <w:sz w:val="24"/>
                <w:szCs w:val="24"/>
                <w:shd w:val="clear" w:color="auto" w:fill="FFFFFF"/>
                <w:lang w:val="es-CO"/>
              </w:rPr>
              <w:t>-Base de datos del total de personas inscritas con la identificación de la etapa del emprendimiento.</w:t>
            </w:r>
          </w:p>
          <w:p w14:paraId="16D4521D" w14:textId="239DD26A" w:rsidR="005A17FD" w:rsidRPr="005A17FD" w:rsidRDefault="005A17FD" w:rsidP="005A17FD">
            <w:pPr>
              <w:pStyle w:val="TableParagraph"/>
              <w:tabs>
                <w:tab w:val="left" w:pos="336"/>
              </w:tabs>
              <w:spacing w:line="256" w:lineRule="exact"/>
              <w:ind w:left="141" w:right="177" w:hanging="2"/>
              <w:jc w:val="both"/>
              <w:rPr>
                <w:rFonts w:ascii="Garamond" w:hAnsi="Garamond" w:cstheme="minorHAnsi"/>
                <w:sz w:val="24"/>
                <w:szCs w:val="24"/>
                <w:shd w:val="clear" w:color="auto" w:fill="FFFFFF"/>
                <w:lang w:val="es-CO"/>
              </w:rPr>
            </w:pPr>
            <w:r w:rsidRPr="000D7B5F">
              <w:rPr>
                <w:rFonts w:ascii="Garamond" w:hAnsi="Garamond" w:cstheme="minorHAnsi"/>
                <w:sz w:val="24"/>
                <w:szCs w:val="24"/>
                <w:shd w:val="clear" w:color="auto" w:fill="FFFFFF"/>
                <w:lang w:val="es-CO"/>
              </w:rPr>
              <w:t>-Caracterización de la población identificando poblaciones diferenciales para darles prioridad.</w:t>
            </w:r>
          </w:p>
        </w:tc>
      </w:tr>
      <w:tr w:rsidR="005A17FD" w:rsidRPr="000D7B5F" w14:paraId="5C8F6BC6" w14:textId="77777777" w:rsidTr="005A17FD">
        <w:trPr>
          <w:trHeight w:val="20"/>
        </w:trPr>
        <w:tc>
          <w:tcPr>
            <w:tcW w:w="3256" w:type="dxa"/>
            <w:vAlign w:val="center"/>
          </w:tcPr>
          <w:p w14:paraId="547E54AA" w14:textId="35841D55" w:rsidR="005A17FD" w:rsidRPr="000D7B5F" w:rsidRDefault="005A17FD" w:rsidP="005C213D">
            <w:pPr>
              <w:pStyle w:val="TableParagraph"/>
              <w:spacing w:before="1" w:line="235" w:lineRule="auto"/>
              <w:ind w:left="112" w:right="87"/>
              <w:jc w:val="both"/>
              <w:rPr>
                <w:rFonts w:ascii="Garamond" w:eastAsia="Calibri" w:hAnsi="Garamond" w:cs="Calibri"/>
                <w:kern w:val="3"/>
                <w:sz w:val="24"/>
                <w:szCs w:val="24"/>
                <w:lang w:val="es-CO" w:eastAsia="zh-CN" w:bidi="hi-IN"/>
              </w:rPr>
            </w:pPr>
            <w:r w:rsidRPr="005A17FD">
              <w:rPr>
                <w:rFonts w:ascii="Garamond" w:eastAsia="Calibri" w:hAnsi="Garamond" w:cs="Calibri"/>
                <w:kern w:val="3"/>
                <w:sz w:val="24"/>
                <w:szCs w:val="24"/>
                <w:lang w:val="es-CO" w:eastAsia="zh-CN" w:bidi="hi-IN"/>
              </w:rPr>
              <w:t xml:space="preserve">Formato Para Diagnostico </w:t>
            </w:r>
            <w:proofErr w:type="spellStart"/>
            <w:r w:rsidRPr="005A17FD">
              <w:rPr>
                <w:rFonts w:ascii="Garamond" w:eastAsia="Calibri" w:hAnsi="Garamond" w:cs="Calibri"/>
                <w:kern w:val="3"/>
                <w:sz w:val="24"/>
                <w:szCs w:val="24"/>
                <w:lang w:val="es-CO" w:eastAsia="zh-CN" w:bidi="hi-IN"/>
              </w:rPr>
              <w:t>Mipymes</w:t>
            </w:r>
            <w:proofErr w:type="spellEnd"/>
            <w:r w:rsidRPr="005A17FD">
              <w:rPr>
                <w:rFonts w:ascii="Garamond" w:eastAsia="Calibri" w:hAnsi="Garamond" w:cs="Calibri"/>
                <w:kern w:val="3"/>
                <w:sz w:val="24"/>
                <w:szCs w:val="24"/>
                <w:lang w:val="es-CO" w:eastAsia="zh-CN" w:bidi="hi-IN"/>
              </w:rPr>
              <w:t xml:space="preserve"> Y/O Emprendimientos</w:t>
            </w:r>
          </w:p>
        </w:tc>
        <w:tc>
          <w:tcPr>
            <w:tcW w:w="2268" w:type="dxa"/>
            <w:vAlign w:val="center"/>
          </w:tcPr>
          <w:p w14:paraId="0D82E251" w14:textId="77777777" w:rsidR="005A17FD" w:rsidRPr="000D7B5F" w:rsidRDefault="005A17FD" w:rsidP="005C213D">
            <w:pPr>
              <w:pStyle w:val="TableParagraph"/>
              <w:spacing w:before="191" w:line="235" w:lineRule="auto"/>
              <w:ind w:left="112"/>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Durante el primer mes de ejecución.</w:t>
            </w:r>
          </w:p>
        </w:tc>
        <w:tc>
          <w:tcPr>
            <w:tcW w:w="3870" w:type="dxa"/>
            <w:vAlign w:val="center"/>
          </w:tcPr>
          <w:p w14:paraId="57B34AB9" w14:textId="2E7D2463" w:rsidR="005A17FD" w:rsidRDefault="005A17FD" w:rsidP="005C213D">
            <w:pPr>
              <w:pStyle w:val="TableParagraph"/>
              <w:tabs>
                <w:tab w:val="left" w:pos="336"/>
              </w:tabs>
              <w:spacing w:line="256" w:lineRule="exact"/>
              <w:ind w:left="141" w:right="177" w:hanging="2"/>
              <w:jc w:val="both"/>
              <w:rPr>
                <w:rFonts w:ascii="Garamond" w:hAnsi="Garamond" w:cstheme="minorHAnsi"/>
                <w:sz w:val="24"/>
                <w:szCs w:val="24"/>
                <w:lang w:val="es-CO"/>
              </w:rPr>
            </w:pPr>
            <w:r>
              <w:rPr>
                <w:rFonts w:ascii="Garamond" w:hAnsi="Garamond" w:cstheme="minorHAnsi"/>
                <w:sz w:val="24"/>
                <w:szCs w:val="24"/>
                <w:lang w:val="es-CO"/>
              </w:rPr>
              <w:t>-</w:t>
            </w:r>
            <w:r>
              <w:t xml:space="preserve"> </w:t>
            </w:r>
            <w:r w:rsidRPr="005A17FD">
              <w:rPr>
                <w:rFonts w:ascii="Garamond" w:hAnsi="Garamond" w:cstheme="minorHAnsi"/>
                <w:sz w:val="24"/>
                <w:szCs w:val="24"/>
                <w:lang w:val="es-CO"/>
              </w:rPr>
              <w:t xml:space="preserve">Formato </w:t>
            </w:r>
            <w:proofErr w:type="gramStart"/>
            <w:r w:rsidRPr="005A17FD">
              <w:rPr>
                <w:rFonts w:ascii="Garamond" w:hAnsi="Garamond" w:cstheme="minorHAnsi"/>
                <w:sz w:val="24"/>
                <w:szCs w:val="24"/>
                <w:lang w:val="es-CO"/>
              </w:rPr>
              <w:t>Impreso  de</w:t>
            </w:r>
            <w:proofErr w:type="gramEnd"/>
            <w:r w:rsidRPr="005A17FD">
              <w:rPr>
                <w:rFonts w:ascii="Garamond" w:hAnsi="Garamond" w:cstheme="minorHAnsi"/>
                <w:sz w:val="24"/>
                <w:szCs w:val="24"/>
                <w:lang w:val="es-CO"/>
              </w:rPr>
              <w:t xml:space="preserve"> cuatro hojas en papel bond impreso </w:t>
            </w:r>
            <w:proofErr w:type="gramStart"/>
            <w:r w:rsidRPr="005A17FD">
              <w:rPr>
                <w:rFonts w:ascii="Garamond" w:hAnsi="Garamond" w:cstheme="minorHAnsi"/>
                <w:sz w:val="24"/>
                <w:szCs w:val="24"/>
                <w:lang w:val="es-CO"/>
              </w:rPr>
              <w:t>a  full</w:t>
            </w:r>
            <w:proofErr w:type="gramEnd"/>
            <w:r w:rsidRPr="005A17FD">
              <w:rPr>
                <w:rFonts w:ascii="Garamond" w:hAnsi="Garamond" w:cstheme="minorHAnsi"/>
                <w:sz w:val="24"/>
                <w:szCs w:val="24"/>
                <w:lang w:val="es-CO"/>
              </w:rPr>
              <w:t xml:space="preserve"> color tamaño oficio</w:t>
            </w:r>
            <w:r>
              <w:rPr>
                <w:rFonts w:ascii="Garamond" w:hAnsi="Garamond" w:cstheme="minorHAnsi"/>
                <w:sz w:val="24"/>
                <w:szCs w:val="24"/>
                <w:lang w:val="es-CO"/>
              </w:rPr>
              <w:t>.</w:t>
            </w:r>
          </w:p>
          <w:p w14:paraId="4E84ED46" w14:textId="32F0B743" w:rsidR="005A17FD" w:rsidRPr="000D7B5F" w:rsidRDefault="005A17FD" w:rsidP="005C213D">
            <w:pPr>
              <w:pStyle w:val="TableParagraph"/>
              <w:tabs>
                <w:tab w:val="left" w:pos="336"/>
              </w:tabs>
              <w:spacing w:line="256" w:lineRule="exact"/>
              <w:ind w:left="141" w:right="177" w:hanging="2"/>
              <w:jc w:val="both"/>
              <w:rPr>
                <w:rFonts w:ascii="Garamond" w:eastAsia="Calibri" w:hAnsi="Garamond" w:cs="Calibri"/>
                <w:kern w:val="3"/>
                <w:sz w:val="24"/>
                <w:szCs w:val="24"/>
                <w:lang w:val="es-CO" w:eastAsia="zh-CN" w:bidi="hi-IN"/>
              </w:rPr>
            </w:pPr>
            <w:r w:rsidRPr="000D7B5F">
              <w:rPr>
                <w:rFonts w:ascii="Garamond" w:hAnsi="Garamond" w:cstheme="minorHAnsi"/>
                <w:sz w:val="24"/>
                <w:szCs w:val="24"/>
                <w:lang w:val="es-CO"/>
              </w:rPr>
              <w:t>-Registro fotográfico de entrega de cada kit a los beneficiarios, evidenciando en el registro fecha, hora y lugar</w:t>
            </w:r>
          </w:p>
        </w:tc>
      </w:tr>
      <w:tr w:rsidR="005A17FD" w:rsidRPr="000D7B5F" w14:paraId="34BE8FBB" w14:textId="77777777" w:rsidTr="005A17FD">
        <w:trPr>
          <w:trHeight w:val="20"/>
        </w:trPr>
        <w:tc>
          <w:tcPr>
            <w:tcW w:w="3256" w:type="dxa"/>
            <w:vAlign w:val="center"/>
          </w:tcPr>
          <w:p w14:paraId="05266080" w14:textId="6E36BE9E" w:rsidR="005A17FD" w:rsidRPr="005A17FD" w:rsidRDefault="00186F49" w:rsidP="005C213D">
            <w:pPr>
              <w:ind w:hanging="2"/>
              <w:jc w:val="both"/>
              <w:rPr>
                <w:rFonts w:ascii="Garamond" w:eastAsiaTheme="minorEastAsia" w:hAnsi="Garamond" w:cs="Arial"/>
                <w:color w:val="000000" w:themeColor="text1"/>
                <w:sz w:val="24"/>
                <w:szCs w:val="24"/>
                <w:lang w:val="es-CO"/>
              </w:rPr>
            </w:pPr>
            <w:r w:rsidRPr="005A17FD">
              <w:rPr>
                <w:rFonts w:ascii="Garamond" w:eastAsiaTheme="minorEastAsia" w:hAnsi="Garamond" w:cs="Arial"/>
                <w:color w:val="000000" w:themeColor="text1"/>
                <w:sz w:val="24"/>
                <w:szCs w:val="24"/>
                <w:lang w:val="es-CO"/>
              </w:rPr>
              <w:t>Refrigerio Para Evento Encuentro Empresarial</w:t>
            </w:r>
          </w:p>
        </w:tc>
        <w:tc>
          <w:tcPr>
            <w:tcW w:w="2268" w:type="dxa"/>
            <w:vAlign w:val="center"/>
          </w:tcPr>
          <w:p w14:paraId="2C50D29D" w14:textId="32CD87DF" w:rsidR="005A17FD" w:rsidRPr="000D7B5F" w:rsidRDefault="005A17FD" w:rsidP="005C213D">
            <w:pPr>
              <w:pStyle w:val="TableParagraph"/>
              <w:spacing w:before="191" w:line="235" w:lineRule="auto"/>
              <w:ind w:left="112"/>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 xml:space="preserve">Durante </w:t>
            </w:r>
            <w:r>
              <w:rPr>
                <w:rFonts w:ascii="Garamond" w:eastAsia="Calibri" w:hAnsi="Garamond" w:cs="Calibri"/>
                <w:kern w:val="3"/>
                <w:sz w:val="24"/>
                <w:szCs w:val="24"/>
                <w:lang w:val="es-CO" w:eastAsia="zh-CN" w:bidi="hi-IN"/>
              </w:rPr>
              <w:t xml:space="preserve">la </w:t>
            </w:r>
            <w:r w:rsidRPr="000D7B5F">
              <w:rPr>
                <w:rFonts w:ascii="Garamond" w:eastAsia="Calibri" w:hAnsi="Garamond" w:cs="Calibri"/>
                <w:kern w:val="3"/>
                <w:sz w:val="24"/>
                <w:szCs w:val="24"/>
                <w:lang w:val="es-CO" w:eastAsia="zh-CN" w:bidi="hi-IN"/>
              </w:rPr>
              <w:t>ejecución</w:t>
            </w:r>
            <w:r>
              <w:rPr>
                <w:rFonts w:ascii="Garamond" w:eastAsia="Calibri" w:hAnsi="Garamond" w:cs="Calibri"/>
                <w:kern w:val="3"/>
                <w:sz w:val="24"/>
                <w:szCs w:val="24"/>
                <w:lang w:val="es-CO" w:eastAsia="zh-CN" w:bidi="hi-IN"/>
              </w:rPr>
              <w:t xml:space="preserve"> del contrato</w:t>
            </w:r>
            <w:r w:rsidRPr="000D7B5F">
              <w:rPr>
                <w:rFonts w:ascii="Garamond" w:eastAsia="Calibri" w:hAnsi="Garamond" w:cs="Calibri"/>
                <w:kern w:val="3"/>
                <w:sz w:val="24"/>
                <w:szCs w:val="24"/>
                <w:lang w:val="es-CO" w:eastAsia="zh-CN" w:bidi="hi-IN"/>
              </w:rPr>
              <w:t>.</w:t>
            </w:r>
          </w:p>
        </w:tc>
        <w:tc>
          <w:tcPr>
            <w:tcW w:w="3870" w:type="dxa"/>
            <w:vAlign w:val="center"/>
          </w:tcPr>
          <w:p w14:paraId="4F6A7D0A" w14:textId="0598B542" w:rsidR="005A17FD" w:rsidRPr="005A17FD" w:rsidRDefault="00186F49" w:rsidP="00186F49">
            <w:pPr>
              <w:pStyle w:val="TableParagraph"/>
              <w:tabs>
                <w:tab w:val="left" w:pos="336"/>
              </w:tabs>
              <w:spacing w:line="256" w:lineRule="exact"/>
              <w:ind w:right="177"/>
              <w:jc w:val="both"/>
              <w:rPr>
                <w:rFonts w:ascii="Garamond" w:eastAsia="Calibri" w:hAnsi="Garamond" w:cs="Calibri"/>
                <w:kern w:val="3"/>
                <w:sz w:val="24"/>
                <w:szCs w:val="24"/>
                <w:lang w:val="es-CO" w:eastAsia="zh-CN" w:bidi="hi-IN"/>
              </w:rPr>
            </w:pPr>
            <w:r>
              <w:rPr>
                <w:rFonts w:ascii="Garamond" w:eastAsia="Calibri" w:hAnsi="Garamond" w:cs="Calibri"/>
                <w:kern w:val="3"/>
                <w:sz w:val="24"/>
                <w:szCs w:val="24"/>
                <w:lang w:val="es-CO" w:eastAsia="zh-CN" w:bidi="hi-IN"/>
              </w:rPr>
              <w:t>-Cien (100)</w:t>
            </w:r>
            <w:r w:rsidRPr="00186F49">
              <w:rPr>
                <w:rFonts w:ascii="Garamond" w:eastAsia="Calibri" w:hAnsi="Garamond" w:cs="Calibri"/>
                <w:kern w:val="3"/>
                <w:sz w:val="24"/>
                <w:szCs w:val="24"/>
                <w:lang w:val="es-CO" w:eastAsia="zh-CN" w:bidi="hi-IN"/>
              </w:rPr>
              <w:t xml:space="preserve"> </w:t>
            </w:r>
            <w:r w:rsidR="005A17FD" w:rsidRPr="005A17FD">
              <w:rPr>
                <w:rFonts w:ascii="Garamond" w:eastAsia="Calibri" w:hAnsi="Garamond" w:cs="Calibri"/>
                <w:kern w:val="3"/>
                <w:sz w:val="24"/>
                <w:szCs w:val="24"/>
                <w:lang w:val="es-CO" w:eastAsia="zh-CN" w:bidi="hi-IN"/>
              </w:rPr>
              <w:t xml:space="preserve">El refrigerio debe ser suministrado en el lugar donde se desarrolle el evento debidamente empacado y debe contener: sándwich de </w:t>
            </w:r>
            <w:r w:rsidR="005A17FD" w:rsidRPr="005A17FD">
              <w:rPr>
                <w:rFonts w:ascii="Garamond" w:eastAsia="Calibri" w:hAnsi="Garamond" w:cs="Calibri"/>
                <w:kern w:val="3"/>
                <w:sz w:val="24"/>
                <w:szCs w:val="24"/>
                <w:lang w:val="es-CO" w:eastAsia="zh-CN" w:bidi="hi-IN"/>
              </w:rPr>
              <w:lastRenderedPageBreak/>
              <w:t>jamón y queso o similar, bebida jugo en caja, o jugo preparado o café en leche o chocolate, fruta entera de cosecha y un dulce o caramelo.</w:t>
            </w:r>
          </w:p>
          <w:p w14:paraId="20F37576" w14:textId="7044990B" w:rsidR="005A17FD" w:rsidRDefault="005A17FD" w:rsidP="005A17FD">
            <w:pPr>
              <w:pStyle w:val="TableParagraph"/>
              <w:tabs>
                <w:tab w:val="left" w:pos="336"/>
              </w:tabs>
              <w:spacing w:line="256" w:lineRule="exact"/>
              <w:ind w:left="141" w:right="177" w:hanging="2"/>
              <w:jc w:val="both"/>
              <w:rPr>
                <w:rFonts w:ascii="Garamond" w:eastAsia="Calibri" w:hAnsi="Garamond" w:cs="Calibri"/>
                <w:kern w:val="3"/>
                <w:sz w:val="24"/>
                <w:szCs w:val="24"/>
                <w:lang w:val="es-CO" w:eastAsia="zh-CN" w:bidi="hi-IN"/>
              </w:rPr>
            </w:pPr>
            <w:r w:rsidRPr="005A17FD">
              <w:rPr>
                <w:rFonts w:ascii="Garamond" w:eastAsia="Calibri" w:hAnsi="Garamond" w:cs="Calibri"/>
                <w:kern w:val="3"/>
                <w:sz w:val="24"/>
                <w:szCs w:val="24"/>
                <w:lang w:val="es-CO" w:eastAsia="zh-CN" w:bidi="hi-IN"/>
              </w:rPr>
              <w:t>**Servicio Únicamente disponible para personas con escarapela</w:t>
            </w:r>
          </w:p>
          <w:p w14:paraId="4D32E66C" w14:textId="5ED2DD2A" w:rsidR="005A17FD" w:rsidRPr="000D7B5F" w:rsidRDefault="005A17FD" w:rsidP="005A17FD">
            <w:pPr>
              <w:pStyle w:val="TableParagraph"/>
              <w:tabs>
                <w:tab w:val="left" w:pos="336"/>
              </w:tabs>
              <w:spacing w:line="256" w:lineRule="exact"/>
              <w:ind w:left="141" w:right="177" w:hanging="2"/>
              <w:jc w:val="both"/>
              <w:rPr>
                <w:rFonts w:ascii="Garamond" w:eastAsia="Calibri" w:hAnsi="Garamond" w:cs="Calibri"/>
                <w:kern w:val="3"/>
                <w:sz w:val="24"/>
                <w:szCs w:val="24"/>
                <w:lang w:val="es-CO" w:eastAsia="zh-CN" w:bidi="hi-IN"/>
              </w:rPr>
            </w:pPr>
            <w:r w:rsidRPr="005A17FD">
              <w:rPr>
                <w:rFonts w:ascii="Garamond" w:eastAsia="Calibri" w:hAnsi="Garamond" w:cs="Calibri"/>
                <w:kern w:val="3"/>
                <w:sz w:val="24"/>
                <w:szCs w:val="24"/>
                <w:lang w:val="es-CO" w:eastAsia="zh-CN" w:bidi="hi-IN"/>
              </w:rPr>
              <w:t>-Registro fotográfico de entrega por emprendimiento, evidenciando fecha, hora y lugar en el registro fotográfico.</w:t>
            </w:r>
          </w:p>
        </w:tc>
      </w:tr>
      <w:tr w:rsidR="005A17FD" w:rsidRPr="000D7B5F" w14:paraId="3222883B" w14:textId="77777777" w:rsidTr="005A17FD">
        <w:trPr>
          <w:trHeight w:val="20"/>
        </w:trPr>
        <w:tc>
          <w:tcPr>
            <w:tcW w:w="3256" w:type="dxa"/>
            <w:vAlign w:val="center"/>
          </w:tcPr>
          <w:p w14:paraId="543AA882" w14:textId="1AB7171D" w:rsidR="005A17FD" w:rsidRPr="000D7B5F" w:rsidRDefault="00186F49" w:rsidP="005C213D">
            <w:pPr>
              <w:pStyle w:val="TableParagraph"/>
              <w:spacing w:before="1" w:line="235" w:lineRule="auto"/>
              <w:ind w:left="112" w:right="87"/>
              <w:jc w:val="both"/>
              <w:rPr>
                <w:rFonts w:ascii="Garamond" w:eastAsia="Calibri" w:hAnsi="Garamond" w:cs="Calibri"/>
                <w:kern w:val="3"/>
                <w:sz w:val="24"/>
                <w:szCs w:val="24"/>
                <w:lang w:val="es-CO" w:eastAsia="zh-CN" w:bidi="hi-IN"/>
              </w:rPr>
            </w:pPr>
            <w:r w:rsidRPr="00186F49">
              <w:rPr>
                <w:rFonts w:ascii="Garamond" w:eastAsia="Calibri" w:hAnsi="Garamond" w:cs="Calibri"/>
                <w:kern w:val="3"/>
                <w:sz w:val="24"/>
                <w:szCs w:val="24"/>
                <w:lang w:val="es-CO" w:eastAsia="zh-CN" w:bidi="hi-IN"/>
              </w:rPr>
              <w:lastRenderedPageBreak/>
              <w:t>Almuerzos Para Evento Encuentro Empresarial</w:t>
            </w:r>
          </w:p>
        </w:tc>
        <w:tc>
          <w:tcPr>
            <w:tcW w:w="2268" w:type="dxa"/>
            <w:vAlign w:val="center"/>
          </w:tcPr>
          <w:p w14:paraId="695F5319" w14:textId="7DCDE05C" w:rsidR="005A17FD" w:rsidRPr="000D7B5F" w:rsidRDefault="00186F49" w:rsidP="005C213D">
            <w:pPr>
              <w:pStyle w:val="TableParagraph"/>
              <w:spacing w:before="191" w:line="235" w:lineRule="auto"/>
              <w:ind w:left="112"/>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 xml:space="preserve">Durante </w:t>
            </w:r>
            <w:r>
              <w:rPr>
                <w:rFonts w:ascii="Garamond" w:eastAsia="Calibri" w:hAnsi="Garamond" w:cs="Calibri"/>
                <w:kern w:val="3"/>
                <w:sz w:val="24"/>
                <w:szCs w:val="24"/>
                <w:lang w:val="es-CO" w:eastAsia="zh-CN" w:bidi="hi-IN"/>
              </w:rPr>
              <w:t xml:space="preserve">la </w:t>
            </w:r>
            <w:r w:rsidRPr="000D7B5F">
              <w:rPr>
                <w:rFonts w:ascii="Garamond" w:eastAsia="Calibri" w:hAnsi="Garamond" w:cs="Calibri"/>
                <w:kern w:val="3"/>
                <w:sz w:val="24"/>
                <w:szCs w:val="24"/>
                <w:lang w:val="es-CO" w:eastAsia="zh-CN" w:bidi="hi-IN"/>
              </w:rPr>
              <w:t>ejecución</w:t>
            </w:r>
            <w:r>
              <w:rPr>
                <w:rFonts w:ascii="Garamond" w:eastAsia="Calibri" w:hAnsi="Garamond" w:cs="Calibri"/>
                <w:kern w:val="3"/>
                <w:sz w:val="24"/>
                <w:szCs w:val="24"/>
                <w:lang w:val="es-CO" w:eastAsia="zh-CN" w:bidi="hi-IN"/>
              </w:rPr>
              <w:t xml:space="preserve"> del contrato</w:t>
            </w:r>
            <w:r w:rsidRPr="000D7B5F">
              <w:rPr>
                <w:rFonts w:ascii="Garamond" w:eastAsia="Calibri" w:hAnsi="Garamond" w:cs="Calibri"/>
                <w:kern w:val="3"/>
                <w:sz w:val="24"/>
                <w:szCs w:val="24"/>
                <w:lang w:val="es-CO" w:eastAsia="zh-CN" w:bidi="hi-IN"/>
              </w:rPr>
              <w:t>.</w:t>
            </w:r>
          </w:p>
        </w:tc>
        <w:tc>
          <w:tcPr>
            <w:tcW w:w="3870" w:type="dxa"/>
            <w:vAlign w:val="center"/>
          </w:tcPr>
          <w:p w14:paraId="2042481B" w14:textId="2BCFB72B" w:rsidR="00186F49" w:rsidRPr="00186F49" w:rsidRDefault="00186F49" w:rsidP="00186F49">
            <w:pPr>
              <w:pStyle w:val="TableParagraph"/>
              <w:tabs>
                <w:tab w:val="left" w:pos="279"/>
              </w:tabs>
              <w:spacing w:line="230" w:lineRule="auto"/>
              <w:ind w:right="177"/>
              <w:jc w:val="both"/>
              <w:rPr>
                <w:rFonts w:ascii="Garamond" w:eastAsia="Calibri" w:hAnsi="Garamond" w:cs="Calibri"/>
                <w:kern w:val="3"/>
                <w:sz w:val="24"/>
                <w:szCs w:val="24"/>
                <w:lang w:val="es-CO" w:eastAsia="zh-CN" w:bidi="hi-IN"/>
              </w:rPr>
            </w:pPr>
            <w:r>
              <w:rPr>
                <w:rFonts w:ascii="Garamond" w:eastAsia="Calibri" w:hAnsi="Garamond" w:cs="Calibri"/>
                <w:kern w:val="3"/>
                <w:sz w:val="24"/>
                <w:szCs w:val="24"/>
                <w:lang w:val="es-CO" w:eastAsia="zh-CN" w:bidi="hi-IN"/>
              </w:rPr>
              <w:t>-Cien (100)</w:t>
            </w:r>
            <w:r w:rsidRPr="00186F49">
              <w:rPr>
                <w:rFonts w:ascii="Garamond" w:eastAsia="Calibri" w:hAnsi="Garamond" w:cs="Calibri"/>
                <w:kern w:val="3"/>
                <w:sz w:val="24"/>
                <w:szCs w:val="24"/>
                <w:lang w:val="es-CO" w:eastAsia="zh-CN" w:bidi="hi-IN"/>
              </w:rPr>
              <w:t xml:space="preserve"> Almuerzo: Sopa o crema, vegetales y/o porción de fruta. Plato fuerte: proteína 100 gr: cerdo, pollo, res o pescado, carbohidrato 200 gr: puré de papa, arroz, entre otros, ensalada, postre y bebida (jugo o gaseosa). Que cumpla con las normas de Bioseguridad</w:t>
            </w:r>
          </w:p>
          <w:p w14:paraId="4DE2981A" w14:textId="77777777" w:rsidR="005A17FD" w:rsidRDefault="00186F49" w:rsidP="00186F49">
            <w:pPr>
              <w:pStyle w:val="TableParagraph"/>
              <w:tabs>
                <w:tab w:val="left" w:pos="279"/>
              </w:tabs>
              <w:spacing w:line="230" w:lineRule="auto"/>
              <w:ind w:left="425" w:right="177"/>
              <w:jc w:val="both"/>
              <w:rPr>
                <w:rFonts w:ascii="Garamond" w:eastAsia="Calibri" w:hAnsi="Garamond" w:cs="Calibri"/>
                <w:kern w:val="3"/>
                <w:sz w:val="24"/>
                <w:szCs w:val="24"/>
                <w:lang w:val="es-CO" w:eastAsia="zh-CN" w:bidi="hi-IN"/>
              </w:rPr>
            </w:pPr>
            <w:r w:rsidRPr="00186F49">
              <w:rPr>
                <w:rFonts w:ascii="Garamond" w:eastAsia="Calibri" w:hAnsi="Garamond" w:cs="Calibri"/>
                <w:kern w:val="3"/>
                <w:sz w:val="24"/>
                <w:szCs w:val="24"/>
                <w:lang w:val="es-CO" w:eastAsia="zh-CN" w:bidi="hi-IN"/>
              </w:rPr>
              <w:t xml:space="preserve">**Servicio </w:t>
            </w:r>
            <w:proofErr w:type="spellStart"/>
            <w:r w:rsidRPr="00186F49">
              <w:rPr>
                <w:rFonts w:ascii="Garamond" w:eastAsia="Calibri" w:hAnsi="Garamond" w:cs="Calibri"/>
                <w:kern w:val="3"/>
                <w:sz w:val="24"/>
                <w:szCs w:val="24"/>
                <w:lang w:val="es-CO" w:eastAsia="zh-CN" w:bidi="hi-IN"/>
              </w:rPr>
              <w:t>Unicamente</w:t>
            </w:r>
            <w:proofErr w:type="spellEnd"/>
            <w:r w:rsidRPr="00186F49">
              <w:rPr>
                <w:rFonts w:ascii="Garamond" w:eastAsia="Calibri" w:hAnsi="Garamond" w:cs="Calibri"/>
                <w:kern w:val="3"/>
                <w:sz w:val="24"/>
                <w:szCs w:val="24"/>
                <w:lang w:val="es-CO" w:eastAsia="zh-CN" w:bidi="hi-IN"/>
              </w:rPr>
              <w:t xml:space="preserve"> disponible para personas con escarapela</w:t>
            </w:r>
            <w:r>
              <w:rPr>
                <w:rFonts w:ascii="Garamond" w:eastAsia="Calibri" w:hAnsi="Garamond" w:cs="Calibri"/>
                <w:kern w:val="3"/>
                <w:sz w:val="24"/>
                <w:szCs w:val="24"/>
                <w:lang w:val="es-CO" w:eastAsia="zh-CN" w:bidi="hi-IN"/>
              </w:rPr>
              <w:t>.</w:t>
            </w:r>
          </w:p>
          <w:p w14:paraId="54148441" w14:textId="3C7EA129" w:rsidR="00186F49" w:rsidRPr="000D7B5F" w:rsidRDefault="00186F49" w:rsidP="00186F49">
            <w:pPr>
              <w:pStyle w:val="TableParagraph"/>
              <w:tabs>
                <w:tab w:val="left" w:pos="279"/>
              </w:tabs>
              <w:spacing w:line="230" w:lineRule="auto"/>
              <w:ind w:right="177"/>
              <w:jc w:val="both"/>
              <w:rPr>
                <w:rFonts w:ascii="Garamond" w:eastAsia="Calibri" w:hAnsi="Garamond" w:cs="Calibri"/>
                <w:kern w:val="3"/>
                <w:sz w:val="24"/>
                <w:szCs w:val="24"/>
                <w:lang w:val="es-CO" w:eastAsia="zh-CN" w:bidi="hi-IN"/>
              </w:rPr>
            </w:pPr>
            <w:r w:rsidRPr="005A17FD">
              <w:rPr>
                <w:rFonts w:ascii="Garamond" w:eastAsia="Calibri" w:hAnsi="Garamond" w:cs="Calibri"/>
                <w:kern w:val="3"/>
                <w:sz w:val="24"/>
                <w:szCs w:val="24"/>
                <w:lang w:val="es-CO" w:eastAsia="zh-CN" w:bidi="hi-IN"/>
              </w:rPr>
              <w:t>-Registro fotográfico de entrega por emprendimiento, evidenciando fecha, hora y lugar en el registro fotográfico</w:t>
            </w:r>
            <w:r>
              <w:rPr>
                <w:rFonts w:ascii="Garamond" w:eastAsia="Calibri" w:hAnsi="Garamond" w:cs="Calibri"/>
                <w:kern w:val="3"/>
                <w:sz w:val="24"/>
                <w:szCs w:val="24"/>
                <w:lang w:val="es-CO" w:eastAsia="zh-CN" w:bidi="hi-IN"/>
              </w:rPr>
              <w:t>.</w:t>
            </w:r>
          </w:p>
        </w:tc>
      </w:tr>
      <w:tr w:rsidR="00186F49" w:rsidRPr="000D7B5F" w14:paraId="3BB68825" w14:textId="77777777" w:rsidTr="005A17FD">
        <w:trPr>
          <w:trHeight w:val="20"/>
        </w:trPr>
        <w:tc>
          <w:tcPr>
            <w:tcW w:w="3256" w:type="dxa"/>
            <w:vAlign w:val="center"/>
          </w:tcPr>
          <w:p w14:paraId="462A5290" w14:textId="4915B4FE" w:rsidR="00186F49" w:rsidRPr="000D7B5F" w:rsidRDefault="00186F49" w:rsidP="005C213D">
            <w:pPr>
              <w:pStyle w:val="TableParagraph"/>
              <w:spacing w:before="1" w:line="235" w:lineRule="auto"/>
              <w:ind w:left="112" w:right="85"/>
              <w:jc w:val="both"/>
              <w:rPr>
                <w:rFonts w:ascii="Garamond" w:hAnsi="Garamond"/>
                <w:sz w:val="24"/>
                <w:szCs w:val="24"/>
                <w:lang w:val="es-CO"/>
              </w:rPr>
            </w:pPr>
            <w:r w:rsidRPr="00186F49">
              <w:rPr>
                <w:rFonts w:ascii="Garamond" w:hAnsi="Garamond"/>
                <w:sz w:val="24"/>
                <w:szCs w:val="24"/>
                <w:lang w:val="es-CO"/>
              </w:rPr>
              <w:t>Escarapelas Para Evento Encuentro Empresarial</w:t>
            </w:r>
          </w:p>
        </w:tc>
        <w:tc>
          <w:tcPr>
            <w:tcW w:w="2268" w:type="dxa"/>
            <w:vAlign w:val="center"/>
          </w:tcPr>
          <w:p w14:paraId="60AE2950" w14:textId="5E253683" w:rsidR="00186F49" w:rsidRPr="000D7B5F" w:rsidRDefault="00186F49" w:rsidP="005C213D">
            <w:pPr>
              <w:pStyle w:val="TableParagraph"/>
              <w:spacing w:line="235" w:lineRule="auto"/>
              <w:ind w:left="112" w:right="282"/>
              <w:jc w:val="both"/>
              <w:rPr>
                <w:rFonts w:ascii="Garamond" w:hAnsi="Garamond"/>
                <w:spacing w:val="-6"/>
                <w:sz w:val="24"/>
                <w:szCs w:val="24"/>
                <w:lang w:val="es-CO"/>
              </w:rPr>
            </w:pPr>
            <w:r w:rsidRPr="000D7B5F">
              <w:rPr>
                <w:rFonts w:ascii="Garamond" w:eastAsia="Calibri" w:hAnsi="Garamond" w:cs="Calibri"/>
                <w:kern w:val="3"/>
                <w:sz w:val="24"/>
                <w:szCs w:val="24"/>
                <w:lang w:val="es-CO" w:eastAsia="zh-CN" w:bidi="hi-IN"/>
              </w:rPr>
              <w:t xml:space="preserve">Durante </w:t>
            </w:r>
            <w:r>
              <w:rPr>
                <w:rFonts w:ascii="Garamond" w:eastAsia="Calibri" w:hAnsi="Garamond" w:cs="Calibri"/>
                <w:kern w:val="3"/>
                <w:sz w:val="24"/>
                <w:szCs w:val="24"/>
                <w:lang w:val="es-CO" w:eastAsia="zh-CN" w:bidi="hi-IN"/>
              </w:rPr>
              <w:t xml:space="preserve">la </w:t>
            </w:r>
            <w:r w:rsidRPr="000D7B5F">
              <w:rPr>
                <w:rFonts w:ascii="Garamond" w:eastAsia="Calibri" w:hAnsi="Garamond" w:cs="Calibri"/>
                <w:kern w:val="3"/>
                <w:sz w:val="24"/>
                <w:szCs w:val="24"/>
                <w:lang w:val="es-CO" w:eastAsia="zh-CN" w:bidi="hi-IN"/>
              </w:rPr>
              <w:t>ejecución</w:t>
            </w:r>
            <w:r>
              <w:rPr>
                <w:rFonts w:ascii="Garamond" w:eastAsia="Calibri" w:hAnsi="Garamond" w:cs="Calibri"/>
                <w:kern w:val="3"/>
                <w:sz w:val="24"/>
                <w:szCs w:val="24"/>
                <w:lang w:val="es-CO" w:eastAsia="zh-CN" w:bidi="hi-IN"/>
              </w:rPr>
              <w:t xml:space="preserve"> del contrato</w:t>
            </w:r>
            <w:r w:rsidRPr="000D7B5F">
              <w:rPr>
                <w:rFonts w:ascii="Garamond" w:eastAsia="Calibri" w:hAnsi="Garamond" w:cs="Calibri"/>
                <w:kern w:val="3"/>
                <w:sz w:val="24"/>
                <w:szCs w:val="24"/>
                <w:lang w:val="es-CO" w:eastAsia="zh-CN" w:bidi="hi-IN"/>
              </w:rPr>
              <w:t>.</w:t>
            </w:r>
          </w:p>
        </w:tc>
        <w:tc>
          <w:tcPr>
            <w:tcW w:w="3870" w:type="dxa"/>
            <w:vAlign w:val="center"/>
          </w:tcPr>
          <w:p w14:paraId="3E4ADB95" w14:textId="77777777" w:rsidR="00186F49" w:rsidRDefault="00186F49" w:rsidP="005C213D">
            <w:pPr>
              <w:pStyle w:val="TableParagraph"/>
              <w:spacing w:before="1" w:line="235" w:lineRule="auto"/>
              <w:ind w:left="141" w:right="177" w:hanging="2"/>
              <w:jc w:val="both"/>
              <w:rPr>
                <w:rFonts w:ascii="Garamond" w:eastAsia="Calibri" w:hAnsi="Garamond" w:cs="Calibri"/>
                <w:kern w:val="3"/>
                <w:sz w:val="24"/>
                <w:szCs w:val="24"/>
                <w:lang w:val="es-CO" w:eastAsia="zh-CN" w:bidi="hi-IN"/>
              </w:rPr>
            </w:pPr>
            <w:r>
              <w:rPr>
                <w:rFonts w:ascii="Garamond" w:eastAsia="Calibri" w:hAnsi="Garamond" w:cs="Calibri"/>
                <w:kern w:val="3"/>
                <w:sz w:val="24"/>
                <w:szCs w:val="24"/>
                <w:lang w:val="es-CO" w:eastAsia="zh-CN" w:bidi="hi-IN"/>
              </w:rPr>
              <w:t xml:space="preserve">-Cincuenta (50) </w:t>
            </w:r>
            <w:r w:rsidRPr="00186F49">
              <w:rPr>
                <w:rFonts w:ascii="Garamond" w:eastAsia="Calibri" w:hAnsi="Garamond" w:cs="Calibri"/>
                <w:kern w:val="3"/>
                <w:sz w:val="24"/>
                <w:szCs w:val="24"/>
                <w:lang w:val="es-CO" w:eastAsia="zh-CN" w:bidi="hi-IN"/>
              </w:rPr>
              <w:t xml:space="preserve">Para identificación de personal autorizado (Expositores y </w:t>
            </w:r>
            <w:proofErr w:type="spellStart"/>
            <w:r w:rsidRPr="00186F49">
              <w:rPr>
                <w:rFonts w:ascii="Garamond" w:eastAsia="Calibri" w:hAnsi="Garamond" w:cs="Calibri"/>
                <w:kern w:val="3"/>
                <w:sz w:val="24"/>
                <w:szCs w:val="24"/>
                <w:lang w:val="es-CO" w:eastAsia="zh-CN" w:bidi="hi-IN"/>
              </w:rPr>
              <w:t>empersarios</w:t>
            </w:r>
            <w:proofErr w:type="spellEnd"/>
            <w:r w:rsidRPr="00186F49">
              <w:rPr>
                <w:rFonts w:ascii="Garamond" w:eastAsia="Calibri" w:hAnsi="Garamond" w:cs="Calibri"/>
                <w:kern w:val="3"/>
                <w:sz w:val="24"/>
                <w:szCs w:val="24"/>
                <w:lang w:val="es-CO" w:eastAsia="zh-CN" w:bidi="hi-IN"/>
              </w:rPr>
              <w:t>). Medidas: 9cm x 14cm. Impresión digital en papel Bond 115gr. Incluye vinilo protector transparente y cordón para portafolio en el cuello.</w:t>
            </w:r>
          </w:p>
          <w:p w14:paraId="1473DB73" w14:textId="3FA97873" w:rsidR="00186F49" w:rsidRPr="000D7B5F" w:rsidRDefault="00186F49" w:rsidP="00186F49">
            <w:pPr>
              <w:pStyle w:val="TableParagraph"/>
              <w:spacing w:before="1" w:line="235" w:lineRule="auto"/>
              <w:ind w:right="177"/>
              <w:jc w:val="both"/>
              <w:rPr>
                <w:rFonts w:ascii="Garamond" w:eastAsia="Calibri" w:hAnsi="Garamond" w:cs="Calibri"/>
                <w:kern w:val="3"/>
                <w:sz w:val="24"/>
                <w:szCs w:val="24"/>
                <w:lang w:val="es-CO" w:eastAsia="zh-CN" w:bidi="hi-IN"/>
              </w:rPr>
            </w:pPr>
            <w:r>
              <w:rPr>
                <w:rFonts w:ascii="Garamond" w:eastAsia="Calibri" w:hAnsi="Garamond" w:cs="Calibri"/>
                <w:kern w:val="3"/>
                <w:sz w:val="24"/>
                <w:szCs w:val="24"/>
                <w:lang w:val="es-CO" w:eastAsia="zh-CN" w:bidi="hi-IN"/>
              </w:rPr>
              <w:t>-</w:t>
            </w:r>
            <w:r w:rsidRPr="005A17FD">
              <w:rPr>
                <w:rFonts w:ascii="Garamond" w:eastAsia="Calibri" w:hAnsi="Garamond" w:cs="Calibri"/>
                <w:kern w:val="3"/>
                <w:sz w:val="24"/>
                <w:szCs w:val="24"/>
                <w:lang w:val="es-CO" w:eastAsia="zh-CN" w:bidi="hi-IN"/>
              </w:rPr>
              <w:t>Registro fotográfico de entrega por emprendimiento, evidenciando fecha, hora y lugar en el registro fotográfico</w:t>
            </w:r>
            <w:r>
              <w:rPr>
                <w:rFonts w:ascii="Garamond" w:eastAsia="Calibri" w:hAnsi="Garamond" w:cs="Calibri"/>
                <w:kern w:val="3"/>
                <w:sz w:val="24"/>
                <w:szCs w:val="24"/>
                <w:lang w:val="es-CO" w:eastAsia="zh-CN" w:bidi="hi-IN"/>
              </w:rPr>
              <w:t>.</w:t>
            </w:r>
          </w:p>
        </w:tc>
      </w:tr>
      <w:tr w:rsidR="00186F49" w:rsidRPr="000D7B5F" w14:paraId="6EBF9314" w14:textId="77777777" w:rsidTr="005A17FD">
        <w:trPr>
          <w:trHeight w:val="20"/>
        </w:trPr>
        <w:tc>
          <w:tcPr>
            <w:tcW w:w="3256" w:type="dxa"/>
            <w:vAlign w:val="center"/>
          </w:tcPr>
          <w:p w14:paraId="6707057A" w14:textId="7BAD2C6B" w:rsidR="00186F49" w:rsidRPr="000D7B5F" w:rsidRDefault="00186F49" w:rsidP="005C213D">
            <w:pPr>
              <w:pStyle w:val="TableParagraph"/>
              <w:spacing w:before="1" w:line="235" w:lineRule="auto"/>
              <w:ind w:left="112" w:right="85"/>
              <w:jc w:val="both"/>
              <w:rPr>
                <w:rFonts w:ascii="Garamond" w:hAnsi="Garamond"/>
                <w:sz w:val="24"/>
                <w:szCs w:val="24"/>
                <w:lang w:val="es-CO"/>
              </w:rPr>
            </w:pPr>
            <w:r w:rsidRPr="00186F49">
              <w:rPr>
                <w:rFonts w:ascii="Garamond" w:hAnsi="Garamond"/>
                <w:sz w:val="24"/>
                <w:szCs w:val="24"/>
                <w:lang w:val="es-CO"/>
              </w:rPr>
              <w:t>Cheques Simbólicos</w:t>
            </w:r>
          </w:p>
        </w:tc>
        <w:tc>
          <w:tcPr>
            <w:tcW w:w="2268" w:type="dxa"/>
            <w:vAlign w:val="center"/>
          </w:tcPr>
          <w:p w14:paraId="136A0FEF" w14:textId="54A91AA0" w:rsidR="00186F49" w:rsidRPr="000D7B5F" w:rsidRDefault="00186F49" w:rsidP="005C213D">
            <w:pPr>
              <w:pStyle w:val="TableParagraph"/>
              <w:spacing w:line="235" w:lineRule="auto"/>
              <w:ind w:left="112" w:right="282"/>
              <w:jc w:val="both"/>
              <w:rPr>
                <w:rFonts w:ascii="Garamond" w:hAnsi="Garamond"/>
                <w:spacing w:val="-6"/>
                <w:sz w:val="24"/>
                <w:szCs w:val="24"/>
                <w:lang w:val="es-CO"/>
              </w:rPr>
            </w:pPr>
            <w:r w:rsidRPr="000D7B5F">
              <w:rPr>
                <w:rFonts w:ascii="Garamond" w:eastAsia="Calibri" w:hAnsi="Garamond" w:cs="Calibri"/>
                <w:kern w:val="3"/>
                <w:sz w:val="24"/>
                <w:szCs w:val="24"/>
                <w:lang w:val="es-CO" w:eastAsia="zh-CN" w:bidi="hi-IN"/>
              </w:rPr>
              <w:t xml:space="preserve">Durante </w:t>
            </w:r>
            <w:r>
              <w:rPr>
                <w:rFonts w:ascii="Garamond" w:eastAsia="Calibri" w:hAnsi="Garamond" w:cs="Calibri"/>
                <w:kern w:val="3"/>
                <w:sz w:val="24"/>
                <w:szCs w:val="24"/>
                <w:lang w:val="es-CO" w:eastAsia="zh-CN" w:bidi="hi-IN"/>
              </w:rPr>
              <w:t xml:space="preserve">la </w:t>
            </w:r>
            <w:r w:rsidRPr="000D7B5F">
              <w:rPr>
                <w:rFonts w:ascii="Garamond" w:eastAsia="Calibri" w:hAnsi="Garamond" w:cs="Calibri"/>
                <w:kern w:val="3"/>
                <w:sz w:val="24"/>
                <w:szCs w:val="24"/>
                <w:lang w:val="es-CO" w:eastAsia="zh-CN" w:bidi="hi-IN"/>
              </w:rPr>
              <w:t>ejecución</w:t>
            </w:r>
            <w:r>
              <w:rPr>
                <w:rFonts w:ascii="Garamond" w:eastAsia="Calibri" w:hAnsi="Garamond" w:cs="Calibri"/>
                <w:kern w:val="3"/>
                <w:sz w:val="24"/>
                <w:szCs w:val="24"/>
                <w:lang w:val="es-CO" w:eastAsia="zh-CN" w:bidi="hi-IN"/>
              </w:rPr>
              <w:t xml:space="preserve"> del contrato</w:t>
            </w:r>
            <w:r w:rsidRPr="000D7B5F">
              <w:rPr>
                <w:rFonts w:ascii="Garamond" w:eastAsia="Calibri" w:hAnsi="Garamond" w:cs="Calibri"/>
                <w:kern w:val="3"/>
                <w:sz w:val="24"/>
                <w:szCs w:val="24"/>
                <w:lang w:val="es-CO" w:eastAsia="zh-CN" w:bidi="hi-IN"/>
              </w:rPr>
              <w:t>.</w:t>
            </w:r>
          </w:p>
        </w:tc>
        <w:tc>
          <w:tcPr>
            <w:tcW w:w="3870" w:type="dxa"/>
            <w:vAlign w:val="center"/>
          </w:tcPr>
          <w:p w14:paraId="66F20BE7" w14:textId="0E11D072" w:rsidR="00186F49" w:rsidRPr="000D7B5F" w:rsidRDefault="00186F49" w:rsidP="005C213D">
            <w:pPr>
              <w:pStyle w:val="TableParagraph"/>
              <w:spacing w:before="1" w:line="235" w:lineRule="auto"/>
              <w:ind w:left="141" w:right="177" w:hanging="2"/>
              <w:jc w:val="both"/>
              <w:rPr>
                <w:rFonts w:ascii="Garamond" w:eastAsia="Calibri" w:hAnsi="Garamond" w:cs="Calibri"/>
                <w:kern w:val="3"/>
                <w:sz w:val="24"/>
                <w:szCs w:val="24"/>
                <w:lang w:val="es-CO" w:eastAsia="zh-CN" w:bidi="hi-IN"/>
              </w:rPr>
            </w:pPr>
            <w:r w:rsidRPr="00186F49">
              <w:rPr>
                <w:rFonts w:ascii="Garamond" w:eastAsia="Calibri" w:hAnsi="Garamond" w:cs="Calibri"/>
                <w:kern w:val="3"/>
                <w:sz w:val="24"/>
                <w:szCs w:val="24"/>
                <w:lang w:val="es-CO" w:eastAsia="zh-CN" w:bidi="hi-IN"/>
              </w:rPr>
              <w:t xml:space="preserve">El operador debe imprimir y entregar a cada uno de los seleccionados, un cheque simbólico y deberá hacer registro fotográfico de cada una de las entregas. Las características de los cheques simbólicos son: tamaño de 40 x 90 cm, impresión de 4 x 0 tintas con impresión por 1 cara, papel de </w:t>
            </w:r>
            <w:proofErr w:type="spellStart"/>
            <w:r w:rsidRPr="00186F49">
              <w:rPr>
                <w:rFonts w:ascii="Garamond" w:eastAsia="Calibri" w:hAnsi="Garamond" w:cs="Calibri"/>
                <w:kern w:val="3"/>
                <w:sz w:val="24"/>
                <w:szCs w:val="24"/>
                <w:lang w:val="es-CO" w:eastAsia="zh-CN" w:bidi="hi-IN"/>
              </w:rPr>
              <w:t>propalcote</w:t>
            </w:r>
            <w:proofErr w:type="spellEnd"/>
            <w:r w:rsidRPr="00186F49">
              <w:rPr>
                <w:rFonts w:ascii="Garamond" w:eastAsia="Calibri" w:hAnsi="Garamond" w:cs="Calibri"/>
                <w:kern w:val="3"/>
                <w:sz w:val="24"/>
                <w:szCs w:val="24"/>
                <w:lang w:val="es-CO" w:eastAsia="zh-CN" w:bidi="hi-IN"/>
              </w:rPr>
              <w:t xml:space="preserve"> 350 g y acabados en laminado mate 2 lados, refilados.</w:t>
            </w:r>
          </w:p>
        </w:tc>
      </w:tr>
      <w:tr w:rsidR="00186F49" w:rsidRPr="000D7B5F" w14:paraId="0743DB92" w14:textId="77777777" w:rsidTr="005A17FD">
        <w:trPr>
          <w:trHeight w:val="20"/>
        </w:trPr>
        <w:tc>
          <w:tcPr>
            <w:tcW w:w="3256" w:type="dxa"/>
            <w:vAlign w:val="center"/>
          </w:tcPr>
          <w:p w14:paraId="666DA946" w14:textId="391C6D23" w:rsidR="00186F49" w:rsidRPr="000D7B5F" w:rsidRDefault="00186F49" w:rsidP="005C213D">
            <w:pPr>
              <w:pStyle w:val="TableParagraph"/>
              <w:spacing w:before="1" w:line="235" w:lineRule="auto"/>
              <w:ind w:left="112" w:right="85"/>
              <w:jc w:val="both"/>
              <w:rPr>
                <w:rFonts w:ascii="Garamond" w:hAnsi="Garamond"/>
                <w:sz w:val="24"/>
                <w:szCs w:val="24"/>
                <w:lang w:val="es-CO"/>
              </w:rPr>
            </w:pPr>
            <w:r>
              <w:rPr>
                <w:rFonts w:ascii="Garamond" w:hAnsi="Garamond"/>
                <w:sz w:val="24"/>
                <w:szCs w:val="24"/>
                <w:lang w:val="es-CO"/>
              </w:rPr>
              <w:t>E</w:t>
            </w:r>
            <w:r w:rsidRPr="00186F49">
              <w:rPr>
                <w:rFonts w:ascii="Garamond" w:hAnsi="Garamond"/>
                <w:sz w:val="24"/>
                <w:szCs w:val="24"/>
                <w:lang w:val="es-CO"/>
              </w:rPr>
              <w:t xml:space="preserve">NTREGA DEL APOYO ECONOMICO EN INSUMOS CONTRA PLAN DE INVERSIÓN </w:t>
            </w:r>
            <w:proofErr w:type="spellStart"/>
            <w:r w:rsidRPr="00186F49">
              <w:rPr>
                <w:rFonts w:ascii="Garamond" w:hAnsi="Garamond"/>
                <w:sz w:val="24"/>
                <w:szCs w:val="24"/>
                <w:lang w:val="es-CO"/>
              </w:rPr>
              <w:t>Mipymes</w:t>
            </w:r>
            <w:proofErr w:type="spellEnd"/>
            <w:r w:rsidRPr="00186F49">
              <w:rPr>
                <w:rFonts w:ascii="Garamond" w:hAnsi="Garamond"/>
                <w:sz w:val="24"/>
                <w:szCs w:val="24"/>
                <w:lang w:val="es-CO"/>
              </w:rPr>
              <w:t xml:space="preserve"> Y/O Emprendimientos</w:t>
            </w:r>
          </w:p>
        </w:tc>
        <w:tc>
          <w:tcPr>
            <w:tcW w:w="2268" w:type="dxa"/>
            <w:vAlign w:val="center"/>
          </w:tcPr>
          <w:p w14:paraId="1803E03D" w14:textId="70928573" w:rsidR="00186F49" w:rsidRPr="000D7B5F" w:rsidRDefault="00186F49" w:rsidP="005C213D">
            <w:pPr>
              <w:pStyle w:val="TableParagraph"/>
              <w:spacing w:line="235" w:lineRule="auto"/>
              <w:ind w:left="112" w:right="282"/>
              <w:jc w:val="both"/>
              <w:rPr>
                <w:rFonts w:ascii="Garamond" w:hAnsi="Garamond"/>
                <w:spacing w:val="-6"/>
                <w:sz w:val="24"/>
                <w:szCs w:val="24"/>
                <w:lang w:val="es-CO"/>
              </w:rPr>
            </w:pPr>
            <w:r w:rsidRPr="000D7B5F">
              <w:rPr>
                <w:rFonts w:ascii="Garamond" w:eastAsia="Calibri" w:hAnsi="Garamond" w:cs="Calibri"/>
                <w:kern w:val="3"/>
                <w:sz w:val="24"/>
                <w:szCs w:val="24"/>
                <w:lang w:val="es-CO" w:eastAsia="zh-CN" w:bidi="hi-IN"/>
              </w:rPr>
              <w:t xml:space="preserve">Durante </w:t>
            </w:r>
            <w:r>
              <w:rPr>
                <w:rFonts w:ascii="Garamond" w:eastAsia="Calibri" w:hAnsi="Garamond" w:cs="Calibri"/>
                <w:kern w:val="3"/>
                <w:sz w:val="24"/>
                <w:szCs w:val="24"/>
                <w:lang w:val="es-CO" w:eastAsia="zh-CN" w:bidi="hi-IN"/>
              </w:rPr>
              <w:t xml:space="preserve">la </w:t>
            </w:r>
            <w:r w:rsidRPr="000D7B5F">
              <w:rPr>
                <w:rFonts w:ascii="Garamond" w:eastAsia="Calibri" w:hAnsi="Garamond" w:cs="Calibri"/>
                <w:kern w:val="3"/>
                <w:sz w:val="24"/>
                <w:szCs w:val="24"/>
                <w:lang w:val="es-CO" w:eastAsia="zh-CN" w:bidi="hi-IN"/>
              </w:rPr>
              <w:t>ejecución</w:t>
            </w:r>
            <w:r>
              <w:rPr>
                <w:rFonts w:ascii="Garamond" w:eastAsia="Calibri" w:hAnsi="Garamond" w:cs="Calibri"/>
                <w:kern w:val="3"/>
                <w:sz w:val="24"/>
                <w:szCs w:val="24"/>
                <w:lang w:val="es-CO" w:eastAsia="zh-CN" w:bidi="hi-IN"/>
              </w:rPr>
              <w:t xml:space="preserve"> del contrato</w:t>
            </w:r>
            <w:r w:rsidRPr="000D7B5F">
              <w:rPr>
                <w:rFonts w:ascii="Garamond" w:eastAsia="Calibri" w:hAnsi="Garamond" w:cs="Calibri"/>
                <w:kern w:val="3"/>
                <w:sz w:val="24"/>
                <w:szCs w:val="24"/>
                <w:lang w:val="es-CO" w:eastAsia="zh-CN" w:bidi="hi-IN"/>
              </w:rPr>
              <w:t>.</w:t>
            </w:r>
          </w:p>
        </w:tc>
        <w:tc>
          <w:tcPr>
            <w:tcW w:w="3870" w:type="dxa"/>
            <w:vAlign w:val="center"/>
          </w:tcPr>
          <w:p w14:paraId="67BE36A9" w14:textId="49A72163" w:rsidR="00186F49" w:rsidRPr="000D7B5F" w:rsidRDefault="00186F49" w:rsidP="005C213D">
            <w:pPr>
              <w:pStyle w:val="TableParagraph"/>
              <w:spacing w:before="1" w:line="235" w:lineRule="auto"/>
              <w:ind w:left="141" w:right="177" w:hanging="2"/>
              <w:jc w:val="both"/>
              <w:rPr>
                <w:rFonts w:ascii="Garamond" w:eastAsia="Calibri" w:hAnsi="Garamond" w:cs="Calibri"/>
                <w:kern w:val="3"/>
                <w:sz w:val="24"/>
                <w:szCs w:val="24"/>
                <w:lang w:val="es-CO" w:eastAsia="zh-CN" w:bidi="hi-IN"/>
              </w:rPr>
            </w:pPr>
            <w:r w:rsidRPr="00186F49">
              <w:rPr>
                <w:rFonts w:ascii="Garamond" w:eastAsia="Calibri" w:hAnsi="Garamond" w:cs="Calibri"/>
                <w:kern w:val="3"/>
                <w:sz w:val="24"/>
                <w:szCs w:val="24"/>
                <w:lang w:val="es-CO" w:eastAsia="zh-CN" w:bidi="hi-IN"/>
              </w:rPr>
              <w:t xml:space="preserve">El estímulo a entregar </w:t>
            </w:r>
            <w:proofErr w:type="spellStart"/>
            <w:r w:rsidRPr="00186F49">
              <w:rPr>
                <w:rFonts w:ascii="Garamond" w:eastAsia="Calibri" w:hAnsi="Garamond" w:cs="Calibri"/>
                <w:kern w:val="3"/>
                <w:sz w:val="24"/>
                <w:szCs w:val="24"/>
                <w:lang w:val="es-CO" w:eastAsia="zh-CN" w:bidi="hi-IN"/>
              </w:rPr>
              <w:t>se</w:t>
            </w:r>
            <w:r w:rsidR="00FA5F4A">
              <w:rPr>
                <w:rFonts w:ascii="Garamond" w:eastAsia="Calibri" w:hAnsi="Garamond" w:cs="Calibri"/>
                <w:kern w:val="3"/>
                <w:sz w:val="24"/>
                <w:szCs w:val="24"/>
                <w:lang w:val="es-CO" w:eastAsia="zh-CN" w:bidi="hi-IN"/>
              </w:rPr>
              <w:t>r</w:t>
            </w:r>
            <w:r w:rsidRPr="00186F49">
              <w:rPr>
                <w:rFonts w:ascii="Garamond" w:eastAsia="Calibri" w:hAnsi="Garamond" w:cs="Calibri"/>
                <w:kern w:val="3"/>
                <w:sz w:val="24"/>
                <w:szCs w:val="24"/>
                <w:lang w:val="es-CO" w:eastAsia="zh-CN" w:bidi="hi-IN"/>
              </w:rPr>
              <w:t>a</w:t>
            </w:r>
            <w:proofErr w:type="spellEnd"/>
            <w:r w:rsidRPr="00186F49">
              <w:rPr>
                <w:rFonts w:ascii="Garamond" w:eastAsia="Calibri" w:hAnsi="Garamond" w:cs="Calibri"/>
                <w:kern w:val="3"/>
                <w:sz w:val="24"/>
                <w:szCs w:val="24"/>
                <w:lang w:val="es-CO" w:eastAsia="zh-CN" w:bidi="hi-IN"/>
              </w:rPr>
              <w:t xml:space="preserve"> por un valor de </w:t>
            </w:r>
            <w:r w:rsidR="00FA5F4A">
              <w:rPr>
                <w:rFonts w:ascii="Garamond" w:hAnsi="Garamond"/>
                <w:b/>
                <w:bCs/>
                <w:sz w:val="24"/>
                <w:szCs w:val="24"/>
              </w:rPr>
              <w:t>CINCO MILLONES CIEN MIL</w:t>
            </w:r>
            <w:r w:rsidR="00FA5F4A" w:rsidRPr="005A17FD">
              <w:rPr>
                <w:rFonts w:ascii="Garamond" w:hAnsi="Garamond"/>
                <w:b/>
                <w:bCs/>
                <w:sz w:val="24"/>
                <w:szCs w:val="24"/>
              </w:rPr>
              <w:t xml:space="preserve"> PESOS ($</w:t>
            </w:r>
            <w:r w:rsidR="00FA5F4A">
              <w:rPr>
                <w:rFonts w:ascii="Garamond" w:hAnsi="Garamond"/>
                <w:b/>
                <w:bCs/>
                <w:sz w:val="24"/>
                <w:szCs w:val="24"/>
              </w:rPr>
              <w:t>5.100</w:t>
            </w:r>
            <w:r w:rsidR="00FA5F4A" w:rsidRPr="005A17FD">
              <w:rPr>
                <w:rFonts w:ascii="Garamond" w:hAnsi="Garamond"/>
                <w:b/>
                <w:bCs/>
                <w:sz w:val="24"/>
                <w:szCs w:val="24"/>
              </w:rPr>
              <w:t>.000),</w:t>
            </w:r>
            <w:r w:rsidR="00FA5F4A" w:rsidRPr="005A17FD">
              <w:rPr>
                <w:rFonts w:ascii="Garamond" w:hAnsi="Garamond"/>
                <w:sz w:val="24"/>
                <w:szCs w:val="24"/>
              </w:rPr>
              <w:t xml:space="preserve"> </w:t>
            </w:r>
            <w:r w:rsidRPr="00186F49">
              <w:rPr>
                <w:rFonts w:ascii="Garamond" w:eastAsia="Calibri" w:hAnsi="Garamond" w:cs="Calibri"/>
                <w:kern w:val="3"/>
                <w:sz w:val="24"/>
                <w:szCs w:val="24"/>
                <w:lang w:val="es-CO" w:eastAsia="zh-CN" w:bidi="hi-IN"/>
              </w:rPr>
              <w:t xml:space="preserve">por lo tanto, en la propuesta económica se relacionó el </w:t>
            </w:r>
            <w:r w:rsidR="00FA5F4A">
              <w:rPr>
                <w:rFonts w:ascii="Garamond" w:eastAsia="Calibri" w:hAnsi="Garamond" w:cs="Calibri"/>
                <w:kern w:val="3"/>
                <w:sz w:val="24"/>
                <w:szCs w:val="24"/>
                <w:lang w:val="es-CO" w:eastAsia="zh-CN" w:bidi="hi-IN"/>
              </w:rPr>
              <w:t xml:space="preserve">mismo </w:t>
            </w:r>
            <w:r w:rsidRPr="00186F49">
              <w:rPr>
                <w:rFonts w:ascii="Garamond" w:eastAsia="Calibri" w:hAnsi="Garamond" w:cs="Calibri"/>
                <w:kern w:val="3"/>
                <w:sz w:val="24"/>
                <w:szCs w:val="24"/>
                <w:lang w:val="es-CO" w:eastAsia="zh-CN" w:bidi="hi-IN"/>
              </w:rPr>
              <w:lastRenderedPageBreak/>
              <w:t>valor</w:t>
            </w:r>
            <w:r w:rsidR="00FA5F4A">
              <w:rPr>
                <w:rFonts w:ascii="Garamond" w:eastAsia="Calibri" w:hAnsi="Garamond" w:cs="Calibri"/>
                <w:kern w:val="3"/>
                <w:sz w:val="24"/>
                <w:szCs w:val="24"/>
                <w:lang w:val="es-CO" w:eastAsia="zh-CN" w:bidi="hi-IN"/>
              </w:rPr>
              <w:t xml:space="preserve">, la cual será entregados </w:t>
            </w:r>
            <w:r w:rsidRPr="00186F49">
              <w:rPr>
                <w:rFonts w:ascii="Garamond" w:eastAsia="Calibri" w:hAnsi="Garamond" w:cs="Calibri"/>
                <w:kern w:val="3"/>
                <w:sz w:val="24"/>
                <w:szCs w:val="24"/>
                <w:lang w:val="es-CO" w:eastAsia="zh-CN" w:bidi="hi-IN"/>
              </w:rPr>
              <w:t>en INSUMOS definidos previamente en el plan de inversión.</w:t>
            </w:r>
          </w:p>
        </w:tc>
      </w:tr>
      <w:tr w:rsidR="00186F49" w:rsidRPr="000D7B5F" w14:paraId="2CE4DC73" w14:textId="77777777" w:rsidTr="005A17FD">
        <w:trPr>
          <w:trHeight w:val="20"/>
        </w:trPr>
        <w:tc>
          <w:tcPr>
            <w:tcW w:w="3256" w:type="dxa"/>
            <w:vAlign w:val="center"/>
          </w:tcPr>
          <w:p w14:paraId="29F2102A" w14:textId="24E879BB" w:rsidR="00186F49" w:rsidRPr="000D7B5F" w:rsidRDefault="00186F49" w:rsidP="005C213D">
            <w:pPr>
              <w:pStyle w:val="TableParagraph"/>
              <w:spacing w:before="1" w:line="235" w:lineRule="auto"/>
              <w:ind w:left="112" w:right="85"/>
              <w:jc w:val="both"/>
              <w:rPr>
                <w:rFonts w:ascii="Garamond" w:hAnsi="Garamond"/>
                <w:sz w:val="24"/>
                <w:szCs w:val="24"/>
                <w:lang w:val="es-CO"/>
              </w:rPr>
            </w:pPr>
            <w:r w:rsidRPr="00186F49">
              <w:rPr>
                <w:rFonts w:ascii="Garamond" w:hAnsi="Garamond"/>
                <w:sz w:val="24"/>
                <w:szCs w:val="24"/>
                <w:lang w:val="es-CO"/>
              </w:rPr>
              <w:lastRenderedPageBreak/>
              <w:t>Alquiler de Auditorio</w:t>
            </w:r>
          </w:p>
        </w:tc>
        <w:tc>
          <w:tcPr>
            <w:tcW w:w="2268" w:type="dxa"/>
            <w:vAlign w:val="center"/>
          </w:tcPr>
          <w:p w14:paraId="4662E4B0" w14:textId="2DBCAAFF" w:rsidR="00186F49" w:rsidRPr="000D7B5F" w:rsidRDefault="00186F49" w:rsidP="005C213D">
            <w:pPr>
              <w:pStyle w:val="TableParagraph"/>
              <w:spacing w:line="235" w:lineRule="auto"/>
              <w:ind w:left="112" w:right="282"/>
              <w:jc w:val="both"/>
              <w:rPr>
                <w:rFonts w:ascii="Garamond" w:hAnsi="Garamond"/>
                <w:spacing w:val="-6"/>
                <w:sz w:val="24"/>
                <w:szCs w:val="24"/>
                <w:lang w:val="es-CO"/>
              </w:rPr>
            </w:pPr>
            <w:r w:rsidRPr="000D7B5F">
              <w:rPr>
                <w:rFonts w:ascii="Garamond" w:eastAsia="Calibri" w:hAnsi="Garamond" w:cs="Calibri"/>
                <w:kern w:val="3"/>
                <w:sz w:val="24"/>
                <w:szCs w:val="24"/>
                <w:lang w:val="es-CO" w:eastAsia="zh-CN" w:bidi="hi-IN"/>
              </w:rPr>
              <w:t xml:space="preserve">Durante </w:t>
            </w:r>
            <w:r>
              <w:rPr>
                <w:rFonts w:ascii="Garamond" w:eastAsia="Calibri" w:hAnsi="Garamond" w:cs="Calibri"/>
                <w:kern w:val="3"/>
                <w:sz w:val="24"/>
                <w:szCs w:val="24"/>
                <w:lang w:val="es-CO" w:eastAsia="zh-CN" w:bidi="hi-IN"/>
              </w:rPr>
              <w:t xml:space="preserve">la </w:t>
            </w:r>
            <w:r w:rsidRPr="000D7B5F">
              <w:rPr>
                <w:rFonts w:ascii="Garamond" w:eastAsia="Calibri" w:hAnsi="Garamond" w:cs="Calibri"/>
                <w:kern w:val="3"/>
                <w:sz w:val="24"/>
                <w:szCs w:val="24"/>
                <w:lang w:val="es-CO" w:eastAsia="zh-CN" w:bidi="hi-IN"/>
              </w:rPr>
              <w:t>ejecución</w:t>
            </w:r>
            <w:r>
              <w:rPr>
                <w:rFonts w:ascii="Garamond" w:eastAsia="Calibri" w:hAnsi="Garamond" w:cs="Calibri"/>
                <w:kern w:val="3"/>
                <w:sz w:val="24"/>
                <w:szCs w:val="24"/>
                <w:lang w:val="es-CO" w:eastAsia="zh-CN" w:bidi="hi-IN"/>
              </w:rPr>
              <w:t xml:space="preserve"> del contrato</w:t>
            </w:r>
            <w:r w:rsidRPr="000D7B5F">
              <w:rPr>
                <w:rFonts w:ascii="Garamond" w:eastAsia="Calibri" w:hAnsi="Garamond" w:cs="Calibri"/>
                <w:kern w:val="3"/>
                <w:sz w:val="24"/>
                <w:szCs w:val="24"/>
                <w:lang w:val="es-CO" w:eastAsia="zh-CN" w:bidi="hi-IN"/>
              </w:rPr>
              <w:t>.</w:t>
            </w:r>
          </w:p>
        </w:tc>
        <w:tc>
          <w:tcPr>
            <w:tcW w:w="3870" w:type="dxa"/>
            <w:vAlign w:val="center"/>
          </w:tcPr>
          <w:p w14:paraId="5AEC0E13" w14:textId="1764FE61" w:rsidR="00186F49" w:rsidRPr="000D7B5F" w:rsidRDefault="00186F49" w:rsidP="005C213D">
            <w:pPr>
              <w:pStyle w:val="TableParagraph"/>
              <w:spacing w:before="1" w:line="235" w:lineRule="auto"/>
              <w:ind w:left="141" w:right="177" w:hanging="2"/>
              <w:jc w:val="both"/>
              <w:rPr>
                <w:rFonts w:ascii="Garamond" w:eastAsia="Calibri" w:hAnsi="Garamond" w:cs="Calibri"/>
                <w:kern w:val="3"/>
                <w:sz w:val="24"/>
                <w:szCs w:val="24"/>
                <w:lang w:val="es-CO" w:eastAsia="zh-CN" w:bidi="hi-IN"/>
              </w:rPr>
            </w:pPr>
            <w:r w:rsidRPr="00186F49">
              <w:rPr>
                <w:rFonts w:ascii="Garamond" w:eastAsia="Calibri" w:hAnsi="Garamond" w:cs="Calibri"/>
                <w:kern w:val="3"/>
                <w:sz w:val="24"/>
                <w:szCs w:val="24"/>
                <w:lang w:val="es-CO" w:eastAsia="zh-CN" w:bidi="hi-IN"/>
              </w:rPr>
              <w:t>Alquiler de un auditorio en la localidad de Engativá con capacidad para 100 personas para evento de clausura y entrega de estímulo.</w:t>
            </w:r>
          </w:p>
        </w:tc>
      </w:tr>
      <w:tr w:rsidR="005A17FD" w:rsidRPr="000D7B5F" w14:paraId="15FAB613" w14:textId="77777777" w:rsidTr="005A17FD">
        <w:trPr>
          <w:trHeight w:val="20"/>
        </w:trPr>
        <w:tc>
          <w:tcPr>
            <w:tcW w:w="3256" w:type="dxa"/>
            <w:vAlign w:val="center"/>
          </w:tcPr>
          <w:p w14:paraId="71D1185F" w14:textId="77777777" w:rsidR="005A17FD" w:rsidRPr="000D7B5F" w:rsidRDefault="005A17FD" w:rsidP="005C213D">
            <w:pPr>
              <w:pStyle w:val="TableParagraph"/>
              <w:spacing w:before="1" w:line="235" w:lineRule="auto"/>
              <w:ind w:left="112" w:right="85"/>
              <w:jc w:val="both"/>
              <w:rPr>
                <w:rFonts w:ascii="Garamond" w:hAnsi="Garamond"/>
                <w:sz w:val="24"/>
                <w:szCs w:val="24"/>
                <w:lang w:val="es-CO"/>
              </w:rPr>
            </w:pPr>
            <w:r w:rsidRPr="000D7B5F">
              <w:rPr>
                <w:rFonts w:ascii="Garamond" w:hAnsi="Garamond"/>
                <w:sz w:val="24"/>
                <w:szCs w:val="24"/>
                <w:lang w:val="es-CO"/>
              </w:rPr>
              <w:t xml:space="preserve">El operador deberá garantizar la implementación del enfoque </w:t>
            </w:r>
            <w:r w:rsidRPr="000D7B5F">
              <w:rPr>
                <w:rFonts w:ascii="Garamond" w:hAnsi="Garamond"/>
                <w:spacing w:val="-4"/>
                <w:sz w:val="24"/>
                <w:szCs w:val="24"/>
                <w:lang w:val="es-CO"/>
              </w:rPr>
              <w:t>diferencial</w:t>
            </w:r>
            <w:r w:rsidRPr="000D7B5F">
              <w:rPr>
                <w:rFonts w:ascii="Garamond" w:hAnsi="Garamond"/>
                <w:spacing w:val="-11"/>
                <w:sz w:val="24"/>
                <w:szCs w:val="24"/>
                <w:lang w:val="es-CO"/>
              </w:rPr>
              <w:t xml:space="preserve"> </w:t>
            </w:r>
            <w:r w:rsidRPr="000D7B5F">
              <w:rPr>
                <w:rFonts w:ascii="Garamond" w:hAnsi="Garamond"/>
                <w:spacing w:val="-4"/>
                <w:sz w:val="24"/>
                <w:szCs w:val="24"/>
                <w:lang w:val="es-CO"/>
              </w:rPr>
              <w:t>y</w:t>
            </w:r>
            <w:r w:rsidRPr="000D7B5F">
              <w:rPr>
                <w:rFonts w:ascii="Garamond" w:hAnsi="Garamond"/>
                <w:spacing w:val="-11"/>
                <w:sz w:val="24"/>
                <w:szCs w:val="24"/>
                <w:lang w:val="es-CO"/>
              </w:rPr>
              <w:t xml:space="preserve"> </w:t>
            </w:r>
            <w:r w:rsidRPr="000D7B5F">
              <w:rPr>
                <w:rFonts w:ascii="Garamond" w:hAnsi="Garamond"/>
                <w:spacing w:val="-4"/>
                <w:sz w:val="24"/>
                <w:szCs w:val="24"/>
                <w:lang w:val="es-CO"/>
              </w:rPr>
              <w:t>poblacional</w:t>
            </w:r>
            <w:r w:rsidRPr="000D7B5F">
              <w:rPr>
                <w:rFonts w:ascii="Garamond" w:hAnsi="Garamond"/>
                <w:spacing w:val="-11"/>
                <w:sz w:val="24"/>
                <w:szCs w:val="24"/>
                <w:lang w:val="es-CO"/>
              </w:rPr>
              <w:t xml:space="preserve"> </w:t>
            </w:r>
            <w:r w:rsidRPr="000D7B5F">
              <w:rPr>
                <w:rFonts w:ascii="Garamond" w:hAnsi="Garamond"/>
                <w:spacing w:val="-4"/>
                <w:sz w:val="24"/>
                <w:szCs w:val="24"/>
                <w:lang w:val="es-CO"/>
              </w:rPr>
              <w:t>en</w:t>
            </w:r>
            <w:r w:rsidRPr="000D7B5F">
              <w:rPr>
                <w:rFonts w:ascii="Garamond" w:hAnsi="Garamond"/>
                <w:spacing w:val="-11"/>
                <w:sz w:val="24"/>
                <w:szCs w:val="24"/>
                <w:lang w:val="es-CO"/>
              </w:rPr>
              <w:t xml:space="preserve"> </w:t>
            </w:r>
            <w:r w:rsidRPr="000D7B5F">
              <w:rPr>
                <w:rFonts w:ascii="Garamond" w:hAnsi="Garamond"/>
                <w:spacing w:val="-4"/>
                <w:sz w:val="24"/>
                <w:szCs w:val="24"/>
                <w:lang w:val="es-CO"/>
              </w:rPr>
              <w:t>cada</w:t>
            </w:r>
            <w:r w:rsidRPr="000D7B5F">
              <w:rPr>
                <w:rFonts w:ascii="Garamond" w:hAnsi="Garamond"/>
                <w:spacing w:val="-11"/>
                <w:sz w:val="24"/>
                <w:szCs w:val="24"/>
                <w:lang w:val="es-CO"/>
              </w:rPr>
              <w:t xml:space="preserve"> </w:t>
            </w:r>
            <w:r w:rsidRPr="000D7B5F">
              <w:rPr>
                <w:rFonts w:ascii="Garamond" w:hAnsi="Garamond"/>
                <w:spacing w:val="-4"/>
                <w:sz w:val="24"/>
                <w:szCs w:val="24"/>
                <w:lang w:val="es-CO"/>
              </w:rPr>
              <w:t xml:space="preserve">una </w:t>
            </w:r>
            <w:r w:rsidRPr="000D7B5F">
              <w:rPr>
                <w:rFonts w:ascii="Garamond" w:hAnsi="Garamond"/>
                <w:sz w:val="24"/>
                <w:szCs w:val="24"/>
                <w:lang w:val="es-CO"/>
              </w:rPr>
              <w:t>de</w:t>
            </w:r>
            <w:r w:rsidRPr="000D7B5F">
              <w:rPr>
                <w:rFonts w:ascii="Garamond" w:hAnsi="Garamond"/>
                <w:spacing w:val="-10"/>
                <w:sz w:val="24"/>
                <w:szCs w:val="24"/>
                <w:lang w:val="es-CO"/>
              </w:rPr>
              <w:t xml:space="preserve"> </w:t>
            </w:r>
            <w:r w:rsidRPr="000D7B5F">
              <w:rPr>
                <w:rFonts w:ascii="Garamond" w:hAnsi="Garamond"/>
                <w:sz w:val="24"/>
                <w:szCs w:val="24"/>
                <w:lang w:val="es-CO"/>
              </w:rPr>
              <w:t>las</w:t>
            </w:r>
            <w:r w:rsidRPr="000D7B5F">
              <w:rPr>
                <w:rFonts w:ascii="Garamond" w:hAnsi="Garamond"/>
                <w:spacing w:val="-10"/>
                <w:sz w:val="24"/>
                <w:szCs w:val="24"/>
                <w:lang w:val="es-CO"/>
              </w:rPr>
              <w:t xml:space="preserve"> </w:t>
            </w:r>
            <w:r w:rsidRPr="000D7B5F">
              <w:rPr>
                <w:rFonts w:ascii="Garamond" w:hAnsi="Garamond"/>
                <w:sz w:val="24"/>
                <w:szCs w:val="24"/>
                <w:lang w:val="es-CO"/>
              </w:rPr>
              <w:t>acciones</w:t>
            </w:r>
            <w:r w:rsidRPr="000D7B5F">
              <w:rPr>
                <w:rFonts w:ascii="Garamond" w:hAnsi="Garamond"/>
                <w:spacing w:val="-10"/>
                <w:sz w:val="24"/>
                <w:szCs w:val="24"/>
                <w:lang w:val="es-CO"/>
              </w:rPr>
              <w:t xml:space="preserve"> </w:t>
            </w:r>
            <w:r w:rsidRPr="000D7B5F">
              <w:rPr>
                <w:rFonts w:ascii="Garamond" w:hAnsi="Garamond"/>
                <w:sz w:val="24"/>
                <w:szCs w:val="24"/>
                <w:lang w:val="es-CO"/>
              </w:rPr>
              <w:t>a</w:t>
            </w:r>
            <w:r w:rsidRPr="000D7B5F">
              <w:rPr>
                <w:rFonts w:ascii="Garamond" w:hAnsi="Garamond"/>
                <w:spacing w:val="-8"/>
                <w:sz w:val="24"/>
                <w:szCs w:val="24"/>
                <w:lang w:val="es-CO"/>
              </w:rPr>
              <w:t xml:space="preserve"> </w:t>
            </w:r>
            <w:r w:rsidRPr="000D7B5F">
              <w:rPr>
                <w:rFonts w:ascii="Garamond" w:hAnsi="Garamond"/>
                <w:sz w:val="24"/>
                <w:szCs w:val="24"/>
                <w:lang w:val="es-CO"/>
              </w:rPr>
              <w:t>desarrollar.</w:t>
            </w:r>
          </w:p>
        </w:tc>
        <w:tc>
          <w:tcPr>
            <w:tcW w:w="2268" w:type="dxa"/>
            <w:vAlign w:val="center"/>
          </w:tcPr>
          <w:p w14:paraId="7DA0E5A6" w14:textId="77777777" w:rsidR="005A17FD" w:rsidRPr="000D7B5F" w:rsidRDefault="005A17FD" w:rsidP="005C213D">
            <w:pPr>
              <w:pStyle w:val="TableParagraph"/>
              <w:spacing w:line="235" w:lineRule="auto"/>
              <w:ind w:left="112" w:right="282"/>
              <w:jc w:val="both"/>
              <w:rPr>
                <w:rFonts w:ascii="Garamond" w:hAnsi="Garamond"/>
                <w:sz w:val="24"/>
                <w:szCs w:val="24"/>
                <w:lang w:val="es-CO"/>
              </w:rPr>
            </w:pPr>
            <w:r w:rsidRPr="000D7B5F">
              <w:rPr>
                <w:rFonts w:ascii="Garamond" w:hAnsi="Garamond"/>
                <w:spacing w:val="-6"/>
                <w:sz w:val="24"/>
                <w:szCs w:val="24"/>
                <w:lang w:val="es-CO"/>
              </w:rPr>
              <w:t>Durante</w:t>
            </w:r>
            <w:r w:rsidRPr="000D7B5F">
              <w:rPr>
                <w:rFonts w:ascii="Garamond" w:hAnsi="Garamond"/>
                <w:spacing w:val="-9"/>
                <w:sz w:val="24"/>
                <w:szCs w:val="24"/>
                <w:lang w:val="es-CO"/>
              </w:rPr>
              <w:t xml:space="preserve"> </w:t>
            </w:r>
            <w:r w:rsidRPr="000D7B5F">
              <w:rPr>
                <w:rFonts w:ascii="Garamond" w:hAnsi="Garamond"/>
                <w:spacing w:val="-6"/>
                <w:sz w:val="24"/>
                <w:szCs w:val="24"/>
                <w:lang w:val="es-CO"/>
              </w:rPr>
              <w:t>la</w:t>
            </w:r>
            <w:r w:rsidRPr="000D7B5F">
              <w:rPr>
                <w:rFonts w:ascii="Garamond" w:hAnsi="Garamond"/>
                <w:spacing w:val="-9"/>
                <w:sz w:val="24"/>
                <w:szCs w:val="24"/>
                <w:lang w:val="es-CO"/>
              </w:rPr>
              <w:t xml:space="preserve"> </w:t>
            </w:r>
            <w:r w:rsidRPr="000D7B5F">
              <w:rPr>
                <w:rFonts w:ascii="Garamond" w:hAnsi="Garamond"/>
                <w:spacing w:val="-6"/>
                <w:sz w:val="24"/>
                <w:szCs w:val="24"/>
                <w:lang w:val="es-CO"/>
              </w:rPr>
              <w:t xml:space="preserve">ejecución </w:t>
            </w:r>
            <w:r w:rsidRPr="000D7B5F">
              <w:rPr>
                <w:rFonts w:ascii="Garamond" w:hAnsi="Garamond"/>
                <w:sz w:val="24"/>
                <w:szCs w:val="24"/>
                <w:lang w:val="es-CO"/>
              </w:rPr>
              <w:t>del proyecto</w:t>
            </w:r>
          </w:p>
        </w:tc>
        <w:tc>
          <w:tcPr>
            <w:tcW w:w="3870" w:type="dxa"/>
            <w:vAlign w:val="center"/>
          </w:tcPr>
          <w:p w14:paraId="20971C4D" w14:textId="77777777" w:rsidR="005A17FD" w:rsidRPr="000D7B5F" w:rsidRDefault="005A17FD" w:rsidP="005C213D">
            <w:pPr>
              <w:pStyle w:val="TableParagraph"/>
              <w:spacing w:before="1" w:line="235" w:lineRule="auto"/>
              <w:ind w:left="141" w:right="177" w:hanging="2"/>
              <w:jc w:val="both"/>
              <w:rPr>
                <w:rFonts w:ascii="Garamond" w:eastAsia="Calibri" w:hAnsi="Garamond" w:cs="Calibri"/>
                <w:kern w:val="3"/>
                <w:sz w:val="24"/>
                <w:szCs w:val="24"/>
                <w:lang w:val="es-CO" w:eastAsia="zh-CN" w:bidi="hi-IN"/>
              </w:rPr>
            </w:pPr>
            <w:r w:rsidRPr="000D7B5F">
              <w:rPr>
                <w:rFonts w:ascii="Garamond" w:eastAsia="Calibri" w:hAnsi="Garamond" w:cs="Calibri"/>
                <w:kern w:val="3"/>
                <w:sz w:val="24"/>
                <w:szCs w:val="24"/>
                <w:lang w:val="es-CO" w:eastAsia="zh-CN" w:bidi="hi-IN"/>
              </w:rPr>
              <w:t>Garantizar la implementación del enfoque diferencial y poblacional en cada una de las acciones a</w:t>
            </w:r>
          </w:p>
          <w:p w14:paraId="60256759" w14:textId="77777777" w:rsidR="005A17FD" w:rsidRPr="000D7B5F" w:rsidRDefault="005A17FD" w:rsidP="005C213D">
            <w:pPr>
              <w:pStyle w:val="TableParagraph"/>
              <w:spacing w:before="7" w:line="256" w:lineRule="exact"/>
              <w:ind w:left="141" w:right="177" w:hanging="2"/>
              <w:jc w:val="both"/>
              <w:rPr>
                <w:rFonts w:ascii="Garamond" w:hAnsi="Garamond"/>
                <w:sz w:val="24"/>
                <w:szCs w:val="24"/>
                <w:lang w:val="es-CO"/>
              </w:rPr>
            </w:pPr>
            <w:r w:rsidRPr="000D7B5F">
              <w:rPr>
                <w:rFonts w:ascii="Garamond" w:eastAsia="Calibri" w:hAnsi="Garamond" w:cs="Calibri"/>
                <w:kern w:val="3"/>
                <w:sz w:val="24"/>
                <w:szCs w:val="24"/>
                <w:lang w:val="es-CO" w:eastAsia="zh-CN" w:bidi="hi-IN"/>
              </w:rPr>
              <w:t>desarrollar y las cuales se deben visibilizar en la metodología.</w:t>
            </w:r>
          </w:p>
        </w:tc>
      </w:tr>
    </w:tbl>
    <w:p w14:paraId="6BF39E51" w14:textId="5BEFCD5A" w:rsidR="005A4704" w:rsidRDefault="005A4704" w:rsidP="00A74D9E">
      <w:pPr>
        <w:pStyle w:val="Ttulo2"/>
        <w:numPr>
          <w:ilvl w:val="1"/>
          <w:numId w:val="64"/>
        </w:numPr>
        <w:spacing w:line="240" w:lineRule="auto"/>
        <w:rPr>
          <w:rFonts w:ascii="Garamond" w:hAnsi="Garamond"/>
        </w:rPr>
      </w:pPr>
      <w:r w:rsidRPr="000D7B5F">
        <w:rPr>
          <w:rFonts w:ascii="Garamond" w:hAnsi="Garamond"/>
        </w:rPr>
        <w:t>ITEMS NO PREVISTOS</w:t>
      </w:r>
    </w:p>
    <w:p w14:paraId="4E1980B0" w14:textId="77777777" w:rsidR="005A17FD" w:rsidRDefault="005A17FD" w:rsidP="002270FE">
      <w:pPr>
        <w:spacing w:after="0" w:line="240" w:lineRule="auto"/>
        <w:jc w:val="both"/>
        <w:rPr>
          <w:rFonts w:ascii="Garamond" w:hAnsi="Garamond" w:cs="Tahoma"/>
          <w:bCs/>
          <w:sz w:val="24"/>
          <w:szCs w:val="24"/>
        </w:rPr>
      </w:pPr>
    </w:p>
    <w:p w14:paraId="2C701DD7" w14:textId="6A07F39B" w:rsidR="005A4704" w:rsidRPr="000D7B5F" w:rsidRDefault="005A4704" w:rsidP="002270FE">
      <w:pPr>
        <w:spacing w:after="0" w:line="240" w:lineRule="auto"/>
        <w:jc w:val="both"/>
        <w:rPr>
          <w:rFonts w:ascii="Garamond" w:hAnsi="Garamond" w:cs="Tahoma"/>
          <w:bCs/>
          <w:sz w:val="24"/>
          <w:szCs w:val="24"/>
        </w:rPr>
      </w:pPr>
      <w:r w:rsidRPr="000D7B5F">
        <w:rPr>
          <w:rFonts w:ascii="Garamond" w:hAnsi="Garamond" w:cs="Tahoma"/>
          <w:bCs/>
          <w:sz w:val="24"/>
          <w:szCs w:val="24"/>
        </w:rPr>
        <w:t>En el evento en que el Fondo de Desarrollo Local de Engativá, requiera durante la ejecución del contrato el suministro de un bien y/o servicio no previsto en el estudio de mercado y sea necesario para adelantar la gestión de la administración local, de acuerdo con el objeto del contrato se aplicará el siguiente procedimiento:</w:t>
      </w:r>
    </w:p>
    <w:p w14:paraId="64359B3E" w14:textId="77777777" w:rsidR="005A4704" w:rsidRPr="000D7B5F" w:rsidRDefault="005A4704" w:rsidP="002270FE">
      <w:pPr>
        <w:spacing w:after="0" w:line="240" w:lineRule="auto"/>
        <w:jc w:val="both"/>
        <w:rPr>
          <w:rFonts w:ascii="Garamond" w:hAnsi="Garamond" w:cs="Tahoma"/>
          <w:bCs/>
          <w:sz w:val="24"/>
          <w:szCs w:val="24"/>
        </w:rPr>
      </w:pPr>
    </w:p>
    <w:p w14:paraId="77918711" w14:textId="77777777" w:rsidR="005A4704" w:rsidRPr="000D7B5F" w:rsidRDefault="005A4704" w:rsidP="002270FE">
      <w:pPr>
        <w:spacing w:after="0" w:line="240" w:lineRule="auto"/>
        <w:jc w:val="both"/>
        <w:rPr>
          <w:rFonts w:ascii="Garamond" w:hAnsi="Garamond" w:cs="Tahoma"/>
          <w:bCs/>
          <w:sz w:val="24"/>
          <w:szCs w:val="24"/>
        </w:rPr>
      </w:pPr>
      <w:r w:rsidRPr="000D7B5F">
        <w:rPr>
          <w:rFonts w:ascii="Garamond" w:hAnsi="Garamond" w:cs="Tahoma"/>
          <w:bCs/>
          <w:sz w:val="24"/>
          <w:szCs w:val="24"/>
        </w:rPr>
        <w:t>EL CONTRATISTA a solicitud del Apoyo a la Supervisión del contrato, cotizara el elemento o producto requerido, tal como se establece en el estudio previo, en un término no superior a veinticuatro (24) horas hábiles, detallando especificaciones, características, valor unitario y plazo de entrega, mediante acta de reunión con el apoyo a la supervisión, se aprobarán los ítems, previo análisis de los precios ofertados, dichos bienes si se requieren de forma permanente se incluirán en el catálogo de ítems.</w:t>
      </w:r>
    </w:p>
    <w:p w14:paraId="24F78672" w14:textId="77777777" w:rsidR="005A4704" w:rsidRPr="000D7B5F" w:rsidRDefault="005A4704" w:rsidP="002270FE">
      <w:pPr>
        <w:spacing w:after="0" w:line="240" w:lineRule="auto"/>
        <w:ind w:left="1440"/>
        <w:jc w:val="both"/>
        <w:rPr>
          <w:rFonts w:ascii="Garamond" w:hAnsi="Garamond" w:cs="Tahoma"/>
          <w:bCs/>
          <w:sz w:val="24"/>
          <w:szCs w:val="24"/>
        </w:rPr>
      </w:pPr>
    </w:p>
    <w:p w14:paraId="46ED9336" w14:textId="77777777" w:rsidR="005A4704" w:rsidRPr="000D7B5F" w:rsidRDefault="005A4704" w:rsidP="002270FE">
      <w:pPr>
        <w:spacing w:after="0" w:line="240" w:lineRule="auto"/>
        <w:jc w:val="both"/>
        <w:rPr>
          <w:rFonts w:ascii="Garamond" w:hAnsi="Garamond" w:cs="Tahoma"/>
          <w:bCs/>
          <w:sz w:val="24"/>
          <w:szCs w:val="24"/>
        </w:rPr>
      </w:pPr>
      <w:r w:rsidRPr="000D7B5F">
        <w:rPr>
          <w:rFonts w:ascii="Garamond" w:hAnsi="Garamond" w:cs="Tahoma"/>
          <w:bCs/>
          <w:sz w:val="24"/>
          <w:szCs w:val="24"/>
        </w:rPr>
        <w:t>El procedimiento para seguir será el siguiente:</w:t>
      </w:r>
    </w:p>
    <w:p w14:paraId="2335699E" w14:textId="77777777" w:rsidR="005A4704" w:rsidRPr="000D7B5F" w:rsidRDefault="005A4704" w:rsidP="002270FE">
      <w:pPr>
        <w:numPr>
          <w:ilvl w:val="1"/>
          <w:numId w:val="30"/>
        </w:numPr>
        <w:spacing w:after="0" w:line="240" w:lineRule="auto"/>
        <w:ind w:left="426"/>
        <w:jc w:val="both"/>
        <w:rPr>
          <w:rFonts w:ascii="Garamond" w:hAnsi="Garamond" w:cs="Tahoma"/>
          <w:bCs/>
          <w:sz w:val="24"/>
          <w:szCs w:val="24"/>
        </w:rPr>
      </w:pPr>
      <w:r w:rsidRPr="000D7B5F">
        <w:rPr>
          <w:rFonts w:ascii="Garamond" w:hAnsi="Garamond" w:cs="Tahoma"/>
          <w:bCs/>
          <w:sz w:val="24"/>
          <w:szCs w:val="24"/>
        </w:rPr>
        <w:t>El Contratante solicitará de manera escrita al contratista la necesidad de suministrar un elemento o un servicio no previsto en el estudio de mercado.</w:t>
      </w:r>
    </w:p>
    <w:p w14:paraId="5321948F" w14:textId="77777777" w:rsidR="005A4704" w:rsidRPr="000D7B5F" w:rsidRDefault="005A4704" w:rsidP="002270FE">
      <w:pPr>
        <w:numPr>
          <w:ilvl w:val="1"/>
          <w:numId w:val="30"/>
        </w:numPr>
        <w:spacing w:after="0" w:line="240" w:lineRule="auto"/>
        <w:ind w:left="426"/>
        <w:jc w:val="both"/>
        <w:rPr>
          <w:rFonts w:ascii="Garamond" w:hAnsi="Garamond" w:cs="Tahoma"/>
          <w:bCs/>
          <w:sz w:val="24"/>
          <w:szCs w:val="24"/>
        </w:rPr>
      </w:pPr>
      <w:r w:rsidRPr="000D7B5F">
        <w:rPr>
          <w:rFonts w:ascii="Garamond" w:hAnsi="Garamond" w:cs="Tahoma"/>
          <w:bCs/>
          <w:sz w:val="24"/>
          <w:szCs w:val="24"/>
        </w:rPr>
        <w:t>La entidad entregará mínimo dos cotizaciones diferentes y una se recibirá de parte del contratista para adelantar el estudio comparativo.</w:t>
      </w:r>
    </w:p>
    <w:p w14:paraId="4A4D1AB3" w14:textId="77777777" w:rsidR="005A4704" w:rsidRPr="000D7B5F" w:rsidRDefault="005A4704" w:rsidP="002270FE">
      <w:pPr>
        <w:numPr>
          <w:ilvl w:val="1"/>
          <w:numId w:val="30"/>
        </w:numPr>
        <w:spacing w:after="0" w:line="240" w:lineRule="auto"/>
        <w:ind w:left="426"/>
        <w:jc w:val="both"/>
        <w:rPr>
          <w:rFonts w:ascii="Garamond" w:hAnsi="Garamond" w:cs="Tahoma"/>
          <w:bCs/>
          <w:sz w:val="24"/>
          <w:szCs w:val="24"/>
        </w:rPr>
      </w:pPr>
      <w:r w:rsidRPr="000D7B5F">
        <w:rPr>
          <w:rFonts w:ascii="Garamond" w:hAnsi="Garamond"/>
          <w:color w:val="000000"/>
          <w:sz w:val="24"/>
          <w:szCs w:val="24"/>
        </w:rPr>
        <w:t xml:space="preserve">El </w:t>
      </w:r>
      <w:r w:rsidRPr="000D7B5F">
        <w:rPr>
          <w:rFonts w:ascii="Garamond" w:hAnsi="Garamond" w:cs="Tahoma"/>
          <w:bCs/>
          <w:sz w:val="24"/>
          <w:szCs w:val="24"/>
        </w:rPr>
        <w:t>contratista a solicitud del supervisor del contrato suministrará información de los elementos solicitados, detallando: especificaciones, cantidad y valor unitario.</w:t>
      </w:r>
    </w:p>
    <w:p w14:paraId="0B061C53" w14:textId="77777777" w:rsidR="005A4704" w:rsidRPr="000D7B5F" w:rsidRDefault="005A4704" w:rsidP="002270FE">
      <w:pPr>
        <w:numPr>
          <w:ilvl w:val="1"/>
          <w:numId w:val="30"/>
        </w:numPr>
        <w:spacing w:after="0" w:line="240" w:lineRule="auto"/>
        <w:ind w:left="426"/>
        <w:jc w:val="both"/>
        <w:rPr>
          <w:rFonts w:ascii="Garamond" w:hAnsi="Garamond"/>
          <w:color w:val="000000"/>
          <w:sz w:val="24"/>
          <w:szCs w:val="24"/>
        </w:rPr>
      </w:pPr>
      <w:r w:rsidRPr="000D7B5F">
        <w:rPr>
          <w:rFonts w:ascii="Garamond" w:hAnsi="Garamond" w:cs="Tahoma"/>
          <w:bCs/>
          <w:sz w:val="24"/>
          <w:szCs w:val="24"/>
        </w:rPr>
        <w:t>El contratante realizará un estudio comparativo y verificará el precio del menor valor del mercado</w:t>
      </w:r>
      <w:r w:rsidRPr="000D7B5F">
        <w:rPr>
          <w:rFonts w:ascii="Garamond" w:hAnsi="Garamond"/>
          <w:color w:val="000000"/>
          <w:sz w:val="24"/>
          <w:szCs w:val="24"/>
        </w:rPr>
        <w:t xml:space="preserve">. </w:t>
      </w:r>
      <w:r w:rsidRPr="000D7B5F">
        <w:rPr>
          <w:rFonts w:ascii="Garamond" w:hAnsi="Garamond" w:cs="Tahoma"/>
          <w:bCs/>
          <w:sz w:val="24"/>
          <w:szCs w:val="24"/>
        </w:rPr>
        <w:t>Si el valor ofertado por el contratista es superior al valor de la menor cotización establecido, éste deberá adoptar el menor valor obtenido en el estudio de mercado realizado por la Entidad.</w:t>
      </w:r>
    </w:p>
    <w:p w14:paraId="047940B9" w14:textId="77777777" w:rsidR="005A4704" w:rsidRPr="000D7B5F" w:rsidRDefault="005A4704" w:rsidP="002270FE">
      <w:pPr>
        <w:numPr>
          <w:ilvl w:val="1"/>
          <w:numId w:val="30"/>
        </w:numPr>
        <w:spacing w:after="0" w:line="240" w:lineRule="auto"/>
        <w:ind w:left="426"/>
        <w:jc w:val="both"/>
        <w:rPr>
          <w:rFonts w:ascii="Garamond" w:hAnsi="Garamond"/>
          <w:color w:val="000000"/>
          <w:sz w:val="24"/>
          <w:szCs w:val="24"/>
        </w:rPr>
      </w:pPr>
      <w:r w:rsidRPr="000D7B5F">
        <w:rPr>
          <w:rFonts w:ascii="Garamond" w:hAnsi="Garamond" w:cs="Tahoma"/>
          <w:bCs/>
          <w:sz w:val="24"/>
          <w:szCs w:val="24"/>
        </w:rPr>
        <w:t>Para lo anterior, el supervisor o apoyo a la supervisión elaborará un cuadro comparativo de precios y calidad en un plazo máximo de dos (2) días hábiles y en comité técnico con el contratista se establecerá el valor a tener en cuenta para el suministro del bien o servicio.</w:t>
      </w:r>
    </w:p>
    <w:p w14:paraId="3AB49EE6" w14:textId="77777777" w:rsidR="005A4704" w:rsidRPr="000D7B5F" w:rsidRDefault="005A4704" w:rsidP="002270FE">
      <w:pPr>
        <w:pStyle w:val="Prrafodelista"/>
        <w:ind w:left="0"/>
        <w:jc w:val="both"/>
        <w:rPr>
          <w:rFonts w:ascii="Garamond" w:hAnsi="Garamond"/>
          <w:b/>
          <w:bCs/>
          <w:sz w:val="24"/>
          <w:szCs w:val="24"/>
          <w:lang w:val="es-MX"/>
        </w:rPr>
      </w:pPr>
    </w:p>
    <w:p w14:paraId="4C00ADB5" w14:textId="69C0E8B1" w:rsidR="005A4704" w:rsidRPr="000D7B5F" w:rsidRDefault="005A4704" w:rsidP="00A74D9E">
      <w:pPr>
        <w:pStyle w:val="Ttulo2"/>
        <w:numPr>
          <w:ilvl w:val="1"/>
          <w:numId w:val="64"/>
        </w:numPr>
        <w:spacing w:line="240" w:lineRule="auto"/>
        <w:rPr>
          <w:rFonts w:ascii="Garamond" w:hAnsi="Garamond"/>
        </w:rPr>
      </w:pPr>
      <w:r w:rsidRPr="000D7B5F">
        <w:rPr>
          <w:rFonts w:ascii="Garamond" w:hAnsi="Garamond"/>
        </w:rPr>
        <w:t>ENTRADAS Y SALIDA DE ALMACEN</w:t>
      </w:r>
    </w:p>
    <w:p w14:paraId="5114E6AC" w14:textId="77777777" w:rsidR="005A4704" w:rsidRPr="000D7B5F" w:rsidRDefault="005A4704" w:rsidP="002270FE">
      <w:pPr>
        <w:spacing w:after="0" w:line="240" w:lineRule="auto"/>
        <w:jc w:val="both"/>
        <w:rPr>
          <w:rFonts w:ascii="Garamond" w:hAnsi="Garamond" w:cs="Tahoma"/>
          <w:bCs/>
          <w:sz w:val="24"/>
          <w:szCs w:val="24"/>
        </w:rPr>
      </w:pPr>
    </w:p>
    <w:p w14:paraId="29E2403C" w14:textId="77777777" w:rsidR="005A4704" w:rsidRPr="000D7B5F" w:rsidRDefault="005A4704" w:rsidP="002270FE">
      <w:pPr>
        <w:spacing w:after="0" w:line="240" w:lineRule="auto"/>
        <w:jc w:val="both"/>
        <w:rPr>
          <w:rFonts w:ascii="Garamond" w:hAnsi="Garamond" w:cs="Tahoma"/>
          <w:bCs/>
          <w:sz w:val="24"/>
          <w:szCs w:val="24"/>
        </w:rPr>
      </w:pPr>
      <w:r w:rsidRPr="000D7B5F">
        <w:rPr>
          <w:rFonts w:ascii="Garamond" w:hAnsi="Garamond" w:cs="Tahoma"/>
          <w:bCs/>
          <w:sz w:val="24"/>
          <w:szCs w:val="24"/>
        </w:rPr>
        <w:t xml:space="preserve">Las compras generales de bienes por parte de la entidad, ya sea con recursos de funcionamiento o de inversión, en el momento de su adquisición y llegada al almacén se les deberá dar el respectivo ingreso (SI </w:t>
      </w:r>
      <w:r w:rsidRPr="000D7B5F">
        <w:rPr>
          <w:rFonts w:ascii="Garamond" w:hAnsi="Garamond" w:cs="Tahoma"/>
          <w:bCs/>
          <w:sz w:val="24"/>
          <w:szCs w:val="24"/>
        </w:rPr>
        <w:lastRenderedPageBreak/>
        <w:t>APLICA), en donde se realizará la verificación del cumplimiento de los requisitos de compra. La revisión de las especificaciones técnicas y los valores están a cargo del supervisor del contrato. Los formatos para tal fin, serán los que se encuentran en el aplicativo MATIZ de la Secretaría de Gobierno, y serán aportados al contratista por el apoyo a la supervisión de la entidad.</w:t>
      </w:r>
    </w:p>
    <w:p w14:paraId="67C6F8EA" w14:textId="77777777" w:rsidR="005A4704" w:rsidRPr="000D7B5F" w:rsidRDefault="005A4704" w:rsidP="002270FE">
      <w:pPr>
        <w:spacing w:after="0" w:line="240" w:lineRule="auto"/>
        <w:jc w:val="both"/>
        <w:rPr>
          <w:rFonts w:ascii="Garamond" w:hAnsi="Garamond" w:cs="Tahoma"/>
          <w:bCs/>
          <w:sz w:val="24"/>
          <w:szCs w:val="24"/>
        </w:rPr>
      </w:pPr>
    </w:p>
    <w:p w14:paraId="57480EE9" w14:textId="77777777" w:rsidR="005A4704" w:rsidRPr="000D7B5F" w:rsidRDefault="005A4704" w:rsidP="002270FE">
      <w:pPr>
        <w:spacing w:after="0" w:line="240" w:lineRule="auto"/>
        <w:jc w:val="both"/>
        <w:rPr>
          <w:rFonts w:ascii="Garamond" w:hAnsi="Garamond" w:cs="Tahoma"/>
          <w:bCs/>
          <w:sz w:val="24"/>
          <w:szCs w:val="24"/>
        </w:rPr>
      </w:pPr>
      <w:r w:rsidRPr="000D7B5F">
        <w:rPr>
          <w:rFonts w:ascii="Garamond" w:hAnsi="Garamond" w:cs="Tahoma"/>
          <w:bCs/>
          <w:sz w:val="24"/>
          <w:szCs w:val="24"/>
        </w:rPr>
        <w:t xml:space="preserve">Todos los ingresos de bienes al almacén se deben realizar dentro de los tiempos contractuales establecidos; esto es, durante la vigencia del contrato. En el caso en que no se realice el ingreso de almacén en dichos términos, el </w:t>
      </w:r>
      <w:proofErr w:type="gramStart"/>
      <w:r w:rsidRPr="000D7B5F">
        <w:rPr>
          <w:rFonts w:ascii="Garamond" w:hAnsi="Garamond" w:cs="Tahoma"/>
          <w:bCs/>
          <w:sz w:val="24"/>
          <w:szCs w:val="24"/>
        </w:rPr>
        <w:t>Alcalde</w:t>
      </w:r>
      <w:proofErr w:type="gramEnd"/>
      <w:r w:rsidRPr="000D7B5F">
        <w:rPr>
          <w:rFonts w:ascii="Garamond" w:hAnsi="Garamond" w:cs="Tahoma"/>
          <w:bCs/>
          <w:sz w:val="24"/>
          <w:szCs w:val="24"/>
        </w:rPr>
        <w:t xml:space="preserve"> </w:t>
      </w:r>
      <w:proofErr w:type="gramStart"/>
      <w:r w:rsidRPr="000D7B5F">
        <w:rPr>
          <w:rFonts w:ascii="Garamond" w:hAnsi="Garamond" w:cs="Tahoma"/>
          <w:bCs/>
          <w:sz w:val="24"/>
          <w:szCs w:val="24"/>
        </w:rPr>
        <w:t>Local,  junto</w:t>
      </w:r>
      <w:proofErr w:type="gramEnd"/>
      <w:r w:rsidRPr="000D7B5F">
        <w:rPr>
          <w:rFonts w:ascii="Garamond" w:hAnsi="Garamond" w:cs="Tahoma"/>
          <w:bCs/>
          <w:sz w:val="24"/>
          <w:szCs w:val="24"/>
        </w:rPr>
        <w:t xml:space="preserve"> con el apoyo a la supervisión designado, deberán remitir a través del Aplicativo de Gestión Documental, un memorando detallado, dirigido al profesional de almacén, en donde se explique los pormenores que suscitaron tal situación, solicitando, por ende, el ingreso extemporáneo al almacén</w:t>
      </w:r>
    </w:p>
    <w:p w14:paraId="0270DBB0" w14:textId="77777777" w:rsidR="005A4704" w:rsidRPr="000D7B5F" w:rsidRDefault="005A4704" w:rsidP="002270FE">
      <w:pPr>
        <w:pStyle w:val="Ttulo2"/>
        <w:numPr>
          <w:ilvl w:val="0"/>
          <w:numId w:val="0"/>
        </w:numPr>
        <w:spacing w:line="240" w:lineRule="auto"/>
        <w:ind w:left="360"/>
        <w:rPr>
          <w:rFonts w:ascii="Garamond" w:hAnsi="Garamond"/>
        </w:rPr>
      </w:pPr>
    </w:p>
    <w:p w14:paraId="3EA896A6" w14:textId="77777777" w:rsidR="005A4704" w:rsidRPr="000D7B5F" w:rsidRDefault="005A4704" w:rsidP="00A74D9E">
      <w:pPr>
        <w:pStyle w:val="Ttulo2"/>
        <w:numPr>
          <w:ilvl w:val="1"/>
          <w:numId w:val="64"/>
        </w:numPr>
        <w:spacing w:line="240" w:lineRule="auto"/>
        <w:rPr>
          <w:rFonts w:ascii="Garamond" w:hAnsi="Garamond"/>
        </w:rPr>
      </w:pPr>
      <w:r w:rsidRPr="000D7B5F">
        <w:rPr>
          <w:rFonts w:ascii="Garamond" w:hAnsi="Garamond"/>
        </w:rPr>
        <w:t>COMPONENTE AMBIENTAL</w:t>
      </w:r>
    </w:p>
    <w:p w14:paraId="64A8427C" w14:textId="77777777" w:rsidR="005A4704" w:rsidRPr="000D7B5F" w:rsidRDefault="005A4704" w:rsidP="002270FE">
      <w:pPr>
        <w:jc w:val="both"/>
        <w:rPr>
          <w:rFonts w:ascii="Garamond" w:hAnsi="Garamond"/>
          <w:sz w:val="24"/>
          <w:szCs w:val="24"/>
          <w:lang w:val="es-ES"/>
        </w:rPr>
      </w:pPr>
    </w:p>
    <w:p w14:paraId="260B7A45" w14:textId="77777777" w:rsidR="005A4704" w:rsidRPr="000D7B5F" w:rsidRDefault="005A4704" w:rsidP="002270FE">
      <w:pPr>
        <w:spacing w:after="0" w:line="240" w:lineRule="auto"/>
        <w:jc w:val="both"/>
        <w:rPr>
          <w:rFonts w:ascii="Garamond" w:hAnsi="Garamond" w:cs="Tahoma"/>
          <w:bCs/>
          <w:sz w:val="24"/>
          <w:szCs w:val="24"/>
        </w:rPr>
      </w:pPr>
      <w:r w:rsidRPr="000D7B5F">
        <w:rPr>
          <w:rFonts w:ascii="Garamond" w:hAnsi="Garamond" w:cs="Tahoma"/>
          <w:bCs/>
          <w:sz w:val="24"/>
          <w:szCs w:val="24"/>
        </w:rPr>
        <w:t>Buenas prácticas ambientales. El proponente suscribirá el documento COMPROMISO AMBIENTAL, donde expresa ajustarse a los criterios enumerados en la Guía de Contratación Sostenible de la Secretaría Distrital de Gobierno o la que haga sus veces y los lineamientos de Compras Públicas Sostenibles del Ministerio de Ambiente y Desarrollo Sostenible y soportar las evidencias establecidas por la normativa ambiental aplicable al desarrollo del objeto contractual. (Anexo).</w:t>
      </w:r>
    </w:p>
    <w:p w14:paraId="215E8023" w14:textId="77777777" w:rsidR="005A4704" w:rsidRPr="000D7B5F" w:rsidRDefault="005A4704" w:rsidP="002270FE">
      <w:pPr>
        <w:spacing w:after="0" w:line="240" w:lineRule="auto"/>
        <w:jc w:val="both"/>
        <w:rPr>
          <w:rFonts w:ascii="Garamond" w:hAnsi="Garamond" w:cs="Tahoma"/>
          <w:bCs/>
          <w:sz w:val="24"/>
          <w:szCs w:val="24"/>
        </w:rPr>
      </w:pPr>
    </w:p>
    <w:p w14:paraId="416674BD" w14:textId="77777777" w:rsidR="005A4704" w:rsidRPr="000D7B5F" w:rsidRDefault="005A4704" w:rsidP="002270FE">
      <w:pPr>
        <w:spacing w:after="0" w:line="240" w:lineRule="auto"/>
        <w:jc w:val="both"/>
        <w:rPr>
          <w:rFonts w:ascii="Garamond" w:hAnsi="Garamond" w:cs="Tahoma"/>
          <w:bCs/>
          <w:sz w:val="24"/>
          <w:szCs w:val="24"/>
        </w:rPr>
      </w:pPr>
      <w:r w:rsidRPr="000D7B5F">
        <w:rPr>
          <w:rFonts w:ascii="Garamond" w:hAnsi="Garamond" w:cs="Tahoma"/>
          <w:bCs/>
          <w:sz w:val="24"/>
          <w:szCs w:val="24"/>
        </w:rPr>
        <w:t>El operador del contrato deberá tener en cuenta que para cada una de las actividades llevadas a cabo deberá realizar la gestión y manejo adecuado de los residuos sólidos generados del desarrollo de la actividad cumpliendo con la normatividad vigente y deberá propender por la entrega de los escenarios y/o espacios recreo-deportivos en condiciones óptimas de limpieza.</w:t>
      </w:r>
    </w:p>
    <w:p w14:paraId="12994F14" w14:textId="77777777" w:rsidR="005A4704" w:rsidRPr="000D7B5F" w:rsidRDefault="005A4704" w:rsidP="002270FE">
      <w:pPr>
        <w:spacing w:after="0" w:line="240" w:lineRule="auto"/>
        <w:jc w:val="both"/>
        <w:rPr>
          <w:rFonts w:ascii="Garamond" w:hAnsi="Garamond" w:cs="Tahoma"/>
          <w:bCs/>
          <w:sz w:val="24"/>
          <w:szCs w:val="24"/>
        </w:rPr>
      </w:pPr>
    </w:p>
    <w:p w14:paraId="1E7B72A2" w14:textId="77777777" w:rsidR="005A4704" w:rsidRPr="000D7B5F" w:rsidRDefault="005A4704" w:rsidP="002270FE">
      <w:pPr>
        <w:spacing w:after="0" w:line="240" w:lineRule="auto"/>
        <w:jc w:val="both"/>
        <w:rPr>
          <w:rFonts w:ascii="Garamond" w:hAnsi="Garamond" w:cs="Tahoma"/>
          <w:bCs/>
          <w:sz w:val="24"/>
          <w:szCs w:val="24"/>
        </w:rPr>
      </w:pPr>
      <w:r w:rsidRPr="000D7B5F">
        <w:rPr>
          <w:rFonts w:ascii="Garamond" w:hAnsi="Garamond" w:cs="Tahoma"/>
          <w:bCs/>
          <w:sz w:val="24"/>
          <w:szCs w:val="24"/>
        </w:rPr>
        <w:t xml:space="preserve">El operador deberá tener en cuenta que, para la entrega de refrigerios, productos y/o insumos de debe utilizar materiales reciclables para el embalaje o empacado, evitando el uso de </w:t>
      </w:r>
      <w:proofErr w:type="spellStart"/>
      <w:r w:rsidRPr="000D7B5F">
        <w:rPr>
          <w:rFonts w:ascii="Garamond" w:hAnsi="Garamond" w:cs="Tahoma"/>
          <w:bCs/>
          <w:sz w:val="24"/>
          <w:szCs w:val="24"/>
        </w:rPr>
        <w:t>poliestileno</w:t>
      </w:r>
      <w:proofErr w:type="spellEnd"/>
      <w:r w:rsidRPr="000D7B5F">
        <w:rPr>
          <w:rFonts w:ascii="Garamond" w:hAnsi="Garamond" w:cs="Tahoma"/>
          <w:bCs/>
          <w:sz w:val="24"/>
          <w:szCs w:val="24"/>
        </w:rPr>
        <w:t xml:space="preserve"> expandido (</w:t>
      </w:r>
      <w:proofErr w:type="spellStart"/>
      <w:r w:rsidRPr="000D7B5F">
        <w:rPr>
          <w:rFonts w:ascii="Garamond" w:hAnsi="Garamond" w:cs="Tahoma"/>
          <w:bCs/>
          <w:sz w:val="24"/>
          <w:szCs w:val="24"/>
        </w:rPr>
        <w:t>lcopor</w:t>
      </w:r>
      <w:proofErr w:type="spellEnd"/>
      <w:r w:rsidRPr="000D7B5F">
        <w:rPr>
          <w:rFonts w:ascii="Garamond" w:hAnsi="Garamond" w:cs="Tahoma"/>
          <w:bCs/>
          <w:sz w:val="24"/>
          <w:szCs w:val="24"/>
        </w:rPr>
        <w:t>), en cumplimiento a la Ley 2232 de 2022.</w:t>
      </w:r>
    </w:p>
    <w:p w14:paraId="00E96575" w14:textId="77777777" w:rsidR="005A4704" w:rsidRPr="000D7B5F" w:rsidRDefault="005A4704" w:rsidP="002270FE">
      <w:pPr>
        <w:jc w:val="both"/>
        <w:rPr>
          <w:rFonts w:ascii="Garamond" w:hAnsi="Garamond"/>
          <w:sz w:val="24"/>
          <w:szCs w:val="24"/>
        </w:rPr>
      </w:pPr>
    </w:p>
    <w:p w14:paraId="14E5DA40" w14:textId="77777777" w:rsidR="005A4704" w:rsidRPr="000D7B5F" w:rsidRDefault="005A4704" w:rsidP="002270FE">
      <w:pPr>
        <w:spacing w:after="0" w:line="240" w:lineRule="auto"/>
        <w:jc w:val="both"/>
        <w:rPr>
          <w:rFonts w:ascii="Garamond" w:hAnsi="Garamond" w:cs="Tahoma"/>
          <w:bCs/>
          <w:sz w:val="24"/>
          <w:szCs w:val="24"/>
        </w:rPr>
      </w:pPr>
      <w:r w:rsidRPr="000D7B5F">
        <w:rPr>
          <w:rFonts w:ascii="Garamond" w:hAnsi="Garamond" w:cs="Tahoma"/>
          <w:bCs/>
          <w:sz w:val="24"/>
          <w:szCs w:val="24"/>
        </w:rPr>
        <w:t>Para la entrega de refrigerios el operador deberá contemplar las condiciones dispuestas en la Ley 9 de 1979, Resolución 5109 de 2005, Decretos Nacional 539 de 2014 y demás normas sanitarias vigentes.</w:t>
      </w:r>
    </w:p>
    <w:p w14:paraId="50F28B30" w14:textId="77777777" w:rsidR="005A4704" w:rsidRPr="000D7B5F" w:rsidRDefault="005A4704" w:rsidP="002270FE">
      <w:pPr>
        <w:spacing w:after="0" w:line="240" w:lineRule="auto"/>
        <w:jc w:val="both"/>
        <w:rPr>
          <w:rFonts w:ascii="Garamond" w:hAnsi="Garamond" w:cs="Tahoma"/>
          <w:bCs/>
          <w:sz w:val="24"/>
          <w:szCs w:val="24"/>
        </w:rPr>
      </w:pPr>
    </w:p>
    <w:p w14:paraId="03D28FCA" w14:textId="77777777" w:rsidR="005A4704" w:rsidRPr="000D7B5F" w:rsidRDefault="005A4704" w:rsidP="002270FE">
      <w:pPr>
        <w:spacing w:after="0" w:line="240" w:lineRule="auto"/>
        <w:jc w:val="both"/>
        <w:rPr>
          <w:rFonts w:ascii="Garamond" w:hAnsi="Garamond" w:cs="Tahoma"/>
          <w:bCs/>
          <w:sz w:val="24"/>
          <w:szCs w:val="24"/>
        </w:rPr>
      </w:pPr>
      <w:r w:rsidRPr="000D7B5F">
        <w:rPr>
          <w:rFonts w:ascii="Garamond" w:hAnsi="Garamond" w:cs="Tahoma"/>
          <w:bCs/>
          <w:sz w:val="24"/>
          <w:szCs w:val="24"/>
        </w:rPr>
        <w:t>El operador deberá disponer de contenedores para la recolección de los residuos, sobrantes y basuras permitiendo la clasificación por tipo de residuos según normatividad vigente y hacer el adecuado manejo de los residuos. Lo anterior, en caso de ser necesario según tipo de actividad a desarrollar.</w:t>
      </w:r>
    </w:p>
    <w:p w14:paraId="3FE2DDFF" w14:textId="77777777" w:rsidR="005A4704" w:rsidRPr="000D7B5F" w:rsidRDefault="005A4704" w:rsidP="002270FE">
      <w:pPr>
        <w:spacing w:after="0" w:line="240" w:lineRule="auto"/>
        <w:jc w:val="both"/>
        <w:rPr>
          <w:rFonts w:ascii="Garamond" w:hAnsi="Garamond" w:cs="Tahoma"/>
          <w:bCs/>
          <w:sz w:val="24"/>
          <w:szCs w:val="24"/>
        </w:rPr>
      </w:pPr>
      <w:r w:rsidRPr="000D7B5F">
        <w:rPr>
          <w:rFonts w:ascii="Garamond" w:hAnsi="Garamond" w:cs="Tahoma"/>
          <w:bCs/>
          <w:sz w:val="24"/>
          <w:szCs w:val="24"/>
        </w:rPr>
        <w:t>En caso de utilizar productos de papel, impresiones en papel, servilletas, toallas de manos, entre otros, estos deben ser fabricados con: residuos agroindustriales, papel reciclado, o madera proveniente de fuentes forestales sostenibles y/o productos amigables con el ambiente.</w:t>
      </w:r>
    </w:p>
    <w:p w14:paraId="7D6B6084" w14:textId="77777777" w:rsidR="005A4704" w:rsidRPr="000D7B5F" w:rsidRDefault="005A4704" w:rsidP="002270FE">
      <w:pPr>
        <w:spacing w:after="0" w:line="240" w:lineRule="auto"/>
        <w:jc w:val="both"/>
        <w:rPr>
          <w:rFonts w:ascii="Garamond" w:hAnsi="Garamond" w:cs="Tahoma"/>
          <w:bCs/>
          <w:sz w:val="24"/>
          <w:szCs w:val="24"/>
        </w:rPr>
      </w:pPr>
    </w:p>
    <w:p w14:paraId="1B62A2D7" w14:textId="77777777" w:rsidR="005A4704" w:rsidRPr="000D7B5F" w:rsidRDefault="005A4704" w:rsidP="002270FE">
      <w:pPr>
        <w:spacing w:after="0" w:line="240" w:lineRule="auto"/>
        <w:jc w:val="both"/>
        <w:rPr>
          <w:rFonts w:ascii="Garamond" w:hAnsi="Garamond" w:cs="Tahoma"/>
          <w:bCs/>
          <w:sz w:val="24"/>
          <w:szCs w:val="24"/>
        </w:rPr>
      </w:pPr>
      <w:r w:rsidRPr="000D7B5F">
        <w:rPr>
          <w:rFonts w:ascii="Garamond" w:hAnsi="Garamond" w:cs="Tahoma"/>
          <w:bCs/>
          <w:sz w:val="24"/>
          <w:szCs w:val="24"/>
        </w:rPr>
        <w:t>El operador deberá garantizar que el personal se preste el servicio a su nombre, cuente con la edad Mínima para trabajar, así como también no promoverá el trabajo infantil.</w:t>
      </w:r>
    </w:p>
    <w:p w14:paraId="320DC163" w14:textId="77777777" w:rsidR="005A4704" w:rsidRPr="000D7B5F" w:rsidRDefault="005A4704" w:rsidP="002270FE">
      <w:pPr>
        <w:spacing w:after="0" w:line="240" w:lineRule="auto"/>
        <w:jc w:val="both"/>
        <w:rPr>
          <w:rFonts w:ascii="Garamond" w:hAnsi="Garamond" w:cs="Tahoma"/>
          <w:bCs/>
          <w:sz w:val="24"/>
          <w:szCs w:val="24"/>
        </w:rPr>
      </w:pPr>
    </w:p>
    <w:p w14:paraId="54C0BE0B" w14:textId="77777777" w:rsidR="005A4704" w:rsidRPr="000D7B5F" w:rsidRDefault="005A4704" w:rsidP="002270FE">
      <w:pPr>
        <w:spacing w:after="0" w:line="240" w:lineRule="auto"/>
        <w:jc w:val="both"/>
        <w:rPr>
          <w:rFonts w:ascii="Garamond" w:hAnsi="Garamond" w:cs="Tahoma"/>
          <w:bCs/>
          <w:sz w:val="24"/>
          <w:szCs w:val="24"/>
        </w:rPr>
      </w:pPr>
      <w:r w:rsidRPr="000D7B5F">
        <w:rPr>
          <w:rFonts w:ascii="Garamond" w:hAnsi="Garamond" w:cs="Tahoma"/>
          <w:bCs/>
          <w:sz w:val="24"/>
          <w:szCs w:val="24"/>
        </w:rPr>
        <w:lastRenderedPageBreak/>
        <w:t>El operador del contrato deberá garantizar que el personal que presta el servicio a su nombre se encuentre afiliado al sistema de seguridad social y salud en el trabajo.</w:t>
      </w:r>
    </w:p>
    <w:p w14:paraId="014785FD" w14:textId="77777777" w:rsidR="005A4704" w:rsidRDefault="005A4704" w:rsidP="002270FE">
      <w:pPr>
        <w:spacing w:after="0" w:line="240" w:lineRule="auto"/>
        <w:jc w:val="both"/>
        <w:rPr>
          <w:rFonts w:ascii="Garamond" w:hAnsi="Garamond" w:cs="Tahoma"/>
          <w:bCs/>
          <w:sz w:val="24"/>
          <w:szCs w:val="24"/>
        </w:rPr>
      </w:pPr>
      <w:r w:rsidRPr="000D7B5F">
        <w:rPr>
          <w:rFonts w:ascii="Garamond" w:hAnsi="Garamond" w:cs="Tahoma"/>
          <w:bCs/>
          <w:sz w:val="24"/>
          <w:szCs w:val="24"/>
        </w:rPr>
        <w:t>Para el siguiente proceso, corresponde dar cumplimiento a las fichas de contratación sostenible No 9, No 10, No 17, No 23, No 26 relacionadas a continuación:</w:t>
      </w:r>
    </w:p>
    <w:p w14:paraId="6F2F66EE" w14:textId="77777777" w:rsidR="005A17FD" w:rsidRPr="000D7B5F" w:rsidRDefault="005A17FD" w:rsidP="002270FE">
      <w:pPr>
        <w:spacing w:after="0" w:line="240" w:lineRule="auto"/>
        <w:jc w:val="both"/>
        <w:rPr>
          <w:rFonts w:ascii="Garamond" w:hAnsi="Garamond" w:cs="Tahoma"/>
          <w:bCs/>
          <w:sz w:val="24"/>
          <w:szCs w:val="24"/>
        </w:rPr>
      </w:pPr>
    </w:p>
    <w:p w14:paraId="2FEBF428" w14:textId="77777777" w:rsidR="005A4704" w:rsidRPr="000D7B5F" w:rsidRDefault="005A4704" w:rsidP="002270FE">
      <w:pPr>
        <w:numPr>
          <w:ilvl w:val="1"/>
          <w:numId w:val="30"/>
        </w:numPr>
        <w:spacing w:after="0" w:line="240" w:lineRule="auto"/>
        <w:ind w:left="426"/>
        <w:jc w:val="both"/>
        <w:rPr>
          <w:rFonts w:ascii="Garamond" w:hAnsi="Garamond" w:cs="Tahoma"/>
          <w:bCs/>
          <w:sz w:val="24"/>
          <w:szCs w:val="24"/>
        </w:rPr>
      </w:pPr>
      <w:r w:rsidRPr="000D7B5F">
        <w:rPr>
          <w:rFonts w:ascii="Garamond" w:hAnsi="Garamond" w:cs="Tahoma"/>
          <w:bCs/>
          <w:sz w:val="24"/>
          <w:szCs w:val="24"/>
        </w:rPr>
        <w:t>Ficha No. 9. Impresión de folletos y publicaciones.</w:t>
      </w:r>
    </w:p>
    <w:p w14:paraId="0A0273AF" w14:textId="77777777" w:rsidR="005A4704" w:rsidRPr="000D7B5F" w:rsidRDefault="005A4704" w:rsidP="002270FE">
      <w:pPr>
        <w:numPr>
          <w:ilvl w:val="1"/>
          <w:numId w:val="30"/>
        </w:numPr>
        <w:spacing w:after="0" w:line="240" w:lineRule="auto"/>
        <w:ind w:left="426"/>
        <w:jc w:val="both"/>
        <w:rPr>
          <w:rFonts w:ascii="Garamond" w:hAnsi="Garamond" w:cs="Tahoma"/>
          <w:bCs/>
          <w:sz w:val="24"/>
          <w:szCs w:val="24"/>
        </w:rPr>
      </w:pPr>
      <w:r w:rsidRPr="000D7B5F">
        <w:rPr>
          <w:rFonts w:ascii="Garamond" w:hAnsi="Garamond" w:cs="Tahoma"/>
          <w:bCs/>
          <w:sz w:val="24"/>
          <w:szCs w:val="24"/>
        </w:rPr>
        <w:t>Ficha No. 10. Servicio de transporte.</w:t>
      </w:r>
    </w:p>
    <w:p w14:paraId="1B1CB4B0" w14:textId="77777777" w:rsidR="005A4704" w:rsidRPr="000D7B5F" w:rsidRDefault="005A4704" w:rsidP="002270FE">
      <w:pPr>
        <w:numPr>
          <w:ilvl w:val="1"/>
          <w:numId w:val="30"/>
        </w:numPr>
        <w:spacing w:after="0" w:line="240" w:lineRule="auto"/>
        <w:ind w:left="426"/>
        <w:jc w:val="both"/>
        <w:rPr>
          <w:rFonts w:ascii="Garamond" w:hAnsi="Garamond" w:cs="Tahoma"/>
          <w:bCs/>
          <w:sz w:val="24"/>
          <w:szCs w:val="24"/>
        </w:rPr>
      </w:pPr>
      <w:r w:rsidRPr="000D7B5F">
        <w:rPr>
          <w:rFonts w:ascii="Garamond" w:hAnsi="Garamond" w:cs="Tahoma"/>
          <w:bCs/>
          <w:sz w:val="24"/>
          <w:szCs w:val="24"/>
        </w:rPr>
        <w:t>Ficha No.17. Servicios integrales técnicos, operativos y logísticos para la realización de las          actividades de bienestar. (Capacitaciones, eventos, talleres, entre otros).</w:t>
      </w:r>
    </w:p>
    <w:p w14:paraId="374C974C" w14:textId="77777777" w:rsidR="005A4704" w:rsidRPr="000D7B5F" w:rsidRDefault="005A4704" w:rsidP="002270FE">
      <w:pPr>
        <w:numPr>
          <w:ilvl w:val="1"/>
          <w:numId w:val="30"/>
        </w:numPr>
        <w:spacing w:after="0" w:line="240" w:lineRule="auto"/>
        <w:ind w:left="426"/>
        <w:jc w:val="both"/>
        <w:rPr>
          <w:rFonts w:ascii="Garamond" w:hAnsi="Garamond" w:cs="Tahoma"/>
          <w:bCs/>
          <w:sz w:val="24"/>
          <w:szCs w:val="24"/>
        </w:rPr>
      </w:pPr>
      <w:r w:rsidRPr="000D7B5F">
        <w:rPr>
          <w:rFonts w:ascii="Garamond" w:hAnsi="Garamond" w:cs="Tahoma"/>
          <w:bCs/>
          <w:sz w:val="24"/>
          <w:szCs w:val="24"/>
        </w:rPr>
        <w:t>Ficha - 23 Servicio de logística / catering (elaborar y/o servir bebidas y alimentos en un evento)</w:t>
      </w:r>
    </w:p>
    <w:p w14:paraId="10550828" w14:textId="77777777" w:rsidR="005A4704" w:rsidRPr="000D7B5F" w:rsidRDefault="005A4704" w:rsidP="002270FE">
      <w:pPr>
        <w:numPr>
          <w:ilvl w:val="1"/>
          <w:numId w:val="30"/>
        </w:numPr>
        <w:spacing w:after="0" w:line="240" w:lineRule="auto"/>
        <w:ind w:left="426"/>
        <w:jc w:val="both"/>
        <w:rPr>
          <w:rFonts w:ascii="Garamond" w:hAnsi="Garamond" w:cs="Tahoma"/>
          <w:bCs/>
          <w:sz w:val="24"/>
          <w:szCs w:val="24"/>
        </w:rPr>
      </w:pPr>
      <w:r w:rsidRPr="000D7B5F">
        <w:rPr>
          <w:rFonts w:ascii="Garamond" w:hAnsi="Garamond" w:cs="Tahoma"/>
          <w:bCs/>
          <w:sz w:val="24"/>
          <w:szCs w:val="24"/>
        </w:rPr>
        <w:t>Ficha - 26 Criterios sostenibles para incluir en otros procesos de manera voluntaria</w:t>
      </w:r>
    </w:p>
    <w:p w14:paraId="2926918B" w14:textId="77777777" w:rsidR="005A4704" w:rsidRPr="000D7B5F" w:rsidRDefault="005A4704" w:rsidP="002270FE">
      <w:pPr>
        <w:spacing w:after="0" w:line="240" w:lineRule="auto"/>
        <w:jc w:val="both"/>
        <w:rPr>
          <w:rFonts w:ascii="Garamond" w:hAnsi="Garamond" w:cs="Tahoma"/>
          <w:bCs/>
          <w:sz w:val="24"/>
          <w:szCs w:val="24"/>
        </w:rPr>
      </w:pPr>
    </w:p>
    <w:p w14:paraId="694034CC" w14:textId="77777777" w:rsidR="005A4704" w:rsidRPr="000D7B5F" w:rsidRDefault="005A4704" w:rsidP="00A74D9E">
      <w:pPr>
        <w:pStyle w:val="Ttulo2"/>
        <w:numPr>
          <w:ilvl w:val="1"/>
          <w:numId w:val="64"/>
        </w:numPr>
        <w:spacing w:line="240" w:lineRule="auto"/>
        <w:rPr>
          <w:rFonts w:ascii="Garamond" w:hAnsi="Garamond"/>
        </w:rPr>
      </w:pPr>
      <w:r w:rsidRPr="000D7B5F">
        <w:rPr>
          <w:rFonts w:ascii="Garamond" w:hAnsi="Garamond"/>
        </w:rPr>
        <w:t>PLAN DE MEDIOS</w:t>
      </w:r>
    </w:p>
    <w:p w14:paraId="7E3CF6FD" w14:textId="77777777" w:rsidR="000A4ED6" w:rsidRDefault="000A4ED6" w:rsidP="002270FE">
      <w:pPr>
        <w:spacing w:after="0" w:line="240" w:lineRule="auto"/>
        <w:jc w:val="both"/>
        <w:rPr>
          <w:rFonts w:ascii="Garamond" w:hAnsi="Garamond" w:cs="Tahoma"/>
          <w:bCs/>
          <w:sz w:val="24"/>
          <w:szCs w:val="24"/>
        </w:rPr>
      </w:pPr>
    </w:p>
    <w:p w14:paraId="450FC7A2" w14:textId="7CA9194F" w:rsidR="005A4704" w:rsidRPr="000D7B5F" w:rsidRDefault="005A4704" w:rsidP="002270FE">
      <w:pPr>
        <w:spacing w:after="0" w:line="240" w:lineRule="auto"/>
        <w:jc w:val="both"/>
        <w:rPr>
          <w:rFonts w:ascii="Garamond" w:hAnsi="Garamond" w:cs="Tahoma"/>
          <w:bCs/>
          <w:sz w:val="24"/>
          <w:szCs w:val="24"/>
        </w:rPr>
      </w:pPr>
      <w:r w:rsidRPr="000D7B5F">
        <w:rPr>
          <w:rFonts w:ascii="Garamond" w:hAnsi="Garamond" w:cs="Tahoma"/>
          <w:bCs/>
          <w:sz w:val="24"/>
          <w:szCs w:val="24"/>
        </w:rPr>
        <w:t>Plan de Medios para Procesos Contractuales</w:t>
      </w:r>
    </w:p>
    <w:p w14:paraId="096A786F" w14:textId="77777777" w:rsidR="005A4704" w:rsidRPr="000D7B5F" w:rsidRDefault="005A4704" w:rsidP="002270FE">
      <w:pPr>
        <w:spacing w:after="0" w:line="240" w:lineRule="auto"/>
        <w:jc w:val="both"/>
        <w:rPr>
          <w:rFonts w:ascii="Garamond" w:hAnsi="Garamond" w:cs="Tahoma"/>
          <w:bCs/>
          <w:sz w:val="24"/>
          <w:szCs w:val="24"/>
        </w:rPr>
      </w:pPr>
      <w:r w:rsidRPr="000D7B5F">
        <w:rPr>
          <w:rFonts w:ascii="Garamond" w:hAnsi="Garamond" w:cs="Tahoma"/>
          <w:bCs/>
          <w:sz w:val="24"/>
          <w:szCs w:val="24"/>
        </w:rPr>
        <w:t>Fondo de Desarrollo Local de Engativá</w:t>
      </w:r>
    </w:p>
    <w:p w14:paraId="549AE0FC" w14:textId="77777777" w:rsidR="005A4704" w:rsidRPr="000D7B5F" w:rsidRDefault="005A4704" w:rsidP="002270FE">
      <w:pPr>
        <w:spacing w:after="0" w:line="240" w:lineRule="auto"/>
        <w:jc w:val="both"/>
        <w:rPr>
          <w:rFonts w:ascii="Garamond" w:hAnsi="Garamond" w:cs="Tahoma"/>
          <w:bCs/>
          <w:sz w:val="24"/>
          <w:szCs w:val="24"/>
        </w:rPr>
      </w:pPr>
    </w:p>
    <w:p w14:paraId="54B61942" w14:textId="77777777" w:rsidR="005A4704" w:rsidRPr="000D7B5F" w:rsidRDefault="005A4704" w:rsidP="002270FE">
      <w:pPr>
        <w:spacing w:after="0" w:line="240" w:lineRule="auto"/>
        <w:jc w:val="both"/>
        <w:rPr>
          <w:rFonts w:ascii="Garamond" w:hAnsi="Garamond" w:cs="Tahoma"/>
          <w:b/>
          <w:sz w:val="24"/>
          <w:szCs w:val="24"/>
        </w:rPr>
      </w:pPr>
      <w:r w:rsidRPr="000D7B5F">
        <w:rPr>
          <w:rFonts w:ascii="Garamond" w:hAnsi="Garamond" w:cs="Tahoma"/>
          <w:b/>
          <w:sz w:val="24"/>
          <w:szCs w:val="24"/>
        </w:rPr>
        <w:t>Objetivo General</w:t>
      </w:r>
    </w:p>
    <w:p w14:paraId="68F3E086" w14:textId="77777777" w:rsidR="005A4704" w:rsidRPr="000D7B5F" w:rsidRDefault="005A4704" w:rsidP="002270FE">
      <w:pPr>
        <w:spacing w:after="0" w:line="240" w:lineRule="auto"/>
        <w:jc w:val="both"/>
        <w:rPr>
          <w:rFonts w:ascii="Garamond" w:hAnsi="Garamond" w:cs="Tahoma"/>
          <w:bCs/>
          <w:sz w:val="24"/>
          <w:szCs w:val="24"/>
        </w:rPr>
      </w:pPr>
      <w:r w:rsidRPr="000D7B5F">
        <w:rPr>
          <w:rFonts w:ascii="Garamond" w:hAnsi="Garamond" w:cs="Tahoma"/>
          <w:bCs/>
          <w:sz w:val="24"/>
          <w:szCs w:val="24"/>
        </w:rPr>
        <w:br/>
        <w:t>Implementar una estrategia multicanal de comunicación que asegure que la comunidad:</w:t>
      </w:r>
    </w:p>
    <w:p w14:paraId="6EF975EE" w14:textId="77777777" w:rsidR="005A4704" w:rsidRPr="000D7B5F" w:rsidRDefault="005A4704" w:rsidP="002270FE">
      <w:pPr>
        <w:numPr>
          <w:ilvl w:val="1"/>
          <w:numId w:val="30"/>
        </w:numPr>
        <w:spacing w:after="0" w:line="240" w:lineRule="auto"/>
        <w:ind w:left="426"/>
        <w:jc w:val="both"/>
        <w:rPr>
          <w:rFonts w:ascii="Garamond" w:hAnsi="Garamond" w:cs="Tahoma"/>
          <w:bCs/>
          <w:sz w:val="24"/>
          <w:szCs w:val="24"/>
        </w:rPr>
      </w:pPr>
      <w:r w:rsidRPr="000D7B5F">
        <w:rPr>
          <w:rFonts w:ascii="Garamond" w:hAnsi="Garamond" w:cs="Tahoma"/>
          <w:bCs/>
          <w:sz w:val="24"/>
          <w:szCs w:val="24"/>
        </w:rPr>
        <w:t>Conozca los proyectos financiados por la Alcaldía Local.</w:t>
      </w:r>
    </w:p>
    <w:p w14:paraId="732E11F6" w14:textId="77777777" w:rsidR="005A4704" w:rsidRPr="000D7B5F" w:rsidRDefault="005A4704" w:rsidP="002270FE">
      <w:pPr>
        <w:numPr>
          <w:ilvl w:val="1"/>
          <w:numId w:val="30"/>
        </w:numPr>
        <w:spacing w:after="0" w:line="240" w:lineRule="auto"/>
        <w:ind w:left="426"/>
        <w:jc w:val="both"/>
        <w:rPr>
          <w:rFonts w:ascii="Garamond" w:hAnsi="Garamond" w:cs="Tahoma"/>
          <w:bCs/>
          <w:sz w:val="24"/>
          <w:szCs w:val="24"/>
        </w:rPr>
      </w:pPr>
      <w:r w:rsidRPr="000D7B5F">
        <w:rPr>
          <w:rFonts w:ascii="Garamond" w:hAnsi="Garamond" w:cs="Tahoma"/>
          <w:bCs/>
          <w:sz w:val="24"/>
          <w:szCs w:val="24"/>
        </w:rPr>
        <w:t>Pueda inscribirse y participar activamente en actividades, ferias y convocatorias.</w:t>
      </w:r>
    </w:p>
    <w:p w14:paraId="4973F6CA" w14:textId="77777777" w:rsidR="005A4704" w:rsidRPr="000D7B5F" w:rsidRDefault="005A4704" w:rsidP="002270FE">
      <w:pPr>
        <w:numPr>
          <w:ilvl w:val="1"/>
          <w:numId w:val="30"/>
        </w:numPr>
        <w:spacing w:after="0" w:line="240" w:lineRule="auto"/>
        <w:ind w:left="426"/>
        <w:jc w:val="both"/>
        <w:rPr>
          <w:rFonts w:ascii="Garamond" w:hAnsi="Garamond" w:cs="Tahoma"/>
          <w:bCs/>
          <w:sz w:val="24"/>
          <w:szCs w:val="24"/>
        </w:rPr>
      </w:pPr>
      <w:r w:rsidRPr="000D7B5F">
        <w:rPr>
          <w:rFonts w:ascii="Garamond" w:hAnsi="Garamond" w:cs="Tahoma"/>
          <w:bCs/>
          <w:sz w:val="24"/>
          <w:szCs w:val="24"/>
        </w:rPr>
        <w:t>Se fortalezca la transparencia, confianza y control social.</w:t>
      </w:r>
    </w:p>
    <w:p w14:paraId="00CF76EF" w14:textId="77777777" w:rsidR="005A4704" w:rsidRPr="000D7B5F" w:rsidRDefault="005A4704" w:rsidP="002270FE">
      <w:pPr>
        <w:spacing w:after="0" w:line="240" w:lineRule="auto"/>
        <w:jc w:val="both"/>
        <w:rPr>
          <w:rFonts w:ascii="Garamond" w:hAnsi="Garamond" w:cs="Tahoma"/>
          <w:bCs/>
          <w:sz w:val="24"/>
          <w:szCs w:val="24"/>
        </w:rPr>
      </w:pPr>
    </w:p>
    <w:p w14:paraId="3212503E" w14:textId="77777777" w:rsidR="005A4704" w:rsidRPr="000D7B5F" w:rsidRDefault="005A4704" w:rsidP="002270FE">
      <w:pPr>
        <w:spacing w:after="0" w:line="240" w:lineRule="auto"/>
        <w:jc w:val="both"/>
        <w:rPr>
          <w:rFonts w:ascii="Garamond" w:hAnsi="Garamond" w:cs="Tahoma"/>
          <w:b/>
          <w:sz w:val="24"/>
          <w:szCs w:val="24"/>
        </w:rPr>
      </w:pPr>
      <w:r w:rsidRPr="000D7B5F">
        <w:rPr>
          <w:rFonts w:ascii="Garamond" w:hAnsi="Garamond" w:cs="Tahoma"/>
          <w:b/>
          <w:sz w:val="24"/>
          <w:szCs w:val="24"/>
        </w:rPr>
        <w:t>Alcance del Plan</w:t>
      </w:r>
    </w:p>
    <w:p w14:paraId="039D34D1" w14:textId="77777777" w:rsidR="005A4704" w:rsidRPr="000D7B5F" w:rsidRDefault="005A4704" w:rsidP="002270FE">
      <w:pPr>
        <w:spacing w:after="0" w:line="240" w:lineRule="auto"/>
        <w:jc w:val="both"/>
        <w:rPr>
          <w:rFonts w:ascii="Garamond" w:hAnsi="Garamond" w:cs="Tahoma"/>
          <w:bCs/>
          <w:sz w:val="24"/>
          <w:szCs w:val="24"/>
        </w:rPr>
      </w:pPr>
    </w:p>
    <w:p w14:paraId="40FFF02F" w14:textId="77777777" w:rsidR="005A4704" w:rsidRPr="000D7B5F" w:rsidRDefault="005A4704" w:rsidP="002270FE">
      <w:pPr>
        <w:spacing w:after="0" w:line="240" w:lineRule="auto"/>
        <w:jc w:val="both"/>
        <w:rPr>
          <w:rFonts w:ascii="Garamond" w:hAnsi="Garamond" w:cs="Tahoma"/>
          <w:bCs/>
          <w:sz w:val="24"/>
          <w:szCs w:val="24"/>
        </w:rPr>
      </w:pPr>
      <w:r w:rsidRPr="000D7B5F">
        <w:rPr>
          <w:rFonts w:ascii="Garamond" w:hAnsi="Garamond" w:cs="Tahoma"/>
          <w:bCs/>
          <w:sz w:val="24"/>
          <w:szCs w:val="24"/>
        </w:rPr>
        <w:t>Este plan aplica a todos los contratos con componente público, incluyendo:</w:t>
      </w:r>
    </w:p>
    <w:p w14:paraId="35AE0A63" w14:textId="77777777" w:rsidR="005A4704" w:rsidRPr="000D7B5F" w:rsidRDefault="005A4704" w:rsidP="002270FE">
      <w:pPr>
        <w:numPr>
          <w:ilvl w:val="1"/>
          <w:numId w:val="30"/>
        </w:numPr>
        <w:spacing w:after="0" w:line="240" w:lineRule="auto"/>
        <w:ind w:left="426"/>
        <w:jc w:val="both"/>
        <w:rPr>
          <w:rFonts w:ascii="Garamond" w:hAnsi="Garamond" w:cs="Tahoma"/>
          <w:bCs/>
          <w:sz w:val="24"/>
          <w:szCs w:val="24"/>
        </w:rPr>
      </w:pPr>
      <w:r w:rsidRPr="000D7B5F">
        <w:rPr>
          <w:rFonts w:ascii="Garamond" w:hAnsi="Garamond" w:cs="Tahoma"/>
          <w:bCs/>
          <w:sz w:val="24"/>
          <w:szCs w:val="24"/>
        </w:rPr>
        <w:t>Convocatorias ciudadanas</w:t>
      </w:r>
    </w:p>
    <w:p w14:paraId="70D148E2" w14:textId="77777777" w:rsidR="005A4704" w:rsidRPr="000D7B5F" w:rsidRDefault="005A4704" w:rsidP="002270FE">
      <w:pPr>
        <w:numPr>
          <w:ilvl w:val="1"/>
          <w:numId w:val="30"/>
        </w:numPr>
        <w:spacing w:after="0" w:line="240" w:lineRule="auto"/>
        <w:ind w:left="426"/>
        <w:jc w:val="both"/>
        <w:rPr>
          <w:rFonts w:ascii="Garamond" w:hAnsi="Garamond" w:cs="Tahoma"/>
          <w:bCs/>
          <w:sz w:val="24"/>
          <w:szCs w:val="24"/>
        </w:rPr>
      </w:pPr>
      <w:r w:rsidRPr="000D7B5F">
        <w:rPr>
          <w:rFonts w:ascii="Garamond" w:hAnsi="Garamond" w:cs="Tahoma"/>
          <w:bCs/>
          <w:sz w:val="24"/>
          <w:szCs w:val="24"/>
        </w:rPr>
        <w:t>Ferias, encuentros, actividades pedagógicas</w:t>
      </w:r>
    </w:p>
    <w:p w14:paraId="27E60CE6" w14:textId="77777777" w:rsidR="005A4704" w:rsidRPr="000D7B5F" w:rsidRDefault="005A4704" w:rsidP="002270FE">
      <w:pPr>
        <w:numPr>
          <w:ilvl w:val="1"/>
          <w:numId w:val="30"/>
        </w:numPr>
        <w:spacing w:after="0" w:line="240" w:lineRule="auto"/>
        <w:ind w:left="426"/>
        <w:jc w:val="both"/>
        <w:rPr>
          <w:rFonts w:ascii="Garamond" w:hAnsi="Garamond" w:cs="Tahoma"/>
          <w:bCs/>
          <w:sz w:val="24"/>
          <w:szCs w:val="24"/>
        </w:rPr>
      </w:pPr>
      <w:r w:rsidRPr="000D7B5F">
        <w:rPr>
          <w:rFonts w:ascii="Garamond" w:hAnsi="Garamond" w:cs="Tahoma"/>
          <w:bCs/>
          <w:sz w:val="24"/>
          <w:szCs w:val="24"/>
        </w:rPr>
        <w:t>Entregas de dotaciones o ayudas</w:t>
      </w:r>
    </w:p>
    <w:p w14:paraId="3F89A4B4" w14:textId="77777777" w:rsidR="005A4704" w:rsidRPr="000D7B5F" w:rsidRDefault="005A4704" w:rsidP="002270FE">
      <w:pPr>
        <w:numPr>
          <w:ilvl w:val="1"/>
          <w:numId w:val="30"/>
        </w:numPr>
        <w:spacing w:after="0" w:line="240" w:lineRule="auto"/>
        <w:ind w:left="426"/>
        <w:jc w:val="both"/>
        <w:rPr>
          <w:rFonts w:ascii="Garamond" w:hAnsi="Garamond" w:cs="Tahoma"/>
          <w:bCs/>
          <w:sz w:val="24"/>
          <w:szCs w:val="24"/>
        </w:rPr>
      </w:pPr>
      <w:r w:rsidRPr="000D7B5F">
        <w:rPr>
          <w:rFonts w:ascii="Garamond" w:hAnsi="Garamond" w:cs="Tahoma"/>
          <w:bCs/>
          <w:sz w:val="24"/>
          <w:szCs w:val="24"/>
        </w:rPr>
        <w:t>Jornadas comunitarias y eventos de promoción institucional</w:t>
      </w:r>
    </w:p>
    <w:p w14:paraId="1E805C5E" w14:textId="77777777" w:rsidR="005A4704" w:rsidRPr="000D7B5F" w:rsidRDefault="005A4704" w:rsidP="002270FE">
      <w:pPr>
        <w:spacing w:after="0" w:line="240" w:lineRule="auto"/>
        <w:jc w:val="both"/>
        <w:rPr>
          <w:rFonts w:ascii="Garamond" w:hAnsi="Garamond" w:cs="Tahoma"/>
          <w:bCs/>
          <w:sz w:val="24"/>
          <w:szCs w:val="24"/>
        </w:rPr>
      </w:pPr>
    </w:p>
    <w:p w14:paraId="3D6446DC" w14:textId="77777777" w:rsidR="005A4704" w:rsidRPr="000D7B5F" w:rsidRDefault="005A4704" w:rsidP="002270FE">
      <w:pPr>
        <w:spacing w:after="0" w:line="240" w:lineRule="auto"/>
        <w:jc w:val="both"/>
        <w:rPr>
          <w:rFonts w:ascii="Garamond" w:hAnsi="Garamond" w:cs="Tahoma"/>
          <w:b/>
          <w:sz w:val="24"/>
          <w:szCs w:val="24"/>
        </w:rPr>
      </w:pPr>
      <w:r w:rsidRPr="000D7B5F">
        <w:rPr>
          <w:rFonts w:ascii="Garamond" w:hAnsi="Garamond" w:cs="Tahoma"/>
          <w:b/>
          <w:sz w:val="24"/>
          <w:szCs w:val="24"/>
        </w:rPr>
        <w:t>Lineamientos Clave</w:t>
      </w:r>
    </w:p>
    <w:p w14:paraId="4AFF2F0D" w14:textId="77777777" w:rsidR="005A4704" w:rsidRPr="000D7B5F" w:rsidRDefault="005A4704" w:rsidP="002270FE">
      <w:pPr>
        <w:numPr>
          <w:ilvl w:val="1"/>
          <w:numId w:val="37"/>
        </w:numPr>
        <w:spacing w:after="0" w:line="240" w:lineRule="auto"/>
        <w:ind w:left="567"/>
        <w:jc w:val="both"/>
        <w:rPr>
          <w:rFonts w:ascii="Garamond" w:hAnsi="Garamond" w:cs="Tahoma"/>
          <w:bCs/>
          <w:sz w:val="24"/>
          <w:szCs w:val="24"/>
        </w:rPr>
      </w:pPr>
      <w:r w:rsidRPr="000D7B5F">
        <w:rPr>
          <w:rFonts w:ascii="Garamond" w:hAnsi="Garamond" w:cs="Tahoma"/>
          <w:bCs/>
          <w:sz w:val="24"/>
          <w:szCs w:val="24"/>
        </w:rPr>
        <w:t>Es obligatorio incluir Plan de Medios en los contratos con componente público.</w:t>
      </w:r>
    </w:p>
    <w:p w14:paraId="3ABCEA5A" w14:textId="77777777" w:rsidR="005A4704" w:rsidRPr="000D7B5F" w:rsidRDefault="005A4704" w:rsidP="002270FE">
      <w:pPr>
        <w:numPr>
          <w:ilvl w:val="1"/>
          <w:numId w:val="37"/>
        </w:numPr>
        <w:spacing w:after="0" w:line="240" w:lineRule="auto"/>
        <w:ind w:left="567"/>
        <w:jc w:val="both"/>
        <w:rPr>
          <w:rFonts w:ascii="Garamond" w:hAnsi="Garamond" w:cs="Tahoma"/>
          <w:bCs/>
          <w:sz w:val="24"/>
          <w:szCs w:val="24"/>
        </w:rPr>
      </w:pPr>
      <w:r w:rsidRPr="000D7B5F">
        <w:rPr>
          <w:rFonts w:ascii="Garamond" w:hAnsi="Garamond" w:cs="Tahoma"/>
          <w:bCs/>
          <w:sz w:val="24"/>
          <w:szCs w:val="24"/>
        </w:rPr>
        <w:t>Al menos el 50% del presupuesto destinado al Plan de Medios debe ser invertido en medios locales y comunitarios.</w:t>
      </w:r>
    </w:p>
    <w:p w14:paraId="7C77565C" w14:textId="77777777" w:rsidR="005A4704" w:rsidRPr="000D7B5F" w:rsidRDefault="005A4704" w:rsidP="002270FE">
      <w:pPr>
        <w:numPr>
          <w:ilvl w:val="1"/>
          <w:numId w:val="37"/>
        </w:numPr>
        <w:spacing w:after="0" w:line="240" w:lineRule="auto"/>
        <w:ind w:left="567"/>
        <w:jc w:val="both"/>
        <w:rPr>
          <w:rFonts w:ascii="Garamond" w:hAnsi="Garamond" w:cs="Tahoma"/>
          <w:bCs/>
          <w:sz w:val="24"/>
          <w:szCs w:val="24"/>
        </w:rPr>
      </w:pPr>
      <w:r w:rsidRPr="000D7B5F">
        <w:rPr>
          <w:rFonts w:ascii="Garamond" w:hAnsi="Garamond" w:cs="Tahoma"/>
          <w:bCs/>
          <w:sz w:val="24"/>
          <w:szCs w:val="24"/>
        </w:rPr>
        <w:t>Todas las piezas de comunicación deben contar con el visto bueno del equipo de Comunicaciones y Prensa del Fondo de Desarrollo Local de Engativá.</w:t>
      </w:r>
    </w:p>
    <w:p w14:paraId="0938F532" w14:textId="77777777" w:rsidR="005A4704" w:rsidRPr="000D7B5F" w:rsidRDefault="005A4704" w:rsidP="002270FE">
      <w:pPr>
        <w:numPr>
          <w:ilvl w:val="1"/>
          <w:numId w:val="37"/>
        </w:numPr>
        <w:spacing w:after="0" w:line="240" w:lineRule="auto"/>
        <w:ind w:left="567"/>
        <w:jc w:val="both"/>
        <w:rPr>
          <w:rFonts w:ascii="Garamond" w:hAnsi="Garamond" w:cs="Tahoma"/>
          <w:bCs/>
          <w:sz w:val="24"/>
          <w:szCs w:val="24"/>
        </w:rPr>
      </w:pPr>
      <w:r w:rsidRPr="000D7B5F">
        <w:rPr>
          <w:rFonts w:ascii="Garamond" w:hAnsi="Garamond" w:cs="Tahoma"/>
          <w:bCs/>
          <w:sz w:val="24"/>
          <w:szCs w:val="24"/>
        </w:rPr>
        <w:t>Se debe cumplir estrictamente con el Manual de Marca de la Secretaría Distrital de Gobierno.</w:t>
      </w:r>
    </w:p>
    <w:p w14:paraId="692336AF" w14:textId="77777777" w:rsidR="005A4704" w:rsidRPr="000D7B5F" w:rsidRDefault="005A4704" w:rsidP="002270FE">
      <w:pPr>
        <w:numPr>
          <w:ilvl w:val="1"/>
          <w:numId w:val="37"/>
        </w:numPr>
        <w:spacing w:after="0" w:line="240" w:lineRule="auto"/>
        <w:ind w:left="567"/>
        <w:jc w:val="both"/>
        <w:rPr>
          <w:rFonts w:ascii="Garamond" w:hAnsi="Garamond" w:cs="Tahoma"/>
          <w:bCs/>
          <w:sz w:val="24"/>
          <w:szCs w:val="24"/>
        </w:rPr>
      </w:pPr>
      <w:r w:rsidRPr="000D7B5F">
        <w:rPr>
          <w:rFonts w:ascii="Garamond" w:hAnsi="Garamond" w:cs="Tahoma"/>
          <w:bCs/>
          <w:sz w:val="24"/>
          <w:szCs w:val="24"/>
        </w:rPr>
        <w:t>Los diseños deben realizarse con herramientas profesionales de diseño gráfico. No se aceptan presentaciones en PowerPoint o herramientas no profesionales.</w:t>
      </w:r>
    </w:p>
    <w:p w14:paraId="06F5C845" w14:textId="77777777" w:rsidR="005A4704" w:rsidRPr="000D7B5F" w:rsidRDefault="005A4704" w:rsidP="002270FE">
      <w:pPr>
        <w:numPr>
          <w:ilvl w:val="1"/>
          <w:numId w:val="37"/>
        </w:numPr>
        <w:spacing w:after="0" w:line="240" w:lineRule="auto"/>
        <w:ind w:left="567"/>
        <w:jc w:val="both"/>
        <w:rPr>
          <w:rFonts w:ascii="Garamond" w:hAnsi="Garamond" w:cs="Tahoma"/>
          <w:bCs/>
          <w:sz w:val="24"/>
          <w:szCs w:val="24"/>
        </w:rPr>
      </w:pPr>
      <w:r w:rsidRPr="000D7B5F">
        <w:rPr>
          <w:rFonts w:ascii="Garamond" w:hAnsi="Garamond" w:cs="Tahoma"/>
          <w:bCs/>
          <w:sz w:val="24"/>
          <w:szCs w:val="24"/>
        </w:rPr>
        <w:lastRenderedPageBreak/>
        <w:t>El contratista debe contemplar tres (3) días hábiles para la revisión de piezas gráficas y cinco (5) días hábiles para la revisión productos audiovisuales (videos, audios) por parte del equipo de Comunicaciones y Prensa.</w:t>
      </w:r>
    </w:p>
    <w:p w14:paraId="1E10B9BD" w14:textId="77777777" w:rsidR="005A4704" w:rsidRPr="000D7B5F" w:rsidRDefault="005A4704" w:rsidP="002270FE">
      <w:pPr>
        <w:numPr>
          <w:ilvl w:val="1"/>
          <w:numId w:val="37"/>
        </w:numPr>
        <w:spacing w:after="0" w:line="240" w:lineRule="auto"/>
        <w:ind w:left="567"/>
        <w:jc w:val="both"/>
        <w:rPr>
          <w:rFonts w:ascii="Garamond" w:hAnsi="Garamond" w:cs="Tahoma"/>
          <w:bCs/>
          <w:sz w:val="24"/>
          <w:szCs w:val="24"/>
        </w:rPr>
      </w:pPr>
      <w:r w:rsidRPr="000D7B5F">
        <w:rPr>
          <w:rFonts w:ascii="Garamond" w:hAnsi="Garamond" w:cs="Tahoma"/>
          <w:bCs/>
          <w:sz w:val="24"/>
          <w:szCs w:val="24"/>
        </w:rPr>
        <w:t>El informe final debe entregarse en una carpeta de Google Drive con acceso abierto al supervisor, e incluir toda la evidencia gráfica, reportes de interacción y certificación de aprobaciones.</w:t>
      </w:r>
    </w:p>
    <w:p w14:paraId="24C2EB02" w14:textId="77777777" w:rsidR="000A4ED6" w:rsidRDefault="000A4ED6" w:rsidP="002270FE">
      <w:pPr>
        <w:spacing w:after="0" w:line="240" w:lineRule="auto"/>
        <w:jc w:val="both"/>
        <w:rPr>
          <w:rFonts w:ascii="Garamond" w:hAnsi="Garamond" w:cs="Tahoma"/>
          <w:b/>
          <w:sz w:val="24"/>
          <w:szCs w:val="24"/>
        </w:rPr>
      </w:pPr>
    </w:p>
    <w:p w14:paraId="02B243C2" w14:textId="33D59BB3" w:rsidR="005A4704" w:rsidRDefault="005A4704" w:rsidP="002270FE">
      <w:pPr>
        <w:spacing w:after="0" w:line="240" w:lineRule="auto"/>
        <w:jc w:val="both"/>
        <w:rPr>
          <w:rFonts w:ascii="Garamond" w:hAnsi="Garamond" w:cs="Tahoma"/>
          <w:b/>
          <w:sz w:val="24"/>
          <w:szCs w:val="24"/>
        </w:rPr>
      </w:pPr>
      <w:r w:rsidRPr="000D7B5F">
        <w:rPr>
          <w:rFonts w:ascii="Garamond" w:hAnsi="Garamond" w:cs="Tahoma"/>
          <w:b/>
          <w:sz w:val="24"/>
          <w:szCs w:val="24"/>
        </w:rPr>
        <w:t>Canales y Acciones</w:t>
      </w:r>
    </w:p>
    <w:p w14:paraId="7B9E22C7" w14:textId="77777777" w:rsidR="000A4ED6" w:rsidRPr="000D7B5F" w:rsidRDefault="000A4ED6" w:rsidP="002270FE">
      <w:pPr>
        <w:spacing w:after="0" w:line="240" w:lineRule="auto"/>
        <w:jc w:val="both"/>
        <w:rPr>
          <w:rFonts w:ascii="Garamond" w:hAnsi="Garamond" w:cs="Tahoma"/>
          <w:b/>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72"/>
        <w:gridCol w:w="8041"/>
      </w:tblGrid>
      <w:tr w:rsidR="005A4704" w:rsidRPr="000D7B5F" w14:paraId="7EFCD998" w14:textId="77777777" w:rsidTr="0093066A">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BDE1085"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Canal</w:t>
            </w:r>
          </w:p>
        </w:tc>
        <w:tc>
          <w:tcPr>
            <w:tcW w:w="0" w:type="auto"/>
            <w:tcBorders>
              <w:top w:val="single" w:sz="4" w:space="0" w:color="auto"/>
              <w:left w:val="single" w:sz="4" w:space="0" w:color="auto"/>
              <w:bottom w:val="single" w:sz="4" w:space="0" w:color="auto"/>
              <w:right w:val="single" w:sz="4" w:space="0" w:color="auto"/>
            </w:tcBorders>
            <w:vAlign w:val="center"/>
            <w:hideMark/>
          </w:tcPr>
          <w:p w14:paraId="612C63C8"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Acción Específica</w:t>
            </w:r>
          </w:p>
        </w:tc>
      </w:tr>
      <w:tr w:rsidR="005A4704" w:rsidRPr="000D7B5F" w14:paraId="218BACD0" w14:textId="77777777" w:rsidTr="0093066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53486FE"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Volantes</w:t>
            </w:r>
          </w:p>
        </w:tc>
        <w:tc>
          <w:tcPr>
            <w:tcW w:w="0" w:type="auto"/>
            <w:tcBorders>
              <w:top w:val="single" w:sz="4" w:space="0" w:color="auto"/>
              <w:left w:val="single" w:sz="4" w:space="0" w:color="auto"/>
              <w:bottom w:val="single" w:sz="4" w:space="0" w:color="auto"/>
              <w:right w:val="single" w:sz="4" w:space="0" w:color="auto"/>
            </w:tcBorders>
            <w:vAlign w:val="center"/>
            <w:hideMark/>
          </w:tcPr>
          <w:p w14:paraId="0B2B91F9"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Distribución física en territorio</w:t>
            </w:r>
          </w:p>
        </w:tc>
      </w:tr>
      <w:tr w:rsidR="005A4704" w:rsidRPr="000D7B5F" w14:paraId="73BA2D1D" w14:textId="77777777" w:rsidTr="0093066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671799D"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Afiches</w:t>
            </w:r>
          </w:p>
        </w:tc>
        <w:tc>
          <w:tcPr>
            <w:tcW w:w="0" w:type="auto"/>
            <w:tcBorders>
              <w:top w:val="single" w:sz="4" w:space="0" w:color="auto"/>
              <w:left w:val="single" w:sz="4" w:space="0" w:color="auto"/>
              <w:bottom w:val="single" w:sz="4" w:space="0" w:color="auto"/>
              <w:right w:val="single" w:sz="4" w:space="0" w:color="auto"/>
            </w:tcBorders>
            <w:vAlign w:val="center"/>
            <w:hideMark/>
          </w:tcPr>
          <w:p w14:paraId="4A532B8A"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Carteleras en espacios institucionales</w:t>
            </w:r>
          </w:p>
        </w:tc>
      </w:tr>
      <w:tr w:rsidR="005A4704" w:rsidRPr="000D7B5F" w14:paraId="60EF3717" w14:textId="77777777" w:rsidTr="0093066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861A586"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Redes sociales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6517E669"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Publicaciones en Facebook, Instagram, TikTok</w:t>
            </w:r>
          </w:p>
        </w:tc>
      </w:tr>
      <w:tr w:rsidR="005A4704" w:rsidRPr="000D7B5F" w14:paraId="50ADB33A" w14:textId="77777777" w:rsidTr="0093066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4214B3D" w14:textId="77777777" w:rsidR="005A4704" w:rsidRPr="000D7B5F" w:rsidRDefault="005A4704" w:rsidP="002270FE">
            <w:pPr>
              <w:jc w:val="both"/>
              <w:rPr>
                <w:rFonts w:ascii="Garamond" w:hAnsi="Garamond"/>
                <w:bCs/>
                <w:sz w:val="24"/>
                <w:szCs w:val="24"/>
              </w:rPr>
            </w:pPr>
            <w:proofErr w:type="spellStart"/>
            <w:r w:rsidRPr="000D7B5F">
              <w:rPr>
                <w:rFonts w:ascii="Garamond" w:hAnsi="Garamond"/>
                <w:bCs/>
                <w:sz w:val="24"/>
                <w:szCs w:val="24"/>
              </w:rPr>
              <w:t>Influencers</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14:paraId="1C5053DB"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Campañas con creadores de contenido local (previa aprobación)</w:t>
            </w:r>
          </w:p>
        </w:tc>
      </w:tr>
      <w:tr w:rsidR="005A4704" w:rsidRPr="000D7B5F" w14:paraId="0C01B33F" w14:textId="77777777" w:rsidTr="0093066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2C19A87"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Radios comunitarias</w:t>
            </w:r>
          </w:p>
        </w:tc>
        <w:tc>
          <w:tcPr>
            <w:tcW w:w="0" w:type="auto"/>
            <w:tcBorders>
              <w:top w:val="single" w:sz="4" w:space="0" w:color="auto"/>
              <w:left w:val="single" w:sz="4" w:space="0" w:color="auto"/>
              <w:bottom w:val="single" w:sz="4" w:space="0" w:color="auto"/>
              <w:right w:val="single" w:sz="4" w:space="0" w:color="auto"/>
            </w:tcBorders>
            <w:vAlign w:val="center"/>
            <w:hideMark/>
          </w:tcPr>
          <w:p w14:paraId="4851FA72"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 xml:space="preserve">Cuñas de 30 </w:t>
            </w:r>
            <w:proofErr w:type="spellStart"/>
            <w:r w:rsidRPr="000D7B5F">
              <w:rPr>
                <w:rFonts w:ascii="Garamond" w:hAnsi="Garamond"/>
                <w:bCs/>
                <w:sz w:val="24"/>
                <w:szCs w:val="24"/>
              </w:rPr>
              <w:t>seg</w:t>
            </w:r>
            <w:proofErr w:type="spellEnd"/>
            <w:r w:rsidRPr="000D7B5F">
              <w:rPr>
                <w:rFonts w:ascii="Garamond" w:hAnsi="Garamond"/>
                <w:bCs/>
                <w:sz w:val="24"/>
                <w:szCs w:val="24"/>
              </w:rPr>
              <w:t>., entrevistas</w:t>
            </w:r>
          </w:p>
        </w:tc>
      </w:tr>
      <w:tr w:rsidR="005A4704" w:rsidRPr="000D7B5F" w14:paraId="5D0533F3" w14:textId="77777777" w:rsidTr="0093066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8462478"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Perifoneo</w:t>
            </w:r>
          </w:p>
        </w:tc>
        <w:tc>
          <w:tcPr>
            <w:tcW w:w="0" w:type="auto"/>
            <w:tcBorders>
              <w:top w:val="single" w:sz="4" w:space="0" w:color="auto"/>
              <w:left w:val="single" w:sz="4" w:space="0" w:color="auto"/>
              <w:bottom w:val="single" w:sz="4" w:space="0" w:color="auto"/>
              <w:right w:val="single" w:sz="4" w:space="0" w:color="auto"/>
            </w:tcBorders>
            <w:vAlign w:val="center"/>
            <w:hideMark/>
          </w:tcPr>
          <w:p w14:paraId="75F1EC5A"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Móvil en barrios priorizados</w:t>
            </w:r>
          </w:p>
        </w:tc>
      </w:tr>
      <w:tr w:rsidR="005A4704" w:rsidRPr="000D7B5F" w14:paraId="7DE6C499" w14:textId="77777777" w:rsidTr="0093066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BA6E9D7"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Prensa local</w:t>
            </w:r>
          </w:p>
        </w:tc>
        <w:tc>
          <w:tcPr>
            <w:tcW w:w="0" w:type="auto"/>
            <w:tcBorders>
              <w:top w:val="single" w:sz="4" w:space="0" w:color="auto"/>
              <w:left w:val="single" w:sz="4" w:space="0" w:color="auto"/>
              <w:bottom w:val="single" w:sz="4" w:space="0" w:color="auto"/>
              <w:right w:val="single" w:sz="4" w:space="0" w:color="auto"/>
            </w:tcBorders>
            <w:vAlign w:val="center"/>
            <w:hideMark/>
          </w:tcPr>
          <w:p w14:paraId="3D659A8C"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Pautas en medios impresos y digitales</w:t>
            </w:r>
          </w:p>
        </w:tc>
      </w:tr>
      <w:tr w:rsidR="005A4704" w:rsidRPr="000D7B5F" w14:paraId="6420EF29" w14:textId="77777777" w:rsidTr="0093066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9111653"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WhatsApp</w:t>
            </w:r>
          </w:p>
        </w:tc>
        <w:tc>
          <w:tcPr>
            <w:tcW w:w="0" w:type="auto"/>
            <w:tcBorders>
              <w:top w:val="single" w:sz="4" w:space="0" w:color="auto"/>
              <w:left w:val="single" w:sz="4" w:space="0" w:color="auto"/>
              <w:bottom w:val="single" w:sz="4" w:space="0" w:color="auto"/>
              <w:right w:val="single" w:sz="4" w:space="0" w:color="auto"/>
            </w:tcBorders>
            <w:vAlign w:val="center"/>
            <w:hideMark/>
          </w:tcPr>
          <w:p w14:paraId="3F9221A1"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Difusión por líderes sociales y sectoriales (poner como canal, mensajería de texto y en la descripción poner que puede ser por WhatsApp o mensajes de texto)</w:t>
            </w:r>
          </w:p>
        </w:tc>
      </w:tr>
      <w:tr w:rsidR="005A4704" w:rsidRPr="000D7B5F" w14:paraId="6EC98A23" w14:textId="77777777" w:rsidTr="0093066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E83D148"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Boletines/correos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200ABC0"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Comunicación institucional a bases de datos</w:t>
            </w:r>
          </w:p>
        </w:tc>
      </w:tr>
    </w:tbl>
    <w:p w14:paraId="6110380B" w14:textId="77777777" w:rsidR="005A4704" w:rsidRPr="000D7B5F" w:rsidRDefault="005A4704" w:rsidP="002270FE">
      <w:pPr>
        <w:jc w:val="both"/>
        <w:rPr>
          <w:rFonts w:ascii="Garamond" w:hAnsi="Garamond"/>
          <w:bCs/>
          <w:sz w:val="24"/>
          <w:szCs w:val="24"/>
        </w:rPr>
      </w:pPr>
      <w:r w:rsidRPr="000D7B5F">
        <w:rPr>
          <w:rFonts w:ascii="Garamond" w:hAnsi="Garamond"/>
          <w:b/>
          <w:sz w:val="24"/>
          <w:szCs w:val="24"/>
        </w:rPr>
        <w:t>Nota</w:t>
      </w:r>
      <w:r w:rsidRPr="000D7B5F">
        <w:rPr>
          <w:rFonts w:ascii="Garamond" w:hAnsi="Garamond"/>
          <w:bCs/>
          <w:sz w:val="24"/>
          <w:szCs w:val="24"/>
        </w:rPr>
        <w:t>: No se requiere el uso de todos los canales listados. Para cada proceso se deberá verificar cuáles acciones son necesarias o pertinentes según el tipo de actividad o público objetivo.</w:t>
      </w:r>
    </w:p>
    <w:p w14:paraId="12022901"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Enfoque Digital</w:t>
      </w:r>
    </w:p>
    <w:p w14:paraId="77EBD6BD"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Redes Sociales Obligatorias:</w:t>
      </w:r>
    </w:p>
    <w:p w14:paraId="2D9A0686" w14:textId="77777777" w:rsidR="005A4704" w:rsidRPr="000D7B5F" w:rsidRDefault="005A4704" w:rsidP="002270FE">
      <w:pPr>
        <w:numPr>
          <w:ilvl w:val="0"/>
          <w:numId w:val="31"/>
        </w:numPr>
        <w:spacing w:line="278" w:lineRule="auto"/>
        <w:jc w:val="both"/>
        <w:rPr>
          <w:rFonts w:ascii="Garamond" w:hAnsi="Garamond"/>
          <w:bCs/>
          <w:sz w:val="24"/>
          <w:szCs w:val="24"/>
        </w:rPr>
      </w:pPr>
      <w:r w:rsidRPr="000D7B5F">
        <w:rPr>
          <w:rFonts w:ascii="Garamond" w:hAnsi="Garamond"/>
          <w:bCs/>
          <w:sz w:val="24"/>
          <w:szCs w:val="24"/>
        </w:rPr>
        <w:t>Facebook</w:t>
      </w:r>
    </w:p>
    <w:p w14:paraId="08F911E2" w14:textId="77777777" w:rsidR="005A4704" w:rsidRPr="000D7B5F" w:rsidRDefault="005A4704" w:rsidP="002270FE">
      <w:pPr>
        <w:numPr>
          <w:ilvl w:val="0"/>
          <w:numId w:val="31"/>
        </w:numPr>
        <w:spacing w:line="278" w:lineRule="auto"/>
        <w:jc w:val="both"/>
        <w:rPr>
          <w:rFonts w:ascii="Garamond" w:hAnsi="Garamond"/>
          <w:bCs/>
          <w:sz w:val="24"/>
          <w:szCs w:val="24"/>
        </w:rPr>
      </w:pPr>
      <w:r w:rsidRPr="000D7B5F">
        <w:rPr>
          <w:rFonts w:ascii="Garamond" w:hAnsi="Garamond"/>
          <w:bCs/>
          <w:sz w:val="24"/>
          <w:szCs w:val="24"/>
        </w:rPr>
        <w:t>Instagram</w:t>
      </w:r>
    </w:p>
    <w:p w14:paraId="562FBE5A" w14:textId="77777777" w:rsidR="005A4704" w:rsidRPr="000D7B5F" w:rsidRDefault="005A4704" w:rsidP="002270FE">
      <w:pPr>
        <w:numPr>
          <w:ilvl w:val="0"/>
          <w:numId w:val="31"/>
        </w:numPr>
        <w:spacing w:line="278" w:lineRule="auto"/>
        <w:jc w:val="both"/>
        <w:rPr>
          <w:rFonts w:ascii="Garamond" w:hAnsi="Garamond"/>
          <w:bCs/>
          <w:sz w:val="24"/>
          <w:szCs w:val="24"/>
        </w:rPr>
      </w:pPr>
      <w:r w:rsidRPr="000D7B5F">
        <w:rPr>
          <w:rFonts w:ascii="Garamond" w:hAnsi="Garamond"/>
          <w:bCs/>
          <w:sz w:val="24"/>
          <w:szCs w:val="24"/>
        </w:rPr>
        <w:t>X</w:t>
      </w:r>
    </w:p>
    <w:p w14:paraId="00A665D4" w14:textId="77777777" w:rsidR="005A4704" w:rsidRPr="000D7B5F" w:rsidRDefault="005A4704" w:rsidP="002270FE">
      <w:pPr>
        <w:numPr>
          <w:ilvl w:val="0"/>
          <w:numId w:val="31"/>
        </w:numPr>
        <w:spacing w:line="278" w:lineRule="auto"/>
        <w:jc w:val="both"/>
        <w:rPr>
          <w:rFonts w:ascii="Garamond" w:hAnsi="Garamond"/>
          <w:bCs/>
          <w:sz w:val="24"/>
          <w:szCs w:val="24"/>
        </w:rPr>
      </w:pPr>
      <w:r w:rsidRPr="000D7B5F">
        <w:rPr>
          <w:rFonts w:ascii="Garamond" w:hAnsi="Garamond"/>
          <w:bCs/>
          <w:sz w:val="24"/>
          <w:szCs w:val="24"/>
        </w:rPr>
        <w:t>TikTok</w:t>
      </w:r>
    </w:p>
    <w:p w14:paraId="0A9D3569" w14:textId="77777777" w:rsidR="005A4704" w:rsidRPr="000D7B5F" w:rsidRDefault="005A4704" w:rsidP="002270FE">
      <w:pPr>
        <w:jc w:val="both"/>
        <w:rPr>
          <w:rFonts w:ascii="Garamond" w:hAnsi="Garamond"/>
          <w:bCs/>
          <w:sz w:val="24"/>
          <w:szCs w:val="24"/>
        </w:rPr>
      </w:pPr>
      <w:proofErr w:type="spellStart"/>
      <w:r w:rsidRPr="000D7B5F">
        <w:rPr>
          <w:rFonts w:ascii="Garamond" w:hAnsi="Garamond"/>
          <w:bCs/>
          <w:sz w:val="24"/>
          <w:szCs w:val="24"/>
        </w:rPr>
        <w:t>Influencers</w:t>
      </w:r>
      <w:proofErr w:type="spellEnd"/>
      <w:r w:rsidRPr="000D7B5F">
        <w:rPr>
          <w:rFonts w:ascii="Garamond" w:hAnsi="Garamond"/>
          <w:bCs/>
          <w:sz w:val="24"/>
          <w:szCs w:val="24"/>
        </w:rPr>
        <w:t>:</w:t>
      </w:r>
    </w:p>
    <w:p w14:paraId="4C16A3E2" w14:textId="77777777" w:rsidR="005A4704" w:rsidRPr="000D7B5F" w:rsidRDefault="005A4704" w:rsidP="002270FE">
      <w:pPr>
        <w:numPr>
          <w:ilvl w:val="0"/>
          <w:numId w:val="32"/>
        </w:numPr>
        <w:spacing w:line="278" w:lineRule="auto"/>
        <w:jc w:val="both"/>
        <w:rPr>
          <w:rFonts w:ascii="Garamond" w:hAnsi="Garamond"/>
          <w:bCs/>
          <w:sz w:val="24"/>
          <w:szCs w:val="24"/>
        </w:rPr>
      </w:pPr>
      <w:r w:rsidRPr="000D7B5F">
        <w:rPr>
          <w:rFonts w:ascii="Garamond" w:hAnsi="Garamond"/>
          <w:bCs/>
          <w:sz w:val="24"/>
          <w:szCs w:val="24"/>
        </w:rPr>
        <w:lastRenderedPageBreak/>
        <w:t>Solo con aprobación previa del equipo de Comunicaciones y Prensa.</w:t>
      </w:r>
    </w:p>
    <w:p w14:paraId="1B99F6EC" w14:textId="77777777" w:rsidR="005A4704" w:rsidRPr="000D7B5F" w:rsidRDefault="005A4704" w:rsidP="002270FE">
      <w:pPr>
        <w:numPr>
          <w:ilvl w:val="0"/>
          <w:numId w:val="32"/>
        </w:numPr>
        <w:spacing w:line="278" w:lineRule="auto"/>
        <w:jc w:val="both"/>
        <w:rPr>
          <w:rFonts w:ascii="Garamond" w:hAnsi="Garamond"/>
          <w:bCs/>
          <w:sz w:val="24"/>
          <w:szCs w:val="24"/>
        </w:rPr>
      </w:pPr>
      <w:r w:rsidRPr="000D7B5F">
        <w:rPr>
          <w:rFonts w:ascii="Garamond" w:hAnsi="Garamond"/>
          <w:bCs/>
          <w:sz w:val="24"/>
          <w:szCs w:val="24"/>
        </w:rPr>
        <w:t>Contenido debe ser institucional, claro y respetuoso.</w:t>
      </w:r>
    </w:p>
    <w:p w14:paraId="7CA28769"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Reporte obligatorio de redes sociales:</w:t>
      </w:r>
    </w:p>
    <w:p w14:paraId="0231B285" w14:textId="77777777" w:rsidR="005A4704" w:rsidRPr="000D7B5F" w:rsidRDefault="005A4704" w:rsidP="002270FE">
      <w:pPr>
        <w:numPr>
          <w:ilvl w:val="0"/>
          <w:numId w:val="33"/>
        </w:numPr>
        <w:spacing w:line="278" w:lineRule="auto"/>
        <w:jc w:val="both"/>
        <w:rPr>
          <w:rFonts w:ascii="Garamond" w:hAnsi="Garamond"/>
          <w:bCs/>
          <w:sz w:val="24"/>
          <w:szCs w:val="24"/>
        </w:rPr>
      </w:pPr>
      <w:r w:rsidRPr="000D7B5F">
        <w:rPr>
          <w:rFonts w:ascii="Garamond" w:hAnsi="Garamond"/>
          <w:bCs/>
          <w:sz w:val="24"/>
          <w:szCs w:val="24"/>
        </w:rPr>
        <w:t>Número de visualizaciones</w:t>
      </w:r>
    </w:p>
    <w:p w14:paraId="479A5708" w14:textId="77777777" w:rsidR="005A4704" w:rsidRPr="000D7B5F" w:rsidRDefault="005A4704" w:rsidP="002270FE">
      <w:pPr>
        <w:numPr>
          <w:ilvl w:val="0"/>
          <w:numId w:val="33"/>
        </w:numPr>
        <w:spacing w:line="278" w:lineRule="auto"/>
        <w:jc w:val="both"/>
        <w:rPr>
          <w:rFonts w:ascii="Garamond" w:hAnsi="Garamond"/>
          <w:bCs/>
          <w:sz w:val="24"/>
          <w:szCs w:val="24"/>
        </w:rPr>
      </w:pPr>
      <w:r w:rsidRPr="000D7B5F">
        <w:rPr>
          <w:rFonts w:ascii="Garamond" w:hAnsi="Garamond"/>
          <w:bCs/>
          <w:sz w:val="24"/>
          <w:szCs w:val="24"/>
        </w:rPr>
        <w:t>Interacciones (</w:t>
      </w:r>
      <w:proofErr w:type="spellStart"/>
      <w:r w:rsidRPr="000D7B5F">
        <w:rPr>
          <w:rFonts w:ascii="Garamond" w:hAnsi="Garamond"/>
          <w:bCs/>
          <w:sz w:val="24"/>
          <w:szCs w:val="24"/>
        </w:rPr>
        <w:t>likes</w:t>
      </w:r>
      <w:proofErr w:type="spellEnd"/>
      <w:r w:rsidRPr="000D7B5F">
        <w:rPr>
          <w:rFonts w:ascii="Garamond" w:hAnsi="Garamond"/>
          <w:bCs/>
          <w:sz w:val="24"/>
          <w:szCs w:val="24"/>
        </w:rPr>
        <w:t>, compartidos, comentarios)</w:t>
      </w:r>
    </w:p>
    <w:p w14:paraId="0709A906" w14:textId="77777777" w:rsidR="005A4704" w:rsidRPr="000D7B5F" w:rsidRDefault="005A4704" w:rsidP="002270FE">
      <w:pPr>
        <w:numPr>
          <w:ilvl w:val="0"/>
          <w:numId w:val="33"/>
        </w:numPr>
        <w:spacing w:line="278" w:lineRule="auto"/>
        <w:jc w:val="both"/>
        <w:rPr>
          <w:rFonts w:ascii="Garamond" w:hAnsi="Garamond"/>
          <w:bCs/>
          <w:sz w:val="24"/>
          <w:szCs w:val="24"/>
        </w:rPr>
      </w:pPr>
      <w:r w:rsidRPr="000D7B5F">
        <w:rPr>
          <w:rFonts w:ascii="Garamond" w:hAnsi="Garamond"/>
          <w:bCs/>
          <w:sz w:val="24"/>
          <w:szCs w:val="24"/>
        </w:rPr>
        <w:t>Alcance total por publicación</w:t>
      </w:r>
    </w:p>
    <w:p w14:paraId="18A610DE" w14:textId="77777777" w:rsidR="005A4704" w:rsidRPr="000D7B5F" w:rsidRDefault="005A4704" w:rsidP="002270FE">
      <w:pPr>
        <w:numPr>
          <w:ilvl w:val="0"/>
          <w:numId w:val="33"/>
        </w:numPr>
        <w:spacing w:line="278" w:lineRule="auto"/>
        <w:jc w:val="both"/>
        <w:rPr>
          <w:rFonts w:ascii="Garamond" w:hAnsi="Garamond"/>
          <w:bCs/>
          <w:sz w:val="24"/>
          <w:szCs w:val="24"/>
        </w:rPr>
      </w:pPr>
      <w:r w:rsidRPr="000D7B5F">
        <w:rPr>
          <w:rFonts w:ascii="Garamond" w:hAnsi="Garamond"/>
          <w:bCs/>
          <w:sz w:val="24"/>
          <w:szCs w:val="24"/>
        </w:rPr>
        <w:t>Fecha y plataforma utilizada</w:t>
      </w:r>
    </w:p>
    <w:p w14:paraId="35E1C547" w14:textId="77777777" w:rsidR="005A4704" w:rsidRPr="000D7B5F" w:rsidRDefault="005A4704" w:rsidP="002270FE">
      <w:pPr>
        <w:numPr>
          <w:ilvl w:val="0"/>
          <w:numId w:val="33"/>
        </w:numPr>
        <w:spacing w:line="278" w:lineRule="auto"/>
        <w:jc w:val="both"/>
        <w:rPr>
          <w:rFonts w:ascii="Garamond" w:hAnsi="Garamond"/>
          <w:bCs/>
          <w:sz w:val="24"/>
          <w:szCs w:val="24"/>
        </w:rPr>
      </w:pPr>
      <w:r w:rsidRPr="000D7B5F">
        <w:rPr>
          <w:rFonts w:ascii="Garamond" w:hAnsi="Garamond"/>
          <w:bCs/>
          <w:sz w:val="24"/>
          <w:szCs w:val="24"/>
        </w:rPr>
        <w:t>Estos datos deben corresponder exactamente al periodo de la pauta contratada. Si la pauta fue de 15 días, el reporte cubre solo ese lapso.</w:t>
      </w:r>
    </w:p>
    <w:p w14:paraId="315A0A36"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Contenido mínimo en piezas de comunicación</w:t>
      </w:r>
    </w:p>
    <w:p w14:paraId="66469627" w14:textId="77777777" w:rsidR="005A4704" w:rsidRPr="000D7B5F" w:rsidRDefault="005A4704" w:rsidP="002270FE">
      <w:pPr>
        <w:numPr>
          <w:ilvl w:val="0"/>
          <w:numId w:val="34"/>
        </w:numPr>
        <w:spacing w:line="278" w:lineRule="auto"/>
        <w:jc w:val="both"/>
        <w:rPr>
          <w:rFonts w:ascii="Garamond" w:hAnsi="Garamond"/>
          <w:bCs/>
          <w:sz w:val="24"/>
          <w:szCs w:val="24"/>
        </w:rPr>
      </w:pPr>
      <w:r w:rsidRPr="000D7B5F">
        <w:rPr>
          <w:rFonts w:ascii="Garamond" w:hAnsi="Garamond"/>
          <w:bCs/>
          <w:sz w:val="24"/>
          <w:szCs w:val="24"/>
        </w:rPr>
        <w:t>Nombre del proyecto y su objetivo</w:t>
      </w:r>
    </w:p>
    <w:p w14:paraId="3CFB3C85" w14:textId="77777777" w:rsidR="005A4704" w:rsidRPr="000D7B5F" w:rsidRDefault="005A4704" w:rsidP="002270FE">
      <w:pPr>
        <w:numPr>
          <w:ilvl w:val="0"/>
          <w:numId w:val="34"/>
        </w:numPr>
        <w:spacing w:line="278" w:lineRule="auto"/>
        <w:jc w:val="both"/>
        <w:rPr>
          <w:rFonts w:ascii="Garamond" w:hAnsi="Garamond"/>
          <w:bCs/>
          <w:sz w:val="24"/>
          <w:szCs w:val="24"/>
        </w:rPr>
      </w:pPr>
      <w:r w:rsidRPr="000D7B5F">
        <w:rPr>
          <w:rFonts w:ascii="Garamond" w:hAnsi="Garamond"/>
          <w:bCs/>
          <w:sz w:val="24"/>
          <w:szCs w:val="24"/>
        </w:rPr>
        <w:t>Público objetivo</w:t>
      </w:r>
    </w:p>
    <w:p w14:paraId="0D4D98CE" w14:textId="77777777" w:rsidR="005A4704" w:rsidRPr="000D7B5F" w:rsidRDefault="005A4704" w:rsidP="002270FE">
      <w:pPr>
        <w:numPr>
          <w:ilvl w:val="0"/>
          <w:numId w:val="34"/>
        </w:numPr>
        <w:spacing w:line="278" w:lineRule="auto"/>
        <w:jc w:val="both"/>
        <w:rPr>
          <w:rFonts w:ascii="Garamond" w:hAnsi="Garamond"/>
          <w:bCs/>
          <w:sz w:val="24"/>
          <w:szCs w:val="24"/>
        </w:rPr>
      </w:pPr>
      <w:r w:rsidRPr="000D7B5F">
        <w:rPr>
          <w:rFonts w:ascii="Garamond" w:hAnsi="Garamond"/>
          <w:bCs/>
          <w:sz w:val="24"/>
          <w:szCs w:val="24"/>
        </w:rPr>
        <w:t>Fechas y lugar de inscripción o evento</w:t>
      </w:r>
    </w:p>
    <w:p w14:paraId="74EBCC2F" w14:textId="77777777" w:rsidR="005A4704" w:rsidRPr="000D7B5F" w:rsidRDefault="005A4704" w:rsidP="002270FE">
      <w:pPr>
        <w:numPr>
          <w:ilvl w:val="0"/>
          <w:numId w:val="34"/>
        </w:numPr>
        <w:spacing w:line="278" w:lineRule="auto"/>
        <w:jc w:val="both"/>
        <w:rPr>
          <w:rFonts w:ascii="Garamond" w:hAnsi="Garamond"/>
          <w:bCs/>
          <w:sz w:val="24"/>
          <w:szCs w:val="24"/>
        </w:rPr>
      </w:pPr>
      <w:r w:rsidRPr="000D7B5F">
        <w:rPr>
          <w:rFonts w:ascii="Garamond" w:hAnsi="Garamond"/>
          <w:bCs/>
          <w:sz w:val="24"/>
          <w:szCs w:val="24"/>
        </w:rPr>
        <w:t>Enlace QR o canal de contacto</w:t>
      </w:r>
    </w:p>
    <w:p w14:paraId="15050D81" w14:textId="77777777" w:rsidR="005A4704" w:rsidRPr="000D7B5F" w:rsidRDefault="005A4704" w:rsidP="002270FE">
      <w:pPr>
        <w:numPr>
          <w:ilvl w:val="0"/>
          <w:numId w:val="34"/>
        </w:numPr>
        <w:spacing w:line="278" w:lineRule="auto"/>
        <w:jc w:val="both"/>
        <w:rPr>
          <w:rFonts w:ascii="Garamond" w:hAnsi="Garamond"/>
          <w:bCs/>
          <w:sz w:val="24"/>
          <w:szCs w:val="24"/>
        </w:rPr>
      </w:pPr>
      <w:r w:rsidRPr="000D7B5F">
        <w:rPr>
          <w:rFonts w:ascii="Garamond" w:hAnsi="Garamond"/>
          <w:bCs/>
          <w:sz w:val="24"/>
          <w:szCs w:val="24"/>
        </w:rPr>
        <w:t>Número de contrato</w:t>
      </w:r>
    </w:p>
    <w:p w14:paraId="7DE3CD06" w14:textId="77777777" w:rsidR="005A4704" w:rsidRPr="000D7B5F" w:rsidRDefault="005A4704" w:rsidP="002270FE">
      <w:pPr>
        <w:numPr>
          <w:ilvl w:val="0"/>
          <w:numId w:val="34"/>
        </w:numPr>
        <w:spacing w:line="278" w:lineRule="auto"/>
        <w:jc w:val="both"/>
        <w:rPr>
          <w:rFonts w:ascii="Garamond" w:hAnsi="Garamond"/>
          <w:bCs/>
          <w:sz w:val="24"/>
          <w:szCs w:val="24"/>
        </w:rPr>
      </w:pPr>
      <w:r w:rsidRPr="000D7B5F">
        <w:rPr>
          <w:rFonts w:ascii="Garamond" w:hAnsi="Garamond"/>
          <w:bCs/>
          <w:sz w:val="24"/>
          <w:szCs w:val="24"/>
        </w:rPr>
        <w:t>Logos institucionales autorizados</w:t>
      </w:r>
    </w:p>
    <w:p w14:paraId="273D641B"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Informe Final del Plan de Medios</w:t>
      </w:r>
    </w:p>
    <w:p w14:paraId="79361C46"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Debe ser entregado en una carpeta de Google Drive e incluir:</w:t>
      </w:r>
    </w:p>
    <w:p w14:paraId="2BE799AD" w14:textId="77777777" w:rsidR="005A4704" w:rsidRPr="000D7B5F" w:rsidRDefault="005A4704" w:rsidP="002270FE">
      <w:pPr>
        <w:numPr>
          <w:ilvl w:val="0"/>
          <w:numId w:val="35"/>
        </w:numPr>
        <w:spacing w:line="278" w:lineRule="auto"/>
        <w:jc w:val="both"/>
        <w:rPr>
          <w:rFonts w:ascii="Garamond" w:hAnsi="Garamond"/>
          <w:bCs/>
          <w:sz w:val="24"/>
          <w:szCs w:val="24"/>
        </w:rPr>
      </w:pPr>
      <w:r w:rsidRPr="000D7B5F">
        <w:rPr>
          <w:rFonts w:ascii="Garamond" w:hAnsi="Garamond"/>
          <w:bCs/>
          <w:sz w:val="24"/>
          <w:szCs w:val="24"/>
        </w:rPr>
        <w:t>Piezas gráficas y audiovisuales producidas.</w:t>
      </w:r>
    </w:p>
    <w:p w14:paraId="6EFF3938" w14:textId="77777777" w:rsidR="005A4704" w:rsidRPr="000D7B5F" w:rsidRDefault="005A4704" w:rsidP="002270FE">
      <w:pPr>
        <w:numPr>
          <w:ilvl w:val="0"/>
          <w:numId w:val="35"/>
        </w:numPr>
        <w:spacing w:line="278" w:lineRule="auto"/>
        <w:jc w:val="both"/>
        <w:rPr>
          <w:rFonts w:ascii="Garamond" w:hAnsi="Garamond"/>
          <w:bCs/>
          <w:sz w:val="24"/>
          <w:szCs w:val="24"/>
        </w:rPr>
      </w:pPr>
      <w:r w:rsidRPr="000D7B5F">
        <w:rPr>
          <w:rFonts w:ascii="Garamond" w:hAnsi="Garamond"/>
          <w:bCs/>
          <w:sz w:val="24"/>
          <w:szCs w:val="24"/>
        </w:rPr>
        <w:t>Evidencias (fotografías, enlaces, capturas, certificados).</w:t>
      </w:r>
    </w:p>
    <w:p w14:paraId="5042FC19" w14:textId="77777777" w:rsidR="005A4704" w:rsidRPr="000D7B5F" w:rsidRDefault="005A4704" w:rsidP="002270FE">
      <w:pPr>
        <w:numPr>
          <w:ilvl w:val="0"/>
          <w:numId w:val="35"/>
        </w:numPr>
        <w:spacing w:line="278" w:lineRule="auto"/>
        <w:jc w:val="both"/>
        <w:rPr>
          <w:rFonts w:ascii="Garamond" w:hAnsi="Garamond"/>
          <w:bCs/>
          <w:sz w:val="24"/>
          <w:szCs w:val="24"/>
        </w:rPr>
      </w:pPr>
      <w:r w:rsidRPr="000D7B5F">
        <w:rPr>
          <w:rFonts w:ascii="Garamond" w:hAnsi="Garamond"/>
          <w:bCs/>
          <w:sz w:val="24"/>
          <w:szCs w:val="24"/>
        </w:rPr>
        <w:t>Registro de publicaciones en medios locales.</w:t>
      </w:r>
    </w:p>
    <w:p w14:paraId="34CE3482" w14:textId="77777777" w:rsidR="005A4704" w:rsidRPr="000D7B5F" w:rsidRDefault="005A4704" w:rsidP="002270FE">
      <w:pPr>
        <w:numPr>
          <w:ilvl w:val="0"/>
          <w:numId w:val="35"/>
        </w:numPr>
        <w:spacing w:line="278" w:lineRule="auto"/>
        <w:jc w:val="both"/>
        <w:rPr>
          <w:rFonts w:ascii="Garamond" w:hAnsi="Garamond"/>
          <w:bCs/>
          <w:sz w:val="24"/>
          <w:szCs w:val="24"/>
        </w:rPr>
      </w:pPr>
      <w:r w:rsidRPr="000D7B5F">
        <w:rPr>
          <w:rFonts w:ascii="Garamond" w:hAnsi="Garamond"/>
          <w:bCs/>
          <w:sz w:val="24"/>
          <w:szCs w:val="24"/>
        </w:rPr>
        <w:t>Reporte detallado de redes sociales.</w:t>
      </w:r>
    </w:p>
    <w:p w14:paraId="65C12881" w14:textId="77777777" w:rsidR="005A4704" w:rsidRPr="000D7B5F" w:rsidRDefault="005A4704" w:rsidP="002270FE">
      <w:pPr>
        <w:numPr>
          <w:ilvl w:val="0"/>
          <w:numId w:val="35"/>
        </w:numPr>
        <w:spacing w:line="278" w:lineRule="auto"/>
        <w:jc w:val="both"/>
        <w:rPr>
          <w:rFonts w:ascii="Garamond" w:hAnsi="Garamond"/>
          <w:bCs/>
          <w:sz w:val="24"/>
          <w:szCs w:val="24"/>
        </w:rPr>
      </w:pPr>
      <w:r w:rsidRPr="000D7B5F">
        <w:rPr>
          <w:rFonts w:ascii="Garamond" w:hAnsi="Garamond"/>
          <w:bCs/>
          <w:sz w:val="24"/>
          <w:szCs w:val="24"/>
        </w:rPr>
        <w:t>Registro del uso del 50% del presupuesto del plan en medios locales, alternativos y comunitarios.</w:t>
      </w:r>
    </w:p>
    <w:p w14:paraId="3E3BCF6E" w14:textId="77777777" w:rsidR="005A4704" w:rsidRPr="000D7B5F" w:rsidRDefault="005A4704" w:rsidP="002270FE">
      <w:pPr>
        <w:numPr>
          <w:ilvl w:val="0"/>
          <w:numId w:val="35"/>
        </w:numPr>
        <w:spacing w:line="278" w:lineRule="auto"/>
        <w:jc w:val="both"/>
        <w:rPr>
          <w:rFonts w:ascii="Garamond" w:hAnsi="Garamond"/>
          <w:bCs/>
          <w:sz w:val="24"/>
          <w:szCs w:val="24"/>
        </w:rPr>
      </w:pPr>
      <w:r w:rsidRPr="000D7B5F">
        <w:rPr>
          <w:rFonts w:ascii="Garamond" w:hAnsi="Garamond"/>
          <w:bCs/>
          <w:sz w:val="24"/>
          <w:szCs w:val="24"/>
        </w:rPr>
        <w:t>Certificación (correo, acta u otro) del visto bueno del equipo de Comunicaciones y Prensa.</w:t>
      </w:r>
    </w:p>
    <w:p w14:paraId="17917E63" w14:textId="77777777" w:rsidR="005A4704" w:rsidRPr="000D7B5F" w:rsidRDefault="005A4704" w:rsidP="002270FE">
      <w:pPr>
        <w:jc w:val="both"/>
        <w:rPr>
          <w:rFonts w:ascii="Garamond" w:hAnsi="Garamond"/>
          <w:bCs/>
          <w:sz w:val="24"/>
          <w:szCs w:val="24"/>
        </w:rPr>
      </w:pPr>
    </w:p>
    <w:p w14:paraId="43AA641F"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Informe de productos y pauta:</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60"/>
        <w:gridCol w:w="1168"/>
        <w:gridCol w:w="1684"/>
        <w:gridCol w:w="1986"/>
        <w:gridCol w:w="1937"/>
        <w:gridCol w:w="818"/>
        <w:gridCol w:w="1260"/>
      </w:tblGrid>
      <w:tr w:rsidR="005A4704" w:rsidRPr="000D7B5F" w14:paraId="231A6A39" w14:textId="77777777" w:rsidTr="0093066A">
        <w:trPr>
          <w:tblHeader/>
          <w:tblCellSpacing w:w="15" w:type="dxa"/>
        </w:trPr>
        <w:tc>
          <w:tcPr>
            <w:tcW w:w="0" w:type="auto"/>
            <w:vAlign w:val="center"/>
            <w:hideMark/>
          </w:tcPr>
          <w:p w14:paraId="116C836C"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lastRenderedPageBreak/>
              <w:t>Elemento</w:t>
            </w:r>
          </w:p>
        </w:tc>
        <w:tc>
          <w:tcPr>
            <w:tcW w:w="0" w:type="auto"/>
            <w:vAlign w:val="center"/>
            <w:hideMark/>
          </w:tcPr>
          <w:p w14:paraId="0AFA88D9"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Cantidad</w:t>
            </w:r>
          </w:p>
        </w:tc>
        <w:tc>
          <w:tcPr>
            <w:tcW w:w="0" w:type="auto"/>
            <w:vAlign w:val="center"/>
            <w:hideMark/>
          </w:tcPr>
          <w:p w14:paraId="4860B2AA"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Descripción</w:t>
            </w:r>
          </w:p>
        </w:tc>
        <w:tc>
          <w:tcPr>
            <w:tcW w:w="0" w:type="auto"/>
            <w:vAlign w:val="center"/>
            <w:hideMark/>
          </w:tcPr>
          <w:p w14:paraId="40B308B0"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Plan de entrega</w:t>
            </w:r>
          </w:p>
        </w:tc>
        <w:tc>
          <w:tcPr>
            <w:tcW w:w="0" w:type="auto"/>
            <w:vAlign w:val="center"/>
            <w:hideMark/>
          </w:tcPr>
          <w:p w14:paraId="2F61151D"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Medio de difusión</w:t>
            </w:r>
          </w:p>
        </w:tc>
        <w:tc>
          <w:tcPr>
            <w:tcW w:w="0" w:type="auto"/>
            <w:vAlign w:val="center"/>
            <w:hideMark/>
          </w:tcPr>
          <w:p w14:paraId="3A73D6D2"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Alcance</w:t>
            </w:r>
          </w:p>
        </w:tc>
        <w:tc>
          <w:tcPr>
            <w:tcW w:w="0" w:type="auto"/>
            <w:vAlign w:val="center"/>
            <w:hideMark/>
          </w:tcPr>
          <w:p w14:paraId="0905159A"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Valor</w:t>
            </w:r>
          </w:p>
        </w:tc>
      </w:tr>
      <w:tr w:rsidR="005A4704" w:rsidRPr="000D7B5F" w14:paraId="5092CF25" w14:textId="77777777" w:rsidTr="0093066A">
        <w:trPr>
          <w:tblCellSpacing w:w="15" w:type="dxa"/>
        </w:trPr>
        <w:tc>
          <w:tcPr>
            <w:tcW w:w="0" w:type="auto"/>
            <w:vAlign w:val="center"/>
            <w:hideMark/>
          </w:tcPr>
          <w:p w14:paraId="4769C5CD"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Cuña radial</w:t>
            </w:r>
          </w:p>
        </w:tc>
        <w:tc>
          <w:tcPr>
            <w:tcW w:w="0" w:type="auto"/>
            <w:vAlign w:val="center"/>
            <w:hideMark/>
          </w:tcPr>
          <w:p w14:paraId="3FD6330C"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3 emisiones</w:t>
            </w:r>
          </w:p>
        </w:tc>
        <w:tc>
          <w:tcPr>
            <w:tcW w:w="0" w:type="auto"/>
            <w:vAlign w:val="center"/>
            <w:hideMark/>
          </w:tcPr>
          <w:p w14:paraId="17712A94"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Audio de 30 segundos</w:t>
            </w:r>
          </w:p>
        </w:tc>
        <w:tc>
          <w:tcPr>
            <w:tcW w:w="0" w:type="auto"/>
            <w:vAlign w:val="center"/>
            <w:hideMark/>
          </w:tcPr>
          <w:p w14:paraId="6B7B33B9"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Radio comunitaria</w:t>
            </w:r>
          </w:p>
        </w:tc>
        <w:tc>
          <w:tcPr>
            <w:tcW w:w="0" w:type="auto"/>
            <w:vAlign w:val="center"/>
            <w:hideMark/>
          </w:tcPr>
          <w:p w14:paraId="707C36BE"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Radio Engativá 95.5 FM</w:t>
            </w:r>
          </w:p>
        </w:tc>
        <w:tc>
          <w:tcPr>
            <w:tcW w:w="0" w:type="auto"/>
            <w:vAlign w:val="center"/>
            <w:hideMark/>
          </w:tcPr>
          <w:p w14:paraId="684CFEA6"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12.000</w:t>
            </w:r>
          </w:p>
        </w:tc>
        <w:tc>
          <w:tcPr>
            <w:tcW w:w="0" w:type="auto"/>
            <w:vAlign w:val="center"/>
            <w:hideMark/>
          </w:tcPr>
          <w:p w14:paraId="6CD2083C"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$XXX.XXX</w:t>
            </w:r>
          </w:p>
        </w:tc>
      </w:tr>
      <w:tr w:rsidR="005A4704" w:rsidRPr="000D7B5F" w14:paraId="11F4BBAD" w14:textId="77777777" w:rsidTr="0093066A">
        <w:trPr>
          <w:tblCellSpacing w:w="15" w:type="dxa"/>
        </w:trPr>
        <w:tc>
          <w:tcPr>
            <w:tcW w:w="0" w:type="auto"/>
            <w:vAlign w:val="center"/>
            <w:hideMark/>
          </w:tcPr>
          <w:p w14:paraId="2B21A745"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Volantes</w:t>
            </w:r>
          </w:p>
        </w:tc>
        <w:tc>
          <w:tcPr>
            <w:tcW w:w="0" w:type="auto"/>
            <w:vAlign w:val="center"/>
            <w:hideMark/>
          </w:tcPr>
          <w:p w14:paraId="451AB9F7"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1.000 unidades</w:t>
            </w:r>
          </w:p>
        </w:tc>
        <w:tc>
          <w:tcPr>
            <w:tcW w:w="0" w:type="auto"/>
            <w:vAlign w:val="center"/>
            <w:hideMark/>
          </w:tcPr>
          <w:p w14:paraId="2D5CFF8A"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Impresos en tamaño carta</w:t>
            </w:r>
          </w:p>
        </w:tc>
        <w:tc>
          <w:tcPr>
            <w:tcW w:w="0" w:type="auto"/>
            <w:vAlign w:val="center"/>
            <w:hideMark/>
          </w:tcPr>
          <w:p w14:paraId="63C41D8F"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En puntos de atención comunitaria</w:t>
            </w:r>
          </w:p>
        </w:tc>
        <w:tc>
          <w:tcPr>
            <w:tcW w:w="0" w:type="auto"/>
            <w:vAlign w:val="center"/>
            <w:hideMark/>
          </w:tcPr>
          <w:p w14:paraId="75AEDB46"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Distribución territorial</w:t>
            </w:r>
          </w:p>
        </w:tc>
        <w:tc>
          <w:tcPr>
            <w:tcW w:w="0" w:type="auto"/>
            <w:vAlign w:val="center"/>
            <w:hideMark/>
          </w:tcPr>
          <w:p w14:paraId="501F14F3"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4.000</w:t>
            </w:r>
          </w:p>
        </w:tc>
        <w:tc>
          <w:tcPr>
            <w:tcW w:w="0" w:type="auto"/>
            <w:vAlign w:val="center"/>
            <w:hideMark/>
          </w:tcPr>
          <w:p w14:paraId="53738651"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$XXX.XXX</w:t>
            </w:r>
          </w:p>
        </w:tc>
      </w:tr>
      <w:tr w:rsidR="005A4704" w:rsidRPr="000D7B5F" w14:paraId="2F9DB930" w14:textId="77777777" w:rsidTr="0093066A">
        <w:trPr>
          <w:tblCellSpacing w:w="15" w:type="dxa"/>
        </w:trPr>
        <w:tc>
          <w:tcPr>
            <w:tcW w:w="0" w:type="auto"/>
            <w:vAlign w:val="center"/>
            <w:hideMark/>
          </w:tcPr>
          <w:p w14:paraId="74D0A50D"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Video</w:t>
            </w:r>
          </w:p>
        </w:tc>
        <w:tc>
          <w:tcPr>
            <w:tcW w:w="0" w:type="auto"/>
            <w:vAlign w:val="center"/>
            <w:hideMark/>
          </w:tcPr>
          <w:p w14:paraId="0358CF53"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1 unidad</w:t>
            </w:r>
          </w:p>
        </w:tc>
        <w:tc>
          <w:tcPr>
            <w:tcW w:w="0" w:type="auto"/>
            <w:vAlign w:val="center"/>
            <w:hideMark/>
          </w:tcPr>
          <w:p w14:paraId="01165057"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Spot institucional (1 min)</w:t>
            </w:r>
          </w:p>
        </w:tc>
        <w:tc>
          <w:tcPr>
            <w:tcW w:w="0" w:type="auto"/>
            <w:vAlign w:val="center"/>
            <w:hideMark/>
          </w:tcPr>
          <w:p w14:paraId="5014BB06"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Redes sociales</w:t>
            </w:r>
          </w:p>
        </w:tc>
        <w:tc>
          <w:tcPr>
            <w:tcW w:w="0" w:type="auto"/>
            <w:vAlign w:val="center"/>
            <w:hideMark/>
          </w:tcPr>
          <w:p w14:paraId="4657AF78"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Facebook / Instagram / TikTok</w:t>
            </w:r>
          </w:p>
        </w:tc>
        <w:tc>
          <w:tcPr>
            <w:tcW w:w="0" w:type="auto"/>
            <w:vAlign w:val="center"/>
            <w:hideMark/>
          </w:tcPr>
          <w:p w14:paraId="2CF36F2E"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15.000</w:t>
            </w:r>
          </w:p>
        </w:tc>
        <w:tc>
          <w:tcPr>
            <w:tcW w:w="0" w:type="auto"/>
            <w:vAlign w:val="center"/>
            <w:hideMark/>
          </w:tcPr>
          <w:p w14:paraId="11FCF05C"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$XXX.XXX</w:t>
            </w:r>
          </w:p>
        </w:tc>
      </w:tr>
    </w:tbl>
    <w:p w14:paraId="50D63004"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Advertencia</w:t>
      </w:r>
    </w:p>
    <w:p w14:paraId="43FCF187"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La no ejecución del Plan de Medios o la publicación de piezas sin aprobación:</w:t>
      </w:r>
    </w:p>
    <w:p w14:paraId="59CAAD58" w14:textId="77777777" w:rsidR="005A4704" w:rsidRPr="000D7B5F" w:rsidRDefault="005A4704" w:rsidP="002270FE">
      <w:pPr>
        <w:numPr>
          <w:ilvl w:val="0"/>
          <w:numId w:val="36"/>
        </w:numPr>
        <w:spacing w:line="278" w:lineRule="auto"/>
        <w:jc w:val="both"/>
        <w:rPr>
          <w:rFonts w:ascii="Garamond" w:hAnsi="Garamond"/>
          <w:bCs/>
          <w:sz w:val="24"/>
          <w:szCs w:val="24"/>
        </w:rPr>
      </w:pPr>
      <w:r w:rsidRPr="000D7B5F">
        <w:rPr>
          <w:rFonts w:ascii="Garamond" w:hAnsi="Garamond"/>
          <w:bCs/>
          <w:sz w:val="24"/>
          <w:szCs w:val="24"/>
        </w:rPr>
        <w:t>Será motivo de observación en la supervisión contractual.</w:t>
      </w:r>
    </w:p>
    <w:p w14:paraId="4F68F8FC" w14:textId="77777777" w:rsidR="005A4704" w:rsidRPr="000D7B5F" w:rsidRDefault="005A4704" w:rsidP="002270FE">
      <w:pPr>
        <w:numPr>
          <w:ilvl w:val="0"/>
          <w:numId w:val="36"/>
        </w:numPr>
        <w:spacing w:line="278" w:lineRule="auto"/>
        <w:jc w:val="both"/>
        <w:rPr>
          <w:rFonts w:ascii="Garamond" w:hAnsi="Garamond"/>
          <w:bCs/>
          <w:sz w:val="24"/>
          <w:szCs w:val="24"/>
        </w:rPr>
      </w:pPr>
      <w:r w:rsidRPr="000D7B5F">
        <w:rPr>
          <w:rFonts w:ascii="Garamond" w:hAnsi="Garamond"/>
          <w:bCs/>
          <w:sz w:val="24"/>
          <w:szCs w:val="24"/>
        </w:rPr>
        <w:t>Puede impactar negativamente el cumplimiento del objeto contractual.</w:t>
      </w:r>
    </w:p>
    <w:p w14:paraId="0924CA98" w14:textId="77777777" w:rsidR="005A4704" w:rsidRPr="000D7B5F" w:rsidRDefault="005A4704" w:rsidP="002270FE">
      <w:pPr>
        <w:numPr>
          <w:ilvl w:val="0"/>
          <w:numId w:val="36"/>
        </w:numPr>
        <w:spacing w:line="278" w:lineRule="auto"/>
        <w:jc w:val="both"/>
        <w:rPr>
          <w:rFonts w:ascii="Garamond" w:hAnsi="Garamond"/>
          <w:bCs/>
          <w:sz w:val="24"/>
          <w:szCs w:val="24"/>
        </w:rPr>
      </w:pPr>
      <w:r w:rsidRPr="000D7B5F">
        <w:rPr>
          <w:rFonts w:ascii="Garamond" w:hAnsi="Garamond"/>
          <w:bCs/>
          <w:sz w:val="24"/>
          <w:szCs w:val="24"/>
        </w:rPr>
        <w:t>Debilita la legitimidad institucional y la transparencia.</w:t>
      </w:r>
    </w:p>
    <w:p w14:paraId="637CE409"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Cierre</w:t>
      </w:r>
    </w:p>
    <w:p w14:paraId="49451DA9"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El Plan de Medios no es solo una exigencia contractual: es una herramienta esencial para fomentar la participación ciudadana, fortalecer el control social y generar confianza institucional.</w:t>
      </w:r>
    </w:p>
    <w:p w14:paraId="7B8FC7EA" w14:textId="77777777" w:rsidR="005A4704" w:rsidRPr="000D7B5F" w:rsidRDefault="005A4704" w:rsidP="002270FE">
      <w:pPr>
        <w:jc w:val="both"/>
        <w:rPr>
          <w:rFonts w:ascii="Garamond" w:hAnsi="Garamond"/>
          <w:bCs/>
          <w:sz w:val="24"/>
          <w:szCs w:val="24"/>
        </w:rPr>
      </w:pPr>
      <w:r w:rsidRPr="000D7B5F">
        <w:rPr>
          <w:rFonts w:ascii="Garamond" w:hAnsi="Garamond"/>
          <w:bCs/>
          <w:sz w:val="24"/>
          <w:szCs w:val="24"/>
        </w:rPr>
        <w:t>Toda estrategia debe ser clara, profesional y dirigida a fortalecer el vínculo con la comunidad.</w:t>
      </w:r>
    </w:p>
    <w:p w14:paraId="3EE28C54" w14:textId="77777777" w:rsidR="005A4704" w:rsidRPr="000D7B5F" w:rsidRDefault="005A4704" w:rsidP="002270FE">
      <w:pPr>
        <w:jc w:val="both"/>
        <w:rPr>
          <w:rFonts w:ascii="Garamond" w:hAnsi="Garamond"/>
          <w:bCs/>
          <w:sz w:val="24"/>
          <w:szCs w:val="24"/>
        </w:rPr>
      </w:pPr>
      <w:r w:rsidRPr="000D7B5F">
        <w:rPr>
          <w:rFonts w:ascii="Garamond" w:hAnsi="Garamond"/>
          <w:b/>
          <w:sz w:val="24"/>
          <w:szCs w:val="24"/>
        </w:rPr>
        <w:t>Nota</w:t>
      </w:r>
      <w:r w:rsidRPr="000D7B5F">
        <w:rPr>
          <w:rFonts w:ascii="Garamond" w:hAnsi="Garamond"/>
          <w:bCs/>
          <w:sz w:val="24"/>
          <w:szCs w:val="24"/>
        </w:rPr>
        <w:t>: El contratista deberá presentar un estudio de mercado soportado en tres (3) cotizaciones válidas para cada uno de los ítems a contratar en el marco del plan de medios, incluyendo plegables, pendones, afiches, cuñas radiales, productos audiovisuales, piezas gráficas y demás elementos de divulgación requeridos. Dichas cotizaciones deberán estar expedidas de conformidad con la normatividad jurídica y tributaria vigente, garantizar la comparación objetiva de precios reales de mercado y corresponder a proveedores idóneos y activos. De igual manera, el diseño, producción y publicación de las piezas comunicativas deberán ser revisados y contar con el aval expreso de la Oficina de Prensa del Fondo de Desarrollo Local de Engativá, asegurando que cumplan con el Manual de Imagen Institucional de la Secretaría Distrital de Gobierno, los lineamientos estratégicos de comunicación y los criterios de difusión definidos por la entidad.</w:t>
      </w:r>
    </w:p>
    <w:p w14:paraId="142E5A5F" w14:textId="77777777" w:rsidR="005A4704" w:rsidRPr="000D7B5F" w:rsidRDefault="005A4704" w:rsidP="002270FE">
      <w:pPr>
        <w:spacing w:after="0" w:line="240" w:lineRule="auto"/>
        <w:jc w:val="both"/>
        <w:rPr>
          <w:rFonts w:ascii="Garamond" w:hAnsi="Garamond" w:cs="Tahoma"/>
          <w:bCs/>
          <w:sz w:val="24"/>
          <w:szCs w:val="24"/>
        </w:rPr>
      </w:pPr>
    </w:p>
    <w:p w14:paraId="36B2921F" w14:textId="77777777" w:rsidR="00632D57" w:rsidRDefault="00632D57" w:rsidP="00131C4C">
      <w:pPr>
        <w:pStyle w:val="Default"/>
        <w:rPr>
          <w:b/>
          <w:bCs/>
          <w:sz w:val="18"/>
          <w:szCs w:val="18"/>
        </w:rPr>
      </w:pPr>
      <w:bookmarkStart w:id="4" w:name="OLE_LINK1"/>
    </w:p>
    <w:p w14:paraId="2E7390C3" w14:textId="102D58C1" w:rsidR="00131C4C" w:rsidRPr="000C604C" w:rsidRDefault="00131C4C" w:rsidP="00131C4C">
      <w:pPr>
        <w:pStyle w:val="Default"/>
        <w:rPr>
          <w:sz w:val="18"/>
          <w:szCs w:val="18"/>
        </w:rPr>
      </w:pPr>
      <w:r>
        <w:rPr>
          <w:b/>
          <w:bCs/>
          <w:sz w:val="18"/>
          <w:szCs w:val="18"/>
        </w:rPr>
        <w:t xml:space="preserve">Elaboró: </w:t>
      </w:r>
      <w:r>
        <w:rPr>
          <w:sz w:val="18"/>
          <w:szCs w:val="18"/>
        </w:rPr>
        <w:t xml:space="preserve"> Mildreth Alejandra Ruiz</w:t>
      </w:r>
      <w:r w:rsidRPr="000C604C">
        <w:rPr>
          <w:sz w:val="18"/>
          <w:szCs w:val="18"/>
        </w:rPr>
        <w:t xml:space="preserve"> - Profesional de Planeación </w:t>
      </w:r>
    </w:p>
    <w:p w14:paraId="2285478F" w14:textId="77777777" w:rsidR="00131C4C" w:rsidRDefault="00131C4C" w:rsidP="00131C4C">
      <w:pPr>
        <w:pStyle w:val="Default"/>
        <w:rPr>
          <w:sz w:val="18"/>
          <w:szCs w:val="18"/>
        </w:rPr>
      </w:pPr>
    </w:p>
    <w:p w14:paraId="153FF15B" w14:textId="190C9C1C" w:rsidR="00131C4C" w:rsidRPr="000C604C" w:rsidRDefault="00131C4C" w:rsidP="00131C4C">
      <w:pPr>
        <w:pStyle w:val="Default"/>
        <w:rPr>
          <w:sz w:val="18"/>
          <w:szCs w:val="18"/>
        </w:rPr>
      </w:pPr>
      <w:r w:rsidRPr="000C604C">
        <w:rPr>
          <w:b/>
          <w:bCs/>
          <w:sz w:val="18"/>
          <w:szCs w:val="18"/>
        </w:rPr>
        <w:t>Aprobó:</w:t>
      </w:r>
      <w:r>
        <w:rPr>
          <w:sz w:val="18"/>
          <w:szCs w:val="18"/>
        </w:rPr>
        <w:t xml:space="preserve"> </w:t>
      </w:r>
      <w:r w:rsidR="004E7CF1">
        <w:rPr>
          <w:sz w:val="18"/>
          <w:szCs w:val="18"/>
        </w:rPr>
        <w:t>Edgar Forero- Profesional Especializado Planeación</w:t>
      </w:r>
    </w:p>
    <w:p w14:paraId="511ADFAD" w14:textId="77777777" w:rsidR="00131C4C" w:rsidRPr="000C604C" w:rsidRDefault="00131C4C" w:rsidP="00131C4C">
      <w:pPr>
        <w:pStyle w:val="Default"/>
        <w:rPr>
          <w:sz w:val="18"/>
          <w:szCs w:val="18"/>
        </w:rPr>
      </w:pPr>
    </w:p>
    <w:bookmarkEnd w:id="4"/>
    <w:p w14:paraId="7F10363D" w14:textId="77777777" w:rsidR="00FD0A33" w:rsidRPr="000D7B5F" w:rsidRDefault="00FD0A33" w:rsidP="002270FE">
      <w:pPr>
        <w:spacing w:after="0" w:line="240" w:lineRule="auto"/>
        <w:jc w:val="both"/>
        <w:rPr>
          <w:rFonts w:ascii="Garamond" w:hAnsi="Garamond" w:cs="Tahoma"/>
          <w:bCs/>
          <w:sz w:val="24"/>
          <w:szCs w:val="24"/>
        </w:rPr>
      </w:pPr>
    </w:p>
    <w:sectPr w:rsidR="00FD0A33" w:rsidRPr="000D7B5F" w:rsidSect="002270FE">
      <w:headerReference w:type="default" r:id="rId11"/>
      <w:pgSz w:w="12240" w:h="15840"/>
      <w:pgMar w:top="1843" w:right="1183" w:bottom="156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578A4" w14:textId="77777777" w:rsidR="00A76D5F" w:rsidRDefault="00A76D5F" w:rsidP="00BA29AB">
      <w:pPr>
        <w:spacing w:after="0" w:line="240" w:lineRule="auto"/>
      </w:pPr>
      <w:r>
        <w:separator/>
      </w:r>
    </w:p>
  </w:endnote>
  <w:endnote w:type="continuationSeparator" w:id="0">
    <w:p w14:paraId="716E26E2" w14:textId="77777777" w:rsidR="00A76D5F" w:rsidRDefault="00A76D5F" w:rsidP="00BA29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136AD" w14:textId="77777777" w:rsidR="00A76D5F" w:rsidRDefault="00A76D5F" w:rsidP="00BA29AB">
      <w:pPr>
        <w:spacing w:after="0" w:line="240" w:lineRule="auto"/>
      </w:pPr>
      <w:r>
        <w:separator/>
      </w:r>
    </w:p>
  </w:footnote>
  <w:footnote w:type="continuationSeparator" w:id="0">
    <w:p w14:paraId="1BE6AADC" w14:textId="77777777" w:rsidR="00A76D5F" w:rsidRDefault="00A76D5F" w:rsidP="00BA29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A5D23" w14:textId="6B0B2B3E" w:rsidR="00287BF0" w:rsidRDefault="006160A6" w:rsidP="00287BF0">
    <w:pPr>
      <w:pStyle w:val="Encabezado"/>
      <w:jc w:val="center"/>
    </w:pPr>
    <w:r w:rsidRPr="006160A6">
      <w:rPr>
        <w:noProof/>
        <w:lang w:val="en-US"/>
      </w:rPr>
      <w:drawing>
        <wp:inline distT="0" distB="0" distL="0" distR="0" wp14:anchorId="4798E739" wp14:editId="26740A08">
          <wp:extent cx="998220" cy="746983"/>
          <wp:effectExtent l="0" t="0" r="0" b="0"/>
          <wp:docPr id="1122646680" name="Imagen 1122646680" descr="D:\DOCUMENTOS\Dropbox\08. FONTIBON\FORMATOS\LOGO ALCALD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OS\Dropbox\08. FONTIBON\FORMATOS\LOGO ALCALDIA.png"/>
                  <pic:cNvPicPr>
                    <a:picLocks noChangeAspect="1" noChangeArrowheads="1"/>
                  </pic:cNvPicPr>
                </pic:nvPicPr>
                <pic:blipFill rotWithShape="1">
                  <a:blip r:embed="rId1">
                    <a:extLst>
                      <a:ext uri="{28A0092B-C50C-407E-A947-70E740481C1C}">
                        <a14:useLocalDpi xmlns:a14="http://schemas.microsoft.com/office/drawing/2010/main" val="0"/>
                      </a:ext>
                    </a:extLst>
                  </a:blip>
                  <a:srcRect b="6692"/>
                  <a:stretch/>
                </pic:blipFill>
                <pic:spPr bwMode="auto">
                  <a:xfrm>
                    <a:off x="0" y="0"/>
                    <a:ext cx="1020749" cy="763842"/>
                  </a:xfrm>
                  <a:prstGeom prst="rect">
                    <a:avLst/>
                  </a:prstGeom>
                  <a:noFill/>
                  <a:ln>
                    <a:noFill/>
                  </a:ln>
                  <a:extLst>
                    <a:ext uri="{53640926-AAD7-44D8-BBD7-CCE9431645EC}">
                      <a14:shadowObscured xmlns:a14="http://schemas.microsoft.com/office/drawing/2010/main"/>
                    </a:ext>
                  </a:extLst>
                </pic:spPr>
              </pic:pic>
            </a:graphicData>
          </a:graphic>
        </wp:inline>
      </w:drawing>
    </w:r>
  </w:p>
  <w:p w14:paraId="0F6236E6" w14:textId="3D2B3347" w:rsidR="00287BF0" w:rsidRPr="00287BF0" w:rsidRDefault="00287BF0" w:rsidP="00287BF0">
    <w:pPr>
      <w:pStyle w:val="Encabezado"/>
      <w:jc w:val="center"/>
      <w:rPr>
        <w:rFonts w:ascii="Arial" w:hAnsi="Arial" w:cs="Arial"/>
        <w:sz w:val="24"/>
        <w:szCs w:val="24"/>
      </w:rPr>
    </w:pPr>
    <w:r>
      <w:rPr>
        <w:rStyle w:val="Textoennegrita"/>
        <w:rFonts w:ascii="Garamond" w:hAnsi="Garamond"/>
        <w:color w:val="000000"/>
        <w:sz w:val="27"/>
        <w:szCs w:val="27"/>
      </w:rPr>
      <w:t xml:space="preserve">ALCALDÍA LOCAL DE </w:t>
    </w:r>
    <w:r w:rsidR="007A5079">
      <w:rPr>
        <w:rStyle w:val="Textoennegrita"/>
        <w:rFonts w:ascii="Garamond" w:hAnsi="Garamond"/>
        <w:color w:val="000000"/>
        <w:sz w:val="27"/>
        <w:szCs w:val="27"/>
      </w:rPr>
      <w:t>ENGATIVA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A"/>
    <w:multiLevelType w:val="multilevel"/>
    <w:tmpl w:val="0000001A"/>
    <w:name w:val="WW8Num26"/>
    <w:lvl w:ilvl="0">
      <w:start w:val="1"/>
      <w:numFmt w:val="decimal"/>
      <w:lvlText w:val="%1."/>
      <w:lvlJc w:val="left"/>
      <w:pPr>
        <w:tabs>
          <w:tab w:val="num" w:pos="0"/>
        </w:tabs>
        <w:ind w:left="720" w:hanging="360"/>
      </w:pPr>
      <w:rPr>
        <w:rFonts w:ascii="Symbol" w:hAnsi="Symbol" w:cs="OpenSymbol"/>
      </w:rPr>
    </w:lvl>
    <w:lvl w:ilvl="1">
      <w:start w:val="1"/>
      <w:numFmt w:val="decimal"/>
      <w:lvlText w:val="%2."/>
      <w:lvlJc w:val="left"/>
      <w:pPr>
        <w:tabs>
          <w:tab w:val="num" w:pos="0"/>
        </w:tabs>
        <w:ind w:left="1080" w:hanging="360"/>
      </w:pPr>
      <w:rPr>
        <w:rFonts w:ascii="OpenSymbol" w:hAnsi="OpenSymbol" w:cs="OpenSymbol"/>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 w15:restartNumberingAfterBreak="0">
    <w:nsid w:val="019442EE"/>
    <w:multiLevelType w:val="hybridMultilevel"/>
    <w:tmpl w:val="CF5E029C"/>
    <w:lvl w:ilvl="0" w:tplc="9904D5E4">
      <w:numFmt w:val="bullet"/>
      <w:lvlText w:val=""/>
      <w:lvlJc w:val="left"/>
      <w:pPr>
        <w:ind w:left="2460" w:hanging="421"/>
      </w:pPr>
      <w:rPr>
        <w:rFonts w:ascii="Wingdings" w:eastAsia="Wingdings" w:hAnsi="Wingdings" w:cs="Wingdings" w:hint="default"/>
        <w:b w:val="0"/>
        <w:bCs w:val="0"/>
        <w:i w:val="0"/>
        <w:iCs w:val="0"/>
        <w:spacing w:val="0"/>
        <w:w w:val="100"/>
        <w:sz w:val="24"/>
        <w:szCs w:val="24"/>
        <w:lang w:val="es-ES" w:eastAsia="en-US" w:bidi="ar-SA"/>
      </w:rPr>
    </w:lvl>
    <w:lvl w:ilvl="1" w:tplc="247ABCBE">
      <w:numFmt w:val="bullet"/>
      <w:lvlText w:val="•"/>
      <w:lvlJc w:val="left"/>
      <w:pPr>
        <w:ind w:left="3462" w:hanging="421"/>
      </w:pPr>
      <w:rPr>
        <w:rFonts w:hint="default"/>
        <w:lang w:val="es-ES" w:eastAsia="en-US" w:bidi="ar-SA"/>
      </w:rPr>
    </w:lvl>
    <w:lvl w:ilvl="2" w:tplc="4E16271A">
      <w:numFmt w:val="bullet"/>
      <w:lvlText w:val="•"/>
      <w:lvlJc w:val="left"/>
      <w:pPr>
        <w:ind w:left="4464" w:hanging="421"/>
      </w:pPr>
      <w:rPr>
        <w:rFonts w:hint="default"/>
        <w:lang w:val="es-ES" w:eastAsia="en-US" w:bidi="ar-SA"/>
      </w:rPr>
    </w:lvl>
    <w:lvl w:ilvl="3" w:tplc="9C2CE902">
      <w:numFmt w:val="bullet"/>
      <w:lvlText w:val="•"/>
      <w:lvlJc w:val="left"/>
      <w:pPr>
        <w:ind w:left="5466" w:hanging="421"/>
      </w:pPr>
      <w:rPr>
        <w:rFonts w:hint="default"/>
        <w:lang w:val="es-ES" w:eastAsia="en-US" w:bidi="ar-SA"/>
      </w:rPr>
    </w:lvl>
    <w:lvl w:ilvl="4" w:tplc="A156CBE2">
      <w:numFmt w:val="bullet"/>
      <w:lvlText w:val="•"/>
      <w:lvlJc w:val="left"/>
      <w:pPr>
        <w:ind w:left="6468" w:hanging="421"/>
      </w:pPr>
      <w:rPr>
        <w:rFonts w:hint="default"/>
        <w:lang w:val="es-ES" w:eastAsia="en-US" w:bidi="ar-SA"/>
      </w:rPr>
    </w:lvl>
    <w:lvl w:ilvl="5" w:tplc="29CE1A10">
      <w:numFmt w:val="bullet"/>
      <w:lvlText w:val="•"/>
      <w:lvlJc w:val="left"/>
      <w:pPr>
        <w:ind w:left="7470" w:hanging="421"/>
      </w:pPr>
      <w:rPr>
        <w:rFonts w:hint="default"/>
        <w:lang w:val="es-ES" w:eastAsia="en-US" w:bidi="ar-SA"/>
      </w:rPr>
    </w:lvl>
    <w:lvl w:ilvl="6" w:tplc="4FAA9032">
      <w:numFmt w:val="bullet"/>
      <w:lvlText w:val="•"/>
      <w:lvlJc w:val="left"/>
      <w:pPr>
        <w:ind w:left="8472" w:hanging="421"/>
      </w:pPr>
      <w:rPr>
        <w:rFonts w:hint="default"/>
        <w:lang w:val="es-ES" w:eastAsia="en-US" w:bidi="ar-SA"/>
      </w:rPr>
    </w:lvl>
    <w:lvl w:ilvl="7" w:tplc="5052B27E">
      <w:numFmt w:val="bullet"/>
      <w:lvlText w:val="•"/>
      <w:lvlJc w:val="left"/>
      <w:pPr>
        <w:ind w:left="9474" w:hanging="421"/>
      </w:pPr>
      <w:rPr>
        <w:rFonts w:hint="default"/>
        <w:lang w:val="es-ES" w:eastAsia="en-US" w:bidi="ar-SA"/>
      </w:rPr>
    </w:lvl>
    <w:lvl w:ilvl="8" w:tplc="2CE4AB58">
      <w:numFmt w:val="bullet"/>
      <w:lvlText w:val="•"/>
      <w:lvlJc w:val="left"/>
      <w:pPr>
        <w:ind w:left="10476" w:hanging="421"/>
      </w:pPr>
      <w:rPr>
        <w:rFonts w:hint="default"/>
        <w:lang w:val="es-ES" w:eastAsia="en-US" w:bidi="ar-SA"/>
      </w:rPr>
    </w:lvl>
  </w:abstractNum>
  <w:abstractNum w:abstractNumId="2" w15:restartNumberingAfterBreak="0">
    <w:nsid w:val="0369115F"/>
    <w:multiLevelType w:val="hybridMultilevel"/>
    <w:tmpl w:val="2E98C1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BB38C4"/>
    <w:multiLevelType w:val="multilevel"/>
    <w:tmpl w:val="0E1C9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474901"/>
    <w:multiLevelType w:val="multilevel"/>
    <w:tmpl w:val="D5E2E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541937"/>
    <w:multiLevelType w:val="hybridMultilevel"/>
    <w:tmpl w:val="2CF03EB4"/>
    <w:lvl w:ilvl="0" w:tplc="240A0001">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E43386"/>
    <w:multiLevelType w:val="multilevel"/>
    <w:tmpl w:val="AA726E26"/>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B962AE8"/>
    <w:multiLevelType w:val="multilevel"/>
    <w:tmpl w:val="11B23A9E"/>
    <w:lvl w:ilvl="0">
      <w:start w:val="1"/>
      <w:numFmt w:val="decimal"/>
      <w:lvlText w:val="%1."/>
      <w:lvlJc w:val="left"/>
      <w:pPr>
        <w:ind w:left="1346" w:hanging="267"/>
      </w:pPr>
      <w:rPr>
        <w:rFonts w:ascii="Arial" w:eastAsia="Arial" w:hAnsi="Arial" w:cs="Arial" w:hint="default"/>
        <w:b/>
        <w:bCs/>
        <w:i w:val="0"/>
        <w:iCs w:val="0"/>
        <w:spacing w:val="0"/>
        <w:w w:val="100"/>
        <w:sz w:val="24"/>
        <w:szCs w:val="24"/>
        <w:lang w:val="es-ES" w:eastAsia="en-US" w:bidi="ar-SA"/>
      </w:rPr>
    </w:lvl>
    <w:lvl w:ilvl="1">
      <w:start w:val="1"/>
      <w:numFmt w:val="decimal"/>
      <w:lvlText w:val="%1.%2."/>
      <w:lvlJc w:val="left"/>
      <w:pPr>
        <w:ind w:left="1080" w:hanging="721"/>
      </w:pPr>
      <w:rPr>
        <w:rFonts w:ascii="Arial" w:eastAsia="Arial" w:hAnsi="Arial" w:cs="Arial" w:hint="default"/>
        <w:b/>
        <w:bCs/>
        <w:i w:val="0"/>
        <w:iCs w:val="0"/>
        <w:spacing w:val="0"/>
        <w:w w:val="99"/>
        <w:sz w:val="24"/>
        <w:szCs w:val="24"/>
        <w:lang w:val="es-ES" w:eastAsia="en-US" w:bidi="ar-SA"/>
      </w:rPr>
    </w:lvl>
    <w:lvl w:ilvl="2">
      <w:start w:val="1"/>
      <w:numFmt w:val="decimal"/>
      <w:lvlText w:val="%1.%2.%3."/>
      <w:lvlJc w:val="left"/>
      <w:pPr>
        <w:ind w:left="1080" w:hanging="721"/>
      </w:pPr>
      <w:rPr>
        <w:rFonts w:ascii="Arial" w:eastAsia="Arial" w:hAnsi="Arial" w:cs="Arial" w:hint="default"/>
        <w:b/>
        <w:bCs/>
        <w:i w:val="0"/>
        <w:iCs w:val="0"/>
        <w:spacing w:val="-2"/>
        <w:w w:val="99"/>
        <w:sz w:val="24"/>
        <w:szCs w:val="24"/>
        <w:lang w:val="es-ES" w:eastAsia="en-US" w:bidi="ar-SA"/>
      </w:rPr>
    </w:lvl>
    <w:lvl w:ilvl="3">
      <w:start w:val="1"/>
      <w:numFmt w:val="bullet"/>
      <w:lvlText w:val=""/>
      <w:lvlJc w:val="left"/>
      <w:pPr>
        <w:ind w:left="360" w:hanging="360"/>
      </w:pPr>
      <w:rPr>
        <w:rFonts w:ascii="Symbol" w:hAnsi="Symbol" w:hint="default"/>
      </w:rPr>
    </w:lvl>
    <w:lvl w:ilvl="4">
      <w:numFmt w:val="bullet"/>
      <w:lvlText w:val="•"/>
      <w:lvlJc w:val="left"/>
      <w:pPr>
        <w:ind w:left="3705" w:hanging="421"/>
      </w:pPr>
      <w:rPr>
        <w:rFonts w:hint="default"/>
        <w:lang w:val="es-ES" w:eastAsia="en-US" w:bidi="ar-SA"/>
      </w:rPr>
    </w:lvl>
    <w:lvl w:ilvl="5">
      <w:numFmt w:val="bullet"/>
      <w:lvlText w:val="•"/>
      <w:lvlJc w:val="left"/>
      <w:pPr>
        <w:ind w:left="4887" w:hanging="421"/>
      </w:pPr>
      <w:rPr>
        <w:rFonts w:hint="default"/>
        <w:lang w:val="es-ES" w:eastAsia="en-US" w:bidi="ar-SA"/>
      </w:rPr>
    </w:lvl>
    <w:lvl w:ilvl="6">
      <w:numFmt w:val="bullet"/>
      <w:lvlText w:val="•"/>
      <w:lvlJc w:val="left"/>
      <w:pPr>
        <w:ind w:left="6070" w:hanging="421"/>
      </w:pPr>
      <w:rPr>
        <w:rFonts w:hint="default"/>
        <w:lang w:val="es-ES" w:eastAsia="en-US" w:bidi="ar-SA"/>
      </w:rPr>
    </w:lvl>
    <w:lvl w:ilvl="7">
      <w:numFmt w:val="bullet"/>
      <w:lvlText w:val="•"/>
      <w:lvlJc w:val="left"/>
      <w:pPr>
        <w:ind w:left="7252" w:hanging="421"/>
      </w:pPr>
      <w:rPr>
        <w:rFonts w:hint="default"/>
        <w:lang w:val="es-ES" w:eastAsia="en-US" w:bidi="ar-SA"/>
      </w:rPr>
    </w:lvl>
    <w:lvl w:ilvl="8">
      <w:numFmt w:val="bullet"/>
      <w:lvlText w:val="•"/>
      <w:lvlJc w:val="left"/>
      <w:pPr>
        <w:ind w:left="8435" w:hanging="421"/>
      </w:pPr>
      <w:rPr>
        <w:rFonts w:hint="default"/>
        <w:lang w:val="es-ES" w:eastAsia="en-US" w:bidi="ar-SA"/>
      </w:rPr>
    </w:lvl>
  </w:abstractNum>
  <w:abstractNum w:abstractNumId="8" w15:restartNumberingAfterBreak="0">
    <w:nsid w:val="0DFF1449"/>
    <w:multiLevelType w:val="hybridMultilevel"/>
    <w:tmpl w:val="DF706CE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1121BF5"/>
    <w:multiLevelType w:val="hybridMultilevel"/>
    <w:tmpl w:val="631A62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4367CED"/>
    <w:multiLevelType w:val="hybridMultilevel"/>
    <w:tmpl w:val="E100623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44308F9"/>
    <w:multiLevelType w:val="hybridMultilevel"/>
    <w:tmpl w:val="BE9602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50E6217"/>
    <w:multiLevelType w:val="hybridMultilevel"/>
    <w:tmpl w:val="5C5A3DF0"/>
    <w:lvl w:ilvl="0" w:tplc="6CB00EC4">
      <w:start w:val="1"/>
      <w:numFmt w:val="decimal"/>
      <w:lvlText w:val="%1."/>
      <w:lvlJc w:val="left"/>
      <w:pPr>
        <w:ind w:left="1080" w:hanging="360"/>
      </w:pPr>
      <w:rPr>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15CD19CB"/>
    <w:multiLevelType w:val="multilevel"/>
    <w:tmpl w:val="8D36B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C64149"/>
    <w:multiLevelType w:val="multilevel"/>
    <w:tmpl w:val="8CAE56F2"/>
    <w:lvl w:ilvl="0">
      <w:start w:val="3"/>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17C75E87"/>
    <w:multiLevelType w:val="multilevel"/>
    <w:tmpl w:val="668A44EE"/>
    <w:lvl w:ilvl="0">
      <w:start w:val="4"/>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182462ED"/>
    <w:multiLevelType w:val="hybridMultilevel"/>
    <w:tmpl w:val="3EA6B01E"/>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7" w15:restartNumberingAfterBreak="0">
    <w:nsid w:val="19423520"/>
    <w:multiLevelType w:val="hybridMultilevel"/>
    <w:tmpl w:val="01C2A932"/>
    <w:lvl w:ilvl="0" w:tplc="FC423BEA">
      <w:start w:val="1"/>
      <w:numFmt w:val="lowerLetter"/>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D451F89"/>
    <w:multiLevelType w:val="hybridMultilevel"/>
    <w:tmpl w:val="EC1ED4F2"/>
    <w:lvl w:ilvl="0" w:tplc="240A0001">
      <w:start w:val="1"/>
      <w:numFmt w:val="bullet"/>
      <w:lvlText w:val=""/>
      <w:lvlJc w:val="left"/>
      <w:pPr>
        <w:ind w:left="861" w:hanging="360"/>
      </w:pPr>
      <w:rPr>
        <w:rFonts w:ascii="Symbol" w:hAnsi="Symbol" w:hint="default"/>
      </w:rPr>
    </w:lvl>
    <w:lvl w:ilvl="1" w:tplc="240A0003" w:tentative="1">
      <w:start w:val="1"/>
      <w:numFmt w:val="bullet"/>
      <w:lvlText w:val="o"/>
      <w:lvlJc w:val="left"/>
      <w:pPr>
        <w:ind w:left="1581" w:hanging="360"/>
      </w:pPr>
      <w:rPr>
        <w:rFonts w:ascii="Courier New" w:hAnsi="Courier New" w:cs="Courier New" w:hint="default"/>
      </w:rPr>
    </w:lvl>
    <w:lvl w:ilvl="2" w:tplc="240A0005" w:tentative="1">
      <w:start w:val="1"/>
      <w:numFmt w:val="bullet"/>
      <w:lvlText w:val=""/>
      <w:lvlJc w:val="left"/>
      <w:pPr>
        <w:ind w:left="2301" w:hanging="360"/>
      </w:pPr>
      <w:rPr>
        <w:rFonts w:ascii="Wingdings" w:hAnsi="Wingdings" w:hint="default"/>
      </w:rPr>
    </w:lvl>
    <w:lvl w:ilvl="3" w:tplc="240A0001" w:tentative="1">
      <w:start w:val="1"/>
      <w:numFmt w:val="bullet"/>
      <w:lvlText w:val=""/>
      <w:lvlJc w:val="left"/>
      <w:pPr>
        <w:ind w:left="3021" w:hanging="360"/>
      </w:pPr>
      <w:rPr>
        <w:rFonts w:ascii="Symbol" w:hAnsi="Symbol" w:hint="default"/>
      </w:rPr>
    </w:lvl>
    <w:lvl w:ilvl="4" w:tplc="240A0003" w:tentative="1">
      <w:start w:val="1"/>
      <w:numFmt w:val="bullet"/>
      <w:lvlText w:val="o"/>
      <w:lvlJc w:val="left"/>
      <w:pPr>
        <w:ind w:left="3741" w:hanging="360"/>
      </w:pPr>
      <w:rPr>
        <w:rFonts w:ascii="Courier New" w:hAnsi="Courier New" w:cs="Courier New" w:hint="default"/>
      </w:rPr>
    </w:lvl>
    <w:lvl w:ilvl="5" w:tplc="240A0005" w:tentative="1">
      <w:start w:val="1"/>
      <w:numFmt w:val="bullet"/>
      <w:lvlText w:val=""/>
      <w:lvlJc w:val="left"/>
      <w:pPr>
        <w:ind w:left="4461" w:hanging="360"/>
      </w:pPr>
      <w:rPr>
        <w:rFonts w:ascii="Wingdings" w:hAnsi="Wingdings" w:hint="default"/>
      </w:rPr>
    </w:lvl>
    <w:lvl w:ilvl="6" w:tplc="240A0001" w:tentative="1">
      <w:start w:val="1"/>
      <w:numFmt w:val="bullet"/>
      <w:lvlText w:val=""/>
      <w:lvlJc w:val="left"/>
      <w:pPr>
        <w:ind w:left="5181" w:hanging="360"/>
      </w:pPr>
      <w:rPr>
        <w:rFonts w:ascii="Symbol" w:hAnsi="Symbol" w:hint="default"/>
      </w:rPr>
    </w:lvl>
    <w:lvl w:ilvl="7" w:tplc="240A0003" w:tentative="1">
      <w:start w:val="1"/>
      <w:numFmt w:val="bullet"/>
      <w:lvlText w:val="o"/>
      <w:lvlJc w:val="left"/>
      <w:pPr>
        <w:ind w:left="5901" w:hanging="360"/>
      </w:pPr>
      <w:rPr>
        <w:rFonts w:ascii="Courier New" w:hAnsi="Courier New" w:cs="Courier New" w:hint="default"/>
      </w:rPr>
    </w:lvl>
    <w:lvl w:ilvl="8" w:tplc="240A0005" w:tentative="1">
      <w:start w:val="1"/>
      <w:numFmt w:val="bullet"/>
      <w:lvlText w:val=""/>
      <w:lvlJc w:val="left"/>
      <w:pPr>
        <w:ind w:left="6621" w:hanging="360"/>
      </w:pPr>
      <w:rPr>
        <w:rFonts w:ascii="Wingdings" w:hAnsi="Wingdings" w:hint="default"/>
      </w:rPr>
    </w:lvl>
  </w:abstractNum>
  <w:abstractNum w:abstractNumId="19" w15:restartNumberingAfterBreak="0">
    <w:nsid w:val="1D544786"/>
    <w:multiLevelType w:val="multilevel"/>
    <w:tmpl w:val="379A5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1D00DA"/>
    <w:multiLevelType w:val="hybridMultilevel"/>
    <w:tmpl w:val="BAF847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2C04D63"/>
    <w:multiLevelType w:val="multilevel"/>
    <w:tmpl w:val="0406A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5C53BF"/>
    <w:multiLevelType w:val="multilevel"/>
    <w:tmpl w:val="0CBAB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75344A8"/>
    <w:multiLevelType w:val="hybridMultilevel"/>
    <w:tmpl w:val="BC38479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97F3903"/>
    <w:multiLevelType w:val="multilevel"/>
    <w:tmpl w:val="CCF6B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AA65A12"/>
    <w:multiLevelType w:val="multilevel"/>
    <w:tmpl w:val="6186C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B7275C8"/>
    <w:multiLevelType w:val="multilevel"/>
    <w:tmpl w:val="5D8065E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2BCD0F8D"/>
    <w:multiLevelType w:val="hybridMultilevel"/>
    <w:tmpl w:val="A00ED0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FE94605"/>
    <w:multiLevelType w:val="multilevel"/>
    <w:tmpl w:val="03F29F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 w15:restartNumberingAfterBreak="0">
    <w:nsid w:val="3251158A"/>
    <w:multiLevelType w:val="multilevel"/>
    <w:tmpl w:val="4C88645A"/>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0" w15:restartNumberingAfterBreak="0">
    <w:nsid w:val="34E27082"/>
    <w:multiLevelType w:val="hybridMultilevel"/>
    <w:tmpl w:val="FD1E1C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6692A5A"/>
    <w:multiLevelType w:val="hybridMultilevel"/>
    <w:tmpl w:val="0F6E5134"/>
    <w:lvl w:ilvl="0" w:tplc="240A000D">
      <w:start w:val="1"/>
      <w:numFmt w:val="bullet"/>
      <w:lvlText w:val=""/>
      <w:lvlJc w:val="left"/>
      <w:pPr>
        <w:ind w:left="719" w:hanging="360"/>
      </w:pPr>
      <w:rPr>
        <w:rFonts w:ascii="Wingdings" w:hAnsi="Wingdings" w:hint="default"/>
      </w:rPr>
    </w:lvl>
    <w:lvl w:ilvl="1" w:tplc="240A0003" w:tentative="1">
      <w:start w:val="1"/>
      <w:numFmt w:val="bullet"/>
      <w:lvlText w:val="o"/>
      <w:lvlJc w:val="left"/>
      <w:pPr>
        <w:ind w:left="1439" w:hanging="360"/>
      </w:pPr>
      <w:rPr>
        <w:rFonts w:ascii="Courier New" w:hAnsi="Courier New" w:cs="Courier New" w:hint="default"/>
      </w:rPr>
    </w:lvl>
    <w:lvl w:ilvl="2" w:tplc="240A0005" w:tentative="1">
      <w:start w:val="1"/>
      <w:numFmt w:val="bullet"/>
      <w:lvlText w:val=""/>
      <w:lvlJc w:val="left"/>
      <w:pPr>
        <w:ind w:left="2159" w:hanging="360"/>
      </w:pPr>
      <w:rPr>
        <w:rFonts w:ascii="Wingdings" w:hAnsi="Wingdings" w:hint="default"/>
      </w:rPr>
    </w:lvl>
    <w:lvl w:ilvl="3" w:tplc="240A0001" w:tentative="1">
      <w:start w:val="1"/>
      <w:numFmt w:val="bullet"/>
      <w:lvlText w:val=""/>
      <w:lvlJc w:val="left"/>
      <w:pPr>
        <w:ind w:left="2879" w:hanging="360"/>
      </w:pPr>
      <w:rPr>
        <w:rFonts w:ascii="Symbol" w:hAnsi="Symbol" w:hint="default"/>
      </w:rPr>
    </w:lvl>
    <w:lvl w:ilvl="4" w:tplc="240A0003" w:tentative="1">
      <w:start w:val="1"/>
      <w:numFmt w:val="bullet"/>
      <w:lvlText w:val="o"/>
      <w:lvlJc w:val="left"/>
      <w:pPr>
        <w:ind w:left="3599" w:hanging="360"/>
      </w:pPr>
      <w:rPr>
        <w:rFonts w:ascii="Courier New" w:hAnsi="Courier New" w:cs="Courier New" w:hint="default"/>
      </w:rPr>
    </w:lvl>
    <w:lvl w:ilvl="5" w:tplc="240A0005" w:tentative="1">
      <w:start w:val="1"/>
      <w:numFmt w:val="bullet"/>
      <w:lvlText w:val=""/>
      <w:lvlJc w:val="left"/>
      <w:pPr>
        <w:ind w:left="4319" w:hanging="360"/>
      </w:pPr>
      <w:rPr>
        <w:rFonts w:ascii="Wingdings" w:hAnsi="Wingdings" w:hint="default"/>
      </w:rPr>
    </w:lvl>
    <w:lvl w:ilvl="6" w:tplc="240A0001" w:tentative="1">
      <w:start w:val="1"/>
      <w:numFmt w:val="bullet"/>
      <w:lvlText w:val=""/>
      <w:lvlJc w:val="left"/>
      <w:pPr>
        <w:ind w:left="5039" w:hanging="360"/>
      </w:pPr>
      <w:rPr>
        <w:rFonts w:ascii="Symbol" w:hAnsi="Symbol" w:hint="default"/>
      </w:rPr>
    </w:lvl>
    <w:lvl w:ilvl="7" w:tplc="240A0003" w:tentative="1">
      <w:start w:val="1"/>
      <w:numFmt w:val="bullet"/>
      <w:lvlText w:val="o"/>
      <w:lvlJc w:val="left"/>
      <w:pPr>
        <w:ind w:left="5759" w:hanging="360"/>
      </w:pPr>
      <w:rPr>
        <w:rFonts w:ascii="Courier New" w:hAnsi="Courier New" w:cs="Courier New" w:hint="default"/>
      </w:rPr>
    </w:lvl>
    <w:lvl w:ilvl="8" w:tplc="240A0005" w:tentative="1">
      <w:start w:val="1"/>
      <w:numFmt w:val="bullet"/>
      <w:lvlText w:val=""/>
      <w:lvlJc w:val="left"/>
      <w:pPr>
        <w:ind w:left="6479" w:hanging="360"/>
      </w:pPr>
      <w:rPr>
        <w:rFonts w:ascii="Wingdings" w:hAnsi="Wingdings" w:hint="default"/>
      </w:rPr>
    </w:lvl>
  </w:abstractNum>
  <w:abstractNum w:abstractNumId="32" w15:restartNumberingAfterBreak="0">
    <w:nsid w:val="375166C5"/>
    <w:multiLevelType w:val="multilevel"/>
    <w:tmpl w:val="B2F01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9C57890"/>
    <w:multiLevelType w:val="multilevel"/>
    <w:tmpl w:val="E98E7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A267F3F"/>
    <w:multiLevelType w:val="hybridMultilevel"/>
    <w:tmpl w:val="F1D8A472"/>
    <w:lvl w:ilvl="0" w:tplc="240A000D">
      <w:start w:val="1"/>
      <w:numFmt w:val="bullet"/>
      <w:lvlText w:val=""/>
      <w:lvlJc w:val="left"/>
      <w:pPr>
        <w:ind w:left="1713" w:hanging="360"/>
      </w:pPr>
      <w:rPr>
        <w:rFonts w:ascii="Wingdings" w:hAnsi="Wingdings"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35" w15:restartNumberingAfterBreak="0">
    <w:nsid w:val="3FEB5FD2"/>
    <w:multiLevelType w:val="hybridMultilevel"/>
    <w:tmpl w:val="4DB696B8"/>
    <w:lvl w:ilvl="0" w:tplc="AFA4A4C4">
      <w:start w:val="1"/>
      <w:numFmt w:val="decimal"/>
      <w:lvlText w:val="%1."/>
      <w:lvlJc w:val="left"/>
      <w:pPr>
        <w:ind w:left="335" w:hanging="226"/>
      </w:pPr>
      <w:rPr>
        <w:rFonts w:ascii="Garamond" w:eastAsia="Times New Roman" w:hAnsi="Garamond" w:cs="Times New Roman" w:hint="default"/>
        <w:b w:val="0"/>
        <w:bCs w:val="0"/>
        <w:i w:val="0"/>
        <w:iCs w:val="0"/>
        <w:w w:val="90"/>
        <w:sz w:val="22"/>
        <w:szCs w:val="22"/>
        <w:lang w:val="es-ES" w:eastAsia="en-US" w:bidi="ar-SA"/>
      </w:rPr>
    </w:lvl>
    <w:lvl w:ilvl="1" w:tplc="5130F594">
      <w:numFmt w:val="bullet"/>
      <w:lvlText w:val="•"/>
      <w:lvlJc w:val="left"/>
      <w:pPr>
        <w:ind w:left="645" w:hanging="226"/>
      </w:pPr>
      <w:rPr>
        <w:rFonts w:hint="default"/>
        <w:lang w:val="es-ES" w:eastAsia="en-US" w:bidi="ar-SA"/>
      </w:rPr>
    </w:lvl>
    <w:lvl w:ilvl="2" w:tplc="BE08BB8E">
      <w:numFmt w:val="bullet"/>
      <w:lvlText w:val="•"/>
      <w:lvlJc w:val="left"/>
      <w:pPr>
        <w:ind w:left="951" w:hanging="226"/>
      </w:pPr>
      <w:rPr>
        <w:rFonts w:hint="default"/>
        <w:lang w:val="es-ES" w:eastAsia="en-US" w:bidi="ar-SA"/>
      </w:rPr>
    </w:lvl>
    <w:lvl w:ilvl="3" w:tplc="AE660834">
      <w:numFmt w:val="bullet"/>
      <w:lvlText w:val="•"/>
      <w:lvlJc w:val="left"/>
      <w:pPr>
        <w:ind w:left="1256" w:hanging="226"/>
      </w:pPr>
      <w:rPr>
        <w:rFonts w:hint="default"/>
        <w:lang w:val="es-ES" w:eastAsia="en-US" w:bidi="ar-SA"/>
      </w:rPr>
    </w:lvl>
    <w:lvl w:ilvl="4" w:tplc="FDEE548A">
      <w:numFmt w:val="bullet"/>
      <w:lvlText w:val="•"/>
      <w:lvlJc w:val="left"/>
      <w:pPr>
        <w:ind w:left="1562" w:hanging="226"/>
      </w:pPr>
      <w:rPr>
        <w:rFonts w:hint="default"/>
        <w:lang w:val="es-ES" w:eastAsia="en-US" w:bidi="ar-SA"/>
      </w:rPr>
    </w:lvl>
    <w:lvl w:ilvl="5" w:tplc="8A4CFE28">
      <w:numFmt w:val="bullet"/>
      <w:lvlText w:val="•"/>
      <w:lvlJc w:val="left"/>
      <w:pPr>
        <w:ind w:left="1868" w:hanging="226"/>
      </w:pPr>
      <w:rPr>
        <w:rFonts w:hint="default"/>
        <w:lang w:val="es-ES" w:eastAsia="en-US" w:bidi="ar-SA"/>
      </w:rPr>
    </w:lvl>
    <w:lvl w:ilvl="6" w:tplc="C988F2A2">
      <w:numFmt w:val="bullet"/>
      <w:lvlText w:val="•"/>
      <w:lvlJc w:val="left"/>
      <w:pPr>
        <w:ind w:left="2173" w:hanging="226"/>
      </w:pPr>
      <w:rPr>
        <w:rFonts w:hint="default"/>
        <w:lang w:val="es-ES" w:eastAsia="en-US" w:bidi="ar-SA"/>
      </w:rPr>
    </w:lvl>
    <w:lvl w:ilvl="7" w:tplc="F4CA9660">
      <w:numFmt w:val="bullet"/>
      <w:lvlText w:val="•"/>
      <w:lvlJc w:val="left"/>
      <w:pPr>
        <w:ind w:left="2479" w:hanging="226"/>
      </w:pPr>
      <w:rPr>
        <w:rFonts w:hint="default"/>
        <w:lang w:val="es-ES" w:eastAsia="en-US" w:bidi="ar-SA"/>
      </w:rPr>
    </w:lvl>
    <w:lvl w:ilvl="8" w:tplc="46766DAE">
      <w:numFmt w:val="bullet"/>
      <w:lvlText w:val="•"/>
      <w:lvlJc w:val="left"/>
      <w:pPr>
        <w:ind w:left="2784" w:hanging="226"/>
      </w:pPr>
      <w:rPr>
        <w:rFonts w:hint="default"/>
        <w:lang w:val="es-ES" w:eastAsia="en-US" w:bidi="ar-SA"/>
      </w:rPr>
    </w:lvl>
  </w:abstractNum>
  <w:abstractNum w:abstractNumId="36" w15:restartNumberingAfterBreak="0">
    <w:nsid w:val="429F0661"/>
    <w:multiLevelType w:val="multilevel"/>
    <w:tmpl w:val="A9C0A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4815463"/>
    <w:multiLevelType w:val="multilevel"/>
    <w:tmpl w:val="23DAC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6584FB8"/>
    <w:multiLevelType w:val="hybridMultilevel"/>
    <w:tmpl w:val="A8D809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76E1A90"/>
    <w:multiLevelType w:val="multilevel"/>
    <w:tmpl w:val="BFD6015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9"/>
      <w:numFmt w:val="bullet"/>
      <w:lvlText w:val="•"/>
      <w:lvlJc w:val="left"/>
      <w:pPr>
        <w:ind w:left="2580" w:hanging="780"/>
      </w:pPr>
      <w:rPr>
        <w:rFonts w:ascii="Arial Narrow" w:eastAsiaTheme="minorHAnsi" w:hAnsi="Arial Narrow" w:cs="Tahoma"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9B0393F"/>
    <w:multiLevelType w:val="multilevel"/>
    <w:tmpl w:val="EC2CE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A282508"/>
    <w:multiLevelType w:val="multilevel"/>
    <w:tmpl w:val="CD1E9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D4228C5"/>
    <w:multiLevelType w:val="multilevel"/>
    <w:tmpl w:val="ABF6A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02726AC"/>
    <w:multiLevelType w:val="multilevel"/>
    <w:tmpl w:val="87427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1184F05"/>
    <w:multiLevelType w:val="multilevel"/>
    <w:tmpl w:val="9C1C5450"/>
    <w:lvl w:ilvl="0">
      <w:start w:val="1"/>
      <w:numFmt w:val="decimal"/>
      <w:pStyle w:val="Ttulo1"/>
      <w:lvlText w:val="%1."/>
      <w:lvlJc w:val="left"/>
      <w:pPr>
        <w:ind w:left="360" w:hanging="360"/>
      </w:pPr>
      <w:rPr>
        <w:rFonts w:hint="default"/>
        <w:b/>
        <w:color w:val="auto"/>
      </w:rPr>
    </w:lvl>
    <w:lvl w:ilvl="1">
      <w:start w:val="1"/>
      <w:numFmt w:val="decimal"/>
      <w:pStyle w:val="Ttulo2"/>
      <w:isLgl/>
      <w:lvlText w:val="%1.%2"/>
      <w:lvlJc w:val="left"/>
      <w:pPr>
        <w:ind w:left="786" w:hanging="360"/>
      </w:pPr>
      <w:rPr>
        <w:rFonts w:hint="default"/>
      </w:rPr>
    </w:lvl>
    <w:lvl w:ilvl="2">
      <w:start w:val="1"/>
      <w:numFmt w:val="decimal"/>
      <w:pStyle w:val="Ttulo3"/>
      <w:isLgl/>
      <w:lvlText w:val="%1.%2.%3"/>
      <w:lvlJc w:val="left"/>
      <w:pPr>
        <w:ind w:left="1004" w:hanging="720"/>
      </w:pPr>
      <w:rPr>
        <w:rFonts w:hint="default"/>
      </w:rPr>
    </w:lvl>
    <w:lvl w:ilvl="3">
      <w:start w:val="1"/>
      <w:numFmt w:val="decimal"/>
      <w:pStyle w:val="Ttulo4"/>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5" w15:restartNumberingAfterBreak="0">
    <w:nsid w:val="514D49B9"/>
    <w:multiLevelType w:val="multilevel"/>
    <w:tmpl w:val="EC68E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1F31F81"/>
    <w:multiLevelType w:val="multilevel"/>
    <w:tmpl w:val="0D7EDC2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9"/>
      <w:numFmt w:val="bullet"/>
      <w:lvlText w:val="•"/>
      <w:lvlJc w:val="left"/>
      <w:pPr>
        <w:ind w:left="2580" w:hanging="780"/>
      </w:pPr>
      <w:rPr>
        <w:rFonts w:ascii="Arial Narrow" w:eastAsiaTheme="minorHAnsi" w:hAnsi="Arial Narrow" w:cs="Tahoma"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2833160"/>
    <w:multiLevelType w:val="hybridMultilevel"/>
    <w:tmpl w:val="6E90E6DC"/>
    <w:lvl w:ilvl="0" w:tplc="E9A622A4">
      <w:start w:val="2"/>
      <w:numFmt w:val="bullet"/>
      <w:lvlText w:val="-"/>
      <w:lvlJc w:val="left"/>
      <w:pPr>
        <w:ind w:left="720" w:hanging="360"/>
      </w:pPr>
      <w:rPr>
        <w:rFonts w:ascii="Garamond" w:eastAsia="Calibri" w:hAnsi="Garamond"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3E4181E"/>
    <w:multiLevelType w:val="multilevel"/>
    <w:tmpl w:val="E048E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69E266E"/>
    <w:multiLevelType w:val="hybridMultilevel"/>
    <w:tmpl w:val="24540444"/>
    <w:lvl w:ilvl="0" w:tplc="240A000D">
      <w:start w:val="1"/>
      <w:numFmt w:val="bullet"/>
      <w:lvlText w:val=""/>
      <w:lvlJc w:val="left"/>
      <w:pPr>
        <w:ind w:left="719" w:hanging="360"/>
      </w:pPr>
      <w:rPr>
        <w:rFonts w:ascii="Wingdings" w:hAnsi="Wingdings" w:hint="default"/>
      </w:rPr>
    </w:lvl>
    <w:lvl w:ilvl="1" w:tplc="240A0003" w:tentative="1">
      <w:start w:val="1"/>
      <w:numFmt w:val="bullet"/>
      <w:lvlText w:val="o"/>
      <w:lvlJc w:val="left"/>
      <w:pPr>
        <w:ind w:left="1439" w:hanging="360"/>
      </w:pPr>
      <w:rPr>
        <w:rFonts w:ascii="Courier New" w:hAnsi="Courier New" w:cs="Courier New" w:hint="default"/>
      </w:rPr>
    </w:lvl>
    <w:lvl w:ilvl="2" w:tplc="240A0005" w:tentative="1">
      <w:start w:val="1"/>
      <w:numFmt w:val="bullet"/>
      <w:lvlText w:val=""/>
      <w:lvlJc w:val="left"/>
      <w:pPr>
        <w:ind w:left="2159" w:hanging="360"/>
      </w:pPr>
      <w:rPr>
        <w:rFonts w:ascii="Wingdings" w:hAnsi="Wingdings" w:hint="default"/>
      </w:rPr>
    </w:lvl>
    <w:lvl w:ilvl="3" w:tplc="240A0001" w:tentative="1">
      <w:start w:val="1"/>
      <w:numFmt w:val="bullet"/>
      <w:lvlText w:val=""/>
      <w:lvlJc w:val="left"/>
      <w:pPr>
        <w:ind w:left="2879" w:hanging="360"/>
      </w:pPr>
      <w:rPr>
        <w:rFonts w:ascii="Symbol" w:hAnsi="Symbol" w:hint="default"/>
      </w:rPr>
    </w:lvl>
    <w:lvl w:ilvl="4" w:tplc="240A0003" w:tentative="1">
      <w:start w:val="1"/>
      <w:numFmt w:val="bullet"/>
      <w:lvlText w:val="o"/>
      <w:lvlJc w:val="left"/>
      <w:pPr>
        <w:ind w:left="3599" w:hanging="360"/>
      </w:pPr>
      <w:rPr>
        <w:rFonts w:ascii="Courier New" w:hAnsi="Courier New" w:cs="Courier New" w:hint="default"/>
      </w:rPr>
    </w:lvl>
    <w:lvl w:ilvl="5" w:tplc="240A0005" w:tentative="1">
      <w:start w:val="1"/>
      <w:numFmt w:val="bullet"/>
      <w:lvlText w:val=""/>
      <w:lvlJc w:val="left"/>
      <w:pPr>
        <w:ind w:left="4319" w:hanging="360"/>
      </w:pPr>
      <w:rPr>
        <w:rFonts w:ascii="Wingdings" w:hAnsi="Wingdings" w:hint="default"/>
      </w:rPr>
    </w:lvl>
    <w:lvl w:ilvl="6" w:tplc="240A0001" w:tentative="1">
      <w:start w:val="1"/>
      <w:numFmt w:val="bullet"/>
      <w:lvlText w:val=""/>
      <w:lvlJc w:val="left"/>
      <w:pPr>
        <w:ind w:left="5039" w:hanging="360"/>
      </w:pPr>
      <w:rPr>
        <w:rFonts w:ascii="Symbol" w:hAnsi="Symbol" w:hint="default"/>
      </w:rPr>
    </w:lvl>
    <w:lvl w:ilvl="7" w:tplc="240A0003" w:tentative="1">
      <w:start w:val="1"/>
      <w:numFmt w:val="bullet"/>
      <w:lvlText w:val="o"/>
      <w:lvlJc w:val="left"/>
      <w:pPr>
        <w:ind w:left="5759" w:hanging="360"/>
      </w:pPr>
      <w:rPr>
        <w:rFonts w:ascii="Courier New" w:hAnsi="Courier New" w:cs="Courier New" w:hint="default"/>
      </w:rPr>
    </w:lvl>
    <w:lvl w:ilvl="8" w:tplc="240A0005" w:tentative="1">
      <w:start w:val="1"/>
      <w:numFmt w:val="bullet"/>
      <w:lvlText w:val=""/>
      <w:lvlJc w:val="left"/>
      <w:pPr>
        <w:ind w:left="6479" w:hanging="360"/>
      </w:pPr>
      <w:rPr>
        <w:rFonts w:ascii="Wingdings" w:hAnsi="Wingdings" w:hint="default"/>
      </w:rPr>
    </w:lvl>
  </w:abstractNum>
  <w:abstractNum w:abstractNumId="50" w15:restartNumberingAfterBreak="0">
    <w:nsid w:val="5812710D"/>
    <w:multiLevelType w:val="multilevel"/>
    <w:tmpl w:val="B694E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D1C551F"/>
    <w:multiLevelType w:val="hybridMultilevel"/>
    <w:tmpl w:val="5A70D632"/>
    <w:lvl w:ilvl="0" w:tplc="709C7274">
      <w:start w:val="1"/>
      <w:numFmt w:val="bullet"/>
      <w:lvlText w:val="-"/>
      <w:lvlJc w:val="left"/>
      <w:pPr>
        <w:ind w:left="1440" w:hanging="360"/>
      </w:pPr>
      <w:rPr>
        <w:rFonts w:ascii="Times New Roman" w:eastAsia="Calibri" w:hAnsi="Times New Roman" w:cs="Times New Roman" w:hint="default"/>
        <w:color w:val="auto"/>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2" w15:restartNumberingAfterBreak="0">
    <w:nsid w:val="619B4B9F"/>
    <w:multiLevelType w:val="multilevel"/>
    <w:tmpl w:val="99388E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6D7224F"/>
    <w:multiLevelType w:val="multilevel"/>
    <w:tmpl w:val="532C4A68"/>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4" w15:restartNumberingAfterBreak="0">
    <w:nsid w:val="67A317A2"/>
    <w:multiLevelType w:val="multilevel"/>
    <w:tmpl w:val="5EA8E782"/>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Garamond" w:eastAsiaTheme="minorHAnsi" w:hAnsi="Garamond"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7E86DEF"/>
    <w:multiLevelType w:val="hybridMultilevel"/>
    <w:tmpl w:val="5B321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6E4475FA"/>
    <w:multiLevelType w:val="multilevel"/>
    <w:tmpl w:val="D2326F3C"/>
    <w:lvl w:ilvl="0">
      <w:start w:val="3"/>
      <w:numFmt w:val="decimal"/>
      <w:lvlText w:val="%1."/>
      <w:lvlJc w:val="left"/>
      <w:pPr>
        <w:ind w:left="510" w:hanging="510"/>
      </w:pPr>
      <w:rPr>
        <w:rFonts w:cs="Tahoma" w:hint="default"/>
      </w:rPr>
    </w:lvl>
    <w:lvl w:ilvl="1">
      <w:start w:val="7"/>
      <w:numFmt w:val="decimal"/>
      <w:lvlText w:val="%1.%2."/>
      <w:lvlJc w:val="left"/>
      <w:pPr>
        <w:ind w:left="720" w:hanging="720"/>
      </w:pPr>
      <w:rPr>
        <w:rFonts w:cs="Tahoma" w:hint="default"/>
      </w:rPr>
    </w:lvl>
    <w:lvl w:ilvl="2">
      <w:start w:val="1"/>
      <w:numFmt w:val="decimal"/>
      <w:lvlText w:val="%1.%2.%3."/>
      <w:lvlJc w:val="left"/>
      <w:pPr>
        <w:ind w:left="720" w:hanging="720"/>
      </w:pPr>
      <w:rPr>
        <w:rFonts w:cs="Tahoma" w:hint="default"/>
        <w:b/>
        <w:bCs w:val="0"/>
      </w:rPr>
    </w:lvl>
    <w:lvl w:ilvl="3">
      <w:start w:val="1"/>
      <w:numFmt w:val="decimal"/>
      <w:lvlText w:val="%1.%2.%3.%4."/>
      <w:lvlJc w:val="left"/>
      <w:pPr>
        <w:ind w:left="1080" w:hanging="1080"/>
      </w:pPr>
      <w:rPr>
        <w:rFonts w:cs="Tahoma" w:hint="default"/>
      </w:rPr>
    </w:lvl>
    <w:lvl w:ilvl="4">
      <w:start w:val="1"/>
      <w:numFmt w:val="decimal"/>
      <w:lvlText w:val="%1.%2.%3.%4.%5."/>
      <w:lvlJc w:val="left"/>
      <w:pPr>
        <w:ind w:left="1440" w:hanging="1440"/>
      </w:pPr>
      <w:rPr>
        <w:rFonts w:cs="Tahoma" w:hint="default"/>
      </w:rPr>
    </w:lvl>
    <w:lvl w:ilvl="5">
      <w:start w:val="1"/>
      <w:numFmt w:val="decimal"/>
      <w:lvlText w:val="%1.%2.%3.%4.%5.%6."/>
      <w:lvlJc w:val="left"/>
      <w:pPr>
        <w:ind w:left="1440" w:hanging="1440"/>
      </w:pPr>
      <w:rPr>
        <w:rFonts w:cs="Tahoma" w:hint="default"/>
      </w:rPr>
    </w:lvl>
    <w:lvl w:ilvl="6">
      <w:start w:val="1"/>
      <w:numFmt w:val="decimal"/>
      <w:lvlText w:val="%1.%2.%3.%4.%5.%6.%7."/>
      <w:lvlJc w:val="left"/>
      <w:pPr>
        <w:ind w:left="1800" w:hanging="1800"/>
      </w:pPr>
      <w:rPr>
        <w:rFonts w:cs="Tahoma" w:hint="default"/>
      </w:rPr>
    </w:lvl>
    <w:lvl w:ilvl="7">
      <w:start w:val="1"/>
      <w:numFmt w:val="decimal"/>
      <w:lvlText w:val="%1.%2.%3.%4.%5.%6.%7.%8."/>
      <w:lvlJc w:val="left"/>
      <w:pPr>
        <w:ind w:left="1800" w:hanging="1800"/>
      </w:pPr>
      <w:rPr>
        <w:rFonts w:cs="Tahoma" w:hint="default"/>
      </w:rPr>
    </w:lvl>
    <w:lvl w:ilvl="8">
      <w:start w:val="1"/>
      <w:numFmt w:val="decimal"/>
      <w:lvlText w:val="%1.%2.%3.%4.%5.%6.%7.%8.%9."/>
      <w:lvlJc w:val="left"/>
      <w:pPr>
        <w:ind w:left="2160" w:hanging="2160"/>
      </w:pPr>
      <w:rPr>
        <w:rFonts w:cs="Tahoma" w:hint="default"/>
      </w:rPr>
    </w:lvl>
  </w:abstractNum>
  <w:abstractNum w:abstractNumId="57" w15:restartNumberingAfterBreak="0">
    <w:nsid w:val="758A759B"/>
    <w:multiLevelType w:val="multilevel"/>
    <w:tmpl w:val="1034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8440823"/>
    <w:multiLevelType w:val="multilevel"/>
    <w:tmpl w:val="D2BAB9BE"/>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7A931B65"/>
    <w:multiLevelType w:val="hybridMultilevel"/>
    <w:tmpl w:val="40F436B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AE56C47"/>
    <w:multiLevelType w:val="hybridMultilevel"/>
    <w:tmpl w:val="C06C7250"/>
    <w:lvl w:ilvl="0" w:tplc="69FEA4B0">
      <w:numFmt w:val="bullet"/>
      <w:lvlText w:val="-"/>
      <w:lvlJc w:val="left"/>
      <w:pPr>
        <w:ind w:left="720" w:hanging="360"/>
      </w:pPr>
      <w:rPr>
        <w:rFonts w:ascii="Garamond" w:eastAsiaTheme="minorHAnsi" w:hAnsi="Garamond" w:cstheme="minorBidi" w:hint="default"/>
      </w:rPr>
    </w:lvl>
    <w:lvl w:ilvl="1" w:tplc="CA2A691E">
      <w:numFmt w:val="bullet"/>
      <w:lvlText w:val="−"/>
      <w:lvlJc w:val="left"/>
      <w:pPr>
        <w:ind w:left="1440" w:hanging="360"/>
      </w:pPr>
      <w:rPr>
        <w:rFonts w:ascii="Times New Roman" w:eastAsia="Arial Narrow" w:hAnsi="Times New Roman" w:cs="Times New Roman"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7B0B2C68"/>
    <w:multiLevelType w:val="multilevel"/>
    <w:tmpl w:val="A978F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CA17B19"/>
    <w:multiLevelType w:val="hybridMultilevel"/>
    <w:tmpl w:val="63F8BF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7EE037B5"/>
    <w:multiLevelType w:val="multilevel"/>
    <w:tmpl w:val="A9163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FA23E3F"/>
    <w:multiLevelType w:val="hybridMultilevel"/>
    <w:tmpl w:val="9E966706"/>
    <w:lvl w:ilvl="0" w:tplc="5130F594">
      <w:numFmt w:val="bullet"/>
      <w:lvlText w:val="•"/>
      <w:lvlJc w:val="left"/>
      <w:pPr>
        <w:ind w:left="2460" w:hanging="421"/>
      </w:pPr>
      <w:rPr>
        <w:rFonts w:hint="default"/>
        <w:b w:val="0"/>
        <w:bCs w:val="0"/>
        <w:i w:val="0"/>
        <w:iCs w:val="0"/>
        <w:spacing w:val="0"/>
        <w:w w:val="100"/>
        <w:sz w:val="24"/>
        <w:szCs w:val="24"/>
        <w:lang w:val="es-ES" w:eastAsia="en-US" w:bidi="ar-SA"/>
      </w:rPr>
    </w:lvl>
    <w:lvl w:ilvl="1" w:tplc="FFFFFFFF">
      <w:numFmt w:val="bullet"/>
      <w:lvlText w:val="•"/>
      <w:lvlJc w:val="left"/>
      <w:pPr>
        <w:ind w:left="3462" w:hanging="421"/>
      </w:pPr>
      <w:rPr>
        <w:rFonts w:hint="default"/>
        <w:lang w:val="es-ES" w:eastAsia="en-US" w:bidi="ar-SA"/>
      </w:rPr>
    </w:lvl>
    <w:lvl w:ilvl="2" w:tplc="FFFFFFFF">
      <w:numFmt w:val="bullet"/>
      <w:lvlText w:val="•"/>
      <w:lvlJc w:val="left"/>
      <w:pPr>
        <w:ind w:left="4464" w:hanging="421"/>
      </w:pPr>
      <w:rPr>
        <w:rFonts w:hint="default"/>
        <w:lang w:val="es-ES" w:eastAsia="en-US" w:bidi="ar-SA"/>
      </w:rPr>
    </w:lvl>
    <w:lvl w:ilvl="3" w:tplc="FFFFFFFF">
      <w:numFmt w:val="bullet"/>
      <w:lvlText w:val="•"/>
      <w:lvlJc w:val="left"/>
      <w:pPr>
        <w:ind w:left="5466" w:hanging="421"/>
      </w:pPr>
      <w:rPr>
        <w:rFonts w:hint="default"/>
        <w:lang w:val="es-ES" w:eastAsia="en-US" w:bidi="ar-SA"/>
      </w:rPr>
    </w:lvl>
    <w:lvl w:ilvl="4" w:tplc="FFFFFFFF">
      <w:numFmt w:val="bullet"/>
      <w:lvlText w:val="•"/>
      <w:lvlJc w:val="left"/>
      <w:pPr>
        <w:ind w:left="6468" w:hanging="421"/>
      </w:pPr>
      <w:rPr>
        <w:rFonts w:hint="default"/>
        <w:lang w:val="es-ES" w:eastAsia="en-US" w:bidi="ar-SA"/>
      </w:rPr>
    </w:lvl>
    <w:lvl w:ilvl="5" w:tplc="FFFFFFFF">
      <w:numFmt w:val="bullet"/>
      <w:lvlText w:val="•"/>
      <w:lvlJc w:val="left"/>
      <w:pPr>
        <w:ind w:left="7470" w:hanging="421"/>
      </w:pPr>
      <w:rPr>
        <w:rFonts w:hint="default"/>
        <w:lang w:val="es-ES" w:eastAsia="en-US" w:bidi="ar-SA"/>
      </w:rPr>
    </w:lvl>
    <w:lvl w:ilvl="6" w:tplc="FFFFFFFF">
      <w:numFmt w:val="bullet"/>
      <w:lvlText w:val="•"/>
      <w:lvlJc w:val="left"/>
      <w:pPr>
        <w:ind w:left="8472" w:hanging="421"/>
      </w:pPr>
      <w:rPr>
        <w:rFonts w:hint="default"/>
        <w:lang w:val="es-ES" w:eastAsia="en-US" w:bidi="ar-SA"/>
      </w:rPr>
    </w:lvl>
    <w:lvl w:ilvl="7" w:tplc="FFFFFFFF">
      <w:numFmt w:val="bullet"/>
      <w:lvlText w:val="•"/>
      <w:lvlJc w:val="left"/>
      <w:pPr>
        <w:ind w:left="9474" w:hanging="421"/>
      </w:pPr>
      <w:rPr>
        <w:rFonts w:hint="default"/>
        <w:lang w:val="es-ES" w:eastAsia="en-US" w:bidi="ar-SA"/>
      </w:rPr>
    </w:lvl>
    <w:lvl w:ilvl="8" w:tplc="FFFFFFFF">
      <w:numFmt w:val="bullet"/>
      <w:lvlText w:val="•"/>
      <w:lvlJc w:val="left"/>
      <w:pPr>
        <w:ind w:left="10476" w:hanging="421"/>
      </w:pPr>
      <w:rPr>
        <w:rFonts w:hint="default"/>
        <w:lang w:val="es-ES" w:eastAsia="en-US" w:bidi="ar-SA"/>
      </w:rPr>
    </w:lvl>
  </w:abstractNum>
  <w:num w:numId="1" w16cid:durableId="661010147">
    <w:abstractNumId w:val="44"/>
  </w:num>
  <w:num w:numId="2" w16cid:durableId="207685884">
    <w:abstractNumId w:val="63"/>
  </w:num>
  <w:num w:numId="3" w16cid:durableId="38936488">
    <w:abstractNumId w:val="37"/>
  </w:num>
  <w:num w:numId="4" w16cid:durableId="1834176823">
    <w:abstractNumId w:val="10"/>
  </w:num>
  <w:num w:numId="5" w16cid:durableId="1297759860">
    <w:abstractNumId w:val="41"/>
  </w:num>
  <w:num w:numId="6" w16cid:durableId="1664509986">
    <w:abstractNumId w:val="33"/>
  </w:num>
  <w:num w:numId="7" w16cid:durableId="1542018617">
    <w:abstractNumId w:val="24"/>
  </w:num>
  <w:num w:numId="8" w16cid:durableId="498621892">
    <w:abstractNumId w:val="3"/>
  </w:num>
  <w:num w:numId="9" w16cid:durableId="1619605636">
    <w:abstractNumId w:val="52"/>
  </w:num>
  <w:num w:numId="10" w16cid:durableId="1409615166">
    <w:abstractNumId w:val="54"/>
  </w:num>
  <w:num w:numId="11" w16cid:durableId="1409156641">
    <w:abstractNumId w:val="1"/>
  </w:num>
  <w:num w:numId="12" w16cid:durableId="1480422506">
    <w:abstractNumId w:val="55"/>
  </w:num>
  <w:num w:numId="13" w16cid:durableId="1838617606">
    <w:abstractNumId w:val="40"/>
  </w:num>
  <w:num w:numId="14" w16cid:durableId="72557826">
    <w:abstractNumId w:val="50"/>
  </w:num>
  <w:num w:numId="15" w16cid:durableId="1559126400">
    <w:abstractNumId w:val="45"/>
  </w:num>
  <w:num w:numId="16" w16cid:durableId="1311248271">
    <w:abstractNumId w:val="19"/>
  </w:num>
  <w:num w:numId="17" w16cid:durableId="1546137663">
    <w:abstractNumId w:val="61"/>
  </w:num>
  <w:num w:numId="18" w16cid:durableId="499269783">
    <w:abstractNumId w:val="32"/>
  </w:num>
  <w:num w:numId="19" w16cid:durableId="1009212479">
    <w:abstractNumId w:val="57"/>
  </w:num>
  <w:num w:numId="20" w16cid:durableId="1795513597">
    <w:abstractNumId w:val="9"/>
  </w:num>
  <w:num w:numId="21" w16cid:durableId="1031347111">
    <w:abstractNumId w:val="7"/>
  </w:num>
  <w:num w:numId="22" w16cid:durableId="1074160220">
    <w:abstractNumId w:val="35"/>
  </w:num>
  <w:num w:numId="23" w16cid:durableId="1862041389">
    <w:abstractNumId w:val="27"/>
  </w:num>
  <w:num w:numId="24" w16cid:durableId="901989939">
    <w:abstractNumId w:val="13"/>
  </w:num>
  <w:num w:numId="25" w16cid:durableId="1107432741">
    <w:abstractNumId w:val="64"/>
  </w:num>
  <w:num w:numId="26" w16cid:durableId="268394209">
    <w:abstractNumId w:val="47"/>
  </w:num>
  <w:num w:numId="27" w16cid:durableId="882255081">
    <w:abstractNumId w:val="11"/>
  </w:num>
  <w:num w:numId="28" w16cid:durableId="2026862048">
    <w:abstractNumId w:val="16"/>
  </w:num>
  <w:num w:numId="29" w16cid:durableId="188834516">
    <w:abstractNumId w:val="60"/>
  </w:num>
  <w:num w:numId="30" w16cid:durableId="1255355567">
    <w:abstractNumId w:val="46"/>
  </w:num>
  <w:num w:numId="31" w16cid:durableId="1771468303">
    <w:abstractNumId w:val="42"/>
  </w:num>
  <w:num w:numId="32" w16cid:durableId="39479515">
    <w:abstractNumId w:val="21"/>
  </w:num>
  <w:num w:numId="33" w16cid:durableId="376510538">
    <w:abstractNumId w:val="22"/>
  </w:num>
  <w:num w:numId="34" w16cid:durableId="869029016">
    <w:abstractNumId w:val="25"/>
  </w:num>
  <w:num w:numId="35" w16cid:durableId="1918128757">
    <w:abstractNumId w:val="48"/>
  </w:num>
  <w:num w:numId="36" w16cid:durableId="1520974116">
    <w:abstractNumId w:val="36"/>
  </w:num>
  <w:num w:numId="37" w16cid:durableId="1164474071">
    <w:abstractNumId w:val="39"/>
  </w:num>
  <w:num w:numId="38" w16cid:durableId="1353607156">
    <w:abstractNumId w:val="29"/>
  </w:num>
  <w:num w:numId="39" w16cid:durableId="580218242">
    <w:abstractNumId w:val="28"/>
  </w:num>
  <w:num w:numId="40" w16cid:durableId="710686304">
    <w:abstractNumId w:val="6"/>
  </w:num>
  <w:num w:numId="41" w16cid:durableId="761532763">
    <w:abstractNumId w:val="2"/>
  </w:num>
  <w:num w:numId="42" w16cid:durableId="1885175112">
    <w:abstractNumId w:val="62"/>
  </w:num>
  <w:num w:numId="43" w16cid:durableId="349837874">
    <w:abstractNumId w:val="20"/>
  </w:num>
  <w:num w:numId="44" w16cid:durableId="584148337">
    <w:abstractNumId w:val="58"/>
  </w:num>
  <w:num w:numId="45" w16cid:durableId="974214097">
    <w:abstractNumId w:val="4"/>
  </w:num>
  <w:num w:numId="46" w16cid:durableId="1933933465">
    <w:abstractNumId w:val="15"/>
  </w:num>
  <w:num w:numId="47" w16cid:durableId="922177065">
    <w:abstractNumId w:val="43"/>
  </w:num>
  <w:num w:numId="48" w16cid:durableId="1232732991">
    <w:abstractNumId w:val="26"/>
  </w:num>
  <w:num w:numId="49" w16cid:durableId="1070545096">
    <w:abstractNumId w:val="12"/>
  </w:num>
  <w:num w:numId="50" w16cid:durableId="799881091">
    <w:abstractNumId w:val="53"/>
  </w:num>
  <w:num w:numId="51" w16cid:durableId="1668438642">
    <w:abstractNumId w:val="44"/>
    <w:lvlOverride w:ilvl="0">
      <w:startOverride w:val="3"/>
    </w:lvlOverride>
    <w:lvlOverride w:ilvl="1">
      <w:startOverride w:val="5"/>
    </w:lvlOverride>
    <w:lvlOverride w:ilvl="2">
      <w:startOverride w:val="5"/>
    </w:lvlOverride>
  </w:num>
  <w:num w:numId="52" w16cid:durableId="1327781998">
    <w:abstractNumId w:val="30"/>
  </w:num>
  <w:num w:numId="53" w16cid:durableId="1373729006">
    <w:abstractNumId w:val="5"/>
  </w:num>
  <w:num w:numId="54" w16cid:durableId="967932419">
    <w:abstractNumId w:val="51"/>
  </w:num>
  <w:num w:numId="55" w16cid:durableId="1169325954">
    <w:abstractNumId w:val="17"/>
  </w:num>
  <w:num w:numId="56" w16cid:durableId="1733383888">
    <w:abstractNumId w:val="34"/>
  </w:num>
  <w:num w:numId="57" w16cid:durableId="1798838236">
    <w:abstractNumId w:val="38"/>
  </w:num>
  <w:num w:numId="58" w16cid:durableId="252515319">
    <w:abstractNumId w:val="59"/>
  </w:num>
  <w:num w:numId="59" w16cid:durableId="712074489">
    <w:abstractNumId w:val="23"/>
  </w:num>
  <w:num w:numId="60" w16cid:durableId="1490899818">
    <w:abstractNumId w:val="49"/>
  </w:num>
  <w:num w:numId="61" w16cid:durableId="1181700594">
    <w:abstractNumId w:val="31"/>
  </w:num>
  <w:num w:numId="62" w16cid:durableId="866018874">
    <w:abstractNumId w:val="8"/>
  </w:num>
  <w:num w:numId="63" w16cid:durableId="2095472165">
    <w:abstractNumId w:val="56"/>
  </w:num>
  <w:num w:numId="64" w16cid:durableId="2065518897">
    <w:abstractNumId w:val="14"/>
  </w:num>
  <w:num w:numId="65" w16cid:durableId="1661738039">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B84"/>
    <w:rsid w:val="0000047D"/>
    <w:rsid w:val="00001E98"/>
    <w:rsid w:val="000042B1"/>
    <w:rsid w:val="00007D15"/>
    <w:rsid w:val="00012871"/>
    <w:rsid w:val="00013618"/>
    <w:rsid w:val="00013A84"/>
    <w:rsid w:val="00014E53"/>
    <w:rsid w:val="00021CF0"/>
    <w:rsid w:val="0002200B"/>
    <w:rsid w:val="00022466"/>
    <w:rsid w:val="00022D09"/>
    <w:rsid w:val="000233AE"/>
    <w:rsid w:val="00024726"/>
    <w:rsid w:val="00024B08"/>
    <w:rsid w:val="00024CF9"/>
    <w:rsid w:val="000251B0"/>
    <w:rsid w:val="00026DB8"/>
    <w:rsid w:val="00027E28"/>
    <w:rsid w:val="0003279A"/>
    <w:rsid w:val="000335A3"/>
    <w:rsid w:val="00035E8B"/>
    <w:rsid w:val="00037003"/>
    <w:rsid w:val="000412DB"/>
    <w:rsid w:val="00043326"/>
    <w:rsid w:val="00044867"/>
    <w:rsid w:val="00044CDE"/>
    <w:rsid w:val="00044E12"/>
    <w:rsid w:val="00044FC0"/>
    <w:rsid w:val="00045CD1"/>
    <w:rsid w:val="000476C8"/>
    <w:rsid w:val="00047FD3"/>
    <w:rsid w:val="00051881"/>
    <w:rsid w:val="00051FCD"/>
    <w:rsid w:val="00055BF9"/>
    <w:rsid w:val="00062098"/>
    <w:rsid w:val="0006230A"/>
    <w:rsid w:val="000632F5"/>
    <w:rsid w:val="00063584"/>
    <w:rsid w:val="00070D3E"/>
    <w:rsid w:val="00070E29"/>
    <w:rsid w:val="000739E5"/>
    <w:rsid w:val="00073A49"/>
    <w:rsid w:val="000742FB"/>
    <w:rsid w:val="00075190"/>
    <w:rsid w:val="00075D26"/>
    <w:rsid w:val="00076EB9"/>
    <w:rsid w:val="00080C74"/>
    <w:rsid w:val="00081851"/>
    <w:rsid w:val="000841D8"/>
    <w:rsid w:val="000855B1"/>
    <w:rsid w:val="00086A2B"/>
    <w:rsid w:val="00086F3C"/>
    <w:rsid w:val="00090E26"/>
    <w:rsid w:val="00091155"/>
    <w:rsid w:val="00092231"/>
    <w:rsid w:val="00092F7B"/>
    <w:rsid w:val="000A1373"/>
    <w:rsid w:val="000A354F"/>
    <w:rsid w:val="000A4ED6"/>
    <w:rsid w:val="000A64F6"/>
    <w:rsid w:val="000A78D3"/>
    <w:rsid w:val="000B2397"/>
    <w:rsid w:val="000B3F27"/>
    <w:rsid w:val="000B40EF"/>
    <w:rsid w:val="000B684E"/>
    <w:rsid w:val="000B6E69"/>
    <w:rsid w:val="000B727E"/>
    <w:rsid w:val="000C0674"/>
    <w:rsid w:val="000C080A"/>
    <w:rsid w:val="000C118B"/>
    <w:rsid w:val="000C2386"/>
    <w:rsid w:val="000C3EF0"/>
    <w:rsid w:val="000C6B1D"/>
    <w:rsid w:val="000C72C7"/>
    <w:rsid w:val="000D48F5"/>
    <w:rsid w:val="000D5F26"/>
    <w:rsid w:val="000D646E"/>
    <w:rsid w:val="000D7B5F"/>
    <w:rsid w:val="000E0377"/>
    <w:rsid w:val="000E2808"/>
    <w:rsid w:val="000E5861"/>
    <w:rsid w:val="000E5A29"/>
    <w:rsid w:val="000F11D1"/>
    <w:rsid w:val="000F2958"/>
    <w:rsid w:val="000F379D"/>
    <w:rsid w:val="000F5806"/>
    <w:rsid w:val="00101D60"/>
    <w:rsid w:val="00107916"/>
    <w:rsid w:val="00111679"/>
    <w:rsid w:val="0011411F"/>
    <w:rsid w:val="00114BDC"/>
    <w:rsid w:val="001159E6"/>
    <w:rsid w:val="00116956"/>
    <w:rsid w:val="00117EB3"/>
    <w:rsid w:val="00120159"/>
    <w:rsid w:val="00123E77"/>
    <w:rsid w:val="001247EA"/>
    <w:rsid w:val="00125287"/>
    <w:rsid w:val="001256B5"/>
    <w:rsid w:val="001256DF"/>
    <w:rsid w:val="001261CA"/>
    <w:rsid w:val="00126C16"/>
    <w:rsid w:val="00131C4C"/>
    <w:rsid w:val="00134904"/>
    <w:rsid w:val="001358C9"/>
    <w:rsid w:val="00140A86"/>
    <w:rsid w:val="00142AC7"/>
    <w:rsid w:val="00145E52"/>
    <w:rsid w:val="00146A0E"/>
    <w:rsid w:val="00147F05"/>
    <w:rsid w:val="00152221"/>
    <w:rsid w:val="00153C40"/>
    <w:rsid w:val="001549A6"/>
    <w:rsid w:val="00154D13"/>
    <w:rsid w:val="00157648"/>
    <w:rsid w:val="00157791"/>
    <w:rsid w:val="00160193"/>
    <w:rsid w:val="00160E48"/>
    <w:rsid w:val="00162D72"/>
    <w:rsid w:val="001641BA"/>
    <w:rsid w:val="001644E0"/>
    <w:rsid w:val="0016470E"/>
    <w:rsid w:val="001649F6"/>
    <w:rsid w:val="001655B0"/>
    <w:rsid w:val="00166102"/>
    <w:rsid w:val="00166FD1"/>
    <w:rsid w:val="00170FE0"/>
    <w:rsid w:val="001721EB"/>
    <w:rsid w:val="0017418E"/>
    <w:rsid w:val="0017527D"/>
    <w:rsid w:val="00177673"/>
    <w:rsid w:val="0017792D"/>
    <w:rsid w:val="00177F35"/>
    <w:rsid w:val="00185275"/>
    <w:rsid w:val="00186F49"/>
    <w:rsid w:val="001876BA"/>
    <w:rsid w:val="00187A10"/>
    <w:rsid w:val="001908DE"/>
    <w:rsid w:val="001913C4"/>
    <w:rsid w:val="00192271"/>
    <w:rsid w:val="001966FD"/>
    <w:rsid w:val="00196CDB"/>
    <w:rsid w:val="001A747C"/>
    <w:rsid w:val="001A7C2F"/>
    <w:rsid w:val="001B0B80"/>
    <w:rsid w:val="001B0EC8"/>
    <w:rsid w:val="001B2F96"/>
    <w:rsid w:val="001B496A"/>
    <w:rsid w:val="001B5C0A"/>
    <w:rsid w:val="001B5F65"/>
    <w:rsid w:val="001B71B6"/>
    <w:rsid w:val="001B77CE"/>
    <w:rsid w:val="001C107A"/>
    <w:rsid w:val="001C435D"/>
    <w:rsid w:val="001C5743"/>
    <w:rsid w:val="001C5B81"/>
    <w:rsid w:val="001C64D6"/>
    <w:rsid w:val="001C7E31"/>
    <w:rsid w:val="001D0204"/>
    <w:rsid w:val="001D48C8"/>
    <w:rsid w:val="001D5146"/>
    <w:rsid w:val="001D6F39"/>
    <w:rsid w:val="001E1664"/>
    <w:rsid w:val="001E5853"/>
    <w:rsid w:val="001E6454"/>
    <w:rsid w:val="001E67D1"/>
    <w:rsid w:val="001E6C5E"/>
    <w:rsid w:val="001F1A90"/>
    <w:rsid w:val="001F5DC2"/>
    <w:rsid w:val="001F6CAB"/>
    <w:rsid w:val="00200DA6"/>
    <w:rsid w:val="00201A60"/>
    <w:rsid w:val="00203DD5"/>
    <w:rsid w:val="0020464D"/>
    <w:rsid w:val="00206469"/>
    <w:rsid w:val="0020733D"/>
    <w:rsid w:val="00211293"/>
    <w:rsid w:val="002146EC"/>
    <w:rsid w:val="002149C7"/>
    <w:rsid w:val="00216C46"/>
    <w:rsid w:val="0021739C"/>
    <w:rsid w:val="00222520"/>
    <w:rsid w:val="00222735"/>
    <w:rsid w:val="00224118"/>
    <w:rsid w:val="0022434E"/>
    <w:rsid w:val="0022624F"/>
    <w:rsid w:val="0022685F"/>
    <w:rsid w:val="002268B0"/>
    <w:rsid w:val="00226F9D"/>
    <w:rsid w:val="00226F9F"/>
    <w:rsid w:val="002270FE"/>
    <w:rsid w:val="002271FC"/>
    <w:rsid w:val="00230202"/>
    <w:rsid w:val="00230224"/>
    <w:rsid w:val="002322FF"/>
    <w:rsid w:val="00234CF2"/>
    <w:rsid w:val="00235E0C"/>
    <w:rsid w:val="0024087F"/>
    <w:rsid w:val="00240B7A"/>
    <w:rsid w:val="00245A57"/>
    <w:rsid w:val="002525A3"/>
    <w:rsid w:val="002527B1"/>
    <w:rsid w:val="00254A6D"/>
    <w:rsid w:val="00254B84"/>
    <w:rsid w:val="00255C0C"/>
    <w:rsid w:val="00256EAB"/>
    <w:rsid w:val="002579D7"/>
    <w:rsid w:val="00260F4D"/>
    <w:rsid w:val="002647F0"/>
    <w:rsid w:val="002716D3"/>
    <w:rsid w:val="00273445"/>
    <w:rsid w:val="00274B1D"/>
    <w:rsid w:val="00276269"/>
    <w:rsid w:val="00276BCB"/>
    <w:rsid w:val="0028112F"/>
    <w:rsid w:val="002811E3"/>
    <w:rsid w:val="002818CA"/>
    <w:rsid w:val="00282003"/>
    <w:rsid w:val="00283407"/>
    <w:rsid w:val="00284224"/>
    <w:rsid w:val="0028693D"/>
    <w:rsid w:val="00286CCF"/>
    <w:rsid w:val="00286FE5"/>
    <w:rsid w:val="00287BF0"/>
    <w:rsid w:val="0029543E"/>
    <w:rsid w:val="0029561C"/>
    <w:rsid w:val="00295AE3"/>
    <w:rsid w:val="00296818"/>
    <w:rsid w:val="00297469"/>
    <w:rsid w:val="002A2246"/>
    <w:rsid w:val="002A5151"/>
    <w:rsid w:val="002A5337"/>
    <w:rsid w:val="002A6C4B"/>
    <w:rsid w:val="002B0BC5"/>
    <w:rsid w:val="002B0C76"/>
    <w:rsid w:val="002B1F88"/>
    <w:rsid w:val="002B3FA0"/>
    <w:rsid w:val="002B6CDB"/>
    <w:rsid w:val="002C0229"/>
    <w:rsid w:val="002C2E53"/>
    <w:rsid w:val="002C512B"/>
    <w:rsid w:val="002C6047"/>
    <w:rsid w:val="002D086D"/>
    <w:rsid w:val="002D131B"/>
    <w:rsid w:val="002D368D"/>
    <w:rsid w:val="002D3B46"/>
    <w:rsid w:val="002D4E18"/>
    <w:rsid w:val="002E1C5D"/>
    <w:rsid w:val="002E1D1C"/>
    <w:rsid w:val="002E31E8"/>
    <w:rsid w:val="002F1935"/>
    <w:rsid w:val="002F24D8"/>
    <w:rsid w:val="002F4A7C"/>
    <w:rsid w:val="002F5D95"/>
    <w:rsid w:val="002F68E6"/>
    <w:rsid w:val="002F7C66"/>
    <w:rsid w:val="002F7ECE"/>
    <w:rsid w:val="00300AA7"/>
    <w:rsid w:val="00301828"/>
    <w:rsid w:val="00301D2F"/>
    <w:rsid w:val="003028E2"/>
    <w:rsid w:val="00302B16"/>
    <w:rsid w:val="00306C4D"/>
    <w:rsid w:val="003070A2"/>
    <w:rsid w:val="00315D3D"/>
    <w:rsid w:val="0032183E"/>
    <w:rsid w:val="00326251"/>
    <w:rsid w:val="0033171E"/>
    <w:rsid w:val="00334394"/>
    <w:rsid w:val="0033581F"/>
    <w:rsid w:val="00343EF2"/>
    <w:rsid w:val="00344CEA"/>
    <w:rsid w:val="00345023"/>
    <w:rsid w:val="0034784D"/>
    <w:rsid w:val="0034788C"/>
    <w:rsid w:val="00347BF2"/>
    <w:rsid w:val="00347CF4"/>
    <w:rsid w:val="00350725"/>
    <w:rsid w:val="00354CFB"/>
    <w:rsid w:val="00357D4B"/>
    <w:rsid w:val="003606D1"/>
    <w:rsid w:val="00362365"/>
    <w:rsid w:val="00366887"/>
    <w:rsid w:val="003710A4"/>
    <w:rsid w:val="0037194A"/>
    <w:rsid w:val="0037207E"/>
    <w:rsid w:val="003725F1"/>
    <w:rsid w:val="003760AA"/>
    <w:rsid w:val="00380F4B"/>
    <w:rsid w:val="00381E8E"/>
    <w:rsid w:val="00382F1F"/>
    <w:rsid w:val="003854C4"/>
    <w:rsid w:val="00386A1E"/>
    <w:rsid w:val="003872AA"/>
    <w:rsid w:val="00392401"/>
    <w:rsid w:val="00393051"/>
    <w:rsid w:val="00394E24"/>
    <w:rsid w:val="00395324"/>
    <w:rsid w:val="00396D4F"/>
    <w:rsid w:val="003970F3"/>
    <w:rsid w:val="003A06F8"/>
    <w:rsid w:val="003A0D3A"/>
    <w:rsid w:val="003A1535"/>
    <w:rsid w:val="003A22FA"/>
    <w:rsid w:val="003A2636"/>
    <w:rsid w:val="003A3F10"/>
    <w:rsid w:val="003A7CE4"/>
    <w:rsid w:val="003B14DB"/>
    <w:rsid w:val="003B1992"/>
    <w:rsid w:val="003B29B4"/>
    <w:rsid w:val="003B2B2B"/>
    <w:rsid w:val="003B2D34"/>
    <w:rsid w:val="003B3FA7"/>
    <w:rsid w:val="003B53DF"/>
    <w:rsid w:val="003B75D0"/>
    <w:rsid w:val="003B7BB0"/>
    <w:rsid w:val="003C0AD9"/>
    <w:rsid w:val="003C13C0"/>
    <w:rsid w:val="003C172F"/>
    <w:rsid w:val="003C3539"/>
    <w:rsid w:val="003C4E6A"/>
    <w:rsid w:val="003C715F"/>
    <w:rsid w:val="003D170D"/>
    <w:rsid w:val="003D1BC7"/>
    <w:rsid w:val="003D273F"/>
    <w:rsid w:val="003D38F5"/>
    <w:rsid w:val="003D567E"/>
    <w:rsid w:val="003D6A49"/>
    <w:rsid w:val="003E17A6"/>
    <w:rsid w:val="003E1EA9"/>
    <w:rsid w:val="003E543B"/>
    <w:rsid w:val="003E5A00"/>
    <w:rsid w:val="003E62DD"/>
    <w:rsid w:val="003E7864"/>
    <w:rsid w:val="003E7EF1"/>
    <w:rsid w:val="003F35C9"/>
    <w:rsid w:val="00401644"/>
    <w:rsid w:val="00406D17"/>
    <w:rsid w:val="004074B8"/>
    <w:rsid w:val="00407D6A"/>
    <w:rsid w:val="00412481"/>
    <w:rsid w:val="004158D6"/>
    <w:rsid w:val="004166C6"/>
    <w:rsid w:val="00417452"/>
    <w:rsid w:val="00417E86"/>
    <w:rsid w:val="0042037C"/>
    <w:rsid w:val="00422C6D"/>
    <w:rsid w:val="004234ED"/>
    <w:rsid w:val="004242AF"/>
    <w:rsid w:val="00433C80"/>
    <w:rsid w:val="00434732"/>
    <w:rsid w:val="00436475"/>
    <w:rsid w:val="00436F45"/>
    <w:rsid w:val="004442B1"/>
    <w:rsid w:val="004453D0"/>
    <w:rsid w:val="00451E15"/>
    <w:rsid w:val="00452D78"/>
    <w:rsid w:val="00453225"/>
    <w:rsid w:val="0045400B"/>
    <w:rsid w:val="00456BDC"/>
    <w:rsid w:val="00456BF2"/>
    <w:rsid w:val="00460B80"/>
    <w:rsid w:val="00462F26"/>
    <w:rsid w:val="00465070"/>
    <w:rsid w:val="00466C44"/>
    <w:rsid w:val="00466E5B"/>
    <w:rsid w:val="00473520"/>
    <w:rsid w:val="00474F75"/>
    <w:rsid w:val="004754F9"/>
    <w:rsid w:val="0047603C"/>
    <w:rsid w:val="004811B9"/>
    <w:rsid w:val="004813ED"/>
    <w:rsid w:val="00481F7B"/>
    <w:rsid w:val="0048342F"/>
    <w:rsid w:val="004847CE"/>
    <w:rsid w:val="00485A81"/>
    <w:rsid w:val="00490BD1"/>
    <w:rsid w:val="00494999"/>
    <w:rsid w:val="004960FC"/>
    <w:rsid w:val="004972F6"/>
    <w:rsid w:val="004A1092"/>
    <w:rsid w:val="004A5149"/>
    <w:rsid w:val="004A5244"/>
    <w:rsid w:val="004A59F8"/>
    <w:rsid w:val="004A7501"/>
    <w:rsid w:val="004B2D3B"/>
    <w:rsid w:val="004B3CB1"/>
    <w:rsid w:val="004B4657"/>
    <w:rsid w:val="004C032B"/>
    <w:rsid w:val="004C37ED"/>
    <w:rsid w:val="004C4D72"/>
    <w:rsid w:val="004C55AE"/>
    <w:rsid w:val="004C5751"/>
    <w:rsid w:val="004C758E"/>
    <w:rsid w:val="004D093C"/>
    <w:rsid w:val="004D2AE0"/>
    <w:rsid w:val="004D5705"/>
    <w:rsid w:val="004D72D5"/>
    <w:rsid w:val="004D7FB4"/>
    <w:rsid w:val="004E21BD"/>
    <w:rsid w:val="004E7028"/>
    <w:rsid w:val="004E76EF"/>
    <w:rsid w:val="004E7CF1"/>
    <w:rsid w:val="004F03D5"/>
    <w:rsid w:val="004F0D9D"/>
    <w:rsid w:val="004F2985"/>
    <w:rsid w:val="004F3216"/>
    <w:rsid w:val="004F44F9"/>
    <w:rsid w:val="004F5B08"/>
    <w:rsid w:val="005013FB"/>
    <w:rsid w:val="00501745"/>
    <w:rsid w:val="0050237C"/>
    <w:rsid w:val="00502975"/>
    <w:rsid w:val="00504288"/>
    <w:rsid w:val="00504AEE"/>
    <w:rsid w:val="0050587F"/>
    <w:rsid w:val="00506E5A"/>
    <w:rsid w:val="00507873"/>
    <w:rsid w:val="00507E2E"/>
    <w:rsid w:val="0051032C"/>
    <w:rsid w:val="00511DE9"/>
    <w:rsid w:val="00511E79"/>
    <w:rsid w:val="00512AEC"/>
    <w:rsid w:val="0051304D"/>
    <w:rsid w:val="005137AD"/>
    <w:rsid w:val="00513D2F"/>
    <w:rsid w:val="00513DB2"/>
    <w:rsid w:val="005143DC"/>
    <w:rsid w:val="005146FB"/>
    <w:rsid w:val="00516017"/>
    <w:rsid w:val="0051695D"/>
    <w:rsid w:val="00517EC0"/>
    <w:rsid w:val="0052011E"/>
    <w:rsid w:val="00522546"/>
    <w:rsid w:val="00524C6D"/>
    <w:rsid w:val="0052659E"/>
    <w:rsid w:val="00530B4E"/>
    <w:rsid w:val="005320A7"/>
    <w:rsid w:val="00532313"/>
    <w:rsid w:val="00533073"/>
    <w:rsid w:val="00533111"/>
    <w:rsid w:val="00534996"/>
    <w:rsid w:val="0053578B"/>
    <w:rsid w:val="005358A3"/>
    <w:rsid w:val="0053684B"/>
    <w:rsid w:val="005370BC"/>
    <w:rsid w:val="00537E4A"/>
    <w:rsid w:val="00541BA7"/>
    <w:rsid w:val="00541D3F"/>
    <w:rsid w:val="005500B1"/>
    <w:rsid w:val="00551AA7"/>
    <w:rsid w:val="0055618D"/>
    <w:rsid w:val="0055672A"/>
    <w:rsid w:val="005576CB"/>
    <w:rsid w:val="00563F55"/>
    <w:rsid w:val="00563F9E"/>
    <w:rsid w:val="00565463"/>
    <w:rsid w:val="00567C88"/>
    <w:rsid w:val="00567CD5"/>
    <w:rsid w:val="0057056F"/>
    <w:rsid w:val="005705F4"/>
    <w:rsid w:val="00571BCB"/>
    <w:rsid w:val="00572BC6"/>
    <w:rsid w:val="00572EAC"/>
    <w:rsid w:val="00573B82"/>
    <w:rsid w:val="005750CB"/>
    <w:rsid w:val="00576731"/>
    <w:rsid w:val="0057726A"/>
    <w:rsid w:val="00580D73"/>
    <w:rsid w:val="00581F17"/>
    <w:rsid w:val="00585FF3"/>
    <w:rsid w:val="00586CBA"/>
    <w:rsid w:val="00587496"/>
    <w:rsid w:val="005875F7"/>
    <w:rsid w:val="00593727"/>
    <w:rsid w:val="00593804"/>
    <w:rsid w:val="00593E45"/>
    <w:rsid w:val="00595E76"/>
    <w:rsid w:val="00596E6D"/>
    <w:rsid w:val="0059761C"/>
    <w:rsid w:val="005A009C"/>
    <w:rsid w:val="005A15D9"/>
    <w:rsid w:val="005A1750"/>
    <w:rsid w:val="005A17FD"/>
    <w:rsid w:val="005A18C0"/>
    <w:rsid w:val="005A32FE"/>
    <w:rsid w:val="005A40B1"/>
    <w:rsid w:val="005A4704"/>
    <w:rsid w:val="005A4DD6"/>
    <w:rsid w:val="005A626C"/>
    <w:rsid w:val="005A6953"/>
    <w:rsid w:val="005A7833"/>
    <w:rsid w:val="005B4AC6"/>
    <w:rsid w:val="005B5F80"/>
    <w:rsid w:val="005C089A"/>
    <w:rsid w:val="005C0E6E"/>
    <w:rsid w:val="005C1578"/>
    <w:rsid w:val="005C6096"/>
    <w:rsid w:val="005C6D63"/>
    <w:rsid w:val="005C76D4"/>
    <w:rsid w:val="005D1800"/>
    <w:rsid w:val="005D3618"/>
    <w:rsid w:val="005D551D"/>
    <w:rsid w:val="005D7553"/>
    <w:rsid w:val="005E222D"/>
    <w:rsid w:val="005E430E"/>
    <w:rsid w:val="005E465B"/>
    <w:rsid w:val="005E5651"/>
    <w:rsid w:val="005F075A"/>
    <w:rsid w:val="005F1B25"/>
    <w:rsid w:val="005F1F4F"/>
    <w:rsid w:val="005F2F2A"/>
    <w:rsid w:val="005F393D"/>
    <w:rsid w:val="005F4068"/>
    <w:rsid w:val="005F4C63"/>
    <w:rsid w:val="005F4E08"/>
    <w:rsid w:val="00600117"/>
    <w:rsid w:val="00601F20"/>
    <w:rsid w:val="006022B2"/>
    <w:rsid w:val="006039FF"/>
    <w:rsid w:val="00603C50"/>
    <w:rsid w:val="006054E8"/>
    <w:rsid w:val="00607F24"/>
    <w:rsid w:val="00612F7F"/>
    <w:rsid w:val="00614881"/>
    <w:rsid w:val="00614B1B"/>
    <w:rsid w:val="0061525E"/>
    <w:rsid w:val="006160A6"/>
    <w:rsid w:val="0061638E"/>
    <w:rsid w:val="00616FF6"/>
    <w:rsid w:val="006174A6"/>
    <w:rsid w:val="00620349"/>
    <w:rsid w:val="006208FB"/>
    <w:rsid w:val="00621608"/>
    <w:rsid w:val="00621D4C"/>
    <w:rsid w:val="00622327"/>
    <w:rsid w:val="00622DF1"/>
    <w:rsid w:val="00626F2D"/>
    <w:rsid w:val="00630AB3"/>
    <w:rsid w:val="00631CC4"/>
    <w:rsid w:val="0063274B"/>
    <w:rsid w:val="00632983"/>
    <w:rsid w:val="00632D57"/>
    <w:rsid w:val="00634F78"/>
    <w:rsid w:val="00635DE3"/>
    <w:rsid w:val="00636283"/>
    <w:rsid w:val="00640B86"/>
    <w:rsid w:val="0064171F"/>
    <w:rsid w:val="00646667"/>
    <w:rsid w:val="00647469"/>
    <w:rsid w:val="00647CEB"/>
    <w:rsid w:val="00647F27"/>
    <w:rsid w:val="00652CB8"/>
    <w:rsid w:val="00653B37"/>
    <w:rsid w:val="006546B2"/>
    <w:rsid w:val="00660405"/>
    <w:rsid w:val="0066061F"/>
    <w:rsid w:val="0066175F"/>
    <w:rsid w:val="006618C4"/>
    <w:rsid w:val="006638F2"/>
    <w:rsid w:val="0067120C"/>
    <w:rsid w:val="006732FC"/>
    <w:rsid w:val="0067344A"/>
    <w:rsid w:val="00673685"/>
    <w:rsid w:val="00674B62"/>
    <w:rsid w:val="00674F23"/>
    <w:rsid w:val="00675325"/>
    <w:rsid w:val="00675677"/>
    <w:rsid w:val="00675A40"/>
    <w:rsid w:val="006803C8"/>
    <w:rsid w:val="006819C8"/>
    <w:rsid w:val="00684517"/>
    <w:rsid w:val="00685D66"/>
    <w:rsid w:val="00686F3C"/>
    <w:rsid w:val="00692FD1"/>
    <w:rsid w:val="00693EDC"/>
    <w:rsid w:val="006949FD"/>
    <w:rsid w:val="00697380"/>
    <w:rsid w:val="006A2725"/>
    <w:rsid w:val="006A2CD9"/>
    <w:rsid w:val="006A38D5"/>
    <w:rsid w:val="006A4B79"/>
    <w:rsid w:val="006A54DD"/>
    <w:rsid w:val="006A67CA"/>
    <w:rsid w:val="006A6BF1"/>
    <w:rsid w:val="006B0965"/>
    <w:rsid w:val="006B0AD8"/>
    <w:rsid w:val="006B42B7"/>
    <w:rsid w:val="006B4A6D"/>
    <w:rsid w:val="006B6036"/>
    <w:rsid w:val="006C1EF4"/>
    <w:rsid w:val="006C2B1F"/>
    <w:rsid w:val="006C3721"/>
    <w:rsid w:val="006C5A4D"/>
    <w:rsid w:val="006C70AC"/>
    <w:rsid w:val="006D2A57"/>
    <w:rsid w:val="006D3EFE"/>
    <w:rsid w:val="006D62C5"/>
    <w:rsid w:val="006D7710"/>
    <w:rsid w:val="006E2668"/>
    <w:rsid w:val="006E296D"/>
    <w:rsid w:val="006E2BCA"/>
    <w:rsid w:val="006F227A"/>
    <w:rsid w:val="006F36C8"/>
    <w:rsid w:val="006F57AF"/>
    <w:rsid w:val="00702F44"/>
    <w:rsid w:val="007047FE"/>
    <w:rsid w:val="0070482A"/>
    <w:rsid w:val="00704CE2"/>
    <w:rsid w:val="00705583"/>
    <w:rsid w:val="007101B7"/>
    <w:rsid w:val="00712D3C"/>
    <w:rsid w:val="00713AB0"/>
    <w:rsid w:val="00713C65"/>
    <w:rsid w:val="00716D56"/>
    <w:rsid w:val="00720031"/>
    <w:rsid w:val="00722529"/>
    <w:rsid w:val="00722876"/>
    <w:rsid w:val="00723466"/>
    <w:rsid w:val="00724992"/>
    <w:rsid w:val="00730CDE"/>
    <w:rsid w:val="00731FD7"/>
    <w:rsid w:val="007350C4"/>
    <w:rsid w:val="00736E5F"/>
    <w:rsid w:val="00736FA8"/>
    <w:rsid w:val="007379A6"/>
    <w:rsid w:val="00737EB5"/>
    <w:rsid w:val="00740B84"/>
    <w:rsid w:val="00743E56"/>
    <w:rsid w:val="007441C8"/>
    <w:rsid w:val="007457D6"/>
    <w:rsid w:val="007467D0"/>
    <w:rsid w:val="007501B8"/>
    <w:rsid w:val="00750CAE"/>
    <w:rsid w:val="0075475A"/>
    <w:rsid w:val="00754E6A"/>
    <w:rsid w:val="00762595"/>
    <w:rsid w:val="00762F2F"/>
    <w:rsid w:val="00763583"/>
    <w:rsid w:val="007666D9"/>
    <w:rsid w:val="00766A6D"/>
    <w:rsid w:val="00770060"/>
    <w:rsid w:val="00770120"/>
    <w:rsid w:val="00770D2D"/>
    <w:rsid w:val="00771933"/>
    <w:rsid w:val="00772971"/>
    <w:rsid w:val="00772D58"/>
    <w:rsid w:val="007743E3"/>
    <w:rsid w:val="00783323"/>
    <w:rsid w:val="00786E8C"/>
    <w:rsid w:val="00787007"/>
    <w:rsid w:val="0078735D"/>
    <w:rsid w:val="0079293A"/>
    <w:rsid w:val="00797B69"/>
    <w:rsid w:val="007A07DB"/>
    <w:rsid w:val="007A1986"/>
    <w:rsid w:val="007A1A24"/>
    <w:rsid w:val="007A23AE"/>
    <w:rsid w:val="007A327B"/>
    <w:rsid w:val="007A5079"/>
    <w:rsid w:val="007A69A7"/>
    <w:rsid w:val="007A734C"/>
    <w:rsid w:val="007A770F"/>
    <w:rsid w:val="007B1572"/>
    <w:rsid w:val="007B1E8A"/>
    <w:rsid w:val="007B3368"/>
    <w:rsid w:val="007B437E"/>
    <w:rsid w:val="007B49E8"/>
    <w:rsid w:val="007B5960"/>
    <w:rsid w:val="007B5C46"/>
    <w:rsid w:val="007B7D8B"/>
    <w:rsid w:val="007C063C"/>
    <w:rsid w:val="007C0AC7"/>
    <w:rsid w:val="007C5643"/>
    <w:rsid w:val="007C7F6A"/>
    <w:rsid w:val="007D391D"/>
    <w:rsid w:val="007D3CBD"/>
    <w:rsid w:val="007D4E68"/>
    <w:rsid w:val="007D7E94"/>
    <w:rsid w:val="007E04B6"/>
    <w:rsid w:val="007E152C"/>
    <w:rsid w:val="007E1CDC"/>
    <w:rsid w:val="007E2D0E"/>
    <w:rsid w:val="007E3DB2"/>
    <w:rsid w:val="007E429F"/>
    <w:rsid w:val="007E624B"/>
    <w:rsid w:val="007E631A"/>
    <w:rsid w:val="007E6809"/>
    <w:rsid w:val="007F1963"/>
    <w:rsid w:val="007F41E6"/>
    <w:rsid w:val="007F652D"/>
    <w:rsid w:val="007F6E7A"/>
    <w:rsid w:val="008016BF"/>
    <w:rsid w:val="00802312"/>
    <w:rsid w:val="00803195"/>
    <w:rsid w:val="00804118"/>
    <w:rsid w:val="0080529F"/>
    <w:rsid w:val="00805A61"/>
    <w:rsid w:val="0080627A"/>
    <w:rsid w:val="0080780F"/>
    <w:rsid w:val="00810F1C"/>
    <w:rsid w:val="00811ABC"/>
    <w:rsid w:val="00814041"/>
    <w:rsid w:val="00816423"/>
    <w:rsid w:val="00821DE1"/>
    <w:rsid w:val="008274FC"/>
    <w:rsid w:val="00827DB5"/>
    <w:rsid w:val="00832B02"/>
    <w:rsid w:val="008333FE"/>
    <w:rsid w:val="00833F8D"/>
    <w:rsid w:val="008340D1"/>
    <w:rsid w:val="0083482C"/>
    <w:rsid w:val="00836F8A"/>
    <w:rsid w:val="008437F3"/>
    <w:rsid w:val="0084465C"/>
    <w:rsid w:val="0084577E"/>
    <w:rsid w:val="00845D73"/>
    <w:rsid w:val="008516A3"/>
    <w:rsid w:val="00853622"/>
    <w:rsid w:val="00856CEE"/>
    <w:rsid w:val="00863C8D"/>
    <w:rsid w:val="00864DC0"/>
    <w:rsid w:val="00866309"/>
    <w:rsid w:val="00870C00"/>
    <w:rsid w:val="00872E23"/>
    <w:rsid w:val="00873345"/>
    <w:rsid w:val="00873D9D"/>
    <w:rsid w:val="00874CCA"/>
    <w:rsid w:val="00876DAC"/>
    <w:rsid w:val="00877275"/>
    <w:rsid w:val="00880CE7"/>
    <w:rsid w:val="008827DC"/>
    <w:rsid w:val="00882CB7"/>
    <w:rsid w:val="00882E6F"/>
    <w:rsid w:val="00885E26"/>
    <w:rsid w:val="008862EA"/>
    <w:rsid w:val="00887BD0"/>
    <w:rsid w:val="008924F7"/>
    <w:rsid w:val="00892EAC"/>
    <w:rsid w:val="00894851"/>
    <w:rsid w:val="0089712F"/>
    <w:rsid w:val="008A1D54"/>
    <w:rsid w:val="008A7C29"/>
    <w:rsid w:val="008B3E16"/>
    <w:rsid w:val="008B6807"/>
    <w:rsid w:val="008B7755"/>
    <w:rsid w:val="008C04D7"/>
    <w:rsid w:val="008C3DC3"/>
    <w:rsid w:val="008C5C59"/>
    <w:rsid w:val="008C626B"/>
    <w:rsid w:val="008C62C5"/>
    <w:rsid w:val="008C774A"/>
    <w:rsid w:val="008D0B22"/>
    <w:rsid w:val="008D0BA7"/>
    <w:rsid w:val="008D486D"/>
    <w:rsid w:val="008D5071"/>
    <w:rsid w:val="008E2024"/>
    <w:rsid w:val="008E2AEB"/>
    <w:rsid w:val="008E37CC"/>
    <w:rsid w:val="008E40EB"/>
    <w:rsid w:val="008E4E1D"/>
    <w:rsid w:val="008E7A1E"/>
    <w:rsid w:val="008F1AE0"/>
    <w:rsid w:val="008F4A3F"/>
    <w:rsid w:val="008F69CE"/>
    <w:rsid w:val="008F7862"/>
    <w:rsid w:val="0090213F"/>
    <w:rsid w:val="009027EE"/>
    <w:rsid w:val="009029FE"/>
    <w:rsid w:val="00906341"/>
    <w:rsid w:val="00906F86"/>
    <w:rsid w:val="009159D2"/>
    <w:rsid w:val="00920E79"/>
    <w:rsid w:val="00924881"/>
    <w:rsid w:val="00925887"/>
    <w:rsid w:val="00925B73"/>
    <w:rsid w:val="00925D27"/>
    <w:rsid w:val="009263A7"/>
    <w:rsid w:val="00931454"/>
    <w:rsid w:val="0093204E"/>
    <w:rsid w:val="0093229A"/>
    <w:rsid w:val="009361C8"/>
    <w:rsid w:val="0094026F"/>
    <w:rsid w:val="0094113F"/>
    <w:rsid w:val="009454B3"/>
    <w:rsid w:val="00950BF1"/>
    <w:rsid w:val="00952707"/>
    <w:rsid w:val="0095310D"/>
    <w:rsid w:val="00955219"/>
    <w:rsid w:val="009565B6"/>
    <w:rsid w:val="00957BD6"/>
    <w:rsid w:val="0096149E"/>
    <w:rsid w:val="00962866"/>
    <w:rsid w:val="00962AE4"/>
    <w:rsid w:val="00965F3B"/>
    <w:rsid w:val="00972B5C"/>
    <w:rsid w:val="00974064"/>
    <w:rsid w:val="009803A3"/>
    <w:rsid w:val="00980A16"/>
    <w:rsid w:val="00980F84"/>
    <w:rsid w:val="009824DC"/>
    <w:rsid w:val="0098374C"/>
    <w:rsid w:val="0098506D"/>
    <w:rsid w:val="00986C9B"/>
    <w:rsid w:val="00991313"/>
    <w:rsid w:val="00995340"/>
    <w:rsid w:val="0099632B"/>
    <w:rsid w:val="009A2D81"/>
    <w:rsid w:val="009A3AFD"/>
    <w:rsid w:val="009A3B31"/>
    <w:rsid w:val="009A5D30"/>
    <w:rsid w:val="009A64AA"/>
    <w:rsid w:val="009B5E31"/>
    <w:rsid w:val="009B62EA"/>
    <w:rsid w:val="009B7E08"/>
    <w:rsid w:val="009C1858"/>
    <w:rsid w:val="009C6B3E"/>
    <w:rsid w:val="009D7762"/>
    <w:rsid w:val="009E0D0E"/>
    <w:rsid w:val="009E1BFB"/>
    <w:rsid w:val="009E590E"/>
    <w:rsid w:val="009E644C"/>
    <w:rsid w:val="009E6823"/>
    <w:rsid w:val="009E6AF0"/>
    <w:rsid w:val="009F0480"/>
    <w:rsid w:val="009F0B04"/>
    <w:rsid w:val="009F35B4"/>
    <w:rsid w:val="009F38A9"/>
    <w:rsid w:val="009F4753"/>
    <w:rsid w:val="009F4F5A"/>
    <w:rsid w:val="009F616A"/>
    <w:rsid w:val="00A05779"/>
    <w:rsid w:val="00A07037"/>
    <w:rsid w:val="00A10761"/>
    <w:rsid w:val="00A13AEF"/>
    <w:rsid w:val="00A16D9C"/>
    <w:rsid w:val="00A20519"/>
    <w:rsid w:val="00A211BC"/>
    <w:rsid w:val="00A219EB"/>
    <w:rsid w:val="00A222A6"/>
    <w:rsid w:val="00A2598E"/>
    <w:rsid w:val="00A260D9"/>
    <w:rsid w:val="00A26334"/>
    <w:rsid w:val="00A26387"/>
    <w:rsid w:val="00A2664D"/>
    <w:rsid w:val="00A27D6C"/>
    <w:rsid w:val="00A27DF3"/>
    <w:rsid w:val="00A27F9A"/>
    <w:rsid w:val="00A3092D"/>
    <w:rsid w:val="00A30EC5"/>
    <w:rsid w:val="00A31033"/>
    <w:rsid w:val="00A310B7"/>
    <w:rsid w:val="00A315B4"/>
    <w:rsid w:val="00A329B2"/>
    <w:rsid w:val="00A33414"/>
    <w:rsid w:val="00A33B0F"/>
    <w:rsid w:val="00A34C7B"/>
    <w:rsid w:val="00A35087"/>
    <w:rsid w:val="00A3607B"/>
    <w:rsid w:val="00A41AA9"/>
    <w:rsid w:val="00A4262F"/>
    <w:rsid w:val="00A42EFE"/>
    <w:rsid w:val="00A46456"/>
    <w:rsid w:val="00A46AA8"/>
    <w:rsid w:val="00A53F1C"/>
    <w:rsid w:val="00A56299"/>
    <w:rsid w:val="00A56626"/>
    <w:rsid w:val="00A56730"/>
    <w:rsid w:val="00A57CA2"/>
    <w:rsid w:val="00A60013"/>
    <w:rsid w:val="00A60CEE"/>
    <w:rsid w:val="00A6240D"/>
    <w:rsid w:val="00A63EBB"/>
    <w:rsid w:val="00A67601"/>
    <w:rsid w:val="00A71307"/>
    <w:rsid w:val="00A7243E"/>
    <w:rsid w:val="00A74BA0"/>
    <w:rsid w:val="00A74D9E"/>
    <w:rsid w:val="00A75F93"/>
    <w:rsid w:val="00A76AE2"/>
    <w:rsid w:val="00A76D5F"/>
    <w:rsid w:val="00A8055B"/>
    <w:rsid w:val="00A8173A"/>
    <w:rsid w:val="00A8410A"/>
    <w:rsid w:val="00A8642A"/>
    <w:rsid w:val="00A86ED8"/>
    <w:rsid w:val="00A919EA"/>
    <w:rsid w:val="00A94192"/>
    <w:rsid w:val="00A96AEB"/>
    <w:rsid w:val="00AA0326"/>
    <w:rsid w:val="00AA2817"/>
    <w:rsid w:val="00AA39BF"/>
    <w:rsid w:val="00AA466C"/>
    <w:rsid w:val="00AA6E85"/>
    <w:rsid w:val="00AA7301"/>
    <w:rsid w:val="00AA7FC6"/>
    <w:rsid w:val="00AB02BD"/>
    <w:rsid w:val="00AB4020"/>
    <w:rsid w:val="00AB46A6"/>
    <w:rsid w:val="00AB50AB"/>
    <w:rsid w:val="00AB53B7"/>
    <w:rsid w:val="00AB638C"/>
    <w:rsid w:val="00AB6694"/>
    <w:rsid w:val="00AB767E"/>
    <w:rsid w:val="00AC04DD"/>
    <w:rsid w:val="00AC0888"/>
    <w:rsid w:val="00AC0DF8"/>
    <w:rsid w:val="00AC164F"/>
    <w:rsid w:val="00AC1DF2"/>
    <w:rsid w:val="00AC2A9E"/>
    <w:rsid w:val="00AC3382"/>
    <w:rsid w:val="00AC3692"/>
    <w:rsid w:val="00AC3820"/>
    <w:rsid w:val="00AC3A22"/>
    <w:rsid w:val="00AC4C5B"/>
    <w:rsid w:val="00AC4C60"/>
    <w:rsid w:val="00AC5049"/>
    <w:rsid w:val="00AC6097"/>
    <w:rsid w:val="00AD0FBB"/>
    <w:rsid w:val="00AD1695"/>
    <w:rsid w:val="00AD1847"/>
    <w:rsid w:val="00AD671E"/>
    <w:rsid w:val="00AD7B00"/>
    <w:rsid w:val="00AE201E"/>
    <w:rsid w:val="00AE260C"/>
    <w:rsid w:val="00AE4F99"/>
    <w:rsid w:val="00AE77C7"/>
    <w:rsid w:val="00AE797C"/>
    <w:rsid w:val="00AF0528"/>
    <w:rsid w:val="00B04090"/>
    <w:rsid w:val="00B0490F"/>
    <w:rsid w:val="00B079FF"/>
    <w:rsid w:val="00B1048B"/>
    <w:rsid w:val="00B10882"/>
    <w:rsid w:val="00B13158"/>
    <w:rsid w:val="00B14B6F"/>
    <w:rsid w:val="00B15251"/>
    <w:rsid w:val="00B15317"/>
    <w:rsid w:val="00B1531F"/>
    <w:rsid w:val="00B16C8C"/>
    <w:rsid w:val="00B179A5"/>
    <w:rsid w:val="00B17C05"/>
    <w:rsid w:val="00B17E39"/>
    <w:rsid w:val="00B20039"/>
    <w:rsid w:val="00B217B3"/>
    <w:rsid w:val="00B218F7"/>
    <w:rsid w:val="00B22115"/>
    <w:rsid w:val="00B24B56"/>
    <w:rsid w:val="00B31A15"/>
    <w:rsid w:val="00B32496"/>
    <w:rsid w:val="00B33A3C"/>
    <w:rsid w:val="00B342FD"/>
    <w:rsid w:val="00B3547B"/>
    <w:rsid w:val="00B36AF0"/>
    <w:rsid w:val="00B41F53"/>
    <w:rsid w:val="00B43BDA"/>
    <w:rsid w:val="00B447D4"/>
    <w:rsid w:val="00B4596B"/>
    <w:rsid w:val="00B464FD"/>
    <w:rsid w:val="00B4705A"/>
    <w:rsid w:val="00B47F83"/>
    <w:rsid w:val="00B51004"/>
    <w:rsid w:val="00B52381"/>
    <w:rsid w:val="00B527DC"/>
    <w:rsid w:val="00B5305B"/>
    <w:rsid w:val="00B53138"/>
    <w:rsid w:val="00B536E8"/>
    <w:rsid w:val="00B54341"/>
    <w:rsid w:val="00B5435C"/>
    <w:rsid w:val="00B54F0D"/>
    <w:rsid w:val="00B57911"/>
    <w:rsid w:val="00B60180"/>
    <w:rsid w:val="00B60A75"/>
    <w:rsid w:val="00B60F47"/>
    <w:rsid w:val="00B6112C"/>
    <w:rsid w:val="00B61197"/>
    <w:rsid w:val="00B65585"/>
    <w:rsid w:val="00B661D1"/>
    <w:rsid w:val="00B723D8"/>
    <w:rsid w:val="00B725B6"/>
    <w:rsid w:val="00B73B36"/>
    <w:rsid w:val="00B73EFF"/>
    <w:rsid w:val="00B74501"/>
    <w:rsid w:val="00B7465F"/>
    <w:rsid w:val="00B751D6"/>
    <w:rsid w:val="00B75CF3"/>
    <w:rsid w:val="00B770C2"/>
    <w:rsid w:val="00B77C35"/>
    <w:rsid w:val="00B77FD8"/>
    <w:rsid w:val="00B83039"/>
    <w:rsid w:val="00B841E4"/>
    <w:rsid w:val="00B8771E"/>
    <w:rsid w:val="00B96069"/>
    <w:rsid w:val="00B96161"/>
    <w:rsid w:val="00B96E37"/>
    <w:rsid w:val="00B971FF"/>
    <w:rsid w:val="00B97219"/>
    <w:rsid w:val="00B97C02"/>
    <w:rsid w:val="00BA0952"/>
    <w:rsid w:val="00BA29AB"/>
    <w:rsid w:val="00BA2B96"/>
    <w:rsid w:val="00BA2FA9"/>
    <w:rsid w:val="00BA406F"/>
    <w:rsid w:val="00BA5115"/>
    <w:rsid w:val="00BA6194"/>
    <w:rsid w:val="00BA6D5C"/>
    <w:rsid w:val="00BA7E24"/>
    <w:rsid w:val="00BB043A"/>
    <w:rsid w:val="00BB529C"/>
    <w:rsid w:val="00BB558F"/>
    <w:rsid w:val="00BB58AF"/>
    <w:rsid w:val="00BB5F49"/>
    <w:rsid w:val="00BB653B"/>
    <w:rsid w:val="00BB709F"/>
    <w:rsid w:val="00BC012F"/>
    <w:rsid w:val="00BC094E"/>
    <w:rsid w:val="00BC0DEB"/>
    <w:rsid w:val="00BC3BC9"/>
    <w:rsid w:val="00BC4088"/>
    <w:rsid w:val="00BC545B"/>
    <w:rsid w:val="00BC56F0"/>
    <w:rsid w:val="00BC5BC3"/>
    <w:rsid w:val="00BC6543"/>
    <w:rsid w:val="00BD1E3E"/>
    <w:rsid w:val="00BD3529"/>
    <w:rsid w:val="00BD5C0F"/>
    <w:rsid w:val="00BD611D"/>
    <w:rsid w:val="00BE2ED3"/>
    <w:rsid w:val="00BE5DDC"/>
    <w:rsid w:val="00BF1059"/>
    <w:rsid w:val="00BF19F4"/>
    <w:rsid w:val="00BF2585"/>
    <w:rsid w:val="00BF5445"/>
    <w:rsid w:val="00BF603E"/>
    <w:rsid w:val="00BF656C"/>
    <w:rsid w:val="00BF7A8B"/>
    <w:rsid w:val="00BF7FD7"/>
    <w:rsid w:val="00C01034"/>
    <w:rsid w:val="00C016ED"/>
    <w:rsid w:val="00C0328E"/>
    <w:rsid w:val="00C03FCF"/>
    <w:rsid w:val="00C040C1"/>
    <w:rsid w:val="00C05FA6"/>
    <w:rsid w:val="00C12CE6"/>
    <w:rsid w:val="00C136E1"/>
    <w:rsid w:val="00C152F1"/>
    <w:rsid w:val="00C163B6"/>
    <w:rsid w:val="00C17BEC"/>
    <w:rsid w:val="00C2041A"/>
    <w:rsid w:val="00C205F0"/>
    <w:rsid w:val="00C217DF"/>
    <w:rsid w:val="00C24827"/>
    <w:rsid w:val="00C24957"/>
    <w:rsid w:val="00C25340"/>
    <w:rsid w:val="00C304DB"/>
    <w:rsid w:val="00C31BFC"/>
    <w:rsid w:val="00C34687"/>
    <w:rsid w:val="00C369C5"/>
    <w:rsid w:val="00C37254"/>
    <w:rsid w:val="00C37DBC"/>
    <w:rsid w:val="00C447EE"/>
    <w:rsid w:val="00C457CA"/>
    <w:rsid w:val="00C51111"/>
    <w:rsid w:val="00C51C1D"/>
    <w:rsid w:val="00C5219E"/>
    <w:rsid w:val="00C53AE8"/>
    <w:rsid w:val="00C540B1"/>
    <w:rsid w:val="00C557B8"/>
    <w:rsid w:val="00C55FE3"/>
    <w:rsid w:val="00C601DC"/>
    <w:rsid w:val="00C612C6"/>
    <w:rsid w:val="00C61732"/>
    <w:rsid w:val="00C618BF"/>
    <w:rsid w:val="00C624F3"/>
    <w:rsid w:val="00C64105"/>
    <w:rsid w:val="00C643BA"/>
    <w:rsid w:val="00C659F9"/>
    <w:rsid w:val="00C65AF7"/>
    <w:rsid w:val="00C6689D"/>
    <w:rsid w:val="00C67ABE"/>
    <w:rsid w:val="00C719A7"/>
    <w:rsid w:val="00C72173"/>
    <w:rsid w:val="00C73A70"/>
    <w:rsid w:val="00C74E67"/>
    <w:rsid w:val="00C76738"/>
    <w:rsid w:val="00C769B5"/>
    <w:rsid w:val="00C77357"/>
    <w:rsid w:val="00C77F84"/>
    <w:rsid w:val="00C81E6E"/>
    <w:rsid w:val="00C83A8F"/>
    <w:rsid w:val="00C83B16"/>
    <w:rsid w:val="00C904F8"/>
    <w:rsid w:val="00C9076D"/>
    <w:rsid w:val="00C930D5"/>
    <w:rsid w:val="00C953BF"/>
    <w:rsid w:val="00C95CA2"/>
    <w:rsid w:val="00C9659D"/>
    <w:rsid w:val="00CA0561"/>
    <w:rsid w:val="00CA05E0"/>
    <w:rsid w:val="00CA0F7D"/>
    <w:rsid w:val="00CA180C"/>
    <w:rsid w:val="00CA3111"/>
    <w:rsid w:val="00CA3958"/>
    <w:rsid w:val="00CA4CBB"/>
    <w:rsid w:val="00CA58BA"/>
    <w:rsid w:val="00CA6C20"/>
    <w:rsid w:val="00CA7B4F"/>
    <w:rsid w:val="00CA7E27"/>
    <w:rsid w:val="00CB24CD"/>
    <w:rsid w:val="00CB4B1A"/>
    <w:rsid w:val="00CB67C2"/>
    <w:rsid w:val="00CB72B3"/>
    <w:rsid w:val="00CC210D"/>
    <w:rsid w:val="00CC338B"/>
    <w:rsid w:val="00CC4898"/>
    <w:rsid w:val="00CC5E93"/>
    <w:rsid w:val="00CD054F"/>
    <w:rsid w:val="00CD24FA"/>
    <w:rsid w:val="00CD30D6"/>
    <w:rsid w:val="00CD4AFE"/>
    <w:rsid w:val="00CD4E10"/>
    <w:rsid w:val="00CD56F8"/>
    <w:rsid w:val="00CE5396"/>
    <w:rsid w:val="00CE5928"/>
    <w:rsid w:val="00CE6F0F"/>
    <w:rsid w:val="00CE7AB8"/>
    <w:rsid w:val="00CF1A67"/>
    <w:rsid w:val="00CF2078"/>
    <w:rsid w:val="00CF3625"/>
    <w:rsid w:val="00CF60E5"/>
    <w:rsid w:val="00CF6E38"/>
    <w:rsid w:val="00D001AF"/>
    <w:rsid w:val="00D0314A"/>
    <w:rsid w:val="00D04BD2"/>
    <w:rsid w:val="00D05009"/>
    <w:rsid w:val="00D0515F"/>
    <w:rsid w:val="00D10A22"/>
    <w:rsid w:val="00D16B46"/>
    <w:rsid w:val="00D16FF9"/>
    <w:rsid w:val="00D20960"/>
    <w:rsid w:val="00D23453"/>
    <w:rsid w:val="00D234F3"/>
    <w:rsid w:val="00D23E6F"/>
    <w:rsid w:val="00D24867"/>
    <w:rsid w:val="00D2560A"/>
    <w:rsid w:val="00D26A03"/>
    <w:rsid w:val="00D26D45"/>
    <w:rsid w:val="00D30396"/>
    <w:rsid w:val="00D33C42"/>
    <w:rsid w:val="00D33E3B"/>
    <w:rsid w:val="00D34589"/>
    <w:rsid w:val="00D3550F"/>
    <w:rsid w:val="00D35BDB"/>
    <w:rsid w:val="00D3681A"/>
    <w:rsid w:val="00D405CF"/>
    <w:rsid w:val="00D40ADA"/>
    <w:rsid w:val="00D40FF7"/>
    <w:rsid w:val="00D42CEB"/>
    <w:rsid w:val="00D436DC"/>
    <w:rsid w:val="00D44B71"/>
    <w:rsid w:val="00D4604F"/>
    <w:rsid w:val="00D46E8A"/>
    <w:rsid w:val="00D47545"/>
    <w:rsid w:val="00D475A4"/>
    <w:rsid w:val="00D50979"/>
    <w:rsid w:val="00D52764"/>
    <w:rsid w:val="00D5347F"/>
    <w:rsid w:val="00D564EF"/>
    <w:rsid w:val="00D56B33"/>
    <w:rsid w:val="00D5705F"/>
    <w:rsid w:val="00D6069A"/>
    <w:rsid w:val="00D614B4"/>
    <w:rsid w:val="00D62223"/>
    <w:rsid w:val="00D624B2"/>
    <w:rsid w:val="00D634AC"/>
    <w:rsid w:val="00D63D52"/>
    <w:rsid w:val="00D65B64"/>
    <w:rsid w:val="00D65F8D"/>
    <w:rsid w:val="00D67E92"/>
    <w:rsid w:val="00D702D6"/>
    <w:rsid w:val="00D75BE5"/>
    <w:rsid w:val="00D75D24"/>
    <w:rsid w:val="00D81806"/>
    <w:rsid w:val="00D826AA"/>
    <w:rsid w:val="00D83890"/>
    <w:rsid w:val="00D839DB"/>
    <w:rsid w:val="00D839DE"/>
    <w:rsid w:val="00D83DE7"/>
    <w:rsid w:val="00D85C67"/>
    <w:rsid w:val="00D86B9B"/>
    <w:rsid w:val="00D91AC2"/>
    <w:rsid w:val="00D921B2"/>
    <w:rsid w:val="00D94FBA"/>
    <w:rsid w:val="00D95295"/>
    <w:rsid w:val="00D965E6"/>
    <w:rsid w:val="00D9733A"/>
    <w:rsid w:val="00D97950"/>
    <w:rsid w:val="00DA0524"/>
    <w:rsid w:val="00DA324E"/>
    <w:rsid w:val="00DA3AE4"/>
    <w:rsid w:val="00DA4395"/>
    <w:rsid w:val="00DA449B"/>
    <w:rsid w:val="00DA4A92"/>
    <w:rsid w:val="00DB1A6E"/>
    <w:rsid w:val="00DB2370"/>
    <w:rsid w:val="00DB45BD"/>
    <w:rsid w:val="00DB6774"/>
    <w:rsid w:val="00DB6F28"/>
    <w:rsid w:val="00DC0234"/>
    <w:rsid w:val="00DC1236"/>
    <w:rsid w:val="00DC275B"/>
    <w:rsid w:val="00DC2A24"/>
    <w:rsid w:val="00DC2C2F"/>
    <w:rsid w:val="00DC3965"/>
    <w:rsid w:val="00DC57FD"/>
    <w:rsid w:val="00DC60CC"/>
    <w:rsid w:val="00DC6F05"/>
    <w:rsid w:val="00DD166B"/>
    <w:rsid w:val="00DD467F"/>
    <w:rsid w:val="00DD4F51"/>
    <w:rsid w:val="00DD4FE5"/>
    <w:rsid w:val="00DD522D"/>
    <w:rsid w:val="00DD5D4A"/>
    <w:rsid w:val="00DD6129"/>
    <w:rsid w:val="00DD71EB"/>
    <w:rsid w:val="00DD7E19"/>
    <w:rsid w:val="00DE0276"/>
    <w:rsid w:val="00DE20B8"/>
    <w:rsid w:val="00DE2E32"/>
    <w:rsid w:val="00DE46E4"/>
    <w:rsid w:val="00DE48D7"/>
    <w:rsid w:val="00DE508B"/>
    <w:rsid w:val="00DE5863"/>
    <w:rsid w:val="00DE5EAC"/>
    <w:rsid w:val="00DE6A7E"/>
    <w:rsid w:val="00DE7257"/>
    <w:rsid w:val="00DE77E5"/>
    <w:rsid w:val="00DF1020"/>
    <w:rsid w:val="00DF198B"/>
    <w:rsid w:val="00DF1B1F"/>
    <w:rsid w:val="00DF2AED"/>
    <w:rsid w:val="00DF5629"/>
    <w:rsid w:val="00DF60FF"/>
    <w:rsid w:val="00DF730A"/>
    <w:rsid w:val="00E01048"/>
    <w:rsid w:val="00E10C22"/>
    <w:rsid w:val="00E10C9F"/>
    <w:rsid w:val="00E1196A"/>
    <w:rsid w:val="00E1203C"/>
    <w:rsid w:val="00E12C81"/>
    <w:rsid w:val="00E14899"/>
    <w:rsid w:val="00E1719D"/>
    <w:rsid w:val="00E204DF"/>
    <w:rsid w:val="00E205E6"/>
    <w:rsid w:val="00E238B7"/>
    <w:rsid w:val="00E2479B"/>
    <w:rsid w:val="00E27FD7"/>
    <w:rsid w:val="00E30E93"/>
    <w:rsid w:val="00E32031"/>
    <w:rsid w:val="00E32B40"/>
    <w:rsid w:val="00E33B6B"/>
    <w:rsid w:val="00E35971"/>
    <w:rsid w:val="00E44CFB"/>
    <w:rsid w:val="00E45B7E"/>
    <w:rsid w:val="00E4760F"/>
    <w:rsid w:val="00E47903"/>
    <w:rsid w:val="00E521CF"/>
    <w:rsid w:val="00E534FA"/>
    <w:rsid w:val="00E54370"/>
    <w:rsid w:val="00E5614E"/>
    <w:rsid w:val="00E56A48"/>
    <w:rsid w:val="00E60605"/>
    <w:rsid w:val="00E62782"/>
    <w:rsid w:val="00E62946"/>
    <w:rsid w:val="00E64EFC"/>
    <w:rsid w:val="00E67D9C"/>
    <w:rsid w:val="00E720B7"/>
    <w:rsid w:val="00E72852"/>
    <w:rsid w:val="00E73343"/>
    <w:rsid w:val="00E736A3"/>
    <w:rsid w:val="00E7463D"/>
    <w:rsid w:val="00E753F4"/>
    <w:rsid w:val="00E76BDD"/>
    <w:rsid w:val="00E803BF"/>
    <w:rsid w:val="00E81405"/>
    <w:rsid w:val="00E81C32"/>
    <w:rsid w:val="00E82037"/>
    <w:rsid w:val="00E82788"/>
    <w:rsid w:val="00E82DFA"/>
    <w:rsid w:val="00E91576"/>
    <w:rsid w:val="00E91C34"/>
    <w:rsid w:val="00E92D81"/>
    <w:rsid w:val="00E946FE"/>
    <w:rsid w:val="00E95E92"/>
    <w:rsid w:val="00E96909"/>
    <w:rsid w:val="00EA1488"/>
    <w:rsid w:val="00EA28F8"/>
    <w:rsid w:val="00EA2C57"/>
    <w:rsid w:val="00EA3BAA"/>
    <w:rsid w:val="00EA5258"/>
    <w:rsid w:val="00EB2F4D"/>
    <w:rsid w:val="00EB38E0"/>
    <w:rsid w:val="00EB39A0"/>
    <w:rsid w:val="00EB3FFC"/>
    <w:rsid w:val="00EB7FC2"/>
    <w:rsid w:val="00EC33F9"/>
    <w:rsid w:val="00EC4137"/>
    <w:rsid w:val="00EC50AF"/>
    <w:rsid w:val="00EC510F"/>
    <w:rsid w:val="00EC671C"/>
    <w:rsid w:val="00EC7FD9"/>
    <w:rsid w:val="00ED28AB"/>
    <w:rsid w:val="00ED4664"/>
    <w:rsid w:val="00ED71D4"/>
    <w:rsid w:val="00EE227F"/>
    <w:rsid w:val="00EE4ED1"/>
    <w:rsid w:val="00EE6439"/>
    <w:rsid w:val="00EF2917"/>
    <w:rsid w:val="00EF2D09"/>
    <w:rsid w:val="00F007DD"/>
    <w:rsid w:val="00F035D3"/>
    <w:rsid w:val="00F03D75"/>
    <w:rsid w:val="00F04C43"/>
    <w:rsid w:val="00F102FC"/>
    <w:rsid w:val="00F12BEC"/>
    <w:rsid w:val="00F1361C"/>
    <w:rsid w:val="00F17905"/>
    <w:rsid w:val="00F17AFC"/>
    <w:rsid w:val="00F20EA1"/>
    <w:rsid w:val="00F21557"/>
    <w:rsid w:val="00F23256"/>
    <w:rsid w:val="00F235B4"/>
    <w:rsid w:val="00F236AD"/>
    <w:rsid w:val="00F239E2"/>
    <w:rsid w:val="00F2488B"/>
    <w:rsid w:val="00F26928"/>
    <w:rsid w:val="00F26F2A"/>
    <w:rsid w:val="00F3281A"/>
    <w:rsid w:val="00F328BA"/>
    <w:rsid w:val="00F34602"/>
    <w:rsid w:val="00F36093"/>
    <w:rsid w:val="00F40179"/>
    <w:rsid w:val="00F401F7"/>
    <w:rsid w:val="00F403B0"/>
    <w:rsid w:val="00F4171A"/>
    <w:rsid w:val="00F41CF4"/>
    <w:rsid w:val="00F45F0C"/>
    <w:rsid w:val="00F46D7F"/>
    <w:rsid w:val="00F47AC3"/>
    <w:rsid w:val="00F50339"/>
    <w:rsid w:val="00F5314C"/>
    <w:rsid w:val="00F532A5"/>
    <w:rsid w:val="00F53779"/>
    <w:rsid w:val="00F54540"/>
    <w:rsid w:val="00F54EFD"/>
    <w:rsid w:val="00F56B76"/>
    <w:rsid w:val="00F57AF2"/>
    <w:rsid w:val="00F57EB8"/>
    <w:rsid w:val="00F60CA5"/>
    <w:rsid w:val="00F61794"/>
    <w:rsid w:val="00F6394D"/>
    <w:rsid w:val="00F67614"/>
    <w:rsid w:val="00F71447"/>
    <w:rsid w:val="00F73ED2"/>
    <w:rsid w:val="00F749FA"/>
    <w:rsid w:val="00F759BF"/>
    <w:rsid w:val="00F76D04"/>
    <w:rsid w:val="00F7718D"/>
    <w:rsid w:val="00F821B6"/>
    <w:rsid w:val="00F835B1"/>
    <w:rsid w:val="00F837FF"/>
    <w:rsid w:val="00F84E60"/>
    <w:rsid w:val="00F87488"/>
    <w:rsid w:val="00F91263"/>
    <w:rsid w:val="00F915DE"/>
    <w:rsid w:val="00F92E15"/>
    <w:rsid w:val="00F93DAA"/>
    <w:rsid w:val="00F96CF7"/>
    <w:rsid w:val="00F972F2"/>
    <w:rsid w:val="00FA12C7"/>
    <w:rsid w:val="00FA3961"/>
    <w:rsid w:val="00FA44B7"/>
    <w:rsid w:val="00FA5F4A"/>
    <w:rsid w:val="00FA6858"/>
    <w:rsid w:val="00FB271F"/>
    <w:rsid w:val="00FB3D68"/>
    <w:rsid w:val="00FB3DDA"/>
    <w:rsid w:val="00FB4542"/>
    <w:rsid w:val="00FB4CAB"/>
    <w:rsid w:val="00FB5987"/>
    <w:rsid w:val="00FB67F3"/>
    <w:rsid w:val="00FB6B59"/>
    <w:rsid w:val="00FC2661"/>
    <w:rsid w:val="00FC3BF7"/>
    <w:rsid w:val="00FC3D31"/>
    <w:rsid w:val="00FC6690"/>
    <w:rsid w:val="00FC6779"/>
    <w:rsid w:val="00FD0A33"/>
    <w:rsid w:val="00FD202D"/>
    <w:rsid w:val="00FD4A86"/>
    <w:rsid w:val="00FD4CFF"/>
    <w:rsid w:val="00FE0D56"/>
    <w:rsid w:val="00FE4D07"/>
    <w:rsid w:val="00FE5D73"/>
    <w:rsid w:val="00FE769B"/>
    <w:rsid w:val="00FF42F4"/>
    <w:rsid w:val="00FF4564"/>
    <w:rsid w:val="0F2877BD"/>
    <w:rsid w:val="369D6DA0"/>
    <w:rsid w:val="54ACC13A"/>
    <w:rsid w:val="5CABF6C7"/>
    <w:rsid w:val="71CEE9DA"/>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58D90C6"/>
  <w15:docId w15:val="{BA2DE4A4-1981-4EFE-B9D4-912DB073A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2D58"/>
  </w:style>
  <w:style w:type="paragraph" w:styleId="Ttulo1">
    <w:name w:val="heading 1"/>
    <w:basedOn w:val="Prrafodelista"/>
    <w:next w:val="Normal"/>
    <w:link w:val="Ttulo1Car"/>
    <w:uiPriority w:val="9"/>
    <w:qFormat/>
    <w:rsid w:val="005143DC"/>
    <w:pPr>
      <w:numPr>
        <w:numId w:val="1"/>
      </w:numPr>
      <w:pBdr>
        <w:top w:val="single" w:sz="4" w:space="0" w:color="000000"/>
        <w:left w:val="single" w:sz="4" w:space="0" w:color="000000"/>
        <w:bottom w:val="single" w:sz="4" w:space="1" w:color="000000"/>
        <w:right w:val="single" w:sz="4" w:space="4" w:color="000000"/>
      </w:pBdr>
      <w:shd w:val="clear" w:color="auto" w:fill="D9D9D9"/>
      <w:spacing w:after="0" w:line="240" w:lineRule="auto"/>
      <w:outlineLvl w:val="0"/>
    </w:pPr>
    <w:rPr>
      <w:rFonts w:ascii="Arial Narrow" w:hAnsi="Arial Narrow" w:cs="Century Gothic"/>
      <w:b/>
      <w:sz w:val="24"/>
      <w:szCs w:val="24"/>
    </w:rPr>
  </w:style>
  <w:style w:type="paragraph" w:styleId="Ttulo2">
    <w:name w:val="heading 2"/>
    <w:basedOn w:val="Prrafodelista"/>
    <w:next w:val="Normal"/>
    <w:link w:val="Ttulo2Car"/>
    <w:uiPriority w:val="9"/>
    <w:unhideWhenUsed/>
    <w:qFormat/>
    <w:rsid w:val="005143DC"/>
    <w:pPr>
      <w:numPr>
        <w:ilvl w:val="1"/>
        <w:numId w:val="1"/>
      </w:numPr>
      <w:spacing w:after="0"/>
      <w:ind w:left="502"/>
      <w:jc w:val="both"/>
      <w:outlineLvl w:val="1"/>
    </w:pPr>
    <w:rPr>
      <w:rFonts w:ascii="Arial Narrow" w:hAnsi="Arial Narrow" w:cs="Century Gothic"/>
      <w:b/>
      <w:sz w:val="24"/>
      <w:szCs w:val="24"/>
    </w:rPr>
  </w:style>
  <w:style w:type="paragraph" w:styleId="Ttulo3">
    <w:name w:val="heading 3"/>
    <w:basedOn w:val="Prrafodelista"/>
    <w:next w:val="Normal"/>
    <w:link w:val="Ttulo3Car"/>
    <w:uiPriority w:val="9"/>
    <w:unhideWhenUsed/>
    <w:qFormat/>
    <w:rsid w:val="00EA3BAA"/>
    <w:pPr>
      <w:numPr>
        <w:ilvl w:val="2"/>
        <w:numId w:val="1"/>
      </w:numPr>
      <w:spacing w:after="0" w:line="240" w:lineRule="auto"/>
      <w:jc w:val="both"/>
      <w:outlineLvl w:val="2"/>
    </w:pPr>
    <w:rPr>
      <w:rFonts w:ascii="Arial Narrow" w:hAnsi="Arial Narrow" w:cs="Tahoma"/>
      <w:sz w:val="24"/>
      <w:szCs w:val="24"/>
      <w:u w:val="single"/>
    </w:rPr>
  </w:style>
  <w:style w:type="paragraph" w:styleId="Ttulo4">
    <w:name w:val="heading 4"/>
    <w:basedOn w:val="Prrafodelista"/>
    <w:next w:val="Normal"/>
    <w:link w:val="Ttulo4Car"/>
    <w:uiPriority w:val="9"/>
    <w:unhideWhenUsed/>
    <w:qFormat/>
    <w:rsid w:val="005143DC"/>
    <w:pPr>
      <w:numPr>
        <w:ilvl w:val="3"/>
        <w:numId w:val="1"/>
      </w:numPr>
      <w:spacing w:after="0" w:line="240" w:lineRule="auto"/>
      <w:jc w:val="both"/>
      <w:outlineLvl w:val="3"/>
    </w:pPr>
    <w:rPr>
      <w:rFonts w:ascii="Arial Narrow" w:hAnsi="Arial Narrow" w:cs="Tahoma"/>
      <w:i/>
      <w:sz w:val="24"/>
      <w:szCs w:val="24"/>
    </w:rPr>
  </w:style>
  <w:style w:type="paragraph" w:styleId="Ttulo5">
    <w:name w:val="heading 5"/>
    <w:basedOn w:val="Normal"/>
    <w:next w:val="Normal"/>
    <w:link w:val="Ttulo5Car"/>
    <w:uiPriority w:val="9"/>
    <w:semiHidden/>
    <w:unhideWhenUsed/>
    <w:qFormat/>
    <w:rsid w:val="00407D6A"/>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Párrafo de lista4,BOLADEF,Párrafo de lista3,Párrafo de lista21,BOLA,Nivel 1 OS,Colorful List Accent 1,Colorful List - Accent 11,TITULO 2_CR,Viñeta 6,Tercera viñeta,Tercer nivel de viñeta,Ha,l,EITI list,Bullet List,FooterText"/>
    <w:basedOn w:val="Normal"/>
    <w:link w:val="PrrafodelistaCar"/>
    <w:uiPriority w:val="34"/>
    <w:qFormat/>
    <w:rsid w:val="00F34602"/>
    <w:pPr>
      <w:ind w:left="720"/>
      <w:contextualSpacing/>
    </w:pPr>
  </w:style>
  <w:style w:type="character" w:customStyle="1" w:styleId="Fuentedeprrafopredeter1">
    <w:name w:val="Fuente de párrafo predeter.1"/>
    <w:rsid w:val="007E429F"/>
  </w:style>
  <w:style w:type="paragraph" w:customStyle="1" w:styleId="Textosinformato1">
    <w:name w:val="Texto sin formato1"/>
    <w:basedOn w:val="Normal"/>
    <w:rsid w:val="007E429F"/>
    <w:pPr>
      <w:suppressAutoHyphens/>
      <w:spacing w:after="0" w:line="240" w:lineRule="auto"/>
    </w:pPr>
    <w:rPr>
      <w:rFonts w:ascii="Courier New" w:eastAsia="Courier New" w:hAnsi="Courier New" w:cs="Courier New"/>
      <w:kern w:val="1"/>
      <w:sz w:val="24"/>
      <w:szCs w:val="24"/>
      <w:lang w:val="es-ES" w:eastAsia="zh-CN" w:bidi="hi-IN"/>
    </w:rPr>
  </w:style>
  <w:style w:type="paragraph" w:customStyle="1" w:styleId="ListParagraph2">
    <w:name w:val="List Paragraph2"/>
    <w:basedOn w:val="Normal"/>
    <w:rsid w:val="007E429F"/>
    <w:pPr>
      <w:spacing w:after="200" w:line="240" w:lineRule="auto"/>
      <w:ind w:left="720"/>
      <w:jc w:val="both"/>
    </w:pPr>
    <w:rPr>
      <w:rFonts w:ascii="Calibri" w:eastAsia="Calibri" w:hAnsi="Calibri" w:cs="Calibri"/>
      <w:kern w:val="1"/>
      <w:lang w:eastAsia="zh-CN" w:bidi="hi-IN"/>
    </w:rPr>
  </w:style>
  <w:style w:type="paragraph" w:styleId="Textonotapie">
    <w:name w:val="footnote text"/>
    <w:basedOn w:val="Normal"/>
    <w:link w:val="TextonotapieCar"/>
    <w:uiPriority w:val="99"/>
    <w:unhideWhenUsed/>
    <w:rsid w:val="00BA29AB"/>
    <w:pPr>
      <w:spacing w:after="0" w:line="240" w:lineRule="auto"/>
      <w:jc w:val="both"/>
    </w:pPr>
    <w:rPr>
      <w:rFonts w:ascii="Arial Narrow" w:hAnsi="Arial Narrow"/>
      <w:sz w:val="20"/>
      <w:szCs w:val="20"/>
    </w:rPr>
  </w:style>
  <w:style w:type="character" w:customStyle="1" w:styleId="TextonotapieCar">
    <w:name w:val="Texto nota pie Car"/>
    <w:basedOn w:val="Fuentedeprrafopredeter"/>
    <w:link w:val="Textonotapie"/>
    <w:uiPriority w:val="99"/>
    <w:rsid w:val="00BA29AB"/>
    <w:rPr>
      <w:rFonts w:ascii="Arial Narrow" w:hAnsi="Arial Narrow"/>
      <w:sz w:val="20"/>
      <w:szCs w:val="20"/>
    </w:rPr>
  </w:style>
  <w:style w:type="character" w:styleId="Refdenotaalpie">
    <w:name w:val="footnote reference"/>
    <w:basedOn w:val="Fuentedeprrafopredeter"/>
    <w:uiPriority w:val="99"/>
    <w:semiHidden/>
    <w:unhideWhenUsed/>
    <w:rsid w:val="00BA29AB"/>
    <w:rPr>
      <w:vertAlign w:val="superscript"/>
    </w:rPr>
  </w:style>
  <w:style w:type="table" w:styleId="Tablaconcuadrcula">
    <w:name w:val="Table Grid"/>
    <w:basedOn w:val="Tablanormal"/>
    <w:uiPriority w:val="39"/>
    <w:rsid w:val="003B3F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F291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F2917"/>
  </w:style>
  <w:style w:type="paragraph" w:styleId="Piedepgina">
    <w:name w:val="footer"/>
    <w:basedOn w:val="Normal"/>
    <w:link w:val="PiedepginaCar"/>
    <w:uiPriority w:val="99"/>
    <w:unhideWhenUsed/>
    <w:rsid w:val="00EF291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F2917"/>
  </w:style>
  <w:style w:type="paragraph" w:customStyle="1" w:styleId="Predeterminado">
    <w:name w:val="Predeterminado"/>
    <w:rsid w:val="000B684E"/>
    <w:pPr>
      <w:widowControl w:val="0"/>
      <w:tabs>
        <w:tab w:val="left" w:pos="709"/>
      </w:tabs>
      <w:suppressAutoHyphens/>
      <w:spacing w:after="200" w:line="276" w:lineRule="auto"/>
    </w:pPr>
    <w:rPr>
      <w:rFonts w:ascii="Times New Roman" w:eastAsia="SimSun" w:hAnsi="Times New Roman" w:cs="Arial"/>
      <w:color w:val="00000A"/>
      <w:sz w:val="24"/>
      <w:szCs w:val="24"/>
      <w:lang w:val="es-ES" w:eastAsia="zh-CN" w:bidi="hi-IN"/>
    </w:rPr>
  </w:style>
  <w:style w:type="character" w:styleId="Refdecomentario">
    <w:name w:val="annotation reference"/>
    <w:basedOn w:val="Fuentedeprrafopredeter"/>
    <w:uiPriority w:val="99"/>
    <w:unhideWhenUsed/>
    <w:rsid w:val="005A4DD6"/>
    <w:rPr>
      <w:sz w:val="16"/>
      <w:szCs w:val="16"/>
    </w:rPr>
  </w:style>
  <w:style w:type="paragraph" w:styleId="Textocomentario">
    <w:name w:val="annotation text"/>
    <w:basedOn w:val="Normal"/>
    <w:link w:val="TextocomentarioCar"/>
    <w:uiPriority w:val="99"/>
    <w:unhideWhenUsed/>
    <w:rsid w:val="005A4DD6"/>
    <w:pPr>
      <w:spacing w:line="240" w:lineRule="auto"/>
    </w:pPr>
    <w:rPr>
      <w:sz w:val="20"/>
      <w:szCs w:val="20"/>
    </w:rPr>
  </w:style>
  <w:style w:type="character" w:customStyle="1" w:styleId="TextocomentarioCar">
    <w:name w:val="Texto comentario Car"/>
    <w:basedOn w:val="Fuentedeprrafopredeter"/>
    <w:link w:val="Textocomentario"/>
    <w:uiPriority w:val="99"/>
    <w:rsid w:val="005A4DD6"/>
    <w:rPr>
      <w:sz w:val="20"/>
      <w:szCs w:val="20"/>
    </w:rPr>
  </w:style>
  <w:style w:type="paragraph" w:styleId="Asuntodelcomentario">
    <w:name w:val="annotation subject"/>
    <w:basedOn w:val="Textocomentario"/>
    <w:next w:val="Textocomentario"/>
    <w:link w:val="AsuntodelcomentarioCar"/>
    <w:uiPriority w:val="99"/>
    <w:semiHidden/>
    <w:unhideWhenUsed/>
    <w:rsid w:val="005A4DD6"/>
    <w:rPr>
      <w:b/>
      <w:bCs/>
    </w:rPr>
  </w:style>
  <w:style w:type="character" w:customStyle="1" w:styleId="AsuntodelcomentarioCar">
    <w:name w:val="Asunto del comentario Car"/>
    <w:basedOn w:val="TextocomentarioCar"/>
    <w:link w:val="Asuntodelcomentario"/>
    <w:uiPriority w:val="99"/>
    <w:semiHidden/>
    <w:rsid w:val="005A4DD6"/>
    <w:rPr>
      <w:b/>
      <w:bCs/>
      <w:sz w:val="20"/>
      <w:szCs w:val="20"/>
    </w:rPr>
  </w:style>
  <w:style w:type="paragraph" w:styleId="Textodeglobo">
    <w:name w:val="Balloon Text"/>
    <w:basedOn w:val="Normal"/>
    <w:link w:val="TextodegloboCar"/>
    <w:uiPriority w:val="99"/>
    <w:semiHidden/>
    <w:unhideWhenUsed/>
    <w:rsid w:val="005A4DD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A4DD6"/>
    <w:rPr>
      <w:rFonts w:ascii="Tahoma" w:hAnsi="Tahoma" w:cs="Tahoma"/>
      <w:sz w:val="16"/>
      <w:szCs w:val="16"/>
    </w:rPr>
  </w:style>
  <w:style w:type="table" w:customStyle="1" w:styleId="Tabladecuadrcula6concolores-nfasis61">
    <w:name w:val="Tabla de cuadrícula 6 con colores - Énfasis 61"/>
    <w:basedOn w:val="Tablanormal"/>
    <w:uiPriority w:val="51"/>
    <w:rsid w:val="00B47F83"/>
    <w:pPr>
      <w:spacing w:after="0" w:line="240" w:lineRule="auto"/>
    </w:pPr>
    <w:rPr>
      <w:rFonts w:eastAsiaTheme="minorEastAsia"/>
      <w:color w:val="538135" w:themeColor="accent6" w:themeShade="BF"/>
      <w:lang w:eastAsia="es-CO"/>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Standard">
    <w:name w:val="Standard"/>
    <w:link w:val="StandardCar"/>
    <w:qFormat/>
    <w:rsid w:val="00B32496"/>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Tercera viñeta Car"/>
    <w:link w:val="Prrafodelista"/>
    <w:uiPriority w:val="34"/>
    <w:qFormat/>
    <w:locked/>
    <w:rsid w:val="006208FB"/>
  </w:style>
  <w:style w:type="table" w:customStyle="1" w:styleId="Tabladecuadrcula2-nfasis41">
    <w:name w:val="Tabla de cuadrícula 2 - Énfasis 41"/>
    <w:basedOn w:val="Tablanormal"/>
    <w:uiPriority w:val="47"/>
    <w:rsid w:val="006208FB"/>
    <w:pPr>
      <w:spacing w:after="0" w:line="240" w:lineRule="auto"/>
    </w:pPr>
    <w:rPr>
      <w:rFonts w:eastAsiaTheme="minorEastAsia"/>
      <w:lang w:eastAsia="es-CO"/>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Ttulo1Car">
    <w:name w:val="Título 1 Car"/>
    <w:basedOn w:val="Fuentedeprrafopredeter"/>
    <w:link w:val="Ttulo1"/>
    <w:uiPriority w:val="9"/>
    <w:rsid w:val="005143DC"/>
    <w:rPr>
      <w:rFonts w:ascii="Arial Narrow" w:hAnsi="Arial Narrow" w:cs="Century Gothic"/>
      <w:b/>
      <w:sz w:val="24"/>
      <w:szCs w:val="24"/>
      <w:shd w:val="clear" w:color="auto" w:fill="D9D9D9"/>
    </w:rPr>
  </w:style>
  <w:style w:type="character" w:customStyle="1" w:styleId="Ttulo2Car">
    <w:name w:val="Título 2 Car"/>
    <w:basedOn w:val="Fuentedeprrafopredeter"/>
    <w:link w:val="Ttulo2"/>
    <w:uiPriority w:val="9"/>
    <w:rsid w:val="005143DC"/>
    <w:rPr>
      <w:rFonts w:ascii="Arial Narrow" w:hAnsi="Arial Narrow" w:cs="Century Gothic"/>
      <w:b/>
      <w:sz w:val="24"/>
      <w:szCs w:val="24"/>
    </w:rPr>
  </w:style>
  <w:style w:type="character" w:customStyle="1" w:styleId="Ttulo3Car">
    <w:name w:val="Título 3 Car"/>
    <w:basedOn w:val="Fuentedeprrafopredeter"/>
    <w:link w:val="Ttulo3"/>
    <w:uiPriority w:val="9"/>
    <w:rsid w:val="00EA3BAA"/>
    <w:rPr>
      <w:rFonts w:ascii="Arial Narrow" w:hAnsi="Arial Narrow" w:cs="Tahoma"/>
      <w:sz w:val="24"/>
      <w:szCs w:val="24"/>
      <w:u w:val="single"/>
    </w:rPr>
  </w:style>
  <w:style w:type="character" w:customStyle="1" w:styleId="Ttulo4Car">
    <w:name w:val="Título 4 Car"/>
    <w:basedOn w:val="Fuentedeprrafopredeter"/>
    <w:link w:val="Ttulo4"/>
    <w:uiPriority w:val="9"/>
    <w:rsid w:val="005143DC"/>
    <w:rPr>
      <w:rFonts w:ascii="Arial Narrow" w:hAnsi="Arial Narrow" w:cs="Tahoma"/>
      <w:i/>
      <w:sz w:val="24"/>
      <w:szCs w:val="24"/>
    </w:rPr>
  </w:style>
  <w:style w:type="paragraph" w:customStyle="1" w:styleId="Normal1">
    <w:name w:val="Normal1"/>
    <w:rsid w:val="005A7833"/>
    <w:pPr>
      <w:spacing w:after="0" w:line="276" w:lineRule="auto"/>
    </w:pPr>
    <w:rPr>
      <w:rFonts w:ascii="Arial" w:eastAsia="Arial" w:hAnsi="Arial" w:cs="Arial"/>
      <w:color w:val="000000"/>
      <w:lang w:val="es-ES" w:eastAsia="es-ES"/>
    </w:rPr>
  </w:style>
  <w:style w:type="paragraph" w:styleId="Sangradetextonormal">
    <w:name w:val="Body Text Indent"/>
    <w:basedOn w:val="Normal"/>
    <w:link w:val="SangradetextonormalCar"/>
    <w:uiPriority w:val="99"/>
    <w:semiHidden/>
    <w:unhideWhenUsed/>
    <w:rsid w:val="00B24B56"/>
    <w:pPr>
      <w:spacing w:after="120" w:line="276" w:lineRule="auto"/>
      <w:ind w:left="283"/>
    </w:pPr>
  </w:style>
  <w:style w:type="character" w:customStyle="1" w:styleId="SangradetextonormalCar">
    <w:name w:val="Sangría de texto normal Car"/>
    <w:basedOn w:val="Fuentedeprrafopredeter"/>
    <w:link w:val="Sangradetextonormal"/>
    <w:uiPriority w:val="99"/>
    <w:semiHidden/>
    <w:rsid w:val="00B24B56"/>
  </w:style>
  <w:style w:type="paragraph" w:styleId="Textosinformato">
    <w:name w:val="Plain Text"/>
    <w:basedOn w:val="Normal"/>
    <w:link w:val="TextosinformatoCar"/>
    <w:rsid w:val="00B24B56"/>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B24B56"/>
    <w:rPr>
      <w:rFonts w:ascii="Courier New" w:eastAsia="Times New Roman" w:hAnsi="Courier New" w:cs="Times New Roman"/>
      <w:sz w:val="20"/>
      <w:szCs w:val="20"/>
      <w:lang w:val="es-ES" w:eastAsia="es-ES"/>
    </w:rPr>
  </w:style>
  <w:style w:type="character" w:styleId="Textoennegrita">
    <w:name w:val="Strong"/>
    <w:uiPriority w:val="22"/>
    <w:qFormat/>
    <w:rsid w:val="00287BF0"/>
    <w:rPr>
      <w:b/>
      <w:bCs/>
    </w:rPr>
  </w:style>
  <w:style w:type="character" w:styleId="Hipervnculo">
    <w:name w:val="Hyperlink"/>
    <w:basedOn w:val="Fuentedeprrafopredeter"/>
    <w:uiPriority w:val="99"/>
    <w:unhideWhenUsed/>
    <w:rsid w:val="00287BF0"/>
    <w:rPr>
      <w:color w:val="0563C1" w:themeColor="hyperlink"/>
      <w:u w:val="single"/>
    </w:rPr>
  </w:style>
  <w:style w:type="paragraph" w:styleId="NormalWeb">
    <w:name w:val="Normal (Web)"/>
    <w:basedOn w:val="Normal"/>
    <w:uiPriority w:val="99"/>
    <w:semiHidden/>
    <w:unhideWhenUsed/>
    <w:rsid w:val="00E5614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Mencinsinresolver">
    <w:name w:val="Unresolved Mention"/>
    <w:basedOn w:val="Fuentedeprrafopredeter"/>
    <w:uiPriority w:val="99"/>
    <w:semiHidden/>
    <w:unhideWhenUsed/>
    <w:rsid w:val="00047FD3"/>
    <w:rPr>
      <w:color w:val="605E5C"/>
      <w:shd w:val="clear" w:color="auto" w:fill="E1DFDD"/>
    </w:rPr>
  </w:style>
  <w:style w:type="paragraph" w:styleId="Textoindependiente">
    <w:name w:val="Body Text"/>
    <w:basedOn w:val="Normal"/>
    <w:link w:val="TextoindependienteCar"/>
    <w:uiPriority w:val="99"/>
    <w:semiHidden/>
    <w:unhideWhenUsed/>
    <w:rsid w:val="00A26387"/>
    <w:pPr>
      <w:spacing w:after="120"/>
    </w:pPr>
    <w:rPr>
      <w:kern w:val="2"/>
      <w14:ligatures w14:val="standardContextual"/>
    </w:rPr>
  </w:style>
  <w:style w:type="character" w:customStyle="1" w:styleId="TextoindependienteCar">
    <w:name w:val="Texto independiente Car"/>
    <w:basedOn w:val="Fuentedeprrafopredeter"/>
    <w:link w:val="Textoindependiente"/>
    <w:uiPriority w:val="99"/>
    <w:semiHidden/>
    <w:rsid w:val="00A26387"/>
    <w:rPr>
      <w:kern w:val="2"/>
      <w14:ligatures w14:val="standardContextual"/>
    </w:rPr>
  </w:style>
  <w:style w:type="paragraph" w:styleId="Revisin">
    <w:name w:val="Revision"/>
    <w:hidden/>
    <w:uiPriority w:val="99"/>
    <w:semiHidden/>
    <w:rsid w:val="00E1196A"/>
    <w:pPr>
      <w:spacing w:after="0" w:line="240" w:lineRule="auto"/>
    </w:pPr>
  </w:style>
  <w:style w:type="paragraph" w:customStyle="1" w:styleId="TableParagraph">
    <w:name w:val="Table Paragraph"/>
    <w:basedOn w:val="Normal"/>
    <w:uiPriority w:val="1"/>
    <w:qFormat/>
    <w:rsid w:val="00B723D8"/>
    <w:pPr>
      <w:widowControl w:val="0"/>
      <w:autoSpaceDE w:val="0"/>
      <w:autoSpaceDN w:val="0"/>
      <w:spacing w:after="0" w:line="240" w:lineRule="auto"/>
    </w:pPr>
    <w:rPr>
      <w:rFonts w:ascii="Arial" w:eastAsia="Arial" w:hAnsi="Arial" w:cs="Arial"/>
      <w:lang w:val="es-ES" w:eastAsia="es-ES" w:bidi="es-ES"/>
      <w14:ligatures w14:val="standardContextual"/>
    </w:rPr>
  </w:style>
  <w:style w:type="table" w:customStyle="1" w:styleId="NormalTable0">
    <w:name w:val="Normal Table0"/>
    <w:uiPriority w:val="2"/>
    <w:semiHidden/>
    <w:unhideWhenUsed/>
    <w:qFormat/>
    <w:rsid w:val="006949FD"/>
    <w:pPr>
      <w:widowControl w:val="0"/>
      <w:autoSpaceDE w:val="0"/>
      <w:autoSpaceDN w:val="0"/>
      <w:spacing w:after="0" w:line="240" w:lineRule="auto"/>
    </w:pPr>
    <w:rPr>
      <w:rFonts w:ascii="Calibri" w:eastAsia="Calibri" w:hAnsi="Calibri" w:cs="Times New Roman"/>
      <w:lang w:val="en-US"/>
      <w14:ligatures w14:val="standardContextual"/>
    </w:rPr>
    <w:tblPr>
      <w:tblInd w:w="0" w:type="dxa"/>
      <w:tblCellMar>
        <w:top w:w="0" w:type="dxa"/>
        <w:left w:w="0" w:type="dxa"/>
        <w:bottom w:w="0" w:type="dxa"/>
        <w:right w:w="0" w:type="dxa"/>
      </w:tblCellMar>
    </w:tblPr>
  </w:style>
  <w:style w:type="character" w:customStyle="1" w:styleId="StandardCar">
    <w:name w:val="Standard Car"/>
    <w:link w:val="Standard"/>
    <w:locked/>
    <w:rsid w:val="007F6E7A"/>
    <w:rPr>
      <w:rFonts w:ascii="Times New Roman" w:eastAsia="Times New Roman" w:hAnsi="Times New Roman" w:cs="Times New Roman"/>
      <w:kern w:val="3"/>
      <w:sz w:val="20"/>
      <w:szCs w:val="20"/>
      <w:lang w:eastAsia="zh-CN"/>
    </w:rPr>
  </w:style>
  <w:style w:type="paragraph" w:customStyle="1" w:styleId="paragraph">
    <w:name w:val="paragraph"/>
    <w:basedOn w:val="Normal"/>
    <w:rsid w:val="007F6E7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7F6E7A"/>
  </w:style>
  <w:style w:type="character" w:customStyle="1" w:styleId="Ttulo5Car">
    <w:name w:val="Título 5 Car"/>
    <w:basedOn w:val="Fuentedeprrafopredeter"/>
    <w:link w:val="Ttulo5"/>
    <w:uiPriority w:val="9"/>
    <w:semiHidden/>
    <w:rsid w:val="00407D6A"/>
    <w:rPr>
      <w:rFonts w:asciiTheme="majorHAnsi" w:eastAsiaTheme="majorEastAsia" w:hAnsiTheme="majorHAnsi" w:cstheme="majorBidi"/>
      <w:color w:val="2E74B5" w:themeColor="accent1" w:themeShade="BF"/>
    </w:rPr>
  </w:style>
  <w:style w:type="paragraph" w:customStyle="1" w:styleId="Default">
    <w:name w:val="Default"/>
    <w:rsid w:val="00131C4C"/>
    <w:pPr>
      <w:autoSpaceDE w:val="0"/>
      <w:autoSpaceDN w:val="0"/>
      <w:adjustRightInd w:val="0"/>
      <w:spacing w:after="0" w:line="240" w:lineRule="auto"/>
    </w:pPr>
    <w:rPr>
      <w:rFonts w:ascii="Garamond" w:hAnsi="Garamond" w:cs="Garamond"/>
      <w:color w:val="000000"/>
      <w:sz w:val="24"/>
      <w:szCs w:val="24"/>
    </w:rPr>
  </w:style>
  <w:style w:type="paragraph" w:customStyle="1" w:styleId="isselectedend">
    <w:name w:val="isselectedend"/>
    <w:basedOn w:val="Normal"/>
    <w:rsid w:val="003D6A4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nfasis">
    <w:name w:val="Emphasis"/>
    <w:uiPriority w:val="20"/>
    <w:qFormat/>
    <w:rsid w:val="00EC51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11089">
      <w:bodyDiv w:val="1"/>
      <w:marLeft w:val="0"/>
      <w:marRight w:val="0"/>
      <w:marTop w:val="0"/>
      <w:marBottom w:val="0"/>
      <w:divBdr>
        <w:top w:val="none" w:sz="0" w:space="0" w:color="auto"/>
        <w:left w:val="none" w:sz="0" w:space="0" w:color="auto"/>
        <w:bottom w:val="none" w:sz="0" w:space="0" w:color="auto"/>
        <w:right w:val="none" w:sz="0" w:space="0" w:color="auto"/>
      </w:divBdr>
    </w:div>
    <w:div w:id="60369803">
      <w:bodyDiv w:val="1"/>
      <w:marLeft w:val="0"/>
      <w:marRight w:val="0"/>
      <w:marTop w:val="0"/>
      <w:marBottom w:val="0"/>
      <w:divBdr>
        <w:top w:val="none" w:sz="0" w:space="0" w:color="auto"/>
        <w:left w:val="none" w:sz="0" w:space="0" w:color="auto"/>
        <w:bottom w:val="none" w:sz="0" w:space="0" w:color="auto"/>
        <w:right w:val="none" w:sz="0" w:space="0" w:color="auto"/>
      </w:divBdr>
    </w:div>
    <w:div w:id="106241389">
      <w:bodyDiv w:val="1"/>
      <w:marLeft w:val="0"/>
      <w:marRight w:val="0"/>
      <w:marTop w:val="0"/>
      <w:marBottom w:val="0"/>
      <w:divBdr>
        <w:top w:val="none" w:sz="0" w:space="0" w:color="auto"/>
        <w:left w:val="none" w:sz="0" w:space="0" w:color="auto"/>
        <w:bottom w:val="none" w:sz="0" w:space="0" w:color="auto"/>
        <w:right w:val="none" w:sz="0" w:space="0" w:color="auto"/>
      </w:divBdr>
    </w:div>
    <w:div w:id="123354633">
      <w:bodyDiv w:val="1"/>
      <w:marLeft w:val="0"/>
      <w:marRight w:val="0"/>
      <w:marTop w:val="0"/>
      <w:marBottom w:val="0"/>
      <w:divBdr>
        <w:top w:val="none" w:sz="0" w:space="0" w:color="auto"/>
        <w:left w:val="none" w:sz="0" w:space="0" w:color="auto"/>
        <w:bottom w:val="none" w:sz="0" w:space="0" w:color="auto"/>
        <w:right w:val="none" w:sz="0" w:space="0" w:color="auto"/>
      </w:divBdr>
    </w:div>
    <w:div w:id="129059367">
      <w:bodyDiv w:val="1"/>
      <w:marLeft w:val="0"/>
      <w:marRight w:val="0"/>
      <w:marTop w:val="0"/>
      <w:marBottom w:val="0"/>
      <w:divBdr>
        <w:top w:val="none" w:sz="0" w:space="0" w:color="auto"/>
        <w:left w:val="none" w:sz="0" w:space="0" w:color="auto"/>
        <w:bottom w:val="none" w:sz="0" w:space="0" w:color="auto"/>
        <w:right w:val="none" w:sz="0" w:space="0" w:color="auto"/>
      </w:divBdr>
    </w:div>
    <w:div w:id="132523806">
      <w:bodyDiv w:val="1"/>
      <w:marLeft w:val="0"/>
      <w:marRight w:val="0"/>
      <w:marTop w:val="0"/>
      <w:marBottom w:val="0"/>
      <w:divBdr>
        <w:top w:val="none" w:sz="0" w:space="0" w:color="auto"/>
        <w:left w:val="none" w:sz="0" w:space="0" w:color="auto"/>
        <w:bottom w:val="none" w:sz="0" w:space="0" w:color="auto"/>
        <w:right w:val="none" w:sz="0" w:space="0" w:color="auto"/>
      </w:divBdr>
    </w:div>
    <w:div w:id="132867887">
      <w:bodyDiv w:val="1"/>
      <w:marLeft w:val="0"/>
      <w:marRight w:val="0"/>
      <w:marTop w:val="0"/>
      <w:marBottom w:val="0"/>
      <w:divBdr>
        <w:top w:val="none" w:sz="0" w:space="0" w:color="auto"/>
        <w:left w:val="none" w:sz="0" w:space="0" w:color="auto"/>
        <w:bottom w:val="none" w:sz="0" w:space="0" w:color="auto"/>
        <w:right w:val="none" w:sz="0" w:space="0" w:color="auto"/>
      </w:divBdr>
    </w:div>
    <w:div w:id="146559922">
      <w:bodyDiv w:val="1"/>
      <w:marLeft w:val="0"/>
      <w:marRight w:val="0"/>
      <w:marTop w:val="0"/>
      <w:marBottom w:val="0"/>
      <w:divBdr>
        <w:top w:val="none" w:sz="0" w:space="0" w:color="auto"/>
        <w:left w:val="none" w:sz="0" w:space="0" w:color="auto"/>
        <w:bottom w:val="none" w:sz="0" w:space="0" w:color="auto"/>
        <w:right w:val="none" w:sz="0" w:space="0" w:color="auto"/>
      </w:divBdr>
    </w:div>
    <w:div w:id="152306805">
      <w:bodyDiv w:val="1"/>
      <w:marLeft w:val="0"/>
      <w:marRight w:val="0"/>
      <w:marTop w:val="0"/>
      <w:marBottom w:val="0"/>
      <w:divBdr>
        <w:top w:val="none" w:sz="0" w:space="0" w:color="auto"/>
        <w:left w:val="none" w:sz="0" w:space="0" w:color="auto"/>
        <w:bottom w:val="none" w:sz="0" w:space="0" w:color="auto"/>
        <w:right w:val="none" w:sz="0" w:space="0" w:color="auto"/>
      </w:divBdr>
    </w:div>
    <w:div w:id="170149255">
      <w:bodyDiv w:val="1"/>
      <w:marLeft w:val="0"/>
      <w:marRight w:val="0"/>
      <w:marTop w:val="0"/>
      <w:marBottom w:val="0"/>
      <w:divBdr>
        <w:top w:val="none" w:sz="0" w:space="0" w:color="auto"/>
        <w:left w:val="none" w:sz="0" w:space="0" w:color="auto"/>
        <w:bottom w:val="none" w:sz="0" w:space="0" w:color="auto"/>
        <w:right w:val="none" w:sz="0" w:space="0" w:color="auto"/>
      </w:divBdr>
    </w:div>
    <w:div w:id="183323807">
      <w:bodyDiv w:val="1"/>
      <w:marLeft w:val="0"/>
      <w:marRight w:val="0"/>
      <w:marTop w:val="0"/>
      <w:marBottom w:val="0"/>
      <w:divBdr>
        <w:top w:val="none" w:sz="0" w:space="0" w:color="auto"/>
        <w:left w:val="none" w:sz="0" w:space="0" w:color="auto"/>
        <w:bottom w:val="none" w:sz="0" w:space="0" w:color="auto"/>
        <w:right w:val="none" w:sz="0" w:space="0" w:color="auto"/>
      </w:divBdr>
    </w:div>
    <w:div w:id="232013286">
      <w:bodyDiv w:val="1"/>
      <w:marLeft w:val="0"/>
      <w:marRight w:val="0"/>
      <w:marTop w:val="0"/>
      <w:marBottom w:val="0"/>
      <w:divBdr>
        <w:top w:val="none" w:sz="0" w:space="0" w:color="auto"/>
        <w:left w:val="none" w:sz="0" w:space="0" w:color="auto"/>
        <w:bottom w:val="none" w:sz="0" w:space="0" w:color="auto"/>
        <w:right w:val="none" w:sz="0" w:space="0" w:color="auto"/>
      </w:divBdr>
    </w:div>
    <w:div w:id="269355804">
      <w:bodyDiv w:val="1"/>
      <w:marLeft w:val="0"/>
      <w:marRight w:val="0"/>
      <w:marTop w:val="0"/>
      <w:marBottom w:val="0"/>
      <w:divBdr>
        <w:top w:val="none" w:sz="0" w:space="0" w:color="auto"/>
        <w:left w:val="none" w:sz="0" w:space="0" w:color="auto"/>
        <w:bottom w:val="none" w:sz="0" w:space="0" w:color="auto"/>
        <w:right w:val="none" w:sz="0" w:space="0" w:color="auto"/>
      </w:divBdr>
    </w:div>
    <w:div w:id="327906204">
      <w:bodyDiv w:val="1"/>
      <w:marLeft w:val="0"/>
      <w:marRight w:val="0"/>
      <w:marTop w:val="0"/>
      <w:marBottom w:val="0"/>
      <w:divBdr>
        <w:top w:val="none" w:sz="0" w:space="0" w:color="auto"/>
        <w:left w:val="none" w:sz="0" w:space="0" w:color="auto"/>
        <w:bottom w:val="none" w:sz="0" w:space="0" w:color="auto"/>
        <w:right w:val="none" w:sz="0" w:space="0" w:color="auto"/>
      </w:divBdr>
    </w:div>
    <w:div w:id="396051834">
      <w:bodyDiv w:val="1"/>
      <w:marLeft w:val="0"/>
      <w:marRight w:val="0"/>
      <w:marTop w:val="0"/>
      <w:marBottom w:val="0"/>
      <w:divBdr>
        <w:top w:val="none" w:sz="0" w:space="0" w:color="auto"/>
        <w:left w:val="none" w:sz="0" w:space="0" w:color="auto"/>
        <w:bottom w:val="none" w:sz="0" w:space="0" w:color="auto"/>
        <w:right w:val="none" w:sz="0" w:space="0" w:color="auto"/>
      </w:divBdr>
    </w:div>
    <w:div w:id="469439997">
      <w:bodyDiv w:val="1"/>
      <w:marLeft w:val="0"/>
      <w:marRight w:val="0"/>
      <w:marTop w:val="0"/>
      <w:marBottom w:val="0"/>
      <w:divBdr>
        <w:top w:val="none" w:sz="0" w:space="0" w:color="auto"/>
        <w:left w:val="none" w:sz="0" w:space="0" w:color="auto"/>
        <w:bottom w:val="none" w:sz="0" w:space="0" w:color="auto"/>
        <w:right w:val="none" w:sz="0" w:space="0" w:color="auto"/>
      </w:divBdr>
    </w:div>
    <w:div w:id="483013865">
      <w:bodyDiv w:val="1"/>
      <w:marLeft w:val="0"/>
      <w:marRight w:val="0"/>
      <w:marTop w:val="0"/>
      <w:marBottom w:val="0"/>
      <w:divBdr>
        <w:top w:val="none" w:sz="0" w:space="0" w:color="auto"/>
        <w:left w:val="none" w:sz="0" w:space="0" w:color="auto"/>
        <w:bottom w:val="none" w:sz="0" w:space="0" w:color="auto"/>
        <w:right w:val="none" w:sz="0" w:space="0" w:color="auto"/>
      </w:divBdr>
    </w:div>
    <w:div w:id="488864070">
      <w:bodyDiv w:val="1"/>
      <w:marLeft w:val="0"/>
      <w:marRight w:val="0"/>
      <w:marTop w:val="0"/>
      <w:marBottom w:val="0"/>
      <w:divBdr>
        <w:top w:val="none" w:sz="0" w:space="0" w:color="auto"/>
        <w:left w:val="none" w:sz="0" w:space="0" w:color="auto"/>
        <w:bottom w:val="none" w:sz="0" w:space="0" w:color="auto"/>
        <w:right w:val="none" w:sz="0" w:space="0" w:color="auto"/>
      </w:divBdr>
    </w:div>
    <w:div w:id="529073608">
      <w:bodyDiv w:val="1"/>
      <w:marLeft w:val="0"/>
      <w:marRight w:val="0"/>
      <w:marTop w:val="0"/>
      <w:marBottom w:val="0"/>
      <w:divBdr>
        <w:top w:val="none" w:sz="0" w:space="0" w:color="auto"/>
        <w:left w:val="none" w:sz="0" w:space="0" w:color="auto"/>
        <w:bottom w:val="none" w:sz="0" w:space="0" w:color="auto"/>
        <w:right w:val="none" w:sz="0" w:space="0" w:color="auto"/>
      </w:divBdr>
    </w:div>
    <w:div w:id="556477865">
      <w:bodyDiv w:val="1"/>
      <w:marLeft w:val="0"/>
      <w:marRight w:val="0"/>
      <w:marTop w:val="0"/>
      <w:marBottom w:val="0"/>
      <w:divBdr>
        <w:top w:val="none" w:sz="0" w:space="0" w:color="auto"/>
        <w:left w:val="none" w:sz="0" w:space="0" w:color="auto"/>
        <w:bottom w:val="none" w:sz="0" w:space="0" w:color="auto"/>
        <w:right w:val="none" w:sz="0" w:space="0" w:color="auto"/>
      </w:divBdr>
    </w:div>
    <w:div w:id="562453039">
      <w:bodyDiv w:val="1"/>
      <w:marLeft w:val="0"/>
      <w:marRight w:val="0"/>
      <w:marTop w:val="0"/>
      <w:marBottom w:val="0"/>
      <w:divBdr>
        <w:top w:val="none" w:sz="0" w:space="0" w:color="auto"/>
        <w:left w:val="none" w:sz="0" w:space="0" w:color="auto"/>
        <w:bottom w:val="none" w:sz="0" w:space="0" w:color="auto"/>
        <w:right w:val="none" w:sz="0" w:space="0" w:color="auto"/>
      </w:divBdr>
    </w:div>
    <w:div w:id="596401901">
      <w:bodyDiv w:val="1"/>
      <w:marLeft w:val="0"/>
      <w:marRight w:val="0"/>
      <w:marTop w:val="0"/>
      <w:marBottom w:val="0"/>
      <w:divBdr>
        <w:top w:val="none" w:sz="0" w:space="0" w:color="auto"/>
        <w:left w:val="none" w:sz="0" w:space="0" w:color="auto"/>
        <w:bottom w:val="none" w:sz="0" w:space="0" w:color="auto"/>
        <w:right w:val="none" w:sz="0" w:space="0" w:color="auto"/>
      </w:divBdr>
    </w:div>
    <w:div w:id="606667092">
      <w:bodyDiv w:val="1"/>
      <w:marLeft w:val="0"/>
      <w:marRight w:val="0"/>
      <w:marTop w:val="0"/>
      <w:marBottom w:val="0"/>
      <w:divBdr>
        <w:top w:val="none" w:sz="0" w:space="0" w:color="auto"/>
        <w:left w:val="none" w:sz="0" w:space="0" w:color="auto"/>
        <w:bottom w:val="none" w:sz="0" w:space="0" w:color="auto"/>
        <w:right w:val="none" w:sz="0" w:space="0" w:color="auto"/>
      </w:divBdr>
    </w:div>
    <w:div w:id="608514624">
      <w:bodyDiv w:val="1"/>
      <w:marLeft w:val="0"/>
      <w:marRight w:val="0"/>
      <w:marTop w:val="0"/>
      <w:marBottom w:val="0"/>
      <w:divBdr>
        <w:top w:val="none" w:sz="0" w:space="0" w:color="auto"/>
        <w:left w:val="none" w:sz="0" w:space="0" w:color="auto"/>
        <w:bottom w:val="none" w:sz="0" w:space="0" w:color="auto"/>
        <w:right w:val="none" w:sz="0" w:space="0" w:color="auto"/>
      </w:divBdr>
    </w:div>
    <w:div w:id="630942176">
      <w:bodyDiv w:val="1"/>
      <w:marLeft w:val="0"/>
      <w:marRight w:val="0"/>
      <w:marTop w:val="0"/>
      <w:marBottom w:val="0"/>
      <w:divBdr>
        <w:top w:val="none" w:sz="0" w:space="0" w:color="auto"/>
        <w:left w:val="none" w:sz="0" w:space="0" w:color="auto"/>
        <w:bottom w:val="none" w:sz="0" w:space="0" w:color="auto"/>
        <w:right w:val="none" w:sz="0" w:space="0" w:color="auto"/>
      </w:divBdr>
    </w:div>
    <w:div w:id="634917820">
      <w:bodyDiv w:val="1"/>
      <w:marLeft w:val="0"/>
      <w:marRight w:val="0"/>
      <w:marTop w:val="0"/>
      <w:marBottom w:val="0"/>
      <w:divBdr>
        <w:top w:val="none" w:sz="0" w:space="0" w:color="auto"/>
        <w:left w:val="none" w:sz="0" w:space="0" w:color="auto"/>
        <w:bottom w:val="none" w:sz="0" w:space="0" w:color="auto"/>
        <w:right w:val="none" w:sz="0" w:space="0" w:color="auto"/>
      </w:divBdr>
    </w:div>
    <w:div w:id="687803274">
      <w:bodyDiv w:val="1"/>
      <w:marLeft w:val="0"/>
      <w:marRight w:val="0"/>
      <w:marTop w:val="0"/>
      <w:marBottom w:val="0"/>
      <w:divBdr>
        <w:top w:val="none" w:sz="0" w:space="0" w:color="auto"/>
        <w:left w:val="none" w:sz="0" w:space="0" w:color="auto"/>
        <w:bottom w:val="none" w:sz="0" w:space="0" w:color="auto"/>
        <w:right w:val="none" w:sz="0" w:space="0" w:color="auto"/>
      </w:divBdr>
    </w:div>
    <w:div w:id="766342279">
      <w:bodyDiv w:val="1"/>
      <w:marLeft w:val="0"/>
      <w:marRight w:val="0"/>
      <w:marTop w:val="0"/>
      <w:marBottom w:val="0"/>
      <w:divBdr>
        <w:top w:val="none" w:sz="0" w:space="0" w:color="auto"/>
        <w:left w:val="none" w:sz="0" w:space="0" w:color="auto"/>
        <w:bottom w:val="none" w:sz="0" w:space="0" w:color="auto"/>
        <w:right w:val="none" w:sz="0" w:space="0" w:color="auto"/>
      </w:divBdr>
    </w:div>
    <w:div w:id="777217468">
      <w:bodyDiv w:val="1"/>
      <w:marLeft w:val="0"/>
      <w:marRight w:val="0"/>
      <w:marTop w:val="0"/>
      <w:marBottom w:val="0"/>
      <w:divBdr>
        <w:top w:val="none" w:sz="0" w:space="0" w:color="auto"/>
        <w:left w:val="none" w:sz="0" w:space="0" w:color="auto"/>
        <w:bottom w:val="none" w:sz="0" w:space="0" w:color="auto"/>
        <w:right w:val="none" w:sz="0" w:space="0" w:color="auto"/>
      </w:divBdr>
    </w:div>
    <w:div w:id="807208256">
      <w:bodyDiv w:val="1"/>
      <w:marLeft w:val="0"/>
      <w:marRight w:val="0"/>
      <w:marTop w:val="0"/>
      <w:marBottom w:val="0"/>
      <w:divBdr>
        <w:top w:val="none" w:sz="0" w:space="0" w:color="auto"/>
        <w:left w:val="none" w:sz="0" w:space="0" w:color="auto"/>
        <w:bottom w:val="none" w:sz="0" w:space="0" w:color="auto"/>
        <w:right w:val="none" w:sz="0" w:space="0" w:color="auto"/>
      </w:divBdr>
    </w:div>
    <w:div w:id="809590622">
      <w:bodyDiv w:val="1"/>
      <w:marLeft w:val="0"/>
      <w:marRight w:val="0"/>
      <w:marTop w:val="0"/>
      <w:marBottom w:val="0"/>
      <w:divBdr>
        <w:top w:val="none" w:sz="0" w:space="0" w:color="auto"/>
        <w:left w:val="none" w:sz="0" w:space="0" w:color="auto"/>
        <w:bottom w:val="none" w:sz="0" w:space="0" w:color="auto"/>
        <w:right w:val="none" w:sz="0" w:space="0" w:color="auto"/>
      </w:divBdr>
    </w:div>
    <w:div w:id="837887691">
      <w:bodyDiv w:val="1"/>
      <w:marLeft w:val="0"/>
      <w:marRight w:val="0"/>
      <w:marTop w:val="0"/>
      <w:marBottom w:val="0"/>
      <w:divBdr>
        <w:top w:val="none" w:sz="0" w:space="0" w:color="auto"/>
        <w:left w:val="none" w:sz="0" w:space="0" w:color="auto"/>
        <w:bottom w:val="none" w:sz="0" w:space="0" w:color="auto"/>
        <w:right w:val="none" w:sz="0" w:space="0" w:color="auto"/>
      </w:divBdr>
    </w:div>
    <w:div w:id="840317463">
      <w:bodyDiv w:val="1"/>
      <w:marLeft w:val="0"/>
      <w:marRight w:val="0"/>
      <w:marTop w:val="0"/>
      <w:marBottom w:val="0"/>
      <w:divBdr>
        <w:top w:val="none" w:sz="0" w:space="0" w:color="auto"/>
        <w:left w:val="none" w:sz="0" w:space="0" w:color="auto"/>
        <w:bottom w:val="none" w:sz="0" w:space="0" w:color="auto"/>
        <w:right w:val="none" w:sz="0" w:space="0" w:color="auto"/>
      </w:divBdr>
    </w:div>
    <w:div w:id="883369660">
      <w:bodyDiv w:val="1"/>
      <w:marLeft w:val="0"/>
      <w:marRight w:val="0"/>
      <w:marTop w:val="0"/>
      <w:marBottom w:val="0"/>
      <w:divBdr>
        <w:top w:val="none" w:sz="0" w:space="0" w:color="auto"/>
        <w:left w:val="none" w:sz="0" w:space="0" w:color="auto"/>
        <w:bottom w:val="none" w:sz="0" w:space="0" w:color="auto"/>
        <w:right w:val="none" w:sz="0" w:space="0" w:color="auto"/>
      </w:divBdr>
    </w:div>
    <w:div w:id="908729876">
      <w:bodyDiv w:val="1"/>
      <w:marLeft w:val="0"/>
      <w:marRight w:val="0"/>
      <w:marTop w:val="0"/>
      <w:marBottom w:val="0"/>
      <w:divBdr>
        <w:top w:val="none" w:sz="0" w:space="0" w:color="auto"/>
        <w:left w:val="none" w:sz="0" w:space="0" w:color="auto"/>
        <w:bottom w:val="none" w:sz="0" w:space="0" w:color="auto"/>
        <w:right w:val="none" w:sz="0" w:space="0" w:color="auto"/>
      </w:divBdr>
    </w:div>
    <w:div w:id="911237878">
      <w:bodyDiv w:val="1"/>
      <w:marLeft w:val="0"/>
      <w:marRight w:val="0"/>
      <w:marTop w:val="0"/>
      <w:marBottom w:val="0"/>
      <w:divBdr>
        <w:top w:val="none" w:sz="0" w:space="0" w:color="auto"/>
        <w:left w:val="none" w:sz="0" w:space="0" w:color="auto"/>
        <w:bottom w:val="none" w:sz="0" w:space="0" w:color="auto"/>
        <w:right w:val="none" w:sz="0" w:space="0" w:color="auto"/>
      </w:divBdr>
    </w:div>
    <w:div w:id="954336760">
      <w:bodyDiv w:val="1"/>
      <w:marLeft w:val="0"/>
      <w:marRight w:val="0"/>
      <w:marTop w:val="0"/>
      <w:marBottom w:val="0"/>
      <w:divBdr>
        <w:top w:val="none" w:sz="0" w:space="0" w:color="auto"/>
        <w:left w:val="none" w:sz="0" w:space="0" w:color="auto"/>
        <w:bottom w:val="none" w:sz="0" w:space="0" w:color="auto"/>
        <w:right w:val="none" w:sz="0" w:space="0" w:color="auto"/>
      </w:divBdr>
    </w:div>
    <w:div w:id="956989360">
      <w:bodyDiv w:val="1"/>
      <w:marLeft w:val="0"/>
      <w:marRight w:val="0"/>
      <w:marTop w:val="0"/>
      <w:marBottom w:val="0"/>
      <w:divBdr>
        <w:top w:val="none" w:sz="0" w:space="0" w:color="auto"/>
        <w:left w:val="none" w:sz="0" w:space="0" w:color="auto"/>
        <w:bottom w:val="none" w:sz="0" w:space="0" w:color="auto"/>
        <w:right w:val="none" w:sz="0" w:space="0" w:color="auto"/>
      </w:divBdr>
    </w:div>
    <w:div w:id="984819834">
      <w:bodyDiv w:val="1"/>
      <w:marLeft w:val="0"/>
      <w:marRight w:val="0"/>
      <w:marTop w:val="0"/>
      <w:marBottom w:val="0"/>
      <w:divBdr>
        <w:top w:val="none" w:sz="0" w:space="0" w:color="auto"/>
        <w:left w:val="none" w:sz="0" w:space="0" w:color="auto"/>
        <w:bottom w:val="none" w:sz="0" w:space="0" w:color="auto"/>
        <w:right w:val="none" w:sz="0" w:space="0" w:color="auto"/>
      </w:divBdr>
    </w:div>
    <w:div w:id="1002507313">
      <w:bodyDiv w:val="1"/>
      <w:marLeft w:val="0"/>
      <w:marRight w:val="0"/>
      <w:marTop w:val="0"/>
      <w:marBottom w:val="0"/>
      <w:divBdr>
        <w:top w:val="none" w:sz="0" w:space="0" w:color="auto"/>
        <w:left w:val="none" w:sz="0" w:space="0" w:color="auto"/>
        <w:bottom w:val="none" w:sz="0" w:space="0" w:color="auto"/>
        <w:right w:val="none" w:sz="0" w:space="0" w:color="auto"/>
      </w:divBdr>
    </w:div>
    <w:div w:id="1008019047">
      <w:bodyDiv w:val="1"/>
      <w:marLeft w:val="0"/>
      <w:marRight w:val="0"/>
      <w:marTop w:val="0"/>
      <w:marBottom w:val="0"/>
      <w:divBdr>
        <w:top w:val="none" w:sz="0" w:space="0" w:color="auto"/>
        <w:left w:val="none" w:sz="0" w:space="0" w:color="auto"/>
        <w:bottom w:val="none" w:sz="0" w:space="0" w:color="auto"/>
        <w:right w:val="none" w:sz="0" w:space="0" w:color="auto"/>
      </w:divBdr>
    </w:div>
    <w:div w:id="1024670561">
      <w:bodyDiv w:val="1"/>
      <w:marLeft w:val="0"/>
      <w:marRight w:val="0"/>
      <w:marTop w:val="0"/>
      <w:marBottom w:val="0"/>
      <w:divBdr>
        <w:top w:val="none" w:sz="0" w:space="0" w:color="auto"/>
        <w:left w:val="none" w:sz="0" w:space="0" w:color="auto"/>
        <w:bottom w:val="none" w:sz="0" w:space="0" w:color="auto"/>
        <w:right w:val="none" w:sz="0" w:space="0" w:color="auto"/>
      </w:divBdr>
    </w:div>
    <w:div w:id="1026254730">
      <w:bodyDiv w:val="1"/>
      <w:marLeft w:val="0"/>
      <w:marRight w:val="0"/>
      <w:marTop w:val="0"/>
      <w:marBottom w:val="0"/>
      <w:divBdr>
        <w:top w:val="none" w:sz="0" w:space="0" w:color="auto"/>
        <w:left w:val="none" w:sz="0" w:space="0" w:color="auto"/>
        <w:bottom w:val="none" w:sz="0" w:space="0" w:color="auto"/>
        <w:right w:val="none" w:sz="0" w:space="0" w:color="auto"/>
      </w:divBdr>
    </w:div>
    <w:div w:id="1033110905">
      <w:bodyDiv w:val="1"/>
      <w:marLeft w:val="0"/>
      <w:marRight w:val="0"/>
      <w:marTop w:val="0"/>
      <w:marBottom w:val="0"/>
      <w:divBdr>
        <w:top w:val="none" w:sz="0" w:space="0" w:color="auto"/>
        <w:left w:val="none" w:sz="0" w:space="0" w:color="auto"/>
        <w:bottom w:val="none" w:sz="0" w:space="0" w:color="auto"/>
        <w:right w:val="none" w:sz="0" w:space="0" w:color="auto"/>
      </w:divBdr>
    </w:div>
    <w:div w:id="1045065295">
      <w:bodyDiv w:val="1"/>
      <w:marLeft w:val="0"/>
      <w:marRight w:val="0"/>
      <w:marTop w:val="0"/>
      <w:marBottom w:val="0"/>
      <w:divBdr>
        <w:top w:val="none" w:sz="0" w:space="0" w:color="auto"/>
        <w:left w:val="none" w:sz="0" w:space="0" w:color="auto"/>
        <w:bottom w:val="none" w:sz="0" w:space="0" w:color="auto"/>
        <w:right w:val="none" w:sz="0" w:space="0" w:color="auto"/>
      </w:divBdr>
    </w:div>
    <w:div w:id="1058090197">
      <w:bodyDiv w:val="1"/>
      <w:marLeft w:val="0"/>
      <w:marRight w:val="0"/>
      <w:marTop w:val="0"/>
      <w:marBottom w:val="0"/>
      <w:divBdr>
        <w:top w:val="none" w:sz="0" w:space="0" w:color="auto"/>
        <w:left w:val="none" w:sz="0" w:space="0" w:color="auto"/>
        <w:bottom w:val="none" w:sz="0" w:space="0" w:color="auto"/>
        <w:right w:val="none" w:sz="0" w:space="0" w:color="auto"/>
      </w:divBdr>
    </w:div>
    <w:div w:id="1068727369">
      <w:bodyDiv w:val="1"/>
      <w:marLeft w:val="0"/>
      <w:marRight w:val="0"/>
      <w:marTop w:val="0"/>
      <w:marBottom w:val="0"/>
      <w:divBdr>
        <w:top w:val="none" w:sz="0" w:space="0" w:color="auto"/>
        <w:left w:val="none" w:sz="0" w:space="0" w:color="auto"/>
        <w:bottom w:val="none" w:sz="0" w:space="0" w:color="auto"/>
        <w:right w:val="none" w:sz="0" w:space="0" w:color="auto"/>
      </w:divBdr>
    </w:div>
    <w:div w:id="1077216456">
      <w:bodyDiv w:val="1"/>
      <w:marLeft w:val="0"/>
      <w:marRight w:val="0"/>
      <w:marTop w:val="0"/>
      <w:marBottom w:val="0"/>
      <w:divBdr>
        <w:top w:val="none" w:sz="0" w:space="0" w:color="auto"/>
        <w:left w:val="none" w:sz="0" w:space="0" w:color="auto"/>
        <w:bottom w:val="none" w:sz="0" w:space="0" w:color="auto"/>
        <w:right w:val="none" w:sz="0" w:space="0" w:color="auto"/>
      </w:divBdr>
    </w:div>
    <w:div w:id="1088114214">
      <w:bodyDiv w:val="1"/>
      <w:marLeft w:val="0"/>
      <w:marRight w:val="0"/>
      <w:marTop w:val="0"/>
      <w:marBottom w:val="0"/>
      <w:divBdr>
        <w:top w:val="none" w:sz="0" w:space="0" w:color="auto"/>
        <w:left w:val="none" w:sz="0" w:space="0" w:color="auto"/>
        <w:bottom w:val="none" w:sz="0" w:space="0" w:color="auto"/>
        <w:right w:val="none" w:sz="0" w:space="0" w:color="auto"/>
      </w:divBdr>
    </w:div>
    <w:div w:id="1089161000">
      <w:bodyDiv w:val="1"/>
      <w:marLeft w:val="0"/>
      <w:marRight w:val="0"/>
      <w:marTop w:val="0"/>
      <w:marBottom w:val="0"/>
      <w:divBdr>
        <w:top w:val="none" w:sz="0" w:space="0" w:color="auto"/>
        <w:left w:val="none" w:sz="0" w:space="0" w:color="auto"/>
        <w:bottom w:val="none" w:sz="0" w:space="0" w:color="auto"/>
        <w:right w:val="none" w:sz="0" w:space="0" w:color="auto"/>
      </w:divBdr>
    </w:div>
    <w:div w:id="1132361964">
      <w:bodyDiv w:val="1"/>
      <w:marLeft w:val="0"/>
      <w:marRight w:val="0"/>
      <w:marTop w:val="0"/>
      <w:marBottom w:val="0"/>
      <w:divBdr>
        <w:top w:val="none" w:sz="0" w:space="0" w:color="auto"/>
        <w:left w:val="none" w:sz="0" w:space="0" w:color="auto"/>
        <w:bottom w:val="none" w:sz="0" w:space="0" w:color="auto"/>
        <w:right w:val="none" w:sz="0" w:space="0" w:color="auto"/>
      </w:divBdr>
    </w:div>
    <w:div w:id="1143472348">
      <w:bodyDiv w:val="1"/>
      <w:marLeft w:val="0"/>
      <w:marRight w:val="0"/>
      <w:marTop w:val="0"/>
      <w:marBottom w:val="0"/>
      <w:divBdr>
        <w:top w:val="none" w:sz="0" w:space="0" w:color="auto"/>
        <w:left w:val="none" w:sz="0" w:space="0" w:color="auto"/>
        <w:bottom w:val="none" w:sz="0" w:space="0" w:color="auto"/>
        <w:right w:val="none" w:sz="0" w:space="0" w:color="auto"/>
      </w:divBdr>
    </w:div>
    <w:div w:id="1144348981">
      <w:bodyDiv w:val="1"/>
      <w:marLeft w:val="0"/>
      <w:marRight w:val="0"/>
      <w:marTop w:val="0"/>
      <w:marBottom w:val="0"/>
      <w:divBdr>
        <w:top w:val="none" w:sz="0" w:space="0" w:color="auto"/>
        <w:left w:val="none" w:sz="0" w:space="0" w:color="auto"/>
        <w:bottom w:val="none" w:sz="0" w:space="0" w:color="auto"/>
        <w:right w:val="none" w:sz="0" w:space="0" w:color="auto"/>
      </w:divBdr>
    </w:div>
    <w:div w:id="1145858058">
      <w:bodyDiv w:val="1"/>
      <w:marLeft w:val="0"/>
      <w:marRight w:val="0"/>
      <w:marTop w:val="0"/>
      <w:marBottom w:val="0"/>
      <w:divBdr>
        <w:top w:val="none" w:sz="0" w:space="0" w:color="auto"/>
        <w:left w:val="none" w:sz="0" w:space="0" w:color="auto"/>
        <w:bottom w:val="none" w:sz="0" w:space="0" w:color="auto"/>
        <w:right w:val="none" w:sz="0" w:space="0" w:color="auto"/>
      </w:divBdr>
    </w:div>
    <w:div w:id="1181238305">
      <w:bodyDiv w:val="1"/>
      <w:marLeft w:val="0"/>
      <w:marRight w:val="0"/>
      <w:marTop w:val="0"/>
      <w:marBottom w:val="0"/>
      <w:divBdr>
        <w:top w:val="none" w:sz="0" w:space="0" w:color="auto"/>
        <w:left w:val="none" w:sz="0" w:space="0" w:color="auto"/>
        <w:bottom w:val="none" w:sz="0" w:space="0" w:color="auto"/>
        <w:right w:val="none" w:sz="0" w:space="0" w:color="auto"/>
      </w:divBdr>
    </w:div>
    <w:div w:id="1194688300">
      <w:bodyDiv w:val="1"/>
      <w:marLeft w:val="0"/>
      <w:marRight w:val="0"/>
      <w:marTop w:val="0"/>
      <w:marBottom w:val="0"/>
      <w:divBdr>
        <w:top w:val="none" w:sz="0" w:space="0" w:color="auto"/>
        <w:left w:val="none" w:sz="0" w:space="0" w:color="auto"/>
        <w:bottom w:val="none" w:sz="0" w:space="0" w:color="auto"/>
        <w:right w:val="none" w:sz="0" w:space="0" w:color="auto"/>
      </w:divBdr>
    </w:div>
    <w:div w:id="1198853441">
      <w:bodyDiv w:val="1"/>
      <w:marLeft w:val="0"/>
      <w:marRight w:val="0"/>
      <w:marTop w:val="0"/>
      <w:marBottom w:val="0"/>
      <w:divBdr>
        <w:top w:val="none" w:sz="0" w:space="0" w:color="auto"/>
        <w:left w:val="none" w:sz="0" w:space="0" w:color="auto"/>
        <w:bottom w:val="none" w:sz="0" w:space="0" w:color="auto"/>
        <w:right w:val="none" w:sz="0" w:space="0" w:color="auto"/>
      </w:divBdr>
    </w:div>
    <w:div w:id="1202745490">
      <w:bodyDiv w:val="1"/>
      <w:marLeft w:val="0"/>
      <w:marRight w:val="0"/>
      <w:marTop w:val="0"/>
      <w:marBottom w:val="0"/>
      <w:divBdr>
        <w:top w:val="none" w:sz="0" w:space="0" w:color="auto"/>
        <w:left w:val="none" w:sz="0" w:space="0" w:color="auto"/>
        <w:bottom w:val="none" w:sz="0" w:space="0" w:color="auto"/>
        <w:right w:val="none" w:sz="0" w:space="0" w:color="auto"/>
      </w:divBdr>
    </w:div>
    <w:div w:id="1203207981">
      <w:bodyDiv w:val="1"/>
      <w:marLeft w:val="0"/>
      <w:marRight w:val="0"/>
      <w:marTop w:val="0"/>
      <w:marBottom w:val="0"/>
      <w:divBdr>
        <w:top w:val="none" w:sz="0" w:space="0" w:color="auto"/>
        <w:left w:val="none" w:sz="0" w:space="0" w:color="auto"/>
        <w:bottom w:val="none" w:sz="0" w:space="0" w:color="auto"/>
        <w:right w:val="none" w:sz="0" w:space="0" w:color="auto"/>
      </w:divBdr>
    </w:div>
    <w:div w:id="1207720560">
      <w:bodyDiv w:val="1"/>
      <w:marLeft w:val="0"/>
      <w:marRight w:val="0"/>
      <w:marTop w:val="0"/>
      <w:marBottom w:val="0"/>
      <w:divBdr>
        <w:top w:val="none" w:sz="0" w:space="0" w:color="auto"/>
        <w:left w:val="none" w:sz="0" w:space="0" w:color="auto"/>
        <w:bottom w:val="none" w:sz="0" w:space="0" w:color="auto"/>
        <w:right w:val="none" w:sz="0" w:space="0" w:color="auto"/>
      </w:divBdr>
    </w:div>
    <w:div w:id="1215314266">
      <w:bodyDiv w:val="1"/>
      <w:marLeft w:val="0"/>
      <w:marRight w:val="0"/>
      <w:marTop w:val="0"/>
      <w:marBottom w:val="0"/>
      <w:divBdr>
        <w:top w:val="none" w:sz="0" w:space="0" w:color="auto"/>
        <w:left w:val="none" w:sz="0" w:space="0" w:color="auto"/>
        <w:bottom w:val="none" w:sz="0" w:space="0" w:color="auto"/>
        <w:right w:val="none" w:sz="0" w:space="0" w:color="auto"/>
      </w:divBdr>
    </w:div>
    <w:div w:id="1235818307">
      <w:bodyDiv w:val="1"/>
      <w:marLeft w:val="0"/>
      <w:marRight w:val="0"/>
      <w:marTop w:val="0"/>
      <w:marBottom w:val="0"/>
      <w:divBdr>
        <w:top w:val="none" w:sz="0" w:space="0" w:color="auto"/>
        <w:left w:val="none" w:sz="0" w:space="0" w:color="auto"/>
        <w:bottom w:val="none" w:sz="0" w:space="0" w:color="auto"/>
        <w:right w:val="none" w:sz="0" w:space="0" w:color="auto"/>
      </w:divBdr>
    </w:div>
    <w:div w:id="1255822121">
      <w:bodyDiv w:val="1"/>
      <w:marLeft w:val="0"/>
      <w:marRight w:val="0"/>
      <w:marTop w:val="0"/>
      <w:marBottom w:val="0"/>
      <w:divBdr>
        <w:top w:val="none" w:sz="0" w:space="0" w:color="auto"/>
        <w:left w:val="none" w:sz="0" w:space="0" w:color="auto"/>
        <w:bottom w:val="none" w:sz="0" w:space="0" w:color="auto"/>
        <w:right w:val="none" w:sz="0" w:space="0" w:color="auto"/>
      </w:divBdr>
    </w:div>
    <w:div w:id="1269584335">
      <w:bodyDiv w:val="1"/>
      <w:marLeft w:val="0"/>
      <w:marRight w:val="0"/>
      <w:marTop w:val="0"/>
      <w:marBottom w:val="0"/>
      <w:divBdr>
        <w:top w:val="none" w:sz="0" w:space="0" w:color="auto"/>
        <w:left w:val="none" w:sz="0" w:space="0" w:color="auto"/>
        <w:bottom w:val="none" w:sz="0" w:space="0" w:color="auto"/>
        <w:right w:val="none" w:sz="0" w:space="0" w:color="auto"/>
      </w:divBdr>
    </w:div>
    <w:div w:id="1272199185">
      <w:bodyDiv w:val="1"/>
      <w:marLeft w:val="0"/>
      <w:marRight w:val="0"/>
      <w:marTop w:val="0"/>
      <w:marBottom w:val="0"/>
      <w:divBdr>
        <w:top w:val="none" w:sz="0" w:space="0" w:color="auto"/>
        <w:left w:val="none" w:sz="0" w:space="0" w:color="auto"/>
        <w:bottom w:val="none" w:sz="0" w:space="0" w:color="auto"/>
        <w:right w:val="none" w:sz="0" w:space="0" w:color="auto"/>
      </w:divBdr>
    </w:div>
    <w:div w:id="1289387001">
      <w:bodyDiv w:val="1"/>
      <w:marLeft w:val="0"/>
      <w:marRight w:val="0"/>
      <w:marTop w:val="0"/>
      <w:marBottom w:val="0"/>
      <w:divBdr>
        <w:top w:val="none" w:sz="0" w:space="0" w:color="auto"/>
        <w:left w:val="none" w:sz="0" w:space="0" w:color="auto"/>
        <w:bottom w:val="none" w:sz="0" w:space="0" w:color="auto"/>
        <w:right w:val="none" w:sz="0" w:space="0" w:color="auto"/>
      </w:divBdr>
    </w:div>
    <w:div w:id="1318725988">
      <w:bodyDiv w:val="1"/>
      <w:marLeft w:val="0"/>
      <w:marRight w:val="0"/>
      <w:marTop w:val="0"/>
      <w:marBottom w:val="0"/>
      <w:divBdr>
        <w:top w:val="none" w:sz="0" w:space="0" w:color="auto"/>
        <w:left w:val="none" w:sz="0" w:space="0" w:color="auto"/>
        <w:bottom w:val="none" w:sz="0" w:space="0" w:color="auto"/>
        <w:right w:val="none" w:sz="0" w:space="0" w:color="auto"/>
      </w:divBdr>
    </w:div>
    <w:div w:id="1332566964">
      <w:bodyDiv w:val="1"/>
      <w:marLeft w:val="0"/>
      <w:marRight w:val="0"/>
      <w:marTop w:val="0"/>
      <w:marBottom w:val="0"/>
      <w:divBdr>
        <w:top w:val="none" w:sz="0" w:space="0" w:color="auto"/>
        <w:left w:val="none" w:sz="0" w:space="0" w:color="auto"/>
        <w:bottom w:val="none" w:sz="0" w:space="0" w:color="auto"/>
        <w:right w:val="none" w:sz="0" w:space="0" w:color="auto"/>
      </w:divBdr>
    </w:div>
    <w:div w:id="1339622914">
      <w:bodyDiv w:val="1"/>
      <w:marLeft w:val="0"/>
      <w:marRight w:val="0"/>
      <w:marTop w:val="0"/>
      <w:marBottom w:val="0"/>
      <w:divBdr>
        <w:top w:val="none" w:sz="0" w:space="0" w:color="auto"/>
        <w:left w:val="none" w:sz="0" w:space="0" w:color="auto"/>
        <w:bottom w:val="none" w:sz="0" w:space="0" w:color="auto"/>
        <w:right w:val="none" w:sz="0" w:space="0" w:color="auto"/>
      </w:divBdr>
    </w:div>
    <w:div w:id="1343818911">
      <w:bodyDiv w:val="1"/>
      <w:marLeft w:val="0"/>
      <w:marRight w:val="0"/>
      <w:marTop w:val="0"/>
      <w:marBottom w:val="0"/>
      <w:divBdr>
        <w:top w:val="none" w:sz="0" w:space="0" w:color="auto"/>
        <w:left w:val="none" w:sz="0" w:space="0" w:color="auto"/>
        <w:bottom w:val="none" w:sz="0" w:space="0" w:color="auto"/>
        <w:right w:val="none" w:sz="0" w:space="0" w:color="auto"/>
      </w:divBdr>
    </w:div>
    <w:div w:id="1369993982">
      <w:bodyDiv w:val="1"/>
      <w:marLeft w:val="0"/>
      <w:marRight w:val="0"/>
      <w:marTop w:val="0"/>
      <w:marBottom w:val="0"/>
      <w:divBdr>
        <w:top w:val="none" w:sz="0" w:space="0" w:color="auto"/>
        <w:left w:val="none" w:sz="0" w:space="0" w:color="auto"/>
        <w:bottom w:val="none" w:sz="0" w:space="0" w:color="auto"/>
        <w:right w:val="none" w:sz="0" w:space="0" w:color="auto"/>
      </w:divBdr>
    </w:div>
    <w:div w:id="1390032370">
      <w:bodyDiv w:val="1"/>
      <w:marLeft w:val="0"/>
      <w:marRight w:val="0"/>
      <w:marTop w:val="0"/>
      <w:marBottom w:val="0"/>
      <w:divBdr>
        <w:top w:val="none" w:sz="0" w:space="0" w:color="auto"/>
        <w:left w:val="none" w:sz="0" w:space="0" w:color="auto"/>
        <w:bottom w:val="none" w:sz="0" w:space="0" w:color="auto"/>
        <w:right w:val="none" w:sz="0" w:space="0" w:color="auto"/>
      </w:divBdr>
    </w:div>
    <w:div w:id="1407386928">
      <w:bodyDiv w:val="1"/>
      <w:marLeft w:val="0"/>
      <w:marRight w:val="0"/>
      <w:marTop w:val="0"/>
      <w:marBottom w:val="0"/>
      <w:divBdr>
        <w:top w:val="none" w:sz="0" w:space="0" w:color="auto"/>
        <w:left w:val="none" w:sz="0" w:space="0" w:color="auto"/>
        <w:bottom w:val="none" w:sz="0" w:space="0" w:color="auto"/>
        <w:right w:val="none" w:sz="0" w:space="0" w:color="auto"/>
      </w:divBdr>
    </w:div>
    <w:div w:id="1424447135">
      <w:bodyDiv w:val="1"/>
      <w:marLeft w:val="0"/>
      <w:marRight w:val="0"/>
      <w:marTop w:val="0"/>
      <w:marBottom w:val="0"/>
      <w:divBdr>
        <w:top w:val="none" w:sz="0" w:space="0" w:color="auto"/>
        <w:left w:val="none" w:sz="0" w:space="0" w:color="auto"/>
        <w:bottom w:val="none" w:sz="0" w:space="0" w:color="auto"/>
        <w:right w:val="none" w:sz="0" w:space="0" w:color="auto"/>
      </w:divBdr>
    </w:div>
    <w:div w:id="1447701374">
      <w:bodyDiv w:val="1"/>
      <w:marLeft w:val="0"/>
      <w:marRight w:val="0"/>
      <w:marTop w:val="0"/>
      <w:marBottom w:val="0"/>
      <w:divBdr>
        <w:top w:val="none" w:sz="0" w:space="0" w:color="auto"/>
        <w:left w:val="none" w:sz="0" w:space="0" w:color="auto"/>
        <w:bottom w:val="none" w:sz="0" w:space="0" w:color="auto"/>
        <w:right w:val="none" w:sz="0" w:space="0" w:color="auto"/>
      </w:divBdr>
    </w:div>
    <w:div w:id="1489596812">
      <w:bodyDiv w:val="1"/>
      <w:marLeft w:val="0"/>
      <w:marRight w:val="0"/>
      <w:marTop w:val="0"/>
      <w:marBottom w:val="0"/>
      <w:divBdr>
        <w:top w:val="none" w:sz="0" w:space="0" w:color="auto"/>
        <w:left w:val="none" w:sz="0" w:space="0" w:color="auto"/>
        <w:bottom w:val="none" w:sz="0" w:space="0" w:color="auto"/>
        <w:right w:val="none" w:sz="0" w:space="0" w:color="auto"/>
      </w:divBdr>
    </w:div>
    <w:div w:id="1509098191">
      <w:bodyDiv w:val="1"/>
      <w:marLeft w:val="0"/>
      <w:marRight w:val="0"/>
      <w:marTop w:val="0"/>
      <w:marBottom w:val="0"/>
      <w:divBdr>
        <w:top w:val="none" w:sz="0" w:space="0" w:color="auto"/>
        <w:left w:val="none" w:sz="0" w:space="0" w:color="auto"/>
        <w:bottom w:val="none" w:sz="0" w:space="0" w:color="auto"/>
        <w:right w:val="none" w:sz="0" w:space="0" w:color="auto"/>
      </w:divBdr>
    </w:div>
    <w:div w:id="1522276864">
      <w:bodyDiv w:val="1"/>
      <w:marLeft w:val="0"/>
      <w:marRight w:val="0"/>
      <w:marTop w:val="0"/>
      <w:marBottom w:val="0"/>
      <w:divBdr>
        <w:top w:val="none" w:sz="0" w:space="0" w:color="auto"/>
        <w:left w:val="none" w:sz="0" w:space="0" w:color="auto"/>
        <w:bottom w:val="none" w:sz="0" w:space="0" w:color="auto"/>
        <w:right w:val="none" w:sz="0" w:space="0" w:color="auto"/>
      </w:divBdr>
    </w:div>
    <w:div w:id="1531458081">
      <w:bodyDiv w:val="1"/>
      <w:marLeft w:val="0"/>
      <w:marRight w:val="0"/>
      <w:marTop w:val="0"/>
      <w:marBottom w:val="0"/>
      <w:divBdr>
        <w:top w:val="none" w:sz="0" w:space="0" w:color="auto"/>
        <w:left w:val="none" w:sz="0" w:space="0" w:color="auto"/>
        <w:bottom w:val="none" w:sz="0" w:space="0" w:color="auto"/>
        <w:right w:val="none" w:sz="0" w:space="0" w:color="auto"/>
      </w:divBdr>
    </w:div>
    <w:div w:id="1537235813">
      <w:bodyDiv w:val="1"/>
      <w:marLeft w:val="0"/>
      <w:marRight w:val="0"/>
      <w:marTop w:val="0"/>
      <w:marBottom w:val="0"/>
      <w:divBdr>
        <w:top w:val="none" w:sz="0" w:space="0" w:color="auto"/>
        <w:left w:val="none" w:sz="0" w:space="0" w:color="auto"/>
        <w:bottom w:val="none" w:sz="0" w:space="0" w:color="auto"/>
        <w:right w:val="none" w:sz="0" w:space="0" w:color="auto"/>
      </w:divBdr>
    </w:div>
    <w:div w:id="1546329438">
      <w:bodyDiv w:val="1"/>
      <w:marLeft w:val="0"/>
      <w:marRight w:val="0"/>
      <w:marTop w:val="0"/>
      <w:marBottom w:val="0"/>
      <w:divBdr>
        <w:top w:val="none" w:sz="0" w:space="0" w:color="auto"/>
        <w:left w:val="none" w:sz="0" w:space="0" w:color="auto"/>
        <w:bottom w:val="none" w:sz="0" w:space="0" w:color="auto"/>
        <w:right w:val="none" w:sz="0" w:space="0" w:color="auto"/>
      </w:divBdr>
    </w:div>
    <w:div w:id="1548448532">
      <w:bodyDiv w:val="1"/>
      <w:marLeft w:val="0"/>
      <w:marRight w:val="0"/>
      <w:marTop w:val="0"/>
      <w:marBottom w:val="0"/>
      <w:divBdr>
        <w:top w:val="none" w:sz="0" w:space="0" w:color="auto"/>
        <w:left w:val="none" w:sz="0" w:space="0" w:color="auto"/>
        <w:bottom w:val="none" w:sz="0" w:space="0" w:color="auto"/>
        <w:right w:val="none" w:sz="0" w:space="0" w:color="auto"/>
      </w:divBdr>
    </w:div>
    <w:div w:id="1548645525">
      <w:bodyDiv w:val="1"/>
      <w:marLeft w:val="0"/>
      <w:marRight w:val="0"/>
      <w:marTop w:val="0"/>
      <w:marBottom w:val="0"/>
      <w:divBdr>
        <w:top w:val="none" w:sz="0" w:space="0" w:color="auto"/>
        <w:left w:val="none" w:sz="0" w:space="0" w:color="auto"/>
        <w:bottom w:val="none" w:sz="0" w:space="0" w:color="auto"/>
        <w:right w:val="none" w:sz="0" w:space="0" w:color="auto"/>
      </w:divBdr>
    </w:div>
    <w:div w:id="1564289395">
      <w:bodyDiv w:val="1"/>
      <w:marLeft w:val="0"/>
      <w:marRight w:val="0"/>
      <w:marTop w:val="0"/>
      <w:marBottom w:val="0"/>
      <w:divBdr>
        <w:top w:val="none" w:sz="0" w:space="0" w:color="auto"/>
        <w:left w:val="none" w:sz="0" w:space="0" w:color="auto"/>
        <w:bottom w:val="none" w:sz="0" w:space="0" w:color="auto"/>
        <w:right w:val="none" w:sz="0" w:space="0" w:color="auto"/>
      </w:divBdr>
    </w:div>
    <w:div w:id="1576861761">
      <w:bodyDiv w:val="1"/>
      <w:marLeft w:val="0"/>
      <w:marRight w:val="0"/>
      <w:marTop w:val="0"/>
      <w:marBottom w:val="0"/>
      <w:divBdr>
        <w:top w:val="none" w:sz="0" w:space="0" w:color="auto"/>
        <w:left w:val="none" w:sz="0" w:space="0" w:color="auto"/>
        <w:bottom w:val="none" w:sz="0" w:space="0" w:color="auto"/>
        <w:right w:val="none" w:sz="0" w:space="0" w:color="auto"/>
      </w:divBdr>
    </w:div>
    <w:div w:id="1595819840">
      <w:bodyDiv w:val="1"/>
      <w:marLeft w:val="0"/>
      <w:marRight w:val="0"/>
      <w:marTop w:val="0"/>
      <w:marBottom w:val="0"/>
      <w:divBdr>
        <w:top w:val="none" w:sz="0" w:space="0" w:color="auto"/>
        <w:left w:val="none" w:sz="0" w:space="0" w:color="auto"/>
        <w:bottom w:val="none" w:sz="0" w:space="0" w:color="auto"/>
        <w:right w:val="none" w:sz="0" w:space="0" w:color="auto"/>
      </w:divBdr>
    </w:div>
    <w:div w:id="1597902154">
      <w:bodyDiv w:val="1"/>
      <w:marLeft w:val="0"/>
      <w:marRight w:val="0"/>
      <w:marTop w:val="0"/>
      <w:marBottom w:val="0"/>
      <w:divBdr>
        <w:top w:val="none" w:sz="0" w:space="0" w:color="auto"/>
        <w:left w:val="none" w:sz="0" w:space="0" w:color="auto"/>
        <w:bottom w:val="none" w:sz="0" w:space="0" w:color="auto"/>
        <w:right w:val="none" w:sz="0" w:space="0" w:color="auto"/>
      </w:divBdr>
    </w:div>
    <w:div w:id="1599560063">
      <w:bodyDiv w:val="1"/>
      <w:marLeft w:val="0"/>
      <w:marRight w:val="0"/>
      <w:marTop w:val="0"/>
      <w:marBottom w:val="0"/>
      <w:divBdr>
        <w:top w:val="none" w:sz="0" w:space="0" w:color="auto"/>
        <w:left w:val="none" w:sz="0" w:space="0" w:color="auto"/>
        <w:bottom w:val="none" w:sz="0" w:space="0" w:color="auto"/>
        <w:right w:val="none" w:sz="0" w:space="0" w:color="auto"/>
      </w:divBdr>
    </w:div>
    <w:div w:id="1644771668">
      <w:bodyDiv w:val="1"/>
      <w:marLeft w:val="0"/>
      <w:marRight w:val="0"/>
      <w:marTop w:val="0"/>
      <w:marBottom w:val="0"/>
      <w:divBdr>
        <w:top w:val="none" w:sz="0" w:space="0" w:color="auto"/>
        <w:left w:val="none" w:sz="0" w:space="0" w:color="auto"/>
        <w:bottom w:val="none" w:sz="0" w:space="0" w:color="auto"/>
        <w:right w:val="none" w:sz="0" w:space="0" w:color="auto"/>
      </w:divBdr>
    </w:div>
    <w:div w:id="1647510853">
      <w:bodyDiv w:val="1"/>
      <w:marLeft w:val="0"/>
      <w:marRight w:val="0"/>
      <w:marTop w:val="0"/>
      <w:marBottom w:val="0"/>
      <w:divBdr>
        <w:top w:val="none" w:sz="0" w:space="0" w:color="auto"/>
        <w:left w:val="none" w:sz="0" w:space="0" w:color="auto"/>
        <w:bottom w:val="none" w:sz="0" w:space="0" w:color="auto"/>
        <w:right w:val="none" w:sz="0" w:space="0" w:color="auto"/>
      </w:divBdr>
    </w:div>
    <w:div w:id="1664970774">
      <w:bodyDiv w:val="1"/>
      <w:marLeft w:val="0"/>
      <w:marRight w:val="0"/>
      <w:marTop w:val="0"/>
      <w:marBottom w:val="0"/>
      <w:divBdr>
        <w:top w:val="none" w:sz="0" w:space="0" w:color="auto"/>
        <w:left w:val="none" w:sz="0" w:space="0" w:color="auto"/>
        <w:bottom w:val="none" w:sz="0" w:space="0" w:color="auto"/>
        <w:right w:val="none" w:sz="0" w:space="0" w:color="auto"/>
      </w:divBdr>
    </w:div>
    <w:div w:id="1683319771">
      <w:bodyDiv w:val="1"/>
      <w:marLeft w:val="0"/>
      <w:marRight w:val="0"/>
      <w:marTop w:val="0"/>
      <w:marBottom w:val="0"/>
      <w:divBdr>
        <w:top w:val="none" w:sz="0" w:space="0" w:color="auto"/>
        <w:left w:val="none" w:sz="0" w:space="0" w:color="auto"/>
        <w:bottom w:val="none" w:sz="0" w:space="0" w:color="auto"/>
        <w:right w:val="none" w:sz="0" w:space="0" w:color="auto"/>
      </w:divBdr>
    </w:div>
    <w:div w:id="1692099530">
      <w:bodyDiv w:val="1"/>
      <w:marLeft w:val="0"/>
      <w:marRight w:val="0"/>
      <w:marTop w:val="0"/>
      <w:marBottom w:val="0"/>
      <w:divBdr>
        <w:top w:val="none" w:sz="0" w:space="0" w:color="auto"/>
        <w:left w:val="none" w:sz="0" w:space="0" w:color="auto"/>
        <w:bottom w:val="none" w:sz="0" w:space="0" w:color="auto"/>
        <w:right w:val="none" w:sz="0" w:space="0" w:color="auto"/>
      </w:divBdr>
    </w:div>
    <w:div w:id="1708795749">
      <w:bodyDiv w:val="1"/>
      <w:marLeft w:val="0"/>
      <w:marRight w:val="0"/>
      <w:marTop w:val="0"/>
      <w:marBottom w:val="0"/>
      <w:divBdr>
        <w:top w:val="none" w:sz="0" w:space="0" w:color="auto"/>
        <w:left w:val="none" w:sz="0" w:space="0" w:color="auto"/>
        <w:bottom w:val="none" w:sz="0" w:space="0" w:color="auto"/>
        <w:right w:val="none" w:sz="0" w:space="0" w:color="auto"/>
      </w:divBdr>
    </w:div>
    <w:div w:id="1760565430">
      <w:bodyDiv w:val="1"/>
      <w:marLeft w:val="0"/>
      <w:marRight w:val="0"/>
      <w:marTop w:val="0"/>
      <w:marBottom w:val="0"/>
      <w:divBdr>
        <w:top w:val="none" w:sz="0" w:space="0" w:color="auto"/>
        <w:left w:val="none" w:sz="0" w:space="0" w:color="auto"/>
        <w:bottom w:val="none" w:sz="0" w:space="0" w:color="auto"/>
        <w:right w:val="none" w:sz="0" w:space="0" w:color="auto"/>
      </w:divBdr>
    </w:div>
    <w:div w:id="1783839819">
      <w:bodyDiv w:val="1"/>
      <w:marLeft w:val="0"/>
      <w:marRight w:val="0"/>
      <w:marTop w:val="0"/>
      <w:marBottom w:val="0"/>
      <w:divBdr>
        <w:top w:val="none" w:sz="0" w:space="0" w:color="auto"/>
        <w:left w:val="none" w:sz="0" w:space="0" w:color="auto"/>
        <w:bottom w:val="none" w:sz="0" w:space="0" w:color="auto"/>
        <w:right w:val="none" w:sz="0" w:space="0" w:color="auto"/>
      </w:divBdr>
    </w:div>
    <w:div w:id="1786269952">
      <w:bodyDiv w:val="1"/>
      <w:marLeft w:val="0"/>
      <w:marRight w:val="0"/>
      <w:marTop w:val="0"/>
      <w:marBottom w:val="0"/>
      <w:divBdr>
        <w:top w:val="none" w:sz="0" w:space="0" w:color="auto"/>
        <w:left w:val="none" w:sz="0" w:space="0" w:color="auto"/>
        <w:bottom w:val="none" w:sz="0" w:space="0" w:color="auto"/>
        <w:right w:val="none" w:sz="0" w:space="0" w:color="auto"/>
      </w:divBdr>
    </w:div>
    <w:div w:id="1821582249">
      <w:bodyDiv w:val="1"/>
      <w:marLeft w:val="0"/>
      <w:marRight w:val="0"/>
      <w:marTop w:val="0"/>
      <w:marBottom w:val="0"/>
      <w:divBdr>
        <w:top w:val="none" w:sz="0" w:space="0" w:color="auto"/>
        <w:left w:val="none" w:sz="0" w:space="0" w:color="auto"/>
        <w:bottom w:val="none" w:sz="0" w:space="0" w:color="auto"/>
        <w:right w:val="none" w:sz="0" w:space="0" w:color="auto"/>
      </w:divBdr>
    </w:div>
    <w:div w:id="1846435015">
      <w:bodyDiv w:val="1"/>
      <w:marLeft w:val="0"/>
      <w:marRight w:val="0"/>
      <w:marTop w:val="0"/>
      <w:marBottom w:val="0"/>
      <w:divBdr>
        <w:top w:val="none" w:sz="0" w:space="0" w:color="auto"/>
        <w:left w:val="none" w:sz="0" w:space="0" w:color="auto"/>
        <w:bottom w:val="none" w:sz="0" w:space="0" w:color="auto"/>
        <w:right w:val="none" w:sz="0" w:space="0" w:color="auto"/>
      </w:divBdr>
    </w:div>
    <w:div w:id="1872299340">
      <w:bodyDiv w:val="1"/>
      <w:marLeft w:val="0"/>
      <w:marRight w:val="0"/>
      <w:marTop w:val="0"/>
      <w:marBottom w:val="0"/>
      <w:divBdr>
        <w:top w:val="none" w:sz="0" w:space="0" w:color="auto"/>
        <w:left w:val="none" w:sz="0" w:space="0" w:color="auto"/>
        <w:bottom w:val="none" w:sz="0" w:space="0" w:color="auto"/>
        <w:right w:val="none" w:sz="0" w:space="0" w:color="auto"/>
      </w:divBdr>
    </w:div>
    <w:div w:id="1878540074">
      <w:bodyDiv w:val="1"/>
      <w:marLeft w:val="0"/>
      <w:marRight w:val="0"/>
      <w:marTop w:val="0"/>
      <w:marBottom w:val="0"/>
      <w:divBdr>
        <w:top w:val="none" w:sz="0" w:space="0" w:color="auto"/>
        <w:left w:val="none" w:sz="0" w:space="0" w:color="auto"/>
        <w:bottom w:val="none" w:sz="0" w:space="0" w:color="auto"/>
        <w:right w:val="none" w:sz="0" w:space="0" w:color="auto"/>
      </w:divBdr>
    </w:div>
    <w:div w:id="1882671725">
      <w:bodyDiv w:val="1"/>
      <w:marLeft w:val="0"/>
      <w:marRight w:val="0"/>
      <w:marTop w:val="0"/>
      <w:marBottom w:val="0"/>
      <w:divBdr>
        <w:top w:val="none" w:sz="0" w:space="0" w:color="auto"/>
        <w:left w:val="none" w:sz="0" w:space="0" w:color="auto"/>
        <w:bottom w:val="none" w:sz="0" w:space="0" w:color="auto"/>
        <w:right w:val="none" w:sz="0" w:space="0" w:color="auto"/>
      </w:divBdr>
    </w:div>
    <w:div w:id="1916357615">
      <w:bodyDiv w:val="1"/>
      <w:marLeft w:val="0"/>
      <w:marRight w:val="0"/>
      <w:marTop w:val="0"/>
      <w:marBottom w:val="0"/>
      <w:divBdr>
        <w:top w:val="none" w:sz="0" w:space="0" w:color="auto"/>
        <w:left w:val="none" w:sz="0" w:space="0" w:color="auto"/>
        <w:bottom w:val="none" w:sz="0" w:space="0" w:color="auto"/>
        <w:right w:val="none" w:sz="0" w:space="0" w:color="auto"/>
      </w:divBdr>
    </w:div>
    <w:div w:id="1925261761">
      <w:bodyDiv w:val="1"/>
      <w:marLeft w:val="0"/>
      <w:marRight w:val="0"/>
      <w:marTop w:val="0"/>
      <w:marBottom w:val="0"/>
      <w:divBdr>
        <w:top w:val="none" w:sz="0" w:space="0" w:color="auto"/>
        <w:left w:val="none" w:sz="0" w:space="0" w:color="auto"/>
        <w:bottom w:val="none" w:sz="0" w:space="0" w:color="auto"/>
        <w:right w:val="none" w:sz="0" w:space="0" w:color="auto"/>
      </w:divBdr>
    </w:div>
    <w:div w:id="1946960381">
      <w:bodyDiv w:val="1"/>
      <w:marLeft w:val="0"/>
      <w:marRight w:val="0"/>
      <w:marTop w:val="0"/>
      <w:marBottom w:val="0"/>
      <w:divBdr>
        <w:top w:val="none" w:sz="0" w:space="0" w:color="auto"/>
        <w:left w:val="none" w:sz="0" w:space="0" w:color="auto"/>
        <w:bottom w:val="none" w:sz="0" w:space="0" w:color="auto"/>
        <w:right w:val="none" w:sz="0" w:space="0" w:color="auto"/>
      </w:divBdr>
    </w:div>
    <w:div w:id="1964263201">
      <w:bodyDiv w:val="1"/>
      <w:marLeft w:val="0"/>
      <w:marRight w:val="0"/>
      <w:marTop w:val="0"/>
      <w:marBottom w:val="0"/>
      <w:divBdr>
        <w:top w:val="none" w:sz="0" w:space="0" w:color="auto"/>
        <w:left w:val="none" w:sz="0" w:space="0" w:color="auto"/>
        <w:bottom w:val="none" w:sz="0" w:space="0" w:color="auto"/>
        <w:right w:val="none" w:sz="0" w:space="0" w:color="auto"/>
      </w:divBdr>
    </w:div>
    <w:div w:id="1989018814">
      <w:bodyDiv w:val="1"/>
      <w:marLeft w:val="0"/>
      <w:marRight w:val="0"/>
      <w:marTop w:val="0"/>
      <w:marBottom w:val="0"/>
      <w:divBdr>
        <w:top w:val="none" w:sz="0" w:space="0" w:color="auto"/>
        <w:left w:val="none" w:sz="0" w:space="0" w:color="auto"/>
        <w:bottom w:val="none" w:sz="0" w:space="0" w:color="auto"/>
        <w:right w:val="none" w:sz="0" w:space="0" w:color="auto"/>
      </w:divBdr>
    </w:div>
    <w:div w:id="2004161280">
      <w:bodyDiv w:val="1"/>
      <w:marLeft w:val="0"/>
      <w:marRight w:val="0"/>
      <w:marTop w:val="0"/>
      <w:marBottom w:val="0"/>
      <w:divBdr>
        <w:top w:val="none" w:sz="0" w:space="0" w:color="auto"/>
        <w:left w:val="none" w:sz="0" w:space="0" w:color="auto"/>
        <w:bottom w:val="none" w:sz="0" w:space="0" w:color="auto"/>
        <w:right w:val="none" w:sz="0" w:space="0" w:color="auto"/>
      </w:divBdr>
    </w:div>
    <w:div w:id="2043362636">
      <w:bodyDiv w:val="1"/>
      <w:marLeft w:val="0"/>
      <w:marRight w:val="0"/>
      <w:marTop w:val="0"/>
      <w:marBottom w:val="0"/>
      <w:divBdr>
        <w:top w:val="none" w:sz="0" w:space="0" w:color="auto"/>
        <w:left w:val="none" w:sz="0" w:space="0" w:color="auto"/>
        <w:bottom w:val="none" w:sz="0" w:space="0" w:color="auto"/>
        <w:right w:val="none" w:sz="0" w:space="0" w:color="auto"/>
      </w:divBdr>
    </w:div>
    <w:div w:id="2057465172">
      <w:bodyDiv w:val="1"/>
      <w:marLeft w:val="0"/>
      <w:marRight w:val="0"/>
      <w:marTop w:val="0"/>
      <w:marBottom w:val="0"/>
      <w:divBdr>
        <w:top w:val="none" w:sz="0" w:space="0" w:color="auto"/>
        <w:left w:val="none" w:sz="0" w:space="0" w:color="auto"/>
        <w:bottom w:val="none" w:sz="0" w:space="0" w:color="auto"/>
        <w:right w:val="none" w:sz="0" w:space="0" w:color="auto"/>
      </w:divBdr>
    </w:div>
    <w:div w:id="2111319102">
      <w:bodyDiv w:val="1"/>
      <w:marLeft w:val="0"/>
      <w:marRight w:val="0"/>
      <w:marTop w:val="0"/>
      <w:marBottom w:val="0"/>
      <w:divBdr>
        <w:top w:val="none" w:sz="0" w:space="0" w:color="auto"/>
        <w:left w:val="none" w:sz="0" w:space="0" w:color="auto"/>
        <w:bottom w:val="none" w:sz="0" w:space="0" w:color="auto"/>
        <w:right w:val="none" w:sz="0" w:space="0" w:color="auto"/>
      </w:divBdr>
    </w:div>
    <w:div w:id="2125034271">
      <w:bodyDiv w:val="1"/>
      <w:marLeft w:val="0"/>
      <w:marRight w:val="0"/>
      <w:marTop w:val="0"/>
      <w:marBottom w:val="0"/>
      <w:divBdr>
        <w:top w:val="none" w:sz="0" w:space="0" w:color="auto"/>
        <w:left w:val="none" w:sz="0" w:space="0" w:color="auto"/>
        <w:bottom w:val="none" w:sz="0" w:space="0" w:color="auto"/>
        <w:right w:val="none" w:sz="0" w:space="0" w:color="auto"/>
      </w:divBdr>
    </w:div>
    <w:div w:id="2146970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03715C-AD90-4EFE-BD0E-7930F4350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16112</Words>
  <Characters>88621</Characters>
  <Application>Microsoft Office Word</Application>
  <DocSecurity>0</DocSecurity>
  <Lines>738</Lines>
  <Paragraphs>209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Mildreth.Ruiz@gobiernobogota.gov.co</cp:lastModifiedBy>
  <cp:revision>2</cp:revision>
  <dcterms:created xsi:type="dcterms:W3CDTF">2026-10-02T19:00:00Z</dcterms:created>
  <dcterms:modified xsi:type="dcterms:W3CDTF">2026-10-02T19:00:00Z</dcterms:modified>
</cp:coreProperties>
</file>