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8C3EB43" w14:textId="751C557D" w:rsidR="00C85002" w:rsidRPr="00521E91" w:rsidRDefault="00C85002" w:rsidP="00C85002">
      <w:pPr>
        <w:tabs>
          <w:tab w:val="left" w:pos="426"/>
        </w:tabs>
        <w:spacing w:after="0"/>
        <w:jc w:val="center"/>
        <w:rPr>
          <w:rFonts w:ascii="Garamond" w:eastAsia="Times New Roman" w:hAnsi="Garamond"/>
          <w:b/>
          <w:bCs/>
          <w:kern w:val="1"/>
          <w:lang w:val="es-CO" w:eastAsia="es-ES"/>
        </w:rPr>
      </w:pPr>
      <w:r w:rsidRPr="00B4759C">
        <w:rPr>
          <w:rFonts w:ascii="Garamond" w:eastAsia="Times New Roman" w:hAnsi="Garamond"/>
          <w:b/>
          <w:bCs/>
          <w:color w:val="000000"/>
          <w:kern w:val="1"/>
          <w:lang w:val="es-CO" w:eastAsia="es-ES"/>
        </w:rPr>
        <w:t xml:space="preserve">CLÁUSULADO COMPLEMENTARIO </w:t>
      </w:r>
      <w:r w:rsidRPr="00521E91">
        <w:rPr>
          <w:rFonts w:ascii="Garamond" w:eastAsia="Times New Roman" w:hAnsi="Garamond"/>
          <w:b/>
          <w:bCs/>
          <w:kern w:val="1"/>
          <w:lang w:val="es-CO" w:eastAsia="es-ES"/>
        </w:rPr>
        <w:t xml:space="preserve">CONTRATO </w:t>
      </w:r>
      <w:r w:rsidR="00521E91" w:rsidRPr="00521E91">
        <w:rPr>
          <w:rFonts w:ascii="Garamond" w:eastAsia="Times New Roman" w:hAnsi="Garamond"/>
          <w:b/>
          <w:bCs/>
          <w:kern w:val="1"/>
          <w:lang w:val="es-CO" w:eastAsia="es-ES"/>
        </w:rPr>
        <w:t xml:space="preserve">PRESTACIÓN DE SERVICIOS - </w:t>
      </w:r>
      <w:r w:rsidRPr="00521E91">
        <w:rPr>
          <w:rFonts w:ascii="Garamond" w:eastAsia="Times New Roman" w:hAnsi="Garamond"/>
          <w:b/>
          <w:bCs/>
          <w:kern w:val="1"/>
          <w:lang w:val="es-CO" w:eastAsia="es-ES"/>
        </w:rPr>
        <w:t xml:space="preserve">SECOP II </w:t>
      </w:r>
    </w:p>
    <w:p w14:paraId="7F25316B" w14:textId="0AD4770F" w:rsidR="00C85002" w:rsidRPr="00521E91" w:rsidRDefault="00C85002" w:rsidP="00C85002">
      <w:pPr>
        <w:tabs>
          <w:tab w:val="left" w:pos="426"/>
        </w:tabs>
        <w:spacing w:after="0"/>
        <w:jc w:val="center"/>
        <w:rPr>
          <w:rFonts w:ascii="Garamond" w:eastAsia="Times New Roman" w:hAnsi="Garamond"/>
          <w:b/>
          <w:bCs/>
          <w:kern w:val="1"/>
          <w:lang w:val="es-CO" w:eastAsia="es-ES"/>
        </w:rPr>
      </w:pPr>
      <w:r w:rsidRPr="00521E91">
        <w:rPr>
          <w:rFonts w:ascii="Garamond" w:eastAsia="Times New Roman" w:hAnsi="Garamond"/>
          <w:b/>
          <w:bCs/>
          <w:kern w:val="1"/>
          <w:lang w:val="es-CO" w:eastAsia="es-ES"/>
        </w:rPr>
        <w:t xml:space="preserve">FONDO DE DESARROLLO LOCAL DE </w:t>
      </w:r>
      <w:r w:rsidR="00521E91" w:rsidRPr="00521E91">
        <w:rPr>
          <w:rFonts w:ascii="Garamond" w:eastAsia="Times New Roman" w:hAnsi="Garamond"/>
          <w:b/>
          <w:bCs/>
          <w:kern w:val="1"/>
          <w:lang w:val="es-CO" w:eastAsia="es-ES"/>
        </w:rPr>
        <w:t>TEUSAQUILLO</w:t>
      </w:r>
    </w:p>
    <w:p w14:paraId="50E5CC08" w14:textId="77777777" w:rsidR="00C85002" w:rsidRDefault="00C85002" w:rsidP="00431296">
      <w:pPr>
        <w:ind w:left="-142"/>
        <w:jc w:val="both"/>
        <w:rPr>
          <w:rFonts w:ascii="Garamond" w:hAnsi="Garamond"/>
          <w:b/>
        </w:rPr>
      </w:pPr>
    </w:p>
    <w:p w14:paraId="1AD139FB" w14:textId="730BFFAD" w:rsidR="00172E6E" w:rsidRPr="0026687B" w:rsidRDefault="00BE67ED" w:rsidP="00431296">
      <w:pPr>
        <w:ind w:left="-142"/>
        <w:jc w:val="both"/>
        <w:rPr>
          <w:rFonts w:ascii="Garamond" w:hAnsi="Garamond"/>
          <w:color w:val="BFBFBF"/>
          <w:lang w:val="es-CO" w:eastAsia="en-US"/>
        </w:rPr>
      </w:pPr>
      <w:r w:rsidRPr="00DF7C13">
        <w:rPr>
          <w:rFonts w:ascii="Garamond" w:hAnsi="Garamond"/>
          <w:b/>
        </w:rPr>
        <w:t>OBJETO CONTRACTUAL:</w:t>
      </w:r>
      <w:r w:rsidR="007F65C7">
        <w:rPr>
          <w:rFonts w:ascii="Garamond" w:hAnsi="Garamond"/>
        </w:rPr>
        <w:t xml:space="preserve"> </w:t>
      </w:r>
      <w:r w:rsidR="00646E03" w:rsidRPr="00646E03">
        <w:rPr>
          <w:rFonts w:ascii="Garamond" w:hAnsi="Garamond"/>
        </w:rPr>
        <w:t>PRESTAR LOS SERVICIOS INTEGRALES, ADMINISTRATIVOS, OPERATIVOS Y DE EJECUCIÓN, PARA LA IMPLEMENTACIÓN DE ESTRATEGIAS DIRIGIDAS A ROBUSTECER LA META DE MUJERES CUIDADORAS EN LA LOCALIDAD DE TEUSAQUILLO, EN EL MARCO DEL PROYECTO 2325 – TEUSAQUILLO PROTEGE, CUIDA Y FORTALECE.</w:t>
      </w:r>
    </w:p>
    <w:p w14:paraId="67AA1B50" w14:textId="77777777" w:rsidR="00FD1166" w:rsidRPr="00DF7C13" w:rsidRDefault="00FD1166" w:rsidP="00431296">
      <w:pPr>
        <w:pStyle w:val="NormalWeb"/>
        <w:ind w:left="-142"/>
        <w:jc w:val="both"/>
        <w:rPr>
          <w:rFonts w:ascii="Garamond" w:hAnsi="Garamond" w:cs="Cambria Math"/>
          <w:sz w:val="22"/>
          <w:szCs w:val="22"/>
        </w:rPr>
      </w:pPr>
      <w:r w:rsidRPr="00DF7C13">
        <w:rPr>
          <w:rFonts w:ascii="Garamond" w:hAnsi="Garamond" w:cs="Cambria Math"/>
          <w:b/>
          <w:sz w:val="22"/>
          <w:szCs w:val="22"/>
        </w:rPr>
        <w:t>CLÁUSULA PRIMERA. - OBLIGACIONES DEL CONTRATISTA</w:t>
      </w:r>
      <w:r w:rsidRPr="00DF7C13">
        <w:rPr>
          <w:rFonts w:ascii="Garamond" w:hAnsi="Garamond" w:cs="Cambria Math"/>
          <w:sz w:val="22"/>
          <w:szCs w:val="22"/>
        </w:rPr>
        <w:t>: En el desarrollo del objeto del contrato, EL CONTRATISTA se compromete ejecutar las siguientes obligaciones:</w:t>
      </w:r>
    </w:p>
    <w:p w14:paraId="1FC0E58A" w14:textId="6A34201D" w:rsidR="00301553" w:rsidRPr="00301553" w:rsidRDefault="00FD1166" w:rsidP="00D01722">
      <w:pPr>
        <w:pStyle w:val="Prrafodelista"/>
        <w:numPr>
          <w:ilvl w:val="0"/>
          <w:numId w:val="10"/>
        </w:numPr>
        <w:rPr>
          <w:rFonts w:ascii="Garamond" w:hAnsi="Garamond"/>
          <w:color w:val="BFBFBF"/>
        </w:rPr>
      </w:pPr>
      <w:r w:rsidRPr="00301553">
        <w:rPr>
          <w:rFonts w:ascii="Garamond" w:hAnsi="Garamond"/>
          <w:b/>
        </w:rPr>
        <w:t>GENERALES</w:t>
      </w:r>
      <w:r w:rsidRPr="00301553">
        <w:rPr>
          <w:rFonts w:ascii="Garamond" w:hAnsi="Garamond"/>
        </w:rPr>
        <w:t xml:space="preserve">: </w:t>
      </w:r>
    </w:p>
    <w:p w14:paraId="7CA8EBA3" w14:textId="1560189A" w:rsidR="00C717EC" w:rsidRPr="007F5852" w:rsidRDefault="00C717EC" w:rsidP="00C717EC">
      <w:pPr>
        <w:numPr>
          <w:ilvl w:val="0"/>
          <w:numId w:val="32"/>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bookmarkStart w:id="0" w:name="_Hlk79059562"/>
      <w:bookmarkStart w:id="1" w:name="_Hlk85019127"/>
      <w:r w:rsidRPr="007F5852">
        <w:rPr>
          <w:rFonts w:ascii="Garamond" w:eastAsia="Garamond" w:hAnsi="Garamond" w:cs="Garamond"/>
          <w:color w:val="000000"/>
        </w:rPr>
        <w:t>Suscribir oportunamente el acta de inicio y el acta de liquidación del contrato, conjuntamente con el/la supervisor/a del mismo, cuando corresponda </w:t>
      </w:r>
    </w:p>
    <w:p w14:paraId="7764C452" w14:textId="77777777" w:rsidR="00C717EC" w:rsidRPr="007F5852" w:rsidRDefault="00C717EC" w:rsidP="00C717EC">
      <w:pPr>
        <w:numPr>
          <w:ilvl w:val="0"/>
          <w:numId w:val="33"/>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Entregar al supervisor los documentos elaborados en cumplimiento de las obligaciones contractuales, así como los informes y archivos a su cargo, requeridos sobre las actividades realizadas durante la ejecución del mismo (Cuando aplique). </w:t>
      </w:r>
    </w:p>
    <w:p w14:paraId="6FCC8495" w14:textId="77777777" w:rsidR="00C717EC" w:rsidRPr="007F5852" w:rsidRDefault="00C717EC" w:rsidP="00C717EC">
      <w:pPr>
        <w:numPr>
          <w:ilvl w:val="0"/>
          <w:numId w:val="34"/>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Aplicar los lineamientos establecidos en el sistema de gestión institucional y en el Modelo Integrado de Planeación y Gestión – MIPG de la Secretaría Distrital de Gobierno. </w:t>
      </w:r>
    </w:p>
    <w:p w14:paraId="14073FA4" w14:textId="77777777" w:rsidR="00C717EC" w:rsidRPr="007F5852" w:rsidRDefault="00C717EC" w:rsidP="00C717EC">
      <w:pPr>
        <w:numPr>
          <w:ilvl w:val="0"/>
          <w:numId w:val="35"/>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14:paraId="752145A0" w14:textId="77777777" w:rsidR="00C717EC" w:rsidRPr="007F5852" w:rsidRDefault="00C717EC" w:rsidP="00C717EC">
      <w:pPr>
        <w:numPr>
          <w:ilvl w:val="0"/>
          <w:numId w:val="36"/>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 xml:space="preserve">Dar estricto cumplimiento al Ideario Ético del Distrito expedido por la Alcaldía Mayor de Bogotá D.C., así como a todas las normas que en materia de ética y valores expida la </w:t>
      </w:r>
      <w:proofErr w:type="gramStart"/>
      <w:r w:rsidRPr="007F5852">
        <w:rPr>
          <w:rFonts w:ascii="Garamond" w:eastAsia="Garamond" w:hAnsi="Garamond" w:cs="Garamond"/>
          <w:color w:val="000000"/>
        </w:rPr>
        <w:t>Secretaria</w:t>
      </w:r>
      <w:proofErr w:type="gramEnd"/>
      <w:r w:rsidRPr="007F5852">
        <w:rPr>
          <w:rFonts w:ascii="Garamond" w:eastAsia="Garamond" w:hAnsi="Garamond" w:cs="Garamond"/>
          <w:color w:val="000000"/>
        </w:rPr>
        <w:t xml:space="preserve"> Distrital de Gobierno en la ejecución del contrato. </w:t>
      </w:r>
    </w:p>
    <w:p w14:paraId="1878FD2B" w14:textId="77777777" w:rsidR="00C717EC" w:rsidRPr="007F5852" w:rsidRDefault="00C717EC" w:rsidP="00C717EC">
      <w:pPr>
        <w:numPr>
          <w:ilvl w:val="0"/>
          <w:numId w:val="37"/>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 </w:t>
      </w:r>
    </w:p>
    <w:p w14:paraId="74951FC7" w14:textId="77777777" w:rsidR="00C717EC" w:rsidRPr="007F5852" w:rsidRDefault="00C717EC" w:rsidP="00C717EC">
      <w:pPr>
        <w:numPr>
          <w:ilvl w:val="0"/>
          <w:numId w:val="38"/>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 </w:t>
      </w:r>
    </w:p>
    <w:p w14:paraId="17F1083C" w14:textId="77777777" w:rsidR="00C717EC" w:rsidRPr="007F5852" w:rsidRDefault="00C717EC" w:rsidP="00C717EC">
      <w:pPr>
        <w:numPr>
          <w:ilvl w:val="0"/>
          <w:numId w:val="39"/>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b/>
          <w:bCs/>
          <w:i/>
          <w:iCs/>
          <w:color w:val="000000"/>
        </w:rPr>
        <w:t>Cuando se trate de personas naturales</w:t>
      </w:r>
      <w:r w:rsidRPr="007F5852">
        <w:rPr>
          <w:rFonts w:ascii="Garamond" w:eastAsia="Garamond" w:hAnsi="Garamond" w:cs="Garamond"/>
          <w:color w:val="000000"/>
        </w:rPr>
        <w:t xml:space="preserve"> Realizar el pago de los aportes al régimen de seguridad social, en proporción al valor mensual del contrato, y entregar copia de la planilla correspondiente al supervisor del contrato para cada pago. </w:t>
      </w:r>
    </w:p>
    <w:p w14:paraId="14D5B1DA" w14:textId="77777777" w:rsidR="00C717EC" w:rsidRPr="007F5852" w:rsidRDefault="00C717EC" w:rsidP="00C717EC">
      <w:pPr>
        <w:numPr>
          <w:ilvl w:val="0"/>
          <w:numId w:val="40"/>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b/>
          <w:bCs/>
          <w:i/>
          <w:iCs/>
          <w:color w:val="000000"/>
        </w:rPr>
        <w:t>Cuando se trate de personas jurídicas</w:t>
      </w:r>
      <w:r w:rsidRPr="007F5852">
        <w:rPr>
          <w:rFonts w:ascii="Garamond" w:eastAsia="Garamond" w:hAnsi="Garamond" w:cs="Garamond"/>
          <w:i/>
          <w:iCs/>
          <w:color w:val="000000"/>
        </w:rPr>
        <w:t xml:space="preserve">. </w:t>
      </w:r>
      <w:r w:rsidRPr="007F5852">
        <w:rPr>
          <w:rFonts w:ascii="Garamond" w:eastAsia="Garamond" w:hAnsi="Garamond" w:cs="Garamond"/>
          <w:color w:val="000000"/>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w:t>
      </w:r>
    </w:p>
    <w:p w14:paraId="6514B9AE" w14:textId="77777777" w:rsidR="00C717EC" w:rsidRPr="007F5852" w:rsidRDefault="00C717EC" w:rsidP="00C717EC">
      <w:pPr>
        <w:numPr>
          <w:ilvl w:val="0"/>
          <w:numId w:val="41"/>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lastRenderedPageBreak/>
        <w:t>Mantener actualizadas las vigencias y montos de los amparos de las garantías constituidas con ocasión de la suscripción del Contrato, en el evento de presentarse modificaciones en valor y/o plazo, suspensiones, y demás modificaciones que afecten su vigencia o monto. </w:t>
      </w:r>
    </w:p>
    <w:p w14:paraId="67243EF8" w14:textId="77777777" w:rsidR="00C717EC" w:rsidRPr="007F5852" w:rsidRDefault="00C717EC" w:rsidP="00C717EC">
      <w:pPr>
        <w:numPr>
          <w:ilvl w:val="0"/>
          <w:numId w:val="42"/>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No utilizar en actividades de embalaje y/o empaque: Rollos de bolsas vacías para embalar, cargar o transportar paquetes y mercancías, bolsas utilizadas para embalar, cargar o transportar paquetes y mercancías. </w:t>
      </w:r>
    </w:p>
    <w:p w14:paraId="7490AC79" w14:textId="77777777" w:rsidR="00C717EC" w:rsidRPr="007F5852" w:rsidRDefault="00C717EC" w:rsidP="00C717EC">
      <w:pPr>
        <w:numPr>
          <w:ilvl w:val="0"/>
          <w:numId w:val="43"/>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Garantizar que las pinturas a utilizar son de bajo olor, diluidles con agua, fabricadas con materias primas Bio renovables sin contenido de cromo, plomo, mercurio y libres de metales pesados. </w:t>
      </w:r>
    </w:p>
    <w:p w14:paraId="6D358BE0" w14:textId="77777777" w:rsidR="00C717EC" w:rsidRPr="007F5852" w:rsidRDefault="00C717EC" w:rsidP="00C717EC">
      <w:pPr>
        <w:numPr>
          <w:ilvl w:val="0"/>
          <w:numId w:val="44"/>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Promover el cuidado y reutilización de materiales de construcción y aprovechables generados en la obra y/o instalación.  </w:t>
      </w:r>
    </w:p>
    <w:p w14:paraId="3A43FC33" w14:textId="77777777" w:rsidR="00C717EC" w:rsidRPr="007F5852" w:rsidRDefault="00C717EC" w:rsidP="00C717EC">
      <w:pPr>
        <w:numPr>
          <w:ilvl w:val="0"/>
          <w:numId w:val="45"/>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Presentar de manera bimensual certificación suscrita por el Representante Legal y el Revisor Fiscal (Si Aplica), mediante la cual manifieste bajo la gravedad de juramento que mantiene vinculadas para la ejecución del contrato el 50%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5D2EF2B0" w14:textId="77777777" w:rsidR="00C717EC" w:rsidRPr="007F5852" w:rsidRDefault="00C717EC" w:rsidP="00C717EC">
      <w:pPr>
        <w:numPr>
          <w:ilvl w:val="0"/>
          <w:numId w:val="46"/>
        </w:numPr>
        <w:pBdr>
          <w:top w:val="nil"/>
          <w:left w:val="nil"/>
          <w:bottom w:val="nil"/>
          <w:right w:val="nil"/>
          <w:between w:val="nil"/>
        </w:pBdr>
        <w:tabs>
          <w:tab w:val="clear" w:pos="720"/>
          <w:tab w:val="num" w:pos="426"/>
        </w:tabs>
        <w:autoSpaceDN w:val="0"/>
        <w:spacing w:after="0" w:line="240" w:lineRule="auto"/>
        <w:ind w:left="426"/>
        <w:jc w:val="both"/>
        <w:textAlignment w:val="baseline"/>
        <w:rPr>
          <w:rFonts w:ascii="Garamond" w:eastAsia="Garamond" w:hAnsi="Garamond" w:cs="Garamond"/>
          <w:color w:val="000000"/>
        </w:rPr>
      </w:pPr>
      <w:r w:rsidRPr="007F5852">
        <w:rPr>
          <w:rFonts w:ascii="Garamond" w:eastAsia="Garamond" w:hAnsi="Garamond" w:cs="Garamond"/>
          <w:color w:val="000000"/>
        </w:rPr>
        <w:t>Realizar el registro de las mujeres que sean contratadas en cumplimiento del presente contrato, en la plataforma de información de la Agencia Pública de Empleo del Distrito “Bogotá Trabaja”. </w:t>
      </w:r>
    </w:p>
    <w:bookmarkEnd w:id="0"/>
    <w:bookmarkEnd w:id="1"/>
    <w:p w14:paraId="1C3B95D6" w14:textId="6D2132AF" w:rsidR="00301553" w:rsidRPr="00301553" w:rsidRDefault="00301553" w:rsidP="00C717EC">
      <w:pPr>
        <w:pStyle w:val="Prrafodelista"/>
        <w:ind w:left="426"/>
        <w:rPr>
          <w:rFonts w:ascii="Garamond" w:hAnsi="Garamond"/>
          <w:color w:val="auto"/>
        </w:rPr>
      </w:pPr>
    </w:p>
    <w:p w14:paraId="6CAAE403" w14:textId="250399E3" w:rsidR="00301553" w:rsidRPr="00301553" w:rsidRDefault="00FD1166" w:rsidP="00301553">
      <w:pPr>
        <w:pStyle w:val="Prrafodelista"/>
        <w:numPr>
          <w:ilvl w:val="0"/>
          <w:numId w:val="10"/>
        </w:numPr>
        <w:suppressAutoHyphens w:val="0"/>
        <w:autoSpaceDE w:val="0"/>
        <w:autoSpaceDN w:val="0"/>
        <w:adjustRightInd w:val="0"/>
        <w:rPr>
          <w:rFonts w:ascii="Garamond" w:hAnsi="Garamond"/>
          <w:color w:val="auto"/>
        </w:rPr>
      </w:pPr>
      <w:r w:rsidRPr="00301553">
        <w:rPr>
          <w:rFonts w:ascii="Garamond" w:hAnsi="Garamond"/>
          <w:b/>
          <w:color w:val="auto"/>
        </w:rPr>
        <w:t>ESPECIFICAS:</w:t>
      </w:r>
      <w:r w:rsidRPr="00301553">
        <w:rPr>
          <w:rFonts w:ascii="Garamond" w:hAnsi="Garamond"/>
          <w:color w:val="auto"/>
        </w:rPr>
        <w:t xml:space="preserve"> </w:t>
      </w:r>
      <w:r w:rsidR="00301553" w:rsidRPr="00301553">
        <w:rPr>
          <w:rFonts w:ascii="Garamond" w:hAnsi="Garamond"/>
          <w:color w:val="auto"/>
        </w:rPr>
        <w:t>El contratista se obliga para con la Alcaldía Local – Fondo de Desarrollo Local de Teusaquillo a dar cumplimiento a todos los requerimientos técnicos, administrativos y financieros de calidad y de cumplimiento del objeto contractual. De manera general contrae las siguientes obligaciones específicas:</w:t>
      </w:r>
    </w:p>
    <w:p w14:paraId="45D53F99" w14:textId="77777777" w:rsidR="007F65C7" w:rsidRPr="007F65C7" w:rsidRDefault="007F65C7" w:rsidP="007F65C7">
      <w:pPr>
        <w:widowControl w:val="0"/>
        <w:pBdr>
          <w:top w:val="nil"/>
          <w:left w:val="nil"/>
          <w:bottom w:val="nil"/>
          <w:right w:val="nil"/>
          <w:between w:val="nil"/>
        </w:pBdr>
        <w:spacing w:after="0" w:line="240" w:lineRule="auto"/>
        <w:ind w:left="426"/>
        <w:jc w:val="both"/>
        <w:rPr>
          <w:rFonts w:ascii="Garamond" w:eastAsia="Garamond" w:hAnsi="Garamond" w:cs="Garamond"/>
          <w:color w:val="000000"/>
        </w:rPr>
      </w:pPr>
    </w:p>
    <w:p w14:paraId="39BEE050" w14:textId="20C64FAB"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Diseñar, presentar y cumplir el plan de trabajo, metodología y cronograma de ejecución de conformidad con las actividades establecidas en los Anexos Técnicos de cada actividad (proyecto).</w:t>
      </w:r>
    </w:p>
    <w:p w14:paraId="6AB02225"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Realizar las reuniones de concertación con las comunidades vinculadas a cada componente de acuerdo con la necesidad y las especificaciones técnicas de los componentes del presente proceso.</w:t>
      </w:r>
    </w:p>
    <w:p w14:paraId="021AD16B"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Proyectar las actas de las reuniones que se lleven a cabo en las reuniones entre el contratista y la supervisión y/o apoyo a la supervisión, así como las reuniones de relacionamiento con instituciones y entidades locales.</w:t>
      </w:r>
    </w:p>
    <w:p w14:paraId="59E09F88"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 xml:space="preserve">Garantizar la socialización del proyecto ante la Junta Administradora Local, al </w:t>
      </w:r>
      <w:proofErr w:type="gramStart"/>
      <w:r w:rsidRPr="00C717EC">
        <w:rPr>
          <w:rFonts w:ascii="Garamond" w:eastAsia="Garamond" w:hAnsi="Garamond" w:cs="Garamond"/>
        </w:rPr>
        <w:t>Alcalde</w:t>
      </w:r>
      <w:proofErr w:type="gramEnd"/>
      <w:r w:rsidRPr="00C717EC">
        <w:rPr>
          <w:rFonts w:ascii="Garamond" w:eastAsia="Garamond" w:hAnsi="Garamond" w:cs="Garamond"/>
        </w:rPr>
        <w:t xml:space="preserve"> Local y demás autoridades locales, organizaciones comunitarias, Juntas de Acción Comunal.</w:t>
      </w:r>
    </w:p>
    <w:p w14:paraId="1954FDF3"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Diseñar, elaborar y distribuir el material de comunicación y divulgación, de conformidad con las especificaciones de los Anexos Técnicos.</w:t>
      </w:r>
    </w:p>
    <w:p w14:paraId="6C9F2014"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Enviar a la oficina de prensa de la Alcaldía todas las piezas publicitarias del proyecto para su respectiva aprobación y autorización de impresión/publicación, así como realizar el proceso de divulgación, convocatoria e inscripción de las actividades a ejecutar de conformidad con las especificaciones de los Anexos Técnicos y recopilar las evidencias que den cuenta de dicha actividad.</w:t>
      </w:r>
    </w:p>
    <w:p w14:paraId="2F9E8013"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Realizar los trámites de ingreso y/o salida de almacén de los bienes que se requieren para la prestación del servicio, conforme a lo establecido en los Anexos Técnicos y los documentos que forman parte integral del contrato.</w:t>
      </w:r>
    </w:p>
    <w:p w14:paraId="6EA42673"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 xml:space="preserve">Entregar los documentos, informes, actas y demás evidencias de ejecución que se especifican en los </w:t>
      </w:r>
      <w:r w:rsidRPr="00C717EC">
        <w:rPr>
          <w:rFonts w:ascii="Garamond" w:eastAsia="Garamond" w:hAnsi="Garamond" w:cs="Garamond"/>
        </w:rPr>
        <w:lastRenderedPageBreak/>
        <w:t>productos y medios de verificación de los Anexos Técnicos de cada componente (proyecto), así como entregar de manera digital copia de los resultados, bases de datos de beneficiarios y documentos que arrojen la ejecución del proyecto según las especificaciones descritas en los Anexos Técnicos y las demás que considere el supervisor y/o apoyo a la supervisión.</w:t>
      </w:r>
    </w:p>
    <w:p w14:paraId="2A6409E8"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Informar de manera oportuna cualquier cambio que se pueda presentar en los Anexos Técnicos, el cual deberá ir aprobado por la supervisión o quien haga sus veces para que verificar el procedimiento a adelantar.</w:t>
      </w:r>
    </w:p>
    <w:p w14:paraId="5ADCD422"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Presentar un informe mensual tanto de la ejecución física como financiera, que dé cuenta de la realización de las actividades, logros y dificultades en la ejecución de cada componente (proyecto), acompañado de los soportes correspondientes, la entrega de productos de acuerdo con lo ofrecido en la propuesta, al cronograma y al desarrollo de la ejecución del proyecto. El/la contratista deberá hacer entrega de los informes de impacto de cada componente de este proceso, el cual debe contener relación de personas beneficiarias discriminadas de acuerdo con su grupo poblacional, pertenencia étnica y orientación sexual al igual que un análisis de participación de hombres, mujeres y población LGBTIQ+ en la ejecución de los componentes.</w:t>
      </w:r>
    </w:p>
    <w:p w14:paraId="64C307CC"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Presentar un informe final de ejecución con análisis cualitativos por cada uno de los componentes de acuerdo con la descripción del Estudio Previo. Así mismo, deberá incluir un análisis cuantitativo a través del cual evidencie el cumplimiento de las metas asociadas a cada actividad y/o componente, adjuntando los respectivos soportes tales como tablas de datos, indicadores, gráficas, listados de asistencia, fotografías, videos, actas y demás documentos que respalden las conclusiones del informe. Este requisito será indispensable para la aprobación y trámite del último pago.</w:t>
      </w:r>
    </w:p>
    <w:p w14:paraId="290F0915"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 xml:space="preserve">Realizar y presentar los resultados de las encuestas de satisfacción por cada actividad contenida en los Anexos Técnicos y cuyo contenido sea aprobado por el Comité Técnico de Seguimiento de cada componente (proyecto). </w:t>
      </w:r>
    </w:p>
    <w:p w14:paraId="40DC3AA7"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Cumplir a cabalidad con lo exigido en el factor técnico, financiero y de calidad adicionales que son parte de la propuesta.</w:t>
      </w:r>
    </w:p>
    <w:p w14:paraId="5BC2F235"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 xml:space="preserve">Usar un lenguaje incluyente en todos los documentos, presentaciones, metodologías, listados, informes y demás, así como en los espacios y actividades presenciales propias de cada uno de los componentes de este proceso. Para esto, el personal requerido para la ejecución de los componentes se compromete a asistir a las sensibilizaciones de la </w:t>
      </w:r>
      <w:proofErr w:type="spellStart"/>
      <w:r w:rsidRPr="00C717EC">
        <w:rPr>
          <w:rFonts w:ascii="Garamond" w:eastAsia="Garamond" w:hAnsi="Garamond" w:cs="Garamond"/>
        </w:rPr>
        <w:t>SDMujer</w:t>
      </w:r>
      <w:proofErr w:type="spellEnd"/>
      <w:r w:rsidRPr="00C717EC">
        <w:rPr>
          <w:rFonts w:ascii="Garamond" w:eastAsia="Garamond" w:hAnsi="Garamond" w:cs="Garamond"/>
        </w:rPr>
        <w:t xml:space="preserve"> para este tema y apoyar los procesos de transversalidad con la Secretaría de la Mujer con el fin de dar cumplimiento al objeto contractual.</w:t>
      </w:r>
    </w:p>
    <w:p w14:paraId="60D2B76A"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Mantener al personal requerido para el proyecto durante toda la ejecución de este, garantizando los recursos para su permanencia en cumplimiento de los Anexos Técnicos.</w:t>
      </w:r>
    </w:p>
    <w:p w14:paraId="0ED34763"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Apoyar la adopción de buenas prácticas ambientales enmarcadas en los programas del Plan Institucional de Gestión Ambiental PIGA y el fortalecimiento del Sistema de Gestión Ambiental SGA, de acuerdo con los roles y responsabilidades establecidas en las circulares de Secretaría Distrital de Gobierno, dirigidas a promover la cultura ambiental de la entidad.</w:t>
      </w:r>
    </w:p>
    <w:p w14:paraId="5A664754" w14:textId="77777777" w:rsidR="00C717EC" w:rsidRPr="00C717EC" w:rsidRDefault="00C717EC" w:rsidP="00C717EC">
      <w:pPr>
        <w:widowControl w:val="0"/>
        <w:numPr>
          <w:ilvl w:val="0"/>
          <w:numId w:val="27"/>
        </w:numPr>
        <w:pBdr>
          <w:top w:val="nil"/>
          <w:left w:val="nil"/>
          <w:bottom w:val="nil"/>
          <w:right w:val="nil"/>
          <w:between w:val="nil"/>
        </w:pBdr>
        <w:spacing w:after="0" w:line="240" w:lineRule="auto"/>
        <w:jc w:val="both"/>
        <w:rPr>
          <w:rFonts w:ascii="Garamond" w:eastAsia="Garamond" w:hAnsi="Garamond" w:cs="Garamond"/>
        </w:rPr>
      </w:pPr>
      <w:r w:rsidRPr="00C717EC">
        <w:rPr>
          <w:rFonts w:ascii="Garamond" w:eastAsia="Garamond" w:hAnsi="Garamond" w:cs="Garamond"/>
        </w:rPr>
        <w:t>Las demás que sean necesarias para lograr la adecuada ejecución del contrato.</w:t>
      </w:r>
    </w:p>
    <w:p w14:paraId="12C8AE8E" w14:textId="77777777" w:rsidR="00C717EC" w:rsidRDefault="00C717EC" w:rsidP="00C717EC">
      <w:pPr>
        <w:widowControl w:val="0"/>
        <w:pBdr>
          <w:top w:val="nil"/>
          <w:left w:val="nil"/>
          <w:bottom w:val="nil"/>
          <w:right w:val="nil"/>
          <w:between w:val="nil"/>
        </w:pBdr>
        <w:spacing w:after="0" w:line="240" w:lineRule="auto"/>
        <w:jc w:val="both"/>
        <w:rPr>
          <w:rFonts w:ascii="Garamond" w:eastAsia="Garamond" w:hAnsi="Garamond" w:cs="Garamond"/>
        </w:rPr>
      </w:pPr>
    </w:p>
    <w:p w14:paraId="3B4E5462" w14:textId="77777777" w:rsidR="00C717EC" w:rsidRDefault="00C717EC" w:rsidP="00C717EC">
      <w:pPr>
        <w:widowControl w:val="0"/>
        <w:pBdr>
          <w:top w:val="nil"/>
          <w:left w:val="nil"/>
          <w:bottom w:val="nil"/>
          <w:right w:val="nil"/>
          <w:between w:val="nil"/>
        </w:pBdr>
        <w:spacing w:after="0" w:line="240" w:lineRule="auto"/>
        <w:jc w:val="both"/>
        <w:rPr>
          <w:rFonts w:ascii="Garamond" w:eastAsia="Garamond" w:hAnsi="Garamond" w:cs="Garamond"/>
        </w:rPr>
      </w:pPr>
    </w:p>
    <w:p w14:paraId="1B18184D" w14:textId="77777777" w:rsidR="00C717EC" w:rsidRPr="00DF7C13" w:rsidRDefault="00C717EC" w:rsidP="00C717EC">
      <w:pPr>
        <w:widowControl w:val="0"/>
        <w:pBdr>
          <w:top w:val="nil"/>
          <w:left w:val="nil"/>
          <w:bottom w:val="nil"/>
          <w:right w:val="nil"/>
          <w:between w:val="nil"/>
        </w:pBdr>
        <w:spacing w:after="0" w:line="240" w:lineRule="auto"/>
        <w:jc w:val="both"/>
        <w:rPr>
          <w:rFonts w:ascii="Garamond" w:hAnsi="Garamond"/>
          <w:b/>
        </w:rPr>
      </w:pPr>
    </w:p>
    <w:p w14:paraId="079D0E50" w14:textId="6D14DC27" w:rsidR="00FD1166" w:rsidRDefault="00FD1166" w:rsidP="00431296">
      <w:pPr>
        <w:suppressAutoHyphens w:val="0"/>
        <w:autoSpaceDE w:val="0"/>
        <w:autoSpaceDN w:val="0"/>
        <w:adjustRightInd w:val="0"/>
        <w:spacing w:after="0" w:line="240" w:lineRule="auto"/>
        <w:ind w:left="-142"/>
        <w:jc w:val="both"/>
        <w:rPr>
          <w:rFonts w:ascii="Garamond" w:hAnsi="Garamond"/>
        </w:rPr>
      </w:pPr>
      <w:r w:rsidRPr="00301553">
        <w:rPr>
          <w:rFonts w:ascii="Garamond" w:hAnsi="Garamond"/>
          <w:b/>
        </w:rPr>
        <w:lastRenderedPageBreak/>
        <w:t xml:space="preserve">CLÁUSULA SEGUNDA - OBLIGACIONES </w:t>
      </w:r>
      <w:r w:rsidR="00301553" w:rsidRPr="00301553">
        <w:rPr>
          <w:rFonts w:ascii="Garamond" w:hAnsi="Garamond"/>
          <w:b/>
        </w:rPr>
        <w:t xml:space="preserve">DEL </w:t>
      </w:r>
      <w:r w:rsidR="003132D0" w:rsidRPr="00301553">
        <w:rPr>
          <w:rFonts w:ascii="Garamond" w:hAnsi="Garamond"/>
          <w:b/>
        </w:rPr>
        <w:t xml:space="preserve">FONDO DE DESARROLLO LOCAL DE </w:t>
      </w:r>
      <w:r w:rsidR="00301553" w:rsidRPr="00301553">
        <w:rPr>
          <w:rFonts w:ascii="Garamond" w:hAnsi="Garamond"/>
          <w:b/>
        </w:rPr>
        <w:t>TEUSAQUILLO</w:t>
      </w:r>
      <w:r w:rsidRPr="00301553">
        <w:rPr>
          <w:rFonts w:ascii="Garamond" w:hAnsi="Garamond"/>
        </w:rPr>
        <w:t xml:space="preserve">: </w:t>
      </w:r>
    </w:p>
    <w:p w14:paraId="1291C0AE" w14:textId="77777777" w:rsidR="00C717EC" w:rsidRPr="00301553" w:rsidRDefault="00C717EC" w:rsidP="00431296">
      <w:pPr>
        <w:suppressAutoHyphens w:val="0"/>
        <w:autoSpaceDE w:val="0"/>
        <w:autoSpaceDN w:val="0"/>
        <w:adjustRightInd w:val="0"/>
        <w:spacing w:after="0" w:line="240" w:lineRule="auto"/>
        <w:ind w:left="-142"/>
        <w:jc w:val="both"/>
        <w:rPr>
          <w:rFonts w:ascii="Garamond" w:hAnsi="Garamond"/>
        </w:rPr>
      </w:pPr>
    </w:p>
    <w:p w14:paraId="40991147" w14:textId="77777777" w:rsidR="00E96FE4" w:rsidRPr="00E96FE4" w:rsidRDefault="00E96FE4" w:rsidP="00E96FE4">
      <w:pPr>
        <w:pStyle w:val="NormalWeb"/>
        <w:numPr>
          <w:ilvl w:val="0"/>
          <w:numId w:val="14"/>
        </w:numPr>
        <w:spacing w:before="0" w:after="0"/>
        <w:ind w:left="426"/>
        <w:jc w:val="both"/>
        <w:rPr>
          <w:rFonts w:ascii="Garamond" w:hAnsi="Garamond" w:cs="Cambria Math"/>
          <w:bCs/>
          <w:sz w:val="22"/>
          <w:szCs w:val="22"/>
        </w:rPr>
      </w:pPr>
      <w:r w:rsidRPr="00E96FE4">
        <w:rPr>
          <w:rFonts w:ascii="Garamond" w:hAnsi="Garamond" w:cs="Cambria Math"/>
          <w:bCs/>
          <w:sz w:val="22"/>
          <w:szCs w:val="22"/>
        </w:rPr>
        <w:t>Verificar a través del supervisor la correcta ejecución del objeto contratado.</w:t>
      </w:r>
    </w:p>
    <w:p w14:paraId="66E59600" w14:textId="77777777" w:rsidR="00E96FE4" w:rsidRDefault="00E96FE4" w:rsidP="00E96FE4">
      <w:pPr>
        <w:pStyle w:val="NormalWeb"/>
        <w:numPr>
          <w:ilvl w:val="0"/>
          <w:numId w:val="14"/>
        </w:numPr>
        <w:spacing w:before="0" w:after="0"/>
        <w:ind w:left="426"/>
        <w:jc w:val="both"/>
        <w:rPr>
          <w:rFonts w:ascii="Garamond" w:hAnsi="Garamond" w:cs="Cambria Math"/>
          <w:bCs/>
          <w:sz w:val="22"/>
          <w:szCs w:val="22"/>
        </w:rPr>
      </w:pPr>
      <w:r w:rsidRPr="00E96FE4">
        <w:rPr>
          <w:rFonts w:ascii="Garamond" w:hAnsi="Garamond" w:cs="Cambria Math"/>
          <w:bCs/>
          <w:sz w:val="22"/>
          <w:szCs w:val="22"/>
        </w:rPr>
        <w:t>Suministrar oportunamente la información, herramientas y apoyo logístico que se requiera para el cumplimiento de las obligaciones contractuales.</w:t>
      </w:r>
    </w:p>
    <w:p w14:paraId="6D594005" w14:textId="77777777" w:rsidR="00E96FE4" w:rsidRDefault="00E96FE4" w:rsidP="00E96FE4">
      <w:pPr>
        <w:pStyle w:val="NormalWeb"/>
        <w:numPr>
          <w:ilvl w:val="0"/>
          <w:numId w:val="14"/>
        </w:numPr>
        <w:spacing w:before="0" w:after="0"/>
        <w:ind w:left="426"/>
        <w:jc w:val="both"/>
        <w:rPr>
          <w:rFonts w:ascii="Garamond" w:hAnsi="Garamond" w:cs="Cambria Math"/>
          <w:bCs/>
          <w:sz w:val="22"/>
          <w:szCs w:val="22"/>
        </w:rPr>
      </w:pPr>
      <w:r w:rsidRPr="00E96FE4">
        <w:rPr>
          <w:rFonts w:ascii="Garamond" w:hAnsi="Garamond" w:cs="Cambria Math"/>
          <w:bCs/>
          <w:sz w:val="22"/>
          <w:szCs w:val="22"/>
        </w:rPr>
        <w:t>Pagar el valor del contrato en las condiciones pactadas</w:t>
      </w:r>
      <w:r>
        <w:rPr>
          <w:rFonts w:ascii="Garamond" w:hAnsi="Garamond" w:cs="Cambria Math"/>
          <w:bCs/>
          <w:sz w:val="22"/>
          <w:szCs w:val="22"/>
        </w:rPr>
        <w:t>.</w:t>
      </w:r>
    </w:p>
    <w:p w14:paraId="73889D5A" w14:textId="77777777" w:rsidR="00E96FE4" w:rsidRDefault="00E96FE4" w:rsidP="00E96FE4">
      <w:pPr>
        <w:pStyle w:val="NormalWeb"/>
        <w:numPr>
          <w:ilvl w:val="0"/>
          <w:numId w:val="14"/>
        </w:numPr>
        <w:spacing w:before="0" w:after="0"/>
        <w:ind w:left="426"/>
        <w:jc w:val="both"/>
        <w:rPr>
          <w:rFonts w:ascii="Garamond" w:hAnsi="Garamond" w:cs="Cambria Math"/>
          <w:bCs/>
          <w:sz w:val="22"/>
          <w:szCs w:val="22"/>
        </w:rPr>
      </w:pPr>
      <w:r w:rsidRPr="00E96FE4">
        <w:rPr>
          <w:rFonts w:ascii="Garamond" w:hAnsi="Garamond" w:cs="Cambria Math"/>
          <w:bCs/>
          <w:sz w:val="22"/>
          <w:szCs w:val="22"/>
        </w:rPr>
        <w:t>Verificar que el contratista realice el pago de aportes al sistema de seguridad social integral, parafiscales, ICBF, SENA y cajas de compensación familiar (cuando a ello haya lugar), en las condiciones establecidas por la normatividad vigente</w:t>
      </w:r>
      <w:r>
        <w:rPr>
          <w:rFonts w:ascii="Garamond" w:hAnsi="Garamond" w:cs="Cambria Math"/>
          <w:bCs/>
          <w:sz w:val="22"/>
          <w:szCs w:val="22"/>
        </w:rPr>
        <w:t>.</w:t>
      </w:r>
    </w:p>
    <w:p w14:paraId="31613D6C" w14:textId="77777777" w:rsidR="00E96FE4" w:rsidRDefault="00E96FE4" w:rsidP="00E96FE4">
      <w:pPr>
        <w:pStyle w:val="NormalWeb"/>
        <w:numPr>
          <w:ilvl w:val="0"/>
          <w:numId w:val="14"/>
        </w:numPr>
        <w:spacing w:before="0" w:after="0"/>
        <w:ind w:left="426"/>
        <w:jc w:val="both"/>
        <w:rPr>
          <w:rFonts w:ascii="Garamond" w:hAnsi="Garamond" w:cs="Cambria Math"/>
          <w:bCs/>
          <w:sz w:val="22"/>
          <w:szCs w:val="22"/>
        </w:rPr>
      </w:pPr>
      <w:r w:rsidRPr="00E96FE4">
        <w:rPr>
          <w:rFonts w:ascii="Garamond" w:hAnsi="Garamond" w:cs="Cambria Math"/>
          <w:bCs/>
          <w:sz w:val="22"/>
          <w:szCs w:val="22"/>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3CED7ADA" w14:textId="4E691BED" w:rsidR="00E96FE4" w:rsidRPr="00E96FE4" w:rsidRDefault="00E96FE4" w:rsidP="00E96FE4">
      <w:pPr>
        <w:pStyle w:val="NormalWeb"/>
        <w:numPr>
          <w:ilvl w:val="0"/>
          <w:numId w:val="14"/>
        </w:numPr>
        <w:spacing w:before="0" w:after="0"/>
        <w:ind w:left="426"/>
        <w:jc w:val="both"/>
        <w:rPr>
          <w:rFonts w:ascii="Garamond" w:hAnsi="Garamond" w:cs="Cambria Math"/>
          <w:bCs/>
          <w:sz w:val="22"/>
          <w:szCs w:val="22"/>
        </w:rPr>
      </w:pPr>
      <w:r w:rsidRPr="00E96FE4">
        <w:rPr>
          <w:rFonts w:ascii="Garamond" w:hAnsi="Garamond" w:cs="Cambria Math"/>
          <w:bCs/>
          <w:sz w:val="22"/>
          <w:szCs w:val="22"/>
        </w:rPr>
        <w:t>Las demás establecidas en la normatividad vigente.</w:t>
      </w:r>
    </w:p>
    <w:p w14:paraId="2F3AD66D" w14:textId="1FEBBB65" w:rsidR="005259CE" w:rsidRPr="00DF7C13" w:rsidRDefault="00FD1166" w:rsidP="00431296">
      <w:pPr>
        <w:pStyle w:val="NormalWeb"/>
        <w:ind w:left="-142"/>
        <w:jc w:val="both"/>
        <w:rPr>
          <w:rFonts w:ascii="Garamond" w:hAnsi="Garamond" w:cs="Cambria Math"/>
          <w:b/>
          <w:color w:val="FF0000"/>
          <w:sz w:val="22"/>
          <w:szCs w:val="22"/>
        </w:rPr>
      </w:pPr>
      <w:r w:rsidRPr="00DF7C13">
        <w:rPr>
          <w:rFonts w:ascii="Garamond" w:hAnsi="Garamond" w:cs="Cambria Math"/>
          <w:b/>
          <w:sz w:val="22"/>
          <w:szCs w:val="22"/>
        </w:rPr>
        <w:t>CLÁUSULA TERCERA. - PLAZO:</w:t>
      </w:r>
      <w:r w:rsidRPr="00DF7C13">
        <w:rPr>
          <w:rFonts w:ascii="Garamond" w:hAnsi="Garamond" w:cs="Cambria Math"/>
          <w:sz w:val="22"/>
          <w:szCs w:val="22"/>
        </w:rPr>
        <w:t xml:space="preserve"> El plazo de ejecución del presente contrato será por </w:t>
      </w:r>
      <w:r w:rsidR="00646E03">
        <w:rPr>
          <w:rFonts w:ascii="Garamond" w:hAnsi="Garamond" w:cs="Cambria Math"/>
          <w:b/>
          <w:sz w:val="22"/>
          <w:szCs w:val="22"/>
        </w:rPr>
        <w:t>CINCO</w:t>
      </w:r>
      <w:r w:rsidR="00E96FE4">
        <w:rPr>
          <w:rFonts w:ascii="Garamond" w:hAnsi="Garamond" w:cs="Cambria Math"/>
          <w:b/>
          <w:sz w:val="22"/>
          <w:szCs w:val="22"/>
        </w:rPr>
        <w:t xml:space="preserve"> (</w:t>
      </w:r>
      <w:r w:rsidR="00646E03">
        <w:rPr>
          <w:rFonts w:ascii="Garamond" w:hAnsi="Garamond" w:cs="Cambria Math"/>
          <w:b/>
          <w:sz w:val="22"/>
          <w:szCs w:val="22"/>
        </w:rPr>
        <w:t>5</w:t>
      </w:r>
      <w:r w:rsidR="00E96FE4">
        <w:rPr>
          <w:rFonts w:ascii="Garamond" w:hAnsi="Garamond" w:cs="Cambria Math"/>
          <w:b/>
          <w:sz w:val="22"/>
          <w:szCs w:val="22"/>
        </w:rPr>
        <w:t>)</w:t>
      </w:r>
      <w:r w:rsidR="00326D79" w:rsidRPr="00DF7C13">
        <w:rPr>
          <w:rFonts w:ascii="Garamond" w:hAnsi="Garamond" w:cs="Cambria Math"/>
          <w:b/>
          <w:sz w:val="22"/>
          <w:szCs w:val="22"/>
        </w:rPr>
        <w:t xml:space="preserve"> MESES</w:t>
      </w:r>
      <w:r w:rsidR="00E96FE4">
        <w:rPr>
          <w:rFonts w:ascii="Garamond" w:hAnsi="Garamond" w:cs="Cambria Math"/>
          <w:b/>
          <w:sz w:val="22"/>
          <w:szCs w:val="22"/>
        </w:rPr>
        <w:t xml:space="preserve"> </w:t>
      </w:r>
      <w:r w:rsidR="00221BF8" w:rsidRPr="00DF7C13">
        <w:rPr>
          <w:rFonts w:ascii="Garamond" w:hAnsi="Garamond" w:cs="Cambria Math"/>
          <w:sz w:val="22"/>
          <w:szCs w:val="22"/>
        </w:rPr>
        <w:t>contado</w:t>
      </w:r>
      <w:r w:rsidR="007320CD" w:rsidRPr="00DF7C13">
        <w:rPr>
          <w:rFonts w:ascii="Garamond" w:hAnsi="Garamond" w:cs="Cambria Math"/>
          <w:sz w:val="22"/>
          <w:szCs w:val="22"/>
        </w:rPr>
        <w:t>s</w:t>
      </w:r>
      <w:r w:rsidRPr="00DF7C13">
        <w:rPr>
          <w:rFonts w:ascii="Garamond" w:hAnsi="Garamond" w:cs="Cambria Math"/>
          <w:sz w:val="22"/>
          <w:szCs w:val="22"/>
        </w:rPr>
        <w:t xml:space="preserve"> a partir de la suscripción del acta de inicio, previo cumplimiento de los requisitos de perfeccionamiento, ejecución y legalización. </w:t>
      </w:r>
    </w:p>
    <w:p w14:paraId="7F40E0C3" w14:textId="77777777" w:rsidR="00FD1166" w:rsidRPr="00DF7C13" w:rsidRDefault="00FD1166" w:rsidP="00431296">
      <w:pPr>
        <w:pStyle w:val="NormalWeb"/>
        <w:ind w:left="-142"/>
        <w:jc w:val="both"/>
        <w:rPr>
          <w:rFonts w:ascii="Garamond" w:hAnsi="Garamond" w:cs="Cambria Math"/>
          <w:sz w:val="22"/>
          <w:szCs w:val="22"/>
        </w:rPr>
      </w:pPr>
      <w:r w:rsidRPr="00DF7C13">
        <w:rPr>
          <w:rFonts w:ascii="Garamond" w:hAnsi="Garamond" w:cs="Cambria Math"/>
          <w:b/>
          <w:sz w:val="22"/>
          <w:szCs w:val="22"/>
        </w:rPr>
        <w:t>CLÁUSULA CUARTA - SUSPENSIÓN DEL CONTRATO</w:t>
      </w:r>
      <w:r w:rsidRPr="00DF7C13">
        <w:rPr>
          <w:rFonts w:ascii="Garamond" w:hAnsi="Garamond" w:cs="Cambria Math"/>
          <w:sz w:val="22"/>
          <w:szCs w:val="22"/>
        </w:rPr>
        <w:t>: El plazo de ejecución del contrato podrá suspenderse en los siguientes eventos: a) Por circunstancias de fuerza mayor</w:t>
      </w:r>
      <w:r w:rsidR="007320CD" w:rsidRPr="00DF7C13">
        <w:rPr>
          <w:rFonts w:ascii="Garamond" w:hAnsi="Garamond" w:cs="Cambria Math"/>
          <w:sz w:val="22"/>
          <w:szCs w:val="22"/>
        </w:rPr>
        <w:t>,</w:t>
      </w:r>
      <w:r w:rsidRPr="00DF7C13">
        <w:rPr>
          <w:rFonts w:ascii="Garamond" w:hAnsi="Garamond" w:cs="Cambria Math"/>
          <w:sz w:val="22"/>
          <w:szCs w:val="22"/>
        </w:rPr>
        <w:t xml:space="preserve"> caso fortuito</w:t>
      </w:r>
      <w:r w:rsidR="007320CD" w:rsidRPr="00DF7C13">
        <w:rPr>
          <w:rFonts w:ascii="Garamond" w:hAnsi="Garamond" w:cs="Cambria Math"/>
          <w:sz w:val="22"/>
          <w:szCs w:val="22"/>
        </w:rPr>
        <w:t xml:space="preserve"> o de interés público</w:t>
      </w:r>
      <w:r w:rsidRPr="00DF7C13">
        <w:rPr>
          <w:rFonts w:ascii="Garamond" w:hAnsi="Garamond" w:cs="Cambria Math"/>
          <w:sz w:val="22"/>
          <w:szCs w:val="22"/>
        </w:rPr>
        <w:t xml:space="preserve"> que impidan su ejecución, cuya existencia corresponde calificar a la Secretaría.</w:t>
      </w:r>
      <w:r w:rsidR="00437C9C" w:rsidRPr="00DF7C13">
        <w:rPr>
          <w:rFonts w:ascii="Garamond" w:hAnsi="Garamond" w:cs="Cambria Math"/>
          <w:sz w:val="22"/>
          <w:szCs w:val="22"/>
        </w:rPr>
        <w:t xml:space="preserve"> La parte contratante que resulte afectada por tales hechos y que no pueda por ello cumplir con las obligaciones contractuales, deberá notificar por escrito a la otra parte, inmediatamente al surgimiento y a la terminación de dichas condiciones. </w:t>
      </w:r>
      <w:r w:rsidRPr="00DF7C13">
        <w:rPr>
          <w:rFonts w:ascii="Garamond" w:hAnsi="Garamond" w:cs="Cambria Math"/>
          <w:sz w:val="22"/>
          <w:szCs w:val="22"/>
        </w:rPr>
        <w:t xml:space="preserve"> b) Por mutuo acuerdo, siempre que con ello no se causen perjuicios a la Entidad</w:t>
      </w:r>
      <w:r w:rsidR="00FD3FB4" w:rsidRPr="00DF7C13">
        <w:rPr>
          <w:rFonts w:ascii="Garamond" w:hAnsi="Garamond" w:cs="Cambria Math"/>
          <w:sz w:val="22"/>
          <w:szCs w:val="22"/>
        </w:rPr>
        <w:t>,</w:t>
      </w:r>
      <w:r w:rsidRPr="00DF7C13">
        <w:rPr>
          <w:rFonts w:ascii="Garamond" w:hAnsi="Garamond" w:cs="Cambria Math"/>
          <w:sz w:val="22"/>
          <w:szCs w:val="22"/>
        </w:rPr>
        <w:t xml:space="preserve"> ni deriven mayores costos para ésta.</w:t>
      </w:r>
      <w:r w:rsidR="007320CD" w:rsidRPr="00DF7C13">
        <w:rPr>
          <w:rFonts w:ascii="Garamond" w:hAnsi="Garamond" w:cs="Cambria Math"/>
          <w:sz w:val="22"/>
          <w:szCs w:val="22"/>
        </w:rPr>
        <w:t xml:space="preserve"> Como </w:t>
      </w:r>
      <w:r w:rsidRPr="00DF7C13">
        <w:rPr>
          <w:rFonts w:ascii="Garamond" w:hAnsi="Garamond" w:cs="Cambria Math"/>
          <w:sz w:val="22"/>
          <w:szCs w:val="22"/>
        </w:rPr>
        <w:t xml:space="preserve">consecuencia de la suspensión el contratista se obliga a prorrogar la vigencia de los amparos de la garantía única en proporción al término de la suspensión. El término de suspensión no se computará para efectos de los plazos del contrato. </w:t>
      </w:r>
    </w:p>
    <w:p w14:paraId="47DC00AA" w14:textId="77777777" w:rsidR="00646E03" w:rsidRPr="007F5852" w:rsidRDefault="00FD1166" w:rsidP="00646E03">
      <w:pPr>
        <w:pStyle w:val="Standard"/>
        <w:ind w:left="-142"/>
        <w:rPr>
          <w:rFonts w:ascii="Garamond" w:hAnsi="Garamond" w:cs="Arial"/>
          <w:sz w:val="24"/>
          <w:szCs w:val="24"/>
          <w:lang w:val="es-ES"/>
        </w:rPr>
      </w:pPr>
      <w:r w:rsidRPr="00DF7C13">
        <w:rPr>
          <w:rFonts w:ascii="Garamond" w:hAnsi="Garamond" w:cs="Cambria Math"/>
          <w:b/>
          <w:sz w:val="22"/>
          <w:szCs w:val="22"/>
        </w:rPr>
        <w:t>CLÁUSULA QUINTA - VALOR Y FORMA DE PAGO</w:t>
      </w:r>
      <w:r w:rsidRPr="00DF7C13">
        <w:rPr>
          <w:rFonts w:ascii="Garamond" w:hAnsi="Garamond" w:cs="Cambria Math"/>
          <w:sz w:val="22"/>
          <w:szCs w:val="22"/>
        </w:rPr>
        <w:t xml:space="preserve">: </w:t>
      </w:r>
      <w:bookmarkStart w:id="2" w:name="_Hlk59445240"/>
      <w:bookmarkStart w:id="3" w:name="_Hlk79059339"/>
      <w:r w:rsidR="00646E03" w:rsidRPr="007F5852">
        <w:rPr>
          <w:rFonts w:ascii="Garamond" w:hAnsi="Garamond" w:cs="Arial"/>
          <w:sz w:val="24"/>
          <w:szCs w:val="24"/>
          <w:lang w:val="es-ES"/>
        </w:rPr>
        <w:t>El valor del contrato se pagará así:</w:t>
      </w:r>
    </w:p>
    <w:p w14:paraId="5E124E80" w14:textId="77777777" w:rsidR="00646E03" w:rsidRPr="007F5852" w:rsidRDefault="00646E03" w:rsidP="00646E03">
      <w:pPr>
        <w:pStyle w:val="Standard"/>
        <w:ind w:left="-142"/>
        <w:rPr>
          <w:rFonts w:ascii="Garamond" w:hAnsi="Garamond" w:cs="Arial"/>
          <w:sz w:val="24"/>
          <w:szCs w:val="24"/>
        </w:rPr>
      </w:pPr>
    </w:p>
    <w:p w14:paraId="7F5A6F0B" w14:textId="77777777" w:rsidR="00646E03" w:rsidRPr="007F5852" w:rsidRDefault="00646E03" w:rsidP="00646E03">
      <w:pPr>
        <w:ind w:left="-142"/>
        <w:rPr>
          <w:rFonts w:ascii="Garamond" w:eastAsia="Garamond" w:hAnsi="Garamond" w:cs="Garamond"/>
        </w:rPr>
      </w:pPr>
      <w:r w:rsidRPr="007F5852">
        <w:rPr>
          <w:rFonts w:ascii="Garamond" w:eastAsia="Garamond" w:hAnsi="Garamond" w:cs="Garamond"/>
        </w:rPr>
        <w:t>El Fondo de Desarrollo Local de Teusaquillo realizará el pago del contrato de la siguiente manera:</w:t>
      </w:r>
    </w:p>
    <w:p w14:paraId="30AE17E0" w14:textId="77777777" w:rsidR="00646E03" w:rsidRPr="007F5852" w:rsidRDefault="00646E03" w:rsidP="00646E03">
      <w:pPr>
        <w:widowControl w:val="0"/>
        <w:numPr>
          <w:ilvl w:val="0"/>
          <w:numId w:val="28"/>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Pagos parciales por el valor realmente ejecutado acorde a lo facturado y/o cobrado de acuerdo con los servicios y elementos suministrados con la aprobación por parte del apoyo a la supervisión del contrato hasta completar máximo el 90% de los recursos del Fondo de Desarrollo Local de Teusaquillo.</w:t>
      </w:r>
    </w:p>
    <w:p w14:paraId="21D6C864" w14:textId="77777777" w:rsidR="00646E03" w:rsidRPr="007F5852" w:rsidRDefault="00646E03" w:rsidP="00646E03">
      <w:pPr>
        <w:widowControl w:val="0"/>
        <w:numPr>
          <w:ilvl w:val="0"/>
          <w:numId w:val="28"/>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Pago final: Correspondiente al diez (10%) del valor total del contrato que se cancelará una vez suscrita el acta de liquidación e informe final, previa presentación de los siguientes documentos:</w:t>
      </w:r>
    </w:p>
    <w:p w14:paraId="47D259E7" w14:textId="77777777" w:rsidR="00646E03" w:rsidRPr="007F5852" w:rsidRDefault="00646E03" w:rsidP="00646E03">
      <w:pPr>
        <w:widowControl w:val="0"/>
        <w:numPr>
          <w:ilvl w:val="0"/>
          <w:numId w:val="30"/>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Informe de actividades debidamente firmado por el supervisor, el apoyo a la supervisión y el contratista.</w:t>
      </w:r>
    </w:p>
    <w:p w14:paraId="6BCFC7E2" w14:textId="77777777" w:rsidR="00646E03" w:rsidRPr="007F5852" w:rsidRDefault="00646E03" w:rsidP="00646E03">
      <w:pPr>
        <w:widowControl w:val="0"/>
        <w:numPr>
          <w:ilvl w:val="0"/>
          <w:numId w:val="29"/>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Certificación de cumplimiento validada por el supervisor del contrato en el formato del Sistema de Gestión de la Secretaría de Gobierno.</w:t>
      </w:r>
    </w:p>
    <w:p w14:paraId="1D34288F" w14:textId="77777777" w:rsidR="00646E03" w:rsidRPr="007F5852" w:rsidRDefault="00646E03" w:rsidP="00646E03">
      <w:pPr>
        <w:widowControl w:val="0"/>
        <w:numPr>
          <w:ilvl w:val="0"/>
          <w:numId w:val="29"/>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lastRenderedPageBreak/>
        <w:t>Proceso de ingreso al almacén de los bienes y/o productos. (Formato de ingreso al almacén aplicativo vigente).</w:t>
      </w:r>
    </w:p>
    <w:p w14:paraId="7504A860" w14:textId="77777777" w:rsidR="00646E03" w:rsidRPr="007F5852" w:rsidRDefault="00646E03" w:rsidP="00646E03">
      <w:pPr>
        <w:widowControl w:val="0"/>
        <w:numPr>
          <w:ilvl w:val="0"/>
          <w:numId w:val="29"/>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Factura en las condiciones establecidas en la normatividad vigente. (cuando aplique)</w:t>
      </w:r>
    </w:p>
    <w:p w14:paraId="4EBC4E14" w14:textId="77777777" w:rsidR="00646E03" w:rsidRPr="007F5852" w:rsidRDefault="00646E03" w:rsidP="00646E03">
      <w:pPr>
        <w:widowControl w:val="0"/>
        <w:numPr>
          <w:ilvl w:val="0"/>
          <w:numId w:val="29"/>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Copia de la planilla de pago de los aportes al régimen de seguridad social, para el periodo cobrado, en proporción al valor mensual del contrato, cuando se trate de personas naturales.</w:t>
      </w:r>
    </w:p>
    <w:p w14:paraId="290C41FD" w14:textId="77777777" w:rsidR="00646E03" w:rsidRPr="007F5852" w:rsidRDefault="00646E03" w:rsidP="00646E03">
      <w:pPr>
        <w:widowControl w:val="0"/>
        <w:numPr>
          <w:ilvl w:val="0"/>
          <w:numId w:val="29"/>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48A1B485"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1. De conformidad con el artículo 4º la Ley 2010 de 2019 que adiciona el inciso 3 y el inciso 4 al parágrafo 2 y adiciona los parágrafos 3, 4 y 5 al artículo 437 del Estatuto Tributario, establece que: “Parágrafo 3°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096EA1BB"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2. EL FONDO podrá abstenerse de tramitar y realizar el desembolso de pagos, cuando se presenten irregularidades o inconformidades en el cumplimiento del contrato.</w:t>
      </w:r>
    </w:p>
    <w:p w14:paraId="39C098AD"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3. Los pagos se harán a través de la consignación en la cuenta de ahorros o corriente que indique el CONTRATISTA, previo los descuentos de Ley.</w:t>
      </w:r>
    </w:p>
    <w:p w14:paraId="2A9A7167"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4. La forma de pago estipulada en este numeral estará sujeta a la Programación de Recursos del Programa Anual de Caja PAC los recursos disponibles en la Tesorería Distrital. El/la supervisor/a sería responsable de realizar las programaciones del PAC esta se debe realizar trimestral, en el caso que se programe el PAC durante el trimestre del respectivo pago este se realizará el mes siguiente a la programación del mismo.</w:t>
      </w:r>
    </w:p>
    <w:p w14:paraId="6DEBBEC5"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5.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046A074"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6.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F2FCA97"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7. La Entidad hará las retenciones a que haya lugar sobre cada pago, de acuerdo con las disposiciones legales vigentes sobre la materia.</w:t>
      </w:r>
    </w:p>
    <w:p w14:paraId="1FF4CDB8" w14:textId="77777777" w:rsidR="00646E03" w:rsidRPr="007F5852" w:rsidRDefault="00646E03" w:rsidP="00646E03">
      <w:pPr>
        <w:rPr>
          <w:rFonts w:ascii="Garamond" w:eastAsia="Garamond" w:hAnsi="Garamond" w:cs="Garamond"/>
        </w:rPr>
      </w:pPr>
      <w:r w:rsidRPr="007F5852">
        <w:rPr>
          <w:rFonts w:ascii="Garamond" w:eastAsia="Garamond" w:hAnsi="Garamond" w:cs="Garamond"/>
        </w:rPr>
        <w:lastRenderedPageBreak/>
        <w:t>Nota 8. Todos los pagos se realizarán previa presentación por parte del contratista de la factura y/o cuenta de cobro y la certificación de cumplimiento del contrato y el valor a pagar. En la certificación de cumplimiento el supervisor del contrato debe verificar y certificar el cumplimiento de las obligaciones laborales y de seguridad social en salud y pensiones por parte del Contratista.</w:t>
      </w:r>
    </w:p>
    <w:p w14:paraId="386A6170"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9. El Fondo de Desarrollo Local de Teusaquillo, sólo adquiere obligaciones con el proponente favorecido en el presente proceso de selección y bajo ningún motivo o circunstancia efectuará pagos a terceros.</w:t>
      </w:r>
    </w:p>
    <w:p w14:paraId="0BF7D38B" w14:textId="77777777" w:rsidR="00646E03" w:rsidRPr="007F5852" w:rsidRDefault="00646E03" w:rsidP="00646E03">
      <w:pPr>
        <w:rPr>
          <w:rFonts w:ascii="Garamond" w:eastAsia="Garamond" w:hAnsi="Garamond" w:cs="Garamond"/>
        </w:rPr>
      </w:pPr>
      <w:r w:rsidRPr="007F5852">
        <w:rPr>
          <w:rFonts w:ascii="Garamond" w:eastAsia="Garamond" w:hAnsi="Garamond" w:cs="Garamond"/>
        </w:rPr>
        <w:t>Nota 10. Si la factura no ha sido correctamente presentada o no se acompaña en debida forma de los documentos requeridos para el pago, el término previsto por la entidad para pagar sólo empezará a contarse desde la fecha en que se presente en debida forma o se haya aportado el último de los documentos exigidos en el contrato o por el supervisor, previa programación y disponibilidad en el PAC. Los retardos que se presenten por estos conceptos serán responsabilidad del contratista y éste no tendrá por ello derecho al pago de intereses o compensación de ninguna naturaleza, condiciones que se entienden aceptadas con la firma del contrato.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84D4912" w14:textId="77777777" w:rsidR="00646E03" w:rsidRPr="007F5852" w:rsidRDefault="00646E03" w:rsidP="00646E03">
      <w:pPr>
        <w:rPr>
          <w:rFonts w:ascii="Garamond" w:eastAsia="Garamond" w:hAnsi="Garamond" w:cs="Garamond"/>
          <w:b/>
        </w:rPr>
      </w:pPr>
      <w:r w:rsidRPr="007F5852">
        <w:rPr>
          <w:rFonts w:ascii="Garamond" w:eastAsia="Garamond" w:hAnsi="Garamond" w:cs="Garamond"/>
          <w:b/>
        </w:rPr>
        <w:t>Para el último pago:</w:t>
      </w:r>
    </w:p>
    <w:p w14:paraId="7975A3E6" w14:textId="77777777" w:rsidR="00646E03" w:rsidRPr="007F5852" w:rsidRDefault="00646E03" w:rsidP="00646E03">
      <w:pPr>
        <w:widowControl w:val="0"/>
        <w:numPr>
          <w:ilvl w:val="0"/>
          <w:numId w:val="31"/>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Informe final aprobado por el apoyo a la supervisión y el supervisor.</w:t>
      </w:r>
    </w:p>
    <w:p w14:paraId="311DA1A5" w14:textId="77777777" w:rsidR="00646E03" w:rsidRPr="007F5852" w:rsidRDefault="00646E03" w:rsidP="00646E03">
      <w:pPr>
        <w:widowControl w:val="0"/>
        <w:numPr>
          <w:ilvl w:val="0"/>
          <w:numId w:val="31"/>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Certificación de cumplimiento expedida por el supervisor del contrato.</w:t>
      </w:r>
    </w:p>
    <w:p w14:paraId="58CF10C7" w14:textId="77777777" w:rsidR="00646E03" w:rsidRPr="007F5852" w:rsidRDefault="00646E03" w:rsidP="00646E03">
      <w:pPr>
        <w:widowControl w:val="0"/>
        <w:numPr>
          <w:ilvl w:val="0"/>
          <w:numId w:val="31"/>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Constancia del pago de los aportes al sistema de seguridad social integral (salud y pensiones) y riesgos profesionales, además de lo correspondiente a sus empleados cuando el interventor sea persona natural, y, cuando sea persona jurídica, se adjuntará la certificación de estar al día en el pago de los aportes al sistema de seguridad social integral (en salud y pensiones) y aportes parafiscales y riesgos profesionales de sus empleados de acuerdo con lo establecido en la normatividad legal vigente.</w:t>
      </w:r>
    </w:p>
    <w:p w14:paraId="1AC39A55" w14:textId="77777777" w:rsidR="00646E03" w:rsidRPr="007F5852" w:rsidRDefault="00646E03" w:rsidP="00646E03">
      <w:pPr>
        <w:widowControl w:val="0"/>
        <w:numPr>
          <w:ilvl w:val="0"/>
          <w:numId w:val="31"/>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Soportes de la gestión en físico y digital, recibidos por el apoyo a la supervisión.</w:t>
      </w:r>
    </w:p>
    <w:p w14:paraId="5D0461E7" w14:textId="77777777" w:rsidR="00646E03" w:rsidRPr="007F5852" w:rsidRDefault="00646E03" w:rsidP="00646E03">
      <w:pPr>
        <w:widowControl w:val="0"/>
        <w:numPr>
          <w:ilvl w:val="0"/>
          <w:numId w:val="31"/>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color w:val="000000"/>
        </w:rPr>
        <w:t>Verificación en la plataforma de Secop II de todos los informes de ejecución, por parte del apoyo a la supervisión.</w:t>
      </w:r>
    </w:p>
    <w:p w14:paraId="0C2CCF83" w14:textId="77777777" w:rsidR="00646E03" w:rsidRPr="007F5852" w:rsidRDefault="00646E03" w:rsidP="00646E03">
      <w:pPr>
        <w:pStyle w:val="Standard"/>
        <w:rPr>
          <w:rFonts w:ascii="Garamond" w:hAnsi="Garamond" w:cs="Arial"/>
          <w:sz w:val="24"/>
          <w:szCs w:val="24"/>
        </w:rPr>
      </w:pPr>
    </w:p>
    <w:p w14:paraId="2E2179FB" w14:textId="77777777" w:rsidR="00646E03" w:rsidRPr="007F5852" w:rsidRDefault="00646E03" w:rsidP="00646E03">
      <w:pPr>
        <w:pStyle w:val="Standard"/>
        <w:ind w:left="-142"/>
        <w:rPr>
          <w:rFonts w:ascii="Garamond" w:hAnsi="Garamond" w:cs="Arial"/>
          <w:i/>
          <w:iCs/>
          <w:sz w:val="24"/>
          <w:szCs w:val="24"/>
        </w:rPr>
      </w:pPr>
      <w:r w:rsidRPr="007F5852">
        <w:rPr>
          <w:rFonts w:ascii="Garamond" w:hAnsi="Garamond" w:cs="Arial"/>
          <w:b/>
          <w:bCs/>
          <w:sz w:val="24"/>
          <w:szCs w:val="24"/>
        </w:rPr>
        <w:t xml:space="preserve">Nota: </w:t>
      </w:r>
      <w:r w:rsidRPr="007F5852">
        <w:rPr>
          <w:rFonts w:ascii="Garamond" w:hAnsi="Garamond" w:cs="Arial"/>
          <w:bCs/>
          <w:i/>
          <w:sz w:val="24"/>
          <w:szCs w:val="24"/>
        </w:rPr>
        <w:t>(Sólo aplica para régimen común)</w:t>
      </w:r>
      <w:r w:rsidRPr="007F5852">
        <w:rPr>
          <w:rFonts w:ascii="Garamond" w:hAnsi="Garamond" w:cs="Arial"/>
          <w:bCs/>
          <w:sz w:val="24"/>
          <w:szCs w:val="24"/>
        </w:rPr>
        <w:t xml:space="preserve"> </w:t>
      </w:r>
      <w:r w:rsidRPr="007F5852">
        <w:rPr>
          <w:rFonts w:ascii="Garamond" w:hAnsi="Garamond" w:cs="Arial"/>
          <w:sz w:val="24"/>
          <w:szCs w:val="24"/>
        </w:rPr>
        <w:t xml:space="preserve">De conformidad con el artículo 4º la Ley 2010 de 2019 que adiciona el inciso 3 y el inciso 4 al parágrafo 2 y adiciona los parágrafos 3, 4 y 5 al artículo 437 del Estatuto Tributario,  establece que: </w:t>
      </w:r>
      <w:r w:rsidRPr="007F5852">
        <w:rPr>
          <w:rFonts w:ascii="Garamond" w:hAnsi="Garamond" w:cs="Arial"/>
          <w:i/>
          <w:iCs/>
          <w:sz w:val="24"/>
          <w:szCs w:val="24"/>
        </w:rPr>
        <w:t>“Parágrafo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bookmarkEnd w:id="2"/>
    <w:bookmarkEnd w:id="3"/>
    <w:p w14:paraId="709C7A41" w14:textId="77777777" w:rsidR="00646E03" w:rsidRDefault="00646E03" w:rsidP="00E96FE4">
      <w:pPr>
        <w:suppressAutoHyphens w:val="0"/>
        <w:autoSpaceDE w:val="0"/>
        <w:autoSpaceDN w:val="0"/>
        <w:adjustRightInd w:val="0"/>
        <w:spacing w:after="0" w:line="240" w:lineRule="auto"/>
        <w:ind w:left="-142"/>
        <w:jc w:val="both"/>
        <w:rPr>
          <w:rFonts w:ascii="Garamond" w:hAnsi="Garamond"/>
          <w:b/>
        </w:rPr>
      </w:pPr>
    </w:p>
    <w:p w14:paraId="2351ACF5" w14:textId="59BE324C" w:rsidR="00E96FE4" w:rsidRPr="00E96FE4" w:rsidRDefault="00FD1166" w:rsidP="00E96FE4">
      <w:pPr>
        <w:suppressAutoHyphens w:val="0"/>
        <w:autoSpaceDE w:val="0"/>
        <w:autoSpaceDN w:val="0"/>
        <w:adjustRightInd w:val="0"/>
        <w:spacing w:after="0" w:line="240" w:lineRule="auto"/>
        <w:ind w:left="-142"/>
        <w:jc w:val="both"/>
        <w:rPr>
          <w:rFonts w:ascii="Garamond" w:hAnsi="Garamond"/>
        </w:rPr>
      </w:pPr>
      <w:r w:rsidRPr="00DF7C13">
        <w:rPr>
          <w:rFonts w:ascii="Garamond" w:hAnsi="Garamond"/>
          <w:b/>
        </w:rPr>
        <w:t>CLÁUSULA SEXTA. - GARANTÍA</w:t>
      </w:r>
      <w:r w:rsidR="00D85464" w:rsidRPr="00DF7C13">
        <w:rPr>
          <w:rFonts w:ascii="Garamond" w:hAnsi="Garamond"/>
          <w:b/>
        </w:rPr>
        <w:t>S</w:t>
      </w:r>
      <w:r w:rsidRPr="00DF7C13">
        <w:rPr>
          <w:rFonts w:ascii="Garamond" w:hAnsi="Garamond"/>
          <w:b/>
        </w:rPr>
        <w:t xml:space="preserve">: </w:t>
      </w:r>
      <w:r w:rsidR="00E96FE4" w:rsidRPr="00E96FE4">
        <w:rPr>
          <w:rFonts w:ascii="Garamond" w:hAnsi="Garamond"/>
        </w:rPr>
        <w:t>El presente Contrato SI requiere constitución de garantías de conformidad con el Decreto 1082 de 2015, por lo que, el contratista se compromete a constituir a favor de Bogotá D.C – Fondo del Desarrollo Local de Teusaquillo, NIT 899.9999.061-9:</w:t>
      </w:r>
    </w:p>
    <w:p w14:paraId="7A169568" w14:textId="77777777" w:rsidR="00E96FE4" w:rsidRPr="00E96FE4" w:rsidRDefault="00E96FE4" w:rsidP="00E96FE4">
      <w:pPr>
        <w:suppressAutoHyphens w:val="0"/>
        <w:autoSpaceDE w:val="0"/>
        <w:autoSpaceDN w:val="0"/>
        <w:adjustRightInd w:val="0"/>
        <w:spacing w:after="0" w:line="240" w:lineRule="auto"/>
        <w:ind w:left="-142"/>
        <w:jc w:val="both"/>
        <w:rPr>
          <w:rFonts w:ascii="Garamond" w:hAnsi="Garamond"/>
        </w:rPr>
      </w:pPr>
    </w:p>
    <w:p w14:paraId="0F64F971" w14:textId="6292EFA5" w:rsidR="00E96FE4" w:rsidRPr="00E96FE4" w:rsidRDefault="00E96FE4" w:rsidP="00E96FE4">
      <w:pPr>
        <w:pStyle w:val="Prrafodelista"/>
        <w:numPr>
          <w:ilvl w:val="0"/>
          <w:numId w:val="20"/>
        </w:numPr>
        <w:suppressAutoHyphens w:val="0"/>
        <w:autoSpaceDE w:val="0"/>
        <w:autoSpaceDN w:val="0"/>
        <w:adjustRightInd w:val="0"/>
        <w:rPr>
          <w:rFonts w:ascii="Garamond" w:hAnsi="Garamond"/>
          <w:color w:val="auto"/>
        </w:rPr>
      </w:pPr>
      <w:r w:rsidRPr="00E96FE4">
        <w:rPr>
          <w:rFonts w:ascii="Garamond" w:hAnsi="Garamond"/>
          <w:color w:val="auto"/>
        </w:rPr>
        <w:t>Contrato de seguro contenido en una póliza.</w:t>
      </w:r>
    </w:p>
    <w:p w14:paraId="2FC21924" w14:textId="77777777" w:rsidR="00E96FE4" w:rsidRPr="00E96FE4" w:rsidRDefault="00E96FE4" w:rsidP="00E96FE4">
      <w:pPr>
        <w:suppressAutoHyphens w:val="0"/>
        <w:autoSpaceDE w:val="0"/>
        <w:autoSpaceDN w:val="0"/>
        <w:adjustRightInd w:val="0"/>
        <w:spacing w:after="0" w:line="240" w:lineRule="auto"/>
        <w:ind w:left="-142"/>
        <w:jc w:val="both"/>
        <w:rPr>
          <w:rFonts w:ascii="Garamond" w:hAnsi="Garamond"/>
        </w:rPr>
      </w:pPr>
      <w:r w:rsidRPr="00E96FE4">
        <w:rPr>
          <w:rFonts w:ascii="Garamond" w:hAnsi="Garamond"/>
        </w:rPr>
        <w:t>La garantía constituida deberá amparar:</w:t>
      </w:r>
    </w:p>
    <w:p w14:paraId="3A40BC3D" w14:textId="77777777" w:rsidR="00C717EC" w:rsidRPr="007F5852" w:rsidRDefault="00C717EC" w:rsidP="00C717EC">
      <w:pPr>
        <w:widowControl w:val="0"/>
        <w:numPr>
          <w:ilvl w:val="0"/>
          <w:numId w:val="47"/>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b/>
          <w:color w:val="000000"/>
        </w:rPr>
        <w:t>Cumplimiento</w:t>
      </w:r>
      <w:r w:rsidRPr="007F5852">
        <w:rPr>
          <w:rFonts w:ascii="Garamond" w:eastAsia="Garamond" w:hAnsi="Garamond" w:cs="Garamond"/>
          <w:color w:val="000000"/>
        </w:rPr>
        <w:t>: Por el (20%) del valor total del contrato, con una vigencia igual al plazo de ejecución del contrato y seis (6) meses más. Este amparo debe ser constituido a partir de la fecha de suscripción del contrato.</w:t>
      </w:r>
    </w:p>
    <w:p w14:paraId="60823731" w14:textId="77777777" w:rsidR="00C717EC" w:rsidRPr="007F5852" w:rsidRDefault="00C717EC" w:rsidP="00C717EC">
      <w:pPr>
        <w:widowControl w:val="0"/>
        <w:numPr>
          <w:ilvl w:val="0"/>
          <w:numId w:val="47"/>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b/>
          <w:color w:val="000000"/>
        </w:rPr>
        <w:t>Pago de salarios, prestaciones sociales legales e indemnizaciones laborales</w:t>
      </w:r>
      <w:r w:rsidRPr="007F5852">
        <w:rPr>
          <w:rFonts w:ascii="Garamond" w:eastAsia="Garamond" w:hAnsi="Garamond" w:cs="Garamond"/>
          <w:color w:val="000000"/>
        </w:rPr>
        <w:t>: Por el (5%) del valor total del contrato, vigente por el período de ejecución del contrato y tres (3) años más. Este amparo debe ser constituido a partir de la fecha de suscripción del contrato.</w:t>
      </w:r>
    </w:p>
    <w:p w14:paraId="7E8C3421" w14:textId="77777777" w:rsidR="00C717EC" w:rsidRPr="007F5852" w:rsidRDefault="00C717EC" w:rsidP="00C717EC">
      <w:pPr>
        <w:widowControl w:val="0"/>
        <w:numPr>
          <w:ilvl w:val="0"/>
          <w:numId w:val="47"/>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b/>
          <w:color w:val="000000"/>
        </w:rPr>
        <w:t>Calidad del servicio</w:t>
      </w:r>
      <w:r w:rsidRPr="007F5852">
        <w:rPr>
          <w:rFonts w:ascii="Garamond" w:eastAsia="Garamond" w:hAnsi="Garamond" w:cs="Garamond"/>
          <w:color w:val="000000"/>
        </w:rPr>
        <w:t>: Por el (20%) del valor total del contrato, con una vigencia igual al plazo de ejecución del contrato y seis (6) meses más. Este amparo debe ser constituido a partir de la fecha de suscripción del contrato.</w:t>
      </w:r>
    </w:p>
    <w:p w14:paraId="63B8D451" w14:textId="77777777" w:rsidR="00C717EC" w:rsidRPr="007F5852" w:rsidRDefault="00C717EC" w:rsidP="00C717EC">
      <w:pPr>
        <w:widowControl w:val="0"/>
        <w:numPr>
          <w:ilvl w:val="0"/>
          <w:numId w:val="47"/>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b/>
          <w:color w:val="000000"/>
        </w:rPr>
        <w:t>Calidad y correcto funcionamiento de los bienes y equipos suministrados</w:t>
      </w:r>
      <w:r w:rsidRPr="007F5852">
        <w:rPr>
          <w:rFonts w:ascii="Garamond" w:eastAsia="Garamond" w:hAnsi="Garamond" w:cs="Garamond"/>
          <w:color w:val="000000"/>
        </w:rPr>
        <w:t>: Por el (20%) del valor total del contrato, con una vigencia igual al plazo de ejecución del contrato y seis (6) meses más. Este amparo debe ser constituido a partir de la fecha de suscripción del contrato.</w:t>
      </w:r>
    </w:p>
    <w:p w14:paraId="44B60ADB" w14:textId="77777777" w:rsidR="00C717EC" w:rsidRPr="007F5852" w:rsidRDefault="00C717EC" w:rsidP="00C717EC">
      <w:pPr>
        <w:widowControl w:val="0"/>
        <w:numPr>
          <w:ilvl w:val="0"/>
          <w:numId w:val="47"/>
        </w:numPr>
        <w:pBdr>
          <w:top w:val="nil"/>
          <w:left w:val="nil"/>
          <w:bottom w:val="nil"/>
          <w:right w:val="nil"/>
          <w:between w:val="nil"/>
        </w:pBdr>
        <w:spacing w:after="0" w:line="240" w:lineRule="auto"/>
        <w:jc w:val="both"/>
        <w:rPr>
          <w:rFonts w:ascii="Garamond" w:eastAsia="Garamond" w:hAnsi="Garamond" w:cs="Garamond"/>
          <w:color w:val="000000"/>
        </w:rPr>
      </w:pPr>
      <w:r w:rsidRPr="007F5852">
        <w:rPr>
          <w:rFonts w:ascii="Garamond" w:eastAsia="Garamond" w:hAnsi="Garamond" w:cs="Garamond"/>
          <w:b/>
          <w:color w:val="000000"/>
        </w:rPr>
        <w:t>Responsabilidad extracontractual</w:t>
      </w:r>
      <w:r w:rsidRPr="007F5852">
        <w:rPr>
          <w:rFonts w:ascii="Garamond" w:eastAsia="Garamond" w:hAnsi="Garamond" w:cs="Garamond"/>
          <w:color w:val="000000"/>
        </w:rPr>
        <w:t xml:space="preserve">: Por el valor de Doscientos (200) salarios mínimos legales mensuales vigentes, por el período de ejecución del Contrato. (Conforme lo dispuesto en el </w:t>
      </w:r>
      <w:r w:rsidRPr="007F5852">
        <w:rPr>
          <w:rFonts w:ascii="Garamond" w:eastAsia="Garamond" w:hAnsi="Garamond" w:cs="Garamond"/>
        </w:rPr>
        <w:t>Artículo</w:t>
      </w:r>
      <w:r w:rsidRPr="007F5852">
        <w:rPr>
          <w:rFonts w:ascii="Garamond" w:eastAsia="Garamond" w:hAnsi="Garamond" w:cs="Garamond"/>
          <w:color w:val="000000"/>
        </w:rPr>
        <w:t xml:space="preserve"> 2.2.1.2.3.1.17. del Decreto 1082 de 2015). Este amparo debe ser constituido a partir de la fecha de suscripción del contrato.</w:t>
      </w:r>
    </w:p>
    <w:p w14:paraId="7AABFCCC" w14:textId="6EBD43A2" w:rsidR="0097451F" w:rsidRPr="0097451F" w:rsidRDefault="0097451F" w:rsidP="0097451F">
      <w:pPr>
        <w:pStyle w:val="NormalWeb"/>
        <w:spacing w:after="0"/>
        <w:ind w:left="-142"/>
        <w:jc w:val="both"/>
        <w:rPr>
          <w:rFonts w:ascii="Garamond" w:hAnsi="Garamond" w:cs="Cambria Math"/>
          <w:bCs/>
          <w:sz w:val="22"/>
          <w:szCs w:val="22"/>
        </w:rPr>
      </w:pPr>
      <w:r w:rsidRPr="00DF7C13">
        <w:rPr>
          <w:rFonts w:ascii="Garamond" w:hAnsi="Garamond" w:cs="Cambria Math"/>
          <w:b/>
          <w:sz w:val="22"/>
          <w:szCs w:val="22"/>
        </w:rPr>
        <w:t>PARÁGRAFO PRIMERO:</w:t>
      </w:r>
      <w:r w:rsidRPr="00DF7C13">
        <w:rPr>
          <w:rFonts w:ascii="Garamond" w:hAnsi="Garamond" w:cs="Cambria Math"/>
          <w:sz w:val="22"/>
          <w:szCs w:val="22"/>
        </w:rPr>
        <w:t xml:space="preserve"> </w:t>
      </w:r>
      <w:r w:rsidRPr="0097451F">
        <w:rPr>
          <w:rFonts w:ascii="Garamond" w:hAnsi="Garamond" w:cs="Cambria Math"/>
          <w:bCs/>
          <w:sz w:val="22"/>
          <w:szCs w:val="22"/>
        </w:rPr>
        <w:t xml:space="preserve">La garantía única de cumplimiento y la póliza RCE deben ser aprobadas por la entidad como requisito para la ejecución </w:t>
      </w:r>
      <w:proofErr w:type="spellStart"/>
      <w:r w:rsidRPr="0097451F">
        <w:rPr>
          <w:rFonts w:ascii="Garamond" w:hAnsi="Garamond" w:cs="Cambria Math"/>
          <w:bCs/>
          <w:sz w:val="22"/>
          <w:szCs w:val="22"/>
        </w:rPr>
        <w:t>e</w:t>
      </w:r>
      <w:proofErr w:type="spellEnd"/>
      <w:r w:rsidRPr="0097451F">
        <w:rPr>
          <w:rFonts w:ascii="Garamond" w:hAnsi="Garamond" w:cs="Cambria Math"/>
          <w:bCs/>
          <w:sz w:val="22"/>
          <w:szCs w:val="22"/>
        </w:rPr>
        <w:t xml:space="preserve"> iniciación del contrato. El contratista quedará obligado a efectuar las correcciones a que haya lugar, dentro de los dos (2) días hábiles siguientes al requerimiento escrito en</w:t>
      </w:r>
      <w:r>
        <w:rPr>
          <w:rFonts w:ascii="Garamond" w:hAnsi="Garamond" w:cs="Cambria Math"/>
          <w:bCs/>
          <w:sz w:val="22"/>
          <w:szCs w:val="22"/>
        </w:rPr>
        <w:t xml:space="preserve"> </w:t>
      </w:r>
      <w:r w:rsidRPr="0097451F">
        <w:rPr>
          <w:rFonts w:ascii="Garamond" w:hAnsi="Garamond" w:cs="Cambria Math"/>
          <w:bCs/>
          <w:sz w:val="22"/>
          <w:szCs w:val="22"/>
        </w:rPr>
        <w:t>tal sentido.</w:t>
      </w:r>
    </w:p>
    <w:p w14:paraId="29AFAFFE" w14:textId="7E8525AB" w:rsidR="0097451F" w:rsidRPr="0097451F" w:rsidRDefault="0097451F" w:rsidP="0097451F">
      <w:pPr>
        <w:pStyle w:val="NormalWeb"/>
        <w:spacing w:after="0"/>
        <w:ind w:left="-142"/>
        <w:jc w:val="both"/>
        <w:rPr>
          <w:rFonts w:ascii="Garamond" w:hAnsi="Garamond" w:cs="Cambria Math"/>
          <w:bCs/>
          <w:sz w:val="22"/>
          <w:szCs w:val="22"/>
        </w:rPr>
      </w:pPr>
      <w:r w:rsidRPr="00DF7C13">
        <w:rPr>
          <w:rFonts w:ascii="Garamond" w:hAnsi="Garamond" w:cs="Cambria Math"/>
          <w:b/>
          <w:sz w:val="22"/>
          <w:szCs w:val="22"/>
        </w:rPr>
        <w:t xml:space="preserve">PARÁGRAFO </w:t>
      </w:r>
      <w:r>
        <w:rPr>
          <w:rFonts w:ascii="Garamond" w:hAnsi="Garamond" w:cs="Cambria Math"/>
          <w:b/>
          <w:sz w:val="22"/>
          <w:szCs w:val="22"/>
        </w:rPr>
        <w:t>SEGUNDO</w:t>
      </w:r>
      <w:r w:rsidRPr="00DF7C13">
        <w:rPr>
          <w:rFonts w:ascii="Garamond" w:hAnsi="Garamond" w:cs="Cambria Math"/>
          <w:b/>
          <w:sz w:val="22"/>
          <w:szCs w:val="22"/>
        </w:rPr>
        <w:t>:</w:t>
      </w:r>
      <w:r w:rsidRPr="00DF7C13">
        <w:rPr>
          <w:rFonts w:ascii="Garamond" w:hAnsi="Garamond" w:cs="Cambria Math"/>
          <w:sz w:val="22"/>
          <w:szCs w:val="22"/>
        </w:rPr>
        <w:t xml:space="preserve"> </w:t>
      </w:r>
      <w:r w:rsidRPr="0097451F">
        <w:rPr>
          <w:rFonts w:ascii="Garamond" w:hAnsi="Garamond" w:cs="Cambria Math"/>
          <w:bCs/>
          <w:sz w:val="22"/>
          <w:szCs w:val="22"/>
        </w:rPr>
        <w:t>El contratista y su garante se comprometen a garantizar que el amparo de Cumplimiento se</w:t>
      </w:r>
      <w:r>
        <w:rPr>
          <w:rFonts w:ascii="Garamond" w:hAnsi="Garamond" w:cs="Cambria Math"/>
          <w:bCs/>
          <w:sz w:val="22"/>
          <w:szCs w:val="22"/>
        </w:rPr>
        <w:t xml:space="preserve"> </w:t>
      </w:r>
      <w:r w:rsidRPr="0097451F">
        <w:rPr>
          <w:rFonts w:ascii="Garamond" w:hAnsi="Garamond" w:cs="Cambria Math"/>
          <w:bCs/>
          <w:sz w:val="22"/>
          <w:szCs w:val="22"/>
        </w:rPr>
        <w:t>mantenga vigente hasta la suscripción de la liquidación, dentro del término legal máximo previsto para</w:t>
      </w:r>
      <w:r>
        <w:rPr>
          <w:rFonts w:ascii="Garamond" w:hAnsi="Garamond" w:cs="Cambria Math"/>
          <w:bCs/>
          <w:sz w:val="22"/>
          <w:szCs w:val="22"/>
        </w:rPr>
        <w:t xml:space="preserve"> </w:t>
      </w:r>
      <w:r w:rsidRPr="0097451F">
        <w:rPr>
          <w:rFonts w:ascii="Garamond" w:hAnsi="Garamond" w:cs="Cambria Math"/>
          <w:bCs/>
          <w:sz w:val="22"/>
          <w:szCs w:val="22"/>
        </w:rPr>
        <w:t>la misma.</w:t>
      </w:r>
    </w:p>
    <w:p w14:paraId="7FEC68ED" w14:textId="02758278" w:rsidR="0097451F" w:rsidRPr="0097451F" w:rsidRDefault="0097451F" w:rsidP="0097451F">
      <w:pPr>
        <w:pStyle w:val="NormalWeb"/>
        <w:spacing w:after="0"/>
        <w:ind w:left="-142"/>
        <w:jc w:val="both"/>
        <w:rPr>
          <w:rFonts w:ascii="Garamond" w:hAnsi="Garamond" w:cs="Cambria Math"/>
          <w:bCs/>
          <w:sz w:val="22"/>
          <w:szCs w:val="22"/>
        </w:rPr>
      </w:pPr>
      <w:r w:rsidRPr="00DF7C13">
        <w:rPr>
          <w:rFonts w:ascii="Garamond" w:hAnsi="Garamond" w:cs="Cambria Math"/>
          <w:b/>
          <w:sz w:val="22"/>
          <w:szCs w:val="22"/>
        </w:rPr>
        <w:t xml:space="preserve">PARÁGRAFO </w:t>
      </w:r>
      <w:r>
        <w:rPr>
          <w:rFonts w:ascii="Garamond" w:hAnsi="Garamond" w:cs="Cambria Math"/>
          <w:b/>
          <w:sz w:val="22"/>
          <w:szCs w:val="22"/>
        </w:rPr>
        <w:t>TERCERO</w:t>
      </w:r>
      <w:r w:rsidRPr="00DF7C13">
        <w:rPr>
          <w:rFonts w:ascii="Garamond" w:hAnsi="Garamond" w:cs="Cambria Math"/>
          <w:b/>
          <w:sz w:val="22"/>
          <w:szCs w:val="22"/>
        </w:rPr>
        <w:t>:</w:t>
      </w:r>
      <w:r w:rsidRPr="00DF7C13">
        <w:rPr>
          <w:rFonts w:ascii="Garamond" w:hAnsi="Garamond" w:cs="Cambria Math"/>
          <w:sz w:val="22"/>
          <w:szCs w:val="22"/>
        </w:rPr>
        <w:t xml:space="preserve"> </w:t>
      </w:r>
      <w:r>
        <w:rPr>
          <w:rFonts w:ascii="Garamond" w:hAnsi="Garamond" w:cs="Cambria Math"/>
          <w:sz w:val="22"/>
          <w:szCs w:val="22"/>
        </w:rPr>
        <w:t xml:space="preserve">Las </w:t>
      </w:r>
      <w:r w:rsidRPr="0097451F">
        <w:rPr>
          <w:rFonts w:ascii="Garamond" w:hAnsi="Garamond" w:cs="Cambria Math"/>
          <w:bCs/>
          <w:sz w:val="22"/>
          <w:szCs w:val="22"/>
        </w:rPr>
        <w:t>fechas de las vigencias de cada uno de los amparos deberán ser ajustadas de conformidad</w:t>
      </w:r>
      <w:r>
        <w:rPr>
          <w:rFonts w:ascii="Garamond" w:hAnsi="Garamond" w:cs="Cambria Math"/>
          <w:bCs/>
          <w:sz w:val="22"/>
          <w:szCs w:val="22"/>
        </w:rPr>
        <w:t xml:space="preserve"> </w:t>
      </w:r>
      <w:r w:rsidRPr="0097451F">
        <w:rPr>
          <w:rFonts w:ascii="Garamond" w:hAnsi="Garamond" w:cs="Cambria Math"/>
          <w:bCs/>
          <w:sz w:val="22"/>
          <w:szCs w:val="22"/>
        </w:rPr>
        <w:t>con las fechas de perfeccionamiento del contrato, en caso de demoras en el perfeccionamiento y la</w:t>
      </w:r>
      <w:r>
        <w:rPr>
          <w:rFonts w:ascii="Garamond" w:hAnsi="Garamond" w:cs="Cambria Math"/>
          <w:bCs/>
          <w:sz w:val="22"/>
          <w:szCs w:val="22"/>
        </w:rPr>
        <w:t xml:space="preserve"> </w:t>
      </w:r>
      <w:r w:rsidRPr="0097451F">
        <w:rPr>
          <w:rFonts w:ascii="Garamond" w:hAnsi="Garamond" w:cs="Cambria Math"/>
          <w:bCs/>
          <w:sz w:val="22"/>
          <w:szCs w:val="22"/>
        </w:rPr>
        <w:t>legalización e inicio de este por cualquier causa, la garantía de cumplimiento y de RC y sus respectivos</w:t>
      </w:r>
      <w:r>
        <w:rPr>
          <w:rFonts w:ascii="Garamond" w:hAnsi="Garamond" w:cs="Cambria Math"/>
          <w:bCs/>
          <w:sz w:val="22"/>
          <w:szCs w:val="22"/>
        </w:rPr>
        <w:t xml:space="preserve"> </w:t>
      </w:r>
      <w:r w:rsidRPr="0097451F">
        <w:rPr>
          <w:rFonts w:ascii="Garamond" w:hAnsi="Garamond" w:cs="Cambria Math"/>
          <w:bCs/>
          <w:sz w:val="22"/>
          <w:szCs w:val="22"/>
        </w:rPr>
        <w:t>amparos deberán ser actualizados, así como por:</w:t>
      </w:r>
    </w:p>
    <w:p w14:paraId="2472F046" w14:textId="05F76B19" w:rsidR="0097451F" w:rsidRPr="0097451F" w:rsidRDefault="0097451F" w:rsidP="0097451F">
      <w:pPr>
        <w:pStyle w:val="NormalWeb"/>
        <w:numPr>
          <w:ilvl w:val="0"/>
          <w:numId w:val="23"/>
        </w:numPr>
        <w:spacing w:before="0" w:after="0"/>
        <w:jc w:val="both"/>
        <w:rPr>
          <w:rFonts w:ascii="Garamond" w:hAnsi="Garamond" w:cs="Cambria Math"/>
          <w:bCs/>
          <w:sz w:val="22"/>
          <w:szCs w:val="22"/>
        </w:rPr>
      </w:pPr>
      <w:r w:rsidRPr="0097451F">
        <w:rPr>
          <w:rFonts w:ascii="Garamond" w:hAnsi="Garamond" w:cs="Cambria Math"/>
          <w:bCs/>
          <w:sz w:val="22"/>
          <w:szCs w:val="22"/>
        </w:rPr>
        <w:t>prórrogas</w:t>
      </w:r>
    </w:p>
    <w:p w14:paraId="6878846B" w14:textId="796DADD1" w:rsidR="0097451F" w:rsidRPr="0097451F" w:rsidRDefault="0097451F" w:rsidP="0097451F">
      <w:pPr>
        <w:pStyle w:val="NormalWeb"/>
        <w:numPr>
          <w:ilvl w:val="0"/>
          <w:numId w:val="23"/>
        </w:numPr>
        <w:spacing w:before="0" w:after="0"/>
        <w:jc w:val="both"/>
        <w:rPr>
          <w:rFonts w:ascii="Garamond" w:hAnsi="Garamond" w:cs="Cambria Math"/>
          <w:bCs/>
          <w:sz w:val="22"/>
          <w:szCs w:val="22"/>
        </w:rPr>
      </w:pPr>
      <w:r w:rsidRPr="0097451F">
        <w:rPr>
          <w:rFonts w:ascii="Garamond" w:hAnsi="Garamond" w:cs="Cambria Math"/>
          <w:bCs/>
          <w:sz w:val="22"/>
          <w:szCs w:val="22"/>
        </w:rPr>
        <w:t>suspensiones</w:t>
      </w:r>
    </w:p>
    <w:p w14:paraId="3F5BFB34" w14:textId="6D592EE8" w:rsidR="0097451F" w:rsidRDefault="0097451F" w:rsidP="0097451F">
      <w:pPr>
        <w:pStyle w:val="NormalWeb"/>
        <w:numPr>
          <w:ilvl w:val="0"/>
          <w:numId w:val="23"/>
        </w:numPr>
        <w:spacing w:before="0" w:after="0"/>
        <w:jc w:val="both"/>
        <w:rPr>
          <w:rFonts w:ascii="Garamond" w:hAnsi="Garamond" w:cs="Cambria Math"/>
          <w:bCs/>
          <w:sz w:val="22"/>
          <w:szCs w:val="22"/>
        </w:rPr>
      </w:pPr>
      <w:r w:rsidRPr="0097451F">
        <w:rPr>
          <w:rFonts w:ascii="Garamond" w:hAnsi="Garamond" w:cs="Cambria Math"/>
          <w:bCs/>
          <w:sz w:val="22"/>
          <w:szCs w:val="22"/>
        </w:rPr>
        <w:t>reinicios y acta de terminación, o recibo a satisfacción de la obra, o liquidación, según sea el</w:t>
      </w:r>
      <w:r>
        <w:rPr>
          <w:rFonts w:ascii="Garamond" w:hAnsi="Garamond" w:cs="Cambria Math"/>
          <w:bCs/>
          <w:sz w:val="22"/>
          <w:szCs w:val="22"/>
        </w:rPr>
        <w:t xml:space="preserve"> </w:t>
      </w:r>
      <w:r w:rsidRPr="0097451F">
        <w:rPr>
          <w:rFonts w:ascii="Garamond" w:hAnsi="Garamond" w:cs="Cambria Math"/>
          <w:bCs/>
          <w:sz w:val="22"/>
          <w:szCs w:val="22"/>
        </w:rPr>
        <w:t>caso.</w:t>
      </w:r>
    </w:p>
    <w:p w14:paraId="4E911864" w14:textId="4B615699" w:rsidR="0097451F" w:rsidRPr="0097451F" w:rsidRDefault="0097451F" w:rsidP="0097451F">
      <w:pPr>
        <w:pStyle w:val="NormalWeb"/>
        <w:spacing w:after="0"/>
        <w:ind w:left="-142"/>
        <w:jc w:val="both"/>
        <w:rPr>
          <w:rFonts w:ascii="Garamond" w:hAnsi="Garamond" w:cs="Cambria Math"/>
          <w:bCs/>
          <w:sz w:val="22"/>
          <w:szCs w:val="22"/>
        </w:rPr>
      </w:pPr>
      <w:r w:rsidRPr="0097451F">
        <w:rPr>
          <w:rFonts w:ascii="Garamond" w:hAnsi="Garamond" w:cs="Cambria Math"/>
          <w:bCs/>
          <w:sz w:val="22"/>
          <w:szCs w:val="22"/>
        </w:rPr>
        <w:t>El hecho de la constitución de estos amparos no exonera al CONTRATISTA de las responsabilidades</w:t>
      </w:r>
      <w:r>
        <w:rPr>
          <w:rFonts w:ascii="Garamond" w:hAnsi="Garamond" w:cs="Cambria Math"/>
          <w:bCs/>
          <w:sz w:val="22"/>
          <w:szCs w:val="22"/>
        </w:rPr>
        <w:t xml:space="preserve"> </w:t>
      </w:r>
      <w:r w:rsidRPr="0097451F">
        <w:rPr>
          <w:rFonts w:ascii="Garamond" w:hAnsi="Garamond" w:cs="Cambria Math"/>
          <w:bCs/>
          <w:sz w:val="22"/>
          <w:szCs w:val="22"/>
        </w:rPr>
        <w:t>legales en relación con los riesgos asegurados. Dentro de los términos estipulados en este contrato,</w:t>
      </w:r>
      <w:r>
        <w:rPr>
          <w:rFonts w:ascii="Garamond" w:hAnsi="Garamond" w:cs="Cambria Math"/>
          <w:bCs/>
          <w:sz w:val="22"/>
          <w:szCs w:val="22"/>
        </w:rPr>
        <w:t xml:space="preserve"> </w:t>
      </w:r>
      <w:r w:rsidRPr="0097451F">
        <w:rPr>
          <w:rFonts w:ascii="Garamond" w:hAnsi="Garamond" w:cs="Cambria Math"/>
          <w:bCs/>
          <w:sz w:val="22"/>
          <w:szCs w:val="22"/>
        </w:rPr>
        <w:t>ninguno de los amparos otorgados podrá ser cancelado o modificado sin la autorización expresa del</w:t>
      </w:r>
      <w:r>
        <w:rPr>
          <w:rFonts w:ascii="Garamond" w:hAnsi="Garamond" w:cs="Cambria Math"/>
          <w:bCs/>
          <w:sz w:val="22"/>
          <w:szCs w:val="22"/>
        </w:rPr>
        <w:t xml:space="preserve"> </w:t>
      </w:r>
      <w:r w:rsidRPr="0097451F">
        <w:rPr>
          <w:rFonts w:ascii="Garamond" w:hAnsi="Garamond" w:cs="Cambria Math"/>
          <w:bCs/>
          <w:sz w:val="22"/>
          <w:szCs w:val="22"/>
        </w:rPr>
        <w:t>Fondo de Desarrollo Local.</w:t>
      </w:r>
    </w:p>
    <w:p w14:paraId="42829332" w14:textId="6F809D51" w:rsidR="0097451F" w:rsidRPr="0097451F" w:rsidRDefault="0097451F" w:rsidP="0097451F">
      <w:pPr>
        <w:pStyle w:val="NormalWeb"/>
        <w:spacing w:after="0"/>
        <w:ind w:left="-142"/>
        <w:jc w:val="both"/>
        <w:rPr>
          <w:rFonts w:ascii="Garamond" w:hAnsi="Garamond" w:cs="Cambria Math"/>
          <w:bCs/>
          <w:sz w:val="22"/>
          <w:szCs w:val="22"/>
        </w:rPr>
      </w:pPr>
      <w:r w:rsidRPr="00DF7C13">
        <w:rPr>
          <w:rFonts w:ascii="Garamond" w:hAnsi="Garamond" w:cs="Cambria Math"/>
          <w:b/>
          <w:sz w:val="22"/>
          <w:szCs w:val="22"/>
        </w:rPr>
        <w:lastRenderedPageBreak/>
        <w:t xml:space="preserve">PARÁGRAFO </w:t>
      </w:r>
      <w:r>
        <w:rPr>
          <w:rFonts w:ascii="Garamond" w:hAnsi="Garamond" w:cs="Cambria Math"/>
          <w:b/>
          <w:sz w:val="22"/>
          <w:szCs w:val="22"/>
        </w:rPr>
        <w:t>CUARTO</w:t>
      </w:r>
      <w:r w:rsidRPr="00DF7C13">
        <w:rPr>
          <w:rFonts w:ascii="Garamond" w:hAnsi="Garamond" w:cs="Cambria Math"/>
          <w:b/>
          <w:sz w:val="22"/>
          <w:szCs w:val="22"/>
        </w:rPr>
        <w:t>:</w:t>
      </w:r>
      <w:r w:rsidRPr="00DF7C13">
        <w:rPr>
          <w:rFonts w:ascii="Garamond" w:hAnsi="Garamond" w:cs="Cambria Math"/>
          <w:sz w:val="22"/>
          <w:szCs w:val="22"/>
        </w:rPr>
        <w:t xml:space="preserve"> </w:t>
      </w:r>
      <w:r w:rsidRPr="0097451F">
        <w:rPr>
          <w:rFonts w:ascii="Garamond" w:hAnsi="Garamond" w:cs="Cambria Math"/>
          <w:bCs/>
          <w:sz w:val="22"/>
          <w:szCs w:val="22"/>
        </w:rPr>
        <w:t>En caso de adicionar el contrato, el contratista se obliga a incrementar la cuantía de las pólizas</w:t>
      </w:r>
      <w:r>
        <w:rPr>
          <w:rFonts w:ascii="Garamond" w:hAnsi="Garamond" w:cs="Cambria Math"/>
          <w:bCs/>
          <w:sz w:val="22"/>
          <w:szCs w:val="22"/>
        </w:rPr>
        <w:t xml:space="preserve"> </w:t>
      </w:r>
      <w:r w:rsidRPr="0097451F">
        <w:rPr>
          <w:rFonts w:ascii="Garamond" w:hAnsi="Garamond" w:cs="Cambria Math"/>
          <w:bCs/>
          <w:sz w:val="22"/>
          <w:szCs w:val="22"/>
        </w:rPr>
        <w:t>de manera que se garantice el porcentaje requerido sobre el total del contrato o el monto de la</w:t>
      </w:r>
      <w:r>
        <w:rPr>
          <w:rFonts w:ascii="Garamond" w:hAnsi="Garamond" w:cs="Cambria Math"/>
          <w:bCs/>
          <w:sz w:val="22"/>
          <w:szCs w:val="22"/>
        </w:rPr>
        <w:t xml:space="preserve"> </w:t>
      </w:r>
      <w:r w:rsidRPr="0097451F">
        <w:rPr>
          <w:rFonts w:ascii="Garamond" w:hAnsi="Garamond" w:cs="Cambria Math"/>
          <w:bCs/>
          <w:sz w:val="22"/>
          <w:szCs w:val="22"/>
        </w:rPr>
        <w:t>suficiencia mínima legal establecida para la póliza de responsabilidad civil extracontractual en el</w:t>
      </w:r>
      <w:r>
        <w:rPr>
          <w:rFonts w:ascii="Garamond" w:hAnsi="Garamond" w:cs="Cambria Math"/>
          <w:bCs/>
          <w:sz w:val="22"/>
          <w:szCs w:val="22"/>
        </w:rPr>
        <w:t xml:space="preserve"> </w:t>
      </w:r>
      <w:r w:rsidRPr="0097451F">
        <w:rPr>
          <w:rFonts w:ascii="Garamond" w:hAnsi="Garamond" w:cs="Cambria Math"/>
          <w:bCs/>
          <w:sz w:val="22"/>
          <w:szCs w:val="22"/>
        </w:rPr>
        <w:t>Decreto 1082 de 2015 o demás normas las que lo aclaren o modifiquen.</w:t>
      </w:r>
    </w:p>
    <w:p w14:paraId="537EB97D" w14:textId="4643233F" w:rsidR="0097451F" w:rsidRPr="0097451F" w:rsidRDefault="0097451F" w:rsidP="0097451F">
      <w:pPr>
        <w:pStyle w:val="NormalWeb"/>
        <w:spacing w:after="0"/>
        <w:ind w:left="-142"/>
        <w:jc w:val="both"/>
        <w:rPr>
          <w:rFonts w:ascii="Garamond" w:hAnsi="Garamond" w:cs="Cambria Math"/>
          <w:bCs/>
          <w:sz w:val="22"/>
          <w:szCs w:val="22"/>
        </w:rPr>
      </w:pPr>
      <w:r w:rsidRPr="00DF7C13">
        <w:rPr>
          <w:rFonts w:ascii="Garamond" w:hAnsi="Garamond" w:cs="Cambria Math"/>
          <w:b/>
          <w:sz w:val="22"/>
          <w:szCs w:val="22"/>
        </w:rPr>
        <w:t xml:space="preserve">PARÁGRAFO </w:t>
      </w:r>
      <w:r>
        <w:rPr>
          <w:rFonts w:ascii="Garamond" w:hAnsi="Garamond" w:cs="Cambria Math"/>
          <w:b/>
          <w:sz w:val="22"/>
          <w:szCs w:val="22"/>
        </w:rPr>
        <w:t>QUINTO</w:t>
      </w:r>
      <w:r w:rsidRPr="00DF7C13">
        <w:rPr>
          <w:rFonts w:ascii="Garamond" w:hAnsi="Garamond" w:cs="Cambria Math"/>
          <w:b/>
          <w:sz w:val="22"/>
          <w:szCs w:val="22"/>
        </w:rPr>
        <w:t>:</w:t>
      </w:r>
      <w:r w:rsidRPr="00DF7C13">
        <w:rPr>
          <w:rFonts w:ascii="Garamond" w:hAnsi="Garamond" w:cs="Cambria Math"/>
          <w:sz w:val="22"/>
          <w:szCs w:val="22"/>
        </w:rPr>
        <w:t xml:space="preserve"> </w:t>
      </w:r>
      <w:r w:rsidRPr="0097451F">
        <w:rPr>
          <w:rFonts w:ascii="Garamond" w:hAnsi="Garamond" w:cs="Cambria Math"/>
          <w:bCs/>
          <w:sz w:val="22"/>
          <w:szCs w:val="22"/>
        </w:rPr>
        <w:t>Cuando con ocasión de las reclamaciones efectuadas por El FDLT, el valor de la garantía se</w:t>
      </w:r>
      <w:r>
        <w:rPr>
          <w:rFonts w:ascii="Garamond" w:hAnsi="Garamond" w:cs="Cambria Math"/>
          <w:bCs/>
          <w:sz w:val="22"/>
          <w:szCs w:val="22"/>
        </w:rPr>
        <w:t xml:space="preserve"> </w:t>
      </w:r>
      <w:r w:rsidRPr="0097451F">
        <w:rPr>
          <w:rFonts w:ascii="Garamond" w:hAnsi="Garamond" w:cs="Cambria Math"/>
          <w:bCs/>
          <w:sz w:val="22"/>
          <w:szCs w:val="22"/>
        </w:rPr>
        <w:t>reduzca, el FDLT solicitará al contratista restablecer el valor inicial de la garantía. El incumplimiento</w:t>
      </w:r>
      <w:r>
        <w:rPr>
          <w:rFonts w:ascii="Garamond" w:hAnsi="Garamond" w:cs="Cambria Math"/>
          <w:bCs/>
          <w:sz w:val="22"/>
          <w:szCs w:val="22"/>
        </w:rPr>
        <w:t xml:space="preserve"> </w:t>
      </w:r>
      <w:r w:rsidRPr="0097451F">
        <w:rPr>
          <w:rFonts w:ascii="Garamond" w:hAnsi="Garamond" w:cs="Cambria Math"/>
          <w:bCs/>
          <w:sz w:val="22"/>
          <w:szCs w:val="22"/>
        </w:rPr>
        <w:t>de esta obligación podrá dar lugar a la aplicación de multas.</w:t>
      </w:r>
    </w:p>
    <w:p w14:paraId="3F9EE17A" w14:textId="6B330356" w:rsidR="0097451F" w:rsidRPr="0097451F" w:rsidRDefault="0097451F" w:rsidP="0097451F">
      <w:pPr>
        <w:pStyle w:val="NormalWeb"/>
        <w:spacing w:after="0"/>
        <w:ind w:left="-142"/>
        <w:jc w:val="both"/>
        <w:rPr>
          <w:rFonts w:ascii="Garamond" w:hAnsi="Garamond" w:cs="Cambria Math"/>
          <w:bCs/>
          <w:sz w:val="22"/>
          <w:szCs w:val="22"/>
        </w:rPr>
      </w:pPr>
      <w:r w:rsidRPr="00DF7C13">
        <w:rPr>
          <w:rFonts w:ascii="Garamond" w:hAnsi="Garamond" w:cs="Cambria Math"/>
          <w:b/>
          <w:sz w:val="22"/>
          <w:szCs w:val="22"/>
        </w:rPr>
        <w:t xml:space="preserve">PARÁGRAFO </w:t>
      </w:r>
      <w:r>
        <w:rPr>
          <w:rFonts w:ascii="Garamond" w:hAnsi="Garamond" w:cs="Cambria Math"/>
          <w:b/>
          <w:sz w:val="22"/>
          <w:szCs w:val="22"/>
        </w:rPr>
        <w:t>SEXTO</w:t>
      </w:r>
      <w:r w:rsidRPr="00DF7C13">
        <w:rPr>
          <w:rFonts w:ascii="Garamond" w:hAnsi="Garamond" w:cs="Cambria Math"/>
          <w:b/>
          <w:sz w:val="22"/>
          <w:szCs w:val="22"/>
        </w:rPr>
        <w:t>:</w:t>
      </w:r>
      <w:r w:rsidRPr="00DF7C13">
        <w:rPr>
          <w:rFonts w:ascii="Garamond" w:hAnsi="Garamond" w:cs="Cambria Math"/>
          <w:sz w:val="22"/>
          <w:szCs w:val="22"/>
        </w:rPr>
        <w:t xml:space="preserve"> </w:t>
      </w:r>
      <w:r w:rsidRPr="0097451F">
        <w:rPr>
          <w:rFonts w:ascii="Garamond" w:hAnsi="Garamond" w:cs="Cambria Math"/>
          <w:bCs/>
          <w:sz w:val="22"/>
          <w:szCs w:val="22"/>
        </w:rPr>
        <w:t xml:space="preserve"> El amparo de responsabilidad civil extracontractual debe cumplir los siguientes requisitos:</w:t>
      </w:r>
    </w:p>
    <w:p w14:paraId="631BF956" w14:textId="28511565" w:rsidR="0097451F" w:rsidRPr="0097451F" w:rsidRDefault="0097451F" w:rsidP="0097451F">
      <w:pPr>
        <w:pStyle w:val="NormalWeb"/>
        <w:spacing w:after="0"/>
        <w:ind w:left="-142"/>
        <w:jc w:val="both"/>
        <w:rPr>
          <w:rFonts w:ascii="Garamond" w:hAnsi="Garamond" w:cs="Cambria Math"/>
          <w:bCs/>
          <w:sz w:val="22"/>
          <w:szCs w:val="22"/>
        </w:rPr>
      </w:pPr>
      <w:r w:rsidRPr="0097451F">
        <w:rPr>
          <w:rFonts w:ascii="Garamond" w:hAnsi="Garamond" w:cs="Cambria Math"/>
          <w:bCs/>
          <w:sz w:val="22"/>
          <w:szCs w:val="22"/>
        </w:rPr>
        <w:t>1. Modalidad de ocurrencia. La compañía de seguros debe expedir el amparo en la modalidad</w:t>
      </w:r>
      <w:r>
        <w:rPr>
          <w:rFonts w:ascii="Garamond" w:hAnsi="Garamond" w:cs="Cambria Math"/>
          <w:bCs/>
          <w:sz w:val="22"/>
          <w:szCs w:val="22"/>
        </w:rPr>
        <w:t xml:space="preserve"> </w:t>
      </w:r>
      <w:r w:rsidRPr="0097451F">
        <w:rPr>
          <w:rFonts w:ascii="Garamond" w:hAnsi="Garamond" w:cs="Cambria Math"/>
          <w:bCs/>
          <w:sz w:val="22"/>
          <w:szCs w:val="22"/>
        </w:rPr>
        <w:t>de ocurrencia. En consecuencia, el contrato de seguro no puede establecer términos para</w:t>
      </w:r>
      <w:r>
        <w:rPr>
          <w:rFonts w:ascii="Garamond" w:hAnsi="Garamond" w:cs="Cambria Math"/>
          <w:bCs/>
          <w:sz w:val="22"/>
          <w:szCs w:val="22"/>
        </w:rPr>
        <w:t xml:space="preserve"> </w:t>
      </w:r>
      <w:r w:rsidRPr="0097451F">
        <w:rPr>
          <w:rFonts w:ascii="Garamond" w:hAnsi="Garamond" w:cs="Cambria Math"/>
          <w:bCs/>
          <w:sz w:val="22"/>
          <w:szCs w:val="22"/>
        </w:rPr>
        <w:t>presentar la reclamación, inferiores a los términos de prescripción previstos en la ley para la</w:t>
      </w:r>
      <w:r>
        <w:rPr>
          <w:rFonts w:ascii="Garamond" w:hAnsi="Garamond" w:cs="Cambria Math"/>
          <w:bCs/>
          <w:sz w:val="22"/>
          <w:szCs w:val="22"/>
        </w:rPr>
        <w:t xml:space="preserve"> </w:t>
      </w:r>
      <w:r w:rsidRPr="0097451F">
        <w:rPr>
          <w:rFonts w:ascii="Garamond" w:hAnsi="Garamond" w:cs="Cambria Math"/>
          <w:bCs/>
          <w:sz w:val="22"/>
          <w:szCs w:val="22"/>
        </w:rPr>
        <w:t>acción de responsabilidad correspondiente.</w:t>
      </w:r>
    </w:p>
    <w:p w14:paraId="2C0DC569" w14:textId="2E032384" w:rsidR="0097451F" w:rsidRPr="0097451F" w:rsidRDefault="0097451F" w:rsidP="0097451F">
      <w:pPr>
        <w:pStyle w:val="NormalWeb"/>
        <w:spacing w:after="0"/>
        <w:ind w:left="-142"/>
        <w:jc w:val="both"/>
        <w:rPr>
          <w:rFonts w:ascii="Garamond" w:hAnsi="Garamond" w:cs="Cambria Math"/>
          <w:bCs/>
          <w:sz w:val="22"/>
          <w:szCs w:val="22"/>
        </w:rPr>
      </w:pPr>
      <w:r w:rsidRPr="0097451F">
        <w:rPr>
          <w:rFonts w:ascii="Garamond" w:hAnsi="Garamond" w:cs="Cambria Math"/>
          <w:bCs/>
          <w:sz w:val="22"/>
          <w:szCs w:val="22"/>
        </w:rPr>
        <w:t>2. Intervinientes. La Entidad Estatal y el contratista deben tener la calidad de asegurado respecto</w:t>
      </w:r>
      <w:r>
        <w:rPr>
          <w:rFonts w:ascii="Garamond" w:hAnsi="Garamond" w:cs="Cambria Math"/>
          <w:bCs/>
          <w:sz w:val="22"/>
          <w:szCs w:val="22"/>
        </w:rPr>
        <w:t xml:space="preserve"> </w:t>
      </w:r>
      <w:r w:rsidRPr="0097451F">
        <w:rPr>
          <w:rFonts w:ascii="Garamond" w:hAnsi="Garamond" w:cs="Cambria Math"/>
          <w:bCs/>
          <w:sz w:val="22"/>
          <w:szCs w:val="22"/>
        </w:rPr>
        <w:t>de los daños producidos por el contratista con ocasión de la ejecución del contrato amparado, y serán beneficiarios tanto la Entidad Estatal como los terceros que puedan resultar afectados</w:t>
      </w:r>
      <w:r>
        <w:rPr>
          <w:rFonts w:ascii="Garamond" w:hAnsi="Garamond" w:cs="Cambria Math"/>
          <w:bCs/>
          <w:sz w:val="22"/>
          <w:szCs w:val="22"/>
        </w:rPr>
        <w:t xml:space="preserve"> </w:t>
      </w:r>
      <w:r w:rsidRPr="0097451F">
        <w:rPr>
          <w:rFonts w:ascii="Garamond" w:hAnsi="Garamond" w:cs="Cambria Math"/>
          <w:bCs/>
          <w:sz w:val="22"/>
          <w:szCs w:val="22"/>
        </w:rPr>
        <w:t>por la responsabilidad del contratista o sus subcontratistas.</w:t>
      </w:r>
    </w:p>
    <w:p w14:paraId="7A45337A" w14:textId="300250DA" w:rsidR="0097451F" w:rsidRPr="0097451F" w:rsidRDefault="0097451F" w:rsidP="0097451F">
      <w:pPr>
        <w:pStyle w:val="NormalWeb"/>
        <w:spacing w:after="0"/>
        <w:ind w:left="-142"/>
        <w:jc w:val="both"/>
        <w:rPr>
          <w:rFonts w:ascii="Garamond" w:hAnsi="Garamond" w:cs="Cambria Math"/>
          <w:bCs/>
          <w:sz w:val="22"/>
          <w:szCs w:val="22"/>
        </w:rPr>
      </w:pPr>
      <w:r w:rsidRPr="0097451F">
        <w:rPr>
          <w:rFonts w:ascii="Garamond" w:hAnsi="Garamond" w:cs="Cambria Math"/>
          <w:bCs/>
          <w:sz w:val="22"/>
          <w:szCs w:val="22"/>
        </w:rPr>
        <w:t>3.</w:t>
      </w:r>
      <w:r>
        <w:rPr>
          <w:rFonts w:ascii="Garamond" w:hAnsi="Garamond" w:cs="Cambria Math"/>
          <w:bCs/>
          <w:sz w:val="22"/>
          <w:szCs w:val="22"/>
        </w:rPr>
        <w:t xml:space="preserve"> </w:t>
      </w:r>
      <w:r w:rsidRPr="0097451F">
        <w:rPr>
          <w:rFonts w:ascii="Garamond" w:hAnsi="Garamond" w:cs="Cambria Math"/>
          <w:bCs/>
          <w:sz w:val="22"/>
          <w:szCs w:val="22"/>
        </w:rPr>
        <w:t>Amparos. El amparo de responsabilidad civil extracontractual debe contener además de la</w:t>
      </w:r>
      <w:r>
        <w:rPr>
          <w:rFonts w:ascii="Garamond" w:hAnsi="Garamond" w:cs="Cambria Math"/>
          <w:bCs/>
          <w:sz w:val="22"/>
          <w:szCs w:val="22"/>
        </w:rPr>
        <w:t xml:space="preserve"> </w:t>
      </w:r>
      <w:r w:rsidRPr="0097451F">
        <w:rPr>
          <w:rFonts w:ascii="Garamond" w:hAnsi="Garamond" w:cs="Cambria Math"/>
          <w:bCs/>
          <w:sz w:val="22"/>
          <w:szCs w:val="22"/>
        </w:rPr>
        <w:t>cobertura básica de predios, labores y operaciones, mínimo los siguientes amparos:</w:t>
      </w:r>
    </w:p>
    <w:p w14:paraId="3D4CC376" w14:textId="4F24EEB9" w:rsidR="0097451F" w:rsidRPr="0097451F" w:rsidRDefault="0097451F" w:rsidP="0097451F">
      <w:pPr>
        <w:pStyle w:val="NormalWeb"/>
        <w:numPr>
          <w:ilvl w:val="0"/>
          <w:numId w:val="24"/>
        </w:numPr>
        <w:spacing w:before="0" w:after="0"/>
        <w:jc w:val="both"/>
        <w:rPr>
          <w:rFonts w:ascii="Garamond" w:hAnsi="Garamond" w:cs="Cambria Math"/>
          <w:bCs/>
          <w:sz w:val="22"/>
          <w:szCs w:val="22"/>
        </w:rPr>
      </w:pPr>
      <w:r w:rsidRPr="0097451F">
        <w:rPr>
          <w:rFonts w:ascii="Garamond" w:hAnsi="Garamond" w:cs="Cambria Math"/>
          <w:bCs/>
          <w:sz w:val="22"/>
          <w:szCs w:val="22"/>
        </w:rPr>
        <w:t>Cobertura expresa de perjuicios por daño emergente y lucro cesante.</w:t>
      </w:r>
    </w:p>
    <w:p w14:paraId="4580AD63" w14:textId="719A9A69" w:rsidR="0097451F" w:rsidRPr="0097451F" w:rsidRDefault="0097451F" w:rsidP="0097451F">
      <w:pPr>
        <w:pStyle w:val="NormalWeb"/>
        <w:numPr>
          <w:ilvl w:val="0"/>
          <w:numId w:val="24"/>
        </w:numPr>
        <w:spacing w:before="0" w:after="0"/>
        <w:jc w:val="both"/>
        <w:rPr>
          <w:rFonts w:ascii="Garamond" w:hAnsi="Garamond" w:cs="Cambria Math"/>
          <w:bCs/>
          <w:sz w:val="22"/>
          <w:szCs w:val="22"/>
        </w:rPr>
      </w:pPr>
      <w:r w:rsidRPr="0097451F">
        <w:rPr>
          <w:rFonts w:ascii="Garamond" w:hAnsi="Garamond" w:cs="Cambria Math"/>
          <w:bCs/>
          <w:sz w:val="22"/>
          <w:szCs w:val="22"/>
        </w:rPr>
        <w:t>Cobertura expresa de perjuicios extrapatrimoniales.</w:t>
      </w:r>
    </w:p>
    <w:p w14:paraId="59E4EA7F" w14:textId="2B1250FE" w:rsidR="0097451F" w:rsidRPr="0097451F" w:rsidRDefault="0097451F" w:rsidP="0097451F">
      <w:pPr>
        <w:pStyle w:val="NormalWeb"/>
        <w:numPr>
          <w:ilvl w:val="0"/>
          <w:numId w:val="24"/>
        </w:numPr>
        <w:spacing w:before="0" w:after="0"/>
        <w:jc w:val="both"/>
        <w:rPr>
          <w:rFonts w:ascii="Garamond" w:hAnsi="Garamond" w:cs="Cambria Math"/>
          <w:bCs/>
          <w:sz w:val="22"/>
          <w:szCs w:val="22"/>
        </w:rPr>
      </w:pPr>
      <w:r w:rsidRPr="0097451F">
        <w:rPr>
          <w:rFonts w:ascii="Garamond" w:hAnsi="Garamond" w:cs="Cambria Math"/>
          <w:bCs/>
          <w:sz w:val="22"/>
          <w:szCs w:val="22"/>
        </w:rPr>
        <w:t>Cobertura expresa de la responsabilidad surgida por actos de contratistas y subcontratistas,</w:t>
      </w:r>
      <w:r>
        <w:rPr>
          <w:rFonts w:ascii="Garamond" w:hAnsi="Garamond" w:cs="Cambria Math"/>
          <w:bCs/>
          <w:sz w:val="22"/>
          <w:szCs w:val="22"/>
        </w:rPr>
        <w:t xml:space="preserve"> </w:t>
      </w:r>
      <w:r w:rsidRPr="0097451F">
        <w:rPr>
          <w:rFonts w:ascii="Garamond" w:hAnsi="Garamond" w:cs="Cambria Math"/>
          <w:bCs/>
          <w:sz w:val="22"/>
          <w:szCs w:val="22"/>
        </w:rPr>
        <w:t>salvo que el subcontratista tenga su propio seguro de responsabilidad extracontractual, con los</w:t>
      </w:r>
      <w:r>
        <w:rPr>
          <w:rFonts w:ascii="Garamond" w:hAnsi="Garamond" w:cs="Cambria Math"/>
          <w:bCs/>
          <w:sz w:val="22"/>
          <w:szCs w:val="22"/>
        </w:rPr>
        <w:t xml:space="preserve"> </w:t>
      </w:r>
      <w:r w:rsidRPr="0097451F">
        <w:rPr>
          <w:rFonts w:ascii="Garamond" w:hAnsi="Garamond" w:cs="Cambria Math"/>
          <w:bCs/>
          <w:sz w:val="22"/>
          <w:szCs w:val="22"/>
        </w:rPr>
        <w:t>mismos amparos aquí requeridos.</w:t>
      </w:r>
    </w:p>
    <w:p w14:paraId="606AD44C" w14:textId="63A3BA26" w:rsidR="0097451F" w:rsidRPr="0097451F" w:rsidRDefault="0097451F" w:rsidP="0097451F">
      <w:pPr>
        <w:pStyle w:val="NormalWeb"/>
        <w:numPr>
          <w:ilvl w:val="0"/>
          <w:numId w:val="24"/>
        </w:numPr>
        <w:spacing w:before="0" w:after="0"/>
        <w:jc w:val="both"/>
        <w:rPr>
          <w:rFonts w:ascii="Garamond" w:hAnsi="Garamond" w:cs="Cambria Math"/>
          <w:bCs/>
          <w:sz w:val="22"/>
          <w:szCs w:val="22"/>
        </w:rPr>
      </w:pPr>
      <w:r w:rsidRPr="0097451F">
        <w:rPr>
          <w:rFonts w:ascii="Garamond" w:hAnsi="Garamond" w:cs="Cambria Math"/>
          <w:bCs/>
          <w:sz w:val="22"/>
          <w:szCs w:val="22"/>
        </w:rPr>
        <w:t>Cobertura expresa de amparo patronal.</w:t>
      </w:r>
    </w:p>
    <w:p w14:paraId="08A5BC59" w14:textId="7D5F45A4" w:rsidR="00E96FE4" w:rsidRPr="0097451F" w:rsidRDefault="0097451F" w:rsidP="0097451F">
      <w:pPr>
        <w:pStyle w:val="NormalWeb"/>
        <w:numPr>
          <w:ilvl w:val="0"/>
          <w:numId w:val="24"/>
        </w:numPr>
        <w:spacing w:before="0" w:after="0"/>
        <w:jc w:val="both"/>
        <w:rPr>
          <w:rFonts w:ascii="Garamond" w:hAnsi="Garamond" w:cs="Cambria Math"/>
          <w:bCs/>
          <w:sz w:val="22"/>
          <w:szCs w:val="22"/>
        </w:rPr>
      </w:pPr>
      <w:r w:rsidRPr="0097451F">
        <w:rPr>
          <w:rFonts w:ascii="Garamond" w:hAnsi="Garamond" w:cs="Cambria Math"/>
          <w:bCs/>
          <w:sz w:val="22"/>
          <w:szCs w:val="22"/>
        </w:rPr>
        <w:t>Cobertura expresa de vehículos propios y no propios.</w:t>
      </w:r>
    </w:p>
    <w:p w14:paraId="397EF318" w14:textId="77777777" w:rsidR="0097451F" w:rsidRDefault="0097451F" w:rsidP="0097451F">
      <w:pPr>
        <w:pStyle w:val="NormalWeb"/>
        <w:spacing w:before="0" w:after="0"/>
        <w:jc w:val="both"/>
        <w:rPr>
          <w:rFonts w:ascii="Garamond" w:hAnsi="Garamond" w:cs="Cambria Math"/>
          <w:b/>
          <w:sz w:val="22"/>
          <w:szCs w:val="22"/>
        </w:rPr>
      </w:pPr>
    </w:p>
    <w:p w14:paraId="6F04AAD0" w14:textId="0C455D2F" w:rsidR="00FD1166" w:rsidRPr="00DF7C13" w:rsidRDefault="0097451F" w:rsidP="0097451F">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PARÁGRAFO </w:t>
      </w:r>
      <w:r>
        <w:rPr>
          <w:rFonts w:ascii="Garamond" w:hAnsi="Garamond" w:cs="Cambria Math"/>
          <w:b/>
          <w:sz w:val="22"/>
          <w:szCs w:val="22"/>
        </w:rPr>
        <w:t>SÉPTIMO</w:t>
      </w:r>
      <w:r w:rsidRPr="00DF7C13">
        <w:rPr>
          <w:rFonts w:ascii="Garamond" w:hAnsi="Garamond" w:cs="Cambria Math"/>
          <w:b/>
          <w:sz w:val="22"/>
          <w:szCs w:val="22"/>
        </w:rPr>
        <w:t>:</w:t>
      </w:r>
      <w:r w:rsidRPr="00DF7C13">
        <w:rPr>
          <w:rFonts w:ascii="Garamond" w:hAnsi="Garamond" w:cs="Cambria Math"/>
          <w:sz w:val="22"/>
          <w:szCs w:val="22"/>
        </w:rPr>
        <w:t xml:space="preserve"> </w:t>
      </w:r>
      <w:r w:rsidRPr="0097451F">
        <w:rPr>
          <w:rFonts w:ascii="Garamond" w:hAnsi="Garamond" w:cs="Cambria Math"/>
          <w:bCs/>
          <w:sz w:val="22"/>
          <w:szCs w:val="22"/>
        </w:rPr>
        <w:t xml:space="preserve"> </w:t>
      </w:r>
      <w:r w:rsidR="00FD1166" w:rsidRPr="00DF7C13">
        <w:rPr>
          <w:rFonts w:ascii="Garamond" w:hAnsi="Garamond" w:cs="Cambria Math"/>
          <w:sz w:val="22"/>
          <w:szCs w:val="22"/>
        </w:rPr>
        <w:t xml:space="preserve">El mecanismo de cobertura elegido por </w:t>
      </w:r>
      <w:r w:rsidR="00FD1166" w:rsidRPr="00DF7C13">
        <w:rPr>
          <w:rFonts w:ascii="Garamond" w:hAnsi="Garamond" w:cs="Cambria Math"/>
          <w:b/>
          <w:sz w:val="22"/>
          <w:szCs w:val="22"/>
        </w:rPr>
        <w:t>EL CONTRATISTA</w:t>
      </w:r>
      <w:r w:rsidR="00FD1166" w:rsidRPr="00DF7C13">
        <w:rPr>
          <w:rFonts w:ascii="Garamond" w:hAnsi="Garamond" w:cs="Cambria Math"/>
          <w:sz w:val="22"/>
          <w:szCs w:val="22"/>
        </w:rPr>
        <w:t xml:space="preserve"> y que refiere esta cláusula, </w:t>
      </w:r>
      <w:r w:rsidR="00AC406D" w:rsidRPr="00DF7C13">
        <w:rPr>
          <w:rFonts w:ascii="Garamond" w:hAnsi="Garamond" w:cs="Cambria Math"/>
          <w:sz w:val="22"/>
          <w:szCs w:val="22"/>
        </w:rPr>
        <w:t>deberá cargarse en el micrositio del contrato</w:t>
      </w:r>
      <w:r w:rsidR="00FD1166" w:rsidRPr="00DF7C13">
        <w:rPr>
          <w:rFonts w:ascii="Garamond" w:hAnsi="Garamond" w:cs="Cambria Math"/>
          <w:sz w:val="22"/>
          <w:szCs w:val="22"/>
        </w:rPr>
        <w:t xml:space="preserve"> a través de la págin</w:t>
      </w:r>
      <w:r w:rsidR="00AC406D" w:rsidRPr="00DF7C13">
        <w:rPr>
          <w:rFonts w:ascii="Garamond" w:hAnsi="Garamond" w:cs="Cambria Math"/>
          <w:sz w:val="22"/>
          <w:szCs w:val="22"/>
        </w:rPr>
        <w:t xml:space="preserve">a </w:t>
      </w:r>
      <w:hyperlink r:id="rId12" w:history="1">
        <w:r w:rsidR="00984DE8" w:rsidRPr="00DF7C13">
          <w:rPr>
            <w:rStyle w:val="Hipervnculo"/>
            <w:rFonts w:ascii="Garamond" w:hAnsi="Garamond" w:cs="Cambria Math"/>
            <w:sz w:val="22"/>
            <w:szCs w:val="22"/>
          </w:rPr>
          <w:t>https://www.colombiacompra.gov.co/secop-ii</w:t>
        </w:r>
      </w:hyperlink>
      <w:r w:rsidR="00EE7761" w:rsidRPr="00DF7C13">
        <w:rPr>
          <w:rFonts w:ascii="Garamond" w:hAnsi="Garamond" w:cs="Cambria Math"/>
          <w:sz w:val="22"/>
          <w:szCs w:val="22"/>
        </w:rPr>
        <w:t>.</w:t>
      </w:r>
    </w:p>
    <w:p w14:paraId="04DF859E" w14:textId="77777777" w:rsidR="005A1A55" w:rsidRPr="005A1A55" w:rsidRDefault="00FD1166" w:rsidP="005A1A55">
      <w:pPr>
        <w:pStyle w:val="NormalWeb"/>
        <w:spacing w:after="0"/>
        <w:ind w:left="-142"/>
        <w:jc w:val="both"/>
        <w:rPr>
          <w:rFonts w:ascii="Garamond" w:hAnsi="Garamond" w:cs="Cambria Math"/>
          <w:sz w:val="22"/>
          <w:szCs w:val="22"/>
        </w:rPr>
      </w:pPr>
      <w:r w:rsidRPr="00DF7C13">
        <w:rPr>
          <w:rFonts w:ascii="Garamond" w:hAnsi="Garamond" w:cs="Cambria Math"/>
          <w:b/>
          <w:sz w:val="22"/>
          <w:szCs w:val="22"/>
        </w:rPr>
        <w:t>CLÁUSULA SÉPTIMA - SUPERVISIÓN:</w:t>
      </w:r>
      <w:r w:rsidR="00940889" w:rsidRPr="00DF7C13">
        <w:rPr>
          <w:rFonts w:ascii="Garamond" w:hAnsi="Garamond" w:cs="Cambria Math"/>
          <w:sz w:val="22"/>
          <w:szCs w:val="22"/>
        </w:rPr>
        <w:t xml:space="preserve"> </w:t>
      </w:r>
      <w:r w:rsidR="005A1A55" w:rsidRPr="005A1A55">
        <w:rPr>
          <w:rFonts w:ascii="Garamond" w:hAnsi="Garamond" w:cs="Cambria Math"/>
          <w:sz w:val="22"/>
          <w:szCs w:val="22"/>
        </w:rPr>
        <w:t xml:space="preserve">La supervisión del contrato será ejercida por el </w:t>
      </w:r>
      <w:proofErr w:type="gramStart"/>
      <w:r w:rsidR="005A1A55" w:rsidRPr="005A1A55">
        <w:rPr>
          <w:rFonts w:ascii="Garamond" w:hAnsi="Garamond" w:cs="Cambria Math"/>
          <w:sz w:val="22"/>
          <w:szCs w:val="22"/>
        </w:rPr>
        <w:t>Alcalde</w:t>
      </w:r>
      <w:proofErr w:type="gramEnd"/>
      <w:r w:rsidR="005A1A55" w:rsidRPr="005A1A55">
        <w:rPr>
          <w:rFonts w:ascii="Garamond" w:hAnsi="Garamond" w:cs="Cambria Math"/>
          <w:sz w:val="22"/>
          <w:szCs w:val="22"/>
        </w:rPr>
        <w:t xml:space="preserve"> Local o por quien éste designe como su Apoyo o contrate. El supervisor ejercerá sus obligaciones conforme a lo establecido en el Manual de Contratación de la SECRETARÍA DE GOBIERNO, y está obligado a vigilar permanentemente la correcta ejecución del objeto contratado.</w:t>
      </w:r>
    </w:p>
    <w:p w14:paraId="0E15B639"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El supervisor deberá realizar un seguimiento técnico, administrativo, financiero, contable y jurídico sobre el cumplimiento del objeto del contrato, en concordancia con el artículo 83 de la Ley 1474 de 2011.</w:t>
      </w:r>
    </w:p>
    <w:p w14:paraId="71FC688B"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lastRenderedPageBreak/>
        <w:t xml:space="preserve">Para tal fin deberá cumplir con las facultades y deberes establecidos en la referida ley y las demás normas concordantes vigentes. El </w:t>
      </w:r>
      <w:proofErr w:type="gramStart"/>
      <w:r w:rsidRPr="005A1A55">
        <w:rPr>
          <w:rFonts w:ascii="Garamond" w:hAnsi="Garamond" w:cs="Cambria Math"/>
          <w:sz w:val="22"/>
          <w:szCs w:val="22"/>
        </w:rPr>
        <w:t>Alcalde</w:t>
      </w:r>
      <w:proofErr w:type="gramEnd"/>
      <w:r w:rsidRPr="005A1A55">
        <w:rPr>
          <w:rFonts w:ascii="Garamond" w:hAnsi="Garamond" w:cs="Cambria Math"/>
          <w:sz w:val="22"/>
          <w:szCs w:val="22"/>
        </w:rPr>
        <w:t xml:space="preserve"> Local, podrá designar mediante comunicación escrita un servidor Público que se denominará “apoyo a la supervisión” y que tendrá como función apoyar a este en la supervisión en la ejecución de las obligaciones contractuales que se deriven del contrato. En ningún caso el supervisor del contrato podrá delegar la supervisión de contrato en un tercero.</w:t>
      </w:r>
    </w:p>
    <w:p w14:paraId="7B439367"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Para el presente proceso NO se requiere la contratación de Interventoría.</w:t>
      </w:r>
    </w:p>
    <w:p w14:paraId="6A7AE0CF"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Los alcances, obligaciones, actividades y responsabilidades del supervisor se establecen en los estudios previos, pliego de condiciones y del contrato que se celebrará para la realización de la supervisión, no obstante, adicionalmente el supervisor deberá:</w:t>
      </w:r>
    </w:p>
    <w:p w14:paraId="3A956E65" w14:textId="77777777" w:rsid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Solicitar informes, aclaraciones y explicaciones sobre el desarrollo de la ejecución, impartir</w:t>
      </w:r>
      <w:r>
        <w:rPr>
          <w:rFonts w:ascii="Garamond" w:hAnsi="Garamond" w:cs="Cambria Math"/>
          <w:sz w:val="22"/>
          <w:szCs w:val="22"/>
        </w:rPr>
        <w:t xml:space="preserve"> </w:t>
      </w:r>
      <w:r w:rsidRPr="005A1A55">
        <w:rPr>
          <w:rFonts w:ascii="Garamond" w:hAnsi="Garamond" w:cs="Cambria Math"/>
          <w:sz w:val="22"/>
          <w:szCs w:val="22"/>
        </w:rPr>
        <w:t>instrucciones al contratista y hacer las recomendaciones que estimen pertinentes, para la</w:t>
      </w:r>
      <w:r>
        <w:rPr>
          <w:rFonts w:ascii="Garamond" w:hAnsi="Garamond" w:cs="Cambria Math"/>
          <w:sz w:val="22"/>
          <w:szCs w:val="22"/>
        </w:rPr>
        <w:t xml:space="preserve"> </w:t>
      </w:r>
      <w:r w:rsidRPr="005A1A55">
        <w:rPr>
          <w:rFonts w:ascii="Garamond" w:hAnsi="Garamond" w:cs="Cambria Math"/>
          <w:sz w:val="22"/>
          <w:szCs w:val="22"/>
        </w:rPr>
        <w:t>correcta ejecución.</w:t>
      </w:r>
    </w:p>
    <w:p w14:paraId="13A374C0" w14:textId="77777777" w:rsid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Impartir las órdenes y sugerencias por escrito y formular las observaciones que estime conveniente sobre el desarrollo del contrato</w:t>
      </w:r>
      <w:r>
        <w:rPr>
          <w:rFonts w:ascii="Garamond" w:hAnsi="Garamond" w:cs="Cambria Math"/>
          <w:sz w:val="22"/>
          <w:szCs w:val="22"/>
        </w:rPr>
        <w:t>.</w:t>
      </w:r>
    </w:p>
    <w:p w14:paraId="071CF3BB" w14:textId="77777777" w:rsid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Someter a los procedimientos contractuales y legales correspondientes, cualquier modificación al contrato, certificar el cumplimiento del objeto contratado, dentro de las condiciones exigidas.</w:t>
      </w:r>
    </w:p>
    <w:p w14:paraId="5F419E79" w14:textId="77777777" w:rsid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Solicitar las actas respectivas de las actividades, reuniones y demás que se desarrollen durante la ejecución.</w:t>
      </w:r>
    </w:p>
    <w:p w14:paraId="483F0B83" w14:textId="77777777" w:rsid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Informar oportunamente al Fondo de Desarrollo Local de Teusaquillo sobre el desarrollo del presente contrato y sobre cualquier incumplimiento en que pueda incurrir el contratista.</w:t>
      </w:r>
    </w:p>
    <w:p w14:paraId="23A51A8F" w14:textId="77777777" w:rsid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Informar y solicitar oportunamente al ordenador del gasto del Fondo de Desarrollo Local de Teusaquillo la modificación o terminación unilateral, siempre y cuando tales hechos estén plenamente justificados.</w:t>
      </w:r>
    </w:p>
    <w:p w14:paraId="2C02A71D" w14:textId="77777777" w:rsid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Verificar como requisito para cada pago, que el contratista se encuentre al día en el pago de sus aportes al sistema general de seguridad social en pensión, salud y riesgos laborales, para lo cual se deberán anexar las certificaciones expedidas por las entidades en las cuales se realizan dichos aportes.</w:t>
      </w:r>
    </w:p>
    <w:p w14:paraId="5721012B" w14:textId="00071D7B" w:rsidR="005A1A55" w:rsidRPr="005A1A55" w:rsidRDefault="005A1A55" w:rsidP="00521E91">
      <w:pPr>
        <w:pStyle w:val="NormalWeb"/>
        <w:numPr>
          <w:ilvl w:val="1"/>
          <w:numId w:val="20"/>
        </w:numPr>
        <w:spacing w:before="0" w:after="0"/>
        <w:ind w:left="284"/>
        <w:jc w:val="both"/>
        <w:rPr>
          <w:rFonts w:ascii="Garamond" w:hAnsi="Garamond" w:cs="Cambria Math"/>
          <w:sz w:val="22"/>
          <w:szCs w:val="22"/>
        </w:rPr>
      </w:pPr>
      <w:r w:rsidRPr="005A1A55">
        <w:rPr>
          <w:rFonts w:ascii="Garamond" w:hAnsi="Garamond" w:cs="Cambria Math"/>
          <w:sz w:val="22"/>
          <w:szCs w:val="22"/>
        </w:rPr>
        <w:t>Enviar mensualmente los archivos originales de todo lo actuado durante la ejecución del contrato al Fondo de Desarrollo Local de Teusaquillo – Oficina de contratación, con el fin de que todos aquellos documentos que correspondan a la ejecución reposen en la carpeta original del contrato.</w:t>
      </w:r>
    </w:p>
    <w:p w14:paraId="44B77D70" w14:textId="16AFD8FE"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El artículo 83 de la Ley 1474 de 2011establece que:</w:t>
      </w:r>
    </w:p>
    <w:p w14:paraId="4E53FEDD"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El Fondo de Desarrollo Local de Teusaquillo mediante su supervisor tendrá en todo momento el derecho de inspeccionar los servicios contratados y el contratista deberá dar facilidades adecuadas para este trabajo, sin costo adicional para el Fondo de Desarrollo Local de Teusaquillo. Las inspecciones realizadas por el supervisor no liberarán en manera alguna al Contratista del cumplimiento de sus obligaciones contractuales ni de las que ampare las garantías pactadas.</w:t>
      </w:r>
    </w:p>
    <w:p w14:paraId="07654193"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Cualquier orden del supervisor que implique modificación del contrato, estará sometida a los procedimientos contractuales y legales correspondientes.</w:t>
      </w:r>
    </w:p>
    <w:p w14:paraId="52915D59"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lastRenderedPageBreak/>
        <w:t>El contratista, con la presentación de su propuesta, se obliga a entregar toda la información necesaria para que el supervisor, pueda desarrollar sus actividades de forma diligente y oportuna.</w:t>
      </w:r>
    </w:p>
    <w:p w14:paraId="2DB6FAF9"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El Fondo de Desarrollo Local de Teusaquillo se reserva el derecho de introducir modificaciones al servicio contratado; así mismo, podrá ordenar la detención o interrupción de aquellos en los que considere que hay discrepancias con las especificaciones o con las prácticas de buena ingeniería. En estos casos, el mayor costo que implique la paralización o interrupción de los trabajos serán por cuenta del responsable.</w:t>
      </w:r>
    </w:p>
    <w:p w14:paraId="5FC6DB8D" w14:textId="77777777" w:rsidR="005A1A55" w:rsidRPr="005A1A55"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El supervisor revisará, aprobará controlará y hará seguimiento a la implementación del sistema de control de calidad en la ejecución del contrato, si el contratista lo ofreció en la etapa de evaluación.</w:t>
      </w:r>
    </w:p>
    <w:p w14:paraId="77BCB4D9" w14:textId="6AE199CB" w:rsidR="008141AF" w:rsidRDefault="005A1A55" w:rsidP="005A1A55">
      <w:pPr>
        <w:pStyle w:val="NormalWeb"/>
        <w:spacing w:after="0"/>
        <w:ind w:left="-142"/>
        <w:jc w:val="both"/>
        <w:rPr>
          <w:rFonts w:ascii="Garamond" w:hAnsi="Garamond" w:cs="Cambria Math"/>
          <w:sz w:val="22"/>
          <w:szCs w:val="22"/>
        </w:rPr>
      </w:pPr>
      <w:r w:rsidRPr="005A1A55">
        <w:rPr>
          <w:rFonts w:ascii="Garamond" w:hAnsi="Garamond" w:cs="Cambria Math"/>
          <w:sz w:val="22"/>
          <w:szCs w:val="22"/>
        </w:rPr>
        <w:t>Los servidores públicos, contratistas y supervisores, son responsables por sus actuaciones y omisiones y en consecuencia responderán civil, fiscal, penal y disciplinariamente por las faltas que cometan en el ejercicio de sus funciones, de conformidad con los términos previstos en la Ley 80 de 1193 y en el Estatuto Anticorrupción.</w:t>
      </w:r>
    </w:p>
    <w:p w14:paraId="5159D7CF" w14:textId="77777777" w:rsidR="005A1A55" w:rsidRDefault="005A1A55" w:rsidP="004C111A">
      <w:pPr>
        <w:pStyle w:val="NormalWeb"/>
        <w:spacing w:before="0" w:after="0"/>
        <w:ind w:left="-142"/>
        <w:jc w:val="both"/>
        <w:rPr>
          <w:rFonts w:ascii="Garamond" w:hAnsi="Garamond"/>
          <w:b/>
          <w:bCs/>
          <w:lang w:eastAsia="es-CO"/>
        </w:rPr>
      </w:pPr>
    </w:p>
    <w:p w14:paraId="56CFF27E" w14:textId="37168804" w:rsidR="00984DE8" w:rsidRDefault="584CDED4" w:rsidP="00431296">
      <w:pPr>
        <w:pStyle w:val="NormalWeb"/>
        <w:spacing w:before="0" w:after="0"/>
        <w:ind w:left="-142"/>
        <w:jc w:val="both"/>
        <w:rPr>
          <w:rFonts w:ascii="Garamond" w:hAnsi="Garamond" w:cs="Cambria Math"/>
          <w:sz w:val="22"/>
          <w:szCs w:val="22"/>
        </w:rPr>
      </w:pPr>
      <w:r w:rsidRPr="00521E91">
        <w:rPr>
          <w:rFonts w:ascii="Garamond" w:hAnsi="Garamond"/>
          <w:b/>
          <w:bCs/>
          <w:lang w:eastAsia="es-CO"/>
        </w:rPr>
        <w:t>CLÁUSULA OCTAVA –</w:t>
      </w:r>
      <w:r w:rsidRPr="004C111A">
        <w:rPr>
          <w:rFonts w:ascii="Garamond" w:hAnsi="Garamond"/>
          <w:b/>
          <w:bCs/>
          <w:lang w:eastAsia="es-CO"/>
        </w:rPr>
        <w:t xml:space="preserve"> </w:t>
      </w:r>
      <w:r w:rsidR="00FD1166" w:rsidRPr="00DF7C13">
        <w:rPr>
          <w:rFonts w:ascii="Garamond" w:hAnsi="Garamond" w:cs="Cambria Math"/>
          <w:b/>
          <w:sz w:val="22"/>
          <w:szCs w:val="22"/>
        </w:rPr>
        <w:t>SANCIÓN PENAL PECUNIARIA:</w:t>
      </w:r>
      <w:r w:rsidR="00FD1166" w:rsidRPr="00DF7C13">
        <w:rPr>
          <w:rFonts w:ascii="Garamond" w:hAnsi="Garamond" w:cs="Cambria Math"/>
          <w:sz w:val="22"/>
          <w:szCs w:val="22"/>
        </w:rPr>
        <w:t xml:space="preserve"> </w:t>
      </w:r>
      <w:r w:rsidR="00C717EC" w:rsidRPr="00C717EC">
        <w:rPr>
          <w:rFonts w:ascii="Garamond" w:hAnsi="Garamond" w:cs="Cambria Math"/>
          <w:sz w:val="22"/>
          <w:szCs w:val="22"/>
        </w:rPr>
        <w:t>De conformidad con la Ley 1150 de 2007, EL (LA) CONTRATISTA se obliga a pagar a EL FONDO DE DESARROLLO LOCAL DE TEUSAQUILLO una suma equivalente al diez por ciento (10%) del valor total del contrato, a título de tasación anticipada de perjuicios que ocasione en caso de declaratoria de caducidad o de incumplimiento total o parcial de sus obligaciones contractuales. PARÁGRAFO: El valor de la cláusula penal pecuniaria ingresará a la Tesorería Distrital. EL (LA) CONTRATISTA autoriza con la firma del presente contrato a EL FONDO DE DESARROLLO LOCAL DE TEUSAQUILLO para que dicho valor sea descontado directamente del saldo a su favor. De no existir saldo a favor de EL (LA) CONTRATISTA, se hará efectiva la garantía única constituida y si esto no fuere posible, se cobrará por la jurisdicción competente.</w:t>
      </w:r>
    </w:p>
    <w:p w14:paraId="4A02F3F6" w14:textId="77777777" w:rsidR="00C717EC" w:rsidRPr="00DF7C13" w:rsidRDefault="00C717EC" w:rsidP="00431296">
      <w:pPr>
        <w:pStyle w:val="NormalWeb"/>
        <w:spacing w:before="0" w:after="0"/>
        <w:ind w:left="-142"/>
        <w:jc w:val="both"/>
        <w:rPr>
          <w:rFonts w:ascii="Garamond" w:hAnsi="Garamond" w:cs="Cambria Math"/>
          <w:sz w:val="22"/>
          <w:szCs w:val="22"/>
        </w:rPr>
      </w:pPr>
    </w:p>
    <w:p w14:paraId="55E2BC2D" w14:textId="2C244219" w:rsidR="005A1A55" w:rsidRPr="005A1A55"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NOVENA - </w:t>
      </w:r>
      <w:r w:rsidR="00FD1166" w:rsidRPr="00DF7C13">
        <w:rPr>
          <w:rFonts w:ascii="Garamond" w:hAnsi="Garamond" w:cs="Cambria Math"/>
          <w:b/>
          <w:sz w:val="22"/>
          <w:szCs w:val="22"/>
        </w:rPr>
        <w:t>MULTAS</w:t>
      </w:r>
      <w:r w:rsidR="00FD1166" w:rsidRPr="00DF7C13">
        <w:rPr>
          <w:rFonts w:ascii="Garamond" w:hAnsi="Garamond" w:cs="Cambria Math"/>
          <w:sz w:val="22"/>
          <w:szCs w:val="22"/>
        </w:rPr>
        <w:t xml:space="preserve">: </w:t>
      </w:r>
      <w:r w:rsidR="00C717EC" w:rsidRPr="00C717EC">
        <w:rPr>
          <w:rFonts w:ascii="Garamond" w:hAnsi="Garamond" w:cs="Cambria Math"/>
          <w:sz w:val="22"/>
          <w:szCs w:val="22"/>
        </w:rPr>
        <w:t>De conformidad con lo dispuesto en el artículo 17 de la Ley 1150 de 2007, en caso de mora y/o incumplimiento total o parcial de alguna(s) de las obligaciones derivadas del objeto del presente contrato, EL (LA) CONTRATISTA pagará el FONDO DE DESARROLLO LOCAL DE TEUSAQUILLO multas diarias y sucesivas del uno por ciento (1%) del valor total del contrato, sin que la sumatoria de las multas supere el diez por ciento (10%) de dicho valor, so pena de la aplicación de la cláusula penal.</w:t>
      </w:r>
    </w:p>
    <w:p w14:paraId="704F05B8" w14:textId="77777777" w:rsidR="005A1A55" w:rsidRPr="005A1A55" w:rsidRDefault="005A1A55" w:rsidP="00431296">
      <w:pPr>
        <w:pStyle w:val="NormalWeb"/>
        <w:spacing w:before="0" w:after="0"/>
        <w:ind w:left="-142"/>
        <w:jc w:val="both"/>
        <w:rPr>
          <w:rFonts w:ascii="Garamond" w:hAnsi="Garamond" w:cs="Cambria Math"/>
          <w:b/>
          <w:sz w:val="22"/>
          <w:szCs w:val="22"/>
        </w:rPr>
      </w:pPr>
    </w:p>
    <w:p w14:paraId="0296AADD" w14:textId="7717446E" w:rsidR="00FD1166" w:rsidRPr="005A1A55" w:rsidRDefault="00FD1166" w:rsidP="00431296">
      <w:pPr>
        <w:pStyle w:val="NormalWeb"/>
        <w:spacing w:before="0" w:after="0"/>
        <w:ind w:left="-142"/>
        <w:jc w:val="both"/>
        <w:rPr>
          <w:rFonts w:ascii="Garamond" w:hAnsi="Garamond" w:cs="Cambria Math"/>
          <w:sz w:val="22"/>
          <w:szCs w:val="22"/>
        </w:rPr>
      </w:pPr>
      <w:r w:rsidRPr="005A1A55">
        <w:rPr>
          <w:rFonts w:ascii="Garamond" w:hAnsi="Garamond" w:cs="Cambria Math"/>
          <w:b/>
          <w:sz w:val="22"/>
          <w:szCs w:val="22"/>
        </w:rPr>
        <w:t>PARÁGRAFO PRIMERO</w:t>
      </w:r>
      <w:r w:rsidRPr="005A1A55">
        <w:rPr>
          <w:rFonts w:ascii="Garamond" w:hAnsi="Garamond" w:cs="Cambria Math"/>
          <w:sz w:val="22"/>
          <w:szCs w:val="22"/>
        </w:rPr>
        <w:t xml:space="preserve">: </w:t>
      </w:r>
      <w:r w:rsidR="00C717EC" w:rsidRPr="00C717EC">
        <w:rPr>
          <w:rFonts w:ascii="Garamond" w:hAnsi="Garamond" w:cs="Cambria Math"/>
          <w:sz w:val="22"/>
          <w:szCs w:val="22"/>
        </w:rPr>
        <w:t>El valor de las multas ingresará a la Tesorería Distrital. EL (LA) CONTRATISTA autoriza con la firma del presente contrato el FONDO DE DESARROLLO LOCAL DE TEUSAQUILLO para que dicho valor sea descontado directamente del saldo a su favor. De no existir saldo a favor de EL (LA) CONTRATISTA, se hará efectiva la garantía constituida y si esto no fuere posible, se cobrará por la jurisdicción competente.</w:t>
      </w:r>
    </w:p>
    <w:p w14:paraId="692580A7" w14:textId="77777777" w:rsidR="00984DE8" w:rsidRPr="00DF7C13" w:rsidRDefault="00984DE8" w:rsidP="00431296">
      <w:pPr>
        <w:pStyle w:val="NormalWeb"/>
        <w:spacing w:before="0" w:after="0"/>
        <w:ind w:left="-142"/>
        <w:jc w:val="both"/>
        <w:rPr>
          <w:rFonts w:ascii="Garamond" w:hAnsi="Garamond" w:cs="Cambria Math"/>
          <w:b/>
          <w:sz w:val="22"/>
          <w:szCs w:val="22"/>
        </w:rPr>
      </w:pPr>
    </w:p>
    <w:p w14:paraId="5EC5727E" w14:textId="0706C498" w:rsidR="00FD1166" w:rsidRPr="00DF7C13"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CLÁUSULA DÉCIMA -</w:t>
      </w:r>
      <w:r w:rsidR="00FD1166" w:rsidRPr="00DF7C13">
        <w:rPr>
          <w:rFonts w:ascii="Garamond" w:hAnsi="Garamond" w:cs="Cambria Math"/>
          <w:b/>
          <w:sz w:val="22"/>
          <w:szCs w:val="22"/>
        </w:rPr>
        <w:t xml:space="preserve"> CAUSALES DE TERMINACIÓN</w:t>
      </w:r>
      <w:r w:rsidR="00FD1166" w:rsidRPr="00DF7C13">
        <w:rPr>
          <w:rFonts w:ascii="Garamond" w:hAnsi="Garamond" w:cs="Cambria Math"/>
          <w:sz w:val="22"/>
          <w:szCs w:val="22"/>
        </w:rPr>
        <w:t xml:space="preserve">: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p>
    <w:p w14:paraId="57C624DD" w14:textId="77777777" w:rsidR="00984DE8" w:rsidRPr="00DF7C13" w:rsidRDefault="00984DE8" w:rsidP="00431296">
      <w:pPr>
        <w:pStyle w:val="NormalWeb"/>
        <w:spacing w:before="0" w:after="0"/>
        <w:ind w:left="-142"/>
        <w:jc w:val="both"/>
        <w:rPr>
          <w:rFonts w:ascii="Garamond" w:hAnsi="Garamond" w:cs="Cambria Math"/>
          <w:sz w:val="22"/>
          <w:szCs w:val="22"/>
        </w:rPr>
      </w:pPr>
    </w:p>
    <w:p w14:paraId="7A12C52E" w14:textId="6DFD5677" w:rsidR="00984DE8" w:rsidRPr="00FF0CCD" w:rsidRDefault="00521E91" w:rsidP="00FF0CCD">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lastRenderedPageBreak/>
        <w:t xml:space="preserve">CLÁUSULA DÉCIMA PRIMERA - </w:t>
      </w:r>
      <w:r w:rsidR="00FD1166" w:rsidRPr="00DF7C13">
        <w:rPr>
          <w:rFonts w:ascii="Garamond" w:hAnsi="Garamond" w:cs="Cambria Math"/>
          <w:b/>
          <w:sz w:val="22"/>
          <w:szCs w:val="22"/>
        </w:rPr>
        <w:t>LIQUIDACIÓN</w:t>
      </w:r>
      <w:r w:rsidR="00FD1166" w:rsidRPr="00DF7C13">
        <w:rPr>
          <w:rFonts w:ascii="Garamond" w:hAnsi="Garamond" w:cs="Cambria Math"/>
          <w:sz w:val="22"/>
          <w:szCs w:val="22"/>
        </w:rPr>
        <w:t xml:space="preserve">: </w:t>
      </w:r>
      <w:r w:rsidR="00FF0CCD" w:rsidRPr="00FF0CCD">
        <w:rPr>
          <w:rFonts w:ascii="Garamond" w:hAnsi="Garamond" w:cs="Cambria Math"/>
          <w:sz w:val="22"/>
          <w:szCs w:val="22"/>
        </w:rPr>
        <w:t>La liquidación se realizará dentro de los CUATRO (4) MESES siguientes a la expiración del término previsto para la ejecución del contrato o a la expedición del acto administrativo que ordene la terminación, o a la fecha del acuerdo que la disponga.</w:t>
      </w:r>
    </w:p>
    <w:p w14:paraId="19BA8F53" w14:textId="77777777" w:rsidR="00FF0CCD" w:rsidRPr="00FF0CCD" w:rsidRDefault="00FF0CCD" w:rsidP="00FF0CCD">
      <w:pPr>
        <w:pStyle w:val="NormalWeb"/>
        <w:spacing w:after="0"/>
        <w:ind w:left="-142"/>
        <w:jc w:val="both"/>
        <w:rPr>
          <w:rFonts w:ascii="Garamond" w:hAnsi="Garamond" w:cs="Cambria Math"/>
          <w:sz w:val="22"/>
          <w:szCs w:val="22"/>
        </w:rPr>
      </w:pPr>
      <w:r w:rsidRPr="00FF0CCD">
        <w:rPr>
          <w:rFonts w:ascii="Garamond" w:hAnsi="Garamond" w:cs="Cambria Math"/>
          <w:sz w:val="22"/>
          <w:szCs w:val="22"/>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25192A30" w14:textId="77777777" w:rsidR="00FF0CCD" w:rsidRPr="00FF0CCD" w:rsidRDefault="00FF0CCD" w:rsidP="00FF0CCD">
      <w:pPr>
        <w:pStyle w:val="NormalWeb"/>
        <w:spacing w:after="0"/>
        <w:ind w:left="-142"/>
        <w:jc w:val="both"/>
        <w:rPr>
          <w:rFonts w:ascii="Garamond" w:hAnsi="Garamond" w:cs="Cambria Math"/>
          <w:sz w:val="22"/>
          <w:szCs w:val="22"/>
        </w:rPr>
      </w:pPr>
      <w:r w:rsidRPr="00FF0CCD">
        <w:rPr>
          <w:rFonts w:ascii="Garamond" w:hAnsi="Garamond" w:cs="Cambria Math"/>
          <w:sz w:val="22"/>
          <w:szCs w:val="22"/>
        </w:rPr>
        <w:t>Si vencido el plazo anteriormente establecido no se ha realizado la liquidación, la misma se podrá efectuar en cualquier tiempo dentro de los dos (2) años siguientes al vencimiento de los términos mencionados anteriormente, de mutuo acuerdo o unilateralmente. El (los) contratista(s) tendrá(n) derecho a efectuar salvedades a la liquidación por mutuo acuerdo y en este evento la liquidación unilateral solo procederá en relación con los aspectos que no hayan sido objeto de acuerdo.</w:t>
      </w:r>
    </w:p>
    <w:p w14:paraId="7A039B38" w14:textId="51742E68" w:rsidR="00FF0CCD" w:rsidRPr="00FF0CCD" w:rsidRDefault="00FF0CCD" w:rsidP="00FF0CCD">
      <w:pPr>
        <w:pStyle w:val="NormalWeb"/>
        <w:spacing w:before="0" w:after="0"/>
        <w:ind w:left="-142"/>
        <w:jc w:val="both"/>
        <w:rPr>
          <w:rFonts w:ascii="Garamond" w:hAnsi="Garamond" w:cs="Cambria Math"/>
          <w:sz w:val="22"/>
          <w:szCs w:val="22"/>
        </w:rPr>
      </w:pPr>
      <w:r w:rsidRPr="00FF0CCD">
        <w:rPr>
          <w:rFonts w:ascii="Garamond" w:hAnsi="Garamond" w:cs="Cambria Math"/>
          <w:sz w:val="22"/>
          <w:szCs w:val="22"/>
        </w:rPr>
        <w:t>De conformidad con lo dispuesto en el artículo 60 de la Ley 80 de 1993 (modificado por el art. 217, Decreto Nacional 019 de 2012), en el artículo 11 de la Ley 1150 de 2007 y el instructivo gco-gco-in014 “instrucciones para liquidación del contrato o liberaciones de saldo”.</w:t>
      </w:r>
    </w:p>
    <w:p w14:paraId="3F49CA9F" w14:textId="77777777" w:rsidR="00FF0CCD" w:rsidRPr="00DF7C13" w:rsidRDefault="00FF0CCD" w:rsidP="00FF0CCD">
      <w:pPr>
        <w:pStyle w:val="NormalWeb"/>
        <w:spacing w:before="0" w:after="0"/>
        <w:ind w:left="-142"/>
        <w:jc w:val="both"/>
        <w:rPr>
          <w:rFonts w:ascii="Garamond" w:hAnsi="Garamond" w:cs="Cambria Math"/>
          <w:color w:val="FF0000"/>
          <w:sz w:val="22"/>
          <w:szCs w:val="22"/>
        </w:rPr>
      </w:pPr>
    </w:p>
    <w:p w14:paraId="3D23764A" w14:textId="0AFBF218" w:rsidR="00FD1166" w:rsidRPr="00FF0CCD"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DÉCIMA SEGUNDA - </w:t>
      </w:r>
      <w:r w:rsidR="00FD1166" w:rsidRPr="00DF7C13">
        <w:rPr>
          <w:rFonts w:ascii="Garamond" w:hAnsi="Garamond" w:cs="Cambria Math"/>
          <w:b/>
          <w:sz w:val="22"/>
          <w:szCs w:val="22"/>
        </w:rPr>
        <w:t>RESPONSABILIDAD DEL CONTRATISTA: El CONTRATISTA</w:t>
      </w:r>
      <w:r w:rsidR="00FD1166" w:rsidRPr="00DF7C13">
        <w:rPr>
          <w:rFonts w:ascii="Garamond" w:hAnsi="Garamond" w:cs="Cambria Math"/>
          <w:sz w:val="22"/>
          <w:szCs w:val="22"/>
        </w:rPr>
        <w:t>, será responsable ante las autoridades de los actos u omisiones en ejercicio de las actividades que desarrolle en virtud del presente contrato, cuando c</w:t>
      </w:r>
      <w:r w:rsidR="00FD1166" w:rsidRPr="00FF0CCD">
        <w:rPr>
          <w:rFonts w:ascii="Garamond" w:hAnsi="Garamond" w:cs="Cambria Math"/>
          <w:sz w:val="22"/>
          <w:szCs w:val="22"/>
        </w:rPr>
        <w:t xml:space="preserve">on ellos se cause perjuicios a </w:t>
      </w:r>
      <w:r w:rsidR="00FF0CCD" w:rsidRPr="00FF0CCD">
        <w:rPr>
          <w:rFonts w:ascii="Garamond" w:hAnsi="Garamond" w:cs="Cambria Math"/>
          <w:sz w:val="22"/>
          <w:szCs w:val="22"/>
        </w:rPr>
        <w:t xml:space="preserve">EL </w:t>
      </w:r>
      <w:r w:rsidR="00540015" w:rsidRPr="00FF0CCD">
        <w:rPr>
          <w:rFonts w:ascii="Garamond" w:hAnsi="Garamond" w:cs="Cambria Math"/>
          <w:sz w:val="22"/>
          <w:szCs w:val="22"/>
        </w:rPr>
        <w:t xml:space="preserve">FONDO DE DESARROLLO LOCAL DE </w:t>
      </w:r>
      <w:r w:rsidR="00FF0CCD" w:rsidRPr="00FF0CCD">
        <w:rPr>
          <w:rFonts w:ascii="Garamond" w:hAnsi="Garamond" w:cs="Cambria Math"/>
          <w:sz w:val="22"/>
          <w:szCs w:val="22"/>
        </w:rPr>
        <w:t>TEUSAQUILLO</w:t>
      </w:r>
      <w:r w:rsidR="005C167B" w:rsidRPr="00FF0CCD">
        <w:rPr>
          <w:rFonts w:ascii="Garamond" w:hAnsi="Garamond" w:cs="Cambria Math"/>
          <w:sz w:val="22"/>
          <w:szCs w:val="22"/>
        </w:rPr>
        <w:t xml:space="preserve"> </w:t>
      </w:r>
      <w:r w:rsidR="00FD1166" w:rsidRPr="00FF0CCD">
        <w:rPr>
          <w:rFonts w:ascii="Garamond" w:hAnsi="Garamond" w:cs="Cambria Math"/>
          <w:sz w:val="22"/>
          <w:szCs w:val="22"/>
        </w:rPr>
        <w:t xml:space="preserve">o a terceros, en los términos del artículo 52 de la Ley 80 de 1993. </w:t>
      </w:r>
    </w:p>
    <w:p w14:paraId="147DC309" w14:textId="77777777" w:rsidR="00984DE8" w:rsidRPr="00DF7C13" w:rsidRDefault="00984DE8" w:rsidP="00431296">
      <w:pPr>
        <w:pStyle w:val="NormalWeb"/>
        <w:spacing w:before="0" w:after="0"/>
        <w:ind w:left="-142"/>
        <w:jc w:val="both"/>
        <w:rPr>
          <w:rFonts w:ascii="Garamond" w:hAnsi="Garamond" w:cs="Cambria Math"/>
          <w:sz w:val="22"/>
          <w:szCs w:val="22"/>
        </w:rPr>
      </w:pPr>
    </w:p>
    <w:p w14:paraId="37AFF50E" w14:textId="2FA12A9B" w:rsidR="00FD1166" w:rsidRPr="00DF7C13"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DÉCIMA TERCERA - </w:t>
      </w:r>
      <w:r w:rsidR="00FD1166" w:rsidRPr="00DF7C13">
        <w:rPr>
          <w:rFonts w:ascii="Garamond" w:hAnsi="Garamond" w:cs="Cambria Math"/>
          <w:b/>
          <w:sz w:val="22"/>
          <w:szCs w:val="22"/>
        </w:rPr>
        <w:t>CESIÓN Y SUBCONTRATACIÓN: El CONTRATISTA</w:t>
      </w:r>
      <w:r w:rsidR="00FD1166" w:rsidRPr="00DF7C13">
        <w:rPr>
          <w:rFonts w:ascii="Garamond" w:hAnsi="Garamond" w:cs="Cambria Math"/>
          <w:sz w:val="22"/>
          <w:szCs w:val="22"/>
        </w:rPr>
        <w:t xml:space="preserve"> no podrá ceder el presente contrato</w:t>
      </w:r>
      <w:r w:rsidR="005C167B" w:rsidRPr="00DF7C13">
        <w:rPr>
          <w:rFonts w:ascii="Garamond" w:hAnsi="Garamond" w:cs="Cambria Math"/>
          <w:sz w:val="22"/>
          <w:szCs w:val="22"/>
        </w:rPr>
        <w:t>,</w:t>
      </w:r>
      <w:r w:rsidR="00FD1166" w:rsidRPr="00DF7C13">
        <w:rPr>
          <w:rFonts w:ascii="Garamond" w:hAnsi="Garamond" w:cs="Cambria Math"/>
          <w:sz w:val="22"/>
          <w:szCs w:val="22"/>
        </w:rPr>
        <w:t xml:space="preserve"> ni los derechos u obligaciones derivados de él, ni subcontratar total o parcialmente sin la autorización previa</w:t>
      </w:r>
      <w:r w:rsidR="00540015" w:rsidRPr="00DF7C13">
        <w:rPr>
          <w:rFonts w:ascii="Garamond" w:hAnsi="Garamond" w:cs="Cambria Math"/>
          <w:sz w:val="22"/>
          <w:szCs w:val="22"/>
        </w:rPr>
        <w:t>,</w:t>
      </w:r>
      <w:r w:rsidR="00FD1166" w:rsidRPr="00DF7C13">
        <w:rPr>
          <w:rFonts w:ascii="Garamond" w:hAnsi="Garamond" w:cs="Cambria Math"/>
          <w:sz w:val="22"/>
          <w:szCs w:val="22"/>
        </w:rPr>
        <w:t xml:space="preserve"> expresa y escrita de </w:t>
      </w:r>
      <w:r w:rsidR="00FF0CCD" w:rsidRPr="00FF0CCD">
        <w:rPr>
          <w:rFonts w:ascii="Garamond" w:hAnsi="Garamond" w:cs="Cambria Math"/>
          <w:sz w:val="22"/>
          <w:szCs w:val="22"/>
        </w:rPr>
        <w:t xml:space="preserve">EL </w:t>
      </w:r>
      <w:r w:rsidR="00540015" w:rsidRPr="00FF0CCD">
        <w:rPr>
          <w:rFonts w:ascii="Garamond" w:hAnsi="Garamond" w:cs="Cambria Math"/>
          <w:sz w:val="22"/>
          <w:szCs w:val="22"/>
        </w:rPr>
        <w:t xml:space="preserve">FONDO DE DESARROLLO LOCAL DE </w:t>
      </w:r>
      <w:r w:rsidR="00FF0CCD" w:rsidRPr="00FF0CCD">
        <w:rPr>
          <w:rFonts w:ascii="Garamond" w:hAnsi="Garamond" w:cs="Cambria Math"/>
          <w:sz w:val="22"/>
          <w:szCs w:val="22"/>
        </w:rPr>
        <w:t>TEUSAQUILLO</w:t>
      </w:r>
      <w:r w:rsidR="00FD1166" w:rsidRPr="00FF0CCD">
        <w:rPr>
          <w:rFonts w:ascii="Garamond" w:hAnsi="Garamond" w:cs="Cambria Math"/>
          <w:sz w:val="22"/>
          <w:szCs w:val="22"/>
        </w:rPr>
        <w:t xml:space="preserve">, sin perjuicio de lo establecido en el artículo 9o. de la Ley 80 de 1993. </w:t>
      </w:r>
    </w:p>
    <w:p w14:paraId="7458EA2E" w14:textId="77777777" w:rsidR="00984DE8" w:rsidRPr="00DF7C13" w:rsidRDefault="00984DE8" w:rsidP="00431296">
      <w:pPr>
        <w:pStyle w:val="NormalWeb"/>
        <w:spacing w:before="0" w:after="0"/>
        <w:ind w:left="-142"/>
        <w:jc w:val="both"/>
        <w:rPr>
          <w:rFonts w:ascii="Garamond" w:hAnsi="Garamond" w:cs="Cambria Math"/>
          <w:sz w:val="22"/>
          <w:szCs w:val="22"/>
        </w:rPr>
      </w:pPr>
    </w:p>
    <w:p w14:paraId="121CED96" w14:textId="59197B3E" w:rsidR="00FD1166" w:rsidRPr="00DF7C13"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DÉCIMA CUARTA - </w:t>
      </w:r>
      <w:r w:rsidR="00FD1166" w:rsidRPr="00DF7C13">
        <w:rPr>
          <w:rFonts w:ascii="Garamond" w:hAnsi="Garamond" w:cs="Cambria Math"/>
          <w:b/>
          <w:sz w:val="22"/>
          <w:szCs w:val="22"/>
        </w:rPr>
        <w:t>RÉGIMEN LEGAL APLICABLE Y JURISDICCIÓN:</w:t>
      </w:r>
      <w:r w:rsidR="00FD1166" w:rsidRPr="00DF7C13">
        <w:rPr>
          <w:rFonts w:ascii="Garamond" w:hAnsi="Garamond" w:cs="Cambria Math"/>
          <w:sz w:val="22"/>
          <w:szCs w:val="22"/>
        </w:rPr>
        <w:t xml:space="preserve"> Este contrato se rige por la Ley 80 de 1993, Ley 1150 de 2007, </w:t>
      </w:r>
      <w:r w:rsidR="00AA02B5" w:rsidRPr="00DF7C13">
        <w:rPr>
          <w:rFonts w:ascii="Garamond" w:hAnsi="Garamond" w:cs="Cambria Math"/>
          <w:sz w:val="22"/>
          <w:szCs w:val="22"/>
        </w:rPr>
        <w:t xml:space="preserve">los </w:t>
      </w:r>
      <w:r w:rsidR="00FD1166" w:rsidRPr="00DF7C13">
        <w:rPr>
          <w:rFonts w:ascii="Garamond" w:hAnsi="Garamond" w:cs="Cambria Math"/>
          <w:sz w:val="22"/>
          <w:szCs w:val="22"/>
        </w:rPr>
        <w:t xml:space="preserve">decretos reglamentarios y a falta de regulación expresa por las normas de los Códigos de Comercio y Civil Colombiano. Las eventuales controversias que surjan de la celebración, ejecución, terminación o liquidación del contrato serán competencia de la </w:t>
      </w:r>
      <w:r w:rsidR="00AA02B5" w:rsidRPr="00DF7C13">
        <w:rPr>
          <w:rFonts w:ascii="Garamond" w:hAnsi="Garamond" w:cs="Cambria Math"/>
          <w:sz w:val="22"/>
          <w:szCs w:val="22"/>
        </w:rPr>
        <w:t>Jurisdicción Contencioso Administrativa</w:t>
      </w:r>
      <w:r w:rsidR="00FD1166" w:rsidRPr="00DF7C13">
        <w:rPr>
          <w:rFonts w:ascii="Garamond" w:hAnsi="Garamond" w:cs="Cambria Math"/>
          <w:sz w:val="22"/>
          <w:szCs w:val="22"/>
        </w:rPr>
        <w:t xml:space="preserve">. </w:t>
      </w:r>
    </w:p>
    <w:p w14:paraId="7AD3452B" w14:textId="77777777" w:rsidR="002715E3" w:rsidRPr="00DF7C13" w:rsidRDefault="002715E3" w:rsidP="00431296">
      <w:pPr>
        <w:pStyle w:val="NormalWeb"/>
        <w:spacing w:before="0" w:after="0"/>
        <w:ind w:left="-142"/>
        <w:jc w:val="both"/>
        <w:rPr>
          <w:rFonts w:ascii="Garamond" w:hAnsi="Garamond" w:cs="Cambria Math"/>
          <w:sz w:val="22"/>
          <w:szCs w:val="22"/>
        </w:rPr>
      </w:pPr>
    </w:p>
    <w:p w14:paraId="16116CDF" w14:textId="314B7A41" w:rsidR="00FD1166" w:rsidRPr="00DF7C13"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DÉCIMA QUINTA - </w:t>
      </w:r>
      <w:r w:rsidR="00FD1166" w:rsidRPr="00DF7C13">
        <w:rPr>
          <w:rFonts w:ascii="Garamond" w:hAnsi="Garamond" w:cs="Cambria Math"/>
          <w:b/>
          <w:sz w:val="22"/>
          <w:szCs w:val="22"/>
        </w:rPr>
        <w:t>SOLUCIÓN DE CONFLICTOS</w:t>
      </w:r>
      <w:r w:rsidR="00FD1166" w:rsidRPr="00DF7C13">
        <w:rPr>
          <w:rFonts w:ascii="Garamond" w:hAnsi="Garamond" w:cs="Cambria Math"/>
          <w:sz w:val="22"/>
          <w:szCs w:val="22"/>
        </w:rPr>
        <w:t>: Las partes acuerdan que para la solución de las diferencias y discrepancias que surjan de la celebración, ejecución, terminación o liquidación de este contrato</w:t>
      </w:r>
      <w:r w:rsidR="00E301F9" w:rsidRPr="00DF7C13">
        <w:rPr>
          <w:rFonts w:ascii="Garamond" w:hAnsi="Garamond" w:cs="Cambria Math"/>
          <w:sz w:val="22"/>
          <w:szCs w:val="22"/>
        </w:rPr>
        <w:t>,</w:t>
      </w:r>
      <w:r w:rsidR="00FD1166" w:rsidRPr="00DF7C13">
        <w:rPr>
          <w:rFonts w:ascii="Garamond" w:hAnsi="Garamond" w:cs="Cambria Math"/>
          <w:sz w:val="22"/>
          <w:szCs w:val="22"/>
        </w:rPr>
        <w:t xml:space="preserve"> </w:t>
      </w:r>
      <w:r w:rsidR="00E301F9" w:rsidRPr="00DF7C13">
        <w:rPr>
          <w:rFonts w:ascii="Garamond" w:hAnsi="Garamond" w:cs="Cambria Math"/>
          <w:sz w:val="22"/>
          <w:szCs w:val="22"/>
        </w:rPr>
        <w:t>acudirán a los Mecanismos Alternativos de Solución de Conflictos previstos en la ley, tales como el arreglo directo, la conciliación, amigable composición y transacción.</w:t>
      </w:r>
    </w:p>
    <w:p w14:paraId="358A705E" w14:textId="77777777" w:rsidR="00B00663" w:rsidRPr="00DF7C13" w:rsidRDefault="00B00663" w:rsidP="00431296">
      <w:pPr>
        <w:pStyle w:val="NormalWeb"/>
        <w:spacing w:before="0" w:after="0"/>
        <w:ind w:left="-142"/>
        <w:jc w:val="both"/>
        <w:rPr>
          <w:rFonts w:ascii="Garamond" w:hAnsi="Garamond" w:cs="Cambria Math"/>
          <w:sz w:val="22"/>
          <w:szCs w:val="22"/>
        </w:rPr>
      </w:pPr>
    </w:p>
    <w:p w14:paraId="1B059952" w14:textId="7B65623E" w:rsidR="00FD1166" w:rsidRPr="00DF7C13"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DÉCIMA SEXTA - </w:t>
      </w:r>
      <w:r w:rsidR="00FD1166" w:rsidRPr="00DF7C13">
        <w:rPr>
          <w:rFonts w:ascii="Garamond" w:hAnsi="Garamond" w:cs="Cambria Math"/>
          <w:b/>
          <w:sz w:val="22"/>
          <w:szCs w:val="22"/>
        </w:rPr>
        <w:t>VEEDURÍA</w:t>
      </w:r>
      <w:r w:rsidR="00FD1166" w:rsidRPr="00DF7C13">
        <w:rPr>
          <w:rFonts w:ascii="Garamond" w:hAnsi="Garamond" w:cs="Cambria Math"/>
          <w:sz w:val="22"/>
          <w:szCs w:val="22"/>
        </w:rPr>
        <w:t xml:space="preserve">: Este contrato está sujeto a la vigilancia y control ciudadano, en los términos que señala el artículo 66 de la Ley 80 de 1993. </w:t>
      </w:r>
    </w:p>
    <w:p w14:paraId="40D7AA18" w14:textId="77777777" w:rsidR="00B00663" w:rsidRPr="00DF7C13" w:rsidRDefault="00B00663" w:rsidP="00431296">
      <w:pPr>
        <w:pStyle w:val="NormalWeb"/>
        <w:spacing w:before="0" w:after="0"/>
        <w:ind w:left="-142"/>
        <w:jc w:val="both"/>
        <w:rPr>
          <w:rFonts w:ascii="Garamond" w:hAnsi="Garamond" w:cs="Cambria Math"/>
          <w:b/>
          <w:sz w:val="22"/>
          <w:szCs w:val="22"/>
        </w:rPr>
      </w:pPr>
    </w:p>
    <w:p w14:paraId="2CA52340" w14:textId="49D2C80D" w:rsidR="009130F4" w:rsidRPr="00DF7C13" w:rsidRDefault="00521E91"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lastRenderedPageBreak/>
        <w:t xml:space="preserve">CLÁUSULA DÉCIMA SÉPTIMA - </w:t>
      </w:r>
      <w:r w:rsidR="00FD1166" w:rsidRPr="00DF7C13">
        <w:rPr>
          <w:rFonts w:ascii="Garamond" w:hAnsi="Garamond" w:cs="Cambria Math"/>
          <w:b/>
          <w:sz w:val="22"/>
          <w:szCs w:val="22"/>
        </w:rPr>
        <w:t>EXCLUSIÓN DE RELACIÓN LABORAL</w:t>
      </w:r>
      <w:r w:rsidR="00FD1166" w:rsidRPr="00DF7C13">
        <w:rPr>
          <w:rFonts w:ascii="Garamond" w:hAnsi="Garamond" w:cs="Cambria Math"/>
          <w:sz w:val="22"/>
          <w:szCs w:val="22"/>
        </w:rPr>
        <w:t>: Teniendo en cuenta que el contratista actúa con plena autonomía técnica y administra</w:t>
      </w:r>
      <w:r w:rsidR="00FD1166" w:rsidRPr="00FF0CCD">
        <w:rPr>
          <w:rFonts w:ascii="Garamond" w:hAnsi="Garamond" w:cs="Cambria Math"/>
          <w:sz w:val="22"/>
          <w:szCs w:val="22"/>
        </w:rPr>
        <w:t xml:space="preserve">tiva, y sin subordinación frente a </w:t>
      </w:r>
      <w:r w:rsidR="00FF0CCD" w:rsidRPr="00FF0CCD">
        <w:rPr>
          <w:rFonts w:ascii="Garamond" w:hAnsi="Garamond" w:cs="Cambria Math"/>
          <w:sz w:val="22"/>
          <w:szCs w:val="22"/>
        </w:rPr>
        <w:t xml:space="preserve">EL </w:t>
      </w:r>
      <w:r w:rsidR="00D57FB1" w:rsidRPr="00FF0CCD">
        <w:rPr>
          <w:rFonts w:ascii="Garamond" w:hAnsi="Garamond" w:cs="Cambria Math"/>
          <w:sz w:val="22"/>
          <w:szCs w:val="22"/>
        </w:rPr>
        <w:t xml:space="preserve">FONDO DE DESARROLLO LOCAL DE </w:t>
      </w:r>
      <w:r w:rsidR="00FF0CCD" w:rsidRPr="00FF0CCD">
        <w:rPr>
          <w:rFonts w:ascii="Garamond" w:hAnsi="Garamond" w:cs="Cambria Math"/>
          <w:sz w:val="22"/>
          <w:szCs w:val="22"/>
        </w:rPr>
        <w:t>TEUSAQUILLO</w:t>
      </w:r>
      <w:r w:rsidR="00FD1166" w:rsidRPr="00FF0CCD">
        <w:rPr>
          <w:rFonts w:ascii="Garamond" w:hAnsi="Garamond" w:cs="Cambria Math"/>
          <w:sz w:val="22"/>
          <w:szCs w:val="22"/>
        </w:rPr>
        <w:t xml:space="preserve">, se excluye cualquier vínculo de tipo laboral entre </w:t>
      </w:r>
      <w:r w:rsidR="00FF0CCD" w:rsidRPr="00FF0CCD">
        <w:rPr>
          <w:rFonts w:ascii="Garamond" w:hAnsi="Garamond" w:cs="Cambria Math"/>
          <w:sz w:val="22"/>
          <w:szCs w:val="22"/>
        </w:rPr>
        <w:t xml:space="preserve">EL </w:t>
      </w:r>
      <w:r w:rsidR="00D57FB1" w:rsidRPr="00FF0CCD">
        <w:rPr>
          <w:rFonts w:ascii="Garamond" w:hAnsi="Garamond" w:cs="Cambria Math"/>
          <w:sz w:val="22"/>
          <w:szCs w:val="22"/>
        </w:rPr>
        <w:t xml:space="preserve">FONDO DE DESARROLLO LOCAL DE </w:t>
      </w:r>
      <w:r w:rsidR="00FF0CCD" w:rsidRPr="00FF0CCD">
        <w:rPr>
          <w:rFonts w:ascii="Garamond" w:hAnsi="Garamond" w:cs="Cambria Math"/>
          <w:sz w:val="22"/>
          <w:szCs w:val="22"/>
        </w:rPr>
        <w:t>TEUSAQUILLO</w:t>
      </w:r>
      <w:r w:rsidR="00FD1166" w:rsidRPr="00FF0CCD">
        <w:rPr>
          <w:rFonts w:ascii="Garamond" w:hAnsi="Garamond" w:cs="Cambria Math"/>
          <w:sz w:val="22"/>
          <w:szCs w:val="22"/>
        </w:rPr>
        <w:t xml:space="preserve"> </w:t>
      </w:r>
      <w:r w:rsidR="00FD1166" w:rsidRPr="00DF7C13">
        <w:rPr>
          <w:rFonts w:ascii="Garamond" w:hAnsi="Garamond" w:cs="Cambria Math"/>
          <w:sz w:val="22"/>
          <w:szCs w:val="22"/>
        </w:rPr>
        <w:t>y EL CONTRATISTA</w:t>
      </w:r>
      <w:r w:rsidR="00A4347E" w:rsidRPr="00DF7C13">
        <w:rPr>
          <w:rFonts w:ascii="Garamond" w:hAnsi="Garamond" w:cs="Cambria Math"/>
          <w:sz w:val="22"/>
          <w:szCs w:val="22"/>
        </w:rPr>
        <w:t xml:space="preserve"> </w:t>
      </w:r>
      <w:r w:rsidR="00B00663" w:rsidRPr="00DF7C13">
        <w:rPr>
          <w:rFonts w:ascii="Garamond" w:hAnsi="Garamond" w:cs="Cambria Math"/>
          <w:sz w:val="22"/>
          <w:szCs w:val="22"/>
        </w:rPr>
        <w:t>o el personal utilizado por este para el desarrollo del objeto del contrato. En consecuencia, será de exclusiva responsabilidad del contratista el pago de salarios y prestaciones sociales a que hubiera lugar respecto del personal mencionado.</w:t>
      </w:r>
      <w:r w:rsidR="002715E3" w:rsidRPr="00DF7C13">
        <w:rPr>
          <w:rFonts w:ascii="Garamond" w:hAnsi="Garamond" w:cs="Cambria Math"/>
          <w:sz w:val="22"/>
          <w:szCs w:val="22"/>
        </w:rPr>
        <w:t xml:space="preserve"> </w:t>
      </w:r>
    </w:p>
    <w:p w14:paraId="5646217F" w14:textId="77777777" w:rsidR="00B00663" w:rsidRPr="00DF7C13" w:rsidRDefault="00B00663" w:rsidP="00431296">
      <w:pPr>
        <w:pStyle w:val="NormalWeb"/>
        <w:spacing w:before="0" w:after="0"/>
        <w:ind w:left="-142"/>
        <w:jc w:val="both"/>
        <w:rPr>
          <w:rFonts w:ascii="Garamond" w:hAnsi="Garamond" w:cs="Cambria Math"/>
          <w:sz w:val="22"/>
          <w:szCs w:val="22"/>
        </w:rPr>
      </w:pPr>
    </w:p>
    <w:p w14:paraId="5B7FD768" w14:textId="30A32170" w:rsidR="00253900" w:rsidRPr="0026687B" w:rsidRDefault="00521E91" w:rsidP="00431296">
      <w:pPr>
        <w:autoSpaceDE w:val="0"/>
        <w:autoSpaceDN w:val="0"/>
        <w:adjustRightInd w:val="0"/>
        <w:spacing w:after="0" w:line="240" w:lineRule="auto"/>
        <w:ind w:left="-142"/>
        <w:jc w:val="both"/>
        <w:rPr>
          <w:rFonts w:ascii="Garamond" w:eastAsia="Times New Roman" w:hAnsi="Garamond"/>
          <w:bCs/>
          <w:color w:val="BFBFBF"/>
        </w:rPr>
      </w:pPr>
      <w:r w:rsidRPr="00DF7C13">
        <w:rPr>
          <w:rFonts w:ascii="Garamond" w:hAnsi="Garamond"/>
          <w:b/>
        </w:rPr>
        <w:t xml:space="preserve">CLÁUSULA DÉCIMA OCTAVA - </w:t>
      </w:r>
      <w:r w:rsidR="00253900" w:rsidRPr="00DF7C13">
        <w:rPr>
          <w:rFonts w:ascii="Garamond" w:eastAsia="Times New Roman" w:hAnsi="Garamond"/>
          <w:b/>
        </w:rPr>
        <w:t>PROPIEDAD INTELECTUAL</w:t>
      </w:r>
      <w:r w:rsidR="007F6673" w:rsidRPr="00DF7C13">
        <w:rPr>
          <w:rFonts w:ascii="Garamond" w:eastAsia="Times New Roman" w:hAnsi="Garamond"/>
          <w:b/>
        </w:rPr>
        <w:t>:</w:t>
      </w:r>
      <w:r w:rsidR="007F6673" w:rsidRPr="00DF7C13">
        <w:rPr>
          <w:rFonts w:ascii="Garamond" w:hAnsi="Garamond"/>
          <w:b/>
        </w:rPr>
        <w:t xml:space="preserve"> </w:t>
      </w:r>
      <w:r w:rsidR="007F6673" w:rsidRPr="00DF7C13">
        <w:rPr>
          <w:rFonts w:ascii="Garamond" w:eastAsia="Times New Roman" w:hAnsi="Garamond"/>
        </w:rPr>
        <w:t xml:space="preserve">Los documentos tanto físicos como magnéticos generados en desarrollo del </w:t>
      </w:r>
      <w:r w:rsidR="007F6673" w:rsidRPr="0008399F">
        <w:rPr>
          <w:rFonts w:ascii="Garamond" w:eastAsia="Times New Roman" w:hAnsi="Garamond"/>
        </w:rPr>
        <w:t xml:space="preserve">presente contrato serán de propiedad </w:t>
      </w:r>
      <w:r w:rsidR="0008399F" w:rsidRPr="0008399F">
        <w:rPr>
          <w:rFonts w:ascii="Garamond" w:eastAsia="Times New Roman" w:hAnsi="Garamond"/>
        </w:rPr>
        <w:t xml:space="preserve">del </w:t>
      </w:r>
      <w:r w:rsidR="007F6673" w:rsidRPr="0008399F">
        <w:rPr>
          <w:rFonts w:ascii="Garamond" w:eastAsia="Times New Roman" w:hAnsi="Garamond"/>
        </w:rPr>
        <w:t xml:space="preserve">FONDO DE DESARROLLO LOCAL DE </w:t>
      </w:r>
      <w:r w:rsidR="0008399F" w:rsidRPr="0008399F">
        <w:rPr>
          <w:rFonts w:ascii="Garamond" w:eastAsia="Times New Roman" w:hAnsi="Garamond"/>
        </w:rPr>
        <w:t>TEUSAQUILLO</w:t>
      </w:r>
      <w:r w:rsidR="007F6673" w:rsidRPr="0008399F">
        <w:rPr>
          <w:rFonts w:ascii="Garamond" w:eastAsia="Times New Roman" w:hAnsi="Garamond"/>
        </w:rPr>
        <w:t>, de conformidad con lo consagrado en el artículo 28 de la Ley 1450 de 2011 que regula la propiedad intelectual de obras en cumplimiento de los contratos de prestación de servicios.</w:t>
      </w:r>
      <w:r w:rsidR="00BE7201" w:rsidRPr="0008399F">
        <w:rPr>
          <w:rFonts w:ascii="Garamond" w:eastAsia="Times New Roman" w:hAnsi="Garamond"/>
        </w:rPr>
        <w:t xml:space="preserve"> </w:t>
      </w:r>
      <w:r w:rsidR="00253900" w:rsidRPr="0008399F">
        <w:rPr>
          <w:rFonts w:ascii="Garamond" w:eastAsia="Times New Roman" w:hAnsi="Garamond"/>
        </w:rPr>
        <w:t xml:space="preserve">Así mismo, el Contratista garantiza que los trabajos y servicios prestados </w:t>
      </w:r>
      <w:r w:rsidR="0008399F" w:rsidRPr="0008399F">
        <w:rPr>
          <w:rFonts w:ascii="Garamond" w:eastAsia="Times New Roman" w:hAnsi="Garamond"/>
        </w:rPr>
        <w:t>el</w:t>
      </w:r>
      <w:r w:rsidR="00253900" w:rsidRPr="0008399F">
        <w:rPr>
          <w:rFonts w:ascii="Garamond" w:eastAsia="Times New Roman" w:hAnsi="Garamond"/>
        </w:rPr>
        <w:t xml:space="preserve"> </w:t>
      </w:r>
      <w:r w:rsidR="002715E3" w:rsidRPr="0008399F">
        <w:rPr>
          <w:rFonts w:ascii="Garamond" w:eastAsia="Times New Roman" w:hAnsi="Garamond"/>
        </w:rPr>
        <w:t xml:space="preserve">FONDO DE DESARROLLO LOCAL DE </w:t>
      </w:r>
      <w:r w:rsidR="0008399F" w:rsidRPr="0008399F">
        <w:rPr>
          <w:rFonts w:ascii="Garamond" w:eastAsia="Times New Roman" w:hAnsi="Garamond"/>
        </w:rPr>
        <w:t>TEUSAQUILLO</w:t>
      </w:r>
      <w:r w:rsidR="00253900" w:rsidRPr="0008399F">
        <w:rPr>
          <w:rFonts w:ascii="Garamond" w:eastAsia="Times New Roman" w:hAnsi="Garamond"/>
        </w:rPr>
        <w:t xml:space="preserve"> por el objeto de este contrato no infringen ni vulneran los derechos de propiedad intelectual o industrial o cualesquiera otros derechos legales o contractuales de terceros.</w:t>
      </w:r>
      <w:r w:rsidR="005175A8" w:rsidRPr="0008399F">
        <w:rPr>
          <w:rFonts w:ascii="Garamond" w:eastAsia="Times New Roman" w:hAnsi="Garamond"/>
          <w:bCs/>
        </w:rPr>
        <w:t xml:space="preserve"> </w:t>
      </w:r>
    </w:p>
    <w:p w14:paraId="52779B8E" w14:textId="77777777" w:rsidR="00253900" w:rsidRPr="00DF7C13" w:rsidRDefault="00253900" w:rsidP="00431296">
      <w:pPr>
        <w:pStyle w:val="NormalWeb"/>
        <w:spacing w:before="0" w:after="0"/>
        <w:ind w:left="-142"/>
        <w:jc w:val="both"/>
        <w:rPr>
          <w:rFonts w:ascii="Garamond" w:hAnsi="Garamond" w:cs="Cambria Math"/>
          <w:b/>
          <w:sz w:val="22"/>
          <w:szCs w:val="22"/>
        </w:rPr>
      </w:pPr>
    </w:p>
    <w:p w14:paraId="51976A35" w14:textId="00C994DA" w:rsidR="007F6673" w:rsidRPr="00DF7C13" w:rsidRDefault="00521E91" w:rsidP="00431296">
      <w:pPr>
        <w:autoSpaceDE w:val="0"/>
        <w:autoSpaceDN w:val="0"/>
        <w:adjustRightInd w:val="0"/>
        <w:spacing w:after="0" w:line="240" w:lineRule="auto"/>
        <w:ind w:left="-142"/>
        <w:jc w:val="both"/>
        <w:rPr>
          <w:rFonts w:ascii="Garamond" w:eastAsia="Times New Roman" w:hAnsi="Garamond"/>
        </w:rPr>
      </w:pPr>
      <w:r w:rsidRPr="00DF7C13">
        <w:rPr>
          <w:rFonts w:ascii="Garamond" w:eastAsia="Times New Roman" w:hAnsi="Garamond"/>
          <w:b/>
        </w:rPr>
        <w:t xml:space="preserve">CLÁUSULA DÉCIMA NOVENA - </w:t>
      </w:r>
      <w:r w:rsidR="00253900" w:rsidRPr="00DF7C13">
        <w:rPr>
          <w:rFonts w:ascii="Garamond" w:eastAsia="Times New Roman" w:hAnsi="Garamond"/>
          <w:b/>
        </w:rPr>
        <w:t>CONFIDENCIALIDAD:</w:t>
      </w:r>
      <w:r w:rsidR="00253900" w:rsidRPr="00DF7C13">
        <w:rPr>
          <w:rFonts w:ascii="Garamond" w:hAnsi="Garamond"/>
          <w:b/>
        </w:rPr>
        <w:t xml:space="preserve"> </w:t>
      </w:r>
      <w:r w:rsidR="00253900" w:rsidRPr="00DF7C13">
        <w:rPr>
          <w:rFonts w:ascii="Garamond" w:eastAsia="Times New Roman" w:hAnsi="Garamond"/>
        </w:rPr>
        <w:t>En caso de que exista información sujeta a reserva legal, las partes deben mantener la confidencialidad de esta información. Para ello, la parte interesada debe comunicar a la otra parte que la información suministrada tiene el carácter de confidencial.</w:t>
      </w:r>
      <w:r w:rsidR="007F6673" w:rsidRPr="00DF7C13">
        <w:rPr>
          <w:rFonts w:ascii="Garamond" w:eastAsia="Times New Roman" w:hAnsi="Garamond"/>
        </w:rPr>
        <w:t xml:space="preserve"> </w:t>
      </w:r>
    </w:p>
    <w:p w14:paraId="38D24201" w14:textId="77777777" w:rsidR="00872F15" w:rsidRPr="00DF7C13" w:rsidRDefault="00872F15" w:rsidP="00431296">
      <w:pPr>
        <w:autoSpaceDE w:val="0"/>
        <w:autoSpaceDN w:val="0"/>
        <w:adjustRightInd w:val="0"/>
        <w:spacing w:after="0" w:line="240" w:lineRule="auto"/>
        <w:ind w:left="-142"/>
        <w:jc w:val="both"/>
        <w:rPr>
          <w:rFonts w:ascii="Garamond" w:eastAsia="Times New Roman" w:hAnsi="Garamond"/>
        </w:rPr>
      </w:pPr>
    </w:p>
    <w:p w14:paraId="753AF687" w14:textId="1BBF695F" w:rsidR="005175A8" w:rsidRPr="00DF7C13" w:rsidRDefault="00521E91" w:rsidP="00431296">
      <w:pPr>
        <w:autoSpaceDE w:val="0"/>
        <w:autoSpaceDN w:val="0"/>
        <w:adjustRightInd w:val="0"/>
        <w:spacing w:after="0" w:line="240" w:lineRule="auto"/>
        <w:ind w:left="-142"/>
        <w:jc w:val="both"/>
        <w:rPr>
          <w:rFonts w:ascii="Garamond" w:eastAsia="Times New Roman" w:hAnsi="Garamond"/>
          <w:bCs/>
          <w:color w:val="FF0000"/>
        </w:rPr>
      </w:pPr>
      <w:r w:rsidRPr="00DF7C13">
        <w:rPr>
          <w:rFonts w:ascii="Garamond" w:eastAsia="Times New Roman" w:hAnsi="Garamond"/>
          <w:b/>
        </w:rPr>
        <w:t xml:space="preserve">CLÁUSULA VIGÉSIMA - </w:t>
      </w:r>
      <w:r w:rsidR="00872F15" w:rsidRPr="00DF7C13">
        <w:rPr>
          <w:rFonts w:ascii="Garamond" w:eastAsia="Times New Roman" w:hAnsi="Garamond"/>
          <w:b/>
        </w:rPr>
        <w:t xml:space="preserve">MANEJO DE DATOS PERSONALES. </w:t>
      </w:r>
      <w:r w:rsidR="00872F15" w:rsidRPr="00DF7C13">
        <w:rPr>
          <w:rFonts w:ascii="Garamond" w:eastAsia="Times New Roman" w:hAnsi="Garamond"/>
          <w:bCs/>
        </w:rPr>
        <w:t>EL CONTRATISTA se compromete a no revelar y mantener la confidencialidad, integridad y seguridad de los datos personales de terceros que pueda llegar a conocer en virtud del desarrollo de su contrato, lo anterior en cumplimiento de los lineamientos previstos en la Ley 1581 de 2012, Decreto 1377 de 2013, el Decreto 886 de 2014 y la Política para el Tratamiento y Protección de Datos Personales de la Secretaría Distrital de Gobierno.</w:t>
      </w:r>
      <w:r w:rsidR="005175A8" w:rsidRPr="00DF7C13">
        <w:rPr>
          <w:rFonts w:ascii="Garamond" w:eastAsia="Times New Roman" w:hAnsi="Garamond"/>
          <w:bCs/>
          <w:color w:val="FF0000"/>
        </w:rPr>
        <w:t xml:space="preserve"> </w:t>
      </w:r>
    </w:p>
    <w:p w14:paraId="721094E6" w14:textId="77777777" w:rsidR="00046065" w:rsidRPr="00DF7C13" w:rsidRDefault="00046065" w:rsidP="00431296">
      <w:pPr>
        <w:autoSpaceDE w:val="0"/>
        <w:autoSpaceDN w:val="0"/>
        <w:adjustRightInd w:val="0"/>
        <w:spacing w:after="0" w:line="240" w:lineRule="auto"/>
        <w:ind w:left="-142"/>
        <w:jc w:val="both"/>
        <w:rPr>
          <w:rFonts w:ascii="Garamond" w:eastAsia="Times New Roman" w:hAnsi="Garamond"/>
          <w:bCs/>
          <w:color w:val="FF0000"/>
        </w:rPr>
      </w:pPr>
    </w:p>
    <w:p w14:paraId="3194C91F" w14:textId="77777777" w:rsidR="00521E91" w:rsidRDefault="00521E91" w:rsidP="00431296">
      <w:pPr>
        <w:spacing w:after="0" w:line="240" w:lineRule="auto"/>
        <w:ind w:left="-142"/>
        <w:jc w:val="both"/>
        <w:rPr>
          <w:rFonts w:ascii="Garamond" w:eastAsia="Times New Roman" w:hAnsi="Garamond"/>
          <w:bCs/>
        </w:rPr>
      </w:pPr>
      <w:r w:rsidRPr="00DF7C13">
        <w:rPr>
          <w:rFonts w:ascii="Garamond" w:eastAsia="Times New Roman" w:hAnsi="Garamond"/>
          <w:b/>
        </w:rPr>
        <w:t xml:space="preserve">CLÁUSULA VIGÉSIMA PRIMERA – CAPACITACIONES: </w:t>
      </w:r>
      <w:r w:rsidRPr="00DF7C13">
        <w:rPr>
          <w:rFonts w:ascii="Garamond" w:eastAsia="Times New Roman" w:hAnsi="Garamond"/>
          <w:bCs/>
        </w:rPr>
        <w:t xml:space="preserve">El CONTRATISTA se compromete a asistir a todas las capacitaciones que </w:t>
      </w:r>
      <w:r w:rsidRPr="0008399F">
        <w:rPr>
          <w:rFonts w:ascii="Garamond" w:eastAsia="Times New Roman" w:hAnsi="Garamond"/>
          <w:bCs/>
        </w:rPr>
        <w:t>programe el</w:t>
      </w:r>
      <w:r w:rsidRPr="0008399F">
        <w:rPr>
          <w:rFonts w:ascii="Garamond" w:hAnsi="Garamond"/>
        </w:rPr>
        <w:t xml:space="preserve"> </w:t>
      </w:r>
      <w:r w:rsidRPr="0008399F">
        <w:rPr>
          <w:rFonts w:ascii="Garamond" w:eastAsia="Times New Roman" w:hAnsi="Garamond"/>
          <w:bCs/>
        </w:rPr>
        <w:t>Fondo de Desarrollo Local de Teusaquillo, relacionadas con las aplicaciones y herramientas que deba utilizar durante la ejecución del contrato.</w:t>
      </w:r>
    </w:p>
    <w:p w14:paraId="4706A4E9" w14:textId="77777777" w:rsidR="00521E91" w:rsidRDefault="00521E91" w:rsidP="00431296">
      <w:pPr>
        <w:spacing w:after="0" w:line="240" w:lineRule="auto"/>
        <w:ind w:left="-142"/>
        <w:jc w:val="both"/>
        <w:rPr>
          <w:rFonts w:ascii="Garamond" w:eastAsia="Times New Roman" w:hAnsi="Garamond"/>
          <w:b/>
          <w:highlight w:val="yellow"/>
        </w:rPr>
      </w:pPr>
    </w:p>
    <w:p w14:paraId="012D1F23" w14:textId="62DBBA5B" w:rsidR="00687092" w:rsidRPr="0026687B" w:rsidRDefault="00872F15" w:rsidP="00431296">
      <w:pPr>
        <w:spacing w:after="0" w:line="240" w:lineRule="auto"/>
        <w:ind w:left="-142"/>
        <w:jc w:val="both"/>
        <w:rPr>
          <w:rFonts w:ascii="Garamond" w:eastAsia="Times New Roman" w:hAnsi="Garamond"/>
          <w:bCs/>
          <w:color w:val="BFBFBF"/>
        </w:rPr>
      </w:pPr>
      <w:r w:rsidRPr="00521E91">
        <w:rPr>
          <w:rFonts w:ascii="Garamond" w:eastAsia="Times New Roman" w:hAnsi="Garamond"/>
          <w:b/>
        </w:rPr>
        <w:t>CLÁUSULA VIGÉSIMA SEGUNDA</w:t>
      </w:r>
      <w:r w:rsidR="005175A8" w:rsidRPr="00DF7C13">
        <w:rPr>
          <w:rFonts w:ascii="Garamond" w:eastAsia="Times New Roman" w:hAnsi="Garamond"/>
          <w:b/>
        </w:rPr>
        <w:t xml:space="preserve"> </w:t>
      </w:r>
      <w:r w:rsidR="008D1C2F" w:rsidRPr="00DF7C13">
        <w:rPr>
          <w:rFonts w:ascii="Garamond" w:eastAsia="Times New Roman" w:hAnsi="Garamond"/>
          <w:b/>
        </w:rPr>
        <w:t xml:space="preserve">– PREVENCIÓN Y DENUNCIA DE LA VIOLENCIA BASADA EN GÉNERO EN LA CONTRATACIÓN: </w:t>
      </w:r>
      <w:r w:rsidR="008D1C2F" w:rsidRPr="00DF7C13">
        <w:rPr>
          <w:rFonts w:ascii="Garamond" w:eastAsia="Times New Roman" w:hAnsi="Garamond"/>
          <w:bCs/>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p>
    <w:p w14:paraId="3B1044A0" w14:textId="77777777" w:rsidR="00046065" w:rsidRPr="00DF7C13" w:rsidRDefault="00046065" w:rsidP="00431296">
      <w:pPr>
        <w:spacing w:after="0" w:line="240" w:lineRule="auto"/>
        <w:ind w:left="-142"/>
        <w:jc w:val="both"/>
        <w:rPr>
          <w:rFonts w:ascii="Garamond" w:eastAsia="Times New Roman" w:hAnsi="Garamond"/>
          <w:bCs/>
        </w:rPr>
      </w:pPr>
    </w:p>
    <w:p w14:paraId="7A258FD4" w14:textId="50DD5635" w:rsidR="00046065" w:rsidRPr="0008399F" w:rsidRDefault="00046065" w:rsidP="00431296">
      <w:pPr>
        <w:spacing w:after="0" w:line="240" w:lineRule="auto"/>
        <w:ind w:left="-142"/>
        <w:jc w:val="both"/>
        <w:rPr>
          <w:rFonts w:ascii="Garamond" w:eastAsia="Times New Roman" w:hAnsi="Garamond"/>
          <w:bCs/>
        </w:rPr>
      </w:pPr>
      <w:r w:rsidRPr="00DF7C13">
        <w:rPr>
          <w:rFonts w:ascii="Garamond" w:eastAsia="Times New Roman" w:hAnsi="Garamond"/>
          <w:b/>
        </w:rPr>
        <w:t xml:space="preserve">CLÁUSULA VIGÉSIMA TERCERA – </w:t>
      </w:r>
      <w:r w:rsidR="008D1C2F" w:rsidRPr="0008399F">
        <w:rPr>
          <w:rFonts w:ascii="Garamond" w:eastAsia="Times New Roman" w:hAnsi="Garamond"/>
          <w:b/>
        </w:rPr>
        <w:t>REPRESENTACIÓN:</w:t>
      </w:r>
      <w:r w:rsidR="008D1C2F" w:rsidRPr="0008399F">
        <w:rPr>
          <w:rFonts w:ascii="Garamond" w:hAnsi="Garamond"/>
          <w:b/>
        </w:rPr>
        <w:t xml:space="preserve"> </w:t>
      </w:r>
      <w:r w:rsidR="008D1C2F" w:rsidRPr="0008399F">
        <w:rPr>
          <w:rFonts w:ascii="Garamond" w:eastAsia="Times New Roman" w:hAnsi="Garamond"/>
        </w:rPr>
        <w:t xml:space="preserve">El Contratista es un ente independiente del FONDO DE DESARROLLO LOCAL DE TEUSAQUILLO, </w:t>
      </w:r>
      <w:proofErr w:type="gramStart"/>
      <w:r w:rsidR="008D1C2F" w:rsidRPr="0008399F">
        <w:rPr>
          <w:rFonts w:ascii="Garamond" w:eastAsia="Times New Roman" w:hAnsi="Garamond"/>
        </w:rPr>
        <w:t>y</w:t>
      </w:r>
      <w:proofErr w:type="gramEnd"/>
      <w:r w:rsidR="008D1C2F" w:rsidRPr="0008399F">
        <w:rPr>
          <w:rFonts w:ascii="Garamond" w:eastAsia="Times New Roman" w:hAnsi="Garamond"/>
        </w:rPr>
        <w:t xml:space="preserve"> en consecuencia, el Contratista NO es su representante, agente o mandatario (Salvo poder otorgado por la Entidad). El Contratista no tiene la facultad de hacer declaraciones, representaciones o compromisos en nombre del FONDO DE DESARROLLO LOCAL DE TEUSAQUILLO, ni de tomar decisiones o iniciar acciones que generen obligaciones a su cargo.</w:t>
      </w:r>
    </w:p>
    <w:p w14:paraId="0E0BBE4A" w14:textId="77777777" w:rsidR="00046065" w:rsidRPr="00DF7C13" w:rsidRDefault="00046065" w:rsidP="00431296">
      <w:pPr>
        <w:spacing w:after="0" w:line="240" w:lineRule="auto"/>
        <w:ind w:left="-142"/>
        <w:jc w:val="both"/>
        <w:rPr>
          <w:rFonts w:ascii="Garamond" w:eastAsia="Times New Roman" w:hAnsi="Garamond"/>
          <w:bCs/>
        </w:rPr>
      </w:pPr>
    </w:p>
    <w:p w14:paraId="37F68354" w14:textId="17DF01CD" w:rsidR="008D1C2F" w:rsidRPr="00DF7C13" w:rsidRDefault="00046065" w:rsidP="008D1C2F">
      <w:pPr>
        <w:autoSpaceDE w:val="0"/>
        <w:autoSpaceDN w:val="0"/>
        <w:adjustRightInd w:val="0"/>
        <w:spacing w:after="0" w:line="240" w:lineRule="auto"/>
        <w:ind w:left="-142"/>
        <w:jc w:val="both"/>
        <w:rPr>
          <w:rFonts w:ascii="Garamond" w:eastAsia="Times New Roman" w:hAnsi="Garamond"/>
          <w:bCs/>
        </w:rPr>
      </w:pPr>
      <w:r w:rsidRPr="008D1C2F">
        <w:rPr>
          <w:rFonts w:ascii="Garamond" w:hAnsi="Garamond"/>
          <w:b/>
        </w:rPr>
        <w:lastRenderedPageBreak/>
        <w:t xml:space="preserve">CLÁUSULA VIGÉSIMA CUARTA </w:t>
      </w:r>
      <w:r w:rsidRPr="008D1C2F">
        <w:rPr>
          <w:rFonts w:ascii="Garamond" w:eastAsia="Times New Roman" w:hAnsi="Garamond"/>
          <w:b/>
        </w:rPr>
        <w:t xml:space="preserve">– </w:t>
      </w:r>
      <w:r w:rsidR="008D1C2F" w:rsidRPr="00DF7C13">
        <w:rPr>
          <w:rFonts w:ascii="Garamond" w:eastAsia="Times New Roman" w:hAnsi="Garamond"/>
          <w:b/>
        </w:rPr>
        <w:t xml:space="preserve">INDEMNIDAD: </w:t>
      </w:r>
      <w:r w:rsidR="00C717EC" w:rsidRPr="00C717EC">
        <w:rPr>
          <w:rFonts w:ascii="Garamond" w:eastAsia="Times New Roman" w:hAnsi="Garamond"/>
        </w:rPr>
        <w:t>EL CONTRATISTA mantendrá indemne el FONDO DE DESARROLLO LOCAL DE TEUSAQUILLO contra todo reclamo, demanda, acción legal y costo que pueda causarse o surgir por daños o lesiones a personas o propiedades de terceros, ocasionados por el CONTRATISTA en la ejecución del objeto y las obligaciones contractuales.</w:t>
      </w:r>
    </w:p>
    <w:p w14:paraId="721909FC" w14:textId="77777777" w:rsidR="00BB3CB3" w:rsidRDefault="00BB3CB3" w:rsidP="00431296">
      <w:pPr>
        <w:spacing w:after="0" w:line="240" w:lineRule="auto"/>
        <w:ind w:left="-142"/>
        <w:jc w:val="both"/>
        <w:rPr>
          <w:rFonts w:ascii="Garamond" w:eastAsia="Times New Roman" w:hAnsi="Garamond"/>
          <w:b/>
        </w:rPr>
      </w:pPr>
    </w:p>
    <w:p w14:paraId="45A0F545" w14:textId="118D0D88" w:rsidR="00046065" w:rsidRPr="0026687B" w:rsidRDefault="00BB3CB3" w:rsidP="00431296">
      <w:pPr>
        <w:spacing w:after="0" w:line="240" w:lineRule="auto"/>
        <w:ind w:left="-142"/>
        <w:jc w:val="both"/>
        <w:rPr>
          <w:rFonts w:ascii="Garamond" w:eastAsia="Times New Roman" w:hAnsi="Garamond"/>
          <w:bCs/>
          <w:color w:val="BFBFBF"/>
        </w:rPr>
      </w:pPr>
      <w:r w:rsidRPr="00DF7C13">
        <w:rPr>
          <w:rFonts w:ascii="Garamond" w:hAnsi="Garamond"/>
          <w:b/>
        </w:rPr>
        <w:t xml:space="preserve">CLÁUSULA VIGÉSIMA QUINTA </w:t>
      </w:r>
      <w:r>
        <w:rPr>
          <w:rFonts w:ascii="Garamond" w:hAnsi="Garamond"/>
          <w:b/>
        </w:rPr>
        <w:t xml:space="preserve">- </w:t>
      </w:r>
      <w:r w:rsidR="008D1C2F" w:rsidRPr="00DF7C13">
        <w:rPr>
          <w:rFonts w:ascii="Garamond" w:hAnsi="Garamond"/>
          <w:b/>
        </w:rPr>
        <w:t xml:space="preserve">INHABILIDADES, INCOMPATIBILIDADES Y CONFLICTOS DE INTERESES: </w:t>
      </w:r>
      <w:r w:rsidR="008D1C2F" w:rsidRPr="00DF7C13">
        <w:rPr>
          <w:rFonts w:ascii="Garamond" w:hAnsi="Garamond"/>
        </w:rPr>
        <w:t>El Contratista declara bajo la gravedad del juramento no hallarse incurso en ninguna inhabilidad o incompatibilidad legal para contratar con la Entidad y en particular en las establecidas en el artículo 8° de la Ley 80 de 1993, ni en las del artículo 5º de la Ley 828 de 2003, artículo 2º de la Ley 901 de 2004 y, en el artículo 43 de la Ley 1955 de 2019 y demás normas sobre la materia.</w:t>
      </w:r>
    </w:p>
    <w:p w14:paraId="4AEE211F" w14:textId="77777777" w:rsidR="00046065" w:rsidRPr="00DF7C13" w:rsidRDefault="00046065" w:rsidP="00431296">
      <w:pPr>
        <w:spacing w:after="0" w:line="240" w:lineRule="auto"/>
        <w:ind w:left="-142"/>
        <w:jc w:val="both"/>
        <w:rPr>
          <w:rFonts w:ascii="Garamond" w:eastAsia="Times New Roman" w:hAnsi="Garamond"/>
          <w:b/>
        </w:rPr>
      </w:pPr>
    </w:p>
    <w:p w14:paraId="3AE15E2E" w14:textId="77777777" w:rsidR="008D1C2F" w:rsidRDefault="008D1C2F" w:rsidP="008D1C2F">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PARÁGRAFO PRIMERO</w:t>
      </w:r>
      <w:r w:rsidRPr="00DF7C13">
        <w:rPr>
          <w:rFonts w:ascii="Garamond" w:hAnsi="Garamond" w:cs="Cambria Math"/>
          <w:sz w:val="22"/>
          <w:szCs w:val="22"/>
        </w:rPr>
        <w:t xml:space="preserve">: En caso de sobrevenir alguna inhabilidad e incompatibilidad con posterioridad a la firma del presente contrato, se procederá en la forma establecida en el artículo 9o. de la Ley 80 de 1993. </w:t>
      </w:r>
    </w:p>
    <w:p w14:paraId="72E6F09C" w14:textId="77777777" w:rsidR="008D1C2F" w:rsidRPr="00DF7C13" w:rsidRDefault="008D1C2F" w:rsidP="008D1C2F">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PARÁGRAFO SEGUNDO</w:t>
      </w:r>
      <w:r w:rsidRPr="00DF7C13">
        <w:rPr>
          <w:rFonts w:ascii="Garamond" w:hAnsi="Garamond" w:cs="Cambria Math"/>
          <w:sz w:val="22"/>
          <w:szCs w:val="22"/>
        </w:rPr>
        <w:t xml:space="preserve">: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 </w:t>
      </w:r>
    </w:p>
    <w:p w14:paraId="1B8C47B4" w14:textId="77777777" w:rsidR="008D1C2F" w:rsidRDefault="008D1C2F" w:rsidP="00431296">
      <w:pPr>
        <w:spacing w:after="0" w:line="240" w:lineRule="auto"/>
        <w:ind w:left="-142"/>
        <w:jc w:val="both"/>
        <w:rPr>
          <w:rFonts w:ascii="Garamond" w:hAnsi="Garamond"/>
          <w:b/>
        </w:rPr>
      </w:pPr>
    </w:p>
    <w:p w14:paraId="2C797FEC" w14:textId="42013FD1" w:rsidR="00253900" w:rsidRPr="00DF7C13" w:rsidRDefault="00BB3CB3" w:rsidP="00431296">
      <w:pPr>
        <w:spacing w:after="0" w:line="240" w:lineRule="auto"/>
        <w:ind w:left="-142"/>
        <w:jc w:val="both"/>
        <w:rPr>
          <w:rFonts w:ascii="Garamond" w:eastAsia="Times New Roman" w:hAnsi="Garamond"/>
        </w:rPr>
      </w:pPr>
      <w:r w:rsidRPr="00DF7C13">
        <w:rPr>
          <w:rFonts w:ascii="Garamond" w:hAnsi="Garamond"/>
          <w:b/>
        </w:rPr>
        <w:t xml:space="preserve">CLÁUSULA VIGÉSIMA SEXTA </w:t>
      </w:r>
      <w:r w:rsidR="005175A8" w:rsidRPr="00DF7C13">
        <w:rPr>
          <w:rFonts w:ascii="Garamond" w:eastAsia="Times New Roman" w:hAnsi="Garamond"/>
          <w:b/>
        </w:rPr>
        <w:t>-</w:t>
      </w:r>
      <w:r w:rsidR="00872F15" w:rsidRPr="00DF7C13">
        <w:rPr>
          <w:rFonts w:ascii="Garamond" w:eastAsia="Times New Roman" w:hAnsi="Garamond"/>
          <w:b/>
        </w:rPr>
        <w:t xml:space="preserve"> </w:t>
      </w:r>
      <w:r w:rsidR="008D1C2F" w:rsidRPr="00DF7C13">
        <w:rPr>
          <w:rFonts w:ascii="Garamond" w:hAnsi="Garamond"/>
          <w:b/>
        </w:rPr>
        <w:t>DOMICILIO:</w:t>
      </w:r>
      <w:r w:rsidR="008D1C2F" w:rsidRPr="00DF7C13">
        <w:rPr>
          <w:rFonts w:ascii="Garamond" w:hAnsi="Garamond"/>
        </w:rPr>
        <w:t xml:space="preserve"> Para todos los efectos legales se fija como domicilio contractual la ciudad de Bogotá Distrito Capital.</w:t>
      </w:r>
    </w:p>
    <w:p w14:paraId="4C2D5C85" w14:textId="77777777" w:rsidR="007E4DC1" w:rsidRPr="00DF7C13" w:rsidRDefault="007E4DC1" w:rsidP="00431296">
      <w:pPr>
        <w:spacing w:after="0" w:line="240" w:lineRule="auto"/>
        <w:ind w:left="-142"/>
        <w:jc w:val="both"/>
        <w:rPr>
          <w:rFonts w:ascii="Garamond" w:hAnsi="Garamond"/>
          <w:b/>
        </w:rPr>
      </w:pPr>
    </w:p>
    <w:p w14:paraId="23AF1375" w14:textId="77777777" w:rsidR="008D1C2F" w:rsidRPr="00DF7C13" w:rsidRDefault="00BB3CB3" w:rsidP="008D1C2F">
      <w:pPr>
        <w:pStyle w:val="NormalWeb"/>
        <w:spacing w:before="0" w:after="0"/>
        <w:ind w:left="-142"/>
        <w:jc w:val="both"/>
        <w:rPr>
          <w:rFonts w:ascii="Garamond" w:hAnsi="Garamond" w:cs="Cambria Math"/>
          <w:sz w:val="22"/>
          <w:szCs w:val="22"/>
        </w:rPr>
      </w:pPr>
      <w:r w:rsidRPr="00DF7C13">
        <w:rPr>
          <w:rFonts w:ascii="Garamond" w:hAnsi="Garamond"/>
          <w:b/>
        </w:rPr>
        <w:t xml:space="preserve">CLÁUSULA VIGÉSIMA SÉPTIMA </w:t>
      </w:r>
      <w:r w:rsidR="00987F73" w:rsidRPr="00DF7C13">
        <w:rPr>
          <w:rFonts w:ascii="Garamond" w:hAnsi="Garamond"/>
          <w:b/>
        </w:rPr>
        <w:t xml:space="preserve">- </w:t>
      </w:r>
      <w:r w:rsidR="008D1C2F" w:rsidRPr="00DF7C13">
        <w:rPr>
          <w:rFonts w:ascii="Garamond" w:hAnsi="Garamond" w:cs="Cambria Math"/>
          <w:b/>
          <w:sz w:val="22"/>
          <w:szCs w:val="22"/>
        </w:rPr>
        <w:t>DOCUMENTOS:</w:t>
      </w:r>
      <w:r w:rsidR="008D1C2F" w:rsidRPr="00DF7C13">
        <w:rPr>
          <w:rFonts w:ascii="Garamond" w:hAnsi="Garamond" w:cs="Cambria Math"/>
          <w:sz w:val="22"/>
          <w:szCs w:val="22"/>
        </w:rPr>
        <w:t xml:space="preserve"> Hacen parte integrante del presente contrato los siguientes documentos: a) Los estudios y/o documentos previos. b) Los certificados de disponibilidad y registro presupuestales. c) Los documentos, actas, acuerdos, comunicaciones y demás actos que se produzcan en desarrollo del objeto del contrato. </w:t>
      </w:r>
    </w:p>
    <w:p w14:paraId="4722F273" w14:textId="77777777" w:rsidR="00253900" w:rsidRPr="00DF7C13" w:rsidRDefault="00253900" w:rsidP="00431296">
      <w:pPr>
        <w:autoSpaceDE w:val="0"/>
        <w:autoSpaceDN w:val="0"/>
        <w:adjustRightInd w:val="0"/>
        <w:spacing w:after="0" w:line="240" w:lineRule="auto"/>
        <w:ind w:left="-142"/>
        <w:jc w:val="both"/>
        <w:rPr>
          <w:rFonts w:ascii="Garamond" w:hAnsi="Garamond"/>
          <w:bCs/>
        </w:rPr>
      </w:pPr>
    </w:p>
    <w:p w14:paraId="2B80D55A" w14:textId="7932033B" w:rsidR="00AF6DE9" w:rsidRDefault="00BB3CB3"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VIGÉSIMA OCTAVA </w:t>
      </w:r>
      <w:r w:rsidR="00B33C39" w:rsidRPr="00DF7C13">
        <w:rPr>
          <w:rFonts w:ascii="Garamond" w:hAnsi="Garamond" w:cs="Cambria Math"/>
          <w:b/>
          <w:sz w:val="22"/>
          <w:szCs w:val="22"/>
        </w:rPr>
        <w:t>–</w:t>
      </w:r>
      <w:r w:rsidR="00FD1166" w:rsidRPr="00DF7C13">
        <w:rPr>
          <w:rFonts w:ascii="Garamond" w:hAnsi="Garamond" w:cs="Cambria Math"/>
          <w:b/>
          <w:sz w:val="22"/>
          <w:szCs w:val="22"/>
        </w:rPr>
        <w:t xml:space="preserve"> </w:t>
      </w:r>
      <w:r w:rsidR="008D1C2F" w:rsidRPr="00DF7C13">
        <w:rPr>
          <w:rFonts w:ascii="Garamond" w:hAnsi="Garamond" w:cs="Cambria Math"/>
          <w:b/>
          <w:sz w:val="22"/>
          <w:szCs w:val="22"/>
        </w:rPr>
        <w:t>INCLUSIÓN DE CLÁUSULAS EXCEPCIONALES:</w:t>
      </w:r>
      <w:r w:rsidR="008D1C2F" w:rsidRPr="00DF7C13">
        <w:rPr>
          <w:rFonts w:ascii="Garamond" w:hAnsi="Garamond" w:cs="Cambria Math"/>
          <w:sz w:val="22"/>
          <w:szCs w:val="22"/>
        </w:rPr>
        <w:t xml:space="preserve"> En los términos del numeral 2º del artículo 14 de la Ley 80 de 1.993, se pactan expresamente las cláusulas excepcionales al derecho común.</w:t>
      </w:r>
    </w:p>
    <w:p w14:paraId="21025C4F" w14:textId="77777777" w:rsidR="00C057E8" w:rsidRPr="00DF7C13" w:rsidRDefault="00C057E8" w:rsidP="00431296">
      <w:pPr>
        <w:pStyle w:val="NormalWeb"/>
        <w:spacing w:before="0" w:after="0"/>
        <w:ind w:left="-142"/>
        <w:jc w:val="both"/>
        <w:rPr>
          <w:rFonts w:ascii="Garamond" w:hAnsi="Garamond" w:cs="Cambria Math"/>
          <w:b/>
          <w:sz w:val="22"/>
          <w:szCs w:val="22"/>
        </w:rPr>
      </w:pPr>
    </w:p>
    <w:p w14:paraId="729C06F5" w14:textId="6C2A43A5" w:rsidR="00FD1166" w:rsidRPr="00DF7C13" w:rsidRDefault="00BB3CB3"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t xml:space="preserve">CLÁUSULA VIGÉSIMA NOVENA </w:t>
      </w:r>
      <w:r w:rsidR="00FD1166" w:rsidRPr="00DF7C13">
        <w:rPr>
          <w:rFonts w:ascii="Garamond" w:hAnsi="Garamond" w:cs="Cambria Math"/>
          <w:b/>
          <w:sz w:val="22"/>
          <w:szCs w:val="22"/>
        </w:rPr>
        <w:t xml:space="preserve">- </w:t>
      </w:r>
      <w:r w:rsidR="008D1C2F" w:rsidRPr="00AF6DE9">
        <w:rPr>
          <w:rFonts w:ascii="Garamond" w:hAnsi="Garamond" w:cs="Cambria Math"/>
          <w:bCs/>
          <w:sz w:val="22"/>
          <w:szCs w:val="22"/>
        </w:rPr>
        <w:t xml:space="preserve">En atención a los impuestos es importante recordar al futuro contratista que el 14 de febrero de 2025 se publicó en el Diario Oficial No. 53030 el Decreto Nacional 175 de 2025 </w:t>
      </w:r>
      <w:r w:rsidR="008D1C2F" w:rsidRPr="00AF6DE9">
        <w:rPr>
          <w:rFonts w:ascii="Garamond" w:hAnsi="Garamond" w:cs="Cambria Math"/>
          <w:bCs/>
          <w:i/>
          <w:iCs/>
          <w:sz w:val="22"/>
          <w:szCs w:val="22"/>
        </w:rPr>
        <w:t>“Por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Cesar”</w:t>
      </w:r>
      <w:r w:rsidR="008D1C2F" w:rsidRPr="00AF6DE9">
        <w:rPr>
          <w:rFonts w:ascii="Garamond" w:hAnsi="Garamond" w:cs="Cambria Math"/>
          <w:bCs/>
          <w:sz w:val="22"/>
          <w:szCs w:val="22"/>
        </w:rPr>
        <w:t xml:space="preserve">, el cual se establece la modificación al parágrafo 2º del artículo 519 del Estatuto Tributario (Decreto Nacional 624 de 1989), así: </w:t>
      </w:r>
      <w:r w:rsidR="008D1C2F" w:rsidRPr="00AF6DE9">
        <w:rPr>
          <w:rFonts w:ascii="Garamond" w:hAnsi="Garamond" w:cs="Cambria Math"/>
          <w:bCs/>
          <w:i/>
          <w:iCs/>
          <w:sz w:val="22"/>
          <w:szCs w:val="22"/>
        </w:rPr>
        <w:t>“ARTÍCULO 8º. Modificación transitoria del parágrafo 2 del artículo 519 del Estatuto Tributario. A partir del quinto día hábil posterior a la publicación del presente decreto, modifíquese transitoriamente el parágrafo 2 del artículo 519 del Estatuto Tributario, el cual quedará así: "La tarifa del impuesto a que se refiere el presente artículo será del 1%.”</w:t>
      </w:r>
    </w:p>
    <w:p w14:paraId="66C3D10C" w14:textId="77777777" w:rsidR="00B00663" w:rsidRPr="00DF7C13" w:rsidRDefault="00B00663" w:rsidP="00431296">
      <w:pPr>
        <w:pStyle w:val="NormalWeb"/>
        <w:spacing w:before="0" w:after="0"/>
        <w:ind w:left="-142"/>
        <w:jc w:val="both"/>
        <w:rPr>
          <w:rFonts w:ascii="Garamond" w:hAnsi="Garamond" w:cs="Cambria Math"/>
          <w:sz w:val="22"/>
          <w:szCs w:val="22"/>
        </w:rPr>
      </w:pPr>
    </w:p>
    <w:p w14:paraId="0137B6DE" w14:textId="5011043A" w:rsidR="00FD1166" w:rsidRPr="00DF7C13" w:rsidRDefault="00BB3CB3" w:rsidP="00431296">
      <w:pPr>
        <w:pStyle w:val="NormalWeb"/>
        <w:spacing w:before="0" w:after="0"/>
        <w:ind w:left="-142"/>
        <w:jc w:val="both"/>
        <w:rPr>
          <w:rFonts w:ascii="Garamond" w:hAnsi="Garamond" w:cs="Cambria Math"/>
          <w:sz w:val="22"/>
          <w:szCs w:val="22"/>
        </w:rPr>
      </w:pPr>
      <w:r w:rsidRPr="00DF7C13">
        <w:rPr>
          <w:rFonts w:ascii="Garamond" w:hAnsi="Garamond" w:cs="Cambria Math"/>
          <w:b/>
          <w:sz w:val="22"/>
          <w:szCs w:val="22"/>
        </w:rPr>
        <w:lastRenderedPageBreak/>
        <w:t xml:space="preserve">CLÁUSULA TRIGÉSIMA </w:t>
      </w:r>
      <w:r w:rsidR="00FD1166" w:rsidRPr="00DF7C13">
        <w:rPr>
          <w:rFonts w:ascii="Garamond" w:hAnsi="Garamond" w:cs="Cambria Math"/>
          <w:b/>
          <w:sz w:val="22"/>
          <w:szCs w:val="22"/>
        </w:rPr>
        <w:t xml:space="preserve">- </w:t>
      </w:r>
      <w:r w:rsidR="008D1C2F" w:rsidRPr="00DF7C13">
        <w:rPr>
          <w:rFonts w:ascii="Garamond" w:hAnsi="Garamond" w:cs="Cambria Math"/>
          <w:b/>
          <w:sz w:val="22"/>
          <w:szCs w:val="22"/>
        </w:rPr>
        <w:t>PERFECCIONAMIENTO Y EJECUCIÓN</w:t>
      </w:r>
      <w:r w:rsidR="008D1C2F" w:rsidRPr="00DF7C13">
        <w:rPr>
          <w:rFonts w:ascii="Garamond" w:hAnsi="Garamond" w:cs="Cambria Math"/>
          <w:sz w:val="22"/>
          <w:szCs w:val="22"/>
        </w:rPr>
        <w:t>: De conformidad con el artículo 41 de la Ley 80 de 1993 este contrato se entiende perfeccionado cuando se logre acuerdo sobre el objeto y la contraprestación y éste se eleve a escrito</w:t>
      </w:r>
      <w:r w:rsidR="008D1C2F">
        <w:rPr>
          <w:rFonts w:ascii="Garamond" w:hAnsi="Garamond" w:cs="Cambria Math"/>
          <w:sz w:val="22"/>
          <w:szCs w:val="22"/>
        </w:rPr>
        <w:t xml:space="preserve">, </w:t>
      </w:r>
      <w:r w:rsidR="008D1C2F" w:rsidRPr="00DF7C13">
        <w:rPr>
          <w:rFonts w:ascii="Garamond" w:hAnsi="Garamond" w:cs="Cambria Math"/>
          <w:sz w:val="22"/>
          <w:szCs w:val="22"/>
        </w:rPr>
        <w:t xml:space="preserve">para su ejecución se requiere: a- por parte del CONTRATISTA: Constituir la garantía única b- Por parte </w:t>
      </w:r>
      <w:r w:rsidR="008D1C2F">
        <w:rPr>
          <w:rFonts w:ascii="Garamond" w:hAnsi="Garamond" w:cs="Cambria Math"/>
          <w:sz w:val="22"/>
          <w:szCs w:val="22"/>
        </w:rPr>
        <w:t>del FONDO</w:t>
      </w:r>
      <w:r w:rsidR="008D1C2F" w:rsidRPr="00DF7C13">
        <w:rPr>
          <w:rFonts w:ascii="Garamond" w:hAnsi="Garamond" w:cs="Cambria Math"/>
          <w:sz w:val="22"/>
          <w:szCs w:val="22"/>
        </w:rPr>
        <w:t>: la existencia de la disponibilidad presupuestal, expedición del registro presupuestal correspondiente, aprobación de la garantía única</w:t>
      </w:r>
      <w:r w:rsidR="008D1C2F">
        <w:rPr>
          <w:rFonts w:ascii="Garamond" w:hAnsi="Garamond" w:cs="Cambria Math"/>
          <w:color w:val="BFBFBF"/>
          <w:sz w:val="22"/>
          <w:szCs w:val="22"/>
        </w:rPr>
        <w:t xml:space="preserve">. </w:t>
      </w:r>
      <w:r w:rsidR="008D1C2F" w:rsidRPr="00DF7C13">
        <w:rPr>
          <w:rFonts w:ascii="Garamond" w:hAnsi="Garamond" w:cs="Cambria Math"/>
          <w:sz w:val="22"/>
          <w:szCs w:val="22"/>
        </w:rPr>
        <w:t>c - por ambas partes la suscripción del acta de inicio.</w:t>
      </w:r>
    </w:p>
    <w:p w14:paraId="516F1FA4" w14:textId="77777777" w:rsidR="00B00663" w:rsidRPr="00DF7C13" w:rsidRDefault="00B00663" w:rsidP="00431296">
      <w:pPr>
        <w:pStyle w:val="NormalWeb"/>
        <w:spacing w:before="0" w:after="0"/>
        <w:ind w:left="-142"/>
        <w:jc w:val="both"/>
        <w:rPr>
          <w:rFonts w:ascii="Garamond" w:hAnsi="Garamond" w:cs="Cambria Math"/>
          <w:sz w:val="22"/>
          <w:szCs w:val="22"/>
        </w:rPr>
      </w:pPr>
    </w:p>
    <w:p w14:paraId="724162FA" w14:textId="09B10CB7" w:rsidR="00B33C39" w:rsidRPr="008D1C2F" w:rsidRDefault="00BB3CB3" w:rsidP="008D1C2F">
      <w:pPr>
        <w:pStyle w:val="NormalWeb"/>
        <w:spacing w:before="0" w:after="0"/>
        <w:ind w:left="-142"/>
        <w:jc w:val="both"/>
        <w:rPr>
          <w:rFonts w:ascii="Garamond" w:hAnsi="Garamond" w:cs="Cambria Math"/>
          <w:color w:val="BFBFBF"/>
          <w:sz w:val="22"/>
          <w:szCs w:val="22"/>
        </w:rPr>
      </w:pPr>
      <w:r w:rsidRPr="00DF7C13">
        <w:rPr>
          <w:rFonts w:ascii="Garamond" w:hAnsi="Garamond" w:cs="Cambria Math"/>
          <w:b/>
          <w:sz w:val="22"/>
          <w:szCs w:val="22"/>
        </w:rPr>
        <w:t xml:space="preserve">CLÁUSULA TRIGÉSIMA PRIMERA </w:t>
      </w:r>
      <w:r w:rsidR="00FD1166" w:rsidRPr="00DF7C13">
        <w:rPr>
          <w:rFonts w:ascii="Garamond" w:hAnsi="Garamond" w:cs="Cambria Math"/>
          <w:b/>
          <w:sz w:val="22"/>
          <w:szCs w:val="22"/>
        </w:rPr>
        <w:t xml:space="preserve">- </w:t>
      </w:r>
      <w:r w:rsidR="008D1C2F" w:rsidRPr="00DF7C13">
        <w:rPr>
          <w:rFonts w:ascii="Garamond" w:hAnsi="Garamond" w:cs="Cambria Math"/>
          <w:b/>
          <w:sz w:val="22"/>
          <w:szCs w:val="22"/>
        </w:rPr>
        <w:t>PUBLICACIÓN</w:t>
      </w:r>
      <w:r w:rsidR="008D1C2F" w:rsidRPr="00DF7C13">
        <w:rPr>
          <w:rFonts w:ascii="Garamond" w:hAnsi="Garamond" w:cs="Cambria Math"/>
          <w:sz w:val="22"/>
          <w:szCs w:val="22"/>
        </w:rPr>
        <w:t>: De conformidad con el artículo 223 del Decreto Nacional 019 de 2012, el presente contrato se publicará en el Sistema Electrónico para la Contratación Pública – SECOP II.</w:t>
      </w:r>
      <w:r w:rsidR="00FD1166" w:rsidRPr="00DF7C13">
        <w:rPr>
          <w:rFonts w:ascii="Garamond" w:hAnsi="Garamond" w:cs="Cambria Math"/>
          <w:b/>
          <w:sz w:val="22"/>
          <w:szCs w:val="22"/>
        </w:rPr>
        <w:t xml:space="preserve"> </w:t>
      </w:r>
    </w:p>
    <w:sectPr w:rsidR="00B33C39" w:rsidRPr="008D1C2F" w:rsidSect="00C85002">
      <w:headerReference w:type="default" r:id="rId13"/>
      <w:footerReference w:type="default" r:id="rId14"/>
      <w:pgSz w:w="12240" w:h="15840" w:code="1"/>
      <w:pgMar w:top="1417" w:right="1041" w:bottom="1417" w:left="1418" w:header="56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45F8E" w14:textId="77777777" w:rsidR="00F26943" w:rsidRDefault="00F26943">
      <w:pPr>
        <w:spacing w:after="0" w:line="240" w:lineRule="auto"/>
      </w:pPr>
      <w:r>
        <w:separator/>
      </w:r>
    </w:p>
  </w:endnote>
  <w:endnote w:type="continuationSeparator" w:id="0">
    <w:p w14:paraId="6B134613" w14:textId="77777777" w:rsidR="00F26943" w:rsidRDefault="00F26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de3of9">
    <w:altName w:val="Calibri"/>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C8BC" w14:textId="77777777" w:rsidR="00922EA2" w:rsidRDefault="001E43DE" w:rsidP="009151AA">
    <w:pPr>
      <w:pStyle w:val="Piedepgina"/>
      <w:jc w:val="right"/>
      <w:rPr>
        <w:rFonts w:ascii="Code3of9" w:hAnsi="Code3of9" w:cs="Cambria Math"/>
        <w:b/>
        <w:bCs/>
      </w:rPr>
    </w:pPr>
    <w:r>
      <w:rPr>
        <w:noProof/>
        <w:lang w:val="es-CO" w:eastAsia="es-CO"/>
      </w:rPr>
      <mc:AlternateContent>
        <mc:Choice Requires="wps">
          <w:drawing>
            <wp:anchor distT="0" distB="0" distL="114300" distR="114300" simplePos="0" relativeHeight="251656704" behindDoc="0" locked="0" layoutInCell="1" allowOverlap="1" wp14:anchorId="6D376F25" wp14:editId="02AFC21A">
              <wp:simplePos x="0" y="0"/>
              <wp:positionH relativeFrom="column">
                <wp:posOffset>927735</wp:posOffset>
              </wp:positionH>
              <wp:positionV relativeFrom="paragraph">
                <wp:posOffset>9001760</wp:posOffset>
              </wp:positionV>
              <wp:extent cx="1828800" cy="8001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0EEBE3E3" w14:textId="77777777" w:rsidR="00431296" w:rsidRPr="00F209DB" w:rsidRDefault="00431296" w:rsidP="00431296">
                          <w:pPr>
                            <w:rPr>
                              <w:sz w:val="16"/>
                              <w:szCs w:val="16"/>
                              <w:lang w:val="es-MX"/>
                            </w:rPr>
                          </w:pPr>
                          <w:r w:rsidRPr="00F209DB">
                            <w:rPr>
                              <w:sz w:val="16"/>
                              <w:szCs w:val="16"/>
                              <w:lang w:val="es-MX"/>
                            </w:rPr>
                            <w:t>Edificio Liévano</w:t>
                          </w:r>
                        </w:p>
                        <w:p w14:paraId="0A9226C7" w14:textId="77777777" w:rsidR="00431296" w:rsidRPr="00F209DB" w:rsidRDefault="00431296" w:rsidP="00431296">
                          <w:pPr>
                            <w:rPr>
                              <w:sz w:val="16"/>
                              <w:szCs w:val="16"/>
                              <w:lang w:val="es-MX"/>
                            </w:rPr>
                          </w:pPr>
                          <w:r w:rsidRPr="00F209DB">
                            <w:rPr>
                              <w:sz w:val="16"/>
                              <w:szCs w:val="16"/>
                              <w:lang w:val="es-MX"/>
                            </w:rPr>
                            <w:t>Calle 11 No. 8 -17</w:t>
                          </w:r>
                        </w:p>
                        <w:p w14:paraId="23E65352" w14:textId="77777777" w:rsidR="00431296" w:rsidRPr="00F209DB" w:rsidRDefault="00431296" w:rsidP="00431296">
                          <w:pPr>
                            <w:rPr>
                              <w:sz w:val="16"/>
                              <w:szCs w:val="16"/>
                              <w:lang w:val="es-MX"/>
                            </w:rPr>
                          </w:pPr>
                          <w:r w:rsidRPr="00F209DB">
                            <w:rPr>
                              <w:sz w:val="16"/>
                              <w:szCs w:val="16"/>
                              <w:lang w:val="es-MX"/>
                            </w:rPr>
                            <w:t xml:space="preserve">Código Postal: 111711 </w:t>
                          </w:r>
                        </w:p>
                        <w:p w14:paraId="56173F03" w14:textId="77777777" w:rsidR="00431296" w:rsidRPr="00F209DB" w:rsidRDefault="00431296" w:rsidP="00431296">
                          <w:pPr>
                            <w:rPr>
                              <w:sz w:val="16"/>
                              <w:szCs w:val="16"/>
                              <w:lang w:val="es-MX"/>
                            </w:rPr>
                          </w:pPr>
                          <w:r w:rsidRPr="00F209DB">
                            <w:rPr>
                              <w:sz w:val="16"/>
                              <w:szCs w:val="16"/>
                              <w:lang w:val="es-MX"/>
                            </w:rPr>
                            <w:t>Tel. 3387000 - 3820660</w:t>
                          </w:r>
                        </w:p>
                        <w:p w14:paraId="54D94834" w14:textId="77777777" w:rsidR="00431296" w:rsidRPr="00F209DB" w:rsidRDefault="00431296" w:rsidP="00431296">
                          <w:pPr>
                            <w:rPr>
                              <w:sz w:val="16"/>
                              <w:szCs w:val="16"/>
                              <w:lang w:val="es-MX"/>
                            </w:rPr>
                          </w:pPr>
                          <w:r w:rsidRPr="00F209DB">
                            <w:rPr>
                              <w:sz w:val="16"/>
                              <w:szCs w:val="16"/>
                              <w:lang w:val="es-MX"/>
                            </w:rPr>
                            <w:t>Información Línea 195</w:t>
                          </w:r>
                        </w:p>
                        <w:p w14:paraId="2EB3E53C" w14:textId="77777777" w:rsidR="00431296" w:rsidRPr="00F209DB" w:rsidRDefault="00431296" w:rsidP="00431296">
                          <w:pPr>
                            <w:rPr>
                              <w:sz w:val="16"/>
                              <w:szCs w:val="16"/>
                              <w:lang w:val="es-MX"/>
                            </w:rPr>
                          </w:pPr>
                          <w:r w:rsidRPr="00F209DB">
                            <w:rPr>
                              <w:sz w:val="16"/>
                              <w:szCs w:val="16"/>
                              <w:lang w:val="es-MX"/>
                            </w:rPr>
                            <w:t>www.gobiernobogota.gov.co</w:t>
                          </w:r>
                        </w:p>
                        <w:p w14:paraId="466DE951" w14:textId="77777777" w:rsidR="00431296" w:rsidRDefault="00431296"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76F25" id="Rectángulo 3" o:spid="_x0000_s1026" style="position:absolute;left:0;text-align:left;margin-left:73.05pt;margin-top:708.8pt;width:2in;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" stroked="f">
              <v:textbox inset="7.25pt,3.65pt,7.25pt,3.65pt">
                <w:txbxContent>
                  <w:p w14:paraId="0EEBE3E3" w14:textId="77777777" w:rsidR="00431296" w:rsidRPr="00F209DB" w:rsidRDefault="00431296" w:rsidP="00431296">
                    <w:pPr>
                      <w:rPr>
                        <w:sz w:val="16"/>
                        <w:szCs w:val="16"/>
                        <w:lang w:val="es-MX"/>
                      </w:rPr>
                    </w:pPr>
                    <w:r w:rsidRPr="00F209DB">
                      <w:rPr>
                        <w:sz w:val="16"/>
                        <w:szCs w:val="16"/>
                        <w:lang w:val="es-MX"/>
                      </w:rPr>
                      <w:t>Edificio Liévano</w:t>
                    </w:r>
                  </w:p>
                  <w:p w14:paraId="0A9226C7" w14:textId="77777777" w:rsidR="00431296" w:rsidRPr="00F209DB" w:rsidRDefault="00431296" w:rsidP="00431296">
                    <w:pPr>
                      <w:rPr>
                        <w:sz w:val="16"/>
                        <w:szCs w:val="16"/>
                        <w:lang w:val="es-MX"/>
                      </w:rPr>
                    </w:pPr>
                    <w:r w:rsidRPr="00F209DB">
                      <w:rPr>
                        <w:sz w:val="16"/>
                        <w:szCs w:val="16"/>
                        <w:lang w:val="es-MX"/>
                      </w:rPr>
                      <w:t>Calle 11 No. 8 -17</w:t>
                    </w:r>
                  </w:p>
                  <w:p w14:paraId="23E65352" w14:textId="77777777" w:rsidR="00431296" w:rsidRPr="00F209DB" w:rsidRDefault="00431296" w:rsidP="00431296">
                    <w:pPr>
                      <w:rPr>
                        <w:sz w:val="16"/>
                        <w:szCs w:val="16"/>
                        <w:lang w:val="es-MX"/>
                      </w:rPr>
                    </w:pPr>
                    <w:r w:rsidRPr="00F209DB">
                      <w:rPr>
                        <w:sz w:val="16"/>
                        <w:szCs w:val="16"/>
                        <w:lang w:val="es-MX"/>
                      </w:rPr>
                      <w:t xml:space="preserve">Código Postal: 111711 </w:t>
                    </w:r>
                  </w:p>
                  <w:p w14:paraId="56173F03" w14:textId="77777777" w:rsidR="00431296" w:rsidRPr="00F209DB" w:rsidRDefault="00431296" w:rsidP="00431296">
                    <w:pPr>
                      <w:rPr>
                        <w:sz w:val="16"/>
                        <w:szCs w:val="16"/>
                        <w:lang w:val="es-MX"/>
                      </w:rPr>
                    </w:pPr>
                    <w:r w:rsidRPr="00F209DB">
                      <w:rPr>
                        <w:sz w:val="16"/>
                        <w:szCs w:val="16"/>
                        <w:lang w:val="es-MX"/>
                      </w:rPr>
                      <w:t>Tel. 3387000 - 3820660</w:t>
                    </w:r>
                  </w:p>
                  <w:p w14:paraId="54D94834" w14:textId="77777777" w:rsidR="00431296" w:rsidRPr="00F209DB" w:rsidRDefault="00431296" w:rsidP="00431296">
                    <w:pPr>
                      <w:rPr>
                        <w:sz w:val="16"/>
                        <w:szCs w:val="16"/>
                        <w:lang w:val="es-MX"/>
                      </w:rPr>
                    </w:pPr>
                    <w:r w:rsidRPr="00F209DB">
                      <w:rPr>
                        <w:sz w:val="16"/>
                        <w:szCs w:val="16"/>
                        <w:lang w:val="es-MX"/>
                      </w:rPr>
                      <w:t>Información Línea 195</w:t>
                    </w:r>
                  </w:p>
                  <w:p w14:paraId="2EB3E53C" w14:textId="77777777" w:rsidR="00431296" w:rsidRPr="00F209DB" w:rsidRDefault="00431296" w:rsidP="00431296">
                    <w:pPr>
                      <w:rPr>
                        <w:sz w:val="16"/>
                        <w:szCs w:val="16"/>
                        <w:lang w:val="es-MX"/>
                      </w:rPr>
                    </w:pPr>
                    <w:r w:rsidRPr="00F209DB">
                      <w:rPr>
                        <w:sz w:val="16"/>
                        <w:szCs w:val="16"/>
                        <w:lang w:val="es-MX"/>
                      </w:rPr>
                      <w:t>www.gobiernobogota.gov.co</w:t>
                    </w:r>
                  </w:p>
                  <w:p w14:paraId="466DE951" w14:textId="77777777" w:rsidR="00431296" w:rsidRDefault="00431296" w:rsidP="00431296">
                    <w:pPr>
                      <w:rPr>
                        <w:szCs w:val="16"/>
                      </w:rPr>
                    </w:pPr>
                  </w:p>
                </w:txbxContent>
              </v:textbox>
            </v:rect>
          </w:pict>
        </mc:Fallback>
      </mc:AlternateContent>
    </w:r>
  </w:p>
  <w:tbl>
    <w:tblPr>
      <w:tblW w:w="0" w:type="auto"/>
      <w:tblInd w:w="-459" w:type="dxa"/>
      <w:tblLook w:val="04A0" w:firstRow="1" w:lastRow="0" w:firstColumn="1" w:lastColumn="0" w:noHBand="0" w:noVBand="1"/>
    </w:tblPr>
    <w:tblGrid>
      <w:gridCol w:w="2324"/>
      <w:gridCol w:w="6231"/>
      <w:gridCol w:w="1685"/>
    </w:tblGrid>
    <w:tr w:rsidR="00C85002" w:rsidRPr="00990908" w14:paraId="60AB108B" w14:textId="77777777" w:rsidTr="001F3FBE">
      <w:tc>
        <w:tcPr>
          <w:tcW w:w="1998" w:type="dxa"/>
          <w:tcBorders>
            <w:right w:val="single" w:sz="4" w:space="0" w:color="auto"/>
          </w:tcBorders>
          <w:vAlign w:val="center"/>
        </w:tcPr>
        <w:p w14:paraId="2758BA6D"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Edificio Liévano</w:t>
          </w:r>
        </w:p>
        <w:p w14:paraId="11F4B141"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Calle 11 No. 8 -17</w:t>
          </w:r>
        </w:p>
        <w:p w14:paraId="7340D34A"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 xml:space="preserve">Código Postal: 111711 </w:t>
          </w:r>
        </w:p>
        <w:p w14:paraId="18F6C56E"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Tel. 3387000 - 3820660</w:t>
          </w:r>
        </w:p>
        <w:p w14:paraId="4E00D711"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Información Línea 195</w:t>
          </w:r>
        </w:p>
        <w:p w14:paraId="1147734E" w14:textId="77777777" w:rsidR="00C85002" w:rsidRPr="00990908" w:rsidRDefault="00C85002" w:rsidP="00C85002">
          <w:pPr>
            <w:spacing w:after="0"/>
            <w:ind w:left="323"/>
            <w:rPr>
              <w:rFonts w:ascii="Garamond" w:hAnsi="Garamond" w:cs="Arial"/>
              <w:color w:val="00B0F0"/>
              <w:sz w:val="18"/>
              <w:szCs w:val="18"/>
            </w:rPr>
          </w:pPr>
          <w:r w:rsidRPr="00990908">
            <w:rPr>
              <w:rFonts w:ascii="Garamond" w:hAnsi="Garamond" w:cs="Arial"/>
              <w:sz w:val="16"/>
              <w:szCs w:val="16"/>
              <w:lang w:val="es-MX"/>
            </w:rPr>
            <w:t>www.gobiernobogota.gov.co</w:t>
          </w:r>
        </w:p>
      </w:tc>
      <w:tc>
        <w:tcPr>
          <w:tcW w:w="6366" w:type="dxa"/>
          <w:tcBorders>
            <w:left w:val="single" w:sz="4" w:space="0" w:color="auto"/>
          </w:tcBorders>
          <w:vAlign w:val="center"/>
        </w:tcPr>
        <w:p w14:paraId="7D1F3FCA" w14:textId="77777777" w:rsidR="00C85002" w:rsidRPr="000A150F" w:rsidRDefault="00C85002" w:rsidP="00C85002">
          <w:pPr>
            <w:spacing w:after="0"/>
            <w:ind w:left="323"/>
            <w:jc w:val="center"/>
            <w:rPr>
              <w:rFonts w:ascii="Garamond" w:hAnsi="Garamond" w:cs="Arial"/>
              <w:sz w:val="18"/>
              <w:szCs w:val="18"/>
            </w:rPr>
          </w:pPr>
          <w:r w:rsidRPr="000A150F">
            <w:rPr>
              <w:rFonts w:ascii="Garamond" w:hAnsi="Garamond" w:cs="Arial"/>
              <w:sz w:val="18"/>
              <w:szCs w:val="18"/>
            </w:rPr>
            <w:t xml:space="preserve">Código: </w:t>
          </w:r>
          <w:r>
            <w:rPr>
              <w:rFonts w:ascii="Garamond" w:hAnsi="Garamond" w:cs="Arial"/>
              <w:sz w:val="18"/>
              <w:szCs w:val="18"/>
            </w:rPr>
            <w:t>GCO-GCI</w:t>
          </w:r>
          <w:r w:rsidRPr="000A150F">
            <w:rPr>
              <w:rFonts w:ascii="Garamond" w:hAnsi="Garamond" w:cs="Arial"/>
              <w:sz w:val="18"/>
              <w:szCs w:val="18"/>
            </w:rPr>
            <w:t>-F</w:t>
          </w:r>
          <w:r>
            <w:rPr>
              <w:rFonts w:ascii="Garamond" w:hAnsi="Garamond" w:cs="Arial"/>
              <w:sz w:val="18"/>
              <w:szCs w:val="18"/>
            </w:rPr>
            <w:t>143</w:t>
          </w:r>
        </w:p>
        <w:p w14:paraId="32DF1B06" w14:textId="2AD66B1C" w:rsidR="00C85002" w:rsidRPr="000A150F" w:rsidRDefault="00C85002" w:rsidP="00C85002">
          <w:pPr>
            <w:pStyle w:val="Standard"/>
            <w:ind w:left="323"/>
            <w:jc w:val="center"/>
            <w:rPr>
              <w:rFonts w:ascii="Garamond" w:hAnsi="Garamond" w:cs="Arial"/>
              <w:sz w:val="18"/>
              <w:szCs w:val="18"/>
            </w:rPr>
          </w:pPr>
          <w:r w:rsidRPr="000A150F">
            <w:rPr>
              <w:rFonts w:ascii="Garamond" w:hAnsi="Garamond" w:cs="Arial"/>
              <w:sz w:val="18"/>
              <w:szCs w:val="18"/>
            </w:rPr>
            <w:t xml:space="preserve">Versión: </w:t>
          </w:r>
          <w:r w:rsidR="00BD6642">
            <w:rPr>
              <w:rFonts w:ascii="Garamond" w:hAnsi="Garamond" w:cs="Arial"/>
              <w:sz w:val="18"/>
              <w:szCs w:val="18"/>
            </w:rPr>
            <w:t>1</w:t>
          </w:r>
          <w:r w:rsidR="008B2F17">
            <w:rPr>
              <w:rFonts w:ascii="Garamond" w:hAnsi="Garamond" w:cs="Arial"/>
              <w:sz w:val="18"/>
              <w:szCs w:val="18"/>
            </w:rPr>
            <w:t>1</w:t>
          </w:r>
        </w:p>
        <w:p w14:paraId="341C8BB9" w14:textId="199D317F" w:rsidR="00C85002" w:rsidRPr="000A150F" w:rsidRDefault="00C85002" w:rsidP="00C85002">
          <w:pPr>
            <w:pStyle w:val="Piedepgina"/>
            <w:ind w:left="323"/>
            <w:jc w:val="center"/>
            <w:rPr>
              <w:rFonts w:ascii="Garamond" w:hAnsi="Garamond" w:cs="Arial"/>
              <w:kern w:val="3"/>
              <w:sz w:val="18"/>
              <w:szCs w:val="18"/>
            </w:rPr>
          </w:pPr>
          <w:r w:rsidRPr="000A150F">
            <w:rPr>
              <w:rFonts w:ascii="Garamond" w:hAnsi="Garamond" w:cs="Arial"/>
              <w:kern w:val="3"/>
              <w:sz w:val="18"/>
              <w:szCs w:val="18"/>
            </w:rPr>
            <w:t xml:space="preserve">Vigencia: </w:t>
          </w:r>
          <w:r w:rsidR="00956F89">
            <w:rPr>
              <w:rFonts w:ascii="Garamond" w:hAnsi="Garamond" w:cs="Arial"/>
              <w:kern w:val="3"/>
              <w:sz w:val="18"/>
              <w:szCs w:val="18"/>
            </w:rPr>
            <w:t>26</w:t>
          </w:r>
          <w:r w:rsidRPr="000A150F">
            <w:rPr>
              <w:rFonts w:ascii="Garamond" w:hAnsi="Garamond" w:cs="Arial"/>
              <w:kern w:val="3"/>
              <w:sz w:val="18"/>
              <w:szCs w:val="18"/>
            </w:rPr>
            <w:t xml:space="preserve"> de </w:t>
          </w:r>
          <w:r w:rsidR="00BD6642">
            <w:rPr>
              <w:rFonts w:ascii="Garamond" w:hAnsi="Garamond" w:cs="Arial"/>
              <w:kern w:val="3"/>
              <w:sz w:val="18"/>
              <w:szCs w:val="18"/>
            </w:rPr>
            <w:t>julio</w:t>
          </w:r>
          <w:r w:rsidRPr="000A150F">
            <w:rPr>
              <w:rFonts w:ascii="Garamond" w:hAnsi="Garamond" w:cs="Arial"/>
              <w:kern w:val="3"/>
              <w:sz w:val="18"/>
              <w:szCs w:val="18"/>
            </w:rPr>
            <w:t xml:space="preserve"> de 202</w:t>
          </w:r>
          <w:r w:rsidR="00BD6642">
            <w:rPr>
              <w:rFonts w:ascii="Garamond" w:hAnsi="Garamond" w:cs="Arial"/>
              <w:kern w:val="3"/>
              <w:sz w:val="18"/>
              <w:szCs w:val="18"/>
            </w:rPr>
            <w:t>4</w:t>
          </w:r>
        </w:p>
        <w:p w14:paraId="46290A2E" w14:textId="71247736" w:rsidR="00C85002" w:rsidRPr="000A150F" w:rsidRDefault="00C85002" w:rsidP="00C85002">
          <w:pPr>
            <w:pStyle w:val="Piedepgina"/>
            <w:ind w:left="323"/>
            <w:jc w:val="center"/>
            <w:rPr>
              <w:rFonts w:ascii="Garamond" w:hAnsi="Garamond"/>
              <w:sz w:val="18"/>
              <w:szCs w:val="18"/>
            </w:rPr>
          </w:pPr>
          <w:r w:rsidRPr="000A150F">
            <w:rPr>
              <w:rStyle w:val="Nmerodepgina"/>
              <w:rFonts w:ascii="Garamond" w:hAnsi="Garamond"/>
              <w:sz w:val="18"/>
              <w:szCs w:val="18"/>
            </w:rPr>
            <w:t>Caso HOLA:</w:t>
          </w:r>
          <w:r w:rsidRPr="000A150F">
            <w:rPr>
              <w:rFonts w:ascii="Garamond" w:hAnsi="Garamond"/>
              <w:noProof/>
              <w:sz w:val="18"/>
              <w:szCs w:val="18"/>
              <w:lang w:eastAsia="es-CO"/>
            </w:rPr>
            <w:t xml:space="preserve"> </w:t>
          </w:r>
          <w:r w:rsidR="00956F89">
            <w:rPr>
              <w:rFonts w:ascii="Garamond" w:hAnsi="Garamond"/>
              <w:noProof/>
              <w:sz w:val="18"/>
              <w:szCs w:val="18"/>
              <w:lang w:eastAsia="es-CO"/>
            </w:rPr>
            <w:t>64148</w:t>
          </w:r>
        </w:p>
        <w:p w14:paraId="2F78559D" w14:textId="77777777" w:rsidR="00C85002" w:rsidRPr="00990908" w:rsidRDefault="00C85002" w:rsidP="00C85002">
          <w:pPr>
            <w:pStyle w:val="Piedepgina"/>
            <w:ind w:left="323"/>
            <w:jc w:val="center"/>
            <w:rPr>
              <w:rFonts w:ascii="Garamond" w:hAnsi="Garamond" w:cs="Arial"/>
              <w:color w:val="00B0F0"/>
              <w:sz w:val="18"/>
              <w:szCs w:val="18"/>
            </w:rPr>
          </w:pPr>
          <w:r w:rsidRPr="000A150F">
            <w:rPr>
              <w:rStyle w:val="Nmerodepgina"/>
              <w:rFonts w:ascii="Garamond" w:hAnsi="Garamond"/>
              <w:sz w:val="18"/>
              <w:szCs w:val="18"/>
            </w:rPr>
            <w:t xml:space="preserve">Página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PAGE </w:instrText>
          </w:r>
          <w:r w:rsidRPr="000A150F">
            <w:rPr>
              <w:rStyle w:val="Nmerodepgina"/>
              <w:rFonts w:ascii="Garamond" w:hAnsi="Garamond"/>
              <w:sz w:val="18"/>
              <w:szCs w:val="18"/>
            </w:rPr>
            <w:fldChar w:fldCharType="separate"/>
          </w:r>
          <w:r>
            <w:rPr>
              <w:rStyle w:val="Nmerodepgina"/>
              <w:rFonts w:ascii="Garamond" w:hAnsi="Garamond"/>
              <w:noProof/>
              <w:sz w:val="18"/>
              <w:szCs w:val="18"/>
            </w:rPr>
            <w:t>3</w:t>
          </w:r>
          <w:r w:rsidRPr="000A150F">
            <w:rPr>
              <w:rStyle w:val="Nmerodepgina"/>
              <w:rFonts w:ascii="Garamond" w:hAnsi="Garamond"/>
              <w:sz w:val="18"/>
              <w:szCs w:val="18"/>
            </w:rPr>
            <w:fldChar w:fldCharType="end"/>
          </w:r>
          <w:r w:rsidRPr="000A150F">
            <w:rPr>
              <w:rStyle w:val="Nmerodepgina"/>
              <w:rFonts w:ascii="Garamond" w:hAnsi="Garamond"/>
              <w:sz w:val="18"/>
              <w:szCs w:val="18"/>
            </w:rPr>
            <w:t xml:space="preserve"> de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NUMPAGES \*Arabic </w:instrText>
          </w:r>
          <w:r w:rsidRPr="000A150F">
            <w:rPr>
              <w:rStyle w:val="Nmerodepgina"/>
              <w:rFonts w:ascii="Garamond" w:hAnsi="Garamond"/>
              <w:sz w:val="18"/>
              <w:szCs w:val="18"/>
            </w:rPr>
            <w:fldChar w:fldCharType="separate"/>
          </w:r>
          <w:r>
            <w:rPr>
              <w:rStyle w:val="Nmerodepgina"/>
              <w:rFonts w:ascii="Garamond" w:hAnsi="Garamond"/>
              <w:noProof/>
              <w:sz w:val="18"/>
              <w:szCs w:val="18"/>
            </w:rPr>
            <w:t>7</w:t>
          </w:r>
          <w:r w:rsidRPr="000A150F">
            <w:rPr>
              <w:rStyle w:val="Nmerodepgina"/>
              <w:rFonts w:ascii="Garamond" w:hAnsi="Garamond"/>
              <w:sz w:val="18"/>
              <w:szCs w:val="18"/>
            </w:rPr>
            <w:fldChar w:fldCharType="end"/>
          </w:r>
        </w:p>
      </w:tc>
      <w:tc>
        <w:tcPr>
          <w:tcW w:w="1716" w:type="dxa"/>
        </w:tcPr>
        <w:p w14:paraId="367925C7" w14:textId="77777777" w:rsidR="00C85002" w:rsidRPr="00990908" w:rsidRDefault="00C85002" w:rsidP="00C85002">
          <w:pPr>
            <w:ind w:left="323"/>
            <w:rPr>
              <w:rFonts w:ascii="Garamond" w:hAnsi="Garamond" w:cs="Arial"/>
              <w:color w:val="00B0F0"/>
              <w:sz w:val="16"/>
              <w:szCs w:val="16"/>
            </w:rPr>
          </w:pPr>
          <w:r w:rsidRPr="00C85002">
            <w:rPr>
              <w:rFonts w:ascii="Garamond" w:hAnsi="Garamond" w:cs="Arial"/>
              <w:noProof/>
              <w:color w:val="00B0F0"/>
              <w:sz w:val="16"/>
              <w:szCs w:val="16"/>
              <w:lang w:val="es-CO" w:eastAsia="es-CO"/>
            </w:rPr>
            <w:drawing>
              <wp:anchor distT="0" distB="0" distL="114300" distR="114300" simplePos="0" relativeHeight="251660288" behindDoc="0" locked="0" layoutInCell="1" allowOverlap="1" wp14:anchorId="2BB6030A" wp14:editId="009F54D4">
                <wp:simplePos x="0" y="0"/>
                <wp:positionH relativeFrom="column">
                  <wp:posOffset>176530</wp:posOffset>
                </wp:positionH>
                <wp:positionV relativeFrom="paragraph">
                  <wp:posOffset>91440</wp:posOffset>
                </wp:positionV>
                <wp:extent cx="600075" cy="595957"/>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9595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aramond" w:hAnsi="Garamond" w:cs="Arial"/>
              <w:noProof/>
              <w:color w:val="00B0F0"/>
              <w:sz w:val="16"/>
              <w:szCs w:val="16"/>
              <w:lang w:val="es-CO" w:eastAsia="es-CO"/>
            </w:rPr>
            <w:drawing>
              <wp:anchor distT="0" distB="0" distL="0" distR="0" simplePos="0" relativeHeight="251658240" behindDoc="0" locked="0" layoutInCell="1" allowOverlap="1" wp14:anchorId="7B860A5A" wp14:editId="60480785">
                <wp:simplePos x="0" y="0"/>
                <wp:positionH relativeFrom="margin">
                  <wp:posOffset>5556885</wp:posOffset>
                </wp:positionH>
                <wp:positionV relativeFrom="paragraph">
                  <wp:posOffset>8117840</wp:posOffset>
                </wp:positionV>
                <wp:extent cx="401955" cy="40195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1DA688C1" w14:textId="77777777" w:rsidR="00431296" w:rsidRDefault="00431296" w:rsidP="009151AA">
    <w:pPr>
      <w:pStyle w:val="Piedepgina"/>
      <w:jc w:val="right"/>
      <w:rPr>
        <w:rFonts w:ascii="Code3of9" w:hAnsi="Code3of9" w:cs="Cambria Math"/>
        <w:b/>
        <w:bCs/>
      </w:rPr>
    </w:pPr>
  </w:p>
  <w:p w14:paraId="18D908F1" w14:textId="77777777" w:rsidR="00431296" w:rsidRDefault="00431296" w:rsidP="009151AA">
    <w:pPr>
      <w:pStyle w:val="Piedepgina"/>
      <w:jc w:val="right"/>
      <w:rPr>
        <w:rFonts w:ascii="Code3of9" w:hAnsi="Code3of9" w:cs="Cambria Math"/>
        <w:b/>
        <w:bCs/>
      </w:rPr>
    </w:pPr>
  </w:p>
  <w:p w14:paraId="5938BB33" w14:textId="77777777" w:rsidR="00431296" w:rsidRDefault="00431296" w:rsidP="00431296">
    <w:pPr>
      <w:pStyle w:val="Piedepgina"/>
      <w:rPr>
        <w:lang w:eastAsia="es-CO"/>
      </w:rPr>
    </w:pPr>
  </w:p>
  <w:p w14:paraId="70726F76" w14:textId="77777777" w:rsidR="00431296" w:rsidRDefault="001E43DE" w:rsidP="00431296">
    <w:pPr>
      <w:pStyle w:val="Piedepgina"/>
      <w:rPr>
        <w:rFonts w:ascii="Code3of9" w:hAnsi="Code3of9" w:cs="Cambria Math"/>
        <w:b/>
        <w:bCs/>
      </w:rPr>
    </w:pPr>
    <w:r>
      <w:rPr>
        <w:noProof/>
        <w:lang w:val="es-CO" w:eastAsia="es-CO"/>
      </w:rPr>
      <mc:AlternateContent>
        <mc:Choice Requires="wps">
          <w:drawing>
            <wp:anchor distT="0" distB="0" distL="114300" distR="114300" simplePos="0" relativeHeight="251655680" behindDoc="0" locked="0" layoutInCell="1" allowOverlap="1" wp14:anchorId="46556331" wp14:editId="54CB1B87">
              <wp:simplePos x="0" y="0"/>
              <wp:positionH relativeFrom="column">
                <wp:posOffset>927735</wp:posOffset>
              </wp:positionH>
              <wp:positionV relativeFrom="paragraph">
                <wp:posOffset>9001760</wp:posOffset>
              </wp:positionV>
              <wp:extent cx="1828800" cy="8001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703DC58E" w14:textId="77777777" w:rsidR="00431296" w:rsidRPr="00F209DB" w:rsidRDefault="00431296" w:rsidP="00431296">
                          <w:pPr>
                            <w:rPr>
                              <w:sz w:val="16"/>
                              <w:szCs w:val="16"/>
                              <w:lang w:val="es-MX"/>
                            </w:rPr>
                          </w:pPr>
                          <w:r w:rsidRPr="00F209DB">
                            <w:rPr>
                              <w:sz w:val="16"/>
                              <w:szCs w:val="16"/>
                              <w:lang w:val="es-MX"/>
                            </w:rPr>
                            <w:t>Edificio Liévano</w:t>
                          </w:r>
                        </w:p>
                        <w:p w14:paraId="0CD0CA08" w14:textId="77777777" w:rsidR="00431296" w:rsidRPr="00F209DB" w:rsidRDefault="00431296" w:rsidP="00431296">
                          <w:pPr>
                            <w:rPr>
                              <w:sz w:val="16"/>
                              <w:szCs w:val="16"/>
                              <w:lang w:val="es-MX"/>
                            </w:rPr>
                          </w:pPr>
                          <w:r w:rsidRPr="00F209DB">
                            <w:rPr>
                              <w:sz w:val="16"/>
                              <w:szCs w:val="16"/>
                              <w:lang w:val="es-MX"/>
                            </w:rPr>
                            <w:t>Calle 11 No. 8 -17</w:t>
                          </w:r>
                        </w:p>
                        <w:p w14:paraId="40E35412" w14:textId="77777777" w:rsidR="00431296" w:rsidRPr="00F209DB" w:rsidRDefault="00431296" w:rsidP="00431296">
                          <w:pPr>
                            <w:rPr>
                              <w:sz w:val="16"/>
                              <w:szCs w:val="16"/>
                              <w:lang w:val="es-MX"/>
                            </w:rPr>
                          </w:pPr>
                          <w:r w:rsidRPr="00F209DB">
                            <w:rPr>
                              <w:sz w:val="16"/>
                              <w:szCs w:val="16"/>
                              <w:lang w:val="es-MX"/>
                            </w:rPr>
                            <w:t xml:space="preserve">Código Postal: 111711 </w:t>
                          </w:r>
                        </w:p>
                        <w:p w14:paraId="6C1D1519" w14:textId="77777777" w:rsidR="00431296" w:rsidRPr="00F209DB" w:rsidRDefault="00431296" w:rsidP="00431296">
                          <w:pPr>
                            <w:rPr>
                              <w:sz w:val="16"/>
                              <w:szCs w:val="16"/>
                              <w:lang w:val="es-MX"/>
                            </w:rPr>
                          </w:pPr>
                          <w:r w:rsidRPr="00F209DB">
                            <w:rPr>
                              <w:sz w:val="16"/>
                              <w:szCs w:val="16"/>
                              <w:lang w:val="es-MX"/>
                            </w:rPr>
                            <w:t>Tel. 3387000 - 3820660</w:t>
                          </w:r>
                        </w:p>
                        <w:p w14:paraId="32BF42C4" w14:textId="77777777" w:rsidR="00431296" w:rsidRPr="00F209DB" w:rsidRDefault="00431296" w:rsidP="00431296">
                          <w:pPr>
                            <w:rPr>
                              <w:sz w:val="16"/>
                              <w:szCs w:val="16"/>
                              <w:lang w:val="es-MX"/>
                            </w:rPr>
                          </w:pPr>
                          <w:r w:rsidRPr="00F209DB">
                            <w:rPr>
                              <w:sz w:val="16"/>
                              <w:szCs w:val="16"/>
                              <w:lang w:val="es-MX"/>
                            </w:rPr>
                            <w:t>Información Línea 195</w:t>
                          </w:r>
                        </w:p>
                        <w:p w14:paraId="6E711538" w14:textId="77777777" w:rsidR="00431296" w:rsidRPr="00F209DB" w:rsidRDefault="00431296" w:rsidP="00431296">
                          <w:pPr>
                            <w:rPr>
                              <w:sz w:val="16"/>
                              <w:szCs w:val="16"/>
                              <w:lang w:val="es-MX"/>
                            </w:rPr>
                          </w:pPr>
                          <w:r w:rsidRPr="00F209DB">
                            <w:rPr>
                              <w:sz w:val="16"/>
                              <w:szCs w:val="16"/>
                              <w:lang w:val="es-MX"/>
                            </w:rPr>
                            <w:t>www.gobiernobogota.gov.co</w:t>
                          </w:r>
                        </w:p>
                        <w:p w14:paraId="0347F225" w14:textId="77777777" w:rsidR="00431296" w:rsidRDefault="00431296"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56331" id="Rectángulo 1" o:spid="_x0000_s1027" style="position:absolute;margin-left:73.05pt;margin-top:708.8pt;width:2in;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" stroked="f">
              <v:textbox inset="7.25pt,3.65pt,7.25pt,3.65pt">
                <w:txbxContent>
                  <w:p w14:paraId="703DC58E" w14:textId="77777777" w:rsidR="00431296" w:rsidRPr="00F209DB" w:rsidRDefault="00431296" w:rsidP="00431296">
                    <w:pPr>
                      <w:rPr>
                        <w:sz w:val="16"/>
                        <w:szCs w:val="16"/>
                        <w:lang w:val="es-MX"/>
                      </w:rPr>
                    </w:pPr>
                    <w:r w:rsidRPr="00F209DB">
                      <w:rPr>
                        <w:sz w:val="16"/>
                        <w:szCs w:val="16"/>
                        <w:lang w:val="es-MX"/>
                      </w:rPr>
                      <w:t>Edificio Liévano</w:t>
                    </w:r>
                  </w:p>
                  <w:p w14:paraId="0CD0CA08" w14:textId="77777777" w:rsidR="00431296" w:rsidRPr="00F209DB" w:rsidRDefault="00431296" w:rsidP="00431296">
                    <w:pPr>
                      <w:rPr>
                        <w:sz w:val="16"/>
                        <w:szCs w:val="16"/>
                        <w:lang w:val="es-MX"/>
                      </w:rPr>
                    </w:pPr>
                    <w:r w:rsidRPr="00F209DB">
                      <w:rPr>
                        <w:sz w:val="16"/>
                        <w:szCs w:val="16"/>
                        <w:lang w:val="es-MX"/>
                      </w:rPr>
                      <w:t>Calle 11 No. 8 -17</w:t>
                    </w:r>
                  </w:p>
                  <w:p w14:paraId="40E35412" w14:textId="77777777" w:rsidR="00431296" w:rsidRPr="00F209DB" w:rsidRDefault="00431296" w:rsidP="00431296">
                    <w:pPr>
                      <w:rPr>
                        <w:sz w:val="16"/>
                        <w:szCs w:val="16"/>
                        <w:lang w:val="es-MX"/>
                      </w:rPr>
                    </w:pPr>
                    <w:r w:rsidRPr="00F209DB">
                      <w:rPr>
                        <w:sz w:val="16"/>
                        <w:szCs w:val="16"/>
                        <w:lang w:val="es-MX"/>
                      </w:rPr>
                      <w:t xml:space="preserve">Código Postal: 111711 </w:t>
                    </w:r>
                  </w:p>
                  <w:p w14:paraId="6C1D1519" w14:textId="77777777" w:rsidR="00431296" w:rsidRPr="00F209DB" w:rsidRDefault="00431296" w:rsidP="00431296">
                    <w:pPr>
                      <w:rPr>
                        <w:sz w:val="16"/>
                        <w:szCs w:val="16"/>
                        <w:lang w:val="es-MX"/>
                      </w:rPr>
                    </w:pPr>
                    <w:r w:rsidRPr="00F209DB">
                      <w:rPr>
                        <w:sz w:val="16"/>
                        <w:szCs w:val="16"/>
                        <w:lang w:val="es-MX"/>
                      </w:rPr>
                      <w:t>Tel. 3387000 - 3820660</w:t>
                    </w:r>
                  </w:p>
                  <w:p w14:paraId="32BF42C4" w14:textId="77777777" w:rsidR="00431296" w:rsidRPr="00F209DB" w:rsidRDefault="00431296" w:rsidP="00431296">
                    <w:pPr>
                      <w:rPr>
                        <w:sz w:val="16"/>
                        <w:szCs w:val="16"/>
                        <w:lang w:val="es-MX"/>
                      </w:rPr>
                    </w:pPr>
                    <w:r w:rsidRPr="00F209DB">
                      <w:rPr>
                        <w:sz w:val="16"/>
                        <w:szCs w:val="16"/>
                        <w:lang w:val="es-MX"/>
                      </w:rPr>
                      <w:t>Información Línea 195</w:t>
                    </w:r>
                  </w:p>
                  <w:p w14:paraId="6E711538" w14:textId="77777777" w:rsidR="00431296" w:rsidRPr="00F209DB" w:rsidRDefault="00431296" w:rsidP="00431296">
                    <w:pPr>
                      <w:rPr>
                        <w:sz w:val="16"/>
                        <w:szCs w:val="16"/>
                        <w:lang w:val="es-MX"/>
                      </w:rPr>
                    </w:pPr>
                    <w:r w:rsidRPr="00F209DB">
                      <w:rPr>
                        <w:sz w:val="16"/>
                        <w:szCs w:val="16"/>
                        <w:lang w:val="es-MX"/>
                      </w:rPr>
                      <w:t>www.gobiernobogota.gov.co</w:t>
                    </w:r>
                  </w:p>
                  <w:p w14:paraId="0347F225" w14:textId="77777777" w:rsidR="00431296" w:rsidRDefault="00431296" w:rsidP="00431296">
                    <w:pPr>
                      <w:rPr>
                        <w:szCs w:val="16"/>
                      </w:rPr>
                    </w:pPr>
                  </w:p>
                </w:txbxContent>
              </v:textbox>
            </v:rect>
          </w:pict>
        </mc:Fallback>
      </mc:AlternateContent>
    </w:r>
  </w:p>
  <w:p w14:paraId="712AFD32" w14:textId="77777777" w:rsidR="00431296" w:rsidRDefault="00431296" w:rsidP="009151AA">
    <w:pPr>
      <w:pStyle w:val="Piedepgina"/>
      <w:jc w:val="right"/>
      <w:rPr>
        <w:rFonts w:ascii="Code3of9" w:hAnsi="Code3of9" w:cs="Cambria Math"/>
        <w:b/>
        <w:bCs/>
      </w:rPr>
    </w:pPr>
  </w:p>
  <w:p w14:paraId="194066C5" w14:textId="77777777" w:rsidR="00431296" w:rsidRPr="00575ECE" w:rsidRDefault="00431296" w:rsidP="009151AA">
    <w:pPr>
      <w:pStyle w:val="Piedepgina"/>
      <w:jc w:val="right"/>
      <w:rPr>
        <w:rFonts w:ascii="Code3of9" w:hAnsi="Code3of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5A1D4" w14:textId="77777777" w:rsidR="00F26943" w:rsidRDefault="00F26943">
      <w:pPr>
        <w:spacing w:after="0" w:line="240" w:lineRule="auto"/>
      </w:pPr>
      <w:r>
        <w:separator/>
      </w:r>
    </w:p>
  </w:footnote>
  <w:footnote w:type="continuationSeparator" w:id="0">
    <w:p w14:paraId="29DDBAF5" w14:textId="77777777" w:rsidR="00F26943" w:rsidRDefault="00F26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76" w:type="dxa"/>
      <w:tblLook w:val="04A0" w:firstRow="1" w:lastRow="0" w:firstColumn="1" w:lastColumn="0" w:noHBand="0" w:noVBand="1"/>
    </w:tblPr>
    <w:tblGrid>
      <w:gridCol w:w="3559"/>
      <w:gridCol w:w="6176"/>
    </w:tblGrid>
    <w:tr w:rsidR="00C85002" w14:paraId="5C1EF790" w14:textId="77777777" w:rsidTr="001F3FBE">
      <w:tc>
        <w:tcPr>
          <w:tcW w:w="3559" w:type="dxa"/>
        </w:tcPr>
        <w:p w14:paraId="7715489E" w14:textId="77777777" w:rsidR="00C85002" w:rsidRDefault="00C85002" w:rsidP="00C85002">
          <w:pPr>
            <w:pStyle w:val="Encabezado"/>
            <w:tabs>
              <w:tab w:val="center" w:pos="4703"/>
            </w:tabs>
          </w:pPr>
          <w:r>
            <w:rPr>
              <w:noProof/>
              <w:lang w:val="es-CO" w:eastAsia="es-CO"/>
            </w:rPr>
            <w:drawing>
              <wp:anchor distT="0" distB="0" distL="114300" distR="114300" simplePos="0" relativeHeight="251661312" behindDoc="1" locked="0" layoutInCell="1" allowOverlap="1" wp14:anchorId="138E98B5" wp14:editId="608519B0">
                <wp:simplePos x="0" y="0"/>
                <wp:positionH relativeFrom="column">
                  <wp:posOffset>47625</wp:posOffset>
                </wp:positionH>
                <wp:positionV relativeFrom="paragraph">
                  <wp:posOffset>116205</wp:posOffset>
                </wp:positionV>
                <wp:extent cx="2009775" cy="619125"/>
                <wp:effectExtent l="0" t="0" r="9525" b="9525"/>
                <wp:wrapTight wrapText="bothSides">
                  <wp:wrapPolygon edited="0">
                    <wp:start x="0" y="0"/>
                    <wp:lineTo x="0" y="21268"/>
                    <wp:lineTo x="21498" y="21268"/>
                    <wp:lineTo x="21498"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anchor>
            </w:drawing>
          </w:r>
        </w:p>
      </w:tc>
      <w:tc>
        <w:tcPr>
          <w:tcW w:w="6176" w:type="dxa"/>
        </w:tcPr>
        <w:p w14:paraId="068FD65B" w14:textId="77777777" w:rsidR="00C85002" w:rsidRPr="00771DB0" w:rsidRDefault="00C85002" w:rsidP="00C85002">
          <w:pPr>
            <w:spacing w:line="360" w:lineRule="auto"/>
            <w:jc w:val="center"/>
            <w:rPr>
              <w:rFonts w:ascii="Garamond" w:hAnsi="Garamond" w:cs="Garamond"/>
              <w:b/>
              <w:color w:val="00B0F0"/>
            </w:rPr>
          </w:pPr>
        </w:p>
        <w:p w14:paraId="571F0566" w14:textId="77777777" w:rsidR="00C85002" w:rsidRDefault="00C85002" w:rsidP="00C85002">
          <w:pPr>
            <w:spacing w:line="360" w:lineRule="auto"/>
            <w:jc w:val="center"/>
          </w:pPr>
          <w:r>
            <w:rPr>
              <w:rFonts w:ascii="Garamond" w:hAnsi="Garamond" w:cs="Garamond"/>
              <w:b/>
            </w:rPr>
            <w:t>CONDICIONES GENERALES</w:t>
          </w:r>
        </w:p>
      </w:tc>
    </w:tr>
  </w:tbl>
  <w:p w14:paraId="2B0C4387" w14:textId="77777777" w:rsidR="00153982" w:rsidRPr="00501F3E" w:rsidRDefault="006C76C4" w:rsidP="00C85002">
    <w:pPr>
      <w:tabs>
        <w:tab w:val="left" w:pos="426"/>
      </w:tabs>
      <w:spacing w:after="0"/>
      <w:jc w:val="center"/>
      <w:rPr>
        <w:rFonts w:ascii="Code3of9" w:hAnsi="Code3of9"/>
        <w:bCs/>
        <w:shd w:val="clear" w:color="auto" w:fill="FFFFFF"/>
      </w:rPr>
    </w:pPr>
    <w:r>
      <w:rPr>
        <w:rFonts w:ascii="Garamond" w:eastAsia="Times New Roman" w:hAnsi="Garamond"/>
        <w:b/>
        <w:bCs/>
        <w:color w:val="000000"/>
        <w:kern w:val="1"/>
        <w:lang w:val="es-CO" w:eastAsia="es-ES"/>
      </w:rPr>
      <w:t xml:space="preserve">                                      </w:t>
    </w:r>
  </w:p>
  <w:p w14:paraId="10876152" w14:textId="77777777" w:rsidR="007320CD" w:rsidRPr="00501F3E" w:rsidRDefault="007320CD" w:rsidP="00FD1166">
    <w:pPr>
      <w:tabs>
        <w:tab w:val="left" w:pos="426"/>
      </w:tabs>
      <w:spacing w:after="0"/>
      <w:jc w:val="center"/>
      <w:rPr>
        <w:rFonts w:ascii="Code3of9" w:eastAsia="Times New Roman" w:hAnsi="Code3of9"/>
        <w:b/>
        <w:bCs/>
        <w:color w:val="FF0000"/>
        <w:kern w:val="1"/>
        <w:sz w:val="24"/>
        <w:szCs w:val="24"/>
        <w:lang w:val="es-CO"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4C90B2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6"/>
    <w:multiLevelType w:val="multilevel"/>
    <w:tmpl w:val="00000006"/>
    <w:name w:val="WW8Num6"/>
    <w:lvl w:ilvl="0">
      <w:start w:val="1"/>
      <w:numFmt w:val="decimal"/>
      <w:lvlText w:val="%1"/>
      <w:lvlJc w:val="left"/>
      <w:pPr>
        <w:tabs>
          <w:tab w:val="num" w:pos="420"/>
        </w:tabs>
        <w:ind w:left="420" w:hanging="420"/>
      </w:pPr>
      <w:rPr>
        <w:rFonts w:ascii="Arial" w:hAnsi="Arial" w:cs="Arial"/>
        <w:sz w:val="22"/>
        <w:szCs w:val="22"/>
        <w:lang w:val="es-ES"/>
      </w:rPr>
    </w:lvl>
    <w:lvl w:ilvl="1">
      <w:start w:val="11"/>
      <w:numFmt w:val="decimal"/>
      <w:lvlText w:val="%1.%2"/>
      <w:lvlJc w:val="left"/>
      <w:pPr>
        <w:tabs>
          <w:tab w:val="num" w:pos="420"/>
        </w:tabs>
        <w:ind w:left="420" w:hanging="420"/>
      </w:pPr>
      <w:rPr>
        <w:rFonts w:ascii="Arial" w:hAnsi="Arial" w:cs="Arial"/>
        <w:sz w:val="22"/>
        <w:szCs w:val="22"/>
        <w:lang w:val="es-ES"/>
      </w:rPr>
    </w:lvl>
    <w:lvl w:ilvl="2">
      <w:start w:val="1"/>
      <w:numFmt w:val="decimal"/>
      <w:lvlText w:val="%1.%2.%3"/>
      <w:lvlJc w:val="left"/>
      <w:pPr>
        <w:tabs>
          <w:tab w:val="num" w:pos="720"/>
        </w:tabs>
        <w:ind w:left="720" w:hanging="720"/>
      </w:pPr>
      <w:rPr>
        <w:rFonts w:ascii="Arial" w:hAnsi="Arial" w:cs="Arial"/>
        <w:sz w:val="22"/>
        <w:szCs w:val="22"/>
        <w:lang w:val="es-ES"/>
      </w:rPr>
    </w:lvl>
    <w:lvl w:ilvl="3">
      <w:start w:val="1"/>
      <w:numFmt w:val="decimal"/>
      <w:lvlText w:val="%1.%2.%3.%4"/>
      <w:lvlJc w:val="left"/>
      <w:pPr>
        <w:tabs>
          <w:tab w:val="num" w:pos="720"/>
        </w:tabs>
        <w:ind w:left="720" w:hanging="720"/>
      </w:pPr>
      <w:rPr>
        <w:rFonts w:ascii="Arial" w:hAnsi="Arial" w:cs="Arial"/>
        <w:sz w:val="22"/>
        <w:szCs w:val="22"/>
        <w:lang w:val="es-ES"/>
      </w:rPr>
    </w:lvl>
    <w:lvl w:ilvl="4">
      <w:start w:val="1"/>
      <w:numFmt w:val="decimal"/>
      <w:lvlText w:val="%1.%2.%3.%4.%5"/>
      <w:lvlJc w:val="left"/>
      <w:pPr>
        <w:tabs>
          <w:tab w:val="num" w:pos="1080"/>
        </w:tabs>
        <w:ind w:left="1080" w:hanging="1080"/>
      </w:pPr>
      <w:rPr>
        <w:rFonts w:ascii="Arial" w:hAnsi="Arial" w:cs="Arial"/>
        <w:sz w:val="22"/>
        <w:szCs w:val="22"/>
        <w:lang w:val="es-ES"/>
      </w:rPr>
    </w:lvl>
    <w:lvl w:ilvl="5">
      <w:start w:val="1"/>
      <w:numFmt w:val="decimal"/>
      <w:lvlText w:val="%1.%2.%3.%4.%5.%6"/>
      <w:lvlJc w:val="left"/>
      <w:pPr>
        <w:tabs>
          <w:tab w:val="num" w:pos="1080"/>
        </w:tabs>
        <w:ind w:left="1080" w:hanging="1080"/>
      </w:pPr>
      <w:rPr>
        <w:rFonts w:ascii="Arial" w:hAnsi="Arial" w:cs="Arial"/>
        <w:sz w:val="22"/>
        <w:szCs w:val="22"/>
        <w:lang w:val="es-ES"/>
      </w:rPr>
    </w:lvl>
    <w:lvl w:ilvl="6">
      <w:start w:val="1"/>
      <w:numFmt w:val="decimal"/>
      <w:lvlText w:val="%1.%2.%3.%4.%5.%6.%7"/>
      <w:lvlJc w:val="left"/>
      <w:pPr>
        <w:tabs>
          <w:tab w:val="num" w:pos="1440"/>
        </w:tabs>
        <w:ind w:left="1440" w:hanging="1440"/>
      </w:pPr>
      <w:rPr>
        <w:rFonts w:ascii="Arial" w:hAnsi="Arial" w:cs="Arial"/>
        <w:sz w:val="22"/>
        <w:szCs w:val="22"/>
        <w:lang w:val="es-ES"/>
      </w:rPr>
    </w:lvl>
    <w:lvl w:ilvl="7">
      <w:start w:val="1"/>
      <w:numFmt w:val="decimal"/>
      <w:lvlText w:val="%1.%2.%3.%4.%5.%6.%7.%8"/>
      <w:lvlJc w:val="left"/>
      <w:pPr>
        <w:tabs>
          <w:tab w:val="num" w:pos="1440"/>
        </w:tabs>
        <w:ind w:left="1440" w:hanging="1440"/>
      </w:pPr>
      <w:rPr>
        <w:rFonts w:ascii="Arial" w:hAnsi="Arial" w:cs="Arial"/>
        <w:sz w:val="22"/>
        <w:szCs w:val="22"/>
        <w:lang w:val="es-ES"/>
      </w:rPr>
    </w:lvl>
    <w:lvl w:ilvl="8">
      <w:start w:val="1"/>
      <w:numFmt w:val="decimal"/>
      <w:lvlText w:val="%1.%2.%3.%4.%5.%6.%7.%8.%9"/>
      <w:lvlJc w:val="left"/>
      <w:pPr>
        <w:tabs>
          <w:tab w:val="num" w:pos="1800"/>
        </w:tabs>
        <w:ind w:left="1800" w:hanging="1800"/>
      </w:pPr>
      <w:rPr>
        <w:rFonts w:ascii="Arial" w:hAnsi="Arial" w:cs="Arial"/>
        <w:sz w:val="22"/>
        <w:szCs w:val="22"/>
        <w:lang w:val="es-ES"/>
      </w:rPr>
    </w:lvl>
  </w:abstractNum>
  <w:abstractNum w:abstractNumId="3" w15:restartNumberingAfterBreak="0">
    <w:nsid w:val="00000008"/>
    <w:multiLevelType w:val="singleLevel"/>
    <w:tmpl w:val="33C2007E"/>
    <w:name w:val="WW8Num8"/>
    <w:lvl w:ilvl="0">
      <w:start w:val="1"/>
      <w:numFmt w:val="decimal"/>
      <w:lvlText w:val="%1."/>
      <w:lvlJc w:val="left"/>
      <w:pPr>
        <w:tabs>
          <w:tab w:val="num" w:pos="0"/>
        </w:tabs>
        <w:ind w:left="360" w:hanging="360"/>
      </w:pPr>
      <w:rPr>
        <w:rFonts w:ascii="Cambria Math" w:eastAsia="Code3of9" w:hAnsi="Cambria Math" w:cs="Cambria Math"/>
        <w:sz w:val="22"/>
        <w:szCs w:val="22"/>
      </w:rPr>
    </w:lvl>
  </w:abstractNum>
  <w:abstractNum w:abstractNumId="4" w15:restartNumberingAfterBreak="0">
    <w:nsid w:val="081D5FD0"/>
    <w:multiLevelType w:val="hybridMultilevel"/>
    <w:tmpl w:val="EF788230"/>
    <w:lvl w:ilvl="0" w:tplc="240A000F">
      <w:start w:val="1"/>
      <w:numFmt w:val="decimal"/>
      <w:lvlText w:val="%1."/>
      <w:lvlJc w:val="left"/>
      <w:pPr>
        <w:ind w:left="218" w:hanging="360"/>
      </w:p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5" w15:restartNumberingAfterBreak="0">
    <w:nsid w:val="0A2C67EA"/>
    <w:multiLevelType w:val="multilevel"/>
    <w:tmpl w:val="80048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BA7F42"/>
    <w:multiLevelType w:val="multilevel"/>
    <w:tmpl w:val="A82AF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604B57"/>
    <w:multiLevelType w:val="multilevel"/>
    <w:tmpl w:val="FC4EE5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5B0665"/>
    <w:multiLevelType w:val="hybridMultilevel"/>
    <w:tmpl w:val="5D42143A"/>
    <w:lvl w:ilvl="0" w:tplc="0352B29A">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9" w15:restartNumberingAfterBreak="0">
    <w:nsid w:val="1244772F"/>
    <w:multiLevelType w:val="multilevel"/>
    <w:tmpl w:val="4462B5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6E32F2"/>
    <w:multiLevelType w:val="hybridMultilevel"/>
    <w:tmpl w:val="4EF8D7C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7F4117D"/>
    <w:multiLevelType w:val="multilevel"/>
    <w:tmpl w:val="37CAA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CD289D"/>
    <w:multiLevelType w:val="multilevel"/>
    <w:tmpl w:val="6EDC8F7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9111ED"/>
    <w:multiLevelType w:val="hybridMultilevel"/>
    <w:tmpl w:val="1BC25B02"/>
    <w:lvl w:ilvl="0" w:tplc="25A6C6B8">
      <w:start w:val="1"/>
      <w:numFmt w:val="lowerLetter"/>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4" w15:restartNumberingAfterBreak="0">
    <w:nsid w:val="1A91600B"/>
    <w:multiLevelType w:val="multilevel"/>
    <w:tmpl w:val="8D8EED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21BB4973"/>
    <w:multiLevelType w:val="multilevel"/>
    <w:tmpl w:val="2D126D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CF4EE2"/>
    <w:multiLevelType w:val="multilevel"/>
    <w:tmpl w:val="0BAE56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7B7110"/>
    <w:multiLevelType w:val="multilevel"/>
    <w:tmpl w:val="9B962F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E76483"/>
    <w:multiLevelType w:val="hybridMultilevel"/>
    <w:tmpl w:val="70D639C2"/>
    <w:lvl w:ilvl="0" w:tplc="0352B29A">
      <w:start w:val="1"/>
      <w:numFmt w:val="decimal"/>
      <w:lvlText w:val="%1."/>
      <w:lvlJc w:val="left"/>
      <w:pPr>
        <w:ind w:left="76" w:hanging="360"/>
      </w:pPr>
      <w:rPr>
        <w:rFonts w:hint="default"/>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9" w15:restartNumberingAfterBreak="0">
    <w:nsid w:val="2D6404E9"/>
    <w:multiLevelType w:val="multilevel"/>
    <w:tmpl w:val="FB8A67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144655"/>
    <w:multiLevelType w:val="hybridMultilevel"/>
    <w:tmpl w:val="5686B31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3E22173"/>
    <w:multiLevelType w:val="hybridMultilevel"/>
    <w:tmpl w:val="C6AA1354"/>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2" w15:restartNumberingAfterBreak="0">
    <w:nsid w:val="3689AB6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7903BA0"/>
    <w:multiLevelType w:val="multilevel"/>
    <w:tmpl w:val="43940F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541505"/>
    <w:multiLevelType w:val="hybridMultilevel"/>
    <w:tmpl w:val="01BCF9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1917A3"/>
    <w:multiLevelType w:val="multilevel"/>
    <w:tmpl w:val="FD30C0FC"/>
    <w:styleLink w:val="WW8Num6"/>
    <w:lvl w:ilvl="0">
      <w:numFmt w:val="bullet"/>
      <w:lvlText w:val=""/>
      <w:lvlJc w:val="left"/>
      <w:rPr>
        <w:rFonts w:ascii="Arial" w:hAnsi="Arial"/>
        <w:sz w:val="22"/>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6" w15:restartNumberingAfterBreak="0">
    <w:nsid w:val="43D5178A"/>
    <w:multiLevelType w:val="hybridMultilevel"/>
    <w:tmpl w:val="F09E7908"/>
    <w:lvl w:ilvl="0" w:tplc="8B0A83BC">
      <w:start w:val="1"/>
      <w:numFmt w:val="decimal"/>
      <w:lvlText w:val="%1."/>
      <w:lvlJc w:val="left"/>
      <w:pPr>
        <w:ind w:left="360" w:hanging="360"/>
      </w:pPr>
      <w:rPr>
        <w:rFonts w:ascii="Garamond" w:hAnsi="Garamond" w:cs="Arial"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7" w15:restartNumberingAfterBreak="0">
    <w:nsid w:val="44D61638"/>
    <w:multiLevelType w:val="multilevel"/>
    <w:tmpl w:val="4692B2CA"/>
    <w:styleLink w:val="WW8Num4"/>
    <w:lvl w:ilvl="0">
      <w:start w:val="1"/>
      <w:numFmt w:val="decimal"/>
      <w:lvlText w:val="%1."/>
      <w:lvlJc w:val="left"/>
      <w:rPr>
        <w:rFonts w:cs="Code3of9"/>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8" w15:restartNumberingAfterBreak="0">
    <w:nsid w:val="4FFD549C"/>
    <w:multiLevelType w:val="hybridMultilevel"/>
    <w:tmpl w:val="C1FC8410"/>
    <w:lvl w:ilvl="0" w:tplc="3E1054C8">
      <w:start w:val="1"/>
      <w:numFmt w:val="lowerLetter"/>
      <w:lvlText w:val="%1)"/>
      <w:lvlJc w:val="left"/>
      <w:pPr>
        <w:ind w:left="218" w:hanging="360"/>
      </w:pPr>
      <w:rPr>
        <w:rFonts w:hint="default"/>
      </w:rPr>
    </w:lvl>
    <w:lvl w:ilvl="1" w:tplc="C6A0967C">
      <w:start w:val="1"/>
      <w:numFmt w:val="decimal"/>
      <w:lvlText w:val="%2."/>
      <w:lvlJc w:val="left"/>
      <w:pPr>
        <w:ind w:left="938" w:hanging="360"/>
      </w:pPr>
      <w:rPr>
        <w:rFonts w:hint="default"/>
      </w:r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9" w15:restartNumberingAfterBreak="0">
    <w:nsid w:val="51585C36"/>
    <w:multiLevelType w:val="hybridMultilevel"/>
    <w:tmpl w:val="A8EE330A"/>
    <w:lvl w:ilvl="0" w:tplc="0352B29A">
      <w:start w:val="1"/>
      <w:numFmt w:val="decimal"/>
      <w:lvlText w:val="%1."/>
      <w:lvlJc w:val="left"/>
      <w:pPr>
        <w:ind w:left="21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364375"/>
    <w:multiLevelType w:val="hybridMultilevel"/>
    <w:tmpl w:val="B84A6F5E"/>
    <w:lvl w:ilvl="0" w:tplc="D77E77A0">
      <w:start w:val="1"/>
      <w:numFmt w:val="decimal"/>
      <w:lvlText w:val="%1."/>
      <w:lvlJc w:val="left"/>
      <w:pPr>
        <w:ind w:left="1582" w:hanging="360"/>
      </w:pPr>
      <w:rPr>
        <w:rFonts w:ascii="Garamond" w:hAnsi="Garamond" w:cs="Arial" w:hint="default"/>
      </w:rPr>
    </w:lvl>
    <w:lvl w:ilvl="1" w:tplc="080A0019">
      <w:start w:val="1"/>
      <w:numFmt w:val="lowerLetter"/>
      <w:lvlText w:val="%2."/>
      <w:lvlJc w:val="left"/>
      <w:pPr>
        <w:ind w:left="2302" w:hanging="360"/>
      </w:pPr>
    </w:lvl>
    <w:lvl w:ilvl="2" w:tplc="080A001B">
      <w:start w:val="1"/>
      <w:numFmt w:val="lowerRoman"/>
      <w:lvlText w:val="%3."/>
      <w:lvlJc w:val="right"/>
      <w:pPr>
        <w:ind w:left="3022" w:hanging="180"/>
      </w:pPr>
    </w:lvl>
    <w:lvl w:ilvl="3" w:tplc="080A000F">
      <w:start w:val="1"/>
      <w:numFmt w:val="decimal"/>
      <w:lvlText w:val="%4."/>
      <w:lvlJc w:val="left"/>
      <w:pPr>
        <w:ind w:left="3742" w:hanging="360"/>
      </w:pPr>
    </w:lvl>
    <w:lvl w:ilvl="4" w:tplc="080A0019">
      <w:start w:val="1"/>
      <w:numFmt w:val="lowerLetter"/>
      <w:lvlText w:val="%5."/>
      <w:lvlJc w:val="left"/>
      <w:pPr>
        <w:ind w:left="4462" w:hanging="360"/>
      </w:pPr>
    </w:lvl>
    <w:lvl w:ilvl="5" w:tplc="080A001B">
      <w:start w:val="1"/>
      <w:numFmt w:val="lowerRoman"/>
      <w:lvlText w:val="%6."/>
      <w:lvlJc w:val="right"/>
      <w:pPr>
        <w:ind w:left="5182" w:hanging="180"/>
      </w:pPr>
    </w:lvl>
    <w:lvl w:ilvl="6" w:tplc="080A000F">
      <w:start w:val="1"/>
      <w:numFmt w:val="decimal"/>
      <w:lvlText w:val="%7."/>
      <w:lvlJc w:val="left"/>
      <w:pPr>
        <w:ind w:left="5902" w:hanging="360"/>
      </w:pPr>
    </w:lvl>
    <w:lvl w:ilvl="7" w:tplc="080A0019">
      <w:start w:val="1"/>
      <w:numFmt w:val="lowerLetter"/>
      <w:lvlText w:val="%8."/>
      <w:lvlJc w:val="left"/>
      <w:pPr>
        <w:ind w:left="6622" w:hanging="360"/>
      </w:pPr>
    </w:lvl>
    <w:lvl w:ilvl="8" w:tplc="080A001B">
      <w:start w:val="1"/>
      <w:numFmt w:val="lowerRoman"/>
      <w:lvlText w:val="%9."/>
      <w:lvlJc w:val="right"/>
      <w:pPr>
        <w:ind w:left="7342" w:hanging="180"/>
      </w:pPr>
    </w:lvl>
  </w:abstractNum>
  <w:abstractNum w:abstractNumId="31" w15:restartNumberingAfterBreak="0">
    <w:nsid w:val="5A732654"/>
    <w:multiLevelType w:val="hybridMultilevel"/>
    <w:tmpl w:val="D6A89196"/>
    <w:lvl w:ilvl="0" w:tplc="F48410D4">
      <w:start w:val="1"/>
      <w:numFmt w:val="upperLetter"/>
      <w:lvlText w:val="%1."/>
      <w:lvlJc w:val="left"/>
      <w:pPr>
        <w:ind w:left="218" w:hanging="360"/>
      </w:pPr>
      <w:rPr>
        <w:rFonts w:hint="default"/>
        <w:b/>
        <w:color w:val="auto"/>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2" w15:restartNumberingAfterBreak="0">
    <w:nsid w:val="5E3441FA"/>
    <w:multiLevelType w:val="multilevel"/>
    <w:tmpl w:val="C4E07FC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DE69B6"/>
    <w:multiLevelType w:val="hybridMultilevel"/>
    <w:tmpl w:val="73AADEFA"/>
    <w:lvl w:ilvl="0" w:tplc="C76ACF36">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57E5034"/>
    <w:multiLevelType w:val="hybridMultilevel"/>
    <w:tmpl w:val="5C80FE36"/>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5" w15:restartNumberingAfterBreak="0">
    <w:nsid w:val="6951154F"/>
    <w:multiLevelType w:val="multilevel"/>
    <w:tmpl w:val="408EFF6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6F21EB"/>
    <w:multiLevelType w:val="hybridMultilevel"/>
    <w:tmpl w:val="F65E0A6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7" w15:restartNumberingAfterBreak="0">
    <w:nsid w:val="6B5A386E"/>
    <w:multiLevelType w:val="multilevel"/>
    <w:tmpl w:val="45BEFD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6E0C1D37"/>
    <w:multiLevelType w:val="multilevel"/>
    <w:tmpl w:val="EAF67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516972"/>
    <w:multiLevelType w:val="hybridMultilevel"/>
    <w:tmpl w:val="93EC6AB8"/>
    <w:lvl w:ilvl="0" w:tplc="0352B29A">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0" w15:restartNumberingAfterBreak="0">
    <w:nsid w:val="701F13DA"/>
    <w:multiLevelType w:val="multilevel"/>
    <w:tmpl w:val="A75E62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8B382A"/>
    <w:multiLevelType w:val="multilevel"/>
    <w:tmpl w:val="D8BA0C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2A56920"/>
    <w:multiLevelType w:val="hybridMultilevel"/>
    <w:tmpl w:val="73AADEFA"/>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4093C59"/>
    <w:multiLevelType w:val="hybridMultilevel"/>
    <w:tmpl w:val="EB92E6F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4A94507"/>
    <w:multiLevelType w:val="multilevel"/>
    <w:tmpl w:val="C93A49B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75127DFB"/>
    <w:multiLevelType w:val="multilevel"/>
    <w:tmpl w:val="C9962C6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B84975"/>
    <w:multiLevelType w:val="multilevel"/>
    <w:tmpl w:val="9D6E2DD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F31891"/>
    <w:multiLevelType w:val="hybridMultilevel"/>
    <w:tmpl w:val="0CF6B5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ED03434"/>
    <w:multiLevelType w:val="hybridMultilevel"/>
    <w:tmpl w:val="F934CC02"/>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num w:numId="1" w16cid:durableId="1800025712">
    <w:abstractNumId w:val="1"/>
  </w:num>
  <w:num w:numId="2" w16cid:durableId="1838227225">
    <w:abstractNumId w:val="27"/>
  </w:num>
  <w:num w:numId="3" w16cid:durableId="1251230153">
    <w:abstractNumId w:val="25"/>
  </w:num>
  <w:num w:numId="4" w16cid:durableId="1753045495">
    <w:abstractNumId w:val="20"/>
  </w:num>
  <w:num w:numId="5" w16cid:durableId="5506570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04735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125115">
    <w:abstractNumId w:val="33"/>
  </w:num>
  <w:num w:numId="8" w16cid:durableId="701058151">
    <w:abstractNumId w:val="42"/>
  </w:num>
  <w:num w:numId="9" w16cid:durableId="1276601494">
    <w:abstractNumId w:val="43"/>
  </w:num>
  <w:num w:numId="10" w16cid:durableId="730467374">
    <w:abstractNumId w:val="31"/>
  </w:num>
  <w:num w:numId="11" w16cid:durableId="1871794387">
    <w:abstractNumId w:val="47"/>
  </w:num>
  <w:num w:numId="12" w16cid:durableId="104077496">
    <w:abstractNumId w:val="24"/>
  </w:num>
  <w:num w:numId="13" w16cid:durableId="673383400">
    <w:abstractNumId w:val="48"/>
  </w:num>
  <w:num w:numId="14" w16cid:durableId="45884301">
    <w:abstractNumId w:val="4"/>
  </w:num>
  <w:num w:numId="15" w16cid:durableId="1096435915">
    <w:abstractNumId w:val="22"/>
  </w:num>
  <w:num w:numId="16" w16cid:durableId="1475636032">
    <w:abstractNumId w:val="0"/>
  </w:num>
  <w:num w:numId="17" w16cid:durableId="1214653115">
    <w:abstractNumId w:val="13"/>
  </w:num>
  <w:num w:numId="18" w16cid:durableId="1595438275">
    <w:abstractNumId w:val="21"/>
  </w:num>
  <w:num w:numId="19" w16cid:durableId="1145512877">
    <w:abstractNumId w:val="36"/>
  </w:num>
  <w:num w:numId="20" w16cid:durableId="964503271">
    <w:abstractNumId w:val="28"/>
  </w:num>
  <w:num w:numId="21" w16cid:durableId="320039025">
    <w:abstractNumId w:val="8"/>
  </w:num>
  <w:num w:numId="22" w16cid:durableId="1673291227">
    <w:abstractNumId w:val="29"/>
  </w:num>
  <w:num w:numId="23" w16cid:durableId="1612082288">
    <w:abstractNumId w:val="34"/>
  </w:num>
  <w:num w:numId="24" w16cid:durableId="1180851429">
    <w:abstractNumId w:val="10"/>
  </w:num>
  <w:num w:numId="25" w16cid:durableId="1808623437">
    <w:abstractNumId w:val="39"/>
  </w:num>
  <w:num w:numId="26" w16cid:durableId="932665137">
    <w:abstractNumId w:val="18"/>
  </w:num>
  <w:num w:numId="27" w16cid:durableId="1868830164">
    <w:abstractNumId w:val="5"/>
  </w:num>
  <w:num w:numId="28" w16cid:durableId="1064718251">
    <w:abstractNumId w:val="17"/>
  </w:num>
  <w:num w:numId="29" w16cid:durableId="1318336750">
    <w:abstractNumId w:val="44"/>
  </w:num>
  <w:num w:numId="30" w16cid:durableId="398746783">
    <w:abstractNumId w:val="14"/>
  </w:num>
  <w:num w:numId="31" w16cid:durableId="1739204408">
    <w:abstractNumId w:val="41"/>
  </w:num>
  <w:num w:numId="32" w16cid:durableId="923878988">
    <w:abstractNumId w:val="6"/>
  </w:num>
  <w:num w:numId="33" w16cid:durableId="1512643596">
    <w:abstractNumId w:val="19"/>
  </w:num>
  <w:num w:numId="34" w16cid:durableId="1228031861">
    <w:abstractNumId w:val="16"/>
  </w:num>
  <w:num w:numId="35" w16cid:durableId="521893663">
    <w:abstractNumId w:val="11"/>
  </w:num>
  <w:num w:numId="36" w16cid:durableId="172769330">
    <w:abstractNumId w:val="9"/>
  </w:num>
  <w:num w:numId="37" w16cid:durableId="257521259">
    <w:abstractNumId w:val="7"/>
  </w:num>
  <w:num w:numId="38" w16cid:durableId="1491943123">
    <w:abstractNumId w:val="38"/>
  </w:num>
  <w:num w:numId="39" w16cid:durableId="280102">
    <w:abstractNumId w:val="15"/>
  </w:num>
  <w:num w:numId="40" w16cid:durableId="542907879">
    <w:abstractNumId w:val="32"/>
  </w:num>
  <w:num w:numId="41" w16cid:durableId="670908733">
    <w:abstractNumId w:val="12"/>
  </w:num>
  <w:num w:numId="42" w16cid:durableId="1108353972">
    <w:abstractNumId w:val="40"/>
  </w:num>
  <w:num w:numId="43" w16cid:durableId="1773281306">
    <w:abstractNumId w:val="23"/>
  </w:num>
  <w:num w:numId="44" w16cid:durableId="361709632">
    <w:abstractNumId w:val="35"/>
  </w:num>
  <w:num w:numId="45" w16cid:durableId="2114596016">
    <w:abstractNumId w:val="46"/>
  </w:num>
  <w:num w:numId="46" w16cid:durableId="550918264">
    <w:abstractNumId w:val="45"/>
  </w:num>
  <w:num w:numId="47" w16cid:durableId="477112175">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6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B3D"/>
    <w:rsid w:val="00001C90"/>
    <w:rsid w:val="000077DA"/>
    <w:rsid w:val="0001033F"/>
    <w:rsid w:val="00013E67"/>
    <w:rsid w:val="00017EAC"/>
    <w:rsid w:val="000243CD"/>
    <w:rsid w:val="00026987"/>
    <w:rsid w:val="00027934"/>
    <w:rsid w:val="000304EB"/>
    <w:rsid w:val="00034185"/>
    <w:rsid w:val="00035C5E"/>
    <w:rsid w:val="00040898"/>
    <w:rsid w:val="00041023"/>
    <w:rsid w:val="00041AC1"/>
    <w:rsid w:val="00042698"/>
    <w:rsid w:val="00043607"/>
    <w:rsid w:val="00046065"/>
    <w:rsid w:val="0004704B"/>
    <w:rsid w:val="00050898"/>
    <w:rsid w:val="000508BC"/>
    <w:rsid w:val="00051847"/>
    <w:rsid w:val="00051E54"/>
    <w:rsid w:val="000559F1"/>
    <w:rsid w:val="000607F4"/>
    <w:rsid w:val="00062A2F"/>
    <w:rsid w:val="00062C1B"/>
    <w:rsid w:val="000661FB"/>
    <w:rsid w:val="000718C3"/>
    <w:rsid w:val="00072346"/>
    <w:rsid w:val="000728CD"/>
    <w:rsid w:val="000735D6"/>
    <w:rsid w:val="000771C5"/>
    <w:rsid w:val="0008399F"/>
    <w:rsid w:val="00085243"/>
    <w:rsid w:val="0008703A"/>
    <w:rsid w:val="000875EB"/>
    <w:rsid w:val="00091970"/>
    <w:rsid w:val="00091DE1"/>
    <w:rsid w:val="00092077"/>
    <w:rsid w:val="000930AD"/>
    <w:rsid w:val="000930CC"/>
    <w:rsid w:val="000949C1"/>
    <w:rsid w:val="000A20D9"/>
    <w:rsid w:val="000A7C16"/>
    <w:rsid w:val="000B19FA"/>
    <w:rsid w:val="000B648B"/>
    <w:rsid w:val="000C0E76"/>
    <w:rsid w:val="000C12A2"/>
    <w:rsid w:val="000C1AAA"/>
    <w:rsid w:val="000C1C53"/>
    <w:rsid w:val="000C2148"/>
    <w:rsid w:val="000C2ADA"/>
    <w:rsid w:val="000C51FF"/>
    <w:rsid w:val="000D0BE0"/>
    <w:rsid w:val="000D25E9"/>
    <w:rsid w:val="000D7832"/>
    <w:rsid w:val="000D7D62"/>
    <w:rsid w:val="000E0A05"/>
    <w:rsid w:val="000E1E70"/>
    <w:rsid w:val="000E618E"/>
    <w:rsid w:val="000F472C"/>
    <w:rsid w:val="000F4D6F"/>
    <w:rsid w:val="000F5B6C"/>
    <w:rsid w:val="0010304E"/>
    <w:rsid w:val="00104C19"/>
    <w:rsid w:val="0010665F"/>
    <w:rsid w:val="00113B42"/>
    <w:rsid w:val="001150D9"/>
    <w:rsid w:val="00121756"/>
    <w:rsid w:val="00121A17"/>
    <w:rsid w:val="0012251E"/>
    <w:rsid w:val="00130566"/>
    <w:rsid w:val="0013193A"/>
    <w:rsid w:val="00131E16"/>
    <w:rsid w:val="00132E27"/>
    <w:rsid w:val="00143FD7"/>
    <w:rsid w:val="00144C42"/>
    <w:rsid w:val="00153982"/>
    <w:rsid w:val="00153BEC"/>
    <w:rsid w:val="00156B8E"/>
    <w:rsid w:val="00157609"/>
    <w:rsid w:val="00157A52"/>
    <w:rsid w:val="00163D6A"/>
    <w:rsid w:val="001648C2"/>
    <w:rsid w:val="00172E6E"/>
    <w:rsid w:val="00176701"/>
    <w:rsid w:val="00176C9E"/>
    <w:rsid w:val="00177E55"/>
    <w:rsid w:val="00183C63"/>
    <w:rsid w:val="001856D8"/>
    <w:rsid w:val="001872F9"/>
    <w:rsid w:val="00196D81"/>
    <w:rsid w:val="001A0269"/>
    <w:rsid w:val="001A610F"/>
    <w:rsid w:val="001A6DCE"/>
    <w:rsid w:val="001A71A4"/>
    <w:rsid w:val="001A7C37"/>
    <w:rsid w:val="001B0F38"/>
    <w:rsid w:val="001B1377"/>
    <w:rsid w:val="001B32B4"/>
    <w:rsid w:val="001B3F0A"/>
    <w:rsid w:val="001B7191"/>
    <w:rsid w:val="001B727E"/>
    <w:rsid w:val="001C0635"/>
    <w:rsid w:val="001C24B1"/>
    <w:rsid w:val="001C71F7"/>
    <w:rsid w:val="001D4CF0"/>
    <w:rsid w:val="001D6FB9"/>
    <w:rsid w:val="001D79F9"/>
    <w:rsid w:val="001E03BE"/>
    <w:rsid w:val="001E1473"/>
    <w:rsid w:val="001E43DE"/>
    <w:rsid w:val="001E440A"/>
    <w:rsid w:val="001E5135"/>
    <w:rsid w:val="001F759C"/>
    <w:rsid w:val="00201143"/>
    <w:rsid w:val="00210657"/>
    <w:rsid w:val="00211B6E"/>
    <w:rsid w:val="00212A45"/>
    <w:rsid w:val="00214ECF"/>
    <w:rsid w:val="0021529B"/>
    <w:rsid w:val="002175B8"/>
    <w:rsid w:val="00220CEF"/>
    <w:rsid w:val="00221BF8"/>
    <w:rsid w:val="00225875"/>
    <w:rsid w:val="00226317"/>
    <w:rsid w:val="00230D06"/>
    <w:rsid w:val="002337A1"/>
    <w:rsid w:val="00237D4B"/>
    <w:rsid w:val="002407B4"/>
    <w:rsid w:val="00245991"/>
    <w:rsid w:val="00253900"/>
    <w:rsid w:val="00256C6C"/>
    <w:rsid w:val="00261899"/>
    <w:rsid w:val="00263E2B"/>
    <w:rsid w:val="00264B7C"/>
    <w:rsid w:val="002650B1"/>
    <w:rsid w:val="0026687B"/>
    <w:rsid w:val="002715E3"/>
    <w:rsid w:val="00273624"/>
    <w:rsid w:val="002749DD"/>
    <w:rsid w:val="00274CDB"/>
    <w:rsid w:val="0027540B"/>
    <w:rsid w:val="00283A59"/>
    <w:rsid w:val="0028462B"/>
    <w:rsid w:val="00284D2F"/>
    <w:rsid w:val="0028696E"/>
    <w:rsid w:val="00287CCC"/>
    <w:rsid w:val="00290582"/>
    <w:rsid w:val="002A18EC"/>
    <w:rsid w:val="002A33DD"/>
    <w:rsid w:val="002A360A"/>
    <w:rsid w:val="002A59B4"/>
    <w:rsid w:val="002A5D71"/>
    <w:rsid w:val="002A6C18"/>
    <w:rsid w:val="002C1880"/>
    <w:rsid w:val="002C435D"/>
    <w:rsid w:val="002C44D3"/>
    <w:rsid w:val="002C4FE4"/>
    <w:rsid w:val="002C6631"/>
    <w:rsid w:val="002C6893"/>
    <w:rsid w:val="002D75CF"/>
    <w:rsid w:val="002D7A63"/>
    <w:rsid w:val="002E2680"/>
    <w:rsid w:val="002E29C5"/>
    <w:rsid w:val="002F07AE"/>
    <w:rsid w:val="002F4DFD"/>
    <w:rsid w:val="002F5BEB"/>
    <w:rsid w:val="0030075D"/>
    <w:rsid w:val="00300C14"/>
    <w:rsid w:val="00301553"/>
    <w:rsid w:val="00303DD4"/>
    <w:rsid w:val="0030402A"/>
    <w:rsid w:val="00305954"/>
    <w:rsid w:val="00307B85"/>
    <w:rsid w:val="00310300"/>
    <w:rsid w:val="0031287C"/>
    <w:rsid w:val="003132D0"/>
    <w:rsid w:val="00313399"/>
    <w:rsid w:val="00313EAF"/>
    <w:rsid w:val="0031567B"/>
    <w:rsid w:val="00316A06"/>
    <w:rsid w:val="00317280"/>
    <w:rsid w:val="00323096"/>
    <w:rsid w:val="00323CB8"/>
    <w:rsid w:val="00324B11"/>
    <w:rsid w:val="00326AA6"/>
    <w:rsid w:val="00326D79"/>
    <w:rsid w:val="0034286C"/>
    <w:rsid w:val="00345016"/>
    <w:rsid w:val="00345683"/>
    <w:rsid w:val="00350801"/>
    <w:rsid w:val="003578D8"/>
    <w:rsid w:val="00363A1E"/>
    <w:rsid w:val="00374A18"/>
    <w:rsid w:val="00375291"/>
    <w:rsid w:val="00377989"/>
    <w:rsid w:val="0038154C"/>
    <w:rsid w:val="00383A7B"/>
    <w:rsid w:val="00386BB2"/>
    <w:rsid w:val="003911A7"/>
    <w:rsid w:val="00391257"/>
    <w:rsid w:val="0039417F"/>
    <w:rsid w:val="00394E92"/>
    <w:rsid w:val="003A0A57"/>
    <w:rsid w:val="003A2E9D"/>
    <w:rsid w:val="003A4F3D"/>
    <w:rsid w:val="003A55DA"/>
    <w:rsid w:val="003A770E"/>
    <w:rsid w:val="003A7D44"/>
    <w:rsid w:val="003B1D9B"/>
    <w:rsid w:val="003B559E"/>
    <w:rsid w:val="003B5E88"/>
    <w:rsid w:val="003B6DD2"/>
    <w:rsid w:val="003C0626"/>
    <w:rsid w:val="003C1E1A"/>
    <w:rsid w:val="003C43A2"/>
    <w:rsid w:val="003C4833"/>
    <w:rsid w:val="003C4A30"/>
    <w:rsid w:val="003D0038"/>
    <w:rsid w:val="003D1E7C"/>
    <w:rsid w:val="003D2AC2"/>
    <w:rsid w:val="003D3CBE"/>
    <w:rsid w:val="003D717B"/>
    <w:rsid w:val="003E2985"/>
    <w:rsid w:val="003E4AC0"/>
    <w:rsid w:val="003F0E55"/>
    <w:rsid w:val="003F1039"/>
    <w:rsid w:val="003F3A08"/>
    <w:rsid w:val="00400EE2"/>
    <w:rsid w:val="00402F70"/>
    <w:rsid w:val="00403076"/>
    <w:rsid w:val="00405C11"/>
    <w:rsid w:val="00410B65"/>
    <w:rsid w:val="00430F2E"/>
    <w:rsid w:val="00431296"/>
    <w:rsid w:val="004314D1"/>
    <w:rsid w:val="00434E8C"/>
    <w:rsid w:val="00437C9C"/>
    <w:rsid w:val="00441DD6"/>
    <w:rsid w:val="00444E90"/>
    <w:rsid w:val="00445A10"/>
    <w:rsid w:val="004463E8"/>
    <w:rsid w:val="004517AE"/>
    <w:rsid w:val="00452A2C"/>
    <w:rsid w:val="004555D9"/>
    <w:rsid w:val="004663AA"/>
    <w:rsid w:val="004775F1"/>
    <w:rsid w:val="0047765A"/>
    <w:rsid w:val="004804B5"/>
    <w:rsid w:val="0048157D"/>
    <w:rsid w:val="00482483"/>
    <w:rsid w:val="00482D31"/>
    <w:rsid w:val="00487CA9"/>
    <w:rsid w:val="00491AC7"/>
    <w:rsid w:val="004A075E"/>
    <w:rsid w:val="004A4286"/>
    <w:rsid w:val="004A4EFF"/>
    <w:rsid w:val="004B0680"/>
    <w:rsid w:val="004B0AF3"/>
    <w:rsid w:val="004B1749"/>
    <w:rsid w:val="004B1D3F"/>
    <w:rsid w:val="004B3A75"/>
    <w:rsid w:val="004B7619"/>
    <w:rsid w:val="004C111A"/>
    <w:rsid w:val="004C409E"/>
    <w:rsid w:val="004C657D"/>
    <w:rsid w:val="004C6619"/>
    <w:rsid w:val="004D1280"/>
    <w:rsid w:val="004D3C30"/>
    <w:rsid w:val="004D44FA"/>
    <w:rsid w:val="004D544E"/>
    <w:rsid w:val="004E431C"/>
    <w:rsid w:val="004F145F"/>
    <w:rsid w:val="004F18FC"/>
    <w:rsid w:val="004F3B9B"/>
    <w:rsid w:val="004F7880"/>
    <w:rsid w:val="00501F3E"/>
    <w:rsid w:val="00506C82"/>
    <w:rsid w:val="00510161"/>
    <w:rsid w:val="00511497"/>
    <w:rsid w:val="005175A8"/>
    <w:rsid w:val="00520F0D"/>
    <w:rsid w:val="00521365"/>
    <w:rsid w:val="00521E91"/>
    <w:rsid w:val="00522A8C"/>
    <w:rsid w:val="00523E3A"/>
    <w:rsid w:val="005259CE"/>
    <w:rsid w:val="00530A98"/>
    <w:rsid w:val="00530BA9"/>
    <w:rsid w:val="00532D69"/>
    <w:rsid w:val="0053435C"/>
    <w:rsid w:val="005362F9"/>
    <w:rsid w:val="00540015"/>
    <w:rsid w:val="0055140B"/>
    <w:rsid w:val="005526AB"/>
    <w:rsid w:val="0057175C"/>
    <w:rsid w:val="0057428A"/>
    <w:rsid w:val="00574A3A"/>
    <w:rsid w:val="005754BC"/>
    <w:rsid w:val="00575ECE"/>
    <w:rsid w:val="00577E14"/>
    <w:rsid w:val="005802AC"/>
    <w:rsid w:val="00583C64"/>
    <w:rsid w:val="00594E59"/>
    <w:rsid w:val="00597709"/>
    <w:rsid w:val="00597A08"/>
    <w:rsid w:val="005A0B5E"/>
    <w:rsid w:val="005A1A55"/>
    <w:rsid w:val="005A438D"/>
    <w:rsid w:val="005C167B"/>
    <w:rsid w:val="005D0FBF"/>
    <w:rsid w:val="005D3217"/>
    <w:rsid w:val="005D405A"/>
    <w:rsid w:val="005D6434"/>
    <w:rsid w:val="005E07CD"/>
    <w:rsid w:val="005E3EF7"/>
    <w:rsid w:val="005E417C"/>
    <w:rsid w:val="005E4748"/>
    <w:rsid w:val="005E536B"/>
    <w:rsid w:val="005E73F1"/>
    <w:rsid w:val="005E7F43"/>
    <w:rsid w:val="005F1095"/>
    <w:rsid w:val="005F36F0"/>
    <w:rsid w:val="005F43E6"/>
    <w:rsid w:val="006131F3"/>
    <w:rsid w:val="00616563"/>
    <w:rsid w:val="00617884"/>
    <w:rsid w:val="00617E71"/>
    <w:rsid w:val="00625C75"/>
    <w:rsid w:val="00627CEF"/>
    <w:rsid w:val="00640E5B"/>
    <w:rsid w:val="006421CF"/>
    <w:rsid w:val="00646041"/>
    <w:rsid w:val="00646E03"/>
    <w:rsid w:val="006541A7"/>
    <w:rsid w:val="00657782"/>
    <w:rsid w:val="0066449C"/>
    <w:rsid w:val="00665EA4"/>
    <w:rsid w:val="00672676"/>
    <w:rsid w:val="006738DA"/>
    <w:rsid w:val="00674EB5"/>
    <w:rsid w:val="00682102"/>
    <w:rsid w:val="006827E9"/>
    <w:rsid w:val="00685464"/>
    <w:rsid w:val="00686D6C"/>
    <w:rsid w:val="00687092"/>
    <w:rsid w:val="00692618"/>
    <w:rsid w:val="006950E7"/>
    <w:rsid w:val="00697FFB"/>
    <w:rsid w:val="006A72A8"/>
    <w:rsid w:val="006B291A"/>
    <w:rsid w:val="006B29CE"/>
    <w:rsid w:val="006C6619"/>
    <w:rsid w:val="006C76C4"/>
    <w:rsid w:val="006D0634"/>
    <w:rsid w:val="006D1AD8"/>
    <w:rsid w:val="006D1B8E"/>
    <w:rsid w:val="006D43D8"/>
    <w:rsid w:val="006D7973"/>
    <w:rsid w:val="006E03EB"/>
    <w:rsid w:val="006E0EBF"/>
    <w:rsid w:val="006E4370"/>
    <w:rsid w:val="006E61B8"/>
    <w:rsid w:val="006E7ADE"/>
    <w:rsid w:val="006F174B"/>
    <w:rsid w:val="006F459E"/>
    <w:rsid w:val="006F4EBF"/>
    <w:rsid w:val="006F68AC"/>
    <w:rsid w:val="006F6A50"/>
    <w:rsid w:val="007007D7"/>
    <w:rsid w:val="00705012"/>
    <w:rsid w:val="00710AAA"/>
    <w:rsid w:val="00715C3A"/>
    <w:rsid w:val="007208EB"/>
    <w:rsid w:val="0072203F"/>
    <w:rsid w:val="00723763"/>
    <w:rsid w:val="0072408A"/>
    <w:rsid w:val="0072531D"/>
    <w:rsid w:val="00726B3A"/>
    <w:rsid w:val="00727FAD"/>
    <w:rsid w:val="00730AB5"/>
    <w:rsid w:val="00732074"/>
    <w:rsid w:val="007320CD"/>
    <w:rsid w:val="00742DBF"/>
    <w:rsid w:val="00745542"/>
    <w:rsid w:val="0074770B"/>
    <w:rsid w:val="00750B4F"/>
    <w:rsid w:val="00752A6C"/>
    <w:rsid w:val="00752C05"/>
    <w:rsid w:val="007532F5"/>
    <w:rsid w:val="00757982"/>
    <w:rsid w:val="00761164"/>
    <w:rsid w:val="00763458"/>
    <w:rsid w:val="00776DA4"/>
    <w:rsid w:val="00781014"/>
    <w:rsid w:val="00782FA0"/>
    <w:rsid w:val="00783583"/>
    <w:rsid w:val="007A1B46"/>
    <w:rsid w:val="007A5DC4"/>
    <w:rsid w:val="007A648A"/>
    <w:rsid w:val="007B5991"/>
    <w:rsid w:val="007C0F06"/>
    <w:rsid w:val="007C1D82"/>
    <w:rsid w:val="007C2948"/>
    <w:rsid w:val="007C2D6D"/>
    <w:rsid w:val="007C308D"/>
    <w:rsid w:val="007C33A2"/>
    <w:rsid w:val="007C407B"/>
    <w:rsid w:val="007C50AC"/>
    <w:rsid w:val="007C57B2"/>
    <w:rsid w:val="007C5A7B"/>
    <w:rsid w:val="007E17C1"/>
    <w:rsid w:val="007E2033"/>
    <w:rsid w:val="007E2B4C"/>
    <w:rsid w:val="007E4DC1"/>
    <w:rsid w:val="007E6A01"/>
    <w:rsid w:val="007F452C"/>
    <w:rsid w:val="007F507B"/>
    <w:rsid w:val="007F65C7"/>
    <w:rsid w:val="007F6673"/>
    <w:rsid w:val="008032DD"/>
    <w:rsid w:val="00805758"/>
    <w:rsid w:val="008062DA"/>
    <w:rsid w:val="0081132E"/>
    <w:rsid w:val="0081267A"/>
    <w:rsid w:val="0081344D"/>
    <w:rsid w:val="00813F6C"/>
    <w:rsid w:val="008141AF"/>
    <w:rsid w:val="00816D60"/>
    <w:rsid w:val="00830DB1"/>
    <w:rsid w:val="008318E7"/>
    <w:rsid w:val="00837C57"/>
    <w:rsid w:val="0084681B"/>
    <w:rsid w:val="00846E15"/>
    <w:rsid w:val="00847A66"/>
    <w:rsid w:val="00854DF5"/>
    <w:rsid w:val="00854E33"/>
    <w:rsid w:val="0086158B"/>
    <w:rsid w:val="00861D96"/>
    <w:rsid w:val="0086480D"/>
    <w:rsid w:val="0086550C"/>
    <w:rsid w:val="00867178"/>
    <w:rsid w:val="00867B74"/>
    <w:rsid w:val="00867F0F"/>
    <w:rsid w:val="008707A3"/>
    <w:rsid w:val="00870D42"/>
    <w:rsid w:val="008711AA"/>
    <w:rsid w:val="00871B7F"/>
    <w:rsid w:val="00871EF5"/>
    <w:rsid w:val="00872F15"/>
    <w:rsid w:val="00873BCD"/>
    <w:rsid w:val="00875B1A"/>
    <w:rsid w:val="00883E1D"/>
    <w:rsid w:val="00885A21"/>
    <w:rsid w:val="00893545"/>
    <w:rsid w:val="00896261"/>
    <w:rsid w:val="00896C36"/>
    <w:rsid w:val="00897CA2"/>
    <w:rsid w:val="008A00FE"/>
    <w:rsid w:val="008A1101"/>
    <w:rsid w:val="008A341F"/>
    <w:rsid w:val="008B2F17"/>
    <w:rsid w:val="008C0290"/>
    <w:rsid w:val="008C45D4"/>
    <w:rsid w:val="008D1B1A"/>
    <w:rsid w:val="008D1B7B"/>
    <w:rsid w:val="008D1C2F"/>
    <w:rsid w:val="008D553E"/>
    <w:rsid w:val="008D73FD"/>
    <w:rsid w:val="008D7C47"/>
    <w:rsid w:val="008E0614"/>
    <w:rsid w:val="008E0F80"/>
    <w:rsid w:val="008E246B"/>
    <w:rsid w:val="008E3A10"/>
    <w:rsid w:val="008E69C9"/>
    <w:rsid w:val="008E6AE2"/>
    <w:rsid w:val="008E6FF1"/>
    <w:rsid w:val="008F66B9"/>
    <w:rsid w:val="008F6746"/>
    <w:rsid w:val="00902DBF"/>
    <w:rsid w:val="009038E4"/>
    <w:rsid w:val="00912208"/>
    <w:rsid w:val="0091230B"/>
    <w:rsid w:val="009124F3"/>
    <w:rsid w:val="009130F4"/>
    <w:rsid w:val="009151AA"/>
    <w:rsid w:val="00916AB2"/>
    <w:rsid w:val="00921FF4"/>
    <w:rsid w:val="00922EA2"/>
    <w:rsid w:val="00927193"/>
    <w:rsid w:val="00927A04"/>
    <w:rsid w:val="009354DE"/>
    <w:rsid w:val="00935736"/>
    <w:rsid w:val="00940889"/>
    <w:rsid w:val="0094258F"/>
    <w:rsid w:val="00944260"/>
    <w:rsid w:val="009533E8"/>
    <w:rsid w:val="00956909"/>
    <w:rsid w:val="00956F89"/>
    <w:rsid w:val="009602B8"/>
    <w:rsid w:val="00966B86"/>
    <w:rsid w:val="00967024"/>
    <w:rsid w:val="00970746"/>
    <w:rsid w:val="009732A5"/>
    <w:rsid w:val="0097445C"/>
    <w:rsid w:val="0097451F"/>
    <w:rsid w:val="00976832"/>
    <w:rsid w:val="00981C83"/>
    <w:rsid w:val="00984DE8"/>
    <w:rsid w:val="00987F73"/>
    <w:rsid w:val="00990893"/>
    <w:rsid w:val="009925D3"/>
    <w:rsid w:val="0099392C"/>
    <w:rsid w:val="00996567"/>
    <w:rsid w:val="009969E1"/>
    <w:rsid w:val="009A21DA"/>
    <w:rsid w:val="009B1CB6"/>
    <w:rsid w:val="009B39F6"/>
    <w:rsid w:val="009B5832"/>
    <w:rsid w:val="009B6094"/>
    <w:rsid w:val="009B61FF"/>
    <w:rsid w:val="009C3CAD"/>
    <w:rsid w:val="009C7DE7"/>
    <w:rsid w:val="009D05B9"/>
    <w:rsid w:val="009D1255"/>
    <w:rsid w:val="009D7892"/>
    <w:rsid w:val="009E3836"/>
    <w:rsid w:val="009E3953"/>
    <w:rsid w:val="009E5425"/>
    <w:rsid w:val="009F1134"/>
    <w:rsid w:val="009F33EF"/>
    <w:rsid w:val="009F3491"/>
    <w:rsid w:val="009F5138"/>
    <w:rsid w:val="009F6F43"/>
    <w:rsid w:val="00A00473"/>
    <w:rsid w:val="00A004C4"/>
    <w:rsid w:val="00A00968"/>
    <w:rsid w:val="00A0406A"/>
    <w:rsid w:val="00A05E03"/>
    <w:rsid w:val="00A06621"/>
    <w:rsid w:val="00A0683F"/>
    <w:rsid w:val="00A12116"/>
    <w:rsid w:val="00A121E5"/>
    <w:rsid w:val="00A14B79"/>
    <w:rsid w:val="00A16B1B"/>
    <w:rsid w:val="00A278F0"/>
    <w:rsid w:val="00A30D6C"/>
    <w:rsid w:val="00A36EE0"/>
    <w:rsid w:val="00A37F28"/>
    <w:rsid w:val="00A4347E"/>
    <w:rsid w:val="00A47983"/>
    <w:rsid w:val="00A534B5"/>
    <w:rsid w:val="00A55D05"/>
    <w:rsid w:val="00A57089"/>
    <w:rsid w:val="00A62773"/>
    <w:rsid w:val="00A63431"/>
    <w:rsid w:val="00A63441"/>
    <w:rsid w:val="00A64089"/>
    <w:rsid w:val="00A71FF1"/>
    <w:rsid w:val="00A755AA"/>
    <w:rsid w:val="00A87172"/>
    <w:rsid w:val="00A8730B"/>
    <w:rsid w:val="00A900EC"/>
    <w:rsid w:val="00A908E6"/>
    <w:rsid w:val="00A94032"/>
    <w:rsid w:val="00AA02B5"/>
    <w:rsid w:val="00AA0E23"/>
    <w:rsid w:val="00AB0C8F"/>
    <w:rsid w:val="00AB505F"/>
    <w:rsid w:val="00AB5868"/>
    <w:rsid w:val="00AC0F37"/>
    <w:rsid w:val="00AC406D"/>
    <w:rsid w:val="00AC5D88"/>
    <w:rsid w:val="00AD1998"/>
    <w:rsid w:val="00AD24C5"/>
    <w:rsid w:val="00AD26EC"/>
    <w:rsid w:val="00AF0E87"/>
    <w:rsid w:val="00AF5FE3"/>
    <w:rsid w:val="00AF6DE9"/>
    <w:rsid w:val="00AF71A4"/>
    <w:rsid w:val="00AF7A95"/>
    <w:rsid w:val="00B00663"/>
    <w:rsid w:val="00B01574"/>
    <w:rsid w:val="00B0264A"/>
    <w:rsid w:val="00B05047"/>
    <w:rsid w:val="00B06315"/>
    <w:rsid w:val="00B06C9B"/>
    <w:rsid w:val="00B11B3D"/>
    <w:rsid w:val="00B11BD9"/>
    <w:rsid w:val="00B159FE"/>
    <w:rsid w:val="00B24292"/>
    <w:rsid w:val="00B24CFB"/>
    <w:rsid w:val="00B31B77"/>
    <w:rsid w:val="00B32B9F"/>
    <w:rsid w:val="00B33C39"/>
    <w:rsid w:val="00B346DB"/>
    <w:rsid w:val="00B353A4"/>
    <w:rsid w:val="00B4759C"/>
    <w:rsid w:val="00B5232B"/>
    <w:rsid w:val="00B529EA"/>
    <w:rsid w:val="00B537FB"/>
    <w:rsid w:val="00B5492A"/>
    <w:rsid w:val="00B54F6B"/>
    <w:rsid w:val="00B56FB5"/>
    <w:rsid w:val="00B6029F"/>
    <w:rsid w:val="00B61C5C"/>
    <w:rsid w:val="00B61D1F"/>
    <w:rsid w:val="00B6488D"/>
    <w:rsid w:val="00B73A48"/>
    <w:rsid w:val="00B810C4"/>
    <w:rsid w:val="00B856D1"/>
    <w:rsid w:val="00B94D48"/>
    <w:rsid w:val="00BB20FB"/>
    <w:rsid w:val="00BB2AD5"/>
    <w:rsid w:val="00BB3CB3"/>
    <w:rsid w:val="00BC1791"/>
    <w:rsid w:val="00BC2E3B"/>
    <w:rsid w:val="00BD0780"/>
    <w:rsid w:val="00BD2ABE"/>
    <w:rsid w:val="00BD34CE"/>
    <w:rsid w:val="00BD3EF9"/>
    <w:rsid w:val="00BD458B"/>
    <w:rsid w:val="00BD6642"/>
    <w:rsid w:val="00BD7EF2"/>
    <w:rsid w:val="00BE0772"/>
    <w:rsid w:val="00BE16F1"/>
    <w:rsid w:val="00BE540B"/>
    <w:rsid w:val="00BE67ED"/>
    <w:rsid w:val="00BE7201"/>
    <w:rsid w:val="00BF1C1A"/>
    <w:rsid w:val="00BF76A6"/>
    <w:rsid w:val="00C017D3"/>
    <w:rsid w:val="00C026A9"/>
    <w:rsid w:val="00C05623"/>
    <w:rsid w:val="00C057E8"/>
    <w:rsid w:val="00C07664"/>
    <w:rsid w:val="00C079AA"/>
    <w:rsid w:val="00C109C8"/>
    <w:rsid w:val="00C129E3"/>
    <w:rsid w:val="00C23245"/>
    <w:rsid w:val="00C2694F"/>
    <w:rsid w:val="00C2718E"/>
    <w:rsid w:val="00C37A2D"/>
    <w:rsid w:val="00C44996"/>
    <w:rsid w:val="00C467CD"/>
    <w:rsid w:val="00C473D0"/>
    <w:rsid w:val="00C50CF5"/>
    <w:rsid w:val="00C52EEF"/>
    <w:rsid w:val="00C530A9"/>
    <w:rsid w:val="00C54121"/>
    <w:rsid w:val="00C5413C"/>
    <w:rsid w:val="00C63023"/>
    <w:rsid w:val="00C63C22"/>
    <w:rsid w:val="00C717EC"/>
    <w:rsid w:val="00C7591E"/>
    <w:rsid w:val="00C77367"/>
    <w:rsid w:val="00C773AF"/>
    <w:rsid w:val="00C836DE"/>
    <w:rsid w:val="00C83EA0"/>
    <w:rsid w:val="00C85002"/>
    <w:rsid w:val="00C85552"/>
    <w:rsid w:val="00C9064F"/>
    <w:rsid w:val="00C933BD"/>
    <w:rsid w:val="00C93F32"/>
    <w:rsid w:val="00C949CB"/>
    <w:rsid w:val="00C95F42"/>
    <w:rsid w:val="00C96386"/>
    <w:rsid w:val="00CA07BE"/>
    <w:rsid w:val="00CA22FD"/>
    <w:rsid w:val="00CA2A0D"/>
    <w:rsid w:val="00CA53A6"/>
    <w:rsid w:val="00CA5986"/>
    <w:rsid w:val="00CB7D83"/>
    <w:rsid w:val="00CC74CE"/>
    <w:rsid w:val="00CD0070"/>
    <w:rsid w:val="00CD00B7"/>
    <w:rsid w:val="00CD0783"/>
    <w:rsid w:val="00CD7389"/>
    <w:rsid w:val="00CE04BA"/>
    <w:rsid w:val="00CE2E48"/>
    <w:rsid w:val="00CE3C7F"/>
    <w:rsid w:val="00CE5F24"/>
    <w:rsid w:val="00CF1B91"/>
    <w:rsid w:val="00D02563"/>
    <w:rsid w:val="00D053D4"/>
    <w:rsid w:val="00D05E9D"/>
    <w:rsid w:val="00D079DF"/>
    <w:rsid w:val="00D11E38"/>
    <w:rsid w:val="00D22647"/>
    <w:rsid w:val="00D24E04"/>
    <w:rsid w:val="00D270EC"/>
    <w:rsid w:val="00D31924"/>
    <w:rsid w:val="00D34139"/>
    <w:rsid w:val="00D408D9"/>
    <w:rsid w:val="00D4367C"/>
    <w:rsid w:val="00D44428"/>
    <w:rsid w:val="00D4453C"/>
    <w:rsid w:val="00D45577"/>
    <w:rsid w:val="00D45633"/>
    <w:rsid w:val="00D46687"/>
    <w:rsid w:val="00D529AD"/>
    <w:rsid w:val="00D53752"/>
    <w:rsid w:val="00D569C6"/>
    <w:rsid w:val="00D5726E"/>
    <w:rsid w:val="00D57FB1"/>
    <w:rsid w:val="00D62B98"/>
    <w:rsid w:val="00D755C2"/>
    <w:rsid w:val="00D766AD"/>
    <w:rsid w:val="00D81003"/>
    <w:rsid w:val="00D822D2"/>
    <w:rsid w:val="00D82707"/>
    <w:rsid w:val="00D83D13"/>
    <w:rsid w:val="00D85464"/>
    <w:rsid w:val="00D859F8"/>
    <w:rsid w:val="00D85B54"/>
    <w:rsid w:val="00D86219"/>
    <w:rsid w:val="00D864A0"/>
    <w:rsid w:val="00D87D41"/>
    <w:rsid w:val="00D9417C"/>
    <w:rsid w:val="00D95787"/>
    <w:rsid w:val="00D979B7"/>
    <w:rsid w:val="00DA0A44"/>
    <w:rsid w:val="00DA2B89"/>
    <w:rsid w:val="00DA4326"/>
    <w:rsid w:val="00DA4664"/>
    <w:rsid w:val="00DA51C8"/>
    <w:rsid w:val="00DA572B"/>
    <w:rsid w:val="00DA6A52"/>
    <w:rsid w:val="00DB01D5"/>
    <w:rsid w:val="00DB0510"/>
    <w:rsid w:val="00DB5D05"/>
    <w:rsid w:val="00DB66B8"/>
    <w:rsid w:val="00DC5BC0"/>
    <w:rsid w:val="00DC5D32"/>
    <w:rsid w:val="00DC71FA"/>
    <w:rsid w:val="00DD0389"/>
    <w:rsid w:val="00DD728C"/>
    <w:rsid w:val="00DE0484"/>
    <w:rsid w:val="00DE0F00"/>
    <w:rsid w:val="00DE2226"/>
    <w:rsid w:val="00DE372D"/>
    <w:rsid w:val="00DE56A5"/>
    <w:rsid w:val="00DE70F1"/>
    <w:rsid w:val="00DE7A7E"/>
    <w:rsid w:val="00DF4125"/>
    <w:rsid w:val="00DF415E"/>
    <w:rsid w:val="00DF57E2"/>
    <w:rsid w:val="00DF73DA"/>
    <w:rsid w:val="00DF7C13"/>
    <w:rsid w:val="00E01AE2"/>
    <w:rsid w:val="00E02713"/>
    <w:rsid w:val="00E05D0A"/>
    <w:rsid w:val="00E11B0B"/>
    <w:rsid w:val="00E11C86"/>
    <w:rsid w:val="00E13313"/>
    <w:rsid w:val="00E135D8"/>
    <w:rsid w:val="00E14E23"/>
    <w:rsid w:val="00E14E66"/>
    <w:rsid w:val="00E161C8"/>
    <w:rsid w:val="00E202AB"/>
    <w:rsid w:val="00E215C2"/>
    <w:rsid w:val="00E2617A"/>
    <w:rsid w:val="00E26FD3"/>
    <w:rsid w:val="00E2737E"/>
    <w:rsid w:val="00E301F9"/>
    <w:rsid w:val="00E313A8"/>
    <w:rsid w:val="00E36D2B"/>
    <w:rsid w:val="00E42693"/>
    <w:rsid w:val="00E42721"/>
    <w:rsid w:val="00E4644E"/>
    <w:rsid w:val="00E4691B"/>
    <w:rsid w:val="00E5363F"/>
    <w:rsid w:val="00E57054"/>
    <w:rsid w:val="00E60B73"/>
    <w:rsid w:val="00E62C4B"/>
    <w:rsid w:val="00E63410"/>
    <w:rsid w:val="00E642FC"/>
    <w:rsid w:val="00E66608"/>
    <w:rsid w:val="00E76F78"/>
    <w:rsid w:val="00E84B2F"/>
    <w:rsid w:val="00E84DBC"/>
    <w:rsid w:val="00E90063"/>
    <w:rsid w:val="00E91521"/>
    <w:rsid w:val="00E96FE4"/>
    <w:rsid w:val="00EA1DD0"/>
    <w:rsid w:val="00EB0B96"/>
    <w:rsid w:val="00EB13C7"/>
    <w:rsid w:val="00EB1CDA"/>
    <w:rsid w:val="00EB3FA8"/>
    <w:rsid w:val="00EB4773"/>
    <w:rsid w:val="00EB4C15"/>
    <w:rsid w:val="00EB531C"/>
    <w:rsid w:val="00EB7CE0"/>
    <w:rsid w:val="00EB7DB0"/>
    <w:rsid w:val="00EC5A1D"/>
    <w:rsid w:val="00EC5BF9"/>
    <w:rsid w:val="00EC7C76"/>
    <w:rsid w:val="00ED0D49"/>
    <w:rsid w:val="00ED586C"/>
    <w:rsid w:val="00ED5D0F"/>
    <w:rsid w:val="00ED6B99"/>
    <w:rsid w:val="00ED6F49"/>
    <w:rsid w:val="00EE3147"/>
    <w:rsid w:val="00EE7761"/>
    <w:rsid w:val="00EF1CFA"/>
    <w:rsid w:val="00EF286B"/>
    <w:rsid w:val="00EF2C3C"/>
    <w:rsid w:val="00EF67F3"/>
    <w:rsid w:val="00EF795F"/>
    <w:rsid w:val="00F001D9"/>
    <w:rsid w:val="00F01B12"/>
    <w:rsid w:val="00F037C3"/>
    <w:rsid w:val="00F04E66"/>
    <w:rsid w:val="00F050F1"/>
    <w:rsid w:val="00F0631C"/>
    <w:rsid w:val="00F06685"/>
    <w:rsid w:val="00F10DC6"/>
    <w:rsid w:val="00F14DDA"/>
    <w:rsid w:val="00F174A1"/>
    <w:rsid w:val="00F175C5"/>
    <w:rsid w:val="00F211C9"/>
    <w:rsid w:val="00F2389C"/>
    <w:rsid w:val="00F26943"/>
    <w:rsid w:val="00F42487"/>
    <w:rsid w:val="00F43A63"/>
    <w:rsid w:val="00F447BE"/>
    <w:rsid w:val="00F45159"/>
    <w:rsid w:val="00F47FEF"/>
    <w:rsid w:val="00F507AA"/>
    <w:rsid w:val="00F50F41"/>
    <w:rsid w:val="00F51227"/>
    <w:rsid w:val="00F52CD3"/>
    <w:rsid w:val="00F55E98"/>
    <w:rsid w:val="00F5607B"/>
    <w:rsid w:val="00F56F2B"/>
    <w:rsid w:val="00F605DD"/>
    <w:rsid w:val="00F61DED"/>
    <w:rsid w:val="00F63E66"/>
    <w:rsid w:val="00F6613B"/>
    <w:rsid w:val="00F716F2"/>
    <w:rsid w:val="00F74DE9"/>
    <w:rsid w:val="00F766D2"/>
    <w:rsid w:val="00F873CB"/>
    <w:rsid w:val="00F87A2F"/>
    <w:rsid w:val="00F97758"/>
    <w:rsid w:val="00FA2D57"/>
    <w:rsid w:val="00FA5777"/>
    <w:rsid w:val="00FA631E"/>
    <w:rsid w:val="00FA76F6"/>
    <w:rsid w:val="00FB2ABB"/>
    <w:rsid w:val="00FB2BCC"/>
    <w:rsid w:val="00FB74CC"/>
    <w:rsid w:val="00FD1166"/>
    <w:rsid w:val="00FD3FB4"/>
    <w:rsid w:val="00FD4B18"/>
    <w:rsid w:val="00FE15E2"/>
    <w:rsid w:val="00FE22D4"/>
    <w:rsid w:val="00FE2CE1"/>
    <w:rsid w:val="00FF0CCD"/>
    <w:rsid w:val="04C4533B"/>
    <w:rsid w:val="0A092004"/>
    <w:rsid w:val="0F14D022"/>
    <w:rsid w:val="1DBFD380"/>
    <w:rsid w:val="213A4F2D"/>
    <w:rsid w:val="25DFD2A6"/>
    <w:rsid w:val="2AE71224"/>
    <w:rsid w:val="35BBD259"/>
    <w:rsid w:val="3B66DF67"/>
    <w:rsid w:val="3D40F109"/>
    <w:rsid w:val="4C16DEF9"/>
    <w:rsid w:val="4E248B4A"/>
    <w:rsid w:val="582DF4EC"/>
    <w:rsid w:val="584CDED4"/>
    <w:rsid w:val="67D14951"/>
    <w:rsid w:val="69ED171E"/>
    <w:rsid w:val="6FB2CAF2"/>
    <w:rsid w:val="76F501B5"/>
    <w:rsid w:val="7E4450F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E979D98"/>
  <w15:chartTrackingRefBased/>
  <w15:docId w15:val="{CD4958C9-C759-4F9E-B339-A4BC04C71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mbria Math" w:eastAsia="Cambria Math" w:hAnsi="Cambria Math" w:cs="Cambria Math"/>
      <w:sz w:val="22"/>
      <w:szCs w:val="22"/>
      <w:lang w:eastAsia="zh-CN"/>
    </w:rPr>
  </w:style>
  <w:style w:type="paragraph" w:styleId="Ttulo7">
    <w:name w:val="heading 7"/>
    <w:basedOn w:val="Normal"/>
    <w:next w:val="Normal"/>
    <w:qFormat/>
    <w:pPr>
      <w:keepNext/>
      <w:numPr>
        <w:ilvl w:val="6"/>
        <w:numId w:val="1"/>
      </w:numPr>
      <w:outlineLvl w:val="6"/>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11111">
    <w:name w:val="WW-WW8Num1ztrue11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111111">
    <w:name w:val="WW-WW8Num1ztrue11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Fuentedeprrafopredeter2">
    <w:name w:val="Fuente de párrafo predeter.2"/>
  </w:style>
  <w:style w:type="character" w:customStyle="1" w:styleId="WW8Num5z0">
    <w:name w:val="WW8Num5z0"/>
    <w:rPr>
      <w:rFonts w:ascii="Arial" w:hAnsi="Arial" w:cs="Arial"/>
    </w:rPr>
  </w:style>
  <w:style w:type="character" w:customStyle="1" w:styleId="WW8Num6z0">
    <w:name w:val="WW8Num6z0"/>
    <w:rPr>
      <w:rFonts w:ascii="Arial" w:hAnsi="Arial" w:cs="Arial"/>
    </w:rPr>
  </w:style>
  <w:style w:type="character" w:customStyle="1" w:styleId="WW8Num7z0">
    <w:name w:val="WW8Num7z0"/>
    <w:rPr>
      <w:rFonts w:ascii="Arial" w:hAnsi="Arial" w:cs="Arial"/>
    </w:rPr>
  </w:style>
  <w:style w:type="character" w:customStyle="1" w:styleId="WW8Num8z0">
    <w:name w:val="WW8Num8z0"/>
    <w:rPr>
      <w:rFonts w:ascii="Arial" w:hAnsi="Arial" w:cs="Arial"/>
    </w:rPr>
  </w:style>
  <w:style w:type="character" w:customStyle="1" w:styleId="WW8Num9z0">
    <w:name w:val="WW8Num9z0"/>
  </w:style>
  <w:style w:type="character" w:customStyle="1" w:styleId="WW8Num10z0">
    <w:name w:val="WW8Num10z0"/>
    <w:rPr>
      <w:rFonts w:ascii="Arial" w:hAnsi="Arial" w:cs="Aria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color w:val="auto"/>
    </w:rPr>
  </w:style>
  <w:style w:type="character" w:customStyle="1" w:styleId="WW8Num12z1">
    <w:name w:val="WW8Num12z1"/>
    <w:rPr>
      <w:rFonts w:ascii="Code3of9" w:hAnsi="Code3of9" w:cs="Code3of9"/>
    </w:rPr>
  </w:style>
  <w:style w:type="character" w:customStyle="1" w:styleId="WW8Num12z2">
    <w:name w:val="WW8Num12z2"/>
    <w:rPr>
      <w:rFonts w:ascii="Arial" w:hAnsi="Arial" w:cs="Arial"/>
    </w:rPr>
  </w:style>
  <w:style w:type="character" w:customStyle="1" w:styleId="WW8Num12z3">
    <w:name w:val="WW8Num12z3"/>
    <w:rPr>
      <w:rFonts w:ascii="Arial" w:hAnsi="Arial" w:cs="Arial"/>
    </w:rPr>
  </w:style>
  <w:style w:type="character" w:customStyle="1" w:styleId="Fuentedeprrafopredeter1">
    <w:name w:val="Fuente de párrafo predeter.1"/>
  </w:style>
  <w:style w:type="character" w:customStyle="1" w:styleId="EncabezadoCar">
    <w:name w:val="Encabezado Car"/>
    <w:aliases w:val="Encabezado 1 Car,h8 Car,h9 Car,h10 Car,h18 Car,encabezado Car,h Car,Encabezado 2 Car"/>
    <w:rPr>
      <w:rFonts w:ascii="Times New Roman" w:eastAsia="Times New Roman" w:hAnsi="Times New Roman" w:cs="Times New Roman"/>
      <w:sz w:val="20"/>
      <w:szCs w:val="20"/>
      <w:lang w:val="es-ES_tradnl"/>
    </w:rPr>
  </w:style>
  <w:style w:type="character" w:customStyle="1" w:styleId="PiedepginaCar">
    <w:name w:val="Pie de página Car"/>
    <w:rPr>
      <w:rFonts w:ascii="Times New Roman" w:eastAsia="Times New Roman" w:hAnsi="Times New Roman" w:cs="Times New Roman"/>
      <w:sz w:val="20"/>
      <w:szCs w:val="20"/>
      <w:lang w:val="es-ES_tradnl"/>
    </w:rPr>
  </w:style>
  <w:style w:type="character" w:styleId="Nmerodepgina">
    <w:name w:val="page number"/>
    <w:rPr>
      <w:rFonts w:cs="Times New Roman"/>
    </w:rPr>
  </w:style>
  <w:style w:type="character" w:customStyle="1" w:styleId="BodyText21Car">
    <w:name w:val="Body Text 21 Car"/>
    <w:rPr>
      <w:rFonts w:ascii="Cambria Math" w:hAnsi="Cambria Math" w:cs="Cambria Math"/>
      <w:sz w:val="24"/>
      <w:lang w:val="es-ES_tradnl"/>
    </w:rPr>
  </w:style>
  <w:style w:type="character" w:customStyle="1" w:styleId="Smbolosdenumeracin">
    <w:name w:val="Símbolos de numeración"/>
  </w:style>
  <w:style w:type="character" w:customStyle="1" w:styleId="WW8Num25zfalse">
    <w:name w:val="WW8Num25zfalse"/>
  </w:style>
  <w:style w:type="character" w:customStyle="1" w:styleId="WW8Num25ztrue">
    <w:name w:val="WW8Num25ztrue"/>
  </w:style>
  <w:style w:type="character" w:customStyle="1" w:styleId="WW8Num23zfalse">
    <w:name w:val="WW8Num23zfalse"/>
  </w:style>
  <w:style w:type="character" w:customStyle="1" w:styleId="WW8Num23ztrue">
    <w:name w:val="WW8Num23ztrue"/>
  </w:style>
  <w:style w:type="character" w:customStyle="1" w:styleId="TextodegloboCar">
    <w:name w:val="Texto de globo Car"/>
    <w:rPr>
      <w:rFonts w:ascii="Cambria Math" w:eastAsia="Cambria Math" w:hAnsi="Cambria Math" w:cs="Cambria Math"/>
      <w:sz w:val="16"/>
      <w:szCs w:val="16"/>
      <w:lang w:eastAsia="zh-CN"/>
    </w:rPr>
  </w:style>
  <w:style w:type="character" w:customStyle="1" w:styleId="Refdenotaalpie3">
    <w:name w:val="Ref. de nota al pie3"/>
    <w:rPr>
      <w:vertAlign w:val="superscript"/>
    </w:rPr>
  </w:style>
  <w:style w:type="character" w:customStyle="1" w:styleId="Caracteresdenotaalpie">
    <w:name w:val="Caracteres de nota al pie"/>
    <w:rPr>
      <w:rFonts w:cs="Times New Roman"/>
      <w:vertAlign w:val="superscript"/>
    </w:rPr>
  </w:style>
  <w:style w:type="character" w:customStyle="1" w:styleId="Hipervnculo1">
    <w:name w:val="Hipervínculo1"/>
    <w:rPr>
      <w:rFonts w:cs="Times New Roman"/>
      <w:color w:val="0000FF"/>
      <w:u w:val="single"/>
    </w:rPr>
  </w:style>
  <w:style w:type="character" w:styleId="Hipervnculo">
    <w:name w:val="Hyperlink"/>
    <w:rPr>
      <w:color w:val="000080"/>
      <w:u w:val="single"/>
    </w:rPr>
  </w:style>
  <w:style w:type="character" w:styleId="Refdenotaalpie">
    <w:name w:val="footnote reference"/>
    <w:rPr>
      <w:vertAlign w:val="superscript"/>
    </w:rPr>
  </w:style>
  <w:style w:type="character" w:customStyle="1" w:styleId="Refdenotaalpie1">
    <w:name w:val="Ref. de nota al pie1"/>
    <w:rPr>
      <w:vertAlign w:val="superscript"/>
    </w:rPr>
  </w:style>
  <w:style w:type="character" w:customStyle="1" w:styleId="WW8Num21z0">
    <w:name w:val="WW8Num21z0"/>
    <w:rPr>
      <w:rFonts w:cs="Times New Roman"/>
      <w:b w:val="0"/>
    </w:rPr>
  </w:style>
  <w:style w:type="character" w:customStyle="1" w:styleId="WW8Num21z1">
    <w:name w:val="WW8Num21z1"/>
    <w:rPr>
      <w:rFonts w:ascii="Arial" w:eastAsia="Times New Roman" w:hAnsi="Arial" w:cs="Arial"/>
    </w:rPr>
  </w:style>
  <w:style w:type="character" w:customStyle="1" w:styleId="WW8Num21z2">
    <w:name w:val="WW8Num21z2"/>
    <w:rPr>
      <w:rFonts w:cs="Times New Roman"/>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0z0">
    <w:name w:val="WW8Num20z0"/>
    <w:rPr>
      <w:rFonts w:ascii="Code3of9" w:hAnsi="Code3of9" w:cs="Times New Roman"/>
      <w:color w:val="auto"/>
      <w:sz w:val="22"/>
      <w:szCs w:val="22"/>
      <w:lang w:val="es-ES"/>
    </w:rPr>
  </w:style>
  <w:style w:type="character" w:customStyle="1" w:styleId="WW8Num20z1">
    <w:name w:val="WW8Num20z1"/>
    <w:rPr>
      <w:rFonts w:cs="Times New Roman"/>
    </w:rPr>
  </w:style>
  <w:style w:type="character" w:customStyle="1" w:styleId="WW8Num14z0">
    <w:name w:val="WW8Num14z0"/>
    <w:rPr>
      <w:rFonts w:ascii="Code3of9" w:hAnsi="Code3of9" w:cs="Cambria Math"/>
      <w:b/>
      <w:sz w:val="22"/>
      <w:szCs w:val="22"/>
      <w:lang w:val="es-ES"/>
    </w:rPr>
  </w:style>
  <w:style w:type="character" w:customStyle="1" w:styleId="WW8Num14z1">
    <w:name w:val="WW8Num14z1"/>
    <w:rPr>
      <w:rFonts w:cs="Times New Roman"/>
    </w:rPr>
  </w:style>
  <w:style w:type="character" w:customStyle="1" w:styleId="WW8Num10z1">
    <w:name w:val="WW8Num10z1"/>
    <w:rPr>
      <w:rFonts w:ascii="Code3of9" w:hAnsi="Code3of9" w:cs="Code3of9"/>
    </w:rPr>
  </w:style>
  <w:style w:type="character" w:customStyle="1" w:styleId="WW8Num10z2">
    <w:name w:val="WW8Num10z2"/>
    <w:rPr>
      <w:rFonts w:ascii="Arial" w:hAnsi="Arial" w:cs="Arial"/>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5z0">
    <w:name w:val="WW8Num15z0"/>
    <w:rPr>
      <w:rFonts w:ascii="Arial" w:hAnsi="Arial" w:cs="Arial"/>
      <w:color w:val="000000"/>
      <w:sz w:val="22"/>
      <w:szCs w:val="22"/>
      <w:lang w:val="es-ES"/>
    </w:rPr>
  </w:style>
  <w:style w:type="character" w:customStyle="1" w:styleId="WW8Num15z1">
    <w:name w:val="WW8Num15z1"/>
    <w:rPr>
      <w:rFonts w:ascii="Code3of9" w:hAnsi="Code3of9" w:cs="Code3of9"/>
    </w:rPr>
  </w:style>
  <w:style w:type="character" w:customStyle="1" w:styleId="WW8Num23z0">
    <w:name w:val="WW8Num23z0"/>
    <w:rPr>
      <w:rFonts w:ascii="Code3of9" w:hAnsi="Code3of9" w:cs="Cambria Math"/>
      <w:sz w:val="22"/>
      <w:szCs w:val="22"/>
      <w:lang w:val="es-ES" w:eastAsia="es-ES"/>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0">
    <w:name w:val="WW8Num13z0"/>
    <w:rPr>
      <w:rFonts w:ascii="Code3of9" w:hAnsi="Code3of9" w:cs="Times New Roman"/>
      <w:color w:val="auto"/>
      <w:sz w:val="22"/>
      <w:szCs w:val="22"/>
      <w:lang w:val="es-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styleId="nfasis">
    <w:name w:val="Emphasis"/>
    <w:qFormat/>
    <w:rPr>
      <w:i/>
      <w:iCs/>
    </w:rPr>
  </w:style>
  <w:style w:type="character" w:customStyle="1" w:styleId="Refdenotaalpie2">
    <w:name w:val="Ref. de nota al pie2"/>
    <w:rPr>
      <w:vertAlign w:val="superscrip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6z0">
    <w:name w:val="WW8Num16z0"/>
    <w:rPr>
      <w:rFonts w:ascii="Arial" w:hAnsi="Arial" w:cs="Arial"/>
      <w:color w:val="000000"/>
      <w:sz w:val="24"/>
      <w:szCs w:val="24"/>
      <w:lang w:val="es-ES"/>
    </w:rPr>
  </w:style>
  <w:style w:type="character" w:customStyle="1" w:styleId="WW8Num16z1">
    <w:name w:val="WW8Num16z1"/>
    <w:rPr>
      <w:rFonts w:ascii="Code3of9" w:hAnsi="Code3of9" w:cs="Code3of9"/>
    </w:rPr>
  </w:style>
  <w:style w:type="character" w:customStyle="1" w:styleId="WW8Num16z2">
    <w:name w:val="WW8Num16z2"/>
  </w:style>
  <w:style w:type="character" w:customStyle="1" w:styleId="WW8Num16z3">
    <w:name w:val="WW8Num16z3"/>
    <w:rPr>
      <w:rFonts w:ascii="Arial" w:hAnsi="Arial" w:cs="Aria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Encabezado5">
    <w:name w:val="Encabezado5"/>
    <w:basedOn w:val="Normal"/>
    <w:next w:val="Textoindependiente"/>
    <w:pPr>
      <w:keepNext/>
      <w:spacing w:before="240" w:after="120"/>
    </w:pPr>
    <w:rPr>
      <w:rFonts w:eastAsia="Arial" w:cs="Code3of9"/>
      <w:sz w:val="28"/>
      <w:szCs w:val="28"/>
    </w:rPr>
  </w:style>
  <w:style w:type="paragraph" w:styleId="Textoindependiente">
    <w:name w:val="Body Text"/>
    <w:basedOn w:val="Normal"/>
    <w:pPr>
      <w:spacing w:after="120"/>
    </w:pPr>
  </w:style>
  <w:style w:type="paragraph" w:styleId="Lista">
    <w:name w:val="List"/>
    <w:basedOn w:val="Textoindependiente"/>
    <w:rPr>
      <w:rFonts w:cs="Code3of9"/>
    </w:rPr>
  </w:style>
  <w:style w:type="paragraph" w:styleId="Descripcin">
    <w:name w:val="caption"/>
    <w:basedOn w:val="Normal"/>
    <w:qFormat/>
    <w:pPr>
      <w:suppressLineNumbers/>
      <w:spacing w:before="120" w:after="120"/>
    </w:pPr>
    <w:rPr>
      <w:rFonts w:cs="Code3of9"/>
      <w:i/>
      <w:iCs/>
      <w:sz w:val="24"/>
      <w:szCs w:val="24"/>
    </w:rPr>
  </w:style>
  <w:style w:type="paragraph" w:customStyle="1" w:styleId="ndice">
    <w:name w:val="Índice"/>
    <w:basedOn w:val="Normal"/>
    <w:pPr>
      <w:suppressLineNumbers/>
    </w:pPr>
    <w:rPr>
      <w:rFonts w:cs="Code3of9"/>
    </w:rPr>
  </w:style>
  <w:style w:type="paragraph" w:customStyle="1" w:styleId="Encabezado4">
    <w:name w:val="Encabezado4"/>
    <w:basedOn w:val="Normal"/>
    <w:next w:val="Textoindependiente"/>
    <w:pPr>
      <w:keepNext/>
      <w:spacing w:before="240" w:after="120"/>
    </w:pPr>
    <w:rPr>
      <w:rFonts w:eastAsia="Arial" w:cs="Code3of9"/>
      <w:sz w:val="28"/>
      <w:szCs w:val="28"/>
    </w:rPr>
  </w:style>
  <w:style w:type="paragraph" w:customStyle="1" w:styleId="Descripcin2">
    <w:name w:val="Descripción2"/>
    <w:basedOn w:val="Normal"/>
    <w:pPr>
      <w:suppressLineNumbers/>
      <w:spacing w:before="120" w:after="120"/>
    </w:pPr>
    <w:rPr>
      <w:rFonts w:cs="Code3of9"/>
      <w:i/>
      <w:iCs/>
      <w:sz w:val="24"/>
      <w:szCs w:val="24"/>
    </w:rPr>
  </w:style>
  <w:style w:type="paragraph" w:customStyle="1" w:styleId="Encabezado3">
    <w:name w:val="Encabezado3"/>
    <w:basedOn w:val="Normal"/>
    <w:next w:val="Textoindependiente"/>
    <w:pPr>
      <w:keepNext/>
      <w:spacing w:before="240" w:after="120"/>
    </w:pPr>
    <w:rPr>
      <w:rFonts w:eastAsia="Arial" w:cs="Code3of9"/>
      <w:sz w:val="28"/>
      <w:szCs w:val="28"/>
    </w:rPr>
  </w:style>
  <w:style w:type="paragraph" w:customStyle="1" w:styleId="Descripcin1">
    <w:name w:val="Descripción1"/>
    <w:basedOn w:val="Normal"/>
    <w:pPr>
      <w:suppressLineNumbers/>
      <w:spacing w:before="120" w:after="120"/>
    </w:pPr>
    <w:rPr>
      <w:rFonts w:cs="Code3of9"/>
      <w:i/>
      <w:iCs/>
      <w:sz w:val="24"/>
      <w:szCs w:val="24"/>
    </w:rPr>
  </w:style>
  <w:style w:type="paragraph" w:customStyle="1" w:styleId="Encabezado2">
    <w:name w:val="Encabezado2"/>
    <w:basedOn w:val="Normal"/>
    <w:next w:val="Textoindependiente"/>
    <w:pPr>
      <w:keepNext/>
      <w:spacing w:before="240" w:after="120"/>
    </w:pPr>
    <w:rPr>
      <w:rFonts w:eastAsia="Arial" w:cs="Code3of9"/>
      <w:sz w:val="28"/>
      <w:szCs w:val="28"/>
    </w:rPr>
  </w:style>
  <w:style w:type="paragraph" w:customStyle="1" w:styleId="Epgrafe">
    <w:name w:val="Epígrafe"/>
    <w:basedOn w:val="Normal"/>
    <w:pPr>
      <w:suppressLineNumbers/>
      <w:spacing w:before="120" w:after="120"/>
    </w:pPr>
    <w:rPr>
      <w:rFonts w:cs="Code3of9"/>
      <w:i/>
      <w:iCs/>
      <w:sz w:val="24"/>
      <w:szCs w:val="24"/>
    </w:rPr>
  </w:style>
  <w:style w:type="paragraph" w:customStyle="1" w:styleId="Encabezado1">
    <w:name w:val="Encabezado1"/>
    <w:basedOn w:val="Normal"/>
    <w:next w:val="Textoindependiente"/>
    <w:pPr>
      <w:keepNext/>
      <w:spacing w:before="240" w:after="120"/>
    </w:pPr>
    <w:rPr>
      <w:rFonts w:eastAsia="Arial" w:cs="Code3of9"/>
      <w:sz w:val="28"/>
      <w:szCs w:val="28"/>
    </w:rPr>
  </w:style>
  <w:style w:type="paragraph" w:customStyle="1" w:styleId="Epgrafe1">
    <w:name w:val="Epígrafe1"/>
    <w:basedOn w:val="Normal"/>
    <w:pPr>
      <w:suppressLineNumbers/>
      <w:spacing w:before="120" w:after="120"/>
    </w:pPr>
    <w:rPr>
      <w:rFonts w:cs="Code3of9"/>
      <w:i/>
      <w:iCs/>
      <w:sz w:val="24"/>
      <w:szCs w:val="24"/>
    </w:rPr>
  </w:style>
  <w:style w:type="paragraph" w:styleId="Encabezado">
    <w:name w:val="header"/>
    <w:aliases w:val="Encabezado 1,h8,h9,h10,h18,encabezado,h,Encabezado 2"/>
    <w:basedOn w:val="Normal"/>
    <w:pPr>
      <w:spacing w:after="0" w:line="240" w:lineRule="auto"/>
    </w:pPr>
    <w:rPr>
      <w:rFonts w:ascii="Times New Roman" w:eastAsia="Times New Roman" w:hAnsi="Times New Roman" w:cs="Times New Roman"/>
      <w:sz w:val="20"/>
      <w:szCs w:val="20"/>
      <w:lang w:val="es-ES_tradnl"/>
    </w:rPr>
  </w:style>
  <w:style w:type="paragraph" w:styleId="Piedepgina">
    <w:name w:val="footer"/>
    <w:basedOn w:val="Normal"/>
    <w:pPr>
      <w:spacing w:after="0" w:line="240" w:lineRule="auto"/>
    </w:pPr>
    <w:rPr>
      <w:rFonts w:ascii="Times New Roman" w:eastAsia="Times New Roman" w:hAnsi="Times New Roman" w:cs="Times New Roman"/>
      <w:sz w:val="20"/>
      <w:szCs w:val="20"/>
      <w:lang w:val="es-ES_tradnl"/>
    </w:rPr>
  </w:style>
  <w:style w:type="paragraph" w:customStyle="1" w:styleId="Textoindependiente211">
    <w:name w:val="Texto independiente 211"/>
    <w:basedOn w:val="Normal"/>
    <w:pPr>
      <w:widowControl w:val="0"/>
      <w:spacing w:after="0" w:line="240" w:lineRule="auto"/>
      <w:jc w:val="both"/>
    </w:pPr>
    <w:rPr>
      <w:rFonts w:eastAsia="Times New Roman"/>
      <w:b/>
      <w:spacing w:val="-3"/>
      <w:sz w:val="24"/>
      <w:szCs w:val="24"/>
      <w:lang w:val="es-ES_tradnl"/>
    </w:rPr>
  </w:style>
  <w:style w:type="paragraph" w:styleId="NormalWeb">
    <w:name w:val="Normal (Web)"/>
    <w:basedOn w:val="Normal"/>
    <w:uiPriority w:val="99"/>
    <w:pPr>
      <w:spacing w:before="280" w:after="280" w:line="240" w:lineRule="auto"/>
    </w:pPr>
    <w:rPr>
      <w:rFonts w:ascii="Times New Roman" w:eastAsia="Times New Roman" w:hAnsi="Times New Roman" w:cs="Times New Roman"/>
      <w:sz w:val="24"/>
      <w:szCs w:val="24"/>
    </w:rPr>
  </w:style>
  <w:style w:type="paragraph" w:customStyle="1" w:styleId="BodyText21">
    <w:name w:val="Body Text 21"/>
    <w:basedOn w:val="Normal"/>
    <w:pPr>
      <w:spacing w:after="0" w:line="240" w:lineRule="auto"/>
      <w:jc w:val="both"/>
    </w:pPr>
    <w:rPr>
      <w:sz w:val="24"/>
      <w:szCs w:val="20"/>
      <w:lang w:val="es-ES_tradnl"/>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pPr>
      <w:suppressAutoHyphens/>
      <w:autoSpaceDE w:val="0"/>
    </w:pPr>
    <w:rPr>
      <w:rFonts w:ascii="Cambria Math" w:hAnsi="Cambria Math" w:cs="Cambria Math"/>
      <w:color w:val="000000"/>
      <w:sz w:val="24"/>
      <w:szCs w:val="24"/>
      <w:lang w:eastAsia="zh-CN"/>
    </w:rPr>
  </w:style>
  <w:style w:type="paragraph" w:customStyle="1" w:styleId="Prrafodelista2">
    <w:name w:val="Párrafo de lista2"/>
    <w:basedOn w:val="Normal"/>
    <w:pPr>
      <w:spacing w:after="0" w:line="240" w:lineRule="auto"/>
      <w:ind w:left="708"/>
      <w:jc w:val="both"/>
    </w:pPr>
    <w:rPr>
      <w:rFonts w:eastAsia="Times New Roman" w:cs="Times New Roman"/>
      <w:color w:val="262626"/>
      <w:kern w:val="1"/>
      <w:szCs w:val="20"/>
      <w:lang w:val="es-CO"/>
    </w:rPr>
  </w:style>
  <w:style w:type="paragraph" w:styleId="Textodeglobo">
    <w:name w:val="Balloon Text"/>
    <w:basedOn w:val="Normal"/>
    <w:pPr>
      <w:spacing w:after="0" w:line="240" w:lineRule="auto"/>
    </w:pPr>
    <w:rPr>
      <w:sz w:val="16"/>
      <w:szCs w:val="16"/>
    </w:rPr>
  </w:style>
  <w:style w:type="paragraph" w:customStyle="1" w:styleId="Predeterminado">
    <w:name w:val="Predeterminado"/>
    <w:pPr>
      <w:suppressAutoHyphens/>
    </w:pPr>
    <w:rPr>
      <w:rFonts w:ascii="Code3of9" w:eastAsia="Arial" w:hAnsi="Code3of9" w:cs="Cambria Math"/>
      <w:color w:val="000000"/>
      <w:kern w:val="1"/>
      <w:sz w:val="36"/>
      <w:szCs w:val="24"/>
      <w:lang w:val="es-CO" w:eastAsia="zh-CN" w:bidi="hi-IN"/>
    </w:rPr>
  </w:style>
  <w:style w:type="paragraph" w:styleId="Prrafodelista">
    <w:name w:val="List Paragraph"/>
    <w:aliases w:val="HOJA,Bolita,Párrafo de lista4,BOLADEF,Párrafo de lista3,Párrafo de lista21,BOLA,Nivel 1 OS,Colorful List Accent 1,Colorful List - Accent 11,List Paragraph,Ha,lp1,Bullet List,FooterText,numbered,Paragraphe de liste1,Foot"/>
    <w:basedOn w:val="Normal"/>
    <w:link w:val="PrrafodelistaCar"/>
    <w:uiPriority w:val="34"/>
    <w:qFormat/>
    <w:pPr>
      <w:spacing w:after="0" w:line="240" w:lineRule="auto"/>
      <w:ind w:left="708"/>
      <w:jc w:val="both"/>
    </w:pPr>
    <w:rPr>
      <w:rFonts w:eastAsia="Times New Roman" w:cs="Times New Roman"/>
      <w:color w:val="262626"/>
      <w:szCs w:val="20"/>
      <w:lang w:val="x-none"/>
    </w:rPr>
  </w:style>
  <w:style w:type="paragraph" w:styleId="Textonotapie">
    <w:name w:val="footnote text"/>
    <w:basedOn w:val="Normal"/>
    <w:pPr>
      <w:suppressLineNumbers/>
      <w:ind w:left="339" w:hanging="339"/>
    </w:pPr>
    <w:rPr>
      <w:sz w:val="20"/>
      <w:szCs w:val="20"/>
    </w:rPr>
  </w:style>
  <w:style w:type="paragraph" w:customStyle="1" w:styleId="CM117">
    <w:name w:val="CM117"/>
    <w:basedOn w:val="Default"/>
    <w:next w:val="Default"/>
    <w:pPr>
      <w:suppressAutoHyphens w:val="0"/>
    </w:pPr>
    <w:rPr>
      <w:color w:val="auto"/>
      <w:lang w:val="es-CO"/>
    </w:rPr>
  </w:style>
  <w:style w:type="paragraph" w:styleId="Sinespaciado">
    <w:name w:val="No Spacing"/>
    <w:qFormat/>
    <w:pPr>
      <w:suppressAutoHyphens/>
    </w:pPr>
    <w:rPr>
      <w:lang w:val="es-CO" w:eastAsia="zh-CN"/>
    </w:rPr>
  </w:style>
  <w:style w:type="paragraph" w:customStyle="1" w:styleId="Textoindependiente31">
    <w:name w:val="Texto independiente 31"/>
    <w:basedOn w:val="Normal"/>
    <w:pPr>
      <w:spacing w:after="120"/>
    </w:pPr>
    <w:rPr>
      <w:sz w:val="16"/>
      <w:szCs w:val="16"/>
    </w:rPr>
  </w:style>
  <w:style w:type="paragraph" w:customStyle="1" w:styleId="Standard">
    <w:name w:val="Standard"/>
    <w:link w:val="StandardCar"/>
    <w:qFormat/>
    <w:pPr>
      <w:suppressAutoHyphens/>
      <w:textAlignment w:val="baseline"/>
    </w:pPr>
    <w:rPr>
      <w:kern w:val="1"/>
      <w:lang w:val="es-CO" w:eastAsia="zh-CN"/>
    </w:rPr>
  </w:style>
  <w:style w:type="paragraph" w:customStyle="1" w:styleId="Normal1">
    <w:name w:val="Normal1"/>
    <w:pPr>
      <w:suppressAutoHyphens/>
      <w:textAlignment w:val="baseline"/>
    </w:pPr>
    <w:rPr>
      <w:lang w:val="es-CO" w:eastAsia="zh-CN" w:bidi="hi-IN"/>
    </w:rPr>
  </w:style>
  <w:style w:type="paragraph" w:customStyle="1" w:styleId="NormalArialNarrow">
    <w:name w:val="Normal + Arial Narrow"/>
    <w:aliases w:val="12 pt,Sin Cursiva,Texto independiente 3 + Arial Narrow,Justificado,Después:  0 pto,Negrita,Versales,Interlineado:  ..."/>
    <w:next w:val="Asuntodelcomentario"/>
    <w:uiPriority w:val="99"/>
    <w:pPr>
      <w:suppressAutoHyphens/>
    </w:pPr>
    <w:rPr>
      <w:lang w:eastAsia="zh-CN"/>
    </w:rPr>
  </w:style>
  <w:style w:type="paragraph" w:customStyle="1" w:styleId="Textocomentario1">
    <w:name w:val="Texto comentario1"/>
    <w:basedOn w:val="Normal"/>
  </w:style>
  <w:style w:type="paragraph" w:styleId="Asuntodelcomentario">
    <w:name w:val="annotation subject"/>
    <w:basedOn w:val="Textocomentario1"/>
    <w:next w:val="Textocomentario1"/>
    <w:rPr>
      <w:b/>
      <w:bCs/>
      <w:lang w:val="x-none"/>
    </w:rPr>
  </w:style>
  <w:style w:type="paragraph" w:customStyle="1" w:styleId="Textoindependiente32">
    <w:name w:val="Texto independiente 32"/>
    <w:basedOn w:val="Normal"/>
    <w:pPr>
      <w:spacing w:after="120"/>
    </w:pPr>
    <w:rPr>
      <w:sz w:val="16"/>
      <w:szCs w:val="16"/>
    </w:rPr>
  </w:style>
  <w:style w:type="paragraph" w:styleId="Textoindependiente3">
    <w:name w:val="Body Text 3"/>
    <w:basedOn w:val="Normal"/>
    <w:link w:val="Textoindependiente3Car1"/>
    <w:uiPriority w:val="99"/>
    <w:unhideWhenUsed/>
    <w:rsid w:val="00313EAF"/>
    <w:pPr>
      <w:spacing w:after="120" w:line="240" w:lineRule="auto"/>
    </w:pPr>
    <w:rPr>
      <w:rFonts w:ascii="Times New Roman" w:eastAsia="Times New Roman" w:hAnsi="Times New Roman" w:cs="Times New Roman"/>
      <w:sz w:val="16"/>
      <w:szCs w:val="16"/>
      <w:lang w:val="x-none"/>
    </w:rPr>
  </w:style>
  <w:style w:type="character" w:customStyle="1" w:styleId="Textoindependiente3Car">
    <w:name w:val="Texto independiente 3 Car"/>
    <w:uiPriority w:val="99"/>
    <w:semiHidden/>
    <w:rsid w:val="00313EAF"/>
    <w:rPr>
      <w:rFonts w:ascii="Cambria Math" w:eastAsia="Cambria Math" w:hAnsi="Cambria Math" w:cs="Cambria Math"/>
      <w:sz w:val="16"/>
      <w:szCs w:val="16"/>
      <w:lang w:val="es-ES" w:eastAsia="zh-CN"/>
    </w:rPr>
  </w:style>
  <w:style w:type="character" w:customStyle="1" w:styleId="Textoindependiente3Car1">
    <w:name w:val="Texto independiente 3 Car1"/>
    <w:link w:val="Textoindependiente3"/>
    <w:uiPriority w:val="99"/>
    <w:rsid w:val="00313EAF"/>
    <w:rPr>
      <w:sz w:val="16"/>
      <w:szCs w:val="16"/>
      <w:lang w:eastAsia="zh-CN"/>
    </w:rPr>
  </w:style>
  <w:style w:type="character" w:customStyle="1" w:styleId="WW-WW8Num4ztrue6">
    <w:name w:val="WW-WW8Num4ztrue6"/>
    <w:rsid w:val="00A05E03"/>
  </w:style>
  <w:style w:type="table" w:styleId="Tablaconcuadrcula">
    <w:name w:val="Table Grid"/>
    <w:basedOn w:val="Tablanormal"/>
    <w:uiPriority w:val="39"/>
    <w:rsid w:val="003C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zi-description">
    <w:name w:val="prezi-description"/>
    <w:rsid w:val="00C5413C"/>
  </w:style>
  <w:style w:type="paragraph" w:customStyle="1" w:styleId="LO-Normal">
    <w:name w:val="LO-Normal"/>
    <w:rsid w:val="003A7D44"/>
    <w:pPr>
      <w:keepNext/>
      <w:widowControl w:val="0"/>
      <w:shd w:val="clear" w:color="auto" w:fill="FFFFFF"/>
      <w:suppressAutoHyphens/>
      <w:autoSpaceDN w:val="0"/>
      <w:textAlignment w:val="baseline"/>
    </w:pPr>
    <w:rPr>
      <w:rFonts w:cs="Code3of9"/>
      <w:sz w:val="24"/>
      <w:szCs w:val="24"/>
      <w:lang w:val="es-CO" w:eastAsia="zh-CN" w:bidi="hi-IN"/>
    </w:rPr>
  </w:style>
  <w:style w:type="numbering" w:customStyle="1" w:styleId="WW8Num4">
    <w:name w:val="WW8Num4"/>
    <w:basedOn w:val="Sinlista"/>
    <w:rsid w:val="003A7D44"/>
    <w:pPr>
      <w:numPr>
        <w:numId w:val="2"/>
      </w:numPr>
    </w:pPr>
  </w:style>
  <w:style w:type="paragraph" w:styleId="Lista2">
    <w:name w:val="List 2"/>
    <w:basedOn w:val="Normal"/>
    <w:uiPriority w:val="99"/>
    <w:unhideWhenUsed/>
    <w:rsid w:val="003A7D44"/>
    <w:pPr>
      <w:widowControl w:val="0"/>
      <w:autoSpaceDN w:val="0"/>
      <w:spacing w:after="0" w:line="240" w:lineRule="auto"/>
      <w:ind w:left="566" w:hanging="283"/>
      <w:contextualSpacing/>
      <w:textAlignment w:val="baseline"/>
    </w:pPr>
    <w:rPr>
      <w:rFonts w:ascii="Times New Roman" w:eastAsia="Times New Roman" w:hAnsi="Times New Roman" w:cs="Code3of9"/>
      <w:kern w:val="3"/>
      <w:sz w:val="24"/>
      <w:szCs w:val="21"/>
      <w:lang w:val="es-CO" w:bidi="hi-IN"/>
    </w:rPr>
  </w:style>
  <w:style w:type="paragraph" w:customStyle="1" w:styleId="xmsonormal">
    <w:name w:val="x_msonormal"/>
    <w:basedOn w:val="Normal"/>
    <w:rsid w:val="00D05E9D"/>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O-normal0">
    <w:name w:val="LO-normal"/>
    <w:qFormat/>
    <w:rsid w:val="0081344D"/>
    <w:pPr>
      <w:suppressAutoHyphens/>
    </w:pPr>
    <w:rPr>
      <w:color w:val="000000"/>
      <w:lang w:val="es-CO" w:eastAsia="zh-CN"/>
    </w:rPr>
  </w:style>
  <w:style w:type="character" w:customStyle="1" w:styleId="Teletype">
    <w:name w:val="Teletype"/>
    <w:rsid w:val="0081344D"/>
    <w:rPr>
      <w:rFonts w:ascii="Arial" w:eastAsia="Cambria Math" w:hAnsi="Arial" w:cs="Code3of9"/>
    </w:rPr>
  </w:style>
  <w:style w:type="numbering" w:customStyle="1" w:styleId="WW8Num6">
    <w:name w:val="WW8Num6"/>
    <w:rsid w:val="0081344D"/>
    <w:pPr>
      <w:numPr>
        <w:numId w:val="3"/>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p1 Car,Bullet List Car"/>
    <w:link w:val="Prrafodelista"/>
    <w:uiPriority w:val="34"/>
    <w:locked/>
    <w:rsid w:val="008318E7"/>
    <w:rPr>
      <w:rFonts w:ascii="Cambria Math" w:hAnsi="Cambria Math"/>
      <w:color w:val="262626"/>
      <w:sz w:val="22"/>
      <w:lang w:eastAsia="zh-CN"/>
    </w:rPr>
  </w:style>
  <w:style w:type="character" w:styleId="Refdecomentario">
    <w:name w:val="annotation reference"/>
    <w:uiPriority w:val="99"/>
    <w:semiHidden/>
    <w:unhideWhenUsed/>
    <w:rsid w:val="003E4AC0"/>
    <w:rPr>
      <w:sz w:val="16"/>
      <w:szCs w:val="16"/>
    </w:rPr>
  </w:style>
  <w:style w:type="paragraph" w:styleId="Textocomentario">
    <w:name w:val="annotation text"/>
    <w:basedOn w:val="Normal"/>
    <w:link w:val="TextocomentarioCar"/>
    <w:uiPriority w:val="99"/>
    <w:semiHidden/>
    <w:unhideWhenUsed/>
    <w:rsid w:val="003E4AC0"/>
    <w:rPr>
      <w:rFonts w:cs="Times New Roman"/>
      <w:sz w:val="20"/>
      <w:szCs w:val="20"/>
    </w:rPr>
  </w:style>
  <w:style w:type="character" w:customStyle="1" w:styleId="TextocomentarioCar">
    <w:name w:val="Texto comentario Car"/>
    <w:link w:val="Textocomentario"/>
    <w:uiPriority w:val="99"/>
    <w:semiHidden/>
    <w:rsid w:val="003E4AC0"/>
    <w:rPr>
      <w:rFonts w:ascii="Cambria Math" w:eastAsia="Cambria Math" w:hAnsi="Cambria Math" w:cs="Cambria Math"/>
      <w:lang w:val="es-ES" w:eastAsia="zh-CN"/>
    </w:rPr>
  </w:style>
  <w:style w:type="character" w:customStyle="1" w:styleId="Mencinsinresolver1">
    <w:name w:val="Mención sin resolver1"/>
    <w:uiPriority w:val="99"/>
    <w:semiHidden/>
    <w:unhideWhenUsed/>
    <w:rsid w:val="00EE7761"/>
    <w:rPr>
      <w:color w:val="605E5C"/>
      <w:shd w:val="clear" w:color="auto" w:fill="E1DFDD"/>
    </w:rPr>
  </w:style>
  <w:style w:type="character" w:customStyle="1" w:styleId="StandardCar">
    <w:name w:val="Standard Car"/>
    <w:link w:val="Standard"/>
    <w:qFormat/>
    <w:locked/>
    <w:rsid w:val="00646E03"/>
    <w:rPr>
      <w:kern w:val="1"/>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7626">
      <w:bodyDiv w:val="1"/>
      <w:marLeft w:val="0"/>
      <w:marRight w:val="0"/>
      <w:marTop w:val="0"/>
      <w:marBottom w:val="0"/>
      <w:divBdr>
        <w:top w:val="none" w:sz="0" w:space="0" w:color="auto"/>
        <w:left w:val="none" w:sz="0" w:space="0" w:color="auto"/>
        <w:bottom w:val="none" w:sz="0" w:space="0" w:color="auto"/>
        <w:right w:val="none" w:sz="0" w:space="0" w:color="auto"/>
      </w:divBdr>
      <w:divsChild>
        <w:div w:id="1045562274">
          <w:marLeft w:val="0"/>
          <w:marRight w:val="0"/>
          <w:marTop w:val="0"/>
          <w:marBottom w:val="0"/>
          <w:divBdr>
            <w:top w:val="none" w:sz="0" w:space="0" w:color="auto"/>
            <w:left w:val="none" w:sz="0" w:space="0" w:color="auto"/>
            <w:bottom w:val="none" w:sz="0" w:space="0" w:color="auto"/>
            <w:right w:val="none" w:sz="0" w:space="0" w:color="auto"/>
          </w:divBdr>
        </w:div>
        <w:div w:id="1440416812">
          <w:marLeft w:val="0"/>
          <w:marRight w:val="0"/>
          <w:marTop w:val="0"/>
          <w:marBottom w:val="0"/>
          <w:divBdr>
            <w:top w:val="none" w:sz="0" w:space="0" w:color="auto"/>
            <w:left w:val="none" w:sz="0" w:space="0" w:color="auto"/>
            <w:bottom w:val="none" w:sz="0" w:space="0" w:color="auto"/>
            <w:right w:val="none" w:sz="0" w:space="0" w:color="auto"/>
          </w:divBdr>
        </w:div>
        <w:div w:id="1921792716">
          <w:marLeft w:val="0"/>
          <w:marRight w:val="0"/>
          <w:marTop w:val="0"/>
          <w:marBottom w:val="0"/>
          <w:divBdr>
            <w:top w:val="none" w:sz="0" w:space="0" w:color="auto"/>
            <w:left w:val="none" w:sz="0" w:space="0" w:color="auto"/>
            <w:bottom w:val="none" w:sz="0" w:space="0" w:color="auto"/>
            <w:right w:val="none" w:sz="0" w:space="0" w:color="auto"/>
          </w:divBdr>
        </w:div>
      </w:divsChild>
    </w:div>
    <w:div w:id="99492459">
      <w:bodyDiv w:val="1"/>
      <w:marLeft w:val="0"/>
      <w:marRight w:val="0"/>
      <w:marTop w:val="0"/>
      <w:marBottom w:val="0"/>
      <w:divBdr>
        <w:top w:val="none" w:sz="0" w:space="0" w:color="auto"/>
        <w:left w:val="none" w:sz="0" w:space="0" w:color="auto"/>
        <w:bottom w:val="none" w:sz="0" w:space="0" w:color="auto"/>
        <w:right w:val="none" w:sz="0" w:space="0" w:color="auto"/>
      </w:divBdr>
      <w:divsChild>
        <w:div w:id="141234811">
          <w:marLeft w:val="0"/>
          <w:marRight w:val="0"/>
          <w:marTop w:val="0"/>
          <w:marBottom w:val="0"/>
          <w:divBdr>
            <w:top w:val="none" w:sz="0" w:space="0" w:color="auto"/>
            <w:left w:val="none" w:sz="0" w:space="0" w:color="auto"/>
            <w:bottom w:val="none" w:sz="0" w:space="0" w:color="auto"/>
            <w:right w:val="none" w:sz="0" w:space="0" w:color="auto"/>
          </w:divBdr>
        </w:div>
        <w:div w:id="416169451">
          <w:marLeft w:val="0"/>
          <w:marRight w:val="0"/>
          <w:marTop w:val="0"/>
          <w:marBottom w:val="0"/>
          <w:divBdr>
            <w:top w:val="none" w:sz="0" w:space="0" w:color="auto"/>
            <w:left w:val="none" w:sz="0" w:space="0" w:color="auto"/>
            <w:bottom w:val="none" w:sz="0" w:space="0" w:color="auto"/>
            <w:right w:val="none" w:sz="0" w:space="0" w:color="auto"/>
          </w:divBdr>
        </w:div>
        <w:div w:id="1585340889">
          <w:marLeft w:val="0"/>
          <w:marRight w:val="0"/>
          <w:marTop w:val="0"/>
          <w:marBottom w:val="0"/>
          <w:divBdr>
            <w:top w:val="none" w:sz="0" w:space="0" w:color="auto"/>
            <w:left w:val="none" w:sz="0" w:space="0" w:color="auto"/>
            <w:bottom w:val="none" w:sz="0" w:space="0" w:color="auto"/>
            <w:right w:val="none" w:sz="0" w:space="0" w:color="auto"/>
          </w:divBdr>
        </w:div>
        <w:div w:id="1624114226">
          <w:marLeft w:val="0"/>
          <w:marRight w:val="0"/>
          <w:marTop w:val="0"/>
          <w:marBottom w:val="0"/>
          <w:divBdr>
            <w:top w:val="none" w:sz="0" w:space="0" w:color="auto"/>
            <w:left w:val="none" w:sz="0" w:space="0" w:color="auto"/>
            <w:bottom w:val="none" w:sz="0" w:space="0" w:color="auto"/>
            <w:right w:val="none" w:sz="0" w:space="0" w:color="auto"/>
          </w:divBdr>
        </w:div>
        <w:div w:id="1672371689">
          <w:marLeft w:val="0"/>
          <w:marRight w:val="0"/>
          <w:marTop w:val="0"/>
          <w:marBottom w:val="0"/>
          <w:divBdr>
            <w:top w:val="none" w:sz="0" w:space="0" w:color="auto"/>
            <w:left w:val="none" w:sz="0" w:space="0" w:color="auto"/>
            <w:bottom w:val="none" w:sz="0" w:space="0" w:color="auto"/>
            <w:right w:val="none" w:sz="0" w:space="0" w:color="auto"/>
          </w:divBdr>
        </w:div>
        <w:div w:id="1896624968">
          <w:marLeft w:val="0"/>
          <w:marRight w:val="0"/>
          <w:marTop w:val="0"/>
          <w:marBottom w:val="0"/>
          <w:divBdr>
            <w:top w:val="none" w:sz="0" w:space="0" w:color="auto"/>
            <w:left w:val="none" w:sz="0" w:space="0" w:color="auto"/>
            <w:bottom w:val="none" w:sz="0" w:space="0" w:color="auto"/>
            <w:right w:val="none" w:sz="0" w:space="0" w:color="auto"/>
          </w:divBdr>
        </w:div>
      </w:divsChild>
    </w:div>
    <w:div w:id="134181908">
      <w:bodyDiv w:val="1"/>
      <w:marLeft w:val="0"/>
      <w:marRight w:val="0"/>
      <w:marTop w:val="0"/>
      <w:marBottom w:val="0"/>
      <w:divBdr>
        <w:top w:val="none" w:sz="0" w:space="0" w:color="auto"/>
        <w:left w:val="none" w:sz="0" w:space="0" w:color="auto"/>
        <w:bottom w:val="none" w:sz="0" w:space="0" w:color="auto"/>
        <w:right w:val="none" w:sz="0" w:space="0" w:color="auto"/>
      </w:divBdr>
      <w:divsChild>
        <w:div w:id="87311301">
          <w:marLeft w:val="0"/>
          <w:marRight w:val="0"/>
          <w:marTop w:val="0"/>
          <w:marBottom w:val="0"/>
          <w:divBdr>
            <w:top w:val="none" w:sz="0" w:space="0" w:color="auto"/>
            <w:left w:val="none" w:sz="0" w:space="0" w:color="auto"/>
            <w:bottom w:val="none" w:sz="0" w:space="0" w:color="auto"/>
            <w:right w:val="none" w:sz="0" w:space="0" w:color="auto"/>
          </w:divBdr>
        </w:div>
        <w:div w:id="87312514">
          <w:marLeft w:val="0"/>
          <w:marRight w:val="0"/>
          <w:marTop w:val="0"/>
          <w:marBottom w:val="0"/>
          <w:divBdr>
            <w:top w:val="none" w:sz="0" w:space="0" w:color="auto"/>
            <w:left w:val="none" w:sz="0" w:space="0" w:color="auto"/>
            <w:bottom w:val="none" w:sz="0" w:space="0" w:color="auto"/>
            <w:right w:val="none" w:sz="0" w:space="0" w:color="auto"/>
          </w:divBdr>
        </w:div>
        <w:div w:id="344332725">
          <w:marLeft w:val="0"/>
          <w:marRight w:val="0"/>
          <w:marTop w:val="0"/>
          <w:marBottom w:val="0"/>
          <w:divBdr>
            <w:top w:val="none" w:sz="0" w:space="0" w:color="auto"/>
            <w:left w:val="none" w:sz="0" w:space="0" w:color="auto"/>
            <w:bottom w:val="none" w:sz="0" w:space="0" w:color="auto"/>
            <w:right w:val="none" w:sz="0" w:space="0" w:color="auto"/>
          </w:divBdr>
        </w:div>
        <w:div w:id="528613795">
          <w:marLeft w:val="0"/>
          <w:marRight w:val="0"/>
          <w:marTop w:val="0"/>
          <w:marBottom w:val="0"/>
          <w:divBdr>
            <w:top w:val="none" w:sz="0" w:space="0" w:color="auto"/>
            <w:left w:val="none" w:sz="0" w:space="0" w:color="auto"/>
            <w:bottom w:val="none" w:sz="0" w:space="0" w:color="auto"/>
            <w:right w:val="none" w:sz="0" w:space="0" w:color="auto"/>
          </w:divBdr>
        </w:div>
        <w:div w:id="560940918">
          <w:marLeft w:val="0"/>
          <w:marRight w:val="0"/>
          <w:marTop w:val="0"/>
          <w:marBottom w:val="0"/>
          <w:divBdr>
            <w:top w:val="none" w:sz="0" w:space="0" w:color="auto"/>
            <w:left w:val="none" w:sz="0" w:space="0" w:color="auto"/>
            <w:bottom w:val="none" w:sz="0" w:space="0" w:color="auto"/>
            <w:right w:val="none" w:sz="0" w:space="0" w:color="auto"/>
          </w:divBdr>
        </w:div>
        <w:div w:id="632685484">
          <w:marLeft w:val="0"/>
          <w:marRight w:val="0"/>
          <w:marTop w:val="0"/>
          <w:marBottom w:val="0"/>
          <w:divBdr>
            <w:top w:val="none" w:sz="0" w:space="0" w:color="auto"/>
            <w:left w:val="none" w:sz="0" w:space="0" w:color="auto"/>
            <w:bottom w:val="none" w:sz="0" w:space="0" w:color="auto"/>
            <w:right w:val="none" w:sz="0" w:space="0" w:color="auto"/>
          </w:divBdr>
        </w:div>
        <w:div w:id="639311166">
          <w:marLeft w:val="0"/>
          <w:marRight w:val="0"/>
          <w:marTop w:val="0"/>
          <w:marBottom w:val="0"/>
          <w:divBdr>
            <w:top w:val="none" w:sz="0" w:space="0" w:color="auto"/>
            <w:left w:val="none" w:sz="0" w:space="0" w:color="auto"/>
            <w:bottom w:val="none" w:sz="0" w:space="0" w:color="auto"/>
            <w:right w:val="none" w:sz="0" w:space="0" w:color="auto"/>
          </w:divBdr>
        </w:div>
        <w:div w:id="840003773">
          <w:marLeft w:val="0"/>
          <w:marRight w:val="0"/>
          <w:marTop w:val="0"/>
          <w:marBottom w:val="0"/>
          <w:divBdr>
            <w:top w:val="none" w:sz="0" w:space="0" w:color="auto"/>
            <w:left w:val="none" w:sz="0" w:space="0" w:color="auto"/>
            <w:bottom w:val="none" w:sz="0" w:space="0" w:color="auto"/>
            <w:right w:val="none" w:sz="0" w:space="0" w:color="auto"/>
          </w:divBdr>
        </w:div>
        <w:div w:id="873928480">
          <w:marLeft w:val="0"/>
          <w:marRight w:val="0"/>
          <w:marTop w:val="0"/>
          <w:marBottom w:val="0"/>
          <w:divBdr>
            <w:top w:val="none" w:sz="0" w:space="0" w:color="auto"/>
            <w:left w:val="none" w:sz="0" w:space="0" w:color="auto"/>
            <w:bottom w:val="none" w:sz="0" w:space="0" w:color="auto"/>
            <w:right w:val="none" w:sz="0" w:space="0" w:color="auto"/>
          </w:divBdr>
        </w:div>
        <w:div w:id="926574739">
          <w:marLeft w:val="0"/>
          <w:marRight w:val="0"/>
          <w:marTop w:val="0"/>
          <w:marBottom w:val="0"/>
          <w:divBdr>
            <w:top w:val="none" w:sz="0" w:space="0" w:color="auto"/>
            <w:left w:val="none" w:sz="0" w:space="0" w:color="auto"/>
            <w:bottom w:val="none" w:sz="0" w:space="0" w:color="auto"/>
            <w:right w:val="none" w:sz="0" w:space="0" w:color="auto"/>
          </w:divBdr>
        </w:div>
        <w:div w:id="950892497">
          <w:marLeft w:val="0"/>
          <w:marRight w:val="0"/>
          <w:marTop w:val="0"/>
          <w:marBottom w:val="0"/>
          <w:divBdr>
            <w:top w:val="none" w:sz="0" w:space="0" w:color="auto"/>
            <w:left w:val="none" w:sz="0" w:space="0" w:color="auto"/>
            <w:bottom w:val="none" w:sz="0" w:space="0" w:color="auto"/>
            <w:right w:val="none" w:sz="0" w:space="0" w:color="auto"/>
          </w:divBdr>
        </w:div>
        <w:div w:id="970091729">
          <w:marLeft w:val="0"/>
          <w:marRight w:val="0"/>
          <w:marTop w:val="0"/>
          <w:marBottom w:val="0"/>
          <w:divBdr>
            <w:top w:val="none" w:sz="0" w:space="0" w:color="auto"/>
            <w:left w:val="none" w:sz="0" w:space="0" w:color="auto"/>
            <w:bottom w:val="none" w:sz="0" w:space="0" w:color="auto"/>
            <w:right w:val="none" w:sz="0" w:space="0" w:color="auto"/>
          </w:divBdr>
        </w:div>
        <w:div w:id="1010260766">
          <w:marLeft w:val="0"/>
          <w:marRight w:val="0"/>
          <w:marTop w:val="0"/>
          <w:marBottom w:val="0"/>
          <w:divBdr>
            <w:top w:val="none" w:sz="0" w:space="0" w:color="auto"/>
            <w:left w:val="none" w:sz="0" w:space="0" w:color="auto"/>
            <w:bottom w:val="none" w:sz="0" w:space="0" w:color="auto"/>
            <w:right w:val="none" w:sz="0" w:space="0" w:color="auto"/>
          </w:divBdr>
        </w:div>
        <w:div w:id="1044987563">
          <w:marLeft w:val="0"/>
          <w:marRight w:val="0"/>
          <w:marTop w:val="0"/>
          <w:marBottom w:val="0"/>
          <w:divBdr>
            <w:top w:val="none" w:sz="0" w:space="0" w:color="auto"/>
            <w:left w:val="none" w:sz="0" w:space="0" w:color="auto"/>
            <w:bottom w:val="none" w:sz="0" w:space="0" w:color="auto"/>
            <w:right w:val="none" w:sz="0" w:space="0" w:color="auto"/>
          </w:divBdr>
        </w:div>
        <w:div w:id="1093356686">
          <w:marLeft w:val="0"/>
          <w:marRight w:val="0"/>
          <w:marTop w:val="0"/>
          <w:marBottom w:val="0"/>
          <w:divBdr>
            <w:top w:val="none" w:sz="0" w:space="0" w:color="auto"/>
            <w:left w:val="none" w:sz="0" w:space="0" w:color="auto"/>
            <w:bottom w:val="none" w:sz="0" w:space="0" w:color="auto"/>
            <w:right w:val="none" w:sz="0" w:space="0" w:color="auto"/>
          </w:divBdr>
        </w:div>
        <w:div w:id="1132479174">
          <w:marLeft w:val="0"/>
          <w:marRight w:val="0"/>
          <w:marTop w:val="0"/>
          <w:marBottom w:val="0"/>
          <w:divBdr>
            <w:top w:val="none" w:sz="0" w:space="0" w:color="auto"/>
            <w:left w:val="none" w:sz="0" w:space="0" w:color="auto"/>
            <w:bottom w:val="none" w:sz="0" w:space="0" w:color="auto"/>
            <w:right w:val="none" w:sz="0" w:space="0" w:color="auto"/>
          </w:divBdr>
        </w:div>
        <w:div w:id="1215502528">
          <w:marLeft w:val="0"/>
          <w:marRight w:val="0"/>
          <w:marTop w:val="0"/>
          <w:marBottom w:val="0"/>
          <w:divBdr>
            <w:top w:val="none" w:sz="0" w:space="0" w:color="auto"/>
            <w:left w:val="none" w:sz="0" w:space="0" w:color="auto"/>
            <w:bottom w:val="none" w:sz="0" w:space="0" w:color="auto"/>
            <w:right w:val="none" w:sz="0" w:space="0" w:color="auto"/>
          </w:divBdr>
        </w:div>
        <w:div w:id="1367758860">
          <w:marLeft w:val="0"/>
          <w:marRight w:val="0"/>
          <w:marTop w:val="0"/>
          <w:marBottom w:val="0"/>
          <w:divBdr>
            <w:top w:val="none" w:sz="0" w:space="0" w:color="auto"/>
            <w:left w:val="none" w:sz="0" w:space="0" w:color="auto"/>
            <w:bottom w:val="none" w:sz="0" w:space="0" w:color="auto"/>
            <w:right w:val="none" w:sz="0" w:space="0" w:color="auto"/>
          </w:divBdr>
        </w:div>
        <w:div w:id="1403403914">
          <w:marLeft w:val="0"/>
          <w:marRight w:val="0"/>
          <w:marTop w:val="0"/>
          <w:marBottom w:val="0"/>
          <w:divBdr>
            <w:top w:val="none" w:sz="0" w:space="0" w:color="auto"/>
            <w:left w:val="none" w:sz="0" w:space="0" w:color="auto"/>
            <w:bottom w:val="none" w:sz="0" w:space="0" w:color="auto"/>
            <w:right w:val="none" w:sz="0" w:space="0" w:color="auto"/>
          </w:divBdr>
        </w:div>
        <w:div w:id="1405685719">
          <w:marLeft w:val="0"/>
          <w:marRight w:val="0"/>
          <w:marTop w:val="0"/>
          <w:marBottom w:val="0"/>
          <w:divBdr>
            <w:top w:val="none" w:sz="0" w:space="0" w:color="auto"/>
            <w:left w:val="none" w:sz="0" w:space="0" w:color="auto"/>
            <w:bottom w:val="none" w:sz="0" w:space="0" w:color="auto"/>
            <w:right w:val="none" w:sz="0" w:space="0" w:color="auto"/>
          </w:divBdr>
        </w:div>
        <w:div w:id="1583366333">
          <w:marLeft w:val="0"/>
          <w:marRight w:val="0"/>
          <w:marTop w:val="0"/>
          <w:marBottom w:val="0"/>
          <w:divBdr>
            <w:top w:val="none" w:sz="0" w:space="0" w:color="auto"/>
            <w:left w:val="none" w:sz="0" w:space="0" w:color="auto"/>
            <w:bottom w:val="none" w:sz="0" w:space="0" w:color="auto"/>
            <w:right w:val="none" w:sz="0" w:space="0" w:color="auto"/>
          </w:divBdr>
        </w:div>
        <w:div w:id="2038696655">
          <w:marLeft w:val="0"/>
          <w:marRight w:val="0"/>
          <w:marTop w:val="0"/>
          <w:marBottom w:val="0"/>
          <w:divBdr>
            <w:top w:val="none" w:sz="0" w:space="0" w:color="auto"/>
            <w:left w:val="none" w:sz="0" w:space="0" w:color="auto"/>
            <w:bottom w:val="none" w:sz="0" w:space="0" w:color="auto"/>
            <w:right w:val="none" w:sz="0" w:space="0" w:color="auto"/>
          </w:divBdr>
        </w:div>
      </w:divsChild>
    </w:div>
    <w:div w:id="204954699">
      <w:bodyDiv w:val="1"/>
      <w:marLeft w:val="0"/>
      <w:marRight w:val="0"/>
      <w:marTop w:val="0"/>
      <w:marBottom w:val="0"/>
      <w:divBdr>
        <w:top w:val="none" w:sz="0" w:space="0" w:color="auto"/>
        <w:left w:val="none" w:sz="0" w:space="0" w:color="auto"/>
        <w:bottom w:val="none" w:sz="0" w:space="0" w:color="auto"/>
        <w:right w:val="none" w:sz="0" w:space="0" w:color="auto"/>
      </w:divBdr>
      <w:divsChild>
        <w:div w:id="86078858">
          <w:marLeft w:val="0"/>
          <w:marRight w:val="0"/>
          <w:marTop w:val="0"/>
          <w:marBottom w:val="0"/>
          <w:divBdr>
            <w:top w:val="none" w:sz="0" w:space="0" w:color="auto"/>
            <w:left w:val="none" w:sz="0" w:space="0" w:color="auto"/>
            <w:bottom w:val="none" w:sz="0" w:space="0" w:color="auto"/>
            <w:right w:val="none" w:sz="0" w:space="0" w:color="auto"/>
          </w:divBdr>
        </w:div>
        <w:div w:id="247692285">
          <w:marLeft w:val="0"/>
          <w:marRight w:val="0"/>
          <w:marTop w:val="0"/>
          <w:marBottom w:val="0"/>
          <w:divBdr>
            <w:top w:val="none" w:sz="0" w:space="0" w:color="auto"/>
            <w:left w:val="none" w:sz="0" w:space="0" w:color="auto"/>
            <w:bottom w:val="none" w:sz="0" w:space="0" w:color="auto"/>
            <w:right w:val="none" w:sz="0" w:space="0" w:color="auto"/>
          </w:divBdr>
        </w:div>
        <w:div w:id="354236897">
          <w:marLeft w:val="0"/>
          <w:marRight w:val="0"/>
          <w:marTop w:val="0"/>
          <w:marBottom w:val="0"/>
          <w:divBdr>
            <w:top w:val="none" w:sz="0" w:space="0" w:color="auto"/>
            <w:left w:val="none" w:sz="0" w:space="0" w:color="auto"/>
            <w:bottom w:val="none" w:sz="0" w:space="0" w:color="auto"/>
            <w:right w:val="none" w:sz="0" w:space="0" w:color="auto"/>
          </w:divBdr>
        </w:div>
        <w:div w:id="457647288">
          <w:marLeft w:val="0"/>
          <w:marRight w:val="0"/>
          <w:marTop w:val="0"/>
          <w:marBottom w:val="0"/>
          <w:divBdr>
            <w:top w:val="none" w:sz="0" w:space="0" w:color="auto"/>
            <w:left w:val="none" w:sz="0" w:space="0" w:color="auto"/>
            <w:bottom w:val="none" w:sz="0" w:space="0" w:color="auto"/>
            <w:right w:val="none" w:sz="0" w:space="0" w:color="auto"/>
          </w:divBdr>
        </w:div>
        <w:div w:id="578953213">
          <w:marLeft w:val="0"/>
          <w:marRight w:val="0"/>
          <w:marTop w:val="0"/>
          <w:marBottom w:val="0"/>
          <w:divBdr>
            <w:top w:val="none" w:sz="0" w:space="0" w:color="auto"/>
            <w:left w:val="none" w:sz="0" w:space="0" w:color="auto"/>
            <w:bottom w:val="none" w:sz="0" w:space="0" w:color="auto"/>
            <w:right w:val="none" w:sz="0" w:space="0" w:color="auto"/>
          </w:divBdr>
        </w:div>
        <w:div w:id="651444327">
          <w:marLeft w:val="0"/>
          <w:marRight w:val="0"/>
          <w:marTop w:val="0"/>
          <w:marBottom w:val="0"/>
          <w:divBdr>
            <w:top w:val="none" w:sz="0" w:space="0" w:color="auto"/>
            <w:left w:val="none" w:sz="0" w:space="0" w:color="auto"/>
            <w:bottom w:val="none" w:sz="0" w:space="0" w:color="auto"/>
            <w:right w:val="none" w:sz="0" w:space="0" w:color="auto"/>
          </w:divBdr>
        </w:div>
        <w:div w:id="773524945">
          <w:marLeft w:val="0"/>
          <w:marRight w:val="0"/>
          <w:marTop w:val="0"/>
          <w:marBottom w:val="0"/>
          <w:divBdr>
            <w:top w:val="none" w:sz="0" w:space="0" w:color="auto"/>
            <w:left w:val="none" w:sz="0" w:space="0" w:color="auto"/>
            <w:bottom w:val="none" w:sz="0" w:space="0" w:color="auto"/>
            <w:right w:val="none" w:sz="0" w:space="0" w:color="auto"/>
          </w:divBdr>
        </w:div>
        <w:div w:id="1013190764">
          <w:marLeft w:val="0"/>
          <w:marRight w:val="0"/>
          <w:marTop w:val="0"/>
          <w:marBottom w:val="0"/>
          <w:divBdr>
            <w:top w:val="none" w:sz="0" w:space="0" w:color="auto"/>
            <w:left w:val="none" w:sz="0" w:space="0" w:color="auto"/>
            <w:bottom w:val="none" w:sz="0" w:space="0" w:color="auto"/>
            <w:right w:val="none" w:sz="0" w:space="0" w:color="auto"/>
          </w:divBdr>
        </w:div>
        <w:div w:id="1058820229">
          <w:marLeft w:val="0"/>
          <w:marRight w:val="0"/>
          <w:marTop w:val="0"/>
          <w:marBottom w:val="0"/>
          <w:divBdr>
            <w:top w:val="none" w:sz="0" w:space="0" w:color="auto"/>
            <w:left w:val="none" w:sz="0" w:space="0" w:color="auto"/>
            <w:bottom w:val="none" w:sz="0" w:space="0" w:color="auto"/>
            <w:right w:val="none" w:sz="0" w:space="0" w:color="auto"/>
          </w:divBdr>
        </w:div>
        <w:div w:id="1062875483">
          <w:marLeft w:val="0"/>
          <w:marRight w:val="0"/>
          <w:marTop w:val="0"/>
          <w:marBottom w:val="0"/>
          <w:divBdr>
            <w:top w:val="none" w:sz="0" w:space="0" w:color="auto"/>
            <w:left w:val="none" w:sz="0" w:space="0" w:color="auto"/>
            <w:bottom w:val="none" w:sz="0" w:space="0" w:color="auto"/>
            <w:right w:val="none" w:sz="0" w:space="0" w:color="auto"/>
          </w:divBdr>
        </w:div>
        <w:div w:id="1318652987">
          <w:marLeft w:val="0"/>
          <w:marRight w:val="0"/>
          <w:marTop w:val="0"/>
          <w:marBottom w:val="0"/>
          <w:divBdr>
            <w:top w:val="none" w:sz="0" w:space="0" w:color="auto"/>
            <w:left w:val="none" w:sz="0" w:space="0" w:color="auto"/>
            <w:bottom w:val="none" w:sz="0" w:space="0" w:color="auto"/>
            <w:right w:val="none" w:sz="0" w:space="0" w:color="auto"/>
          </w:divBdr>
        </w:div>
        <w:div w:id="1322542567">
          <w:marLeft w:val="0"/>
          <w:marRight w:val="0"/>
          <w:marTop w:val="0"/>
          <w:marBottom w:val="0"/>
          <w:divBdr>
            <w:top w:val="none" w:sz="0" w:space="0" w:color="auto"/>
            <w:left w:val="none" w:sz="0" w:space="0" w:color="auto"/>
            <w:bottom w:val="none" w:sz="0" w:space="0" w:color="auto"/>
            <w:right w:val="none" w:sz="0" w:space="0" w:color="auto"/>
          </w:divBdr>
        </w:div>
        <w:div w:id="1368524197">
          <w:marLeft w:val="0"/>
          <w:marRight w:val="0"/>
          <w:marTop w:val="0"/>
          <w:marBottom w:val="0"/>
          <w:divBdr>
            <w:top w:val="none" w:sz="0" w:space="0" w:color="auto"/>
            <w:left w:val="none" w:sz="0" w:space="0" w:color="auto"/>
            <w:bottom w:val="none" w:sz="0" w:space="0" w:color="auto"/>
            <w:right w:val="none" w:sz="0" w:space="0" w:color="auto"/>
          </w:divBdr>
        </w:div>
        <w:div w:id="1408576694">
          <w:marLeft w:val="0"/>
          <w:marRight w:val="0"/>
          <w:marTop w:val="0"/>
          <w:marBottom w:val="0"/>
          <w:divBdr>
            <w:top w:val="none" w:sz="0" w:space="0" w:color="auto"/>
            <w:left w:val="none" w:sz="0" w:space="0" w:color="auto"/>
            <w:bottom w:val="none" w:sz="0" w:space="0" w:color="auto"/>
            <w:right w:val="none" w:sz="0" w:space="0" w:color="auto"/>
          </w:divBdr>
        </w:div>
        <w:div w:id="1521161989">
          <w:marLeft w:val="0"/>
          <w:marRight w:val="0"/>
          <w:marTop w:val="0"/>
          <w:marBottom w:val="0"/>
          <w:divBdr>
            <w:top w:val="none" w:sz="0" w:space="0" w:color="auto"/>
            <w:left w:val="none" w:sz="0" w:space="0" w:color="auto"/>
            <w:bottom w:val="none" w:sz="0" w:space="0" w:color="auto"/>
            <w:right w:val="none" w:sz="0" w:space="0" w:color="auto"/>
          </w:divBdr>
        </w:div>
        <w:div w:id="1545094435">
          <w:marLeft w:val="0"/>
          <w:marRight w:val="0"/>
          <w:marTop w:val="0"/>
          <w:marBottom w:val="0"/>
          <w:divBdr>
            <w:top w:val="none" w:sz="0" w:space="0" w:color="auto"/>
            <w:left w:val="none" w:sz="0" w:space="0" w:color="auto"/>
            <w:bottom w:val="none" w:sz="0" w:space="0" w:color="auto"/>
            <w:right w:val="none" w:sz="0" w:space="0" w:color="auto"/>
          </w:divBdr>
        </w:div>
        <w:div w:id="1676493053">
          <w:marLeft w:val="0"/>
          <w:marRight w:val="0"/>
          <w:marTop w:val="0"/>
          <w:marBottom w:val="0"/>
          <w:divBdr>
            <w:top w:val="none" w:sz="0" w:space="0" w:color="auto"/>
            <w:left w:val="none" w:sz="0" w:space="0" w:color="auto"/>
            <w:bottom w:val="none" w:sz="0" w:space="0" w:color="auto"/>
            <w:right w:val="none" w:sz="0" w:space="0" w:color="auto"/>
          </w:divBdr>
        </w:div>
        <w:div w:id="1800949978">
          <w:marLeft w:val="0"/>
          <w:marRight w:val="0"/>
          <w:marTop w:val="0"/>
          <w:marBottom w:val="0"/>
          <w:divBdr>
            <w:top w:val="none" w:sz="0" w:space="0" w:color="auto"/>
            <w:left w:val="none" w:sz="0" w:space="0" w:color="auto"/>
            <w:bottom w:val="none" w:sz="0" w:space="0" w:color="auto"/>
            <w:right w:val="none" w:sz="0" w:space="0" w:color="auto"/>
          </w:divBdr>
        </w:div>
      </w:divsChild>
    </w:div>
    <w:div w:id="232157594">
      <w:bodyDiv w:val="1"/>
      <w:marLeft w:val="0"/>
      <w:marRight w:val="0"/>
      <w:marTop w:val="0"/>
      <w:marBottom w:val="0"/>
      <w:divBdr>
        <w:top w:val="none" w:sz="0" w:space="0" w:color="auto"/>
        <w:left w:val="none" w:sz="0" w:space="0" w:color="auto"/>
        <w:bottom w:val="none" w:sz="0" w:space="0" w:color="auto"/>
        <w:right w:val="none" w:sz="0" w:space="0" w:color="auto"/>
      </w:divBdr>
      <w:divsChild>
        <w:div w:id="275842383">
          <w:marLeft w:val="0"/>
          <w:marRight w:val="0"/>
          <w:marTop w:val="0"/>
          <w:marBottom w:val="0"/>
          <w:divBdr>
            <w:top w:val="none" w:sz="0" w:space="0" w:color="auto"/>
            <w:left w:val="none" w:sz="0" w:space="0" w:color="auto"/>
            <w:bottom w:val="none" w:sz="0" w:space="0" w:color="auto"/>
            <w:right w:val="none" w:sz="0" w:space="0" w:color="auto"/>
          </w:divBdr>
        </w:div>
        <w:div w:id="657927402">
          <w:marLeft w:val="0"/>
          <w:marRight w:val="0"/>
          <w:marTop w:val="0"/>
          <w:marBottom w:val="0"/>
          <w:divBdr>
            <w:top w:val="none" w:sz="0" w:space="0" w:color="auto"/>
            <w:left w:val="none" w:sz="0" w:space="0" w:color="auto"/>
            <w:bottom w:val="none" w:sz="0" w:space="0" w:color="auto"/>
            <w:right w:val="none" w:sz="0" w:space="0" w:color="auto"/>
          </w:divBdr>
        </w:div>
        <w:div w:id="1159418038">
          <w:marLeft w:val="0"/>
          <w:marRight w:val="0"/>
          <w:marTop w:val="0"/>
          <w:marBottom w:val="0"/>
          <w:divBdr>
            <w:top w:val="none" w:sz="0" w:space="0" w:color="auto"/>
            <w:left w:val="none" w:sz="0" w:space="0" w:color="auto"/>
            <w:bottom w:val="none" w:sz="0" w:space="0" w:color="auto"/>
            <w:right w:val="none" w:sz="0" w:space="0" w:color="auto"/>
          </w:divBdr>
        </w:div>
        <w:div w:id="1236427546">
          <w:marLeft w:val="0"/>
          <w:marRight w:val="0"/>
          <w:marTop w:val="0"/>
          <w:marBottom w:val="0"/>
          <w:divBdr>
            <w:top w:val="none" w:sz="0" w:space="0" w:color="auto"/>
            <w:left w:val="none" w:sz="0" w:space="0" w:color="auto"/>
            <w:bottom w:val="none" w:sz="0" w:space="0" w:color="auto"/>
            <w:right w:val="none" w:sz="0" w:space="0" w:color="auto"/>
          </w:divBdr>
        </w:div>
        <w:div w:id="2001039195">
          <w:marLeft w:val="0"/>
          <w:marRight w:val="0"/>
          <w:marTop w:val="0"/>
          <w:marBottom w:val="0"/>
          <w:divBdr>
            <w:top w:val="none" w:sz="0" w:space="0" w:color="auto"/>
            <w:left w:val="none" w:sz="0" w:space="0" w:color="auto"/>
            <w:bottom w:val="none" w:sz="0" w:space="0" w:color="auto"/>
            <w:right w:val="none" w:sz="0" w:space="0" w:color="auto"/>
          </w:divBdr>
        </w:div>
      </w:divsChild>
    </w:div>
    <w:div w:id="255092145">
      <w:bodyDiv w:val="1"/>
      <w:marLeft w:val="0"/>
      <w:marRight w:val="0"/>
      <w:marTop w:val="0"/>
      <w:marBottom w:val="0"/>
      <w:divBdr>
        <w:top w:val="none" w:sz="0" w:space="0" w:color="auto"/>
        <w:left w:val="none" w:sz="0" w:space="0" w:color="auto"/>
        <w:bottom w:val="none" w:sz="0" w:space="0" w:color="auto"/>
        <w:right w:val="none" w:sz="0" w:space="0" w:color="auto"/>
      </w:divBdr>
      <w:divsChild>
        <w:div w:id="320500116">
          <w:marLeft w:val="0"/>
          <w:marRight w:val="0"/>
          <w:marTop w:val="0"/>
          <w:marBottom w:val="0"/>
          <w:divBdr>
            <w:top w:val="none" w:sz="0" w:space="0" w:color="auto"/>
            <w:left w:val="none" w:sz="0" w:space="0" w:color="auto"/>
            <w:bottom w:val="none" w:sz="0" w:space="0" w:color="auto"/>
            <w:right w:val="none" w:sz="0" w:space="0" w:color="auto"/>
          </w:divBdr>
        </w:div>
        <w:div w:id="1398626067">
          <w:marLeft w:val="0"/>
          <w:marRight w:val="0"/>
          <w:marTop w:val="0"/>
          <w:marBottom w:val="0"/>
          <w:divBdr>
            <w:top w:val="none" w:sz="0" w:space="0" w:color="auto"/>
            <w:left w:val="none" w:sz="0" w:space="0" w:color="auto"/>
            <w:bottom w:val="none" w:sz="0" w:space="0" w:color="auto"/>
            <w:right w:val="none" w:sz="0" w:space="0" w:color="auto"/>
          </w:divBdr>
        </w:div>
        <w:div w:id="1778986081">
          <w:marLeft w:val="0"/>
          <w:marRight w:val="0"/>
          <w:marTop w:val="0"/>
          <w:marBottom w:val="0"/>
          <w:divBdr>
            <w:top w:val="none" w:sz="0" w:space="0" w:color="auto"/>
            <w:left w:val="none" w:sz="0" w:space="0" w:color="auto"/>
            <w:bottom w:val="none" w:sz="0" w:space="0" w:color="auto"/>
            <w:right w:val="none" w:sz="0" w:space="0" w:color="auto"/>
          </w:divBdr>
        </w:div>
      </w:divsChild>
    </w:div>
    <w:div w:id="265699031">
      <w:bodyDiv w:val="1"/>
      <w:marLeft w:val="0"/>
      <w:marRight w:val="0"/>
      <w:marTop w:val="0"/>
      <w:marBottom w:val="0"/>
      <w:divBdr>
        <w:top w:val="none" w:sz="0" w:space="0" w:color="auto"/>
        <w:left w:val="none" w:sz="0" w:space="0" w:color="auto"/>
        <w:bottom w:val="none" w:sz="0" w:space="0" w:color="auto"/>
        <w:right w:val="none" w:sz="0" w:space="0" w:color="auto"/>
      </w:divBdr>
      <w:divsChild>
        <w:div w:id="452943183">
          <w:marLeft w:val="0"/>
          <w:marRight w:val="0"/>
          <w:marTop w:val="0"/>
          <w:marBottom w:val="0"/>
          <w:divBdr>
            <w:top w:val="none" w:sz="0" w:space="0" w:color="auto"/>
            <w:left w:val="none" w:sz="0" w:space="0" w:color="auto"/>
            <w:bottom w:val="none" w:sz="0" w:space="0" w:color="auto"/>
            <w:right w:val="none" w:sz="0" w:space="0" w:color="auto"/>
          </w:divBdr>
        </w:div>
        <w:div w:id="513805720">
          <w:marLeft w:val="0"/>
          <w:marRight w:val="0"/>
          <w:marTop w:val="0"/>
          <w:marBottom w:val="0"/>
          <w:divBdr>
            <w:top w:val="none" w:sz="0" w:space="0" w:color="auto"/>
            <w:left w:val="none" w:sz="0" w:space="0" w:color="auto"/>
            <w:bottom w:val="none" w:sz="0" w:space="0" w:color="auto"/>
            <w:right w:val="none" w:sz="0" w:space="0" w:color="auto"/>
          </w:divBdr>
        </w:div>
        <w:div w:id="591158331">
          <w:marLeft w:val="0"/>
          <w:marRight w:val="0"/>
          <w:marTop w:val="0"/>
          <w:marBottom w:val="0"/>
          <w:divBdr>
            <w:top w:val="none" w:sz="0" w:space="0" w:color="auto"/>
            <w:left w:val="none" w:sz="0" w:space="0" w:color="auto"/>
            <w:bottom w:val="none" w:sz="0" w:space="0" w:color="auto"/>
            <w:right w:val="none" w:sz="0" w:space="0" w:color="auto"/>
          </w:divBdr>
        </w:div>
        <w:div w:id="988824312">
          <w:marLeft w:val="0"/>
          <w:marRight w:val="0"/>
          <w:marTop w:val="0"/>
          <w:marBottom w:val="0"/>
          <w:divBdr>
            <w:top w:val="none" w:sz="0" w:space="0" w:color="auto"/>
            <w:left w:val="none" w:sz="0" w:space="0" w:color="auto"/>
            <w:bottom w:val="none" w:sz="0" w:space="0" w:color="auto"/>
            <w:right w:val="none" w:sz="0" w:space="0" w:color="auto"/>
          </w:divBdr>
        </w:div>
        <w:div w:id="1064181314">
          <w:marLeft w:val="0"/>
          <w:marRight w:val="0"/>
          <w:marTop w:val="0"/>
          <w:marBottom w:val="0"/>
          <w:divBdr>
            <w:top w:val="none" w:sz="0" w:space="0" w:color="auto"/>
            <w:left w:val="none" w:sz="0" w:space="0" w:color="auto"/>
            <w:bottom w:val="none" w:sz="0" w:space="0" w:color="auto"/>
            <w:right w:val="none" w:sz="0" w:space="0" w:color="auto"/>
          </w:divBdr>
        </w:div>
        <w:div w:id="1199125525">
          <w:marLeft w:val="0"/>
          <w:marRight w:val="0"/>
          <w:marTop w:val="0"/>
          <w:marBottom w:val="0"/>
          <w:divBdr>
            <w:top w:val="none" w:sz="0" w:space="0" w:color="auto"/>
            <w:left w:val="none" w:sz="0" w:space="0" w:color="auto"/>
            <w:bottom w:val="none" w:sz="0" w:space="0" w:color="auto"/>
            <w:right w:val="none" w:sz="0" w:space="0" w:color="auto"/>
          </w:divBdr>
        </w:div>
        <w:div w:id="1282759348">
          <w:marLeft w:val="0"/>
          <w:marRight w:val="0"/>
          <w:marTop w:val="0"/>
          <w:marBottom w:val="0"/>
          <w:divBdr>
            <w:top w:val="none" w:sz="0" w:space="0" w:color="auto"/>
            <w:left w:val="none" w:sz="0" w:space="0" w:color="auto"/>
            <w:bottom w:val="none" w:sz="0" w:space="0" w:color="auto"/>
            <w:right w:val="none" w:sz="0" w:space="0" w:color="auto"/>
          </w:divBdr>
        </w:div>
        <w:div w:id="1607619977">
          <w:marLeft w:val="0"/>
          <w:marRight w:val="0"/>
          <w:marTop w:val="0"/>
          <w:marBottom w:val="0"/>
          <w:divBdr>
            <w:top w:val="none" w:sz="0" w:space="0" w:color="auto"/>
            <w:left w:val="none" w:sz="0" w:space="0" w:color="auto"/>
            <w:bottom w:val="none" w:sz="0" w:space="0" w:color="auto"/>
            <w:right w:val="none" w:sz="0" w:space="0" w:color="auto"/>
          </w:divBdr>
        </w:div>
      </w:divsChild>
    </w:div>
    <w:div w:id="266692935">
      <w:bodyDiv w:val="1"/>
      <w:marLeft w:val="0"/>
      <w:marRight w:val="0"/>
      <w:marTop w:val="0"/>
      <w:marBottom w:val="0"/>
      <w:divBdr>
        <w:top w:val="none" w:sz="0" w:space="0" w:color="auto"/>
        <w:left w:val="none" w:sz="0" w:space="0" w:color="auto"/>
        <w:bottom w:val="none" w:sz="0" w:space="0" w:color="auto"/>
        <w:right w:val="none" w:sz="0" w:space="0" w:color="auto"/>
      </w:divBdr>
      <w:divsChild>
        <w:div w:id="463624518">
          <w:marLeft w:val="0"/>
          <w:marRight w:val="0"/>
          <w:marTop w:val="0"/>
          <w:marBottom w:val="0"/>
          <w:divBdr>
            <w:top w:val="none" w:sz="0" w:space="0" w:color="auto"/>
            <w:left w:val="none" w:sz="0" w:space="0" w:color="auto"/>
            <w:bottom w:val="none" w:sz="0" w:space="0" w:color="auto"/>
            <w:right w:val="none" w:sz="0" w:space="0" w:color="auto"/>
          </w:divBdr>
        </w:div>
        <w:div w:id="551037071">
          <w:marLeft w:val="0"/>
          <w:marRight w:val="0"/>
          <w:marTop w:val="0"/>
          <w:marBottom w:val="0"/>
          <w:divBdr>
            <w:top w:val="none" w:sz="0" w:space="0" w:color="auto"/>
            <w:left w:val="none" w:sz="0" w:space="0" w:color="auto"/>
            <w:bottom w:val="none" w:sz="0" w:space="0" w:color="auto"/>
            <w:right w:val="none" w:sz="0" w:space="0" w:color="auto"/>
          </w:divBdr>
        </w:div>
        <w:div w:id="1658532544">
          <w:marLeft w:val="0"/>
          <w:marRight w:val="0"/>
          <w:marTop w:val="0"/>
          <w:marBottom w:val="0"/>
          <w:divBdr>
            <w:top w:val="none" w:sz="0" w:space="0" w:color="auto"/>
            <w:left w:val="none" w:sz="0" w:space="0" w:color="auto"/>
            <w:bottom w:val="none" w:sz="0" w:space="0" w:color="auto"/>
            <w:right w:val="none" w:sz="0" w:space="0" w:color="auto"/>
          </w:divBdr>
        </w:div>
        <w:div w:id="2005475560">
          <w:marLeft w:val="0"/>
          <w:marRight w:val="0"/>
          <w:marTop w:val="0"/>
          <w:marBottom w:val="0"/>
          <w:divBdr>
            <w:top w:val="none" w:sz="0" w:space="0" w:color="auto"/>
            <w:left w:val="none" w:sz="0" w:space="0" w:color="auto"/>
            <w:bottom w:val="none" w:sz="0" w:space="0" w:color="auto"/>
            <w:right w:val="none" w:sz="0" w:space="0" w:color="auto"/>
          </w:divBdr>
        </w:div>
      </w:divsChild>
    </w:div>
    <w:div w:id="313722128">
      <w:bodyDiv w:val="1"/>
      <w:marLeft w:val="0"/>
      <w:marRight w:val="0"/>
      <w:marTop w:val="0"/>
      <w:marBottom w:val="0"/>
      <w:divBdr>
        <w:top w:val="none" w:sz="0" w:space="0" w:color="auto"/>
        <w:left w:val="none" w:sz="0" w:space="0" w:color="auto"/>
        <w:bottom w:val="none" w:sz="0" w:space="0" w:color="auto"/>
        <w:right w:val="none" w:sz="0" w:space="0" w:color="auto"/>
      </w:divBdr>
      <w:divsChild>
        <w:div w:id="1256675166">
          <w:marLeft w:val="0"/>
          <w:marRight w:val="0"/>
          <w:marTop w:val="0"/>
          <w:marBottom w:val="0"/>
          <w:divBdr>
            <w:top w:val="none" w:sz="0" w:space="0" w:color="auto"/>
            <w:left w:val="none" w:sz="0" w:space="0" w:color="auto"/>
            <w:bottom w:val="none" w:sz="0" w:space="0" w:color="auto"/>
            <w:right w:val="none" w:sz="0" w:space="0" w:color="auto"/>
          </w:divBdr>
        </w:div>
        <w:div w:id="1505776653">
          <w:marLeft w:val="0"/>
          <w:marRight w:val="0"/>
          <w:marTop w:val="0"/>
          <w:marBottom w:val="0"/>
          <w:divBdr>
            <w:top w:val="none" w:sz="0" w:space="0" w:color="auto"/>
            <w:left w:val="none" w:sz="0" w:space="0" w:color="auto"/>
            <w:bottom w:val="none" w:sz="0" w:space="0" w:color="auto"/>
            <w:right w:val="none" w:sz="0" w:space="0" w:color="auto"/>
          </w:divBdr>
        </w:div>
      </w:divsChild>
    </w:div>
    <w:div w:id="360133278">
      <w:bodyDiv w:val="1"/>
      <w:marLeft w:val="0"/>
      <w:marRight w:val="0"/>
      <w:marTop w:val="0"/>
      <w:marBottom w:val="0"/>
      <w:divBdr>
        <w:top w:val="none" w:sz="0" w:space="0" w:color="auto"/>
        <w:left w:val="none" w:sz="0" w:space="0" w:color="auto"/>
        <w:bottom w:val="none" w:sz="0" w:space="0" w:color="auto"/>
        <w:right w:val="none" w:sz="0" w:space="0" w:color="auto"/>
      </w:divBdr>
      <w:divsChild>
        <w:div w:id="517547486">
          <w:marLeft w:val="0"/>
          <w:marRight w:val="0"/>
          <w:marTop w:val="0"/>
          <w:marBottom w:val="0"/>
          <w:divBdr>
            <w:top w:val="none" w:sz="0" w:space="0" w:color="auto"/>
            <w:left w:val="none" w:sz="0" w:space="0" w:color="auto"/>
            <w:bottom w:val="none" w:sz="0" w:space="0" w:color="auto"/>
            <w:right w:val="none" w:sz="0" w:space="0" w:color="auto"/>
          </w:divBdr>
        </w:div>
        <w:div w:id="643853233">
          <w:marLeft w:val="0"/>
          <w:marRight w:val="0"/>
          <w:marTop w:val="0"/>
          <w:marBottom w:val="0"/>
          <w:divBdr>
            <w:top w:val="none" w:sz="0" w:space="0" w:color="auto"/>
            <w:left w:val="none" w:sz="0" w:space="0" w:color="auto"/>
            <w:bottom w:val="none" w:sz="0" w:space="0" w:color="auto"/>
            <w:right w:val="none" w:sz="0" w:space="0" w:color="auto"/>
          </w:divBdr>
        </w:div>
        <w:div w:id="968051772">
          <w:marLeft w:val="0"/>
          <w:marRight w:val="0"/>
          <w:marTop w:val="0"/>
          <w:marBottom w:val="0"/>
          <w:divBdr>
            <w:top w:val="none" w:sz="0" w:space="0" w:color="auto"/>
            <w:left w:val="none" w:sz="0" w:space="0" w:color="auto"/>
            <w:bottom w:val="none" w:sz="0" w:space="0" w:color="auto"/>
            <w:right w:val="none" w:sz="0" w:space="0" w:color="auto"/>
          </w:divBdr>
        </w:div>
        <w:div w:id="1157921822">
          <w:marLeft w:val="0"/>
          <w:marRight w:val="0"/>
          <w:marTop w:val="0"/>
          <w:marBottom w:val="0"/>
          <w:divBdr>
            <w:top w:val="none" w:sz="0" w:space="0" w:color="auto"/>
            <w:left w:val="none" w:sz="0" w:space="0" w:color="auto"/>
            <w:bottom w:val="none" w:sz="0" w:space="0" w:color="auto"/>
            <w:right w:val="none" w:sz="0" w:space="0" w:color="auto"/>
          </w:divBdr>
        </w:div>
      </w:divsChild>
    </w:div>
    <w:div w:id="535001693">
      <w:bodyDiv w:val="1"/>
      <w:marLeft w:val="0"/>
      <w:marRight w:val="0"/>
      <w:marTop w:val="0"/>
      <w:marBottom w:val="0"/>
      <w:divBdr>
        <w:top w:val="none" w:sz="0" w:space="0" w:color="auto"/>
        <w:left w:val="none" w:sz="0" w:space="0" w:color="auto"/>
        <w:bottom w:val="none" w:sz="0" w:space="0" w:color="auto"/>
        <w:right w:val="none" w:sz="0" w:space="0" w:color="auto"/>
      </w:divBdr>
    </w:div>
    <w:div w:id="542401226">
      <w:bodyDiv w:val="1"/>
      <w:marLeft w:val="0"/>
      <w:marRight w:val="0"/>
      <w:marTop w:val="0"/>
      <w:marBottom w:val="0"/>
      <w:divBdr>
        <w:top w:val="none" w:sz="0" w:space="0" w:color="auto"/>
        <w:left w:val="none" w:sz="0" w:space="0" w:color="auto"/>
        <w:bottom w:val="none" w:sz="0" w:space="0" w:color="auto"/>
        <w:right w:val="none" w:sz="0" w:space="0" w:color="auto"/>
      </w:divBdr>
      <w:divsChild>
        <w:div w:id="88427023">
          <w:marLeft w:val="0"/>
          <w:marRight w:val="0"/>
          <w:marTop w:val="0"/>
          <w:marBottom w:val="0"/>
          <w:divBdr>
            <w:top w:val="none" w:sz="0" w:space="0" w:color="auto"/>
            <w:left w:val="none" w:sz="0" w:space="0" w:color="auto"/>
            <w:bottom w:val="none" w:sz="0" w:space="0" w:color="auto"/>
            <w:right w:val="none" w:sz="0" w:space="0" w:color="auto"/>
          </w:divBdr>
        </w:div>
        <w:div w:id="188761336">
          <w:marLeft w:val="0"/>
          <w:marRight w:val="0"/>
          <w:marTop w:val="0"/>
          <w:marBottom w:val="0"/>
          <w:divBdr>
            <w:top w:val="none" w:sz="0" w:space="0" w:color="auto"/>
            <w:left w:val="none" w:sz="0" w:space="0" w:color="auto"/>
            <w:bottom w:val="none" w:sz="0" w:space="0" w:color="auto"/>
            <w:right w:val="none" w:sz="0" w:space="0" w:color="auto"/>
          </w:divBdr>
        </w:div>
        <w:div w:id="267659726">
          <w:marLeft w:val="0"/>
          <w:marRight w:val="0"/>
          <w:marTop w:val="0"/>
          <w:marBottom w:val="0"/>
          <w:divBdr>
            <w:top w:val="none" w:sz="0" w:space="0" w:color="auto"/>
            <w:left w:val="none" w:sz="0" w:space="0" w:color="auto"/>
            <w:bottom w:val="none" w:sz="0" w:space="0" w:color="auto"/>
            <w:right w:val="none" w:sz="0" w:space="0" w:color="auto"/>
          </w:divBdr>
        </w:div>
        <w:div w:id="269751207">
          <w:marLeft w:val="0"/>
          <w:marRight w:val="0"/>
          <w:marTop w:val="0"/>
          <w:marBottom w:val="0"/>
          <w:divBdr>
            <w:top w:val="none" w:sz="0" w:space="0" w:color="auto"/>
            <w:left w:val="none" w:sz="0" w:space="0" w:color="auto"/>
            <w:bottom w:val="none" w:sz="0" w:space="0" w:color="auto"/>
            <w:right w:val="none" w:sz="0" w:space="0" w:color="auto"/>
          </w:divBdr>
        </w:div>
        <w:div w:id="399788379">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973871910">
          <w:marLeft w:val="0"/>
          <w:marRight w:val="0"/>
          <w:marTop w:val="0"/>
          <w:marBottom w:val="0"/>
          <w:divBdr>
            <w:top w:val="none" w:sz="0" w:space="0" w:color="auto"/>
            <w:left w:val="none" w:sz="0" w:space="0" w:color="auto"/>
            <w:bottom w:val="none" w:sz="0" w:space="0" w:color="auto"/>
            <w:right w:val="none" w:sz="0" w:space="0" w:color="auto"/>
          </w:divBdr>
        </w:div>
        <w:div w:id="1061632887">
          <w:marLeft w:val="0"/>
          <w:marRight w:val="0"/>
          <w:marTop w:val="0"/>
          <w:marBottom w:val="0"/>
          <w:divBdr>
            <w:top w:val="none" w:sz="0" w:space="0" w:color="auto"/>
            <w:left w:val="none" w:sz="0" w:space="0" w:color="auto"/>
            <w:bottom w:val="none" w:sz="0" w:space="0" w:color="auto"/>
            <w:right w:val="none" w:sz="0" w:space="0" w:color="auto"/>
          </w:divBdr>
        </w:div>
        <w:div w:id="1118644447">
          <w:marLeft w:val="0"/>
          <w:marRight w:val="0"/>
          <w:marTop w:val="0"/>
          <w:marBottom w:val="0"/>
          <w:divBdr>
            <w:top w:val="none" w:sz="0" w:space="0" w:color="auto"/>
            <w:left w:val="none" w:sz="0" w:space="0" w:color="auto"/>
            <w:bottom w:val="none" w:sz="0" w:space="0" w:color="auto"/>
            <w:right w:val="none" w:sz="0" w:space="0" w:color="auto"/>
          </w:divBdr>
        </w:div>
        <w:div w:id="1187720851">
          <w:marLeft w:val="0"/>
          <w:marRight w:val="0"/>
          <w:marTop w:val="0"/>
          <w:marBottom w:val="0"/>
          <w:divBdr>
            <w:top w:val="none" w:sz="0" w:space="0" w:color="auto"/>
            <w:left w:val="none" w:sz="0" w:space="0" w:color="auto"/>
            <w:bottom w:val="none" w:sz="0" w:space="0" w:color="auto"/>
            <w:right w:val="none" w:sz="0" w:space="0" w:color="auto"/>
          </w:divBdr>
        </w:div>
        <w:div w:id="1219318286">
          <w:marLeft w:val="0"/>
          <w:marRight w:val="0"/>
          <w:marTop w:val="0"/>
          <w:marBottom w:val="0"/>
          <w:divBdr>
            <w:top w:val="none" w:sz="0" w:space="0" w:color="auto"/>
            <w:left w:val="none" w:sz="0" w:space="0" w:color="auto"/>
            <w:bottom w:val="none" w:sz="0" w:space="0" w:color="auto"/>
            <w:right w:val="none" w:sz="0" w:space="0" w:color="auto"/>
          </w:divBdr>
        </w:div>
        <w:div w:id="1261135636">
          <w:marLeft w:val="0"/>
          <w:marRight w:val="0"/>
          <w:marTop w:val="0"/>
          <w:marBottom w:val="0"/>
          <w:divBdr>
            <w:top w:val="none" w:sz="0" w:space="0" w:color="auto"/>
            <w:left w:val="none" w:sz="0" w:space="0" w:color="auto"/>
            <w:bottom w:val="none" w:sz="0" w:space="0" w:color="auto"/>
            <w:right w:val="none" w:sz="0" w:space="0" w:color="auto"/>
          </w:divBdr>
        </w:div>
        <w:div w:id="1339042731">
          <w:marLeft w:val="0"/>
          <w:marRight w:val="0"/>
          <w:marTop w:val="0"/>
          <w:marBottom w:val="0"/>
          <w:divBdr>
            <w:top w:val="none" w:sz="0" w:space="0" w:color="auto"/>
            <w:left w:val="none" w:sz="0" w:space="0" w:color="auto"/>
            <w:bottom w:val="none" w:sz="0" w:space="0" w:color="auto"/>
            <w:right w:val="none" w:sz="0" w:space="0" w:color="auto"/>
          </w:divBdr>
        </w:div>
        <w:div w:id="1617982315">
          <w:marLeft w:val="0"/>
          <w:marRight w:val="0"/>
          <w:marTop w:val="0"/>
          <w:marBottom w:val="0"/>
          <w:divBdr>
            <w:top w:val="none" w:sz="0" w:space="0" w:color="auto"/>
            <w:left w:val="none" w:sz="0" w:space="0" w:color="auto"/>
            <w:bottom w:val="none" w:sz="0" w:space="0" w:color="auto"/>
            <w:right w:val="none" w:sz="0" w:space="0" w:color="auto"/>
          </w:divBdr>
        </w:div>
        <w:div w:id="1620648968">
          <w:marLeft w:val="0"/>
          <w:marRight w:val="0"/>
          <w:marTop w:val="0"/>
          <w:marBottom w:val="0"/>
          <w:divBdr>
            <w:top w:val="none" w:sz="0" w:space="0" w:color="auto"/>
            <w:left w:val="none" w:sz="0" w:space="0" w:color="auto"/>
            <w:bottom w:val="none" w:sz="0" w:space="0" w:color="auto"/>
            <w:right w:val="none" w:sz="0" w:space="0" w:color="auto"/>
          </w:divBdr>
        </w:div>
        <w:div w:id="1647589025">
          <w:marLeft w:val="0"/>
          <w:marRight w:val="0"/>
          <w:marTop w:val="0"/>
          <w:marBottom w:val="0"/>
          <w:divBdr>
            <w:top w:val="none" w:sz="0" w:space="0" w:color="auto"/>
            <w:left w:val="none" w:sz="0" w:space="0" w:color="auto"/>
            <w:bottom w:val="none" w:sz="0" w:space="0" w:color="auto"/>
            <w:right w:val="none" w:sz="0" w:space="0" w:color="auto"/>
          </w:divBdr>
        </w:div>
        <w:div w:id="1708529763">
          <w:marLeft w:val="0"/>
          <w:marRight w:val="0"/>
          <w:marTop w:val="0"/>
          <w:marBottom w:val="0"/>
          <w:divBdr>
            <w:top w:val="none" w:sz="0" w:space="0" w:color="auto"/>
            <w:left w:val="none" w:sz="0" w:space="0" w:color="auto"/>
            <w:bottom w:val="none" w:sz="0" w:space="0" w:color="auto"/>
            <w:right w:val="none" w:sz="0" w:space="0" w:color="auto"/>
          </w:divBdr>
        </w:div>
        <w:div w:id="1782451894">
          <w:marLeft w:val="0"/>
          <w:marRight w:val="0"/>
          <w:marTop w:val="0"/>
          <w:marBottom w:val="0"/>
          <w:divBdr>
            <w:top w:val="none" w:sz="0" w:space="0" w:color="auto"/>
            <w:left w:val="none" w:sz="0" w:space="0" w:color="auto"/>
            <w:bottom w:val="none" w:sz="0" w:space="0" w:color="auto"/>
            <w:right w:val="none" w:sz="0" w:space="0" w:color="auto"/>
          </w:divBdr>
        </w:div>
        <w:div w:id="1924410407">
          <w:marLeft w:val="0"/>
          <w:marRight w:val="0"/>
          <w:marTop w:val="0"/>
          <w:marBottom w:val="0"/>
          <w:divBdr>
            <w:top w:val="none" w:sz="0" w:space="0" w:color="auto"/>
            <w:left w:val="none" w:sz="0" w:space="0" w:color="auto"/>
            <w:bottom w:val="none" w:sz="0" w:space="0" w:color="auto"/>
            <w:right w:val="none" w:sz="0" w:space="0" w:color="auto"/>
          </w:divBdr>
        </w:div>
        <w:div w:id="2025471361">
          <w:marLeft w:val="0"/>
          <w:marRight w:val="0"/>
          <w:marTop w:val="0"/>
          <w:marBottom w:val="0"/>
          <w:divBdr>
            <w:top w:val="none" w:sz="0" w:space="0" w:color="auto"/>
            <w:left w:val="none" w:sz="0" w:space="0" w:color="auto"/>
            <w:bottom w:val="none" w:sz="0" w:space="0" w:color="auto"/>
            <w:right w:val="none" w:sz="0" w:space="0" w:color="auto"/>
          </w:divBdr>
        </w:div>
        <w:div w:id="2123567334">
          <w:marLeft w:val="0"/>
          <w:marRight w:val="0"/>
          <w:marTop w:val="0"/>
          <w:marBottom w:val="0"/>
          <w:divBdr>
            <w:top w:val="none" w:sz="0" w:space="0" w:color="auto"/>
            <w:left w:val="none" w:sz="0" w:space="0" w:color="auto"/>
            <w:bottom w:val="none" w:sz="0" w:space="0" w:color="auto"/>
            <w:right w:val="none" w:sz="0" w:space="0" w:color="auto"/>
          </w:divBdr>
        </w:div>
        <w:div w:id="2137065360">
          <w:marLeft w:val="0"/>
          <w:marRight w:val="0"/>
          <w:marTop w:val="0"/>
          <w:marBottom w:val="0"/>
          <w:divBdr>
            <w:top w:val="none" w:sz="0" w:space="0" w:color="auto"/>
            <w:left w:val="none" w:sz="0" w:space="0" w:color="auto"/>
            <w:bottom w:val="none" w:sz="0" w:space="0" w:color="auto"/>
            <w:right w:val="none" w:sz="0" w:space="0" w:color="auto"/>
          </w:divBdr>
        </w:div>
      </w:divsChild>
    </w:div>
    <w:div w:id="554706509">
      <w:bodyDiv w:val="1"/>
      <w:marLeft w:val="0"/>
      <w:marRight w:val="0"/>
      <w:marTop w:val="0"/>
      <w:marBottom w:val="0"/>
      <w:divBdr>
        <w:top w:val="none" w:sz="0" w:space="0" w:color="auto"/>
        <w:left w:val="none" w:sz="0" w:space="0" w:color="auto"/>
        <w:bottom w:val="none" w:sz="0" w:space="0" w:color="auto"/>
        <w:right w:val="none" w:sz="0" w:space="0" w:color="auto"/>
      </w:divBdr>
      <w:divsChild>
        <w:div w:id="150174844">
          <w:marLeft w:val="0"/>
          <w:marRight w:val="0"/>
          <w:marTop w:val="0"/>
          <w:marBottom w:val="0"/>
          <w:divBdr>
            <w:top w:val="none" w:sz="0" w:space="0" w:color="auto"/>
            <w:left w:val="none" w:sz="0" w:space="0" w:color="auto"/>
            <w:bottom w:val="none" w:sz="0" w:space="0" w:color="auto"/>
            <w:right w:val="none" w:sz="0" w:space="0" w:color="auto"/>
          </w:divBdr>
        </w:div>
        <w:div w:id="1122840312">
          <w:marLeft w:val="0"/>
          <w:marRight w:val="0"/>
          <w:marTop w:val="0"/>
          <w:marBottom w:val="0"/>
          <w:divBdr>
            <w:top w:val="none" w:sz="0" w:space="0" w:color="auto"/>
            <w:left w:val="none" w:sz="0" w:space="0" w:color="auto"/>
            <w:bottom w:val="none" w:sz="0" w:space="0" w:color="auto"/>
            <w:right w:val="none" w:sz="0" w:space="0" w:color="auto"/>
          </w:divBdr>
        </w:div>
        <w:div w:id="1963073091">
          <w:marLeft w:val="0"/>
          <w:marRight w:val="0"/>
          <w:marTop w:val="0"/>
          <w:marBottom w:val="0"/>
          <w:divBdr>
            <w:top w:val="none" w:sz="0" w:space="0" w:color="auto"/>
            <w:left w:val="none" w:sz="0" w:space="0" w:color="auto"/>
            <w:bottom w:val="none" w:sz="0" w:space="0" w:color="auto"/>
            <w:right w:val="none" w:sz="0" w:space="0" w:color="auto"/>
          </w:divBdr>
        </w:div>
        <w:div w:id="1964070725">
          <w:marLeft w:val="0"/>
          <w:marRight w:val="0"/>
          <w:marTop w:val="0"/>
          <w:marBottom w:val="0"/>
          <w:divBdr>
            <w:top w:val="none" w:sz="0" w:space="0" w:color="auto"/>
            <w:left w:val="none" w:sz="0" w:space="0" w:color="auto"/>
            <w:bottom w:val="none" w:sz="0" w:space="0" w:color="auto"/>
            <w:right w:val="none" w:sz="0" w:space="0" w:color="auto"/>
          </w:divBdr>
        </w:div>
      </w:divsChild>
    </w:div>
    <w:div w:id="615986534">
      <w:bodyDiv w:val="1"/>
      <w:marLeft w:val="0"/>
      <w:marRight w:val="0"/>
      <w:marTop w:val="0"/>
      <w:marBottom w:val="0"/>
      <w:divBdr>
        <w:top w:val="none" w:sz="0" w:space="0" w:color="auto"/>
        <w:left w:val="none" w:sz="0" w:space="0" w:color="auto"/>
        <w:bottom w:val="none" w:sz="0" w:space="0" w:color="auto"/>
        <w:right w:val="none" w:sz="0" w:space="0" w:color="auto"/>
      </w:divBdr>
      <w:divsChild>
        <w:div w:id="172107846">
          <w:marLeft w:val="0"/>
          <w:marRight w:val="0"/>
          <w:marTop w:val="0"/>
          <w:marBottom w:val="0"/>
          <w:divBdr>
            <w:top w:val="none" w:sz="0" w:space="0" w:color="auto"/>
            <w:left w:val="none" w:sz="0" w:space="0" w:color="auto"/>
            <w:bottom w:val="none" w:sz="0" w:space="0" w:color="auto"/>
            <w:right w:val="none" w:sz="0" w:space="0" w:color="auto"/>
          </w:divBdr>
        </w:div>
        <w:div w:id="384763028">
          <w:marLeft w:val="0"/>
          <w:marRight w:val="0"/>
          <w:marTop w:val="0"/>
          <w:marBottom w:val="0"/>
          <w:divBdr>
            <w:top w:val="none" w:sz="0" w:space="0" w:color="auto"/>
            <w:left w:val="none" w:sz="0" w:space="0" w:color="auto"/>
            <w:bottom w:val="none" w:sz="0" w:space="0" w:color="auto"/>
            <w:right w:val="none" w:sz="0" w:space="0" w:color="auto"/>
          </w:divBdr>
        </w:div>
        <w:div w:id="533814182">
          <w:marLeft w:val="0"/>
          <w:marRight w:val="0"/>
          <w:marTop w:val="0"/>
          <w:marBottom w:val="0"/>
          <w:divBdr>
            <w:top w:val="none" w:sz="0" w:space="0" w:color="auto"/>
            <w:left w:val="none" w:sz="0" w:space="0" w:color="auto"/>
            <w:bottom w:val="none" w:sz="0" w:space="0" w:color="auto"/>
            <w:right w:val="none" w:sz="0" w:space="0" w:color="auto"/>
          </w:divBdr>
        </w:div>
      </w:divsChild>
    </w:div>
    <w:div w:id="636909302">
      <w:bodyDiv w:val="1"/>
      <w:marLeft w:val="0"/>
      <w:marRight w:val="0"/>
      <w:marTop w:val="0"/>
      <w:marBottom w:val="0"/>
      <w:divBdr>
        <w:top w:val="none" w:sz="0" w:space="0" w:color="auto"/>
        <w:left w:val="none" w:sz="0" w:space="0" w:color="auto"/>
        <w:bottom w:val="none" w:sz="0" w:space="0" w:color="auto"/>
        <w:right w:val="none" w:sz="0" w:space="0" w:color="auto"/>
      </w:divBdr>
      <w:divsChild>
        <w:div w:id="49115229">
          <w:marLeft w:val="0"/>
          <w:marRight w:val="0"/>
          <w:marTop w:val="0"/>
          <w:marBottom w:val="0"/>
          <w:divBdr>
            <w:top w:val="none" w:sz="0" w:space="0" w:color="auto"/>
            <w:left w:val="none" w:sz="0" w:space="0" w:color="auto"/>
            <w:bottom w:val="none" w:sz="0" w:space="0" w:color="auto"/>
            <w:right w:val="none" w:sz="0" w:space="0" w:color="auto"/>
          </w:divBdr>
        </w:div>
        <w:div w:id="75857615">
          <w:marLeft w:val="0"/>
          <w:marRight w:val="0"/>
          <w:marTop w:val="0"/>
          <w:marBottom w:val="0"/>
          <w:divBdr>
            <w:top w:val="none" w:sz="0" w:space="0" w:color="auto"/>
            <w:left w:val="none" w:sz="0" w:space="0" w:color="auto"/>
            <w:bottom w:val="none" w:sz="0" w:space="0" w:color="auto"/>
            <w:right w:val="none" w:sz="0" w:space="0" w:color="auto"/>
          </w:divBdr>
        </w:div>
        <w:div w:id="146165682">
          <w:marLeft w:val="0"/>
          <w:marRight w:val="0"/>
          <w:marTop w:val="0"/>
          <w:marBottom w:val="0"/>
          <w:divBdr>
            <w:top w:val="none" w:sz="0" w:space="0" w:color="auto"/>
            <w:left w:val="none" w:sz="0" w:space="0" w:color="auto"/>
            <w:bottom w:val="none" w:sz="0" w:space="0" w:color="auto"/>
            <w:right w:val="none" w:sz="0" w:space="0" w:color="auto"/>
          </w:divBdr>
        </w:div>
        <w:div w:id="472524042">
          <w:marLeft w:val="0"/>
          <w:marRight w:val="0"/>
          <w:marTop w:val="0"/>
          <w:marBottom w:val="0"/>
          <w:divBdr>
            <w:top w:val="none" w:sz="0" w:space="0" w:color="auto"/>
            <w:left w:val="none" w:sz="0" w:space="0" w:color="auto"/>
            <w:bottom w:val="none" w:sz="0" w:space="0" w:color="auto"/>
            <w:right w:val="none" w:sz="0" w:space="0" w:color="auto"/>
          </w:divBdr>
        </w:div>
        <w:div w:id="705250027">
          <w:marLeft w:val="0"/>
          <w:marRight w:val="0"/>
          <w:marTop w:val="0"/>
          <w:marBottom w:val="0"/>
          <w:divBdr>
            <w:top w:val="none" w:sz="0" w:space="0" w:color="auto"/>
            <w:left w:val="none" w:sz="0" w:space="0" w:color="auto"/>
            <w:bottom w:val="none" w:sz="0" w:space="0" w:color="auto"/>
            <w:right w:val="none" w:sz="0" w:space="0" w:color="auto"/>
          </w:divBdr>
        </w:div>
        <w:div w:id="1015425394">
          <w:marLeft w:val="0"/>
          <w:marRight w:val="0"/>
          <w:marTop w:val="0"/>
          <w:marBottom w:val="0"/>
          <w:divBdr>
            <w:top w:val="none" w:sz="0" w:space="0" w:color="auto"/>
            <w:left w:val="none" w:sz="0" w:space="0" w:color="auto"/>
            <w:bottom w:val="none" w:sz="0" w:space="0" w:color="auto"/>
            <w:right w:val="none" w:sz="0" w:space="0" w:color="auto"/>
          </w:divBdr>
        </w:div>
        <w:div w:id="1096945269">
          <w:marLeft w:val="0"/>
          <w:marRight w:val="0"/>
          <w:marTop w:val="0"/>
          <w:marBottom w:val="0"/>
          <w:divBdr>
            <w:top w:val="none" w:sz="0" w:space="0" w:color="auto"/>
            <w:left w:val="none" w:sz="0" w:space="0" w:color="auto"/>
            <w:bottom w:val="none" w:sz="0" w:space="0" w:color="auto"/>
            <w:right w:val="none" w:sz="0" w:space="0" w:color="auto"/>
          </w:divBdr>
        </w:div>
        <w:div w:id="1395201517">
          <w:marLeft w:val="0"/>
          <w:marRight w:val="0"/>
          <w:marTop w:val="0"/>
          <w:marBottom w:val="0"/>
          <w:divBdr>
            <w:top w:val="none" w:sz="0" w:space="0" w:color="auto"/>
            <w:left w:val="none" w:sz="0" w:space="0" w:color="auto"/>
            <w:bottom w:val="none" w:sz="0" w:space="0" w:color="auto"/>
            <w:right w:val="none" w:sz="0" w:space="0" w:color="auto"/>
          </w:divBdr>
        </w:div>
        <w:div w:id="1406146992">
          <w:marLeft w:val="0"/>
          <w:marRight w:val="0"/>
          <w:marTop w:val="0"/>
          <w:marBottom w:val="0"/>
          <w:divBdr>
            <w:top w:val="none" w:sz="0" w:space="0" w:color="auto"/>
            <w:left w:val="none" w:sz="0" w:space="0" w:color="auto"/>
            <w:bottom w:val="none" w:sz="0" w:space="0" w:color="auto"/>
            <w:right w:val="none" w:sz="0" w:space="0" w:color="auto"/>
          </w:divBdr>
        </w:div>
        <w:div w:id="2146043378">
          <w:marLeft w:val="0"/>
          <w:marRight w:val="0"/>
          <w:marTop w:val="0"/>
          <w:marBottom w:val="0"/>
          <w:divBdr>
            <w:top w:val="none" w:sz="0" w:space="0" w:color="auto"/>
            <w:left w:val="none" w:sz="0" w:space="0" w:color="auto"/>
            <w:bottom w:val="none" w:sz="0" w:space="0" w:color="auto"/>
            <w:right w:val="none" w:sz="0" w:space="0" w:color="auto"/>
          </w:divBdr>
        </w:div>
      </w:divsChild>
    </w:div>
    <w:div w:id="744452551">
      <w:bodyDiv w:val="1"/>
      <w:marLeft w:val="0"/>
      <w:marRight w:val="0"/>
      <w:marTop w:val="0"/>
      <w:marBottom w:val="0"/>
      <w:divBdr>
        <w:top w:val="none" w:sz="0" w:space="0" w:color="auto"/>
        <w:left w:val="none" w:sz="0" w:space="0" w:color="auto"/>
        <w:bottom w:val="none" w:sz="0" w:space="0" w:color="auto"/>
        <w:right w:val="none" w:sz="0" w:space="0" w:color="auto"/>
      </w:divBdr>
      <w:divsChild>
        <w:div w:id="43454231">
          <w:marLeft w:val="0"/>
          <w:marRight w:val="0"/>
          <w:marTop w:val="0"/>
          <w:marBottom w:val="0"/>
          <w:divBdr>
            <w:top w:val="none" w:sz="0" w:space="0" w:color="auto"/>
            <w:left w:val="none" w:sz="0" w:space="0" w:color="auto"/>
            <w:bottom w:val="none" w:sz="0" w:space="0" w:color="auto"/>
            <w:right w:val="none" w:sz="0" w:space="0" w:color="auto"/>
          </w:divBdr>
        </w:div>
        <w:div w:id="811825338">
          <w:marLeft w:val="0"/>
          <w:marRight w:val="0"/>
          <w:marTop w:val="0"/>
          <w:marBottom w:val="0"/>
          <w:divBdr>
            <w:top w:val="none" w:sz="0" w:space="0" w:color="auto"/>
            <w:left w:val="none" w:sz="0" w:space="0" w:color="auto"/>
            <w:bottom w:val="none" w:sz="0" w:space="0" w:color="auto"/>
            <w:right w:val="none" w:sz="0" w:space="0" w:color="auto"/>
          </w:divBdr>
        </w:div>
        <w:div w:id="812453788">
          <w:marLeft w:val="0"/>
          <w:marRight w:val="0"/>
          <w:marTop w:val="0"/>
          <w:marBottom w:val="0"/>
          <w:divBdr>
            <w:top w:val="none" w:sz="0" w:space="0" w:color="auto"/>
            <w:left w:val="none" w:sz="0" w:space="0" w:color="auto"/>
            <w:bottom w:val="none" w:sz="0" w:space="0" w:color="auto"/>
            <w:right w:val="none" w:sz="0" w:space="0" w:color="auto"/>
          </w:divBdr>
        </w:div>
        <w:div w:id="850529551">
          <w:marLeft w:val="0"/>
          <w:marRight w:val="0"/>
          <w:marTop w:val="0"/>
          <w:marBottom w:val="0"/>
          <w:divBdr>
            <w:top w:val="none" w:sz="0" w:space="0" w:color="auto"/>
            <w:left w:val="none" w:sz="0" w:space="0" w:color="auto"/>
            <w:bottom w:val="none" w:sz="0" w:space="0" w:color="auto"/>
            <w:right w:val="none" w:sz="0" w:space="0" w:color="auto"/>
          </w:divBdr>
        </w:div>
        <w:div w:id="1623072091">
          <w:marLeft w:val="0"/>
          <w:marRight w:val="0"/>
          <w:marTop w:val="0"/>
          <w:marBottom w:val="0"/>
          <w:divBdr>
            <w:top w:val="none" w:sz="0" w:space="0" w:color="auto"/>
            <w:left w:val="none" w:sz="0" w:space="0" w:color="auto"/>
            <w:bottom w:val="none" w:sz="0" w:space="0" w:color="auto"/>
            <w:right w:val="none" w:sz="0" w:space="0" w:color="auto"/>
          </w:divBdr>
        </w:div>
        <w:div w:id="1632056885">
          <w:marLeft w:val="0"/>
          <w:marRight w:val="0"/>
          <w:marTop w:val="0"/>
          <w:marBottom w:val="0"/>
          <w:divBdr>
            <w:top w:val="none" w:sz="0" w:space="0" w:color="auto"/>
            <w:left w:val="none" w:sz="0" w:space="0" w:color="auto"/>
            <w:bottom w:val="none" w:sz="0" w:space="0" w:color="auto"/>
            <w:right w:val="none" w:sz="0" w:space="0" w:color="auto"/>
          </w:divBdr>
        </w:div>
      </w:divsChild>
    </w:div>
    <w:div w:id="757168284">
      <w:bodyDiv w:val="1"/>
      <w:marLeft w:val="0"/>
      <w:marRight w:val="0"/>
      <w:marTop w:val="0"/>
      <w:marBottom w:val="0"/>
      <w:divBdr>
        <w:top w:val="none" w:sz="0" w:space="0" w:color="auto"/>
        <w:left w:val="none" w:sz="0" w:space="0" w:color="auto"/>
        <w:bottom w:val="none" w:sz="0" w:space="0" w:color="auto"/>
        <w:right w:val="none" w:sz="0" w:space="0" w:color="auto"/>
      </w:divBdr>
      <w:divsChild>
        <w:div w:id="909730334">
          <w:marLeft w:val="0"/>
          <w:marRight w:val="0"/>
          <w:marTop w:val="0"/>
          <w:marBottom w:val="0"/>
          <w:divBdr>
            <w:top w:val="none" w:sz="0" w:space="0" w:color="auto"/>
            <w:left w:val="none" w:sz="0" w:space="0" w:color="auto"/>
            <w:bottom w:val="none" w:sz="0" w:space="0" w:color="auto"/>
            <w:right w:val="none" w:sz="0" w:space="0" w:color="auto"/>
          </w:divBdr>
        </w:div>
        <w:div w:id="968323371">
          <w:marLeft w:val="0"/>
          <w:marRight w:val="0"/>
          <w:marTop w:val="0"/>
          <w:marBottom w:val="0"/>
          <w:divBdr>
            <w:top w:val="none" w:sz="0" w:space="0" w:color="auto"/>
            <w:left w:val="none" w:sz="0" w:space="0" w:color="auto"/>
            <w:bottom w:val="none" w:sz="0" w:space="0" w:color="auto"/>
            <w:right w:val="none" w:sz="0" w:space="0" w:color="auto"/>
          </w:divBdr>
        </w:div>
        <w:div w:id="1222406642">
          <w:marLeft w:val="0"/>
          <w:marRight w:val="0"/>
          <w:marTop w:val="0"/>
          <w:marBottom w:val="0"/>
          <w:divBdr>
            <w:top w:val="none" w:sz="0" w:space="0" w:color="auto"/>
            <w:left w:val="none" w:sz="0" w:space="0" w:color="auto"/>
            <w:bottom w:val="none" w:sz="0" w:space="0" w:color="auto"/>
            <w:right w:val="none" w:sz="0" w:space="0" w:color="auto"/>
          </w:divBdr>
        </w:div>
        <w:div w:id="1768117796">
          <w:marLeft w:val="0"/>
          <w:marRight w:val="0"/>
          <w:marTop w:val="0"/>
          <w:marBottom w:val="0"/>
          <w:divBdr>
            <w:top w:val="none" w:sz="0" w:space="0" w:color="auto"/>
            <w:left w:val="none" w:sz="0" w:space="0" w:color="auto"/>
            <w:bottom w:val="none" w:sz="0" w:space="0" w:color="auto"/>
            <w:right w:val="none" w:sz="0" w:space="0" w:color="auto"/>
          </w:divBdr>
        </w:div>
      </w:divsChild>
    </w:div>
    <w:div w:id="766855086">
      <w:bodyDiv w:val="1"/>
      <w:marLeft w:val="0"/>
      <w:marRight w:val="0"/>
      <w:marTop w:val="0"/>
      <w:marBottom w:val="0"/>
      <w:divBdr>
        <w:top w:val="none" w:sz="0" w:space="0" w:color="auto"/>
        <w:left w:val="none" w:sz="0" w:space="0" w:color="auto"/>
        <w:bottom w:val="none" w:sz="0" w:space="0" w:color="auto"/>
        <w:right w:val="none" w:sz="0" w:space="0" w:color="auto"/>
      </w:divBdr>
      <w:divsChild>
        <w:div w:id="55710319">
          <w:marLeft w:val="0"/>
          <w:marRight w:val="0"/>
          <w:marTop w:val="0"/>
          <w:marBottom w:val="0"/>
          <w:divBdr>
            <w:top w:val="none" w:sz="0" w:space="0" w:color="auto"/>
            <w:left w:val="none" w:sz="0" w:space="0" w:color="auto"/>
            <w:bottom w:val="none" w:sz="0" w:space="0" w:color="auto"/>
            <w:right w:val="none" w:sz="0" w:space="0" w:color="auto"/>
          </w:divBdr>
        </w:div>
        <w:div w:id="93014050">
          <w:marLeft w:val="0"/>
          <w:marRight w:val="0"/>
          <w:marTop w:val="0"/>
          <w:marBottom w:val="0"/>
          <w:divBdr>
            <w:top w:val="none" w:sz="0" w:space="0" w:color="auto"/>
            <w:left w:val="none" w:sz="0" w:space="0" w:color="auto"/>
            <w:bottom w:val="none" w:sz="0" w:space="0" w:color="auto"/>
            <w:right w:val="none" w:sz="0" w:space="0" w:color="auto"/>
          </w:divBdr>
        </w:div>
        <w:div w:id="320545447">
          <w:marLeft w:val="0"/>
          <w:marRight w:val="0"/>
          <w:marTop w:val="0"/>
          <w:marBottom w:val="0"/>
          <w:divBdr>
            <w:top w:val="none" w:sz="0" w:space="0" w:color="auto"/>
            <w:left w:val="none" w:sz="0" w:space="0" w:color="auto"/>
            <w:bottom w:val="none" w:sz="0" w:space="0" w:color="auto"/>
            <w:right w:val="none" w:sz="0" w:space="0" w:color="auto"/>
          </w:divBdr>
        </w:div>
        <w:div w:id="361245624">
          <w:marLeft w:val="0"/>
          <w:marRight w:val="0"/>
          <w:marTop w:val="0"/>
          <w:marBottom w:val="0"/>
          <w:divBdr>
            <w:top w:val="none" w:sz="0" w:space="0" w:color="auto"/>
            <w:left w:val="none" w:sz="0" w:space="0" w:color="auto"/>
            <w:bottom w:val="none" w:sz="0" w:space="0" w:color="auto"/>
            <w:right w:val="none" w:sz="0" w:space="0" w:color="auto"/>
          </w:divBdr>
        </w:div>
        <w:div w:id="706099499">
          <w:marLeft w:val="0"/>
          <w:marRight w:val="0"/>
          <w:marTop w:val="0"/>
          <w:marBottom w:val="0"/>
          <w:divBdr>
            <w:top w:val="none" w:sz="0" w:space="0" w:color="auto"/>
            <w:left w:val="none" w:sz="0" w:space="0" w:color="auto"/>
            <w:bottom w:val="none" w:sz="0" w:space="0" w:color="auto"/>
            <w:right w:val="none" w:sz="0" w:space="0" w:color="auto"/>
          </w:divBdr>
        </w:div>
        <w:div w:id="1278291969">
          <w:marLeft w:val="0"/>
          <w:marRight w:val="0"/>
          <w:marTop w:val="0"/>
          <w:marBottom w:val="0"/>
          <w:divBdr>
            <w:top w:val="none" w:sz="0" w:space="0" w:color="auto"/>
            <w:left w:val="none" w:sz="0" w:space="0" w:color="auto"/>
            <w:bottom w:val="none" w:sz="0" w:space="0" w:color="auto"/>
            <w:right w:val="none" w:sz="0" w:space="0" w:color="auto"/>
          </w:divBdr>
        </w:div>
        <w:div w:id="1305620801">
          <w:marLeft w:val="0"/>
          <w:marRight w:val="0"/>
          <w:marTop w:val="0"/>
          <w:marBottom w:val="0"/>
          <w:divBdr>
            <w:top w:val="none" w:sz="0" w:space="0" w:color="auto"/>
            <w:left w:val="none" w:sz="0" w:space="0" w:color="auto"/>
            <w:bottom w:val="none" w:sz="0" w:space="0" w:color="auto"/>
            <w:right w:val="none" w:sz="0" w:space="0" w:color="auto"/>
          </w:divBdr>
        </w:div>
        <w:div w:id="1555501531">
          <w:marLeft w:val="0"/>
          <w:marRight w:val="0"/>
          <w:marTop w:val="0"/>
          <w:marBottom w:val="0"/>
          <w:divBdr>
            <w:top w:val="none" w:sz="0" w:space="0" w:color="auto"/>
            <w:left w:val="none" w:sz="0" w:space="0" w:color="auto"/>
            <w:bottom w:val="none" w:sz="0" w:space="0" w:color="auto"/>
            <w:right w:val="none" w:sz="0" w:space="0" w:color="auto"/>
          </w:divBdr>
        </w:div>
        <w:div w:id="1573855567">
          <w:marLeft w:val="0"/>
          <w:marRight w:val="0"/>
          <w:marTop w:val="0"/>
          <w:marBottom w:val="0"/>
          <w:divBdr>
            <w:top w:val="none" w:sz="0" w:space="0" w:color="auto"/>
            <w:left w:val="none" w:sz="0" w:space="0" w:color="auto"/>
            <w:bottom w:val="none" w:sz="0" w:space="0" w:color="auto"/>
            <w:right w:val="none" w:sz="0" w:space="0" w:color="auto"/>
          </w:divBdr>
        </w:div>
        <w:div w:id="1867014617">
          <w:marLeft w:val="0"/>
          <w:marRight w:val="0"/>
          <w:marTop w:val="0"/>
          <w:marBottom w:val="0"/>
          <w:divBdr>
            <w:top w:val="none" w:sz="0" w:space="0" w:color="auto"/>
            <w:left w:val="none" w:sz="0" w:space="0" w:color="auto"/>
            <w:bottom w:val="none" w:sz="0" w:space="0" w:color="auto"/>
            <w:right w:val="none" w:sz="0" w:space="0" w:color="auto"/>
          </w:divBdr>
        </w:div>
      </w:divsChild>
    </w:div>
    <w:div w:id="792286788">
      <w:bodyDiv w:val="1"/>
      <w:marLeft w:val="0"/>
      <w:marRight w:val="0"/>
      <w:marTop w:val="0"/>
      <w:marBottom w:val="0"/>
      <w:divBdr>
        <w:top w:val="none" w:sz="0" w:space="0" w:color="auto"/>
        <w:left w:val="none" w:sz="0" w:space="0" w:color="auto"/>
        <w:bottom w:val="none" w:sz="0" w:space="0" w:color="auto"/>
        <w:right w:val="none" w:sz="0" w:space="0" w:color="auto"/>
      </w:divBdr>
      <w:divsChild>
        <w:div w:id="30813778">
          <w:marLeft w:val="0"/>
          <w:marRight w:val="0"/>
          <w:marTop w:val="0"/>
          <w:marBottom w:val="0"/>
          <w:divBdr>
            <w:top w:val="none" w:sz="0" w:space="0" w:color="auto"/>
            <w:left w:val="none" w:sz="0" w:space="0" w:color="auto"/>
            <w:bottom w:val="none" w:sz="0" w:space="0" w:color="auto"/>
            <w:right w:val="none" w:sz="0" w:space="0" w:color="auto"/>
          </w:divBdr>
        </w:div>
        <w:div w:id="87427719">
          <w:marLeft w:val="0"/>
          <w:marRight w:val="0"/>
          <w:marTop w:val="0"/>
          <w:marBottom w:val="0"/>
          <w:divBdr>
            <w:top w:val="none" w:sz="0" w:space="0" w:color="auto"/>
            <w:left w:val="none" w:sz="0" w:space="0" w:color="auto"/>
            <w:bottom w:val="none" w:sz="0" w:space="0" w:color="auto"/>
            <w:right w:val="none" w:sz="0" w:space="0" w:color="auto"/>
          </w:divBdr>
        </w:div>
        <w:div w:id="143475104">
          <w:marLeft w:val="0"/>
          <w:marRight w:val="0"/>
          <w:marTop w:val="0"/>
          <w:marBottom w:val="0"/>
          <w:divBdr>
            <w:top w:val="none" w:sz="0" w:space="0" w:color="auto"/>
            <w:left w:val="none" w:sz="0" w:space="0" w:color="auto"/>
            <w:bottom w:val="none" w:sz="0" w:space="0" w:color="auto"/>
            <w:right w:val="none" w:sz="0" w:space="0" w:color="auto"/>
          </w:divBdr>
        </w:div>
        <w:div w:id="253637351">
          <w:marLeft w:val="0"/>
          <w:marRight w:val="0"/>
          <w:marTop w:val="0"/>
          <w:marBottom w:val="0"/>
          <w:divBdr>
            <w:top w:val="none" w:sz="0" w:space="0" w:color="auto"/>
            <w:left w:val="none" w:sz="0" w:space="0" w:color="auto"/>
            <w:bottom w:val="none" w:sz="0" w:space="0" w:color="auto"/>
            <w:right w:val="none" w:sz="0" w:space="0" w:color="auto"/>
          </w:divBdr>
        </w:div>
        <w:div w:id="360664937">
          <w:marLeft w:val="0"/>
          <w:marRight w:val="0"/>
          <w:marTop w:val="0"/>
          <w:marBottom w:val="0"/>
          <w:divBdr>
            <w:top w:val="none" w:sz="0" w:space="0" w:color="auto"/>
            <w:left w:val="none" w:sz="0" w:space="0" w:color="auto"/>
            <w:bottom w:val="none" w:sz="0" w:space="0" w:color="auto"/>
            <w:right w:val="none" w:sz="0" w:space="0" w:color="auto"/>
          </w:divBdr>
        </w:div>
        <w:div w:id="414863074">
          <w:marLeft w:val="0"/>
          <w:marRight w:val="0"/>
          <w:marTop w:val="0"/>
          <w:marBottom w:val="0"/>
          <w:divBdr>
            <w:top w:val="none" w:sz="0" w:space="0" w:color="auto"/>
            <w:left w:val="none" w:sz="0" w:space="0" w:color="auto"/>
            <w:bottom w:val="none" w:sz="0" w:space="0" w:color="auto"/>
            <w:right w:val="none" w:sz="0" w:space="0" w:color="auto"/>
          </w:divBdr>
        </w:div>
        <w:div w:id="503790363">
          <w:marLeft w:val="0"/>
          <w:marRight w:val="0"/>
          <w:marTop w:val="0"/>
          <w:marBottom w:val="0"/>
          <w:divBdr>
            <w:top w:val="none" w:sz="0" w:space="0" w:color="auto"/>
            <w:left w:val="none" w:sz="0" w:space="0" w:color="auto"/>
            <w:bottom w:val="none" w:sz="0" w:space="0" w:color="auto"/>
            <w:right w:val="none" w:sz="0" w:space="0" w:color="auto"/>
          </w:divBdr>
        </w:div>
        <w:div w:id="614101313">
          <w:marLeft w:val="0"/>
          <w:marRight w:val="0"/>
          <w:marTop w:val="0"/>
          <w:marBottom w:val="0"/>
          <w:divBdr>
            <w:top w:val="none" w:sz="0" w:space="0" w:color="auto"/>
            <w:left w:val="none" w:sz="0" w:space="0" w:color="auto"/>
            <w:bottom w:val="none" w:sz="0" w:space="0" w:color="auto"/>
            <w:right w:val="none" w:sz="0" w:space="0" w:color="auto"/>
          </w:divBdr>
        </w:div>
        <w:div w:id="646403470">
          <w:marLeft w:val="0"/>
          <w:marRight w:val="0"/>
          <w:marTop w:val="0"/>
          <w:marBottom w:val="0"/>
          <w:divBdr>
            <w:top w:val="none" w:sz="0" w:space="0" w:color="auto"/>
            <w:left w:val="none" w:sz="0" w:space="0" w:color="auto"/>
            <w:bottom w:val="none" w:sz="0" w:space="0" w:color="auto"/>
            <w:right w:val="none" w:sz="0" w:space="0" w:color="auto"/>
          </w:divBdr>
        </w:div>
        <w:div w:id="702096493">
          <w:marLeft w:val="0"/>
          <w:marRight w:val="0"/>
          <w:marTop w:val="0"/>
          <w:marBottom w:val="0"/>
          <w:divBdr>
            <w:top w:val="none" w:sz="0" w:space="0" w:color="auto"/>
            <w:left w:val="none" w:sz="0" w:space="0" w:color="auto"/>
            <w:bottom w:val="none" w:sz="0" w:space="0" w:color="auto"/>
            <w:right w:val="none" w:sz="0" w:space="0" w:color="auto"/>
          </w:divBdr>
        </w:div>
        <w:div w:id="847141480">
          <w:marLeft w:val="0"/>
          <w:marRight w:val="0"/>
          <w:marTop w:val="0"/>
          <w:marBottom w:val="0"/>
          <w:divBdr>
            <w:top w:val="none" w:sz="0" w:space="0" w:color="auto"/>
            <w:left w:val="none" w:sz="0" w:space="0" w:color="auto"/>
            <w:bottom w:val="none" w:sz="0" w:space="0" w:color="auto"/>
            <w:right w:val="none" w:sz="0" w:space="0" w:color="auto"/>
          </w:divBdr>
        </w:div>
        <w:div w:id="906110729">
          <w:marLeft w:val="0"/>
          <w:marRight w:val="0"/>
          <w:marTop w:val="0"/>
          <w:marBottom w:val="0"/>
          <w:divBdr>
            <w:top w:val="none" w:sz="0" w:space="0" w:color="auto"/>
            <w:left w:val="none" w:sz="0" w:space="0" w:color="auto"/>
            <w:bottom w:val="none" w:sz="0" w:space="0" w:color="auto"/>
            <w:right w:val="none" w:sz="0" w:space="0" w:color="auto"/>
          </w:divBdr>
        </w:div>
        <w:div w:id="959840893">
          <w:marLeft w:val="0"/>
          <w:marRight w:val="0"/>
          <w:marTop w:val="0"/>
          <w:marBottom w:val="0"/>
          <w:divBdr>
            <w:top w:val="none" w:sz="0" w:space="0" w:color="auto"/>
            <w:left w:val="none" w:sz="0" w:space="0" w:color="auto"/>
            <w:bottom w:val="none" w:sz="0" w:space="0" w:color="auto"/>
            <w:right w:val="none" w:sz="0" w:space="0" w:color="auto"/>
          </w:divBdr>
        </w:div>
        <w:div w:id="985862210">
          <w:marLeft w:val="0"/>
          <w:marRight w:val="0"/>
          <w:marTop w:val="0"/>
          <w:marBottom w:val="0"/>
          <w:divBdr>
            <w:top w:val="none" w:sz="0" w:space="0" w:color="auto"/>
            <w:left w:val="none" w:sz="0" w:space="0" w:color="auto"/>
            <w:bottom w:val="none" w:sz="0" w:space="0" w:color="auto"/>
            <w:right w:val="none" w:sz="0" w:space="0" w:color="auto"/>
          </w:divBdr>
        </w:div>
        <w:div w:id="1099519412">
          <w:marLeft w:val="0"/>
          <w:marRight w:val="0"/>
          <w:marTop w:val="0"/>
          <w:marBottom w:val="0"/>
          <w:divBdr>
            <w:top w:val="none" w:sz="0" w:space="0" w:color="auto"/>
            <w:left w:val="none" w:sz="0" w:space="0" w:color="auto"/>
            <w:bottom w:val="none" w:sz="0" w:space="0" w:color="auto"/>
            <w:right w:val="none" w:sz="0" w:space="0" w:color="auto"/>
          </w:divBdr>
        </w:div>
        <w:div w:id="1248147444">
          <w:marLeft w:val="0"/>
          <w:marRight w:val="0"/>
          <w:marTop w:val="0"/>
          <w:marBottom w:val="0"/>
          <w:divBdr>
            <w:top w:val="none" w:sz="0" w:space="0" w:color="auto"/>
            <w:left w:val="none" w:sz="0" w:space="0" w:color="auto"/>
            <w:bottom w:val="none" w:sz="0" w:space="0" w:color="auto"/>
            <w:right w:val="none" w:sz="0" w:space="0" w:color="auto"/>
          </w:divBdr>
        </w:div>
        <w:div w:id="1443574501">
          <w:marLeft w:val="0"/>
          <w:marRight w:val="0"/>
          <w:marTop w:val="0"/>
          <w:marBottom w:val="0"/>
          <w:divBdr>
            <w:top w:val="none" w:sz="0" w:space="0" w:color="auto"/>
            <w:left w:val="none" w:sz="0" w:space="0" w:color="auto"/>
            <w:bottom w:val="none" w:sz="0" w:space="0" w:color="auto"/>
            <w:right w:val="none" w:sz="0" w:space="0" w:color="auto"/>
          </w:divBdr>
        </w:div>
        <w:div w:id="1715813412">
          <w:marLeft w:val="0"/>
          <w:marRight w:val="0"/>
          <w:marTop w:val="0"/>
          <w:marBottom w:val="0"/>
          <w:divBdr>
            <w:top w:val="none" w:sz="0" w:space="0" w:color="auto"/>
            <w:left w:val="none" w:sz="0" w:space="0" w:color="auto"/>
            <w:bottom w:val="none" w:sz="0" w:space="0" w:color="auto"/>
            <w:right w:val="none" w:sz="0" w:space="0" w:color="auto"/>
          </w:divBdr>
        </w:div>
        <w:div w:id="1772698516">
          <w:marLeft w:val="0"/>
          <w:marRight w:val="0"/>
          <w:marTop w:val="0"/>
          <w:marBottom w:val="0"/>
          <w:divBdr>
            <w:top w:val="none" w:sz="0" w:space="0" w:color="auto"/>
            <w:left w:val="none" w:sz="0" w:space="0" w:color="auto"/>
            <w:bottom w:val="none" w:sz="0" w:space="0" w:color="auto"/>
            <w:right w:val="none" w:sz="0" w:space="0" w:color="auto"/>
          </w:divBdr>
        </w:div>
        <w:div w:id="1827168804">
          <w:marLeft w:val="0"/>
          <w:marRight w:val="0"/>
          <w:marTop w:val="0"/>
          <w:marBottom w:val="0"/>
          <w:divBdr>
            <w:top w:val="none" w:sz="0" w:space="0" w:color="auto"/>
            <w:left w:val="none" w:sz="0" w:space="0" w:color="auto"/>
            <w:bottom w:val="none" w:sz="0" w:space="0" w:color="auto"/>
            <w:right w:val="none" w:sz="0" w:space="0" w:color="auto"/>
          </w:divBdr>
        </w:div>
        <w:div w:id="1835874337">
          <w:marLeft w:val="0"/>
          <w:marRight w:val="0"/>
          <w:marTop w:val="0"/>
          <w:marBottom w:val="0"/>
          <w:divBdr>
            <w:top w:val="none" w:sz="0" w:space="0" w:color="auto"/>
            <w:left w:val="none" w:sz="0" w:space="0" w:color="auto"/>
            <w:bottom w:val="none" w:sz="0" w:space="0" w:color="auto"/>
            <w:right w:val="none" w:sz="0" w:space="0" w:color="auto"/>
          </w:divBdr>
        </w:div>
        <w:div w:id="1841189554">
          <w:marLeft w:val="0"/>
          <w:marRight w:val="0"/>
          <w:marTop w:val="0"/>
          <w:marBottom w:val="0"/>
          <w:divBdr>
            <w:top w:val="none" w:sz="0" w:space="0" w:color="auto"/>
            <w:left w:val="none" w:sz="0" w:space="0" w:color="auto"/>
            <w:bottom w:val="none" w:sz="0" w:space="0" w:color="auto"/>
            <w:right w:val="none" w:sz="0" w:space="0" w:color="auto"/>
          </w:divBdr>
        </w:div>
        <w:div w:id="1881236625">
          <w:marLeft w:val="0"/>
          <w:marRight w:val="0"/>
          <w:marTop w:val="0"/>
          <w:marBottom w:val="0"/>
          <w:divBdr>
            <w:top w:val="none" w:sz="0" w:space="0" w:color="auto"/>
            <w:left w:val="none" w:sz="0" w:space="0" w:color="auto"/>
            <w:bottom w:val="none" w:sz="0" w:space="0" w:color="auto"/>
            <w:right w:val="none" w:sz="0" w:space="0" w:color="auto"/>
          </w:divBdr>
        </w:div>
        <w:div w:id="1971131904">
          <w:marLeft w:val="0"/>
          <w:marRight w:val="0"/>
          <w:marTop w:val="0"/>
          <w:marBottom w:val="0"/>
          <w:divBdr>
            <w:top w:val="none" w:sz="0" w:space="0" w:color="auto"/>
            <w:left w:val="none" w:sz="0" w:space="0" w:color="auto"/>
            <w:bottom w:val="none" w:sz="0" w:space="0" w:color="auto"/>
            <w:right w:val="none" w:sz="0" w:space="0" w:color="auto"/>
          </w:divBdr>
        </w:div>
        <w:div w:id="2050060939">
          <w:marLeft w:val="0"/>
          <w:marRight w:val="0"/>
          <w:marTop w:val="0"/>
          <w:marBottom w:val="0"/>
          <w:divBdr>
            <w:top w:val="none" w:sz="0" w:space="0" w:color="auto"/>
            <w:left w:val="none" w:sz="0" w:space="0" w:color="auto"/>
            <w:bottom w:val="none" w:sz="0" w:space="0" w:color="auto"/>
            <w:right w:val="none" w:sz="0" w:space="0" w:color="auto"/>
          </w:divBdr>
        </w:div>
        <w:div w:id="2118525238">
          <w:marLeft w:val="0"/>
          <w:marRight w:val="0"/>
          <w:marTop w:val="0"/>
          <w:marBottom w:val="0"/>
          <w:divBdr>
            <w:top w:val="none" w:sz="0" w:space="0" w:color="auto"/>
            <w:left w:val="none" w:sz="0" w:space="0" w:color="auto"/>
            <w:bottom w:val="none" w:sz="0" w:space="0" w:color="auto"/>
            <w:right w:val="none" w:sz="0" w:space="0" w:color="auto"/>
          </w:divBdr>
        </w:div>
      </w:divsChild>
    </w:div>
    <w:div w:id="795684604">
      <w:bodyDiv w:val="1"/>
      <w:marLeft w:val="0"/>
      <w:marRight w:val="0"/>
      <w:marTop w:val="0"/>
      <w:marBottom w:val="0"/>
      <w:divBdr>
        <w:top w:val="none" w:sz="0" w:space="0" w:color="auto"/>
        <w:left w:val="none" w:sz="0" w:space="0" w:color="auto"/>
        <w:bottom w:val="none" w:sz="0" w:space="0" w:color="auto"/>
        <w:right w:val="none" w:sz="0" w:space="0" w:color="auto"/>
      </w:divBdr>
      <w:divsChild>
        <w:div w:id="7144760">
          <w:marLeft w:val="0"/>
          <w:marRight w:val="0"/>
          <w:marTop w:val="0"/>
          <w:marBottom w:val="0"/>
          <w:divBdr>
            <w:top w:val="none" w:sz="0" w:space="0" w:color="auto"/>
            <w:left w:val="none" w:sz="0" w:space="0" w:color="auto"/>
            <w:bottom w:val="none" w:sz="0" w:space="0" w:color="auto"/>
            <w:right w:val="none" w:sz="0" w:space="0" w:color="auto"/>
          </w:divBdr>
        </w:div>
        <w:div w:id="47269399">
          <w:marLeft w:val="0"/>
          <w:marRight w:val="0"/>
          <w:marTop w:val="0"/>
          <w:marBottom w:val="0"/>
          <w:divBdr>
            <w:top w:val="none" w:sz="0" w:space="0" w:color="auto"/>
            <w:left w:val="none" w:sz="0" w:space="0" w:color="auto"/>
            <w:bottom w:val="none" w:sz="0" w:space="0" w:color="auto"/>
            <w:right w:val="none" w:sz="0" w:space="0" w:color="auto"/>
          </w:divBdr>
        </w:div>
        <w:div w:id="194082630">
          <w:marLeft w:val="0"/>
          <w:marRight w:val="0"/>
          <w:marTop w:val="0"/>
          <w:marBottom w:val="0"/>
          <w:divBdr>
            <w:top w:val="none" w:sz="0" w:space="0" w:color="auto"/>
            <w:left w:val="none" w:sz="0" w:space="0" w:color="auto"/>
            <w:bottom w:val="none" w:sz="0" w:space="0" w:color="auto"/>
            <w:right w:val="none" w:sz="0" w:space="0" w:color="auto"/>
          </w:divBdr>
        </w:div>
        <w:div w:id="196820269">
          <w:marLeft w:val="0"/>
          <w:marRight w:val="0"/>
          <w:marTop w:val="0"/>
          <w:marBottom w:val="0"/>
          <w:divBdr>
            <w:top w:val="none" w:sz="0" w:space="0" w:color="auto"/>
            <w:left w:val="none" w:sz="0" w:space="0" w:color="auto"/>
            <w:bottom w:val="none" w:sz="0" w:space="0" w:color="auto"/>
            <w:right w:val="none" w:sz="0" w:space="0" w:color="auto"/>
          </w:divBdr>
        </w:div>
        <w:div w:id="250820120">
          <w:marLeft w:val="0"/>
          <w:marRight w:val="0"/>
          <w:marTop w:val="0"/>
          <w:marBottom w:val="0"/>
          <w:divBdr>
            <w:top w:val="none" w:sz="0" w:space="0" w:color="auto"/>
            <w:left w:val="none" w:sz="0" w:space="0" w:color="auto"/>
            <w:bottom w:val="none" w:sz="0" w:space="0" w:color="auto"/>
            <w:right w:val="none" w:sz="0" w:space="0" w:color="auto"/>
          </w:divBdr>
        </w:div>
        <w:div w:id="270211242">
          <w:marLeft w:val="0"/>
          <w:marRight w:val="0"/>
          <w:marTop w:val="0"/>
          <w:marBottom w:val="0"/>
          <w:divBdr>
            <w:top w:val="none" w:sz="0" w:space="0" w:color="auto"/>
            <w:left w:val="none" w:sz="0" w:space="0" w:color="auto"/>
            <w:bottom w:val="none" w:sz="0" w:space="0" w:color="auto"/>
            <w:right w:val="none" w:sz="0" w:space="0" w:color="auto"/>
          </w:divBdr>
        </w:div>
        <w:div w:id="292903840">
          <w:marLeft w:val="0"/>
          <w:marRight w:val="0"/>
          <w:marTop w:val="0"/>
          <w:marBottom w:val="0"/>
          <w:divBdr>
            <w:top w:val="none" w:sz="0" w:space="0" w:color="auto"/>
            <w:left w:val="none" w:sz="0" w:space="0" w:color="auto"/>
            <w:bottom w:val="none" w:sz="0" w:space="0" w:color="auto"/>
            <w:right w:val="none" w:sz="0" w:space="0" w:color="auto"/>
          </w:divBdr>
        </w:div>
        <w:div w:id="428355091">
          <w:marLeft w:val="0"/>
          <w:marRight w:val="0"/>
          <w:marTop w:val="0"/>
          <w:marBottom w:val="0"/>
          <w:divBdr>
            <w:top w:val="none" w:sz="0" w:space="0" w:color="auto"/>
            <w:left w:val="none" w:sz="0" w:space="0" w:color="auto"/>
            <w:bottom w:val="none" w:sz="0" w:space="0" w:color="auto"/>
            <w:right w:val="none" w:sz="0" w:space="0" w:color="auto"/>
          </w:divBdr>
        </w:div>
        <w:div w:id="484054476">
          <w:marLeft w:val="0"/>
          <w:marRight w:val="0"/>
          <w:marTop w:val="0"/>
          <w:marBottom w:val="0"/>
          <w:divBdr>
            <w:top w:val="none" w:sz="0" w:space="0" w:color="auto"/>
            <w:left w:val="none" w:sz="0" w:space="0" w:color="auto"/>
            <w:bottom w:val="none" w:sz="0" w:space="0" w:color="auto"/>
            <w:right w:val="none" w:sz="0" w:space="0" w:color="auto"/>
          </w:divBdr>
        </w:div>
        <w:div w:id="484514481">
          <w:marLeft w:val="0"/>
          <w:marRight w:val="0"/>
          <w:marTop w:val="0"/>
          <w:marBottom w:val="0"/>
          <w:divBdr>
            <w:top w:val="none" w:sz="0" w:space="0" w:color="auto"/>
            <w:left w:val="none" w:sz="0" w:space="0" w:color="auto"/>
            <w:bottom w:val="none" w:sz="0" w:space="0" w:color="auto"/>
            <w:right w:val="none" w:sz="0" w:space="0" w:color="auto"/>
          </w:divBdr>
        </w:div>
        <w:div w:id="486439298">
          <w:marLeft w:val="0"/>
          <w:marRight w:val="0"/>
          <w:marTop w:val="0"/>
          <w:marBottom w:val="0"/>
          <w:divBdr>
            <w:top w:val="none" w:sz="0" w:space="0" w:color="auto"/>
            <w:left w:val="none" w:sz="0" w:space="0" w:color="auto"/>
            <w:bottom w:val="none" w:sz="0" w:space="0" w:color="auto"/>
            <w:right w:val="none" w:sz="0" w:space="0" w:color="auto"/>
          </w:divBdr>
        </w:div>
        <w:div w:id="603267551">
          <w:marLeft w:val="0"/>
          <w:marRight w:val="0"/>
          <w:marTop w:val="0"/>
          <w:marBottom w:val="0"/>
          <w:divBdr>
            <w:top w:val="none" w:sz="0" w:space="0" w:color="auto"/>
            <w:left w:val="none" w:sz="0" w:space="0" w:color="auto"/>
            <w:bottom w:val="none" w:sz="0" w:space="0" w:color="auto"/>
            <w:right w:val="none" w:sz="0" w:space="0" w:color="auto"/>
          </w:divBdr>
        </w:div>
        <w:div w:id="647593185">
          <w:marLeft w:val="0"/>
          <w:marRight w:val="0"/>
          <w:marTop w:val="0"/>
          <w:marBottom w:val="0"/>
          <w:divBdr>
            <w:top w:val="none" w:sz="0" w:space="0" w:color="auto"/>
            <w:left w:val="none" w:sz="0" w:space="0" w:color="auto"/>
            <w:bottom w:val="none" w:sz="0" w:space="0" w:color="auto"/>
            <w:right w:val="none" w:sz="0" w:space="0" w:color="auto"/>
          </w:divBdr>
        </w:div>
        <w:div w:id="653069689">
          <w:marLeft w:val="0"/>
          <w:marRight w:val="0"/>
          <w:marTop w:val="0"/>
          <w:marBottom w:val="0"/>
          <w:divBdr>
            <w:top w:val="none" w:sz="0" w:space="0" w:color="auto"/>
            <w:left w:val="none" w:sz="0" w:space="0" w:color="auto"/>
            <w:bottom w:val="none" w:sz="0" w:space="0" w:color="auto"/>
            <w:right w:val="none" w:sz="0" w:space="0" w:color="auto"/>
          </w:divBdr>
        </w:div>
        <w:div w:id="736786803">
          <w:marLeft w:val="0"/>
          <w:marRight w:val="0"/>
          <w:marTop w:val="0"/>
          <w:marBottom w:val="0"/>
          <w:divBdr>
            <w:top w:val="none" w:sz="0" w:space="0" w:color="auto"/>
            <w:left w:val="none" w:sz="0" w:space="0" w:color="auto"/>
            <w:bottom w:val="none" w:sz="0" w:space="0" w:color="auto"/>
            <w:right w:val="none" w:sz="0" w:space="0" w:color="auto"/>
          </w:divBdr>
        </w:div>
        <w:div w:id="799802840">
          <w:marLeft w:val="0"/>
          <w:marRight w:val="0"/>
          <w:marTop w:val="0"/>
          <w:marBottom w:val="0"/>
          <w:divBdr>
            <w:top w:val="none" w:sz="0" w:space="0" w:color="auto"/>
            <w:left w:val="none" w:sz="0" w:space="0" w:color="auto"/>
            <w:bottom w:val="none" w:sz="0" w:space="0" w:color="auto"/>
            <w:right w:val="none" w:sz="0" w:space="0" w:color="auto"/>
          </w:divBdr>
        </w:div>
        <w:div w:id="881131576">
          <w:marLeft w:val="0"/>
          <w:marRight w:val="0"/>
          <w:marTop w:val="0"/>
          <w:marBottom w:val="0"/>
          <w:divBdr>
            <w:top w:val="none" w:sz="0" w:space="0" w:color="auto"/>
            <w:left w:val="none" w:sz="0" w:space="0" w:color="auto"/>
            <w:bottom w:val="none" w:sz="0" w:space="0" w:color="auto"/>
            <w:right w:val="none" w:sz="0" w:space="0" w:color="auto"/>
          </w:divBdr>
        </w:div>
        <w:div w:id="992873524">
          <w:marLeft w:val="0"/>
          <w:marRight w:val="0"/>
          <w:marTop w:val="0"/>
          <w:marBottom w:val="0"/>
          <w:divBdr>
            <w:top w:val="none" w:sz="0" w:space="0" w:color="auto"/>
            <w:left w:val="none" w:sz="0" w:space="0" w:color="auto"/>
            <w:bottom w:val="none" w:sz="0" w:space="0" w:color="auto"/>
            <w:right w:val="none" w:sz="0" w:space="0" w:color="auto"/>
          </w:divBdr>
        </w:div>
        <w:div w:id="994382239">
          <w:marLeft w:val="0"/>
          <w:marRight w:val="0"/>
          <w:marTop w:val="0"/>
          <w:marBottom w:val="0"/>
          <w:divBdr>
            <w:top w:val="none" w:sz="0" w:space="0" w:color="auto"/>
            <w:left w:val="none" w:sz="0" w:space="0" w:color="auto"/>
            <w:bottom w:val="none" w:sz="0" w:space="0" w:color="auto"/>
            <w:right w:val="none" w:sz="0" w:space="0" w:color="auto"/>
          </w:divBdr>
        </w:div>
        <w:div w:id="994454150">
          <w:marLeft w:val="0"/>
          <w:marRight w:val="0"/>
          <w:marTop w:val="0"/>
          <w:marBottom w:val="0"/>
          <w:divBdr>
            <w:top w:val="none" w:sz="0" w:space="0" w:color="auto"/>
            <w:left w:val="none" w:sz="0" w:space="0" w:color="auto"/>
            <w:bottom w:val="none" w:sz="0" w:space="0" w:color="auto"/>
            <w:right w:val="none" w:sz="0" w:space="0" w:color="auto"/>
          </w:divBdr>
        </w:div>
        <w:div w:id="1026835043">
          <w:marLeft w:val="0"/>
          <w:marRight w:val="0"/>
          <w:marTop w:val="0"/>
          <w:marBottom w:val="0"/>
          <w:divBdr>
            <w:top w:val="none" w:sz="0" w:space="0" w:color="auto"/>
            <w:left w:val="none" w:sz="0" w:space="0" w:color="auto"/>
            <w:bottom w:val="none" w:sz="0" w:space="0" w:color="auto"/>
            <w:right w:val="none" w:sz="0" w:space="0" w:color="auto"/>
          </w:divBdr>
        </w:div>
        <w:div w:id="1077435322">
          <w:marLeft w:val="0"/>
          <w:marRight w:val="0"/>
          <w:marTop w:val="0"/>
          <w:marBottom w:val="0"/>
          <w:divBdr>
            <w:top w:val="none" w:sz="0" w:space="0" w:color="auto"/>
            <w:left w:val="none" w:sz="0" w:space="0" w:color="auto"/>
            <w:bottom w:val="none" w:sz="0" w:space="0" w:color="auto"/>
            <w:right w:val="none" w:sz="0" w:space="0" w:color="auto"/>
          </w:divBdr>
        </w:div>
        <w:div w:id="1126317447">
          <w:marLeft w:val="0"/>
          <w:marRight w:val="0"/>
          <w:marTop w:val="0"/>
          <w:marBottom w:val="0"/>
          <w:divBdr>
            <w:top w:val="none" w:sz="0" w:space="0" w:color="auto"/>
            <w:left w:val="none" w:sz="0" w:space="0" w:color="auto"/>
            <w:bottom w:val="none" w:sz="0" w:space="0" w:color="auto"/>
            <w:right w:val="none" w:sz="0" w:space="0" w:color="auto"/>
          </w:divBdr>
        </w:div>
        <w:div w:id="1193542631">
          <w:marLeft w:val="0"/>
          <w:marRight w:val="0"/>
          <w:marTop w:val="0"/>
          <w:marBottom w:val="0"/>
          <w:divBdr>
            <w:top w:val="none" w:sz="0" w:space="0" w:color="auto"/>
            <w:left w:val="none" w:sz="0" w:space="0" w:color="auto"/>
            <w:bottom w:val="none" w:sz="0" w:space="0" w:color="auto"/>
            <w:right w:val="none" w:sz="0" w:space="0" w:color="auto"/>
          </w:divBdr>
        </w:div>
        <w:div w:id="1219853983">
          <w:marLeft w:val="0"/>
          <w:marRight w:val="0"/>
          <w:marTop w:val="0"/>
          <w:marBottom w:val="0"/>
          <w:divBdr>
            <w:top w:val="none" w:sz="0" w:space="0" w:color="auto"/>
            <w:left w:val="none" w:sz="0" w:space="0" w:color="auto"/>
            <w:bottom w:val="none" w:sz="0" w:space="0" w:color="auto"/>
            <w:right w:val="none" w:sz="0" w:space="0" w:color="auto"/>
          </w:divBdr>
        </w:div>
        <w:div w:id="1252007423">
          <w:marLeft w:val="0"/>
          <w:marRight w:val="0"/>
          <w:marTop w:val="0"/>
          <w:marBottom w:val="0"/>
          <w:divBdr>
            <w:top w:val="none" w:sz="0" w:space="0" w:color="auto"/>
            <w:left w:val="none" w:sz="0" w:space="0" w:color="auto"/>
            <w:bottom w:val="none" w:sz="0" w:space="0" w:color="auto"/>
            <w:right w:val="none" w:sz="0" w:space="0" w:color="auto"/>
          </w:divBdr>
        </w:div>
        <w:div w:id="1274903605">
          <w:marLeft w:val="0"/>
          <w:marRight w:val="0"/>
          <w:marTop w:val="0"/>
          <w:marBottom w:val="0"/>
          <w:divBdr>
            <w:top w:val="none" w:sz="0" w:space="0" w:color="auto"/>
            <w:left w:val="none" w:sz="0" w:space="0" w:color="auto"/>
            <w:bottom w:val="none" w:sz="0" w:space="0" w:color="auto"/>
            <w:right w:val="none" w:sz="0" w:space="0" w:color="auto"/>
          </w:divBdr>
        </w:div>
        <w:div w:id="1293559760">
          <w:marLeft w:val="0"/>
          <w:marRight w:val="0"/>
          <w:marTop w:val="0"/>
          <w:marBottom w:val="0"/>
          <w:divBdr>
            <w:top w:val="none" w:sz="0" w:space="0" w:color="auto"/>
            <w:left w:val="none" w:sz="0" w:space="0" w:color="auto"/>
            <w:bottom w:val="none" w:sz="0" w:space="0" w:color="auto"/>
            <w:right w:val="none" w:sz="0" w:space="0" w:color="auto"/>
          </w:divBdr>
        </w:div>
        <w:div w:id="1315724586">
          <w:marLeft w:val="0"/>
          <w:marRight w:val="0"/>
          <w:marTop w:val="0"/>
          <w:marBottom w:val="0"/>
          <w:divBdr>
            <w:top w:val="none" w:sz="0" w:space="0" w:color="auto"/>
            <w:left w:val="none" w:sz="0" w:space="0" w:color="auto"/>
            <w:bottom w:val="none" w:sz="0" w:space="0" w:color="auto"/>
            <w:right w:val="none" w:sz="0" w:space="0" w:color="auto"/>
          </w:divBdr>
        </w:div>
        <w:div w:id="1379820291">
          <w:marLeft w:val="0"/>
          <w:marRight w:val="0"/>
          <w:marTop w:val="0"/>
          <w:marBottom w:val="0"/>
          <w:divBdr>
            <w:top w:val="none" w:sz="0" w:space="0" w:color="auto"/>
            <w:left w:val="none" w:sz="0" w:space="0" w:color="auto"/>
            <w:bottom w:val="none" w:sz="0" w:space="0" w:color="auto"/>
            <w:right w:val="none" w:sz="0" w:space="0" w:color="auto"/>
          </w:divBdr>
        </w:div>
        <w:div w:id="1530071019">
          <w:marLeft w:val="0"/>
          <w:marRight w:val="0"/>
          <w:marTop w:val="0"/>
          <w:marBottom w:val="0"/>
          <w:divBdr>
            <w:top w:val="none" w:sz="0" w:space="0" w:color="auto"/>
            <w:left w:val="none" w:sz="0" w:space="0" w:color="auto"/>
            <w:bottom w:val="none" w:sz="0" w:space="0" w:color="auto"/>
            <w:right w:val="none" w:sz="0" w:space="0" w:color="auto"/>
          </w:divBdr>
        </w:div>
        <w:div w:id="1578397948">
          <w:marLeft w:val="0"/>
          <w:marRight w:val="0"/>
          <w:marTop w:val="0"/>
          <w:marBottom w:val="0"/>
          <w:divBdr>
            <w:top w:val="none" w:sz="0" w:space="0" w:color="auto"/>
            <w:left w:val="none" w:sz="0" w:space="0" w:color="auto"/>
            <w:bottom w:val="none" w:sz="0" w:space="0" w:color="auto"/>
            <w:right w:val="none" w:sz="0" w:space="0" w:color="auto"/>
          </w:divBdr>
        </w:div>
        <w:div w:id="1593003236">
          <w:marLeft w:val="0"/>
          <w:marRight w:val="0"/>
          <w:marTop w:val="0"/>
          <w:marBottom w:val="0"/>
          <w:divBdr>
            <w:top w:val="none" w:sz="0" w:space="0" w:color="auto"/>
            <w:left w:val="none" w:sz="0" w:space="0" w:color="auto"/>
            <w:bottom w:val="none" w:sz="0" w:space="0" w:color="auto"/>
            <w:right w:val="none" w:sz="0" w:space="0" w:color="auto"/>
          </w:divBdr>
        </w:div>
        <w:div w:id="1625578954">
          <w:marLeft w:val="0"/>
          <w:marRight w:val="0"/>
          <w:marTop w:val="0"/>
          <w:marBottom w:val="0"/>
          <w:divBdr>
            <w:top w:val="none" w:sz="0" w:space="0" w:color="auto"/>
            <w:left w:val="none" w:sz="0" w:space="0" w:color="auto"/>
            <w:bottom w:val="none" w:sz="0" w:space="0" w:color="auto"/>
            <w:right w:val="none" w:sz="0" w:space="0" w:color="auto"/>
          </w:divBdr>
        </w:div>
        <w:div w:id="1694769722">
          <w:marLeft w:val="0"/>
          <w:marRight w:val="0"/>
          <w:marTop w:val="0"/>
          <w:marBottom w:val="0"/>
          <w:divBdr>
            <w:top w:val="none" w:sz="0" w:space="0" w:color="auto"/>
            <w:left w:val="none" w:sz="0" w:space="0" w:color="auto"/>
            <w:bottom w:val="none" w:sz="0" w:space="0" w:color="auto"/>
            <w:right w:val="none" w:sz="0" w:space="0" w:color="auto"/>
          </w:divBdr>
        </w:div>
        <w:div w:id="1703044823">
          <w:marLeft w:val="0"/>
          <w:marRight w:val="0"/>
          <w:marTop w:val="0"/>
          <w:marBottom w:val="0"/>
          <w:divBdr>
            <w:top w:val="none" w:sz="0" w:space="0" w:color="auto"/>
            <w:left w:val="none" w:sz="0" w:space="0" w:color="auto"/>
            <w:bottom w:val="none" w:sz="0" w:space="0" w:color="auto"/>
            <w:right w:val="none" w:sz="0" w:space="0" w:color="auto"/>
          </w:divBdr>
        </w:div>
        <w:div w:id="1728455549">
          <w:marLeft w:val="0"/>
          <w:marRight w:val="0"/>
          <w:marTop w:val="0"/>
          <w:marBottom w:val="0"/>
          <w:divBdr>
            <w:top w:val="none" w:sz="0" w:space="0" w:color="auto"/>
            <w:left w:val="none" w:sz="0" w:space="0" w:color="auto"/>
            <w:bottom w:val="none" w:sz="0" w:space="0" w:color="auto"/>
            <w:right w:val="none" w:sz="0" w:space="0" w:color="auto"/>
          </w:divBdr>
        </w:div>
        <w:div w:id="1728917778">
          <w:marLeft w:val="0"/>
          <w:marRight w:val="0"/>
          <w:marTop w:val="0"/>
          <w:marBottom w:val="0"/>
          <w:divBdr>
            <w:top w:val="none" w:sz="0" w:space="0" w:color="auto"/>
            <w:left w:val="none" w:sz="0" w:space="0" w:color="auto"/>
            <w:bottom w:val="none" w:sz="0" w:space="0" w:color="auto"/>
            <w:right w:val="none" w:sz="0" w:space="0" w:color="auto"/>
          </w:divBdr>
        </w:div>
        <w:div w:id="1789153644">
          <w:marLeft w:val="0"/>
          <w:marRight w:val="0"/>
          <w:marTop w:val="0"/>
          <w:marBottom w:val="0"/>
          <w:divBdr>
            <w:top w:val="none" w:sz="0" w:space="0" w:color="auto"/>
            <w:left w:val="none" w:sz="0" w:space="0" w:color="auto"/>
            <w:bottom w:val="none" w:sz="0" w:space="0" w:color="auto"/>
            <w:right w:val="none" w:sz="0" w:space="0" w:color="auto"/>
          </w:divBdr>
        </w:div>
        <w:div w:id="1841655361">
          <w:marLeft w:val="0"/>
          <w:marRight w:val="0"/>
          <w:marTop w:val="0"/>
          <w:marBottom w:val="0"/>
          <w:divBdr>
            <w:top w:val="none" w:sz="0" w:space="0" w:color="auto"/>
            <w:left w:val="none" w:sz="0" w:space="0" w:color="auto"/>
            <w:bottom w:val="none" w:sz="0" w:space="0" w:color="auto"/>
            <w:right w:val="none" w:sz="0" w:space="0" w:color="auto"/>
          </w:divBdr>
        </w:div>
        <w:div w:id="1862816701">
          <w:marLeft w:val="0"/>
          <w:marRight w:val="0"/>
          <w:marTop w:val="0"/>
          <w:marBottom w:val="0"/>
          <w:divBdr>
            <w:top w:val="none" w:sz="0" w:space="0" w:color="auto"/>
            <w:left w:val="none" w:sz="0" w:space="0" w:color="auto"/>
            <w:bottom w:val="none" w:sz="0" w:space="0" w:color="auto"/>
            <w:right w:val="none" w:sz="0" w:space="0" w:color="auto"/>
          </w:divBdr>
        </w:div>
        <w:div w:id="1891921673">
          <w:marLeft w:val="0"/>
          <w:marRight w:val="0"/>
          <w:marTop w:val="0"/>
          <w:marBottom w:val="0"/>
          <w:divBdr>
            <w:top w:val="none" w:sz="0" w:space="0" w:color="auto"/>
            <w:left w:val="none" w:sz="0" w:space="0" w:color="auto"/>
            <w:bottom w:val="none" w:sz="0" w:space="0" w:color="auto"/>
            <w:right w:val="none" w:sz="0" w:space="0" w:color="auto"/>
          </w:divBdr>
        </w:div>
        <w:div w:id="1919746728">
          <w:marLeft w:val="0"/>
          <w:marRight w:val="0"/>
          <w:marTop w:val="0"/>
          <w:marBottom w:val="0"/>
          <w:divBdr>
            <w:top w:val="none" w:sz="0" w:space="0" w:color="auto"/>
            <w:left w:val="none" w:sz="0" w:space="0" w:color="auto"/>
            <w:bottom w:val="none" w:sz="0" w:space="0" w:color="auto"/>
            <w:right w:val="none" w:sz="0" w:space="0" w:color="auto"/>
          </w:divBdr>
        </w:div>
        <w:div w:id="1926257524">
          <w:marLeft w:val="0"/>
          <w:marRight w:val="0"/>
          <w:marTop w:val="0"/>
          <w:marBottom w:val="0"/>
          <w:divBdr>
            <w:top w:val="none" w:sz="0" w:space="0" w:color="auto"/>
            <w:left w:val="none" w:sz="0" w:space="0" w:color="auto"/>
            <w:bottom w:val="none" w:sz="0" w:space="0" w:color="auto"/>
            <w:right w:val="none" w:sz="0" w:space="0" w:color="auto"/>
          </w:divBdr>
        </w:div>
        <w:div w:id="1945067225">
          <w:marLeft w:val="0"/>
          <w:marRight w:val="0"/>
          <w:marTop w:val="0"/>
          <w:marBottom w:val="0"/>
          <w:divBdr>
            <w:top w:val="none" w:sz="0" w:space="0" w:color="auto"/>
            <w:left w:val="none" w:sz="0" w:space="0" w:color="auto"/>
            <w:bottom w:val="none" w:sz="0" w:space="0" w:color="auto"/>
            <w:right w:val="none" w:sz="0" w:space="0" w:color="auto"/>
          </w:divBdr>
        </w:div>
        <w:div w:id="1995834081">
          <w:marLeft w:val="0"/>
          <w:marRight w:val="0"/>
          <w:marTop w:val="0"/>
          <w:marBottom w:val="0"/>
          <w:divBdr>
            <w:top w:val="none" w:sz="0" w:space="0" w:color="auto"/>
            <w:left w:val="none" w:sz="0" w:space="0" w:color="auto"/>
            <w:bottom w:val="none" w:sz="0" w:space="0" w:color="auto"/>
            <w:right w:val="none" w:sz="0" w:space="0" w:color="auto"/>
          </w:divBdr>
        </w:div>
        <w:div w:id="2062364517">
          <w:marLeft w:val="0"/>
          <w:marRight w:val="0"/>
          <w:marTop w:val="0"/>
          <w:marBottom w:val="0"/>
          <w:divBdr>
            <w:top w:val="none" w:sz="0" w:space="0" w:color="auto"/>
            <w:left w:val="none" w:sz="0" w:space="0" w:color="auto"/>
            <w:bottom w:val="none" w:sz="0" w:space="0" w:color="auto"/>
            <w:right w:val="none" w:sz="0" w:space="0" w:color="auto"/>
          </w:divBdr>
        </w:div>
        <w:div w:id="2118131257">
          <w:marLeft w:val="0"/>
          <w:marRight w:val="0"/>
          <w:marTop w:val="0"/>
          <w:marBottom w:val="0"/>
          <w:divBdr>
            <w:top w:val="none" w:sz="0" w:space="0" w:color="auto"/>
            <w:left w:val="none" w:sz="0" w:space="0" w:color="auto"/>
            <w:bottom w:val="none" w:sz="0" w:space="0" w:color="auto"/>
            <w:right w:val="none" w:sz="0" w:space="0" w:color="auto"/>
          </w:divBdr>
        </w:div>
      </w:divsChild>
    </w:div>
    <w:div w:id="800150236">
      <w:bodyDiv w:val="1"/>
      <w:marLeft w:val="0"/>
      <w:marRight w:val="0"/>
      <w:marTop w:val="0"/>
      <w:marBottom w:val="0"/>
      <w:divBdr>
        <w:top w:val="none" w:sz="0" w:space="0" w:color="auto"/>
        <w:left w:val="none" w:sz="0" w:space="0" w:color="auto"/>
        <w:bottom w:val="none" w:sz="0" w:space="0" w:color="auto"/>
        <w:right w:val="none" w:sz="0" w:space="0" w:color="auto"/>
      </w:divBdr>
      <w:divsChild>
        <w:div w:id="681007959">
          <w:marLeft w:val="0"/>
          <w:marRight w:val="0"/>
          <w:marTop w:val="0"/>
          <w:marBottom w:val="0"/>
          <w:divBdr>
            <w:top w:val="none" w:sz="0" w:space="0" w:color="auto"/>
            <w:left w:val="none" w:sz="0" w:space="0" w:color="auto"/>
            <w:bottom w:val="none" w:sz="0" w:space="0" w:color="auto"/>
            <w:right w:val="none" w:sz="0" w:space="0" w:color="auto"/>
          </w:divBdr>
        </w:div>
        <w:div w:id="1198348575">
          <w:marLeft w:val="0"/>
          <w:marRight w:val="0"/>
          <w:marTop w:val="0"/>
          <w:marBottom w:val="0"/>
          <w:divBdr>
            <w:top w:val="none" w:sz="0" w:space="0" w:color="auto"/>
            <w:left w:val="none" w:sz="0" w:space="0" w:color="auto"/>
            <w:bottom w:val="none" w:sz="0" w:space="0" w:color="auto"/>
            <w:right w:val="none" w:sz="0" w:space="0" w:color="auto"/>
          </w:divBdr>
        </w:div>
      </w:divsChild>
    </w:div>
    <w:div w:id="839008024">
      <w:bodyDiv w:val="1"/>
      <w:marLeft w:val="0"/>
      <w:marRight w:val="0"/>
      <w:marTop w:val="0"/>
      <w:marBottom w:val="0"/>
      <w:divBdr>
        <w:top w:val="none" w:sz="0" w:space="0" w:color="auto"/>
        <w:left w:val="none" w:sz="0" w:space="0" w:color="auto"/>
        <w:bottom w:val="none" w:sz="0" w:space="0" w:color="auto"/>
        <w:right w:val="none" w:sz="0" w:space="0" w:color="auto"/>
      </w:divBdr>
      <w:divsChild>
        <w:div w:id="90012825">
          <w:marLeft w:val="0"/>
          <w:marRight w:val="0"/>
          <w:marTop w:val="0"/>
          <w:marBottom w:val="0"/>
          <w:divBdr>
            <w:top w:val="none" w:sz="0" w:space="0" w:color="auto"/>
            <w:left w:val="none" w:sz="0" w:space="0" w:color="auto"/>
            <w:bottom w:val="none" w:sz="0" w:space="0" w:color="auto"/>
            <w:right w:val="none" w:sz="0" w:space="0" w:color="auto"/>
          </w:divBdr>
        </w:div>
        <w:div w:id="154804658">
          <w:marLeft w:val="0"/>
          <w:marRight w:val="0"/>
          <w:marTop w:val="0"/>
          <w:marBottom w:val="0"/>
          <w:divBdr>
            <w:top w:val="none" w:sz="0" w:space="0" w:color="auto"/>
            <w:left w:val="none" w:sz="0" w:space="0" w:color="auto"/>
            <w:bottom w:val="none" w:sz="0" w:space="0" w:color="auto"/>
            <w:right w:val="none" w:sz="0" w:space="0" w:color="auto"/>
          </w:divBdr>
        </w:div>
        <w:div w:id="187763246">
          <w:marLeft w:val="0"/>
          <w:marRight w:val="0"/>
          <w:marTop w:val="0"/>
          <w:marBottom w:val="0"/>
          <w:divBdr>
            <w:top w:val="none" w:sz="0" w:space="0" w:color="auto"/>
            <w:left w:val="none" w:sz="0" w:space="0" w:color="auto"/>
            <w:bottom w:val="none" w:sz="0" w:space="0" w:color="auto"/>
            <w:right w:val="none" w:sz="0" w:space="0" w:color="auto"/>
          </w:divBdr>
        </w:div>
        <w:div w:id="298534775">
          <w:marLeft w:val="0"/>
          <w:marRight w:val="0"/>
          <w:marTop w:val="0"/>
          <w:marBottom w:val="0"/>
          <w:divBdr>
            <w:top w:val="none" w:sz="0" w:space="0" w:color="auto"/>
            <w:left w:val="none" w:sz="0" w:space="0" w:color="auto"/>
            <w:bottom w:val="none" w:sz="0" w:space="0" w:color="auto"/>
            <w:right w:val="none" w:sz="0" w:space="0" w:color="auto"/>
          </w:divBdr>
        </w:div>
        <w:div w:id="616453375">
          <w:marLeft w:val="0"/>
          <w:marRight w:val="0"/>
          <w:marTop w:val="0"/>
          <w:marBottom w:val="0"/>
          <w:divBdr>
            <w:top w:val="none" w:sz="0" w:space="0" w:color="auto"/>
            <w:left w:val="none" w:sz="0" w:space="0" w:color="auto"/>
            <w:bottom w:val="none" w:sz="0" w:space="0" w:color="auto"/>
            <w:right w:val="none" w:sz="0" w:space="0" w:color="auto"/>
          </w:divBdr>
        </w:div>
        <w:div w:id="697661824">
          <w:marLeft w:val="0"/>
          <w:marRight w:val="0"/>
          <w:marTop w:val="0"/>
          <w:marBottom w:val="0"/>
          <w:divBdr>
            <w:top w:val="none" w:sz="0" w:space="0" w:color="auto"/>
            <w:left w:val="none" w:sz="0" w:space="0" w:color="auto"/>
            <w:bottom w:val="none" w:sz="0" w:space="0" w:color="auto"/>
            <w:right w:val="none" w:sz="0" w:space="0" w:color="auto"/>
          </w:divBdr>
        </w:div>
        <w:div w:id="788934160">
          <w:marLeft w:val="0"/>
          <w:marRight w:val="0"/>
          <w:marTop w:val="0"/>
          <w:marBottom w:val="0"/>
          <w:divBdr>
            <w:top w:val="none" w:sz="0" w:space="0" w:color="auto"/>
            <w:left w:val="none" w:sz="0" w:space="0" w:color="auto"/>
            <w:bottom w:val="none" w:sz="0" w:space="0" w:color="auto"/>
            <w:right w:val="none" w:sz="0" w:space="0" w:color="auto"/>
          </w:divBdr>
        </w:div>
        <w:div w:id="966934077">
          <w:marLeft w:val="0"/>
          <w:marRight w:val="0"/>
          <w:marTop w:val="0"/>
          <w:marBottom w:val="0"/>
          <w:divBdr>
            <w:top w:val="none" w:sz="0" w:space="0" w:color="auto"/>
            <w:left w:val="none" w:sz="0" w:space="0" w:color="auto"/>
            <w:bottom w:val="none" w:sz="0" w:space="0" w:color="auto"/>
            <w:right w:val="none" w:sz="0" w:space="0" w:color="auto"/>
          </w:divBdr>
        </w:div>
        <w:div w:id="982656611">
          <w:marLeft w:val="0"/>
          <w:marRight w:val="0"/>
          <w:marTop w:val="0"/>
          <w:marBottom w:val="0"/>
          <w:divBdr>
            <w:top w:val="none" w:sz="0" w:space="0" w:color="auto"/>
            <w:left w:val="none" w:sz="0" w:space="0" w:color="auto"/>
            <w:bottom w:val="none" w:sz="0" w:space="0" w:color="auto"/>
            <w:right w:val="none" w:sz="0" w:space="0" w:color="auto"/>
          </w:divBdr>
        </w:div>
        <w:div w:id="1058893351">
          <w:marLeft w:val="0"/>
          <w:marRight w:val="0"/>
          <w:marTop w:val="0"/>
          <w:marBottom w:val="0"/>
          <w:divBdr>
            <w:top w:val="none" w:sz="0" w:space="0" w:color="auto"/>
            <w:left w:val="none" w:sz="0" w:space="0" w:color="auto"/>
            <w:bottom w:val="none" w:sz="0" w:space="0" w:color="auto"/>
            <w:right w:val="none" w:sz="0" w:space="0" w:color="auto"/>
          </w:divBdr>
        </w:div>
        <w:div w:id="1133594790">
          <w:marLeft w:val="0"/>
          <w:marRight w:val="0"/>
          <w:marTop w:val="0"/>
          <w:marBottom w:val="0"/>
          <w:divBdr>
            <w:top w:val="none" w:sz="0" w:space="0" w:color="auto"/>
            <w:left w:val="none" w:sz="0" w:space="0" w:color="auto"/>
            <w:bottom w:val="none" w:sz="0" w:space="0" w:color="auto"/>
            <w:right w:val="none" w:sz="0" w:space="0" w:color="auto"/>
          </w:divBdr>
        </w:div>
        <w:div w:id="1154295220">
          <w:marLeft w:val="0"/>
          <w:marRight w:val="0"/>
          <w:marTop w:val="0"/>
          <w:marBottom w:val="0"/>
          <w:divBdr>
            <w:top w:val="none" w:sz="0" w:space="0" w:color="auto"/>
            <w:left w:val="none" w:sz="0" w:space="0" w:color="auto"/>
            <w:bottom w:val="none" w:sz="0" w:space="0" w:color="auto"/>
            <w:right w:val="none" w:sz="0" w:space="0" w:color="auto"/>
          </w:divBdr>
        </w:div>
        <w:div w:id="1346831599">
          <w:marLeft w:val="0"/>
          <w:marRight w:val="0"/>
          <w:marTop w:val="0"/>
          <w:marBottom w:val="0"/>
          <w:divBdr>
            <w:top w:val="none" w:sz="0" w:space="0" w:color="auto"/>
            <w:left w:val="none" w:sz="0" w:space="0" w:color="auto"/>
            <w:bottom w:val="none" w:sz="0" w:space="0" w:color="auto"/>
            <w:right w:val="none" w:sz="0" w:space="0" w:color="auto"/>
          </w:divBdr>
        </w:div>
        <w:div w:id="1475952795">
          <w:marLeft w:val="0"/>
          <w:marRight w:val="0"/>
          <w:marTop w:val="0"/>
          <w:marBottom w:val="0"/>
          <w:divBdr>
            <w:top w:val="none" w:sz="0" w:space="0" w:color="auto"/>
            <w:left w:val="none" w:sz="0" w:space="0" w:color="auto"/>
            <w:bottom w:val="none" w:sz="0" w:space="0" w:color="auto"/>
            <w:right w:val="none" w:sz="0" w:space="0" w:color="auto"/>
          </w:divBdr>
        </w:div>
        <w:div w:id="1484813530">
          <w:marLeft w:val="0"/>
          <w:marRight w:val="0"/>
          <w:marTop w:val="0"/>
          <w:marBottom w:val="0"/>
          <w:divBdr>
            <w:top w:val="none" w:sz="0" w:space="0" w:color="auto"/>
            <w:left w:val="none" w:sz="0" w:space="0" w:color="auto"/>
            <w:bottom w:val="none" w:sz="0" w:space="0" w:color="auto"/>
            <w:right w:val="none" w:sz="0" w:space="0" w:color="auto"/>
          </w:divBdr>
        </w:div>
        <w:div w:id="1535993951">
          <w:marLeft w:val="0"/>
          <w:marRight w:val="0"/>
          <w:marTop w:val="0"/>
          <w:marBottom w:val="0"/>
          <w:divBdr>
            <w:top w:val="none" w:sz="0" w:space="0" w:color="auto"/>
            <w:left w:val="none" w:sz="0" w:space="0" w:color="auto"/>
            <w:bottom w:val="none" w:sz="0" w:space="0" w:color="auto"/>
            <w:right w:val="none" w:sz="0" w:space="0" w:color="auto"/>
          </w:divBdr>
        </w:div>
        <w:div w:id="1679427220">
          <w:marLeft w:val="0"/>
          <w:marRight w:val="0"/>
          <w:marTop w:val="0"/>
          <w:marBottom w:val="0"/>
          <w:divBdr>
            <w:top w:val="none" w:sz="0" w:space="0" w:color="auto"/>
            <w:left w:val="none" w:sz="0" w:space="0" w:color="auto"/>
            <w:bottom w:val="none" w:sz="0" w:space="0" w:color="auto"/>
            <w:right w:val="none" w:sz="0" w:space="0" w:color="auto"/>
          </w:divBdr>
        </w:div>
        <w:div w:id="1737120480">
          <w:marLeft w:val="0"/>
          <w:marRight w:val="0"/>
          <w:marTop w:val="0"/>
          <w:marBottom w:val="0"/>
          <w:divBdr>
            <w:top w:val="none" w:sz="0" w:space="0" w:color="auto"/>
            <w:left w:val="none" w:sz="0" w:space="0" w:color="auto"/>
            <w:bottom w:val="none" w:sz="0" w:space="0" w:color="auto"/>
            <w:right w:val="none" w:sz="0" w:space="0" w:color="auto"/>
          </w:divBdr>
        </w:div>
        <w:div w:id="1792093724">
          <w:marLeft w:val="0"/>
          <w:marRight w:val="0"/>
          <w:marTop w:val="0"/>
          <w:marBottom w:val="0"/>
          <w:divBdr>
            <w:top w:val="none" w:sz="0" w:space="0" w:color="auto"/>
            <w:left w:val="none" w:sz="0" w:space="0" w:color="auto"/>
            <w:bottom w:val="none" w:sz="0" w:space="0" w:color="auto"/>
            <w:right w:val="none" w:sz="0" w:space="0" w:color="auto"/>
          </w:divBdr>
        </w:div>
        <w:div w:id="2134321369">
          <w:marLeft w:val="0"/>
          <w:marRight w:val="0"/>
          <w:marTop w:val="0"/>
          <w:marBottom w:val="0"/>
          <w:divBdr>
            <w:top w:val="none" w:sz="0" w:space="0" w:color="auto"/>
            <w:left w:val="none" w:sz="0" w:space="0" w:color="auto"/>
            <w:bottom w:val="none" w:sz="0" w:space="0" w:color="auto"/>
            <w:right w:val="none" w:sz="0" w:space="0" w:color="auto"/>
          </w:divBdr>
        </w:div>
      </w:divsChild>
    </w:div>
    <w:div w:id="866069214">
      <w:bodyDiv w:val="1"/>
      <w:marLeft w:val="0"/>
      <w:marRight w:val="0"/>
      <w:marTop w:val="0"/>
      <w:marBottom w:val="0"/>
      <w:divBdr>
        <w:top w:val="none" w:sz="0" w:space="0" w:color="auto"/>
        <w:left w:val="none" w:sz="0" w:space="0" w:color="auto"/>
        <w:bottom w:val="none" w:sz="0" w:space="0" w:color="auto"/>
        <w:right w:val="none" w:sz="0" w:space="0" w:color="auto"/>
      </w:divBdr>
      <w:divsChild>
        <w:div w:id="92240772">
          <w:marLeft w:val="0"/>
          <w:marRight w:val="0"/>
          <w:marTop w:val="0"/>
          <w:marBottom w:val="0"/>
          <w:divBdr>
            <w:top w:val="none" w:sz="0" w:space="0" w:color="auto"/>
            <w:left w:val="none" w:sz="0" w:space="0" w:color="auto"/>
            <w:bottom w:val="none" w:sz="0" w:space="0" w:color="auto"/>
            <w:right w:val="none" w:sz="0" w:space="0" w:color="auto"/>
          </w:divBdr>
        </w:div>
        <w:div w:id="101271004">
          <w:marLeft w:val="0"/>
          <w:marRight w:val="0"/>
          <w:marTop w:val="0"/>
          <w:marBottom w:val="0"/>
          <w:divBdr>
            <w:top w:val="none" w:sz="0" w:space="0" w:color="auto"/>
            <w:left w:val="none" w:sz="0" w:space="0" w:color="auto"/>
            <w:bottom w:val="none" w:sz="0" w:space="0" w:color="auto"/>
            <w:right w:val="none" w:sz="0" w:space="0" w:color="auto"/>
          </w:divBdr>
        </w:div>
        <w:div w:id="169831505">
          <w:marLeft w:val="0"/>
          <w:marRight w:val="0"/>
          <w:marTop w:val="0"/>
          <w:marBottom w:val="0"/>
          <w:divBdr>
            <w:top w:val="none" w:sz="0" w:space="0" w:color="auto"/>
            <w:left w:val="none" w:sz="0" w:space="0" w:color="auto"/>
            <w:bottom w:val="none" w:sz="0" w:space="0" w:color="auto"/>
            <w:right w:val="none" w:sz="0" w:space="0" w:color="auto"/>
          </w:divBdr>
        </w:div>
        <w:div w:id="319581852">
          <w:marLeft w:val="0"/>
          <w:marRight w:val="0"/>
          <w:marTop w:val="0"/>
          <w:marBottom w:val="0"/>
          <w:divBdr>
            <w:top w:val="none" w:sz="0" w:space="0" w:color="auto"/>
            <w:left w:val="none" w:sz="0" w:space="0" w:color="auto"/>
            <w:bottom w:val="none" w:sz="0" w:space="0" w:color="auto"/>
            <w:right w:val="none" w:sz="0" w:space="0" w:color="auto"/>
          </w:divBdr>
        </w:div>
        <w:div w:id="372732856">
          <w:marLeft w:val="0"/>
          <w:marRight w:val="0"/>
          <w:marTop w:val="0"/>
          <w:marBottom w:val="0"/>
          <w:divBdr>
            <w:top w:val="none" w:sz="0" w:space="0" w:color="auto"/>
            <w:left w:val="none" w:sz="0" w:space="0" w:color="auto"/>
            <w:bottom w:val="none" w:sz="0" w:space="0" w:color="auto"/>
            <w:right w:val="none" w:sz="0" w:space="0" w:color="auto"/>
          </w:divBdr>
        </w:div>
        <w:div w:id="439298684">
          <w:marLeft w:val="0"/>
          <w:marRight w:val="0"/>
          <w:marTop w:val="0"/>
          <w:marBottom w:val="0"/>
          <w:divBdr>
            <w:top w:val="none" w:sz="0" w:space="0" w:color="auto"/>
            <w:left w:val="none" w:sz="0" w:space="0" w:color="auto"/>
            <w:bottom w:val="none" w:sz="0" w:space="0" w:color="auto"/>
            <w:right w:val="none" w:sz="0" w:space="0" w:color="auto"/>
          </w:divBdr>
        </w:div>
        <w:div w:id="520434050">
          <w:marLeft w:val="0"/>
          <w:marRight w:val="0"/>
          <w:marTop w:val="0"/>
          <w:marBottom w:val="0"/>
          <w:divBdr>
            <w:top w:val="none" w:sz="0" w:space="0" w:color="auto"/>
            <w:left w:val="none" w:sz="0" w:space="0" w:color="auto"/>
            <w:bottom w:val="none" w:sz="0" w:space="0" w:color="auto"/>
            <w:right w:val="none" w:sz="0" w:space="0" w:color="auto"/>
          </w:divBdr>
        </w:div>
        <w:div w:id="673848454">
          <w:marLeft w:val="0"/>
          <w:marRight w:val="0"/>
          <w:marTop w:val="0"/>
          <w:marBottom w:val="0"/>
          <w:divBdr>
            <w:top w:val="none" w:sz="0" w:space="0" w:color="auto"/>
            <w:left w:val="none" w:sz="0" w:space="0" w:color="auto"/>
            <w:bottom w:val="none" w:sz="0" w:space="0" w:color="auto"/>
            <w:right w:val="none" w:sz="0" w:space="0" w:color="auto"/>
          </w:divBdr>
        </w:div>
        <w:div w:id="771121672">
          <w:marLeft w:val="0"/>
          <w:marRight w:val="0"/>
          <w:marTop w:val="0"/>
          <w:marBottom w:val="0"/>
          <w:divBdr>
            <w:top w:val="none" w:sz="0" w:space="0" w:color="auto"/>
            <w:left w:val="none" w:sz="0" w:space="0" w:color="auto"/>
            <w:bottom w:val="none" w:sz="0" w:space="0" w:color="auto"/>
            <w:right w:val="none" w:sz="0" w:space="0" w:color="auto"/>
          </w:divBdr>
        </w:div>
        <w:div w:id="1258977767">
          <w:marLeft w:val="0"/>
          <w:marRight w:val="0"/>
          <w:marTop w:val="0"/>
          <w:marBottom w:val="0"/>
          <w:divBdr>
            <w:top w:val="none" w:sz="0" w:space="0" w:color="auto"/>
            <w:left w:val="none" w:sz="0" w:space="0" w:color="auto"/>
            <w:bottom w:val="none" w:sz="0" w:space="0" w:color="auto"/>
            <w:right w:val="none" w:sz="0" w:space="0" w:color="auto"/>
          </w:divBdr>
        </w:div>
        <w:div w:id="1327825947">
          <w:marLeft w:val="0"/>
          <w:marRight w:val="0"/>
          <w:marTop w:val="0"/>
          <w:marBottom w:val="0"/>
          <w:divBdr>
            <w:top w:val="none" w:sz="0" w:space="0" w:color="auto"/>
            <w:left w:val="none" w:sz="0" w:space="0" w:color="auto"/>
            <w:bottom w:val="none" w:sz="0" w:space="0" w:color="auto"/>
            <w:right w:val="none" w:sz="0" w:space="0" w:color="auto"/>
          </w:divBdr>
        </w:div>
        <w:div w:id="1381980053">
          <w:marLeft w:val="0"/>
          <w:marRight w:val="0"/>
          <w:marTop w:val="0"/>
          <w:marBottom w:val="0"/>
          <w:divBdr>
            <w:top w:val="none" w:sz="0" w:space="0" w:color="auto"/>
            <w:left w:val="none" w:sz="0" w:space="0" w:color="auto"/>
            <w:bottom w:val="none" w:sz="0" w:space="0" w:color="auto"/>
            <w:right w:val="none" w:sz="0" w:space="0" w:color="auto"/>
          </w:divBdr>
        </w:div>
        <w:div w:id="1392000900">
          <w:marLeft w:val="0"/>
          <w:marRight w:val="0"/>
          <w:marTop w:val="0"/>
          <w:marBottom w:val="0"/>
          <w:divBdr>
            <w:top w:val="none" w:sz="0" w:space="0" w:color="auto"/>
            <w:left w:val="none" w:sz="0" w:space="0" w:color="auto"/>
            <w:bottom w:val="none" w:sz="0" w:space="0" w:color="auto"/>
            <w:right w:val="none" w:sz="0" w:space="0" w:color="auto"/>
          </w:divBdr>
        </w:div>
        <w:div w:id="1435980557">
          <w:marLeft w:val="0"/>
          <w:marRight w:val="0"/>
          <w:marTop w:val="0"/>
          <w:marBottom w:val="0"/>
          <w:divBdr>
            <w:top w:val="none" w:sz="0" w:space="0" w:color="auto"/>
            <w:left w:val="none" w:sz="0" w:space="0" w:color="auto"/>
            <w:bottom w:val="none" w:sz="0" w:space="0" w:color="auto"/>
            <w:right w:val="none" w:sz="0" w:space="0" w:color="auto"/>
          </w:divBdr>
        </w:div>
        <w:div w:id="1529879459">
          <w:marLeft w:val="0"/>
          <w:marRight w:val="0"/>
          <w:marTop w:val="0"/>
          <w:marBottom w:val="0"/>
          <w:divBdr>
            <w:top w:val="none" w:sz="0" w:space="0" w:color="auto"/>
            <w:left w:val="none" w:sz="0" w:space="0" w:color="auto"/>
            <w:bottom w:val="none" w:sz="0" w:space="0" w:color="auto"/>
            <w:right w:val="none" w:sz="0" w:space="0" w:color="auto"/>
          </w:divBdr>
        </w:div>
        <w:div w:id="1602297007">
          <w:marLeft w:val="0"/>
          <w:marRight w:val="0"/>
          <w:marTop w:val="0"/>
          <w:marBottom w:val="0"/>
          <w:divBdr>
            <w:top w:val="none" w:sz="0" w:space="0" w:color="auto"/>
            <w:left w:val="none" w:sz="0" w:space="0" w:color="auto"/>
            <w:bottom w:val="none" w:sz="0" w:space="0" w:color="auto"/>
            <w:right w:val="none" w:sz="0" w:space="0" w:color="auto"/>
          </w:divBdr>
        </w:div>
        <w:div w:id="1741095443">
          <w:marLeft w:val="0"/>
          <w:marRight w:val="0"/>
          <w:marTop w:val="0"/>
          <w:marBottom w:val="0"/>
          <w:divBdr>
            <w:top w:val="none" w:sz="0" w:space="0" w:color="auto"/>
            <w:left w:val="none" w:sz="0" w:space="0" w:color="auto"/>
            <w:bottom w:val="none" w:sz="0" w:space="0" w:color="auto"/>
            <w:right w:val="none" w:sz="0" w:space="0" w:color="auto"/>
          </w:divBdr>
        </w:div>
        <w:div w:id="1839542659">
          <w:marLeft w:val="0"/>
          <w:marRight w:val="0"/>
          <w:marTop w:val="0"/>
          <w:marBottom w:val="0"/>
          <w:divBdr>
            <w:top w:val="none" w:sz="0" w:space="0" w:color="auto"/>
            <w:left w:val="none" w:sz="0" w:space="0" w:color="auto"/>
            <w:bottom w:val="none" w:sz="0" w:space="0" w:color="auto"/>
            <w:right w:val="none" w:sz="0" w:space="0" w:color="auto"/>
          </w:divBdr>
        </w:div>
        <w:div w:id="1882353492">
          <w:marLeft w:val="0"/>
          <w:marRight w:val="0"/>
          <w:marTop w:val="0"/>
          <w:marBottom w:val="0"/>
          <w:divBdr>
            <w:top w:val="none" w:sz="0" w:space="0" w:color="auto"/>
            <w:left w:val="none" w:sz="0" w:space="0" w:color="auto"/>
            <w:bottom w:val="none" w:sz="0" w:space="0" w:color="auto"/>
            <w:right w:val="none" w:sz="0" w:space="0" w:color="auto"/>
          </w:divBdr>
        </w:div>
        <w:div w:id="1955864771">
          <w:marLeft w:val="0"/>
          <w:marRight w:val="0"/>
          <w:marTop w:val="0"/>
          <w:marBottom w:val="0"/>
          <w:divBdr>
            <w:top w:val="none" w:sz="0" w:space="0" w:color="auto"/>
            <w:left w:val="none" w:sz="0" w:space="0" w:color="auto"/>
            <w:bottom w:val="none" w:sz="0" w:space="0" w:color="auto"/>
            <w:right w:val="none" w:sz="0" w:space="0" w:color="auto"/>
          </w:divBdr>
        </w:div>
        <w:div w:id="1961495833">
          <w:marLeft w:val="0"/>
          <w:marRight w:val="0"/>
          <w:marTop w:val="0"/>
          <w:marBottom w:val="0"/>
          <w:divBdr>
            <w:top w:val="none" w:sz="0" w:space="0" w:color="auto"/>
            <w:left w:val="none" w:sz="0" w:space="0" w:color="auto"/>
            <w:bottom w:val="none" w:sz="0" w:space="0" w:color="auto"/>
            <w:right w:val="none" w:sz="0" w:space="0" w:color="auto"/>
          </w:divBdr>
        </w:div>
        <w:div w:id="2087067961">
          <w:marLeft w:val="0"/>
          <w:marRight w:val="0"/>
          <w:marTop w:val="0"/>
          <w:marBottom w:val="0"/>
          <w:divBdr>
            <w:top w:val="none" w:sz="0" w:space="0" w:color="auto"/>
            <w:left w:val="none" w:sz="0" w:space="0" w:color="auto"/>
            <w:bottom w:val="none" w:sz="0" w:space="0" w:color="auto"/>
            <w:right w:val="none" w:sz="0" w:space="0" w:color="auto"/>
          </w:divBdr>
        </w:div>
      </w:divsChild>
    </w:div>
    <w:div w:id="866333512">
      <w:bodyDiv w:val="1"/>
      <w:marLeft w:val="0"/>
      <w:marRight w:val="0"/>
      <w:marTop w:val="0"/>
      <w:marBottom w:val="0"/>
      <w:divBdr>
        <w:top w:val="none" w:sz="0" w:space="0" w:color="auto"/>
        <w:left w:val="none" w:sz="0" w:space="0" w:color="auto"/>
        <w:bottom w:val="none" w:sz="0" w:space="0" w:color="auto"/>
        <w:right w:val="none" w:sz="0" w:space="0" w:color="auto"/>
      </w:divBdr>
      <w:divsChild>
        <w:div w:id="1216046267">
          <w:marLeft w:val="0"/>
          <w:marRight w:val="0"/>
          <w:marTop w:val="0"/>
          <w:marBottom w:val="0"/>
          <w:divBdr>
            <w:top w:val="none" w:sz="0" w:space="0" w:color="auto"/>
            <w:left w:val="none" w:sz="0" w:space="0" w:color="auto"/>
            <w:bottom w:val="none" w:sz="0" w:space="0" w:color="auto"/>
            <w:right w:val="none" w:sz="0" w:space="0" w:color="auto"/>
          </w:divBdr>
        </w:div>
        <w:div w:id="2092775633">
          <w:marLeft w:val="0"/>
          <w:marRight w:val="0"/>
          <w:marTop w:val="0"/>
          <w:marBottom w:val="0"/>
          <w:divBdr>
            <w:top w:val="none" w:sz="0" w:space="0" w:color="auto"/>
            <w:left w:val="none" w:sz="0" w:space="0" w:color="auto"/>
            <w:bottom w:val="none" w:sz="0" w:space="0" w:color="auto"/>
            <w:right w:val="none" w:sz="0" w:space="0" w:color="auto"/>
          </w:divBdr>
        </w:div>
      </w:divsChild>
    </w:div>
    <w:div w:id="894852195">
      <w:bodyDiv w:val="1"/>
      <w:marLeft w:val="0"/>
      <w:marRight w:val="0"/>
      <w:marTop w:val="0"/>
      <w:marBottom w:val="0"/>
      <w:divBdr>
        <w:top w:val="none" w:sz="0" w:space="0" w:color="auto"/>
        <w:left w:val="none" w:sz="0" w:space="0" w:color="auto"/>
        <w:bottom w:val="none" w:sz="0" w:space="0" w:color="auto"/>
        <w:right w:val="none" w:sz="0" w:space="0" w:color="auto"/>
      </w:divBdr>
    </w:div>
    <w:div w:id="949699127">
      <w:bodyDiv w:val="1"/>
      <w:marLeft w:val="0"/>
      <w:marRight w:val="0"/>
      <w:marTop w:val="0"/>
      <w:marBottom w:val="0"/>
      <w:divBdr>
        <w:top w:val="none" w:sz="0" w:space="0" w:color="auto"/>
        <w:left w:val="none" w:sz="0" w:space="0" w:color="auto"/>
        <w:bottom w:val="none" w:sz="0" w:space="0" w:color="auto"/>
        <w:right w:val="none" w:sz="0" w:space="0" w:color="auto"/>
      </w:divBdr>
      <w:divsChild>
        <w:div w:id="310409599">
          <w:marLeft w:val="0"/>
          <w:marRight w:val="0"/>
          <w:marTop w:val="0"/>
          <w:marBottom w:val="0"/>
          <w:divBdr>
            <w:top w:val="none" w:sz="0" w:space="0" w:color="auto"/>
            <w:left w:val="none" w:sz="0" w:space="0" w:color="auto"/>
            <w:bottom w:val="none" w:sz="0" w:space="0" w:color="auto"/>
            <w:right w:val="none" w:sz="0" w:space="0" w:color="auto"/>
          </w:divBdr>
        </w:div>
        <w:div w:id="333726722">
          <w:marLeft w:val="0"/>
          <w:marRight w:val="0"/>
          <w:marTop w:val="0"/>
          <w:marBottom w:val="0"/>
          <w:divBdr>
            <w:top w:val="none" w:sz="0" w:space="0" w:color="auto"/>
            <w:left w:val="none" w:sz="0" w:space="0" w:color="auto"/>
            <w:bottom w:val="none" w:sz="0" w:space="0" w:color="auto"/>
            <w:right w:val="none" w:sz="0" w:space="0" w:color="auto"/>
          </w:divBdr>
        </w:div>
        <w:div w:id="434641098">
          <w:marLeft w:val="0"/>
          <w:marRight w:val="0"/>
          <w:marTop w:val="0"/>
          <w:marBottom w:val="0"/>
          <w:divBdr>
            <w:top w:val="none" w:sz="0" w:space="0" w:color="auto"/>
            <w:left w:val="none" w:sz="0" w:space="0" w:color="auto"/>
            <w:bottom w:val="none" w:sz="0" w:space="0" w:color="auto"/>
            <w:right w:val="none" w:sz="0" w:space="0" w:color="auto"/>
          </w:divBdr>
        </w:div>
        <w:div w:id="485174322">
          <w:marLeft w:val="0"/>
          <w:marRight w:val="0"/>
          <w:marTop w:val="0"/>
          <w:marBottom w:val="0"/>
          <w:divBdr>
            <w:top w:val="none" w:sz="0" w:space="0" w:color="auto"/>
            <w:left w:val="none" w:sz="0" w:space="0" w:color="auto"/>
            <w:bottom w:val="none" w:sz="0" w:space="0" w:color="auto"/>
            <w:right w:val="none" w:sz="0" w:space="0" w:color="auto"/>
          </w:divBdr>
        </w:div>
        <w:div w:id="752314210">
          <w:marLeft w:val="0"/>
          <w:marRight w:val="0"/>
          <w:marTop w:val="0"/>
          <w:marBottom w:val="0"/>
          <w:divBdr>
            <w:top w:val="none" w:sz="0" w:space="0" w:color="auto"/>
            <w:left w:val="none" w:sz="0" w:space="0" w:color="auto"/>
            <w:bottom w:val="none" w:sz="0" w:space="0" w:color="auto"/>
            <w:right w:val="none" w:sz="0" w:space="0" w:color="auto"/>
          </w:divBdr>
        </w:div>
        <w:div w:id="753740281">
          <w:marLeft w:val="0"/>
          <w:marRight w:val="0"/>
          <w:marTop w:val="0"/>
          <w:marBottom w:val="0"/>
          <w:divBdr>
            <w:top w:val="none" w:sz="0" w:space="0" w:color="auto"/>
            <w:left w:val="none" w:sz="0" w:space="0" w:color="auto"/>
            <w:bottom w:val="none" w:sz="0" w:space="0" w:color="auto"/>
            <w:right w:val="none" w:sz="0" w:space="0" w:color="auto"/>
          </w:divBdr>
        </w:div>
        <w:div w:id="782916215">
          <w:marLeft w:val="0"/>
          <w:marRight w:val="0"/>
          <w:marTop w:val="0"/>
          <w:marBottom w:val="0"/>
          <w:divBdr>
            <w:top w:val="none" w:sz="0" w:space="0" w:color="auto"/>
            <w:left w:val="none" w:sz="0" w:space="0" w:color="auto"/>
            <w:bottom w:val="none" w:sz="0" w:space="0" w:color="auto"/>
            <w:right w:val="none" w:sz="0" w:space="0" w:color="auto"/>
          </w:divBdr>
        </w:div>
        <w:div w:id="897132442">
          <w:marLeft w:val="0"/>
          <w:marRight w:val="0"/>
          <w:marTop w:val="0"/>
          <w:marBottom w:val="0"/>
          <w:divBdr>
            <w:top w:val="none" w:sz="0" w:space="0" w:color="auto"/>
            <w:left w:val="none" w:sz="0" w:space="0" w:color="auto"/>
            <w:bottom w:val="none" w:sz="0" w:space="0" w:color="auto"/>
            <w:right w:val="none" w:sz="0" w:space="0" w:color="auto"/>
          </w:divBdr>
        </w:div>
        <w:div w:id="1276445114">
          <w:marLeft w:val="0"/>
          <w:marRight w:val="0"/>
          <w:marTop w:val="0"/>
          <w:marBottom w:val="0"/>
          <w:divBdr>
            <w:top w:val="none" w:sz="0" w:space="0" w:color="auto"/>
            <w:left w:val="none" w:sz="0" w:space="0" w:color="auto"/>
            <w:bottom w:val="none" w:sz="0" w:space="0" w:color="auto"/>
            <w:right w:val="none" w:sz="0" w:space="0" w:color="auto"/>
          </w:divBdr>
        </w:div>
        <w:div w:id="1394541367">
          <w:marLeft w:val="0"/>
          <w:marRight w:val="0"/>
          <w:marTop w:val="0"/>
          <w:marBottom w:val="0"/>
          <w:divBdr>
            <w:top w:val="none" w:sz="0" w:space="0" w:color="auto"/>
            <w:left w:val="none" w:sz="0" w:space="0" w:color="auto"/>
            <w:bottom w:val="none" w:sz="0" w:space="0" w:color="auto"/>
            <w:right w:val="none" w:sz="0" w:space="0" w:color="auto"/>
          </w:divBdr>
        </w:div>
        <w:div w:id="1404063145">
          <w:marLeft w:val="0"/>
          <w:marRight w:val="0"/>
          <w:marTop w:val="0"/>
          <w:marBottom w:val="0"/>
          <w:divBdr>
            <w:top w:val="none" w:sz="0" w:space="0" w:color="auto"/>
            <w:left w:val="none" w:sz="0" w:space="0" w:color="auto"/>
            <w:bottom w:val="none" w:sz="0" w:space="0" w:color="auto"/>
            <w:right w:val="none" w:sz="0" w:space="0" w:color="auto"/>
          </w:divBdr>
        </w:div>
        <w:div w:id="1501919702">
          <w:marLeft w:val="0"/>
          <w:marRight w:val="0"/>
          <w:marTop w:val="0"/>
          <w:marBottom w:val="0"/>
          <w:divBdr>
            <w:top w:val="none" w:sz="0" w:space="0" w:color="auto"/>
            <w:left w:val="none" w:sz="0" w:space="0" w:color="auto"/>
            <w:bottom w:val="none" w:sz="0" w:space="0" w:color="auto"/>
            <w:right w:val="none" w:sz="0" w:space="0" w:color="auto"/>
          </w:divBdr>
        </w:div>
        <w:div w:id="1530988634">
          <w:marLeft w:val="0"/>
          <w:marRight w:val="0"/>
          <w:marTop w:val="0"/>
          <w:marBottom w:val="0"/>
          <w:divBdr>
            <w:top w:val="none" w:sz="0" w:space="0" w:color="auto"/>
            <w:left w:val="none" w:sz="0" w:space="0" w:color="auto"/>
            <w:bottom w:val="none" w:sz="0" w:space="0" w:color="auto"/>
            <w:right w:val="none" w:sz="0" w:space="0" w:color="auto"/>
          </w:divBdr>
        </w:div>
        <w:div w:id="2097551737">
          <w:marLeft w:val="0"/>
          <w:marRight w:val="0"/>
          <w:marTop w:val="0"/>
          <w:marBottom w:val="0"/>
          <w:divBdr>
            <w:top w:val="none" w:sz="0" w:space="0" w:color="auto"/>
            <w:left w:val="none" w:sz="0" w:space="0" w:color="auto"/>
            <w:bottom w:val="none" w:sz="0" w:space="0" w:color="auto"/>
            <w:right w:val="none" w:sz="0" w:space="0" w:color="auto"/>
          </w:divBdr>
        </w:div>
        <w:div w:id="2118402076">
          <w:marLeft w:val="0"/>
          <w:marRight w:val="0"/>
          <w:marTop w:val="0"/>
          <w:marBottom w:val="0"/>
          <w:divBdr>
            <w:top w:val="none" w:sz="0" w:space="0" w:color="auto"/>
            <w:left w:val="none" w:sz="0" w:space="0" w:color="auto"/>
            <w:bottom w:val="none" w:sz="0" w:space="0" w:color="auto"/>
            <w:right w:val="none" w:sz="0" w:space="0" w:color="auto"/>
          </w:divBdr>
        </w:div>
        <w:div w:id="2141606632">
          <w:marLeft w:val="0"/>
          <w:marRight w:val="0"/>
          <w:marTop w:val="0"/>
          <w:marBottom w:val="0"/>
          <w:divBdr>
            <w:top w:val="none" w:sz="0" w:space="0" w:color="auto"/>
            <w:left w:val="none" w:sz="0" w:space="0" w:color="auto"/>
            <w:bottom w:val="none" w:sz="0" w:space="0" w:color="auto"/>
            <w:right w:val="none" w:sz="0" w:space="0" w:color="auto"/>
          </w:divBdr>
        </w:div>
      </w:divsChild>
    </w:div>
    <w:div w:id="982197166">
      <w:bodyDiv w:val="1"/>
      <w:marLeft w:val="0"/>
      <w:marRight w:val="0"/>
      <w:marTop w:val="0"/>
      <w:marBottom w:val="0"/>
      <w:divBdr>
        <w:top w:val="none" w:sz="0" w:space="0" w:color="auto"/>
        <w:left w:val="none" w:sz="0" w:space="0" w:color="auto"/>
        <w:bottom w:val="none" w:sz="0" w:space="0" w:color="auto"/>
        <w:right w:val="none" w:sz="0" w:space="0" w:color="auto"/>
      </w:divBdr>
      <w:divsChild>
        <w:div w:id="21783961">
          <w:marLeft w:val="0"/>
          <w:marRight w:val="0"/>
          <w:marTop w:val="0"/>
          <w:marBottom w:val="0"/>
          <w:divBdr>
            <w:top w:val="none" w:sz="0" w:space="0" w:color="auto"/>
            <w:left w:val="none" w:sz="0" w:space="0" w:color="auto"/>
            <w:bottom w:val="none" w:sz="0" w:space="0" w:color="auto"/>
            <w:right w:val="none" w:sz="0" w:space="0" w:color="auto"/>
          </w:divBdr>
        </w:div>
        <w:div w:id="56167648">
          <w:marLeft w:val="0"/>
          <w:marRight w:val="0"/>
          <w:marTop w:val="0"/>
          <w:marBottom w:val="0"/>
          <w:divBdr>
            <w:top w:val="none" w:sz="0" w:space="0" w:color="auto"/>
            <w:left w:val="none" w:sz="0" w:space="0" w:color="auto"/>
            <w:bottom w:val="none" w:sz="0" w:space="0" w:color="auto"/>
            <w:right w:val="none" w:sz="0" w:space="0" w:color="auto"/>
          </w:divBdr>
        </w:div>
        <w:div w:id="124547737">
          <w:marLeft w:val="0"/>
          <w:marRight w:val="0"/>
          <w:marTop w:val="0"/>
          <w:marBottom w:val="0"/>
          <w:divBdr>
            <w:top w:val="none" w:sz="0" w:space="0" w:color="auto"/>
            <w:left w:val="none" w:sz="0" w:space="0" w:color="auto"/>
            <w:bottom w:val="none" w:sz="0" w:space="0" w:color="auto"/>
            <w:right w:val="none" w:sz="0" w:space="0" w:color="auto"/>
          </w:divBdr>
        </w:div>
        <w:div w:id="334378787">
          <w:marLeft w:val="0"/>
          <w:marRight w:val="0"/>
          <w:marTop w:val="0"/>
          <w:marBottom w:val="0"/>
          <w:divBdr>
            <w:top w:val="none" w:sz="0" w:space="0" w:color="auto"/>
            <w:left w:val="none" w:sz="0" w:space="0" w:color="auto"/>
            <w:bottom w:val="none" w:sz="0" w:space="0" w:color="auto"/>
            <w:right w:val="none" w:sz="0" w:space="0" w:color="auto"/>
          </w:divBdr>
        </w:div>
        <w:div w:id="496503165">
          <w:marLeft w:val="0"/>
          <w:marRight w:val="0"/>
          <w:marTop w:val="0"/>
          <w:marBottom w:val="0"/>
          <w:divBdr>
            <w:top w:val="none" w:sz="0" w:space="0" w:color="auto"/>
            <w:left w:val="none" w:sz="0" w:space="0" w:color="auto"/>
            <w:bottom w:val="none" w:sz="0" w:space="0" w:color="auto"/>
            <w:right w:val="none" w:sz="0" w:space="0" w:color="auto"/>
          </w:divBdr>
        </w:div>
        <w:div w:id="943882071">
          <w:marLeft w:val="0"/>
          <w:marRight w:val="0"/>
          <w:marTop w:val="0"/>
          <w:marBottom w:val="0"/>
          <w:divBdr>
            <w:top w:val="none" w:sz="0" w:space="0" w:color="auto"/>
            <w:left w:val="none" w:sz="0" w:space="0" w:color="auto"/>
            <w:bottom w:val="none" w:sz="0" w:space="0" w:color="auto"/>
            <w:right w:val="none" w:sz="0" w:space="0" w:color="auto"/>
          </w:divBdr>
        </w:div>
        <w:div w:id="1167133625">
          <w:marLeft w:val="0"/>
          <w:marRight w:val="0"/>
          <w:marTop w:val="0"/>
          <w:marBottom w:val="0"/>
          <w:divBdr>
            <w:top w:val="none" w:sz="0" w:space="0" w:color="auto"/>
            <w:left w:val="none" w:sz="0" w:space="0" w:color="auto"/>
            <w:bottom w:val="none" w:sz="0" w:space="0" w:color="auto"/>
            <w:right w:val="none" w:sz="0" w:space="0" w:color="auto"/>
          </w:divBdr>
        </w:div>
        <w:div w:id="1285039206">
          <w:marLeft w:val="0"/>
          <w:marRight w:val="0"/>
          <w:marTop w:val="0"/>
          <w:marBottom w:val="0"/>
          <w:divBdr>
            <w:top w:val="none" w:sz="0" w:space="0" w:color="auto"/>
            <w:left w:val="none" w:sz="0" w:space="0" w:color="auto"/>
            <w:bottom w:val="none" w:sz="0" w:space="0" w:color="auto"/>
            <w:right w:val="none" w:sz="0" w:space="0" w:color="auto"/>
          </w:divBdr>
        </w:div>
        <w:div w:id="1727097853">
          <w:marLeft w:val="0"/>
          <w:marRight w:val="0"/>
          <w:marTop w:val="0"/>
          <w:marBottom w:val="0"/>
          <w:divBdr>
            <w:top w:val="none" w:sz="0" w:space="0" w:color="auto"/>
            <w:left w:val="none" w:sz="0" w:space="0" w:color="auto"/>
            <w:bottom w:val="none" w:sz="0" w:space="0" w:color="auto"/>
            <w:right w:val="none" w:sz="0" w:space="0" w:color="auto"/>
          </w:divBdr>
        </w:div>
        <w:div w:id="2022973802">
          <w:marLeft w:val="0"/>
          <w:marRight w:val="0"/>
          <w:marTop w:val="0"/>
          <w:marBottom w:val="0"/>
          <w:divBdr>
            <w:top w:val="none" w:sz="0" w:space="0" w:color="auto"/>
            <w:left w:val="none" w:sz="0" w:space="0" w:color="auto"/>
            <w:bottom w:val="none" w:sz="0" w:space="0" w:color="auto"/>
            <w:right w:val="none" w:sz="0" w:space="0" w:color="auto"/>
          </w:divBdr>
        </w:div>
        <w:div w:id="2074698159">
          <w:marLeft w:val="0"/>
          <w:marRight w:val="0"/>
          <w:marTop w:val="0"/>
          <w:marBottom w:val="0"/>
          <w:divBdr>
            <w:top w:val="none" w:sz="0" w:space="0" w:color="auto"/>
            <w:left w:val="none" w:sz="0" w:space="0" w:color="auto"/>
            <w:bottom w:val="none" w:sz="0" w:space="0" w:color="auto"/>
            <w:right w:val="none" w:sz="0" w:space="0" w:color="auto"/>
          </w:divBdr>
        </w:div>
      </w:divsChild>
    </w:div>
    <w:div w:id="1003049824">
      <w:bodyDiv w:val="1"/>
      <w:marLeft w:val="0"/>
      <w:marRight w:val="0"/>
      <w:marTop w:val="0"/>
      <w:marBottom w:val="0"/>
      <w:divBdr>
        <w:top w:val="none" w:sz="0" w:space="0" w:color="auto"/>
        <w:left w:val="none" w:sz="0" w:space="0" w:color="auto"/>
        <w:bottom w:val="none" w:sz="0" w:space="0" w:color="auto"/>
        <w:right w:val="none" w:sz="0" w:space="0" w:color="auto"/>
      </w:divBdr>
      <w:divsChild>
        <w:div w:id="296840456">
          <w:marLeft w:val="0"/>
          <w:marRight w:val="0"/>
          <w:marTop w:val="0"/>
          <w:marBottom w:val="0"/>
          <w:divBdr>
            <w:top w:val="none" w:sz="0" w:space="0" w:color="auto"/>
            <w:left w:val="none" w:sz="0" w:space="0" w:color="auto"/>
            <w:bottom w:val="none" w:sz="0" w:space="0" w:color="auto"/>
            <w:right w:val="none" w:sz="0" w:space="0" w:color="auto"/>
          </w:divBdr>
        </w:div>
        <w:div w:id="303201728">
          <w:marLeft w:val="0"/>
          <w:marRight w:val="0"/>
          <w:marTop w:val="0"/>
          <w:marBottom w:val="0"/>
          <w:divBdr>
            <w:top w:val="none" w:sz="0" w:space="0" w:color="auto"/>
            <w:left w:val="none" w:sz="0" w:space="0" w:color="auto"/>
            <w:bottom w:val="none" w:sz="0" w:space="0" w:color="auto"/>
            <w:right w:val="none" w:sz="0" w:space="0" w:color="auto"/>
          </w:divBdr>
        </w:div>
        <w:div w:id="716701792">
          <w:marLeft w:val="0"/>
          <w:marRight w:val="0"/>
          <w:marTop w:val="0"/>
          <w:marBottom w:val="0"/>
          <w:divBdr>
            <w:top w:val="none" w:sz="0" w:space="0" w:color="auto"/>
            <w:left w:val="none" w:sz="0" w:space="0" w:color="auto"/>
            <w:bottom w:val="none" w:sz="0" w:space="0" w:color="auto"/>
            <w:right w:val="none" w:sz="0" w:space="0" w:color="auto"/>
          </w:divBdr>
        </w:div>
        <w:div w:id="781145121">
          <w:marLeft w:val="0"/>
          <w:marRight w:val="0"/>
          <w:marTop w:val="0"/>
          <w:marBottom w:val="0"/>
          <w:divBdr>
            <w:top w:val="none" w:sz="0" w:space="0" w:color="auto"/>
            <w:left w:val="none" w:sz="0" w:space="0" w:color="auto"/>
            <w:bottom w:val="none" w:sz="0" w:space="0" w:color="auto"/>
            <w:right w:val="none" w:sz="0" w:space="0" w:color="auto"/>
          </w:divBdr>
        </w:div>
        <w:div w:id="1422524678">
          <w:marLeft w:val="0"/>
          <w:marRight w:val="0"/>
          <w:marTop w:val="0"/>
          <w:marBottom w:val="0"/>
          <w:divBdr>
            <w:top w:val="none" w:sz="0" w:space="0" w:color="auto"/>
            <w:left w:val="none" w:sz="0" w:space="0" w:color="auto"/>
            <w:bottom w:val="none" w:sz="0" w:space="0" w:color="auto"/>
            <w:right w:val="none" w:sz="0" w:space="0" w:color="auto"/>
          </w:divBdr>
        </w:div>
        <w:div w:id="1507591092">
          <w:marLeft w:val="0"/>
          <w:marRight w:val="0"/>
          <w:marTop w:val="0"/>
          <w:marBottom w:val="0"/>
          <w:divBdr>
            <w:top w:val="none" w:sz="0" w:space="0" w:color="auto"/>
            <w:left w:val="none" w:sz="0" w:space="0" w:color="auto"/>
            <w:bottom w:val="none" w:sz="0" w:space="0" w:color="auto"/>
            <w:right w:val="none" w:sz="0" w:space="0" w:color="auto"/>
          </w:divBdr>
        </w:div>
        <w:div w:id="1882590471">
          <w:marLeft w:val="0"/>
          <w:marRight w:val="0"/>
          <w:marTop w:val="0"/>
          <w:marBottom w:val="0"/>
          <w:divBdr>
            <w:top w:val="none" w:sz="0" w:space="0" w:color="auto"/>
            <w:left w:val="none" w:sz="0" w:space="0" w:color="auto"/>
            <w:bottom w:val="none" w:sz="0" w:space="0" w:color="auto"/>
            <w:right w:val="none" w:sz="0" w:space="0" w:color="auto"/>
          </w:divBdr>
        </w:div>
        <w:div w:id="1976449286">
          <w:marLeft w:val="0"/>
          <w:marRight w:val="0"/>
          <w:marTop w:val="0"/>
          <w:marBottom w:val="0"/>
          <w:divBdr>
            <w:top w:val="none" w:sz="0" w:space="0" w:color="auto"/>
            <w:left w:val="none" w:sz="0" w:space="0" w:color="auto"/>
            <w:bottom w:val="none" w:sz="0" w:space="0" w:color="auto"/>
            <w:right w:val="none" w:sz="0" w:space="0" w:color="auto"/>
          </w:divBdr>
        </w:div>
        <w:div w:id="2067945859">
          <w:marLeft w:val="0"/>
          <w:marRight w:val="0"/>
          <w:marTop w:val="0"/>
          <w:marBottom w:val="0"/>
          <w:divBdr>
            <w:top w:val="none" w:sz="0" w:space="0" w:color="auto"/>
            <w:left w:val="none" w:sz="0" w:space="0" w:color="auto"/>
            <w:bottom w:val="none" w:sz="0" w:space="0" w:color="auto"/>
            <w:right w:val="none" w:sz="0" w:space="0" w:color="auto"/>
          </w:divBdr>
        </w:div>
      </w:divsChild>
    </w:div>
    <w:div w:id="1018773217">
      <w:bodyDiv w:val="1"/>
      <w:marLeft w:val="0"/>
      <w:marRight w:val="0"/>
      <w:marTop w:val="0"/>
      <w:marBottom w:val="0"/>
      <w:divBdr>
        <w:top w:val="none" w:sz="0" w:space="0" w:color="auto"/>
        <w:left w:val="none" w:sz="0" w:space="0" w:color="auto"/>
        <w:bottom w:val="none" w:sz="0" w:space="0" w:color="auto"/>
        <w:right w:val="none" w:sz="0" w:space="0" w:color="auto"/>
      </w:divBdr>
    </w:div>
    <w:div w:id="1026129313">
      <w:bodyDiv w:val="1"/>
      <w:marLeft w:val="0"/>
      <w:marRight w:val="0"/>
      <w:marTop w:val="0"/>
      <w:marBottom w:val="0"/>
      <w:divBdr>
        <w:top w:val="none" w:sz="0" w:space="0" w:color="auto"/>
        <w:left w:val="none" w:sz="0" w:space="0" w:color="auto"/>
        <w:bottom w:val="none" w:sz="0" w:space="0" w:color="auto"/>
        <w:right w:val="none" w:sz="0" w:space="0" w:color="auto"/>
      </w:divBdr>
      <w:divsChild>
        <w:div w:id="57484152">
          <w:marLeft w:val="0"/>
          <w:marRight w:val="0"/>
          <w:marTop w:val="0"/>
          <w:marBottom w:val="0"/>
          <w:divBdr>
            <w:top w:val="none" w:sz="0" w:space="0" w:color="auto"/>
            <w:left w:val="none" w:sz="0" w:space="0" w:color="auto"/>
            <w:bottom w:val="none" w:sz="0" w:space="0" w:color="auto"/>
            <w:right w:val="none" w:sz="0" w:space="0" w:color="auto"/>
          </w:divBdr>
        </w:div>
        <w:div w:id="142703780">
          <w:marLeft w:val="0"/>
          <w:marRight w:val="0"/>
          <w:marTop w:val="0"/>
          <w:marBottom w:val="0"/>
          <w:divBdr>
            <w:top w:val="none" w:sz="0" w:space="0" w:color="auto"/>
            <w:left w:val="none" w:sz="0" w:space="0" w:color="auto"/>
            <w:bottom w:val="none" w:sz="0" w:space="0" w:color="auto"/>
            <w:right w:val="none" w:sz="0" w:space="0" w:color="auto"/>
          </w:divBdr>
        </w:div>
        <w:div w:id="528377624">
          <w:marLeft w:val="0"/>
          <w:marRight w:val="0"/>
          <w:marTop w:val="0"/>
          <w:marBottom w:val="0"/>
          <w:divBdr>
            <w:top w:val="none" w:sz="0" w:space="0" w:color="auto"/>
            <w:left w:val="none" w:sz="0" w:space="0" w:color="auto"/>
            <w:bottom w:val="none" w:sz="0" w:space="0" w:color="auto"/>
            <w:right w:val="none" w:sz="0" w:space="0" w:color="auto"/>
          </w:divBdr>
        </w:div>
        <w:div w:id="607664969">
          <w:marLeft w:val="0"/>
          <w:marRight w:val="0"/>
          <w:marTop w:val="0"/>
          <w:marBottom w:val="0"/>
          <w:divBdr>
            <w:top w:val="none" w:sz="0" w:space="0" w:color="auto"/>
            <w:left w:val="none" w:sz="0" w:space="0" w:color="auto"/>
            <w:bottom w:val="none" w:sz="0" w:space="0" w:color="auto"/>
            <w:right w:val="none" w:sz="0" w:space="0" w:color="auto"/>
          </w:divBdr>
        </w:div>
        <w:div w:id="639118278">
          <w:marLeft w:val="0"/>
          <w:marRight w:val="0"/>
          <w:marTop w:val="0"/>
          <w:marBottom w:val="0"/>
          <w:divBdr>
            <w:top w:val="none" w:sz="0" w:space="0" w:color="auto"/>
            <w:left w:val="none" w:sz="0" w:space="0" w:color="auto"/>
            <w:bottom w:val="none" w:sz="0" w:space="0" w:color="auto"/>
            <w:right w:val="none" w:sz="0" w:space="0" w:color="auto"/>
          </w:divBdr>
        </w:div>
        <w:div w:id="665592792">
          <w:marLeft w:val="0"/>
          <w:marRight w:val="0"/>
          <w:marTop w:val="0"/>
          <w:marBottom w:val="0"/>
          <w:divBdr>
            <w:top w:val="none" w:sz="0" w:space="0" w:color="auto"/>
            <w:left w:val="none" w:sz="0" w:space="0" w:color="auto"/>
            <w:bottom w:val="none" w:sz="0" w:space="0" w:color="auto"/>
            <w:right w:val="none" w:sz="0" w:space="0" w:color="auto"/>
          </w:divBdr>
        </w:div>
        <w:div w:id="680353862">
          <w:marLeft w:val="0"/>
          <w:marRight w:val="0"/>
          <w:marTop w:val="0"/>
          <w:marBottom w:val="0"/>
          <w:divBdr>
            <w:top w:val="none" w:sz="0" w:space="0" w:color="auto"/>
            <w:left w:val="none" w:sz="0" w:space="0" w:color="auto"/>
            <w:bottom w:val="none" w:sz="0" w:space="0" w:color="auto"/>
            <w:right w:val="none" w:sz="0" w:space="0" w:color="auto"/>
          </w:divBdr>
        </w:div>
        <w:div w:id="744255865">
          <w:marLeft w:val="0"/>
          <w:marRight w:val="0"/>
          <w:marTop w:val="0"/>
          <w:marBottom w:val="0"/>
          <w:divBdr>
            <w:top w:val="none" w:sz="0" w:space="0" w:color="auto"/>
            <w:left w:val="none" w:sz="0" w:space="0" w:color="auto"/>
            <w:bottom w:val="none" w:sz="0" w:space="0" w:color="auto"/>
            <w:right w:val="none" w:sz="0" w:space="0" w:color="auto"/>
          </w:divBdr>
        </w:div>
        <w:div w:id="816217073">
          <w:marLeft w:val="0"/>
          <w:marRight w:val="0"/>
          <w:marTop w:val="0"/>
          <w:marBottom w:val="0"/>
          <w:divBdr>
            <w:top w:val="none" w:sz="0" w:space="0" w:color="auto"/>
            <w:left w:val="none" w:sz="0" w:space="0" w:color="auto"/>
            <w:bottom w:val="none" w:sz="0" w:space="0" w:color="auto"/>
            <w:right w:val="none" w:sz="0" w:space="0" w:color="auto"/>
          </w:divBdr>
        </w:div>
        <w:div w:id="835192466">
          <w:marLeft w:val="0"/>
          <w:marRight w:val="0"/>
          <w:marTop w:val="0"/>
          <w:marBottom w:val="0"/>
          <w:divBdr>
            <w:top w:val="none" w:sz="0" w:space="0" w:color="auto"/>
            <w:left w:val="none" w:sz="0" w:space="0" w:color="auto"/>
            <w:bottom w:val="none" w:sz="0" w:space="0" w:color="auto"/>
            <w:right w:val="none" w:sz="0" w:space="0" w:color="auto"/>
          </w:divBdr>
        </w:div>
        <w:div w:id="902254782">
          <w:marLeft w:val="0"/>
          <w:marRight w:val="0"/>
          <w:marTop w:val="0"/>
          <w:marBottom w:val="0"/>
          <w:divBdr>
            <w:top w:val="none" w:sz="0" w:space="0" w:color="auto"/>
            <w:left w:val="none" w:sz="0" w:space="0" w:color="auto"/>
            <w:bottom w:val="none" w:sz="0" w:space="0" w:color="auto"/>
            <w:right w:val="none" w:sz="0" w:space="0" w:color="auto"/>
          </w:divBdr>
        </w:div>
        <w:div w:id="987712797">
          <w:marLeft w:val="0"/>
          <w:marRight w:val="0"/>
          <w:marTop w:val="0"/>
          <w:marBottom w:val="0"/>
          <w:divBdr>
            <w:top w:val="none" w:sz="0" w:space="0" w:color="auto"/>
            <w:left w:val="none" w:sz="0" w:space="0" w:color="auto"/>
            <w:bottom w:val="none" w:sz="0" w:space="0" w:color="auto"/>
            <w:right w:val="none" w:sz="0" w:space="0" w:color="auto"/>
          </w:divBdr>
        </w:div>
        <w:div w:id="1213349130">
          <w:marLeft w:val="0"/>
          <w:marRight w:val="0"/>
          <w:marTop w:val="0"/>
          <w:marBottom w:val="0"/>
          <w:divBdr>
            <w:top w:val="none" w:sz="0" w:space="0" w:color="auto"/>
            <w:left w:val="none" w:sz="0" w:space="0" w:color="auto"/>
            <w:bottom w:val="none" w:sz="0" w:space="0" w:color="auto"/>
            <w:right w:val="none" w:sz="0" w:space="0" w:color="auto"/>
          </w:divBdr>
        </w:div>
        <w:div w:id="1226718100">
          <w:marLeft w:val="0"/>
          <w:marRight w:val="0"/>
          <w:marTop w:val="0"/>
          <w:marBottom w:val="0"/>
          <w:divBdr>
            <w:top w:val="none" w:sz="0" w:space="0" w:color="auto"/>
            <w:left w:val="none" w:sz="0" w:space="0" w:color="auto"/>
            <w:bottom w:val="none" w:sz="0" w:space="0" w:color="auto"/>
            <w:right w:val="none" w:sz="0" w:space="0" w:color="auto"/>
          </w:divBdr>
        </w:div>
        <w:div w:id="1321810970">
          <w:marLeft w:val="0"/>
          <w:marRight w:val="0"/>
          <w:marTop w:val="0"/>
          <w:marBottom w:val="0"/>
          <w:divBdr>
            <w:top w:val="none" w:sz="0" w:space="0" w:color="auto"/>
            <w:left w:val="none" w:sz="0" w:space="0" w:color="auto"/>
            <w:bottom w:val="none" w:sz="0" w:space="0" w:color="auto"/>
            <w:right w:val="none" w:sz="0" w:space="0" w:color="auto"/>
          </w:divBdr>
        </w:div>
        <w:div w:id="1339238944">
          <w:marLeft w:val="0"/>
          <w:marRight w:val="0"/>
          <w:marTop w:val="0"/>
          <w:marBottom w:val="0"/>
          <w:divBdr>
            <w:top w:val="none" w:sz="0" w:space="0" w:color="auto"/>
            <w:left w:val="none" w:sz="0" w:space="0" w:color="auto"/>
            <w:bottom w:val="none" w:sz="0" w:space="0" w:color="auto"/>
            <w:right w:val="none" w:sz="0" w:space="0" w:color="auto"/>
          </w:divBdr>
        </w:div>
        <w:div w:id="1657029731">
          <w:marLeft w:val="0"/>
          <w:marRight w:val="0"/>
          <w:marTop w:val="0"/>
          <w:marBottom w:val="0"/>
          <w:divBdr>
            <w:top w:val="none" w:sz="0" w:space="0" w:color="auto"/>
            <w:left w:val="none" w:sz="0" w:space="0" w:color="auto"/>
            <w:bottom w:val="none" w:sz="0" w:space="0" w:color="auto"/>
            <w:right w:val="none" w:sz="0" w:space="0" w:color="auto"/>
          </w:divBdr>
        </w:div>
        <w:div w:id="1746296720">
          <w:marLeft w:val="0"/>
          <w:marRight w:val="0"/>
          <w:marTop w:val="0"/>
          <w:marBottom w:val="0"/>
          <w:divBdr>
            <w:top w:val="none" w:sz="0" w:space="0" w:color="auto"/>
            <w:left w:val="none" w:sz="0" w:space="0" w:color="auto"/>
            <w:bottom w:val="none" w:sz="0" w:space="0" w:color="auto"/>
            <w:right w:val="none" w:sz="0" w:space="0" w:color="auto"/>
          </w:divBdr>
        </w:div>
        <w:div w:id="1959099965">
          <w:marLeft w:val="0"/>
          <w:marRight w:val="0"/>
          <w:marTop w:val="0"/>
          <w:marBottom w:val="0"/>
          <w:divBdr>
            <w:top w:val="none" w:sz="0" w:space="0" w:color="auto"/>
            <w:left w:val="none" w:sz="0" w:space="0" w:color="auto"/>
            <w:bottom w:val="none" w:sz="0" w:space="0" w:color="auto"/>
            <w:right w:val="none" w:sz="0" w:space="0" w:color="auto"/>
          </w:divBdr>
        </w:div>
      </w:divsChild>
    </w:div>
    <w:div w:id="1058241772">
      <w:bodyDiv w:val="1"/>
      <w:marLeft w:val="0"/>
      <w:marRight w:val="0"/>
      <w:marTop w:val="0"/>
      <w:marBottom w:val="0"/>
      <w:divBdr>
        <w:top w:val="none" w:sz="0" w:space="0" w:color="auto"/>
        <w:left w:val="none" w:sz="0" w:space="0" w:color="auto"/>
        <w:bottom w:val="none" w:sz="0" w:space="0" w:color="auto"/>
        <w:right w:val="none" w:sz="0" w:space="0" w:color="auto"/>
      </w:divBdr>
      <w:divsChild>
        <w:div w:id="196625438">
          <w:marLeft w:val="0"/>
          <w:marRight w:val="0"/>
          <w:marTop w:val="0"/>
          <w:marBottom w:val="0"/>
          <w:divBdr>
            <w:top w:val="none" w:sz="0" w:space="0" w:color="auto"/>
            <w:left w:val="none" w:sz="0" w:space="0" w:color="auto"/>
            <w:bottom w:val="none" w:sz="0" w:space="0" w:color="auto"/>
            <w:right w:val="none" w:sz="0" w:space="0" w:color="auto"/>
          </w:divBdr>
        </w:div>
        <w:div w:id="540094065">
          <w:marLeft w:val="0"/>
          <w:marRight w:val="0"/>
          <w:marTop w:val="0"/>
          <w:marBottom w:val="0"/>
          <w:divBdr>
            <w:top w:val="none" w:sz="0" w:space="0" w:color="auto"/>
            <w:left w:val="none" w:sz="0" w:space="0" w:color="auto"/>
            <w:bottom w:val="none" w:sz="0" w:space="0" w:color="auto"/>
            <w:right w:val="none" w:sz="0" w:space="0" w:color="auto"/>
          </w:divBdr>
        </w:div>
        <w:div w:id="834342656">
          <w:marLeft w:val="0"/>
          <w:marRight w:val="0"/>
          <w:marTop w:val="0"/>
          <w:marBottom w:val="0"/>
          <w:divBdr>
            <w:top w:val="none" w:sz="0" w:space="0" w:color="auto"/>
            <w:left w:val="none" w:sz="0" w:space="0" w:color="auto"/>
            <w:bottom w:val="none" w:sz="0" w:space="0" w:color="auto"/>
            <w:right w:val="none" w:sz="0" w:space="0" w:color="auto"/>
          </w:divBdr>
        </w:div>
      </w:divsChild>
    </w:div>
    <w:div w:id="1124889464">
      <w:bodyDiv w:val="1"/>
      <w:marLeft w:val="0"/>
      <w:marRight w:val="0"/>
      <w:marTop w:val="0"/>
      <w:marBottom w:val="0"/>
      <w:divBdr>
        <w:top w:val="none" w:sz="0" w:space="0" w:color="auto"/>
        <w:left w:val="none" w:sz="0" w:space="0" w:color="auto"/>
        <w:bottom w:val="none" w:sz="0" w:space="0" w:color="auto"/>
        <w:right w:val="none" w:sz="0" w:space="0" w:color="auto"/>
      </w:divBdr>
      <w:divsChild>
        <w:div w:id="97800399">
          <w:marLeft w:val="0"/>
          <w:marRight w:val="0"/>
          <w:marTop w:val="0"/>
          <w:marBottom w:val="0"/>
          <w:divBdr>
            <w:top w:val="none" w:sz="0" w:space="0" w:color="auto"/>
            <w:left w:val="none" w:sz="0" w:space="0" w:color="auto"/>
            <w:bottom w:val="none" w:sz="0" w:space="0" w:color="auto"/>
            <w:right w:val="none" w:sz="0" w:space="0" w:color="auto"/>
          </w:divBdr>
        </w:div>
        <w:div w:id="118111661">
          <w:marLeft w:val="0"/>
          <w:marRight w:val="0"/>
          <w:marTop w:val="0"/>
          <w:marBottom w:val="0"/>
          <w:divBdr>
            <w:top w:val="none" w:sz="0" w:space="0" w:color="auto"/>
            <w:left w:val="none" w:sz="0" w:space="0" w:color="auto"/>
            <w:bottom w:val="none" w:sz="0" w:space="0" w:color="auto"/>
            <w:right w:val="none" w:sz="0" w:space="0" w:color="auto"/>
          </w:divBdr>
        </w:div>
        <w:div w:id="176309108">
          <w:marLeft w:val="0"/>
          <w:marRight w:val="0"/>
          <w:marTop w:val="0"/>
          <w:marBottom w:val="0"/>
          <w:divBdr>
            <w:top w:val="none" w:sz="0" w:space="0" w:color="auto"/>
            <w:left w:val="none" w:sz="0" w:space="0" w:color="auto"/>
            <w:bottom w:val="none" w:sz="0" w:space="0" w:color="auto"/>
            <w:right w:val="none" w:sz="0" w:space="0" w:color="auto"/>
          </w:divBdr>
        </w:div>
        <w:div w:id="196087430">
          <w:marLeft w:val="0"/>
          <w:marRight w:val="0"/>
          <w:marTop w:val="0"/>
          <w:marBottom w:val="0"/>
          <w:divBdr>
            <w:top w:val="none" w:sz="0" w:space="0" w:color="auto"/>
            <w:left w:val="none" w:sz="0" w:space="0" w:color="auto"/>
            <w:bottom w:val="none" w:sz="0" w:space="0" w:color="auto"/>
            <w:right w:val="none" w:sz="0" w:space="0" w:color="auto"/>
          </w:divBdr>
        </w:div>
        <w:div w:id="232470325">
          <w:marLeft w:val="0"/>
          <w:marRight w:val="0"/>
          <w:marTop w:val="0"/>
          <w:marBottom w:val="0"/>
          <w:divBdr>
            <w:top w:val="none" w:sz="0" w:space="0" w:color="auto"/>
            <w:left w:val="none" w:sz="0" w:space="0" w:color="auto"/>
            <w:bottom w:val="none" w:sz="0" w:space="0" w:color="auto"/>
            <w:right w:val="none" w:sz="0" w:space="0" w:color="auto"/>
          </w:divBdr>
        </w:div>
        <w:div w:id="264003761">
          <w:marLeft w:val="0"/>
          <w:marRight w:val="0"/>
          <w:marTop w:val="0"/>
          <w:marBottom w:val="0"/>
          <w:divBdr>
            <w:top w:val="none" w:sz="0" w:space="0" w:color="auto"/>
            <w:left w:val="none" w:sz="0" w:space="0" w:color="auto"/>
            <w:bottom w:val="none" w:sz="0" w:space="0" w:color="auto"/>
            <w:right w:val="none" w:sz="0" w:space="0" w:color="auto"/>
          </w:divBdr>
        </w:div>
        <w:div w:id="273096133">
          <w:marLeft w:val="0"/>
          <w:marRight w:val="0"/>
          <w:marTop w:val="0"/>
          <w:marBottom w:val="0"/>
          <w:divBdr>
            <w:top w:val="none" w:sz="0" w:space="0" w:color="auto"/>
            <w:left w:val="none" w:sz="0" w:space="0" w:color="auto"/>
            <w:bottom w:val="none" w:sz="0" w:space="0" w:color="auto"/>
            <w:right w:val="none" w:sz="0" w:space="0" w:color="auto"/>
          </w:divBdr>
        </w:div>
        <w:div w:id="275455205">
          <w:marLeft w:val="0"/>
          <w:marRight w:val="0"/>
          <w:marTop w:val="0"/>
          <w:marBottom w:val="0"/>
          <w:divBdr>
            <w:top w:val="none" w:sz="0" w:space="0" w:color="auto"/>
            <w:left w:val="none" w:sz="0" w:space="0" w:color="auto"/>
            <w:bottom w:val="none" w:sz="0" w:space="0" w:color="auto"/>
            <w:right w:val="none" w:sz="0" w:space="0" w:color="auto"/>
          </w:divBdr>
        </w:div>
        <w:div w:id="306477809">
          <w:marLeft w:val="0"/>
          <w:marRight w:val="0"/>
          <w:marTop w:val="0"/>
          <w:marBottom w:val="0"/>
          <w:divBdr>
            <w:top w:val="none" w:sz="0" w:space="0" w:color="auto"/>
            <w:left w:val="none" w:sz="0" w:space="0" w:color="auto"/>
            <w:bottom w:val="none" w:sz="0" w:space="0" w:color="auto"/>
            <w:right w:val="none" w:sz="0" w:space="0" w:color="auto"/>
          </w:divBdr>
        </w:div>
        <w:div w:id="408622415">
          <w:marLeft w:val="0"/>
          <w:marRight w:val="0"/>
          <w:marTop w:val="0"/>
          <w:marBottom w:val="0"/>
          <w:divBdr>
            <w:top w:val="none" w:sz="0" w:space="0" w:color="auto"/>
            <w:left w:val="none" w:sz="0" w:space="0" w:color="auto"/>
            <w:bottom w:val="none" w:sz="0" w:space="0" w:color="auto"/>
            <w:right w:val="none" w:sz="0" w:space="0" w:color="auto"/>
          </w:divBdr>
        </w:div>
        <w:div w:id="428740372">
          <w:marLeft w:val="0"/>
          <w:marRight w:val="0"/>
          <w:marTop w:val="0"/>
          <w:marBottom w:val="0"/>
          <w:divBdr>
            <w:top w:val="none" w:sz="0" w:space="0" w:color="auto"/>
            <w:left w:val="none" w:sz="0" w:space="0" w:color="auto"/>
            <w:bottom w:val="none" w:sz="0" w:space="0" w:color="auto"/>
            <w:right w:val="none" w:sz="0" w:space="0" w:color="auto"/>
          </w:divBdr>
        </w:div>
        <w:div w:id="451486908">
          <w:marLeft w:val="0"/>
          <w:marRight w:val="0"/>
          <w:marTop w:val="0"/>
          <w:marBottom w:val="0"/>
          <w:divBdr>
            <w:top w:val="none" w:sz="0" w:space="0" w:color="auto"/>
            <w:left w:val="none" w:sz="0" w:space="0" w:color="auto"/>
            <w:bottom w:val="none" w:sz="0" w:space="0" w:color="auto"/>
            <w:right w:val="none" w:sz="0" w:space="0" w:color="auto"/>
          </w:divBdr>
        </w:div>
        <w:div w:id="466558059">
          <w:marLeft w:val="0"/>
          <w:marRight w:val="0"/>
          <w:marTop w:val="0"/>
          <w:marBottom w:val="0"/>
          <w:divBdr>
            <w:top w:val="none" w:sz="0" w:space="0" w:color="auto"/>
            <w:left w:val="none" w:sz="0" w:space="0" w:color="auto"/>
            <w:bottom w:val="none" w:sz="0" w:space="0" w:color="auto"/>
            <w:right w:val="none" w:sz="0" w:space="0" w:color="auto"/>
          </w:divBdr>
        </w:div>
        <w:div w:id="491261406">
          <w:marLeft w:val="0"/>
          <w:marRight w:val="0"/>
          <w:marTop w:val="0"/>
          <w:marBottom w:val="0"/>
          <w:divBdr>
            <w:top w:val="none" w:sz="0" w:space="0" w:color="auto"/>
            <w:left w:val="none" w:sz="0" w:space="0" w:color="auto"/>
            <w:bottom w:val="none" w:sz="0" w:space="0" w:color="auto"/>
            <w:right w:val="none" w:sz="0" w:space="0" w:color="auto"/>
          </w:divBdr>
        </w:div>
        <w:div w:id="528108215">
          <w:marLeft w:val="0"/>
          <w:marRight w:val="0"/>
          <w:marTop w:val="0"/>
          <w:marBottom w:val="0"/>
          <w:divBdr>
            <w:top w:val="none" w:sz="0" w:space="0" w:color="auto"/>
            <w:left w:val="none" w:sz="0" w:space="0" w:color="auto"/>
            <w:bottom w:val="none" w:sz="0" w:space="0" w:color="auto"/>
            <w:right w:val="none" w:sz="0" w:space="0" w:color="auto"/>
          </w:divBdr>
        </w:div>
        <w:div w:id="569391078">
          <w:marLeft w:val="0"/>
          <w:marRight w:val="0"/>
          <w:marTop w:val="0"/>
          <w:marBottom w:val="0"/>
          <w:divBdr>
            <w:top w:val="none" w:sz="0" w:space="0" w:color="auto"/>
            <w:left w:val="none" w:sz="0" w:space="0" w:color="auto"/>
            <w:bottom w:val="none" w:sz="0" w:space="0" w:color="auto"/>
            <w:right w:val="none" w:sz="0" w:space="0" w:color="auto"/>
          </w:divBdr>
        </w:div>
        <w:div w:id="656038116">
          <w:marLeft w:val="0"/>
          <w:marRight w:val="0"/>
          <w:marTop w:val="0"/>
          <w:marBottom w:val="0"/>
          <w:divBdr>
            <w:top w:val="none" w:sz="0" w:space="0" w:color="auto"/>
            <w:left w:val="none" w:sz="0" w:space="0" w:color="auto"/>
            <w:bottom w:val="none" w:sz="0" w:space="0" w:color="auto"/>
            <w:right w:val="none" w:sz="0" w:space="0" w:color="auto"/>
          </w:divBdr>
        </w:div>
        <w:div w:id="668674812">
          <w:marLeft w:val="0"/>
          <w:marRight w:val="0"/>
          <w:marTop w:val="0"/>
          <w:marBottom w:val="0"/>
          <w:divBdr>
            <w:top w:val="none" w:sz="0" w:space="0" w:color="auto"/>
            <w:left w:val="none" w:sz="0" w:space="0" w:color="auto"/>
            <w:bottom w:val="none" w:sz="0" w:space="0" w:color="auto"/>
            <w:right w:val="none" w:sz="0" w:space="0" w:color="auto"/>
          </w:divBdr>
        </w:div>
        <w:div w:id="695036122">
          <w:marLeft w:val="0"/>
          <w:marRight w:val="0"/>
          <w:marTop w:val="0"/>
          <w:marBottom w:val="0"/>
          <w:divBdr>
            <w:top w:val="none" w:sz="0" w:space="0" w:color="auto"/>
            <w:left w:val="none" w:sz="0" w:space="0" w:color="auto"/>
            <w:bottom w:val="none" w:sz="0" w:space="0" w:color="auto"/>
            <w:right w:val="none" w:sz="0" w:space="0" w:color="auto"/>
          </w:divBdr>
        </w:div>
        <w:div w:id="820075416">
          <w:marLeft w:val="0"/>
          <w:marRight w:val="0"/>
          <w:marTop w:val="0"/>
          <w:marBottom w:val="0"/>
          <w:divBdr>
            <w:top w:val="none" w:sz="0" w:space="0" w:color="auto"/>
            <w:left w:val="none" w:sz="0" w:space="0" w:color="auto"/>
            <w:bottom w:val="none" w:sz="0" w:space="0" w:color="auto"/>
            <w:right w:val="none" w:sz="0" w:space="0" w:color="auto"/>
          </w:divBdr>
        </w:div>
        <w:div w:id="828326618">
          <w:marLeft w:val="0"/>
          <w:marRight w:val="0"/>
          <w:marTop w:val="0"/>
          <w:marBottom w:val="0"/>
          <w:divBdr>
            <w:top w:val="none" w:sz="0" w:space="0" w:color="auto"/>
            <w:left w:val="none" w:sz="0" w:space="0" w:color="auto"/>
            <w:bottom w:val="none" w:sz="0" w:space="0" w:color="auto"/>
            <w:right w:val="none" w:sz="0" w:space="0" w:color="auto"/>
          </w:divBdr>
        </w:div>
        <w:div w:id="893197601">
          <w:marLeft w:val="0"/>
          <w:marRight w:val="0"/>
          <w:marTop w:val="0"/>
          <w:marBottom w:val="0"/>
          <w:divBdr>
            <w:top w:val="none" w:sz="0" w:space="0" w:color="auto"/>
            <w:left w:val="none" w:sz="0" w:space="0" w:color="auto"/>
            <w:bottom w:val="none" w:sz="0" w:space="0" w:color="auto"/>
            <w:right w:val="none" w:sz="0" w:space="0" w:color="auto"/>
          </w:divBdr>
        </w:div>
        <w:div w:id="914164011">
          <w:marLeft w:val="0"/>
          <w:marRight w:val="0"/>
          <w:marTop w:val="0"/>
          <w:marBottom w:val="0"/>
          <w:divBdr>
            <w:top w:val="none" w:sz="0" w:space="0" w:color="auto"/>
            <w:left w:val="none" w:sz="0" w:space="0" w:color="auto"/>
            <w:bottom w:val="none" w:sz="0" w:space="0" w:color="auto"/>
            <w:right w:val="none" w:sz="0" w:space="0" w:color="auto"/>
          </w:divBdr>
        </w:div>
        <w:div w:id="994070444">
          <w:marLeft w:val="0"/>
          <w:marRight w:val="0"/>
          <w:marTop w:val="0"/>
          <w:marBottom w:val="0"/>
          <w:divBdr>
            <w:top w:val="none" w:sz="0" w:space="0" w:color="auto"/>
            <w:left w:val="none" w:sz="0" w:space="0" w:color="auto"/>
            <w:bottom w:val="none" w:sz="0" w:space="0" w:color="auto"/>
            <w:right w:val="none" w:sz="0" w:space="0" w:color="auto"/>
          </w:divBdr>
        </w:div>
        <w:div w:id="1014570137">
          <w:marLeft w:val="0"/>
          <w:marRight w:val="0"/>
          <w:marTop w:val="0"/>
          <w:marBottom w:val="0"/>
          <w:divBdr>
            <w:top w:val="none" w:sz="0" w:space="0" w:color="auto"/>
            <w:left w:val="none" w:sz="0" w:space="0" w:color="auto"/>
            <w:bottom w:val="none" w:sz="0" w:space="0" w:color="auto"/>
            <w:right w:val="none" w:sz="0" w:space="0" w:color="auto"/>
          </w:divBdr>
        </w:div>
        <w:div w:id="1047294155">
          <w:marLeft w:val="0"/>
          <w:marRight w:val="0"/>
          <w:marTop w:val="0"/>
          <w:marBottom w:val="0"/>
          <w:divBdr>
            <w:top w:val="none" w:sz="0" w:space="0" w:color="auto"/>
            <w:left w:val="none" w:sz="0" w:space="0" w:color="auto"/>
            <w:bottom w:val="none" w:sz="0" w:space="0" w:color="auto"/>
            <w:right w:val="none" w:sz="0" w:space="0" w:color="auto"/>
          </w:divBdr>
        </w:div>
        <w:div w:id="1071653898">
          <w:marLeft w:val="0"/>
          <w:marRight w:val="0"/>
          <w:marTop w:val="0"/>
          <w:marBottom w:val="0"/>
          <w:divBdr>
            <w:top w:val="none" w:sz="0" w:space="0" w:color="auto"/>
            <w:left w:val="none" w:sz="0" w:space="0" w:color="auto"/>
            <w:bottom w:val="none" w:sz="0" w:space="0" w:color="auto"/>
            <w:right w:val="none" w:sz="0" w:space="0" w:color="auto"/>
          </w:divBdr>
        </w:div>
        <w:div w:id="1113402852">
          <w:marLeft w:val="0"/>
          <w:marRight w:val="0"/>
          <w:marTop w:val="0"/>
          <w:marBottom w:val="0"/>
          <w:divBdr>
            <w:top w:val="none" w:sz="0" w:space="0" w:color="auto"/>
            <w:left w:val="none" w:sz="0" w:space="0" w:color="auto"/>
            <w:bottom w:val="none" w:sz="0" w:space="0" w:color="auto"/>
            <w:right w:val="none" w:sz="0" w:space="0" w:color="auto"/>
          </w:divBdr>
        </w:div>
        <w:div w:id="1248612168">
          <w:marLeft w:val="0"/>
          <w:marRight w:val="0"/>
          <w:marTop w:val="0"/>
          <w:marBottom w:val="0"/>
          <w:divBdr>
            <w:top w:val="none" w:sz="0" w:space="0" w:color="auto"/>
            <w:left w:val="none" w:sz="0" w:space="0" w:color="auto"/>
            <w:bottom w:val="none" w:sz="0" w:space="0" w:color="auto"/>
            <w:right w:val="none" w:sz="0" w:space="0" w:color="auto"/>
          </w:divBdr>
        </w:div>
        <w:div w:id="1293251977">
          <w:marLeft w:val="0"/>
          <w:marRight w:val="0"/>
          <w:marTop w:val="0"/>
          <w:marBottom w:val="0"/>
          <w:divBdr>
            <w:top w:val="none" w:sz="0" w:space="0" w:color="auto"/>
            <w:left w:val="none" w:sz="0" w:space="0" w:color="auto"/>
            <w:bottom w:val="none" w:sz="0" w:space="0" w:color="auto"/>
            <w:right w:val="none" w:sz="0" w:space="0" w:color="auto"/>
          </w:divBdr>
        </w:div>
        <w:div w:id="1343631529">
          <w:marLeft w:val="0"/>
          <w:marRight w:val="0"/>
          <w:marTop w:val="0"/>
          <w:marBottom w:val="0"/>
          <w:divBdr>
            <w:top w:val="none" w:sz="0" w:space="0" w:color="auto"/>
            <w:left w:val="none" w:sz="0" w:space="0" w:color="auto"/>
            <w:bottom w:val="none" w:sz="0" w:space="0" w:color="auto"/>
            <w:right w:val="none" w:sz="0" w:space="0" w:color="auto"/>
          </w:divBdr>
        </w:div>
        <w:div w:id="1371687956">
          <w:marLeft w:val="0"/>
          <w:marRight w:val="0"/>
          <w:marTop w:val="0"/>
          <w:marBottom w:val="0"/>
          <w:divBdr>
            <w:top w:val="none" w:sz="0" w:space="0" w:color="auto"/>
            <w:left w:val="none" w:sz="0" w:space="0" w:color="auto"/>
            <w:bottom w:val="none" w:sz="0" w:space="0" w:color="auto"/>
            <w:right w:val="none" w:sz="0" w:space="0" w:color="auto"/>
          </w:divBdr>
        </w:div>
        <w:div w:id="1396784221">
          <w:marLeft w:val="0"/>
          <w:marRight w:val="0"/>
          <w:marTop w:val="0"/>
          <w:marBottom w:val="0"/>
          <w:divBdr>
            <w:top w:val="none" w:sz="0" w:space="0" w:color="auto"/>
            <w:left w:val="none" w:sz="0" w:space="0" w:color="auto"/>
            <w:bottom w:val="none" w:sz="0" w:space="0" w:color="auto"/>
            <w:right w:val="none" w:sz="0" w:space="0" w:color="auto"/>
          </w:divBdr>
        </w:div>
        <w:div w:id="1659767916">
          <w:marLeft w:val="0"/>
          <w:marRight w:val="0"/>
          <w:marTop w:val="0"/>
          <w:marBottom w:val="0"/>
          <w:divBdr>
            <w:top w:val="none" w:sz="0" w:space="0" w:color="auto"/>
            <w:left w:val="none" w:sz="0" w:space="0" w:color="auto"/>
            <w:bottom w:val="none" w:sz="0" w:space="0" w:color="auto"/>
            <w:right w:val="none" w:sz="0" w:space="0" w:color="auto"/>
          </w:divBdr>
        </w:div>
        <w:div w:id="1730806055">
          <w:marLeft w:val="0"/>
          <w:marRight w:val="0"/>
          <w:marTop w:val="0"/>
          <w:marBottom w:val="0"/>
          <w:divBdr>
            <w:top w:val="none" w:sz="0" w:space="0" w:color="auto"/>
            <w:left w:val="none" w:sz="0" w:space="0" w:color="auto"/>
            <w:bottom w:val="none" w:sz="0" w:space="0" w:color="auto"/>
            <w:right w:val="none" w:sz="0" w:space="0" w:color="auto"/>
          </w:divBdr>
        </w:div>
        <w:div w:id="1765607555">
          <w:marLeft w:val="0"/>
          <w:marRight w:val="0"/>
          <w:marTop w:val="0"/>
          <w:marBottom w:val="0"/>
          <w:divBdr>
            <w:top w:val="none" w:sz="0" w:space="0" w:color="auto"/>
            <w:left w:val="none" w:sz="0" w:space="0" w:color="auto"/>
            <w:bottom w:val="none" w:sz="0" w:space="0" w:color="auto"/>
            <w:right w:val="none" w:sz="0" w:space="0" w:color="auto"/>
          </w:divBdr>
        </w:div>
        <w:div w:id="1889142199">
          <w:marLeft w:val="0"/>
          <w:marRight w:val="0"/>
          <w:marTop w:val="0"/>
          <w:marBottom w:val="0"/>
          <w:divBdr>
            <w:top w:val="none" w:sz="0" w:space="0" w:color="auto"/>
            <w:left w:val="none" w:sz="0" w:space="0" w:color="auto"/>
            <w:bottom w:val="none" w:sz="0" w:space="0" w:color="auto"/>
            <w:right w:val="none" w:sz="0" w:space="0" w:color="auto"/>
          </w:divBdr>
        </w:div>
        <w:div w:id="2036346761">
          <w:marLeft w:val="0"/>
          <w:marRight w:val="0"/>
          <w:marTop w:val="0"/>
          <w:marBottom w:val="0"/>
          <w:divBdr>
            <w:top w:val="none" w:sz="0" w:space="0" w:color="auto"/>
            <w:left w:val="none" w:sz="0" w:space="0" w:color="auto"/>
            <w:bottom w:val="none" w:sz="0" w:space="0" w:color="auto"/>
            <w:right w:val="none" w:sz="0" w:space="0" w:color="auto"/>
          </w:divBdr>
        </w:div>
        <w:div w:id="2115205470">
          <w:marLeft w:val="0"/>
          <w:marRight w:val="0"/>
          <w:marTop w:val="0"/>
          <w:marBottom w:val="0"/>
          <w:divBdr>
            <w:top w:val="none" w:sz="0" w:space="0" w:color="auto"/>
            <w:left w:val="none" w:sz="0" w:space="0" w:color="auto"/>
            <w:bottom w:val="none" w:sz="0" w:space="0" w:color="auto"/>
            <w:right w:val="none" w:sz="0" w:space="0" w:color="auto"/>
          </w:divBdr>
        </w:div>
      </w:divsChild>
    </w:div>
    <w:div w:id="1156650728">
      <w:bodyDiv w:val="1"/>
      <w:marLeft w:val="0"/>
      <w:marRight w:val="0"/>
      <w:marTop w:val="0"/>
      <w:marBottom w:val="0"/>
      <w:divBdr>
        <w:top w:val="none" w:sz="0" w:space="0" w:color="auto"/>
        <w:left w:val="none" w:sz="0" w:space="0" w:color="auto"/>
        <w:bottom w:val="none" w:sz="0" w:space="0" w:color="auto"/>
        <w:right w:val="none" w:sz="0" w:space="0" w:color="auto"/>
      </w:divBdr>
    </w:div>
    <w:div w:id="1239171383">
      <w:bodyDiv w:val="1"/>
      <w:marLeft w:val="0"/>
      <w:marRight w:val="0"/>
      <w:marTop w:val="0"/>
      <w:marBottom w:val="0"/>
      <w:divBdr>
        <w:top w:val="none" w:sz="0" w:space="0" w:color="auto"/>
        <w:left w:val="none" w:sz="0" w:space="0" w:color="auto"/>
        <w:bottom w:val="none" w:sz="0" w:space="0" w:color="auto"/>
        <w:right w:val="none" w:sz="0" w:space="0" w:color="auto"/>
      </w:divBdr>
      <w:divsChild>
        <w:div w:id="34896434">
          <w:marLeft w:val="0"/>
          <w:marRight w:val="0"/>
          <w:marTop w:val="0"/>
          <w:marBottom w:val="0"/>
          <w:divBdr>
            <w:top w:val="none" w:sz="0" w:space="0" w:color="auto"/>
            <w:left w:val="none" w:sz="0" w:space="0" w:color="auto"/>
            <w:bottom w:val="none" w:sz="0" w:space="0" w:color="auto"/>
            <w:right w:val="none" w:sz="0" w:space="0" w:color="auto"/>
          </w:divBdr>
        </w:div>
        <w:div w:id="369768075">
          <w:marLeft w:val="0"/>
          <w:marRight w:val="0"/>
          <w:marTop w:val="0"/>
          <w:marBottom w:val="0"/>
          <w:divBdr>
            <w:top w:val="none" w:sz="0" w:space="0" w:color="auto"/>
            <w:left w:val="none" w:sz="0" w:space="0" w:color="auto"/>
            <w:bottom w:val="none" w:sz="0" w:space="0" w:color="auto"/>
            <w:right w:val="none" w:sz="0" w:space="0" w:color="auto"/>
          </w:divBdr>
        </w:div>
        <w:div w:id="500509717">
          <w:marLeft w:val="0"/>
          <w:marRight w:val="0"/>
          <w:marTop w:val="0"/>
          <w:marBottom w:val="0"/>
          <w:divBdr>
            <w:top w:val="none" w:sz="0" w:space="0" w:color="auto"/>
            <w:left w:val="none" w:sz="0" w:space="0" w:color="auto"/>
            <w:bottom w:val="none" w:sz="0" w:space="0" w:color="auto"/>
            <w:right w:val="none" w:sz="0" w:space="0" w:color="auto"/>
          </w:divBdr>
        </w:div>
        <w:div w:id="518665459">
          <w:marLeft w:val="0"/>
          <w:marRight w:val="0"/>
          <w:marTop w:val="0"/>
          <w:marBottom w:val="0"/>
          <w:divBdr>
            <w:top w:val="none" w:sz="0" w:space="0" w:color="auto"/>
            <w:left w:val="none" w:sz="0" w:space="0" w:color="auto"/>
            <w:bottom w:val="none" w:sz="0" w:space="0" w:color="auto"/>
            <w:right w:val="none" w:sz="0" w:space="0" w:color="auto"/>
          </w:divBdr>
        </w:div>
        <w:div w:id="906844484">
          <w:marLeft w:val="0"/>
          <w:marRight w:val="0"/>
          <w:marTop w:val="0"/>
          <w:marBottom w:val="0"/>
          <w:divBdr>
            <w:top w:val="none" w:sz="0" w:space="0" w:color="auto"/>
            <w:left w:val="none" w:sz="0" w:space="0" w:color="auto"/>
            <w:bottom w:val="none" w:sz="0" w:space="0" w:color="auto"/>
            <w:right w:val="none" w:sz="0" w:space="0" w:color="auto"/>
          </w:divBdr>
        </w:div>
        <w:div w:id="908657239">
          <w:marLeft w:val="0"/>
          <w:marRight w:val="0"/>
          <w:marTop w:val="0"/>
          <w:marBottom w:val="0"/>
          <w:divBdr>
            <w:top w:val="none" w:sz="0" w:space="0" w:color="auto"/>
            <w:left w:val="none" w:sz="0" w:space="0" w:color="auto"/>
            <w:bottom w:val="none" w:sz="0" w:space="0" w:color="auto"/>
            <w:right w:val="none" w:sz="0" w:space="0" w:color="auto"/>
          </w:divBdr>
        </w:div>
        <w:div w:id="914120873">
          <w:marLeft w:val="0"/>
          <w:marRight w:val="0"/>
          <w:marTop w:val="0"/>
          <w:marBottom w:val="0"/>
          <w:divBdr>
            <w:top w:val="none" w:sz="0" w:space="0" w:color="auto"/>
            <w:left w:val="none" w:sz="0" w:space="0" w:color="auto"/>
            <w:bottom w:val="none" w:sz="0" w:space="0" w:color="auto"/>
            <w:right w:val="none" w:sz="0" w:space="0" w:color="auto"/>
          </w:divBdr>
        </w:div>
        <w:div w:id="1114060420">
          <w:marLeft w:val="0"/>
          <w:marRight w:val="0"/>
          <w:marTop w:val="0"/>
          <w:marBottom w:val="0"/>
          <w:divBdr>
            <w:top w:val="none" w:sz="0" w:space="0" w:color="auto"/>
            <w:left w:val="none" w:sz="0" w:space="0" w:color="auto"/>
            <w:bottom w:val="none" w:sz="0" w:space="0" w:color="auto"/>
            <w:right w:val="none" w:sz="0" w:space="0" w:color="auto"/>
          </w:divBdr>
        </w:div>
        <w:div w:id="1518302323">
          <w:marLeft w:val="0"/>
          <w:marRight w:val="0"/>
          <w:marTop w:val="0"/>
          <w:marBottom w:val="0"/>
          <w:divBdr>
            <w:top w:val="none" w:sz="0" w:space="0" w:color="auto"/>
            <w:left w:val="none" w:sz="0" w:space="0" w:color="auto"/>
            <w:bottom w:val="none" w:sz="0" w:space="0" w:color="auto"/>
            <w:right w:val="none" w:sz="0" w:space="0" w:color="auto"/>
          </w:divBdr>
        </w:div>
        <w:div w:id="1768848883">
          <w:marLeft w:val="0"/>
          <w:marRight w:val="0"/>
          <w:marTop w:val="0"/>
          <w:marBottom w:val="0"/>
          <w:divBdr>
            <w:top w:val="none" w:sz="0" w:space="0" w:color="auto"/>
            <w:left w:val="none" w:sz="0" w:space="0" w:color="auto"/>
            <w:bottom w:val="none" w:sz="0" w:space="0" w:color="auto"/>
            <w:right w:val="none" w:sz="0" w:space="0" w:color="auto"/>
          </w:divBdr>
        </w:div>
        <w:div w:id="1965966925">
          <w:marLeft w:val="0"/>
          <w:marRight w:val="0"/>
          <w:marTop w:val="0"/>
          <w:marBottom w:val="0"/>
          <w:divBdr>
            <w:top w:val="none" w:sz="0" w:space="0" w:color="auto"/>
            <w:left w:val="none" w:sz="0" w:space="0" w:color="auto"/>
            <w:bottom w:val="none" w:sz="0" w:space="0" w:color="auto"/>
            <w:right w:val="none" w:sz="0" w:space="0" w:color="auto"/>
          </w:divBdr>
        </w:div>
        <w:div w:id="2073382095">
          <w:marLeft w:val="0"/>
          <w:marRight w:val="0"/>
          <w:marTop w:val="0"/>
          <w:marBottom w:val="0"/>
          <w:divBdr>
            <w:top w:val="none" w:sz="0" w:space="0" w:color="auto"/>
            <w:left w:val="none" w:sz="0" w:space="0" w:color="auto"/>
            <w:bottom w:val="none" w:sz="0" w:space="0" w:color="auto"/>
            <w:right w:val="none" w:sz="0" w:space="0" w:color="auto"/>
          </w:divBdr>
        </w:div>
        <w:div w:id="2099668360">
          <w:marLeft w:val="0"/>
          <w:marRight w:val="0"/>
          <w:marTop w:val="0"/>
          <w:marBottom w:val="0"/>
          <w:divBdr>
            <w:top w:val="none" w:sz="0" w:space="0" w:color="auto"/>
            <w:left w:val="none" w:sz="0" w:space="0" w:color="auto"/>
            <w:bottom w:val="none" w:sz="0" w:space="0" w:color="auto"/>
            <w:right w:val="none" w:sz="0" w:space="0" w:color="auto"/>
          </w:divBdr>
        </w:div>
      </w:divsChild>
    </w:div>
    <w:div w:id="1283002339">
      <w:bodyDiv w:val="1"/>
      <w:marLeft w:val="0"/>
      <w:marRight w:val="0"/>
      <w:marTop w:val="0"/>
      <w:marBottom w:val="0"/>
      <w:divBdr>
        <w:top w:val="none" w:sz="0" w:space="0" w:color="auto"/>
        <w:left w:val="none" w:sz="0" w:space="0" w:color="auto"/>
        <w:bottom w:val="none" w:sz="0" w:space="0" w:color="auto"/>
        <w:right w:val="none" w:sz="0" w:space="0" w:color="auto"/>
      </w:divBdr>
      <w:divsChild>
        <w:div w:id="77215173">
          <w:marLeft w:val="0"/>
          <w:marRight w:val="0"/>
          <w:marTop w:val="0"/>
          <w:marBottom w:val="0"/>
          <w:divBdr>
            <w:top w:val="none" w:sz="0" w:space="0" w:color="auto"/>
            <w:left w:val="none" w:sz="0" w:space="0" w:color="auto"/>
            <w:bottom w:val="none" w:sz="0" w:space="0" w:color="auto"/>
            <w:right w:val="none" w:sz="0" w:space="0" w:color="auto"/>
          </w:divBdr>
        </w:div>
        <w:div w:id="129442653">
          <w:marLeft w:val="0"/>
          <w:marRight w:val="0"/>
          <w:marTop w:val="0"/>
          <w:marBottom w:val="0"/>
          <w:divBdr>
            <w:top w:val="none" w:sz="0" w:space="0" w:color="auto"/>
            <w:left w:val="none" w:sz="0" w:space="0" w:color="auto"/>
            <w:bottom w:val="none" w:sz="0" w:space="0" w:color="auto"/>
            <w:right w:val="none" w:sz="0" w:space="0" w:color="auto"/>
          </w:divBdr>
        </w:div>
        <w:div w:id="1014768636">
          <w:marLeft w:val="0"/>
          <w:marRight w:val="0"/>
          <w:marTop w:val="0"/>
          <w:marBottom w:val="0"/>
          <w:divBdr>
            <w:top w:val="none" w:sz="0" w:space="0" w:color="auto"/>
            <w:left w:val="none" w:sz="0" w:space="0" w:color="auto"/>
            <w:bottom w:val="none" w:sz="0" w:space="0" w:color="auto"/>
            <w:right w:val="none" w:sz="0" w:space="0" w:color="auto"/>
          </w:divBdr>
        </w:div>
      </w:divsChild>
    </w:div>
    <w:div w:id="1335500713">
      <w:bodyDiv w:val="1"/>
      <w:marLeft w:val="0"/>
      <w:marRight w:val="0"/>
      <w:marTop w:val="0"/>
      <w:marBottom w:val="0"/>
      <w:divBdr>
        <w:top w:val="none" w:sz="0" w:space="0" w:color="auto"/>
        <w:left w:val="none" w:sz="0" w:space="0" w:color="auto"/>
        <w:bottom w:val="none" w:sz="0" w:space="0" w:color="auto"/>
        <w:right w:val="none" w:sz="0" w:space="0" w:color="auto"/>
      </w:divBdr>
      <w:divsChild>
        <w:div w:id="359085505">
          <w:marLeft w:val="0"/>
          <w:marRight w:val="0"/>
          <w:marTop w:val="0"/>
          <w:marBottom w:val="0"/>
          <w:divBdr>
            <w:top w:val="none" w:sz="0" w:space="0" w:color="auto"/>
            <w:left w:val="none" w:sz="0" w:space="0" w:color="auto"/>
            <w:bottom w:val="none" w:sz="0" w:space="0" w:color="auto"/>
            <w:right w:val="none" w:sz="0" w:space="0" w:color="auto"/>
          </w:divBdr>
        </w:div>
        <w:div w:id="487599529">
          <w:marLeft w:val="0"/>
          <w:marRight w:val="0"/>
          <w:marTop w:val="0"/>
          <w:marBottom w:val="0"/>
          <w:divBdr>
            <w:top w:val="none" w:sz="0" w:space="0" w:color="auto"/>
            <w:left w:val="none" w:sz="0" w:space="0" w:color="auto"/>
            <w:bottom w:val="none" w:sz="0" w:space="0" w:color="auto"/>
            <w:right w:val="none" w:sz="0" w:space="0" w:color="auto"/>
          </w:divBdr>
        </w:div>
        <w:div w:id="1146241873">
          <w:marLeft w:val="0"/>
          <w:marRight w:val="0"/>
          <w:marTop w:val="0"/>
          <w:marBottom w:val="0"/>
          <w:divBdr>
            <w:top w:val="none" w:sz="0" w:space="0" w:color="auto"/>
            <w:left w:val="none" w:sz="0" w:space="0" w:color="auto"/>
            <w:bottom w:val="none" w:sz="0" w:space="0" w:color="auto"/>
            <w:right w:val="none" w:sz="0" w:space="0" w:color="auto"/>
          </w:divBdr>
        </w:div>
      </w:divsChild>
    </w:div>
    <w:div w:id="1376273841">
      <w:bodyDiv w:val="1"/>
      <w:marLeft w:val="0"/>
      <w:marRight w:val="0"/>
      <w:marTop w:val="0"/>
      <w:marBottom w:val="0"/>
      <w:divBdr>
        <w:top w:val="none" w:sz="0" w:space="0" w:color="auto"/>
        <w:left w:val="none" w:sz="0" w:space="0" w:color="auto"/>
        <w:bottom w:val="none" w:sz="0" w:space="0" w:color="auto"/>
        <w:right w:val="none" w:sz="0" w:space="0" w:color="auto"/>
      </w:divBdr>
      <w:divsChild>
        <w:div w:id="490608513">
          <w:marLeft w:val="0"/>
          <w:marRight w:val="0"/>
          <w:marTop w:val="0"/>
          <w:marBottom w:val="0"/>
          <w:divBdr>
            <w:top w:val="none" w:sz="0" w:space="0" w:color="auto"/>
            <w:left w:val="none" w:sz="0" w:space="0" w:color="auto"/>
            <w:bottom w:val="none" w:sz="0" w:space="0" w:color="auto"/>
            <w:right w:val="none" w:sz="0" w:space="0" w:color="auto"/>
          </w:divBdr>
        </w:div>
        <w:div w:id="566453352">
          <w:marLeft w:val="0"/>
          <w:marRight w:val="0"/>
          <w:marTop w:val="0"/>
          <w:marBottom w:val="0"/>
          <w:divBdr>
            <w:top w:val="none" w:sz="0" w:space="0" w:color="auto"/>
            <w:left w:val="none" w:sz="0" w:space="0" w:color="auto"/>
            <w:bottom w:val="none" w:sz="0" w:space="0" w:color="auto"/>
            <w:right w:val="none" w:sz="0" w:space="0" w:color="auto"/>
          </w:divBdr>
        </w:div>
        <w:div w:id="673724148">
          <w:marLeft w:val="0"/>
          <w:marRight w:val="0"/>
          <w:marTop w:val="0"/>
          <w:marBottom w:val="0"/>
          <w:divBdr>
            <w:top w:val="none" w:sz="0" w:space="0" w:color="auto"/>
            <w:left w:val="none" w:sz="0" w:space="0" w:color="auto"/>
            <w:bottom w:val="none" w:sz="0" w:space="0" w:color="auto"/>
            <w:right w:val="none" w:sz="0" w:space="0" w:color="auto"/>
          </w:divBdr>
        </w:div>
        <w:div w:id="1113094786">
          <w:marLeft w:val="0"/>
          <w:marRight w:val="0"/>
          <w:marTop w:val="0"/>
          <w:marBottom w:val="0"/>
          <w:divBdr>
            <w:top w:val="none" w:sz="0" w:space="0" w:color="auto"/>
            <w:left w:val="none" w:sz="0" w:space="0" w:color="auto"/>
            <w:bottom w:val="none" w:sz="0" w:space="0" w:color="auto"/>
            <w:right w:val="none" w:sz="0" w:space="0" w:color="auto"/>
          </w:divBdr>
        </w:div>
        <w:div w:id="1433891244">
          <w:marLeft w:val="0"/>
          <w:marRight w:val="0"/>
          <w:marTop w:val="0"/>
          <w:marBottom w:val="0"/>
          <w:divBdr>
            <w:top w:val="none" w:sz="0" w:space="0" w:color="auto"/>
            <w:left w:val="none" w:sz="0" w:space="0" w:color="auto"/>
            <w:bottom w:val="none" w:sz="0" w:space="0" w:color="auto"/>
            <w:right w:val="none" w:sz="0" w:space="0" w:color="auto"/>
          </w:divBdr>
        </w:div>
        <w:div w:id="2023697275">
          <w:marLeft w:val="0"/>
          <w:marRight w:val="0"/>
          <w:marTop w:val="0"/>
          <w:marBottom w:val="0"/>
          <w:divBdr>
            <w:top w:val="none" w:sz="0" w:space="0" w:color="auto"/>
            <w:left w:val="none" w:sz="0" w:space="0" w:color="auto"/>
            <w:bottom w:val="none" w:sz="0" w:space="0" w:color="auto"/>
            <w:right w:val="none" w:sz="0" w:space="0" w:color="auto"/>
          </w:divBdr>
        </w:div>
        <w:div w:id="2096976939">
          <w:marLeft w:val="0"/>
          <w:marRight w:val="0"/>
          <w:marTop w:val="0"/>
          <w:marBottom w:val="0"/>
          <w:divBdr>
            <w:top w:val="none" w:sz="0" w:space="0" w:color="auto"/>
            <w:left w:val="none" w:sz="0" w:space="0" w:color="auto"/>
            <w:bottom w:val="none" w:sz="0" w:space="0" w:color="auto"/>
            <w:right w:val="none" w:sz="0" w:space="0" w:color="auto"/>
          </w:divBdr>
        </w:div>
      </w:divsChild>
    </w:div>
    <w:div w:id="1466267729">
      <w:bodyDiv w:val="1"/>
      <w:marLeft w:val="0"/>
      <w:marRight w:val="0"/>
      <w:marTop w:val="0"/>
      <w:marBottom w:val="0"/>
      <w:divBdr>
        <w:top w:val="none" w:sz="0" w:space="0" w:color="auto"/>
        <w:left w:val="none" w:sz="0" w:space="0" w:color="auto"/>
        <w:bottom w:val="none" w:sz="0" w:space="0" w:color="auto"/>
        <w:right w:val="none" w:sz="0" w:space="0" w:color="auto"/>
      </w:divBdr>
      <w:divsChild>
        <w:div w:id="542064377">
          <w:marLeft w:val="0"/>
          <w:marRight w:val="0"/>
          <w:marTop w:val="0"/>
          <w:marBottom w:val="0"/>
          <w:divBdr>
            <w:top w:val="none" w:sz="0" w:space="0" w:color="auto"/>
            <w:left w:val="none" w:sz="0" w:space="0" w:color="auto"/>
            <w:bottom w:val="none" w:sz="0" w:space="0" w:color="auto"/>
            <w:right w:val="none" w:sz="0" w:space="0" w:color="auto"/>
          </w:divBdr>
        </w:div>
        <w:div w:id="1895847509">
          <w:marLeft w:val="0"/>
          <w:marRight w:val="0"/>
          <w:marTop w:val="0"/>
          <w:marBottom w:val="0"/>
          <w:divBdr>
            <w:top w:val="none" w:sz="0" w:space="0" w:color="auto"/>
            <w:left w:val="none" w:sz="0" w:space="0" w:color="auto"/>
            <w:bottom w:val="none" w:sz="0" w:space="0" w:color="auto"/>
            <w:right w:val="none" w:sz="0" w:space="0" w:color="auto"/>
          </w:divBdr>
        </w:div>
        <w:div w:id="1959600070">
          <w:marLeft w:val="0"/>
          <w:marRight w:val="0"/>
          <w:marTop w:val="0"/>
          <w:marBottom w:val="0"/>
          <w:divBdr>
            <w:top w:val="none" w:sz="0" w:space="0" w:color="auto"/>
            <w:left w:val="none" w:sz="0" w:space="0" w:color="auto"/>
            <w:bottom w:val="none" w:sz="0" w:space="0" w:color="auto"/>
            <w:right w:val="none" w:sz="0" w:space="0" w:color="auto"/>
          </w:divBdr>
        </w:div>
        <w:div w:id="1974215641">
          <w:marLeft w:val="0"/>
          <w:marRight w:val="0"/>
          <w:marTop w:val="0"/>
          <w:marBottom w:val="0"/>
          <w:divBdr>
            <w:top w:val="none" w:sz="0" w:space="0" w:color="auto"/>
            <w:left w:val="none" w:sz="0" w:space="0" w:color="auto"/>
            <w:bottom w:val="none" w:sz="0" w:space="0" w:color="auto"/>
            <w:right w:val="none" w:sz="0" w:space="0" w:color="auto"/>
          </w:divBdr>
        </w:div>
      </w:divsChild>
    </w:div>
    <w:div w:id="1484465110">
      <w:bodyDiv w:val="1"/>
      <w:marLeft w:val="0"/>
      <w:marRight w:val="0"/>
      <w:marTop w:val="0"/>
      <w:marBottom w:val="0"/>
      <w:divBdr>
        <w:top w:val="none" w:sz="0" w:space="0" w:color="auto"/>
        <w:left w:val="none" w:sz="0" w:space="0" w:color="auto"/>
        <w:bottom w:val="none" w:sz="0" w:space="0" w:color="auto"/>
        <w:right w:val="none" w:sz="0" w:space="0" w:color="auto"/>
      </w:divBdr>
      <w:divsChild>
        <w:div w:id="19818818">
          <w:marLeft w:val="0"/>
          <w:marRight w:val="0"/>
          <w:marTop w:val="0"/>
          <w:marBottom w:val="0"/>
          <w:divBdr>
            <w:top w:val="none" w:sz="0" w:space="0" w:color="auto"/>
            <w:left w:val="none" w:sz="0" w:space="0" w:color="auto"/>
            <w:bottom w:val="none" w:sz="0" w:space="0" w:color="auto"/>
            <w:right w:val="none" w:sz="0" w:space="0" w:color="auto"/>
          </w:divBdr>
        </w:div>
        <w:div w:id="80609498">
          <w:marLeft w:val="0"/>
          <w:marRight w:val="0"/>
          <w:marTop w:val="0"/>
          <w:marBottom w:val="0"/>
          <w:divBdr>
            <w:top w:val="none" w:sz="0" w:space="0" w:color="auto"/>
            <w:left w:val="none" w:sz="0" w:space="0" w:color="auto"/>
            <w:bottom w:val="none" w:sz="0" w:space="0" w:color="auto"/>
            <w:right w:val="none" w:sz="0" w:space="0" w:color="auto"/>
          </w:divBdr>
        </w:div>
        <w:div w:id="376852856">
          <w:marLeft w:val="0"/>
          <w:marRight w:val="0"/>
          <w:marTop w:val="0"/>
          <w:marBottom w:val="0"/>
          <w:divBdr>
            <w:top w:val="none" w:sz="0" w:space="0" w:color="auto"/>
            <w:left w:val="none" w:sz="0" w:space="0" w:color="auto"/>
            <w:bottom w:val="none" w:sz="0" w:space="0" w:color="auto"/>
            <w:right w:val="none" w:sz="0" w:space="0" w:color="auto"/>
          </w:divBdr>
        </w:div>
        <w:div w:id="408813900">
          <w:marLeft w:val="0"/>
          <w:marRight w:val="0"/>
          <w:marTop w:val="0"/>
          <w:marBottom w:val="0"/>
          <w:divBdr>
            <w:top w:val="none" w:sz="0" w:space="0" w:color="auto"/>
            <w:left w:val="none" w:sz="0" w:space="0" w:color="auto"/>
            <w:bottom w:val="none" w:sz="0" w:space="0" w:color="auto"/>
            <w:right w:val="none" w:sz="0" w:space="0" w:color="auto"/>
          </w:divBdr>
        </w:div>
        <w:div w:id="446660192">
          <w:marLeft w:val="0"/>
          <w:marRight w:val="0"/>
          <w:marTop w:val="0"/>
          <w:marBottom w:val="0"/>
          <w:divBdr>
            <w:top w:val="none" w:sz="0" w:space="0" w:color="auto"/>
            <w:left w:val="none" w:sz="0" w:space="0" w:color="auto"/>
            <w:bottom w:val="none" w:sz="0" w:space="0" w:color="auto"/>
            <w:right w:val="none" w:sz="0" w:space="0" w:color="auto"/>
          </w:divBdr>
        </w:div>
        <w:div w:id="626549990">
          <w:marLeft w:val="0"/>
          <w:marRight w:val="0"/>
          <w:marTop w:val="0"/>
          <w:marBottom w:val="0"/>
          <w:divBdr>
            <w:top w:val="none" w:sz="0" w:space="0" w:color="auto"/>
            <w:left w:val="none" w:sz="0" w:space="0" w:color="auto"/>
            <w:bottom w:val="none" w:sz="0" w:space="0" w:color="auto"/>
            <w:right w:val="none" w:sz="0" w:space="0" w:color="auto"/>
          </w:divBdr>
        </w:div>
        <w:div w:id="737940265">
          <w:marLeft w:val="0"/>
          <w:marRight w:val="0"/>
          <w:marTop w:val="0"/>
          <w:marBottom w:val="0"/>
          <w:divBdr>
            <w:top w:val="none" w:sz="0" w:space="0" w:color="auto"/>
            <w:left w:val="none" w:sz="0" w:space="0" w:color="auto"/>
            <w:bottom w:val="none" w:sz="0" w:space="0" w:color="auto"/>
            <w:right w:val="none" w:sz="0" w:space="0" w:color="auto"/>
          </w:divBdr>
        </w:div>
        <w:div w:id="755129442">
          <w:marLeft w:val="0"/>
          <w:marRight w:val="0"/>
          <w:marTop w:val="0"/>
          <w:marBottom w:val="0"/>
          <w:divBdr>
            <w:top w:val="none" w:sz="0" w:space="0" w:color="auto"/>
            <w:left w:val="none" w:sz="0" w:space="0" w:color="auto"/>
            <w:bottom w:val="none" w:sz="0" w:space="0" w:color="auto"/>
            <w:right w:val="none" w:sz="0" w:space="0" w:color="auto"/>
          </w:divBdr>
        </w:div>
        <w:div w:id="829056536">
          <w:marLeft w:val="0"/>
          <w:marRight w:val="0"/>
          <w:marTop w:val="0"/>
          <w:marBottom w:val="0"/>
          <w:divBdr>
            <w:top w:val="none" w:sz="0" w:space="0" w:color="auto"/>
            <w:left w:val="none" w:sz="0" w:space="0" w:color="auto"/>
            <w:bottom w:val="none" w:sz="0" w:space="0" w:color="auto"/>
            <w:right w:val="none" w:sz="0" w:space="0" w:color="auto"/>
          </w:divBdr>
        </w:div>
        <w:div w:id="844326906">
          <w:marLeft w:val="0"/>
          <w:marRight w:val="0"/>
          <w:marTop w:val="0"/>
          <w:marBottom w:val="0"/>
          <w:divBdr>
            <w:top w:val="none" w:sz="0" w:space="0" w:color="auto"/>
            <w:left w:val="none" w:sz="0" w:space="0" w:color="auto"/>
            <w:bottom w:val="none" w:sz="0" w:space="0" w:color="auto"/>
            <w:right w:val="none" w:sz="0" w:space="0" w:color="auto"/>
          </w:divBdr>
        </w:div>
        <w:div w:id="1057314896">
          <w:marLeft w:val="0"/>
          <w:marRight w:val="0"/>
          <w:marTop w:val="0"/>
          <w:marBottom w:val="0"/>
          <w:divBdr>
            <w:top w:val="none" w:sz="0" w:space="0" w:color="auto"/>
            <w:left w:val="none" w:sz="0" w:space="0" w:color="auto"/>
            <w:bottom w:val="none" w:sz="0" w:space="0" w:color="auto"/>
            <w:right w:val="none" w:sz="0" w:space="0" w:color="auto"/>
          </w:divBdr>
        </w:div>
        <w:div w:id="1172329164">
          <w:marLeft w:val="0"/>
          <w:marRight w:val="0"/>
          <w:marTop w:val="0"/>
          <w:marBottom w:val="0"/>
          <w:divBdr>
            <w:top w:val="none" w:sz="0" w:space="0" w:color="auto"/>
            <w:left w:val="none" w:sz="0" w:space="0" w:color="auto"/>
            <w:bottom w:val="none" w:sz="0" w:space="0" w:color="auto"/>
            <w:right w:val="none" w:sz="0" w:space="0" w:color="auto"/>
          </w:divBdr>
        </w:div>
        <w:div w:id="1448088775">
          <w:marLeft w:val="0"/>
          <w:marRight w:val="0"/>
          <w:marTop w:val="0"/>
          <w:marBottom w:val="0"/>
          <w:divBdr>
            <w:top w:val="none" w:sz="0" w:space="0" w:color="auto"/>
            <w:left w:val="none" w:sz="0" w:space="0" w:color="auto"/>
            <w:bottom w:val="none" w:sz="0" w:space="0" w:color="auto"/>
            <w:right w:val="none" w:sz="0" w:space="0" w:color="auto"/>
          </w:divBdr>
        </w:div>
        <w:div w:id="1465807787">
          <w:marLeft w:val="0"/>
          <w:marRight w:val="0"/>
          <w:marTop w:val="0"/>
          <w:marBottom w:val="0"/>
          <w:divBdr>
            <w:top w:val="none" w:sz="0" w:space="0" w:color="auto"/>
            <w:left w:val="none" w:sz="0" w:space="0" w:color="auto"/>
            <w:bottom w:val="none" w:sz="0" w:space="0" w:color="auto"/>
            <w:right w:val="none" w:sz="0" w:space="0" w:color="auto"/>
          </w:divBdr>
        </w:div>
        <w:div w:id="1538156128">
          <w:marLeft w:val="0"/>
          <w:marRight w:val="0"/>
          <w:marTop w:val="0"/>
          <w:marBottom w:val="0"/>
          <w:divBdr>
            <w:top w:val="none" w:sz="0" w:space="0" w:color="auto"/>
            <w:left w:val="none" w:sz="0" w:space="0" w:color="auto"/>
            <w:bottom w:val="none" w:sz="0" w:space="0" w:color="auto"/>
            <w:right w:val="none" w:sz="0" w:space="0" w:color="auto"/>
          </w:divBdr>
        </w:div>
        <w:div w:id="1676758429">
          <w:marLeft w:val="0"/>
          <w:marRight w:val="0"/>
          <w:marTop w:val="0"/>
          <w:marBottom w:val="0"/>
          <w:divBdr>
            <w:top w:val="none" w:sz="0" w:space="0" w:color="auto"/>
            <w:left w:val="none" w:sz="0" w:space="0" w:color="auto"/>
            <w:bottom w:val="none" w:sz="0" w:space="0" w:color="auto"/>
            <w:right w:val="none" w:sz="0" w:space="0" w:color="auto"/>
          </w:divBdr>
        </w:div>
        <w:div w:id="1759523452">
          <w:marLeft w:val="0"/>
          <w:marRight w:val="0"/>
          <w:marTop w:val="0"/>
          <w:marBottom w:val="0"/>
          <w:divBdr>
            <w:top w:val="none" w:sz="0" w:space="0" w:color="auto"/>
            <w:left w:val="none" w:sz="0" w:space="0" w:color="auto"/>
            <w:bottom w:val="none" w:sz="0" w:space="0" w:color="auto"/>
            <w:right w:val="none" w:sz="0" w:space="0" w:color="auto"/>
          </w:divBdr>
        </w:div>
        <w:div w:id="1801530723">
          <w:marLeft w:val="0"/>
          <w:marRight w:val="0"/>
          <w:marTop w:val="0"/>
          <w:marBottom w:val="0"/>
          <w:divBdr>
            <w:top w:val="none" w:sz="0" w:space="0" w:color="auto"/>
            <w:left w:val="none" w:sz="0" w:space="0" w:color="auto"/>
            <w:bottom w:val="none" w:sz="0" w:space="0" w:color="auto"/>
            <w:right w:val="none" w:sz="0" w:space="0" w:color="auto"/>
          </w:divBdr>
        </w:div>
        <w:div w:id="1974747843">
          <w:marLeft w:val="0"/>
          <w:marRight w:val="0"/>
          <w:marTop w:val="0"/>
          <w:marBottom w:val="0"/>
          <w:divBdr>
            <w:top w:val="none" w:sz="0" w:space="0" w:color="auto"/>
            <w:left w:val="none" w:sz="0" w:space="0" w:color="auto"/>
            <w:bottom w:val="none" w:sz="0" w:space="0" w:color="auto"/>
            <w:right w:val="none" w:sz="0" w:space="0" w:color="auto"/>
          </w:divBdr>
        </w:div>
        <w:div w:id="1999259090">
          <w:marLeft w:val="0"/>
          <w:marRight w:val="0"/>
          <w:marTop w:val="0"/>
          <w:marBottom w:val="0"/>
          <w:divBdr>
            <w:top w:val="none" w:sz="0" w:space="0" w:color="auto"/>
            <w:left w:val="none" w:sz="0" w:space="0" w:color="auto"/>
            <w:bottom w:val="none" w:sz="0" w:space="0" w:color="auto"/>
            <w:right w:val="none" w:sz="0" w:space="0" w:color="auto"/>
          </w:divBdr>
        </w:div>
        <w:div w:id="2082940633">
          <w:marLeft w:val="0"/>
          <w:marRight w:val="0"/>
          <w:marTop w:val="0"/>
          <w:marBottom w:val="0"/>
          <w:divBdr>
            <w:top w:val="none" w:sz="0" w:space="0" w:color="auto"/>
            <w:left w:val="none" w:sz="0" w:space="0" w:color="auto"/>
            <w:bottom w:val="none" w:sz="0" w:space="0" w:color="auto"/>
            <w:right w:val="none" w:sz="0" w:space="0" w:color="auto"/>
          </w:divBdr>
        </w:div>
      </w:divsChild>
    </w:div>
    <w:div w:id="1521698435">
      <w:bodyDiv w:val="1"/>
      <w:marLeft w:val="0"/>
      <w:marRight w:val="0"/>
      <w:marTop w:val="0"/>
      <w:marBottom w:val="0"/>
      <w:divBdr>
        <w:top w:val="none" w:sz="0" w:space="0" w:color="auto"/>
        <w:left w:val="none" w:sz="0" w:space="0" w:color="auto"/>
        <w:bottom w:val="none" w:sz="0" w:space="0" w:color="auto"/>
        <w:right w:val="none" w:sz="0" w:space="0" w:color="auto"/>
      </w:divBdr>
      <w:divsChild>
        <w:div w:id="751001339">
          <w:marLeft w:val="0"/>
          <w:marRight w:val="0"/>
          <w:marTop w:val="0"/>
          <w:marBottom w:val="0"/>
          <w:divBdr>
            <w:top w:val="none" w:sz="0" w:space="0" w:color="auto"/>
            <w:left w:val="none" w:sz="0" w:space="0" w:color="auto"/>
            <w:bottom w:val="none" w:sz="0" w:space="0" w:color="auto"/>
            <w:right w:val="none" w:sz="0" w:space="0" w:color="auto"/>
          </w:divBdr>
        </w:div>
        <w:div w:id="1399093047">
          <w:marLeft w:val="0"/>
          <w:marRight w:val="0"/>
          <w:marTop w:val="0"/>
          <w:marBottom w:val="0"/>
          <w:divBdr>
            <w:top w:val="none" w:sz="0" w:space="0" w:color="auto"/>
            <w:left w:val="none" w:sz="0" w:space="0" w:color="auto"/>
            <w:bottom w:val="none" w:sz="0" w:space="0" w:color="auto"/>
            <w:right w:val="none" w:sz="0" w:space="0" w:color="auto"/>
          </w:divBdr>
        </w:div>
        <w:div w:id="1992710339">
          <w:marLeft w:val="0"/>
          <w:marRight w:val="0"/>
          <w:marTop w:val="0"/>
          <w:marBottom w:val="0"/>
          <w:divBdr>
            <w:top w:val="none" w:sz="0" w:space="0" w:color="auto"/>
            <w:left w:val="none" w:sz="0" w:space="0" w:color="auto"/>
            <w:bottom w:val="none" w:sz="0" w:space="0" w:color="auto"/>
            <w:right w:val="none" w:sz="0" w:space="0" w:color="auto"/>
          </w:divBdr>
        </w:div>
      </w:divsChild>
    </w:div>
    <w:div w:id="1558084177">
      <w:bodyDiv w:val="1"/>
      <w:marLeft w:val="0"/>
      <w:marRight w:val="0"/>
      <w:marTop w:val="0"/>
      <w:marBottom w:val="0"/>
      <w:divBdr>
        <w:top w:val="none" w:sz="0" w:space="0" w:color="auto"/>
        <w:left w:val="none" w:sz="0" w:space="0" w:color="auto"/>
        <w:bottom w:val="none" w:sz="0" w:space="0" w:color="auto"/>
        <w:right w:val="none" w:sz="0" w:space="0" w:color="auto"/>
      </w:divBdr>
      <w:divsChild>
        <w:div w:id="40371902">
          <w:marLeft w:val="0"/>
          <w:marRight w:val="0"/>
          <w:marTop w:val="0"/>
          <w:marBottom w:val="0"/>
          <w:divBdr>
            <w:top w:val="none" w:sz="0" w:space="0" w:color="auto"/>
            <w:left w:val="none" w:sz="0" w:space="0" w:color="auto"/>
            <w:bottom w:val="none" w:sz="0" w:space="0" w:color="auto"/>
            <w:right w:val="none" w:sz="0" w:space="0" w:color="auto"/>
          </w:divBdr>
        </w:div>
        <w:div w:id="49157730">
          <w:marLeft w:val="0"/>
          <w:marRight w:val="0"/>
          <w:marTop w:val="0"/>
          <w:marBottom w:val="0"/>
          <w:divBdr>
            <w:top w:val="none" w:sz="0" w:space="0" w:color="auto"/>
            <w:left w:val="none" w:sz="0" w:space="0" w:color="auto"/>
            <w:bottom w:val="none" w:sz="0" w:space="0" w:color="auto"/>
            <w:right w:val="none" w:sz="0" w:space="0" w:color="auto"/>
          </w:divBdr>
        </w:div>
        <w:div w:id="75833542">
          <w:marLeft w:val="0"/>
          <w:marRight w:val="0"/>
          <w:marTop w:val="0"/>
          <w:marBottom w:val="0"/>
          <w:divBdr>
            <w:top w:val="none" w:sz="0" w:space="0" w:color="auto"/>
            <w:left w:val="none" w:sz="0" w:space="0" w:color="auto"/>
            <w:bottom w:val="none" w:sz="0" w:space="0" w:color="auto"/>
            <w:right w:val="none" w:sz="0" w:space="0" w:color="auto"/>
          </w:divBdr>
        </w:div>
        <w:div w:id="112949023">
          <w:marLeft w:val="0"/>
          <w:marRight w:val="0"/>
          <w:marTop w:val="0"/>
          <w:marBottom w:val="0"/>
          <w:divBdr>
            <w:top w:val="none" w:sz="0" w:space="0" w:color="auto"/>
            <w:left w:val="none" w:sz="0" w:space="0" w:color="auto"/>
            <w:bottom w:val="none" w:sz="0" w:space="0" w:color="auto"/>
            <w:right w:val="none" w:sz="0" w:space="0" w:color="auto"/>
          </w:divBdr>
        </w:div>
        <w:div w:id="348410673">
          <w:marLeft w:val="0"/>
          <w:marRight w:val="0"/>
          <w:marTop w:val="0"/>
          <w:marBottom w:val="0"/>
          <w:divBdr>
            <w:top w:val="none" w:sz="0" w:space="0" w:color="auto"/>
            <w:left w:val="none" w:sz="0" w:space="0" w:color="auto"/>
            <w:bottom w:val="none" w:sz="0" w:space="0" w:color="auto"/>
            <w:right w:val="none" w:sz="0" w:space="0" w:color="auto"/>
          </w:divBdr>
        </w:div>
        <w:div w:id="470368199">
          <w:marLeft w:val="0"/>
          <w:marRight w:val="0"/>
          <w:marTop w:val="0"/>
          <w:marBottom w:val="0"/>
          <w:divBdr>
            <w:top w:val="none" w:sz="0" w:space="0" w:color="auto"/>
            <w:left w:val="none" w:sz="0" w:space="0" w:color="auto"/>
            <w:bottom w:val="none" w:sz="0" w:space="0" w:color="auto"/>
            <w:right w:val="none" w:sz="0" w:space="0" w:color="auto"/>
          </w:divBdr>
        </w:div>
        <w:div w:id="474880662">
          <w:marLeft w:val="0"/>
          <w:marRight w:val="0"/>
          <w:marTop w:val="0"/>
          <w:marBottom w:val="0"/>
          <w:divBdr>
            <w:top w:val="none" w:sz="0" w:space="0" w:color="auto"/>
            <w:left w:val="none" w:sz="0" w:space="0" w:color="auto"/>
            <w:bottom w:val="none" w:sz="0" w:space="0" w:color="auto"/>
            <w:right w:val="none" w:sz="0" w:space="0" w:color="auto"/>
          </w:divBdr>
        </w:div>
        <w:div w:id="582423108">
          <w:marLeft w:val="0"/>
          <w:marRight w:val="0"/>
          <w:marTop w:val="0"/>
          <w:marBottom w:val="0"/>
          <w:divBdr>
            <w:top w:val="none" w:sz="0" w:space="0" w:color="auto"/>
            <w:left w:val="none" w:sz="0" w:space="0" w:color="auto"/>
            <w:bottom w:val="none" w:sz="0" w:space="0" w:color="auto"/>
            <w:right w:val="none" w:sz="0" w:space="0" w:color="auto"/>
          </w:divBdr>
        </w:div>
        <w:div w:id="582909718">
          <w:marLeft w:val="0"/>
          <w:marRight w:val="0"/>
          <w:marTop w:val="0"/>
          <w:marBottom w:val="0"/>
          <w:divBdr>
            <w:top w:val="none" w:sz="0" w:space="0" w:color="auto"/>
            <w:left w:val="none" w:sz="0" w:space="0" w:color="auto"/>
            <w:bottom w:val="none" w:sz="0" w:space="0" w:color="auto"/>
            <w:right w:val="none" w:sz="0" w:space="0" w:color="auto"/>
          </w:divBdr>
        </w:div>
        <w:div w:id="667172180">
          <w:marLeft w:val="0"/>
          <w:marRight w:val="0"/>
          <w:marTop w:val="0"/>
          <w:marBottom w:val="0"/>
          <w:divBdr>
            <w:top w:val="none" w:sz="0" w:space="0" w:color="auto"/>
            <w:left w:val="none" w:sz="0" w:space="0" w:color="auto"/>
            <w:bottom w:val="none" w:sz="0" w:space="0" w:color="auto"/>
            <w:right w:val="none" w:sz="0" w:space="0" w:color="auto"/>
          </w:divBdr>
        </w:div>
        <w:div w:id="687295396">
          <w:marLeft w:val="0"/>
          <w:marRight w:val="0"/>
          <w:marTop w:val="0"/>
          <w:marBottom w:val="0"/>
          <w:divBdr>
            <w:top w:val="none" w:sz="0" w:space="0" w:color="auto"/>
            <w:left w:val="none" w:sz="0" w:space="0" w:color="auto"/>
            <w:bottom w:val="none" w:sz="0" w:space="0" w:color="auto"/>
            <w:right w:val="none" w:sz="0" w:space="0" w:color="auto"/>
          </w:divBdr>
        </w:div>
        <w:div w:id="735667668">
          <w:marLeft w:val="0"/>
          <w:marRight w:val="0"/>
          <w:marTop w:val="0"/>
          <w:marBottom w:val="0"/>
          <w:divBdr>
            <w:top w:val="none" w:sz="0" w:space="0" w:color="auto"/>
            <w:left w:val="none" w:sz="0" w:space="0" w:color="auto"/>
            <w:bottom w:val="none" w:sz="0" w:space="0" w:color="auto"/>
            <w:right w:val="none" w:sz="0" w:space="0" w:color="auto"/>
          </w:divBdr>
        </w:div>
        <w:div w:id="936213335">
          <w:marLeft w:val="0"/>
          <w:marRight w:val="0"/>
          <w:marTop w:val="0"/>
          <w:marBottom w:val="0"/>
          <w:divBdr>
            <w:top w:val="none" w:sz="0" w:space="0" w:color="auto"/>
            <w:left w:val="none" w:sz="0" w:space="0" w:color="auto"/>
            <w:bottom w:val="none" w:sz="0" w:space="0" w:color="auto"/>
            <w:right w:val="none" w:sz="0" w:space="0" w:color="auto"/>
          </w:divBdr>
        </w:div>
        <w:div w:id="1047874718">
          <w:marLeft w:val="0"/>
          <w:marRight w:val="0"/>
          <w:marTop w:val="0"/>
          <w:marBottom w:val="0"/>
          <w:divBdr>
            <w:top w:val="none" w:sz="0" w:space="0" w:color="auto"/>
            <w:left w:val="none" w:sz="0" w:space="0" w:color="auto"/>
            <w:bottom w:val="none" w:sz="0" w:space="0" w:color="auto"/>
            <w:right w:val="none" w:sz="0" w:space="0" w:color="auto"/>
          </w:divBdr>
        </w:div>
        <w:div w:id="1154225415">
          <w:marLeft w:val="0"/>
          <w:marRight w:val="0"/>
          <w:marTop w:val="0"/>
          <w:marBottom w:val="0"/>
          <w:divBdr>
            <w:top w:val="none" w:sz="0" w:space="0" w:color="auto"/>
            <w:left w:val="none" w:sz="0" w:space="0" w:color="auto"/>
            <w:bottom w:val="none" w:sz="0" w:space="0" w:color="auto"/>
            <w:right w:val="none" w:sz="0" w:space="0" w:color="auto"/>
          </w:divBdr>
        </w:div>
        <w:div w:id="1253662282">
          <w:marLeft w:val="0"/>
          <w:marRight w:val="0"/>
          <w:marTop w:val="0"/>
          <w:marBottom w:val="0"/>
          <w:divBdr>
            <w:top w:val="none" w:sz="0" w:space="0" w:color="auto"/>
            <w:left w:val="none" w:sz="0" w:space="0" w:color="auto"/>
            <w:bottom w:val="none" w:sz="0" w:space="0" w:color="auto"/>
            <w:right w:val="none" w:sz="0" w:space="0" w:color="auto"/>
          </w:divBdr>
        </w:div>
        <w:div w:id="1274902563">
          <w:marLeft w:val="0"/>
          <w:marRight w:val="0"/>
          <w:marTop w:val="0"/>
          <w:marBottom w:val="0"/>
          <w:divBdr>
            <w:top w:val="none" w:sz="0" w:space="0" w:color="auto"/>
            <w:left w:val="none" w:sz="0" w:space="0" w:color="auto"/>
            <w:bottom w:val="none" w:sz="0" w:space="0" w:color="auto"/>
            <w:right w:val="none" w:sz="0" w:space="0" w:color="auto"/>
          </w:divBdr>
        </w:div>
        <w:div w:id="1367947979">
          <w:marLeft w:val="0"/>
          <w:marRight w:val="0"/>
          <w:marTop w:val="0"/>
          <w:marBottom w:val="0"/>
          <w:divBdr>
            <w:top w:val="none" w:sz="0" w:space="0" w:color="auto"/>
            <w:left w:val="none" w:sz="0" w:space="0" w:color="auto"/>
            <w:bottom w:val="none" w:sz="0" w:space="0" w:color="auto"/>
            <w:right w:val="none" w:sz="0" w:space="0" w:color="auto"/>
          </w:divBdr>
        </w:div>
        <w:div w:id="1398241657">
          <w:marLeft w:val="0"/>
          <w:marRight w:val="0"/>
          <w:marTop w:val="0"/>
          <w:marBottom w:val="0"/>
          <w:divBdr>
            <w:top w:val="none" w:sz="0" w:space="0" w:color="auto"/>
            <w:left w:val="none" w:sz="0" w:space="0" w:color="auto"/>
            <w:bottom w:val="none" w:sz="0" w:space="0" w:color="auto"/>
            <w:right w:val="none" w:sz="0" w:space="0" w:color="auto"/>
          </w:divBdr>
        </w:div>
        <w:div w:id="1490057822">
          <w:marLeft w:val="0"/>
          <w:marRight w:val="0"/>
          <w:marTop w:val="0"/>
          <w:marBottom w:val="0"/>
          <w:divBdr>
            <w:top w:val="none" w:sz="0" w:space="0" w:color="auto"/>
            <w:left w:val="none" w:sz="0" w:space="0" w:color="auto"/>
            <w:bottom w:val="none" w:sz="0" w:space="0" w:color="auto"/>
            <w:right w:val="none" w:sz="0" w:space="0" w:color="auto"/>
          </w:divBdr>
        </w:div>
        <w:div w:id="1518080597">
          <w:marLeft w:val="0"/>
          <w:marRight w:val="0"/>
          <w:marTop w:val="0"/>
          <w:marBottom w:val="0"/>
          <w:divBdr>
            <w:top w:val="none" w:sz="0" w:space="0" w:color="auto"/>
            <w:left w:val="none" w:sz="0" w:space="0" w:color="auto"/>
            <w:bottom w:val="none" w:sz="0" w:space="0" w:color="auto"/>
            <w:right w:val="none" w:sz="0" w:space="0" w:color="auto"/>
          </w:divBdr>
        </w:div>
        <w:div w:id="1553614336">
          <w:marLeft w:val="0"/>
          <w:marRight w:val="0"/>
          <w:marTop w:val="0"/>
          <w:marBottom w:val="0"/>
          <w:divBdr>
            <w:top w:val="none" w:sz="0" w:space="0" w:color="auto"/>
            <w:left w:val="none" w:sz="0" w:space="0" w:color="auto"/>
            <w:bottom w:val="none" w:sz="0" w:space="0" w:color="auto"/>
            <w:right w:val="none" w:sz="0" w:space="0" w:color="auto"/>
          </w:divBdr>
        </w:div>
        <w:div w:id="1618834856">
          <w:marLeft w:val="0"/>
          <w:marRight w:val="0"/>
          <w:marTop w:val="0"/>
          <w:marBottom w:val="0"/>
          <w:divBdr>
            <w:top w:val="none" w:sz="0" w:space="0" w:color="auto"/>
            <w:left w:val="none" w:sz="0" w:space="0" w:color="auto"/>
            <w:bottom w:val="none" w:sz="0" w:space="0" w:color="auto"/>
            <w:right w:val="none" w:sz="0" w:space="0" w:color="auto"/>
          </w:divBdr>
        </w:div>
        <w:div w:id="1699812283">
          <w:marLeft w:val="0"/>
          <w:marRight w:val="0"/>
          <w:marTop w:val="0"/>
          <w:marBottom w:val="0"/>
          <w:divBdr>
            <w:top w:val="none" w:sz="0" w:space="0" w:color="auto"/>
            <w:left w:val="none" w:sz="0" w:space="0" w:color="auto"/>
            <w:bottom w:val="none" w:sz="0" w:space="0" w:color="auto"/>
            <w:right w:val="none" w:sz="0" w:space="0" w:color="auto"/>
          </w:divBdr>
        </w:div>
        <w:div w:id="1724256619">
          <w:marLeft w:val="0"/>
          <w:marRight w:val="0"/>
          <w:marTop w:val="0"/>
          <w:marBottom w:val="0"/>
          <w:divBdr>
            <w:top w:val="none" w:sz="0" w:space="0" w:color="auto"/>
            <w:left w:val="none" w:sz="0" w:space="0" w:color="auto"/>
            <w:bottom w:val="none" w:sz="0" w:space="0" w:color="auto"/>
            <w:right w:val="none" w:sz="0" w:space="0" w:color="auto"/>
          </w:divBdr>
        </w:div>
        <w:div w:id="1743405116">
          <w:marLeft w:val="0"/>
          <w:marRight w:val="0"/>
          <w:marTop w:val="0"/>
          <w:marBottom w:val="0"/>
          <w:divBdr>
            <w:top w:val="none" w:sz="0" w:space="0" w:color="auto"/>
            <w:left w:val="none" w:sz="0" w:space="0" w:color="auto"/>
            <w:bottom w:val="none" w:sz="0" w:space="0" w:color="auto"/>
            <w:right w:val="none" w:sz="0" w:space="0" w:color="auto"/>
          </w:divBdr>
        </w:div>
        <w:div w:id="1826168541">
          <w:marLeft w:val="0"/>
          <w:marRight w:val="0"/>
          <w:marTop w:val="0"/>
          <w:marBottom w:val="0"/>
          <w:divBdr>
            <w:top w:val="none" w:sz="0" w:space="0" w:color="auto"/>
            <w:left w:val="none" w:sz="0" w:space="0" w:color="auto"/>
            <w:bottom w:val="none" w:sz="0" w:space="0" w:color="auto"/>
            <w:right w:val="none" w:sz="0" w:space="0" w:color="auto"/>
          </w:divBdr>
        </w:div>
        <w:div w:id="1832408847">
          <w:marLeft w:val="0"/>
          <w:marRight w:val="0"/>
          <w:marTop w:val="0"/>
          <w:marBottom w:val="0"/>
          <w:divBdr>
            <w:top w:val="none" w:sz="0" w:space="0" w:color="auto"/>
            <w:left w:val="none" w:sz="0" w:space="0" w:color="auto"/>
            <w:bottom w:val="none" w:sz="0" w:space="0" w:color="auto"/>
            <w:right w:val="none" w:sz="0" w:space="0" w:color="auto"/>
          </w:divBdr>
        </w:div>
        <w:div w:id="1889419021">
          <w:marLeft w:val="0"/>
          <w:marRight w:val="0"/>
          <w:marTop w:val="0"/>
          <w:marBottom w:val="0"/>
          <w:divBdr>
            <w:top w:val="none" w:sz="0" w:space="0" w:color="auto"/>
            <w:left w:val="none" w:sz="0" w:space="0" w:color="auto"/>
            <w:bottom w:val="none" w:sz="0" w:space="0" w:color="auto"/>
            <w:right w:val="none" w:sz="0" w:space="0" w:color="auto"/>
          </w:divBdr>
        </w:div>
        <w:div w:id="1938825045">
          <w:marLeft w:val="0"/>
          <w:marRight w:val="0"/>
          <w:marTop w:val="0"/>
          <w:marBottom w:val="0"/>
          <w:divBdr>
            <w:top w:val="none" w:sz="0" w:space="0" w:color="auto"/>
            <w:left w:val="none" w:sz="0" w:space="0" w:color="auto"/>
            <w:bottom w:val="none" w:sz="0" w:space="0" w:color="auto"/>
            <w:right w:val="none" w:sz="0" w:space="0" w:color="auto"/>
          </w:divBdr>
        </w:div>
        <w:div w:id="2031294564">
          <w:marLeft w:val="0"/>
          <w:marRight w:val="0"/>
          <w:marTop w:val="0"/>
          <w:marBottom w:val="0"/>
          <w:divBdr>
            <w:top w:val="none" w:sz="0" w:space="0" w:color="auto"/>
            <w:left w:val="none" w:sz="0" w:space="0" w:color="auto"/>
            <w:bottom w:val="none" w:sz="0" w:space="0" w:color="auto"/>
            <w:right w:val="none" w:sz="0" w:space="0" w:color="auto"/>
          </w:divBdr>
        </w:div>
        <w:div w:id="2061048061">
          <w:marLeft w:val="0"/>
          <w:marRight w:val="0"/>
          <w:marTop w:val="0"/>
          <w:marBottom w:val="0"/>
          <w:divBdr>
            <w:top w:val="none" w:sz="0" w:space="0" w:color="auto"/>
            <w:left w:val="none" w:sz="0" w:space="0" w:color="auto"/>
            <w:bottom w:val="none" w:sz="0" w:space="0" w:color="auto"/>
            <w:right w:val="none" w:sz="0" w:space="0" w:color="auto"/>
          </w:divBdr>
        </w:div>
        <w:div w:id="2119063845">
          <w:marLeft w:val="0"/>
          <w:marRight w:val="0"/>
          <w:marTop w:val="0"/>
          <w:marBottom w:val="0"/>
          <w:divBdr>
            <w:top w:val="none" w:sz="0" w:space="0" w:color="auto"/>
            <w:left w:val="none" w:sz="0" w:space="0" w:color="auto"/>
            <w:bottom w:val="none" w:sz="0" w:space="0" w:color="auto"/>
            <w:right w:val="none" w:sz="0" w:space="0" w:color="auto"/>
          </w:divBdr>
        </w:div>
      </w:divsChild>
    </w:div>
    <w:div w:id="1604990102">
      <w:bodyDiv w:val="1"/>
      <w:marLeft w:val="0"/>
      <w:marRight w:val="0"/>
      <w:marTop w:val="0"/>
      <w:marBottom w:val="0"/>
      <w:divBdr>
        <w:top w:val="none" w:sz="0" w:space="0" w:color="auto"/>
        <w:left w:val="none" w:sz="0" w:space="0" w:color="auto"/>
        <w:bottom w:val="none" w:sz="0" w:space="0" w:color="auto"/>
        <w:right w:val="none" w:sz="0" w:space="0" w:color="auto"/>
      </w:divBdr>
      <w:divsChild>
        <w:div w:id="121660391">
          <w:marLeft w:val="0"/>
          <w:marRight w:val="0"/>
          <w:marTop w:val="0"/>
          <w:marBottom w:val="0"/>
          <w:divBdr>
            <w:top w:val="none" w:sz="0" w:space="0" w:color="auto"/>
            <w:left w:val="none" w:sz="0" w:space="0" w:color="auto"/>
            <w:bottom w:val="none" w:sz="0" w:space="0" w:color="auto"/>
            <w:right w:val="none" w:sz="0" w:space="0" w:color="auto"/>
          </w:divBdr>
          <w:divsChild>
            <w:div w:id="96953013">
              <w:marLeft w:val="0"/>
              <w:marRight w:val="0"/>
              <w:marTop w:val="0"/>
              <w:marBottom w:val="0"/>
              <w:divBdr>
                <w:top w:val="none" w:sz="0" w:space="0" w:color="auto"/>
                <w:left w:val="none" w:sz="0" w:space="0" w:color="auto"/>
                <w:bottom w:val="none" w:sz="0" w:space="0" w:color="auto"/>
                <w:right w:val="none" w:sz="0" w:space="0" w:color="auto"/>
              </w:divBdr>
            </w:div>
            <w:div w:id="112215394">
              <w:marLeft w:val="0"/>
              <w:marRight w:val="0"/>
              <w:marTop w:val="0"/>
              <w:marBottom w:val="0"/>
              <w:divBdr>
                <w:top w:val="none" w:sz="0" w:space="0" w:color="auto"/>
                <w:left w:val="none" w:sz="0" w:space="0" w:color="auto"/>
                <w:bottom w:val="none" w:sz="0" w:space="0" w:color="auto"/>
                <w:right w:val="none" w:sz="0" w:space="0" w:color="auto"/>
              </w:divBdr>
            </w:div>
            <w:div w:id="113642427">
              <w:marLeft w:val="0"/>
              <w:marRight w:val="0"/>
              <w:marTop w:val="0"/>
              <w:marBottom w:val="0"/>
              <w:divBdr>
                <w:top w:val="none" w:sz="0" w:space="0" w:color="auto"/>
                <w:left w:val="none" w:sz="0" w:space="0" w:color="auto"/>
                <w:bottom w:val="none" w:sz="0" w:space="0" w:color="auto"/>
                <w:right w:val="none" w:sz="0" w:space="0" w:color="auto"/>
              </w:divBdr>
            </w:div>
            <w:div w:id="124665329">
              <w:marLeft w:val="0"/>
              <w:marRight w:val="0"/>
              <w:marTop w:val="0"/>
              <w:marBottom w:val="0"/>
              <w:divBdr>
                <w:top w:val="none" w:sz="0" w:space="0" w:color="auto"/>
                <w:left w:val="none" w:sz="0" w:space="0" w:color="auto"/>
                <w:bottom w:val="none" w:sz="0" w:space="0" w:color="auto"/>
                <w:right w:val="none" w:sz="0" w:space="0" w:color="auto"/>
              </w:divBdr>
            </w:div>
            <w:div w:id="182280441">
              <w:marLeft w:val="0"/>
              <w:marRight w:val="0"/>
              <w:marTop w:val="0"/>
              <w:marBottom w:val="0"/>
              <w:divBdr>
                <w:top w:val="none" w:sz="0" w:space="0" w:color="auto"/>
                <w:left w:val="none" w:sz="0" w:space="0" w:color="auto"/>
                <w:bottom w:val="none" w:sz="0" w:space="0" w:color="auto"/>
                <w:right w:val="none" w:sz="0" w:space="0" w:color="auto"/>
              </w:divBdr>
            </w:div>
            <w:div w:id="219904726">
              <w:marLeft w:val="0"/>
              <w:marRight w:val="0"/>
              <w:marTop w:val="0"/>
              <w:marBottom w:val="0"/>
              <w:divBdr>
                <w:top w:val="none" w:sz="0" w:space="0" w:color="auto"/>
                <w:left w:val="none" w:sz="0" w:space="0" w:color="auto"/>
                <w:bottom w:val="none" w:sz="0" w:space="0" w:color="auto"/>
                <w:right w:val="none" w:sz="0" w:space="0" w:color="auto"/>
              </w:divBdr>
            </w:div>
            <w:div w:id="228152264">
              <w:marLeft w:val="0"/>
              <w:marRight w:val="0"/>
              <w:marTop w:val="0"/>
              <w:marBottom w:val="0"/>
              <w:divBdr>
                <w:top w:val="none" w:sz="0" w:space="0" w:color="auto"/>
                <w:left w:val="none" w:sz="0" w:space="0" w:color="auto"/>
                <w:bottom w:val="none" w:sz="0" w:space="0" w:color="auto"/>
                <w:right w:val="none" w:sz="0" w:space="0" w:color="auto"/>
              </w:divBdr>
            </w:div>
            <w:div w:id="275599431">
              <w:marLeft w:val="0"/>
              <w:marRight w:val="0"/>
              <w:marTop w:val="0"/>
              <w:marBottom w:val="0"/>
              <w:divBdr>
                <w:top w:val="none" w:sz="0" w:space="0" w:color="auto"/>
                <w:left w:val="none" w:sz="0" w:space="0" w:color="auto"/>
                <w:bottom w:val="none" w:sz="0" w:space="0" w:color="auto"/>
                <w:right w:val="none" w:sz="0" w:space="0" w:color="auto"/>
              </w:divBdr>
            </w:div>
            <w:div w:id="385496198">
              <w:marLeft w:val="0"/>
              <w:marRight w:val="0"/>
              <w:marTop w:val="0"/>
              <w:marBottom w:val="0"/>
              <w:divBdr>
                <w:top w:val="none" w:sz="0" w:space="0" w:color="auto"/>
                <w:left w:val="none" w:sz="0" w:space="0" w:color="auto"/>
                <w:bottom w:val="none" w:sz="0" w:space="0" w:color="auto"/>
                <w:right w:val="none" w:sz="0" w:space="0" w:color="auto"/>
              </w:divBdr>
            </w:div>
            <w:div w:id="389234823">
              <w:marLeft w:val="0"/>
              <w:marRight w:val="0"/>
              <w:marTop w:val="0"/>
              <w:marBottom w:val="0"/>
              <w:divBdr>
                <w:top w:val="none" w:sz="0" w:space="0" w:color="auto"/>
                <w:left w:val="none" w:sz="0" w:space="0" w:color="auto"/>
                <w:bottom w:val="none" w:sz="0" w:space="0" w:color="auto"/>
                <w:right w:val="none" w:sz="0" w:space="0" w:color="auto"/>
              </w:divBdr>
            </w:div>
            <w:div w:id="420026085">
              <w:marLeft w:val="0"/>
              <w:marRight w:val="0"/>
              <w:marTop w:val="0"/>
              <w:marBottom w:val="0"/>
              <w:divBdr>
                <w:top w:val="none" w:sz="0" w:space="0" w:color="auto"/>
                <w:left w:val="none" w:sz="0" w:space="0" w:color="auto"/>
                <w:bottom w:val="none" w:sz="0" w:space="0" w:color="auto"/>
                <w:right w:val="none" w:sz="0" w:space="0" w:color="auto"/>
              </w:divBdr>
            </w:div>
            <w:div w:id="571694937">
              <w:marLeft w:val="0"/>
              <w:marRight w:val="0"/>
              <w:marTop w:val="0"/>
              <w:marBottom w:val="0"/>
              <w:divBdr>
                <w:top w:val="none" w:sz="0" w:space="0" w:color="auto"/>
                <w:left w:val="none" w:sz="0" w:space="0" w:color="auto"/>
                <w:bottom w:val="none" w:sz="0" w:space="0" w:color="auto"/>
                <w:right w:val="none" w:sz="0" w:space="0" w:color="auto"/>
              </w:divBdr>
            </w:div>
            <w:div w:id="624774711">
              <w:marLeft w:val="0"/>
              <w:marRight w:val="0"/>
              <w:marTop w:val="0"/>
              <w:marBottom w:val="0"/>
              <w:divBdr>
                <w:top w:val="none" w:sz="0" w:space="0" w:color="auto"/>
                <w:left w:val="none" w:sz="0" w:space="0" w:color="auto"/>
                <w:bottom w:val="none" w:sz="0" w:space="0" w:color="auto"/>
                <w:right w:val="none" w:sz="0" w:space="0" w:color="auto"/>
              </w:divBdr>
            </w:div>
            <w:div w:id="639845109">
              <w:marLeft w:val="0"/>
              <w:marRight w:val="0"/>
              <w:marTop w:val="0"/>
              <w:marBottom w:val="0"/>
              <w:divBdr>
                <w:top w:val="none" w:sz="0" w:space="0" w:color="auto"/>
                <w:left w:val="none" w:sz="0" w:space="0" w:color="auto"/>
                <w:bottom w:val="none" w:sz="0" w:space="0" w:color="auto"/>
                <w:right w:val="none" w:sz="0" w:space="0" w:color="auto"/>
              </w:divBdr>
            </w:div>
            <w:div w:id="659700159">
              <w:marLeft w:val="0"/>
              <w:marRight w:val="0"/>
              <w:marTop w:val="0"/>
              <w:marBottom w:val="0"/>
              <w:divBdr>
                <w:top w:val="none" w:sz="0" w:space="0" w:color="auto"/>
                <w:left w:val="none" w:sz="0" w:space="0" w:color="auto"/>
                <w:bottom w:val="none" w:sz="0" w:space="0" w:color="auto"/>
                <w:right w:val="none" w:sz="0" w:space="0" w:color="auto"/>
              </w:divBdr>
            </w:div>
            <w:div w:id="1045982172">
              <w:marLeft w:val="0"/>
              <w:marRight w:val="0"/>
              <w:marTop w:val="0"/>
              <w:marBottom w:val="0"/>
              <w:divBdr>
                <w:top w:val="none" w:sz="0" w:space="0" w:color="auto"/>
                <w:left w:val="none" w:sz="0" w:space="0" w:color="auto"/>
                <w:bottom w:val="none" w:sz="0" w:space="0" w:color="auto"/>
                <w:right w:val="none" w:sz="0" w:space="0" w:color="auto"/>
              </w:divBdr>
            </w:div>
            <w:div w:id="1054154966">
              <w:marLeft w:val="0"/>
              <w:marRight w:val="0"/>
              <w:marTop w:val="0"/>
              <w:marBottom w:val="0"/>
              <w:divBdr>
                <w:top w:val="none" w:sz="0" w:space="0" w:color="auto"/>
                <w:left w:val="none" w:sz="0" w:space="0" w:color="auto"/>
                <w:bottom w:val="none" w:sz="0" w:space="0" w:color="auto"/>
                <w:right w:val="none" w:sz="0" w:space="0" w:color="auto"/>
              </w:divBdr>
            </w:div>
            <w:div w:id="1063019830">
              <w:marLeft w:val="0"/>
              <w:marRight w:val="0"/>
              <w:marTop w:val="0"/>
              <w:marBottom w:val="0"/>
              <w:divBdr>
                <w:top w:val="none" w:sz="0" w:space="0" w:color="auto"/>
                <w:left w:val="none" w:sz="0" w:space="0" w:color="auto"/>
                <w:bottom w:val="none" w:sz="0" w:space="0" w:color="auto"/>
                <w:right w:val="none" w:sz="0" w:space="0" w:color="auto"/>
              </w:divBdr>
            </w:div>
            <w:div w:id="1075131365">
              <w:marLeft w:val="0"/>
              <w:marRight w:val="0"/>
              <w:marTop w:val="0"/>
              <w:marBottom w:val="0"/>
              <w:divBdr>
                <w:top w:val="none" w:sz="0" w:space="0" w:color="auto"/>
                <w:left w:val="none" w:sz="0" w:space="0" w:color="auto"/>
                <w:bottom w:val="none" w:sz="0" w:space="0" w:color="auto"/>
                <w:right w:val="none" w:sz="0" w:space="0" w:color="auto"/>
              </w:divBdr>
            </w:div>
            <w:div w:id="1080835911">
              <w:marLeft w:val="0"/>
              <w:marRight w:val="0"/>
              <w:marTop w:val="0"/>
              <w:marBottom w:val="0"/>
              <w:divBdr>
                <w:top w:val="none" w:sz="0" w:space="0" w:color="auto"/>
                <w:left w:val="none" w:sz="0" w:space="0" w:color="auto"/>
                <w:bottom w:val="none" w:sz="0" w:space="0" w:color="auto"/>
                <w:right w:val="none" w:sz="0" w:space="0" w:color="auto"/>
              </w:divBdr>
            </w:div>
            <w:div w:id="1110515873">
              <w:marLeft w:val="0"/>
              <w:marRight w:val="0"/>
              <w:marTop w:val="0"/>
              <w:marBottom w:val="0"/>
              <w:divBdr>
                <w:top w:val="none" w:sz="0" w:space="0" w:color="auto"/>
                <w:left w:val="none" w:sz="0" w:space="0" w:color="auto"/>
                <w:bottom w:val="none" w:sz="0" w:space="0" w:color="auto"/>
                <w:right w:val="none" w:sz="0" w:space="0" w:color="auto"/>
              </w:divBdr>
            </w:div>
            <w:div w:id="1187324946">
              <w:marLeft w:val="0"/>
              <w:marRight w:val="0"/>
              <w:marTop w:val="0"/>
              <w:marBottom w:val="0"/>
              <w:divBdr>
                <w:top w:val="none" w:sz="0" w:space="0" w:color="auto"/>
                <w:left w:val="none" w:sz="0" w:space="0" w:color="auto"/>
                <w:bottom w:val="none" w:sz="0" w:space="0" w:color="auto"/>
                <w:right w:val="none" w:sz="0" w:space="0" w:color="auto"/>
              </w:divBdr>
            </w:div>
            <w:div w:id="1196768609">
              <w:marLeft w:val="0"/>
              <w:marRight w:val="0"/>
              <w:marTop w:val="0"/>
              <w:marBottom w:val="0"/>
              <w:divBdr>
                <w:top w:val="none" w:sz="0" w:space="0" w:color="auto"/>
                <w:left w:val="none" w:sz="0" w:space="0" w:color="auto"/>
                <w:bottom w:val="none" w:sz="0" w:space="0" w:color="auto"/>
                <w:right w:val="none" w:sz="0" w:space="0" w:color="auto"/>
              </w:divBdr>
            </w:div>
            <w:div w:id="1235043558">
              <w:marLeft w:val="0"/>
              <w:marRight w:val="0"/>
              <w:marTop w:val="0"/>
              <w:marBottom w:val="0"/>
              <w:divBdr>
                <w:top w:val="none" w:sz="0" w:space="0" w:color="auto"/>
                <w:left w:val="none" w:sz="0" w:space="0" w:color="auto"/>
                <w:bottom w:val="none" w:sz="0" w:space="0" w:color="auto"/>
                <w:right w:val="none" w:sz="0" w:space="0" w:color="auto"/>
              </w:divBdr>
            </w:div>
            <w:div w:id="1330524873">
              <w:marLeft w:val="0"/>
              <w:marRight w:val="0"/>
              <w:marTop w:val="0"/>
              <w:marBottom w:val="0"/>
              <w:divBdr>
                <w:top w:val="none" w:sz="0" w:space="0" w:color="auto"/>
                <w:left w:val="none" w:sz="0" w:space="0" w:color="auto"/>
                <w:bottom w:val="none" w:sz="0" w:space="0" w:color="auto"/>
                <w:right w:val="none" w:sz="0" w:space="0" w:color="auto"/>
              </w:divBdr>
            </w:div>
            <w:div w:id="1335374407">
              <w:marLeft w:val="0"/>
              <w:marRight w:val="0"/>
              <w:marTop w:val="0"/>
              <w:marBottom w:val="0"/>
              <w:divBdr>
                <w:top w:val="none" w:sz="0" w:space="0" w:color="auto"/>
                <w:left w:val="none" w:sz="0" w:space="0" w:color="auto"/>
                <w:bottom w:val="none" w:sz="0" w:space="0" w:color="auto"/>
                <w:right w:val="none" w:sz="0" w:space="0" w:color="auto"/>
              </w:divBdr>
            </w:div>
            <w:div w:id="1345790313">
              <w:marLeft w:val="0"/>
              <w:marRight w:val="0"/>
              <w:marTop w:val="0"/>
              <w:marBottom w:val="0"/>
              <w:divBdr>
                <w:top w:val="none" w:sz="0" w:space="0" w:color="auto"/>
                <w:left w:val="none" w:sz="0" w:space="0" w:color="auto"/>
                <w:bottom w:val="none" w:sz="0" w:space="0" w:color="auto"/>
                <w:right w:val="none" w:sz="0" w:space="0" w:color="auto"/>
              </w:divBdr>
            </w:div>
            <w:div w:id="1395548688">
              <w:marLeft w:val="0"/>
              <w:marRight w:val="0"/>
              <w:marTop w:val="0"/>
              <w:marBottom w:val="0"/>
              <w:divBdr>
                <w:top w:val="none" w:sz="0" w:space="0" w:color="auto"/>
                <w:left w:val="none" w:sz="0" w:space="0" w:color="auto"/>
                <w:bottom w:val="none" w:sz="0" w:space="0" w:color="auto"/>
                <w:right w:val="none" w:sz="0" w:space="0" w:color="auto"/>
              </w:divBdr>
            </w:div>
            <w:div w:id="1456830579">
              <w:marLeft w:val="0"/>
              <w:marRight w:val="0"/>
              <w:marTop w:val="0"/>
              <w:marBottom w:val="0"/>
              <w:divBdr>
                <w:top w:val="none" w:sz="0" w:space="0" w:color="auto"/>
                <w:left w:val="none" w:sz="0" w:space="0" w:color="auto"/>
                <w:bottom w:val="none" w:sz="0" w:space="0" w:color="auto"/>
                <w:right w:val="none" w:sz="0" w:space="0" w:color="auto"/>
              </w:divBdr>
            </w:div>
            <w:div w:id="1495949482">
              <w:marLeft w:val="0"/>
              <w:marRight w:val="0"/>
              <w:marTop w:val="0"/>
              <w:marBottom w:val="0"/>
              <w:divBdr>
                <w:top w:val="none" w:sz="0" w:space="0" w:color="auto"/>
                <w:left w:val="none" w:sz="0" w:space="0" w:color="auto"/>
                <w:bottom w:val="none" w:sz="0" w:space="0" w:color="auto"/>
                <w:right w:val="none" w:sz="0" w:space="0" w:color="auto"/>
              </w:divBdr>
            </w:div>
            <w:div w:id="1506245277">
              <w:marLeft w:val="0"/>
              <w:marRight w:val="0"/>
              <w:marTop w:val="0"/>
              <w:marBottom w:val="0"/>
              <w:divBdr>
                <w:top w:val="none" w:sz="0" w:space="0" w:color="auto"/>
                <w:left w:val="none" w:sz="0" w:space="0" w:color="auto"/>
                <w:bottom w:val="none" w:sz="0" w:space="0" w:color="auto"/>
                <w:right w:val="none" w:sz="0" w:space="0" w:color="auto"/>
              </w:divBdr>
            </w:div>
            <w:div w:id="1552304822">
              <w:marLeft w:val="0"/>
              <w:marRight w:val="0"/>
              <w:marTop w:val="0"/>
              <w:marBottom w:val="0"/>
              <w:divBdr>
                <w:top w:val="none" w:sz="0" w:space="0" w:color="auto"/>
                <w:left w:val="none" w:sz="0" w:space="0" w:color="auto"/>
                <w:bottom w:val="none" w:sz="0" w:space="0" w:color="auto"/>
                <w:right w:val="none" w:sz="0" w:space="0" w:color="auto"/>
              </w:divBdr>
            </w:div>
            <w:div w:id="1669405605">
              <w:marLeft w:val="0"/>
              <w:marRight w:val="0"/>
              <w:marTop w:val="0"/>
              <w:marBottom w:val="0"/>
              <w:divBdr>
                <w:top w:val="none" w:sz="0" w:space="0" w:color="auto"/>
                <w:left w:val="none" w:sz="0" w:space="0" w:color="auto"/>
                <w:bottom w:val="none" w:sz="0" w:space="0" w:color="auto"/>
                <w:right w:val="none" w:sz="0" w:space="0" w:color="auto"/>
              </w:divBdr>
            </w:div>
            <w:div w:id="1703749581">
              <w:marLeft w:val="0"/>
              <w:marRight w:val="0"/>
              <w:marTop w:val="0"/>
              <w:marBottom w:val="0"/>
              <w:divBdr>
                <w:top w:val="none" w:sz="0" w:space="0" w:color="auto"/>
                <w:left w:val="none" w:sz="0" w:space="0" w:color="auto"/>
                <w:bottom w:val="none" w:sz="0" w:space="0" w:color="auto"/>
                <w:right w:val="none" w:sz="0" w:space="0" w:color="auto"/>
              </w:divBdr>
            </w:div>
            <w:div w:id="1722362004">
              <w:marLeft w:val="0"/>
              <w:marRight w:val="0"/>
              <w:marTop w:val="0"/>
              <w:marBottom w:val="0"/>
              <w:divBdr>
                <w:top w:val="none" w:sz="0" w:space="0" w:color="auto"/>
                <w:left w:val="none" w:sz="0" w:space="0" w:color="auto"/>
                <w:bottom w:val="none" w:sz="0" w:space="0" w:color="auto"/>
                <w:right w:val="none" w:sz="0" w:space="0" w:color="auto"/>
              </w:divBdr>
            </w:div>
            <w:div w:id="1794324795">
              <w:marLeft w:val="0"/>
              <w:marRight w:val="0"/>
              <w:marTop w:val="0"/>
              <w:marBottom w:val="0"/>
              <w:divBdr>
                <w:top w:val="none" w:sz="0" w:space="0" w:color="auto"/>
                <w:left w:val="none" w:sz="0" w:space="0" w:color="auto"/>
                <w:bottom w:val="none" w:sz="0" w:space="0" w:color="auto"/>
                <w:right w:val="none" w:sz="0" w:space="0" w:color="auto"/>
              </w:divBdr>
            </w:div>
            <w:div w:id="1818915225">
              <w:marLeft w:val="0"/>
              <w:marRight w:val="0"/>
              <w:marTop w:val="0"/>
              <w:marBottom w:val="0"/>
              <w:divBdr>
                <w:top w:val="none" w:sz="0" w:space="0" w:color="auto"/>
                <w:left w:val="none" w:sz="0" w:space="0" w:color="auto"/>
                <w:bottom w:val="none" w:sz="0" w:space="0" w:color="auto"/>
                <w:right w:val="none" w:sz="0" w:space="0" w:color="auto"/>
              </w:divBdr>
            </w:div>
            <w:div w:id="1819875826">
              <w:marLeft w:val="0"/>
              <w:marRight w:val="0"/>
              <w:marTop w:val="0"/>
              <w:marBottom w:val="0"/>
              <w:divBdr>
                <w:top w:val="none" w:sz="0" w:space="0" w:color="auto"/>
                <w:left w:val="none" w:sz="0" w:space="0" w:color="auto"/>
                <w:bottom w:val="none" w:sz="0" w:space="0" w:color="auto"/>
                <w:right w:val="none" w:sz="0" w:space="0" w:color="auto"/>
              </w:divBdr>
            </w:div>
            <w:div w:id="1887833649">
              <w:marLeft w:val="0"/>
              <w:marRight w:val="0"/>
              <w:marTop w:val="0"/>
              <w:marBottom w:val="0"/>
              <w:divBdr>
                <w:top w:val="none" w:sz="0" w:space="0" w:color="auto"/>
                <w:left w:val="none" w:sz="0" w:space="0" w:color="auto"/>
                <w:bottom w:val="none" w:sz="0" w:space="0" w:color="auto"/>
                <w:right w:val="none" w:sz="0" w:space="0" w:color="auto"/>
              </w:divBdr>
            </w:div>
            <w:div w:id="1913465607">
              <w:marLeft w:val="0"/>
              <w:marRight w:val="0"/>
              <w:marTop w:val="0"/>
              <w:marBottom w:val="0"/>
              <w:divBdr>
                <w:top w:val="none" w:sz="0" w:space="0" w:color="auto"/>
                <w:left w:val="none" w:sz="0" w:space="0" w:color="auto"/>
                <w:bottom w:val="none" w:sz="0" w:space="0" w:color="auto"/>
                <w:right w:val="none" w:sz="0" w:space="0" w:color="auto"/>
              </w:divBdr>
            </w:div>
            <w:div w:id="1979992740">
              <w:marLeft w:val="0"/>
              <w:marRight w:val="0"/>
              <w:marTop w:val="0"/>
              <w:marBottom w:val="0"/>
              <w:divBdr>
                <w:top w:val="none" w:sz="0" w:space="0" w:color="auto"/>
                <w:left w:val="none" w:sz="0" w:space="0" w:color="auto"/>
                <w:bottom w:val="none" w:sz="0" w:space="0" w:color="auto"/>
                <w:right w:val="none" w:sz="0" w:space="0" w:color="auto"/>
              </w:divBdr>
            </w:div>
            <w:div w:id="2017153223">
              <w:marLeft w:val="0"/>
              <w:marRight w:val="0"/>
              <w:marTop w:val="0"/>
              <w:marBottom w:val="0"/>
              <w:divBdr>
                <w:top w:val="none" w:sz="0" w:space="0" w:color="auto"/>
                <w:left w:val="none" w:sz="0" w:space="0" w:color="auto"/>
                <w:bottom w:val="none" w:sz="0" w:space="0" w:color="auto"/>
                <w:right w:val="none" w:sz="0" w:space="0" w:color="auto"/>
              </w:divBdr>
            </w:div>
          </w:divsChild>
        </w:div>
        <w:div w:id="336733595">
          <w:marLeft w:val="0"/>
          <w:marRight w:val="0"/>
          <w:marTop w:val="0"/>
          <w:marBottom w:val="0"/>
          <w:divBdr>
            <w:top w:val="none" w:sz="0" w:space="0" w:color="auto"/>
            <w:left w:val="none" w:sz="0" w:space="0" w:color="auto"/>
            <w:bottom w:val="none" w:sz="0" w:space="0" w:color="auto"/>
            <w:right w:val="none" w:sz="0" w:space="0" w:color="auto"/>
          </w:divBdr>
        </w:div>
        <w:div w:id="446856750">
          <w:marLeft w:val="0"/>
          <w:marRight w:val="0"/>
          <w:marTop w:val="0"/>
          <w:marBottom w:val="0"/>
          <w:divBdr>
            <w:top w:val="none" w:sz="0" w:space="0" w:color="auto"/>
            <w:left w:val="none" w:sz="0" w:space="0" w:color="auto"/>
            <w:bottom w:val="none" w:sz="0" w:space="0" w:color="auto"/>
            <w:right w:val="none" w:sz="0" w:space="0" w:color="auto"/>
          </w:divBdr>
        </w:div>
        <w:div w:id="526674908">
          <w:marLeft w:val="0"/>
          <w:marRight w:val="0"/>
          <w:marTop w:val="0"/>
          <w:marBottom w:val="0"/>
          <w:divBdr>
            <w:top w:val="none" w:sz="0" w:space="0" w:color="auto"/>
            <w:left w:val="none" w:sz="0" w:space="0" w:color="auto"/>
            <w:bottom w:val="none" w:sz="0" w:space="0" w:color="auto"/>
            <w:right w:val="none" w:sz="0" w:space="0" w:color="auto"/>
          </w:divBdr>
        </w:div>
        <w:div w:id="799569895">
          <w:marLeft w:val="0"/>
          <w:marRight w:val="0"/>
          <w:marTop w:val="0"/>
          <w:marBottom w:val="0"/>
          <w:divBdr>
            <w:top w:val="none" w:sz="0" w:space="0" w:color="auto"/>
            <w:left w:val="none" w:sz="0" w:space="0" w:color="auto"/>
            <w:bottom w:val="none" w:sz="0" w:space="0" w:color="auto"/>
            <w:right w:val="none" w:sz="0" w:space="0" w:color="auto"/>
          </w:divBdr>
        </w:div>
        <w:div w:id="1141463294">
          <w:marLeft w:val="0"/>
          <w:marRight w:val="0"/>
          <w:marTop w:val="0"/>
          <w:marBottom w:val="0"/>
          <w:divBdr>
            <w:top w:val="none" w:sz="0" w:space="0" w:color="auto"/>
            <w:left w:val="none" w:sz="0" w:space="0" w:color="auto"/>
            <w:bottom w:val="none" w:sz="0" w:space="0" w:color="auto"/>
            <w:right w:val="none" w:sz="0" w:space="0" w:color="auto"/>
          </w:divBdr>
        </w:div>
        <w:div w:id="1206675195">
          <w:marLeft w:val="0"/>
          <w:marRight w:val="0"/>
          <w:marTop w:val="0"/>
          <w:marBottom w:val="0"/>
          <w:divBdr>
            <w:top w:val="none" w:sz="0" w:space="0" w:color="auto"/>
            <w:left w:val="none" w:sz="0" w:space="0" w:color="auto"/>
            <w:bottom w:val="none" w:sz="0" w:space="0" w:color="auto"/>
            <w:right w:val="none" w:sz="0" w:space="0" w:color="auto"/>
          </w:divBdr>
        </w:div>
        <w:div w:id="1262763105">
          <w:marLeft w:val="0"/>
          <w:marRight w:val="0"/>
          <w:marTop w:val="0"/>
          <w:marBottom w:val="0"/>
          <w:divBdr>
            <w:top w:val="none" w:sz="0" w:space="0" w:color="auto"/>
            <w:left w:val="none" w:sz="0" w:space="0" w:color="auto"/>
            <w:bottom w:val="none" w:sz="0" w:space="0" w:color="auto"/>
            <w:right w:val="none" w:sz="0" w:space="0" w:color="auto"/>
          </w:divBdr>
        </w:div>
        <w:div w:id="1271203337">
          <w:marLeft w:val="0"/>
          <w:marRight w:val="0"/>
          <w:marTop w:val="0"/>
          <w:marBottom w:val="0"/>
          <w:divBdr>
            <w:top w:val="none" w:sz="0" w:space="0" w:color="auto"/>
            <w:left w:val="none" w:sz="0" w:space="0" w:color="auto"/>
            <w:bottom w:val="none" w:sz="0" w:space="0" w:color="auto"/>
            <w:right w:val="none" w:sz="0" w:space="0" w:color="auto"/>
          </w:divBdr>
        </w:div>
        <w:div w:id="1281498436">
          <w:marLeft w:val="0"/>
          <w:marRight w:val="0"/>
          <w:marTop w:val="0"/>
          <w:marBottom w:val="0"/>
          <w:divBdr>
            <w:top w:val="none" w:sz="0" w:space="0" w:color="auto"/>
            <w:left w:val="none" w:sz="0" w:space="0" w:color="auto"/>
            <w:bottom w:val="none" w:sz="0" w:space="0" w:color="auto"/>
            <w:right w:val="none" w:sz="0" w:space="0" w:color="auto"/>
          </w:divBdr>
        </w:div>
        <w:div w:id="1593124601">
          <w:marLeft w:val="0"/>
          <w:marRight w:val="0"/>
          <w:marTop w:val="0"/>
          <w:marBottom w:val="0"/>
          <w:divBdr>
            <w:top w:val="none" w:sz="0" w:space="0" w:color="auto"/>
            <w:left w:val="none" w:sz="0" w:space="0" w:color="auto"/>
            <w:bottom w:val="none" w:sz="0" w:space="0" w:color="auto"/>
            <w:right w:val="none" w:sz="0" w:space="0" w:color="auto"/>
          </w:divBdr>
        </w:div>
        <w:div w:id="1962570058">
          <w:marLeft w:val="0"/>
          <w:marRight w:val="0"/>
          <w:marTop w:val="0"/>
          <w:marBottom w:val="0"/>
          <w:divBdr>
            <w:top w:val="none" w:sz="0" w:space="0" w:color="auto"/>
            <w:left w:val="none" w:sz="0" w:space="0" w:color="auto"/>
            <w:bottom w:val="none" w:sz="0" w:space="0" w:color="auto"/>
            <w:right w:val="none" w:sz="0" w:space="0" w:color="auto"/>
          </w:divBdr>
        </w:div>
        <w:div w:id="2119836872">
          <w:marLeft w:val="0"/>
          <w:marRight w:val="0"/>
          <w:marTop w:val="0"/>
          <w:marBottom w:val="0"/>
          <w:divBdr>
            <w:top w:val="none" w:sz="0" w:space="0" w:color="auto"/>
            <w:left w:val="none" w:sz="0" w:space="0" w:color="auto"/>
            <w:bottom w:val="none" w:sz="0" w:space="0" w:color="auto"/>
            <w:right w:val="none" w:sz="0" w:space="0" w:color="auto"/>
          </w:divBdr>
        </w:div>
      </w:divsChild>
    </w:div>
    <w:div w:id="1615289517">
      <w:bodyDiv w:val="1"/>
      <w:marLeft w:val="0"/>
      <w:marRight w:val="0"/>
      <w:marTop w:val="0"/>
      <w:marBottom w:val="0"/>
      <w:divBdr>
        <w:top w:val="none" w:sz="0" w:space="0" w:color="auto"/>
        <w:left w:val="none" w:sz="0" w:space="0" w:color="auto"/>
        <w:bottom w:val="none" w:sz="0" w:space="0" w:color="auto"/>
        <w:right w:val="none" w:sz="0" w:space="0" w:color="auto"/>
      </w:divBdr>
    </w:div>
    <w:div w:id="1624454929">
      <w:bodyDiv w:val="1"/>
      <w:marLeft w:val="0"/>
      <w:marRight w:val="0"/>
      <w:marTop w:val="0"/>
      <w:marBottom w:val="0"/>
      <w:divBdr>
        <w:top w:val="none" w:sz="0" w:space="0" w:color="auto"/>
        <w:left w:val="none" w:sz="0" w:space="0" w:color="auto"/>
        <w:bottom w:val="none" w:sz="0" w:space="0" w:color="auto"/>
        <w:right w:val="none" w:sz="0" w:space="0" w:color="auto"/>
      </w:divBdr>
      <w:divsChild>
        <w:div w:id="609820346">
          <w:marLeft w:val="0"/>
          <w:marRight w:val="0"/>
          <w:marTop w:val="0"/>
          <w:marBottom w:val="0"/>
          <w:divBdr>
            <w:top w:val="none" w:sz="0" w:space="0" w:color="auto"/>
            <w:left w:val="none" w:sz="0" w:space="0" w:color="auto"/>
            <w:bottom w:val="none" w:sz="0" w:space="0" w:color="auto"/>
            <w:right w:val="none" w:sz="0" w:space="0" w:color="auto"/>
          </w:divBdr>
        </w:div>
        <w:div w:id="1129319583">
          <w:marLeft w:val="0"/>
          <w:marRight w:val="0"/>
          <w:marTop w:val="0"/>
          <w:marBottom w:val="0"/>
          <w:divBdr>
            <w:top w:val="none" w:sz="0" w:space="0" w:color="auto"/>
            <w:left w:val="none" w:sz="0" w:space="0" w:color="auto"/>
            <w:bottom w:val="none" w:sz="0" w:space="0" w:color="auto"/>
            <w:right w:val="none" w:sz="0" w:space="0" w:color="auto"/>
          </w:divBdr>
        </w:div>
        <w:div w:id="1161390443">
          <w:marLeft w:val="0"/>
          <w:marRight w:val="0"/>
          <w:marTop w:val="0"/>
          <w:marBottom w:val="0"/>
          <w:divBdr>
            <w:top w:val="none" w:sz="0" w:space="0" w:color="auto"/>
            <w:left w:val="none" w:sz="0" w:space="0" w:color="auto"/>
            <w:bottom w:val="none" w:sz="0" w:space="0" w:color="auto"/>
            <w:right w:val="none" w:sz="0" w:space="0" w:color="auto"/>
          </w:divBdr>
        </w:div>
        <w:div w:id="1170100916">
          <w:marLeft w:val="0"/>
          <w:marRight w:val="0"/>
          <w:marTop w:val="0"/>
          <w:marBottom w:val="0"/>
          <w:divBdr>
            <w:top w:val="none" w:sz="0" w:space="0" w:color="auto"/>
            <w:left w:val="none" w:sz="0" w:space="0" w:color="auto"/>
            <w:bottom w:val="none" w:sz="0" w:space="0" w:color="auto"/>
            <w:right w:val="none" w:sz="0" w:space="0" w:color="auto"/>
          </w:divBdr>
        </w:div>
        <w:div w:id="1212418601">
          <w:marLeft w:val="0"/>
          <w:marRight w:val="0"/>
          <w:marTop w:val="0"/>
          <w:marBottom w:val="0"/>
          <w:divBdr>
            <w:top w:val="none" w:sz="0" w:space="0" w:color="auto"/>
            <w:left w:val="none" w:sz="0" w:space="0" w:color="auto"/>
            <w:bottom w:val="none" w:sz="0" w:space="0" w:color="auto"/>
            <w:right w:val="none" w:sz="0" w:space="0" w:color="auto"/>
          </w:divBdr>
        </w:div>
        <w:div w:id="1509633370">
          <w:marLeft w:val="0"/>
          <w:marRight w:val="0"/>
          <w:marTop w:val="0"/>
          <w:marBottom w:val="0"/>
          <w:divBdr>
            <w:top w:val="none" w:sz="0" w:space="0" w:color="auto"/>
            <w:left w:val="none" w:sz="0" w:space="0" w:color="auto"/>
            <w:bottom w:val="none" w:sz="0" w:space="0" w:color="auto"/>
            <w:right w:val="none" w:sz="0" w:space="0" w:color="auto"/>
          </w:divBdr>
        </w:div>
        <w:div w:id="1689524860">
          <w:marLeft w:val="0"/>
          <w:marRight w:val="0"/>
          <w:marTop w:val="0"/>
          <w:marBottom w:val="0"/>
          <w:divBdr>
            <w:top w:val="none" w:sz="0" w:space="0" w:color="auto"/>
            <w:left w:val="none" w:sz="0" w:space="0" w:color="auto"/>
            <w:bottom w:val="none" w:sz="0" w:space="0" w:color="auto"/>
            <w:right w:val="none" w:sz="0" w:space="0" w:color="auto"/>
          </w:divBdr>
        </w:div>
        <w:div w:id="1697385618">
          <w:marLeft w:val="0"/>
          <w:marRight w:val="0"/>
          <w:marTop w:val="0"/>
          <w:marBottom w:val="0"/>
          <w:divBdr>
            <w:top w:val="none" w:sz="0" w:space="0" w:color="auto"/>
            <w:left w:val="none" w:sz="0" w:space="0" w:color="auto"/>
            <w:bottom w:val="none" w:sz="0" w:space="0" w:color="auto"/>
            <w:right w:val="none" w:sz="0" w:space="0" w:color="auto"/>
          </w:divBdr>
        </w:div>
        <w:div w:id="1733575680">
          <w:marLeft w:val="0"/>
          <w:marRight w:val="0"/>
          <w:marTop w:val="0"/>
          <w:marBottom w:val="0"/>
          <w:divBdr>
            <w:top w:val="none" w:sz="0" w:space="0" w:color="auto"/>
            <w:left w:val="none" w:sz="0" w:space="0" w:color="auto"/>
            <w:bottom w:val="none" w:sz="0" w:space="0" w:color="auto"/>
            <w:right w:val="none" w:sz="0" w:space="0" w:color="auto"/>
          </w:divBdr>
        </w:div>
        <w:div w:id="1920601148">
          <w:marLeft w:val="0"/>
          <w:marRight w:val="0"/>
          <w:marTop w:val="0"/>
          <w:marBottom w:val="0"/>
          <w:divBdr>
            <w:top w:val="none" w:sz="0" w:space="0" w:color="auto"/>
            <w:left w:val="none" w:sz="0" w:space="0" w:color="auto"/>
            <w:bottom w:val="none" w:sz="0" w:space="0" w:color="auto"/>
            <w:right w:val="none" w:sz="0" w:space="0" w:color="auto"/>
          </w:divBdr>
        </w:div>
      </w:divsChild>
    </w:div>
    <w:div w:id="1720665937">
      <w:bodyDiv w:val="1"/>
      <w:marLeft w:val="0"/>
      <w:marRight w:val="0"/>
      <w:marTop w:val="0"/>
      <w:marBottom w:val="0"/>
      <w:divBdr>
        <w:top w:val="none" w:sz="0" w:space="0" w:color="auto"/>
        <w:left w:val="none" w:sz="0" w:space="0" w:color="auto"/>
        <w:bottom w:val="none" w:sz="0" w:space="0" w:color="auto"/>
        <w:right w:val="none" w:sz="0" w:space="0" w:color="auto"/>
      </w:divBdr>
      <w:divsChild>
        <w:div w:id="63915375">
          <w:marLeft w:val="0"/>
          <w:marRight w:val="0"/>
          <w:marTop w:val="0"/>
          <w:marBottom w:val="0"/>
          <w:divBdr>
            <w:top w:val="none" w:sz="0" w:space="0" w:color="auto"/>
            <w:left w:val="none" w:sz="0" w:space="0" w:color="auto"/>
            <w:bottom w:val="none" w:sz="0" w:space="0" w:color="auto"/>
            <w:right w:val="none" w:sz="0" w:space="0" w:color="auto"/>
          </w:divBdr>
        </w:div>
        <w:div w:id="106588855">
          <w:marLeft w:val="0"/>
          <w:marRight w:val="0"/>
          <w:marTop w:val="0"/>
          <w:marBottom w:val="0"/>
          <w:divBdr>
            <w:top w:val="none" w:sz="0" w:space="0" w:color="auto"/>
            <w:left w:val="none" w:sz="0" w:space="0" w:color="auto"/>
            <w:bottom w:val="none" w:sz="0" w:space="0" w:color="auto"/>
            <w:right w:val="none" w:sz="0" w:space="0" w:color="auto"/>
          </w:divBdr>
        </w:div>
        <w:div w:id="261961574">
          <w:marLeft w:val="0"/>
          <w:marRight w:val="0"/>
          <w:marTop w:val="0"/>
          <w:marBottom w:val="0"/>
          <w:divBdr>
            <w:top w:val="none" w:sz="0" w:space="0" w:color="auto"/>
            <w:left w:val="none" w:sz="0" w:space="0" w:color="auto"/>
            <w:bottom w:val="none" w:sz="0" w:space="0" w:color="auto"/>
            <w:right w:val="none" w:sz="0" w:space="0" w:color="auto"/>
          </w:divBdr>
        </w:div>
        <w:div w:id="690764866">
          <w:marLeft w:val="0"/>
          <w:marRight w:val="0"/>
          <w:marTop w:val="0"/>
          <w:marBottom w:val="0"/>
          <w:divBdr>
            <w:top w:val="none" w:sz="0" w:space="0" w:color="auto"/>
            <w:left w:val="none" w:sz="0" w:space="0" w:color="auto"/>
            <w:bottom w:val="none" w:sz="0" w:space="0" w:color="auto"/>
            <w:right w:val="none" w:sz="0" w:space="0" w:color="auto"/>
          </w:divBdr>
        </w:div>
        <w:div w:id="875385582">
          <w:marLeft w:val="0"/>
          <w:marRight w:val="0"/>
          <w:marTop w:val="0"/>
          <w:marBottom w:val="0"/>
          <w:divBdr>
            <w:top w:val="none" w:sz="0" w:space="0" w:color="auto"/>
            <w:left w:val="none" w:sz="0" w:space="0" w:color="auto"/>
            <w:bottom w:val="none" w:sz="0" w:space="0" w:color="auto"/>
            <w:right w:val="none" w:sz="0" w:space="0" w:color="auto"/>
          </w:divBdr>
        </w:div>
        <w:div w:id="1184127584">
          <w:marLeft w:val="0"/>
          <w:marRight w:val="0"/>
          <w:marTop w:val="0"/>
          <w:marBottom w:val="0"/>
          <w:divBdr>
            <w:top w:val="none" w:sz="0" w:space="0" w:color="auto"/>
            <w:left w:val="none" w:sz="0" w:space="0" w:color="auto"/>
            <w:bottom w:val="none" w:sz="0" w:space="0" w:color="auto"/>
            <w:right w:val="none" w:sz="0" w:space="0" w:color="auto"/>
          </w:divBdr>
        </w:div>
        <w:div w:id="1262034907">
          <w:marLeft w:val="0"/>
          <w:marRight w:val="0"/>
          <w:marTop w:val="0"/>
          <w:marBottom w:val="0"/>
          <w:divBdr>
            <w:top w:val="none" w:sz="0" w:space="0" w:color="auto"/>
            <w:left w:val="none" w:sz="0" w:space="0" w:color="auto"/>
            <w:bottom w:val="none" w:sz="0" w:space="0" w:color="auto"/>
            <w:right w:val="none" w:sz="0" w:space="0" w:color="auto"/>
          </w:divBdr>
        </w:div>
        <w:div w:id="1370304447">
          <w:marLeft w:val="0"/>
          <w:marRight w:val="0"/>
          <w:marTop w:val="0"/>
          <w:marBottom w:val="0"/>
          <w:divBdr>
            <w:top w:val="none" w:sz="0" w:space="0" w:color="auto"/>
            <w:left w:val="none" w:sz="0" w:space="0" w:color="auto"/>
            <w:bottom w:val="none" w:sz="0" w:space="0" w:color="auto"/>
            <w:right w:val="none" w:sz="0" w:space="0" w:color="auto"/>
          </w:divBdr>
        </w:div>
      </w:divsChild>
    </w:div>
    <w:div w:id="1822887349">
      <w:bodyDiv w:val="1"/>
      <w:marLeft w:val="0"/>
      <w:marRight w:val="0"/>
      <w:marTop w:val="0"/>
      <w:marBottom w:val="0"/>
      <w:divBdr>
        <w:top w:val="none" w:sz="0" w:space="0" w:color="auto"/>
        <w:left w:val="none" w:sz="0" w:space="0" w:color="auto"/>
        <w:bottom w:val="none" w:sz="0" w:space="0" w:color="auto"/>
        <w:right w:val="none" w:sz="0" w:space="0" w:color="auto"/>
      </w:divBdr>
      <w:divsChild>
        <w:div w:id="22875096">
          <w:marLeft w:val="0"/>
          <w:marRight w:val="0"/>
          <w:marTop w:val="0"/>
          <w:marBottom w:val="0"/>
          <w:divBdr>
            <w:top w:val="none" w:sz="0" w:space="0" w:color="auto"/>
            <w:left w:val="none" w:sz="0" w:space="0" w:color="auto"/>
            <w:bottom w:val="none" w:sz="0" w:space="0" w:color="auto"/>
            <w:right w:val="none" w:sz="0" w:space="0" w:color="auto"/>
          </w:divBdr>
        </w:div>
        <w:div w:id="727581409">
          <w:marLeft w:val="0"/>
          <w:marRight w:val="0"/>
          <w:marTop w:val="0"/>
          <w:marBottom w:val="0"/>
          <w:divBdr>
            <w:top w:val="none" w:sz="0" w:space="0" w:color="auto"/>
            <w:left w:val="none" w:sz="0" w:space="0" w:color="auto"/>
            <w:bottom w:val="none" w:sz="0" w:space="0" w:color="auto"/>
            <w:right w:val="none" w:sz="0" w:space="0" w:color="auto"/>
          </w:divBdr>
        </w:div>
        <w:div w:id="1158612139">
          <w:marLeft w:val="0"/>
          <w:marRight w:val="0"/>
          <w:marTop w:val="0"/>
          <w:marBottom w:val="0"/>
          <w:divBdr>
            <w:top w:val="none" w:sz="0" w:space="0" w:color="auto"/>
            <w:left w:val="none" w:sz="0" w:space="0" w:color="auto"/>
            <w:bottom w:val="none" w:sz="0" w:space="0" w:color="auto"/>
            <w:right w:val="none" w:sz="0" w:space="0" w:color="auto"/>
          </w:divBdr>
        </w:div>
        <w:div w:id="1718965420">
          <w:marLeft w:val="0"/>
          <w:marRight w:val="0"/>
          <w:marTop w:val="0"/>
          <w:marBottom w:val="0"/>
          <w:divBdr>
            <w:top w:val="none" w:sz="0" w:space="0" w:color="auto"/>
            <w:left w:val="none" w:sz="0" w:space="0" w:color="auto"/>
            <w:bottom w:val="none" w:sz="0" w:space="0" w:color="auto"/>
            <w:right w:val="none" w:sz="0" w:space="0" w:color="auto"/>
          </w:divBdr>
        </w:div>
      </w:divsChild>
    </w:div>
    <w:div w:id="1893223846">
      <w:bodyDiv w:val="1"/>
      <w:marLeft w:val="0"/>
      <w:marRight w:val="0"/>
      <w:marTop w:val="0"/>
      <w:marBottom w:val="0"/>
      <w:divBdr>
        <w:top w:val="none" w:sz="0" w:space="0" w:color="auto"/>
        <w:left w:val="none" w:sz="0" w:space="0" w:color="auto"/>
        <w:bottom w:val="none" w:sz="0" w:space="0" w:color="auto"/>
        <w:right w:val="none" w:sz="0" w:space="0" w:color="auto"/>
      </w:divBdr>
      <w:divsChild>
        <w:div w:id="155192311">
          <w:marLeft w:val="0"/>
          <w:marRight w:val="0"/>
          <w:marTop w:val="0"/>
          <w:marBottom w:val="0"/>
          <w:divBdr>
            <w:top w:val="none" w:sz="0" w:space="0" w:color="auto"/>
            <w:left w:val="none" w:sz="0" w:space="0" w:color="auto"/>
            <w:bottom w:val="none" w:sz="0" w:space="0" w:color="auto"/>
            <w:right w:val="none" w:sz="0" w:space="0" w:color="auto"/>
          </w:divBdr>
        </w:div>
        <w:div w:id="187450040">
          <w:marLeft w:val="0"/>
          <w:marRight w:val="0"/>
          <w:marTop w:val="0"/>
          <w:marBottom w:val="0"/>
          <w:divBdr>
            <w:top w:val="none" w:sz="0" w:space="0" w:color="auto"/>
            <w:left w:val="none" w:sz="0" w:space="0" w:color="auto"/>
            <w:bottom w:val="none" w:sz="0" w:space="0" w:color="auto"/>
            <w:right w:val="none" w:sz="0" w:space="0" w:color="auto"/>
          </w:divBdr>
        </w:div>
        <w:div w:id="366759187">
          <w:marLeft w:val="0"/>
          <w:marRight w:val="0"/>
          <w:marTop w:val="0"/>
          <w:marBottom w:val="0"/>
          <w:divBdr>
            <w:top w:val="none" w:sz="0" w:space="0" w:color="auto"/>
            <w:left w:val="none" w:sz="0" w:space="0" w:color="auto"/>
            <w:bottom w:val="none" w:sz="0" w:space="0" w:color="auto"/>
            <w:right w:val="none" w:sz="0" w:space="0" w:color="auto"/>
          </w:divBdr>
        </w:div>
        <w:div w:id="430514499">
          <w:marLeft w:val="0"/>
          <w:marRight w:val="0"/>
          <w:marTop w:val="0"/>
          <w:marBottom w:val="0"/>
          <w:divBdr>
            <w:top w:val="none" w:sz="0" w:space="0" w:color="auto"/>
            <w:left w:val="none" w:sz="0" w:space="0" w:color="auto"/>
            <w:bottom w:val="none" w:sz="0" w:space="0" w:color="auto"/>
            <w:right w:val="none" w:sz="0" w:space="0" w:color="auto"/>
          </w:divBdr>
        </w:div>
      </w:divsChild>
    </w:div>
    <w:div w:id="1900748211">
      <w:bodyDiv w:val="1"/>
      <w:marLeft w:val="0"/>
      <w:marRight w:val="0"/>
      <w:marTop w:val="0"/>
      <w:marBottom w:val="0"/>
      <w:divBdr>
        <w:top w:val="none" w:sz="0" w:space="0" w:color="auto"/>
        <w:left w:val="none" w:sz="0" w:space="0" w:color="auto"/>
        <w:bottom w:val="none" w:sz="0" w:space="0" w:color="auto"/>
        <w:right w:val="none" w:sz="0" w:space="0" w:color="auto"/>
      </w:divBdr>
      <w:divsChild>
        <w:div w:id="973364353">
          <w:marLeft w:val="0"/>
          <w:marRight w:val="0"/>
          <w:marTop w:val="0"/>
          <w:marBottom w:val="0"/>
          <w:divBdr>
            <w:top w:val="none" w:sz="0" w:space="0" w:color="auto"/>
            <w:left w:val="none" w:sz="0" w:space="0" w:color="auto"/>
            <w:bottom w:val="none" w:sz="0" w:space="0" w:color="auto"/>
            <w:right w:val="none" w:sz="0" w:space="0" w:color="auto"/>
          </w:divBdr>
        </w:div>
        <w:div w:id="1803887570">
          <w:marLeft w:val="0"/>
          <w:marRight w:val="0"/>
          <w:marTop w:val="0"/>
          <w:marBottom w:val="0"/>
          <w:divBdr>
            <w:top w:val="none" w:sz="0" w:space="0" w:color="auto"/>
            <w:left w:val="none" w:sz="0" w:space="0" w:color="auto"/>
            <w:bottom w:val="none" w:sz="0" w:space="0" w:color="auto"/>
            <w:right w:val="none" w:sz="0" w:space="0" w:color="auto"/>
          </w:divBdr>
        </w:div>
      </w:divsChild>
    </w:div>
    <w:div w:id="1901401955">
      <w:bodyDiv w:val="1"/>
      <w:marLeft w:val="0"/>
      <w:marRight w:val="0"/>
      <w:marTop w:val="0"/>
      <w:marBottom w:val="0"/>
      <w:divBdr>
        <w:top w:val="none" w:sz="0" w:space="0" w:color="auto"/>
        <w:left w:val="none" w:sz="0" w:space="0" w:color="auto"/>
        <w:bottom w:val="none" w:sz="0" w:space="0" w:color="auto"/>
        <w:right w:val="none" w:sz="0" w:space="0" w:color="auto"/>
      </w:divBdr>
      <w:divsChild>
        <w:div w:id="159275552">
          <w:marLeft w:val="0"/>
          <w:marRight w:val="0"/>
          <w:marTop w:val="0"/>
          <w:marBottom w:val="0"/>
          <w:divBdr>
            <w:top w:val="none" w:sz="0" w:space="0" w:color="auto"/>
            <w:left w:val="none" w:sz="0" w:space="0" w:color="auto"/>
            <w:bottom w:val="none" w:sz="0" w:space="0" w:color="auto"/>
            <w:right w:val="none" w:sz="0" w:space="0" w:color="auto"/>
          </w:divBdr>
        </w:div>
        <w:div w:id="249697381">
          <w:marLeft w:val="0"/>
          <w:marRight w:val="0"/>
          <w:marTop w:val="0"/>
          <w:marBottom w:val="0"/>
          <w:divBdr>
            <w:top w:val="none" w:sz="0" w:space="0" w:color="auto"/>
            <w:left w:val="none" w:sz="0" w:space="0" w:color="auto"/>
            <w:bottom w:val="none" w:sz="0" w:space="0" w:color="auto"/>
            <w:right w:val="none" w:sz="0" w:space="0" w:color="auto"/>
          </w:divBdr>
        </w:div>
        <w:div w:id="1012874942">
          <w:marLeft w:val="0"/>
          <w:marRight w:val="0"/>
          <w:marTop w:val="0"/>
          <w:marBottom w:val="0"/>
          <w:divBdr>
            <w:top w:val="none" w:sz="0" w:space="0" w:color="auto"/>
            <w:left w:val="none" w:sz="0" w:space="0" w:color="auto"/>
            <w:bottom w:val="none" w:sz="0" w:space="0" w:color="auto"/>
            <w:right w:val="none" w:sz="0" w:space="0" w:color="auto"/>
          </w:divBdr>
        </w:div>
      </w:divsChild>
    </w:div>
    <w:div w:id="1943100894">
      <w:bodyDiv w:val="1"/>
      <w:marLeft w:val="0"/>
      <w:marRight w:val="0"/>
      <w:marTop w:val="0"/>
      <w:marBottom w:val="0"/>
      <w:divBdr>
        <w:top w:val="none" w:sz="0" w:space="0" w:color="auto"/>
        <w:left w:val="none" w:sz="0" w:space="0" w:color="auto"/>
        <w:bottom w:val="none" w:sz="0" w:space="0" w:color="auto"/>
        <w:right w:val="none" w:sz="0" w:space="0" w:color="auto"/>
      </w:divBdr>
      <w:divsChild>
        <w:div w:id="1220752697">
          <w:marLeft w:val="0"/>
          <w:marRight w:val="0"/>
          <w:marTop w:val="0"/>
          <w:marBottom w:val="0"/>
          <w:divBdr>
            <w:top w:val="none" w:sz="0" w:space="0" w:color="auto"/>
            <w:left w:val="none" w:sz="0" w:space="0" w:color="auto"/>
            <w:bottom w:val="none" w:sz="0" w:space="0" w:color="auto"/>
            <w:right w:val="none" w:sz="0" w:space="0" w:color="auto"/>
          </w:divBdr>
        </w:div>
      </w:divsChild>
    </w:div>
    <w:div w:id="1957565015">
      <w:bodyDiv w:val="1"/>
      <w:marLeft w:val="0"/>
      <w:marRight w:val="0"/>
      <w:marTop w:val="0"/>
      <w:marBottom w:val="0"/>
      <w:divBdr>
        <w:top w:val="none" w:sz="0" w:space="0" w:color="auto"/>
        <w:left w:val="none" w:sz="0" w:space="0" w:color="auto"/>
        <w:bottom w:val="none" w:sz="0" w:space="0" w:color="auto"/>
        <w:right w:val="none" w:sz="0" w:space="0" w:color="auto"/>
      </w:divBdr>
      <w:divsChild>
        <w:div w:id="274294063">
          <w:marLeft w:val="0"/>
          <w:marRight w:val="0"/>
          <w:marTop w:val="0"/>
          <w:marBottom w:val="0"/>
          <w:divBdr>
            <w:top w:val="none" w:sz="0" w:space="0" w:color="auto"/>
            <w:left w:val="none" w:sz="0" w:space="0" w:color="auto"/>
            <w:bottom w:val="none" w:sz="0" w:space="0" w:color="auto"/>
            <w:right w:val="none" w:sz="0" w:space="0" w:color="auto"/>
          </w:divBdr>
        </w:div>
        <w:div w:id="535118635">
          <w:marLeft w:val="0"/>
          <w:marRight w:val="0"/>
          <w:marTop w:val="0"/>
          <w:marBottom w:val="0"/>
          <w:divBdr>
            <w:top w:val="none" w:sz="0" w:space="0" w:color="auto"/>
            <w:left w:val="none" w:sz="0" w:space="0" w:color="auto"/>
            <w:bottom w:val="none" w:sz="0" w:space="0" w:color="auto"/>
            <w:right w:val="none" w:sz="0" w:space="0" w:color="auto"/>
          </w:divBdr>
        </w:div>
        <w:div w:id="1687630298">
          <w:marLeft w:val="0"/>
          <w:marRight w:val="0"/>
          <w:marTop w:val="0"/>
          <w:marBottom w:val="0"/>
          <w:divBdr>
            <w:top w:val="none" w:sz="0" w:space="0" w:color="auto"/>
            <w:left w:val="none" w:sz="0" w:space="0" w:color="auto"/>
            <w:bottom w:val="none" w:sz="0" w:space="0" w:color="auto"/>
            <w:right w:val="none" w:sz="0" w:space="0" w:color="auto"/>
          </w:divBdr>
        </w:div>
      </w:divsChild>
    </w:div>
    <w:div w:id="213602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colombiacompra.gov.co/secop-ii"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59AC802A952844BB73AABE2544F9827" ma:contentTypeVersion="18" ma:contentTypeDescription="Crear nuevo documento." ma:contentTypeScope="" ma:versionID="8dbf60243743395c3cee19b790d46ba0">
  <xsd:schema xmlns:xsd="http://www.w3.org/2001/XMLSchema" xmlns:xs="http://www.w3.org/2001/XMLSchema" xmlns:p="http://schemas.microsoft.com/office/2006/metadata/properties" xmlns:ns3="b0f42664-3d87-47ff-9d84-4c0f31c7b43c" xmlns:ns4="b90a6131-c60f-4ba5-8032-c45ba8445910" targetNamespace="http://schemas.microsoft.com/office/2006/metadata/properties" ma:root="true" ma:fieldsID="140e894c0f406e9295129c0fddadcbc3" ns3:_="" ns4:_="">
    <xsd:import namespace="b0f42664-3d87-47ff-9d84-4c0f31c7b43c"/>
    <xsd:import namespace="b90a6131-c60f-4ba5-8032-c45ba84459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f42664-3d87-47ff-9d84-4c0f31c7b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0a6131-c60f-4ba5-8032-c45ba844591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b0f42664-3d87-47ff-9d84-4c0f31c7b43c" xsi:nil="true"/>
    <SharedWithUsers xmlns="b90a6131-c60f-4ba5-8032-c45ba8445910">
      <UserInfo>
        <DisplayName/>
        <AccountId xsi:nil="true"/>
        <AccountType/>
      </UserInfo>
    </SharedWithUsers>
    <_activity xmlns="b0f42664-3d87-47ff-9d84-4c0f31c7b43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6B4699-8D3B-41E9-97DC-404BEC082947}">
  <ds:schemaRefs>
    <ds:schemaRef ds:uri="http://schemas.openxmlformats.org/officeDocument/2006/bibliography"/>
  </ds:schemaRefs>
</ds:datastoreItem>
</file>

<file path=customXml/itemProps2.xml><?xml version="1.0" encoding="utf-8"?>
<ds:datastoreItem xmlns:ds="http://schemas.openxmlformats.org/officeDocument/2006/customXml" ds:itemID="{4EDDBE33-9548-4BF9-BE53-80045CF95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f42664-3d87-47ff-9d84-4c0f31c7b43c"/>
    <ds:schemaRef ds:uri="b90a6131-c60f-4ba5-8032-c45ba8445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B1218A-A7F0-4A1F-8C97-8F2C0B620D29}">
  <ds:schemaRefs>
    <ds:schemaRef ds:uri="http://schemas.microsoft.com/office/2006/metadata/longProperties"/>
  </ds:schemaRefs>
</ds:datastoreItem>
</file>

<file path=customXml/itemProps4.xml><?xml version="1.0" encoding="utf-8"?>
<ds:datastoreItem xmlns:ds="http://schemas.openxmlformats.org/officeDocument/2006/customXml" ds:itemID="{0EF7712E-4511-44EB-80B2-2978EECA7FB0}">
  <ds:schemaRefs>
    <ds:schemaRef ds:uri="http://schemas.microsoft.com/office/2006/metadata/properties"/>
    <ds:schemaRef ds:uri="http://schemas.microsoft.com/office/infopath/2007/PartnerControls"/>
    <ds:schemaRef ds:uri="b0f42664-3d87-47ff-9d84-4c0f31c7b43c"/>
    <ds:schemaRef ds:uri="b90a6131-c60f-4ba5-8032-c45ba8445910"/>
  </ds:schemaRefs>
</ds:datastoreItem>
</file>

<file path=customXml/itemProps5.xml><?xml version="1.0" encoding="utf-8"?>
<ds:datastoreItem xmlns:ds="http://schemas.openxmlformats.org/officeDocument/2006/customXml" ds:itemID="{8BB33EAE-42CA-4878-8294-1615402526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6461</Words>
  <Characters>35087</Characters>
  <Application>Microsoft Office Word</Application>
  <DocSecurity>0</DocSecurity>
  <Lines>701</Lines>
  <Paragraphs>266</Paragraphs>
  <ScaleCrop>false</ScaleCrop>
  <HeadingPairs>
    <vt:vector size="2" baseType="variant">
      <vt:variant>
        <vt:lpstr>Título</vt:lpstr>
      </vt:variant>
      <vt:variant>
        <vt:i4>1</vt:i4>
      </vt:variant>
    </vt:vector>
  </HeadingPairs>
  <TitlesOfParts>
    <vt:vector size="1" baseType="lpstr">
      <vt:lpstr>Entre los suscritos, LETTY ROSMIRA LEAL MALDONADO, identificada con la Cédula de Ciudadanía Número 52</vt:lpstr>
    </vt:vector>
  </TitlesOfParts>
  <Company/>
  <LinksUpToDate>false</LinksUpToDate>
  <CharactersWithSpaces>41282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LETTY ROSMIRA LEAL MALDONADO, identificada con la Cédula de Ciudadanía Número 52</dc:title>
  <dc:subject/>
  <dc:creator>jaime.rincon</dc:creator>
  <cp:keywords/>
  <cp:lastModifiedBy>jose alejandro martinez novoa</cp:lastModifiedBy>
  <cp:revision>13</cp:revision>
  <cp:lastPrinted>2018-05-30T22:04:00Z</cp:lastPrinted>
  <dcterms:created xsi:type="dcterms:W3CDTF">2024-07-25T16:28:00Z</dcterms:created>
  <dcterms:modified xsi:type="dcterms:W3CDTF">2026-10-10T00:10:00Z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0x010100959AC802A952844BB73AABE2544F9827</vt:lpwstr>
  </property>
  <property fmtid="{D5CDD505-2E9C-101B-9397-08002B2CF9AE}" pid="3" name="Estado de aprobación">
    <vt:lpwstr/>
  </property>
  <property fmtid="{D5CDD505-2E9C-101B-9397-08002B2CF9AE}" pid="4" name="xd_Signature">
    <vt:lpwstr/>
  </property>
  <property fmtid="{D5CDD505-2E9C-101B-9397-08002B2CF9AE}" pid="5" name="display_urn:schemas-microsoft-com:office:office#Editor">
    <vt:lpwstr>Adriana Patricia Gomez Barajas</vt:lpwstr>
  </property>
  <property fmtid="{D5CDD505-2E9C-101B-9397-08002B2CF9AE}" pid="6" name="Order">
    <vt:lpwstr>7140000.00000000</vt:lpwstr>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display_urn:schemas-microsoft-com:office:office#Author">
    <vt:lpwstr>Adriana Patricia Gomez Barajas</vt:lpwstr>
  </property>
  <property fmtid="{D5CDD505-2E9C-101B-9397-08002B2CF9AE}" pid="11" name="ComplianceAssetId">
    <vt:lpwstr/>
  </property>
  <property fmtid="{D5CDD505-2E9C-101B-9397-08002B2CF9AE}" pid="12" name="TemplateUrl">
    <vt:lpwstr/>
  </property>
  <property fmtid="{D5CDD505-2E9C-101B-9397-08002B2CF9AE}" pid="13" name="TriggerFlowInfo">
    <vt:lpwstr/>
  </property>
  <property fmtid="{D5CDD505-2E9C-101B-9397-08002B2CF9AE}" pid="14" name="MediaLengthInSeconds">
    <vt:lpwstr/>
  </property>
</Properties>
</file>