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F3614" w14:textId="2DA9C492" w:rsidR="005E24D0" w:rsidRPr="00A51FC6" w:rsidRDefault="005E24D0" w:rsidP="005E24D0">
      <w:pPr>
        <w:jc w:val="center"/>
        <w:rPr>
          <w:rFonts w:ascii="Arial" w:hAnsi="Arial" w:cs="Arial"/>
          <w:b/>
          <w:bCs/>
        </w:rPr>
      </w:pPr>
      <w:r w:rsidRPr="00A51FC6">
        <w:rPr>
          <w:rFonts w:ascii="Arial" w:hAnsi="Arial" w:cs="Arial"/>
          <w:b/>
          <w:bCs/>
        </w:rPr>
        <w:t>FORMULARIO No. 1</w:t>
      </w:r>
    </w:p>
    <w:p w14:paraId="3C4A84F8" w14:textId="77777777" w:rsidR="005E24D0" w:rsidRPr="00A51FC6" w:rsidRDefault="005E24D0" w:rsidP="005E24D0">
      <w:pPr>
        <w:jc w:val="center"/>
        <w:rPr>
          <w:rFonts w:ascii="Arial" w:hAnsi="Arial" w:cs="Arial"/>
          <w:b/>
          <w:bCs/>
        </w:rPr>
      </w:pPr>
    </w:p>
    <w:p w14:paraId="11DBE08F" w14:textId="77777777" w:rsidR="005E24D0" w:rsidRPr="00A51FC6" w:rsidRDefault="005E24D0" w:rsidP="005E24D0">
      <w:pPr>
        <w:jc w:val="center"/>
        <w:rPr>
          <w:rFonts w:ascii="Arial" w:hAnsi="Arial" w:cs="Arial"/>
          <w:b/>
          <w:bCs/>
        </w:rPr>
      </w:pPr>
      <w:r w:rsidRPr="00A51FC6">
        <w:rPr>
          <w:rFonts w:ascii="Arial" w:hAnsi="Arial" w:cs="Arial"/>
          <w:b/>
          <w:bCs/>
        </w:rPr>
        <w:t>CARTA DE PRESENTACION DE LA PROPUESTA</w:t>
      </w:r>
    </w:p>
    <w:p w14:paraId="3B4285D9" w14:textId="77777777" w:rsidR="005E24D0" w:rsidRPr="00F6388F" w:rsidRDefault="005E24D0" w:rsidP="005E24D0">
      <w:pPr>
        <w:jc w:val="both"/>
        <w:rPr>
          <w:rFonts w:ascii="Arial" w:hAnsi="Arial" w:cs="Arial"/>
        </w:rPr>
      </w:pPr>
    </w:p>
    <w:p w14:paraId="02159CA5" w14:textId="77777777" w:rsidR="005E24D0" w:rsidRPr="00F6388F" w:rsidRDefault="005E24D0" w:rsidP="005E24D0">
      <w:pPr>
        <w:jc w:val="both"/>
        <w:rPr>
          <w:rFonts w:ascii="Arial" w:hAnsi="Arial" w:cs="Arial"/>
        </w:rPr>
      </w:pPr>
      <w:r w:rsidRPr="00F6388F">
        <w:rPr>
          <w:rFonts w:ascii="Arial" w:hAnsi="Arial" w:cs="Arial"/>
        </w:rPr>
        <w:t>(Ciudad y fecha)</w:t>
      </w:r>
    </w:p>
    <w:p w14:paraId="12270C02" w14:textId="77777777" w:rsidR="005E24D0" w:rsidRPr="00F6388F" w:rsidRDefault="005E24D0" w:rsidP="005E24D0">
      <w:pPr>
        <w:jc w:val="both"/>
        <w:rPr>
          <w:rFonts w:ascii="Arial" w:hAnsi="Arial" w:cs="Arial"/>
        </w:rPr>
      </w:pPr>
    </w:p>
    <w:p w14:paraId="7F0466B1" w14:textId="77777777" w:rsidR="005E24D0" w:rsidRPr="00F6388F" w:rsidRDefault="005E24D0" w:rsidP="005E24D0">
      <w:pPr>
        <w:jc w:val="both"/>
        <w:rPr>
          <w:rFonts w:ascii="Arial" w:hAnsi="Arial" w:cs="Arial"/>
        </w:rPr>
      </w:pPr>
      <w:r w:rsidRPr="00F6388F">
        <w:rPr>
          <w:rFonts w:ascii="Arial" w:hAnsi="Arial" w:cs="Arial"/>
        </w:rPr>
        <w:t>Doctor</w:t>
      </w:r>
    </w:p>
    <w:p w14:paraId="66E48D75" w14:textId="77777777" w:rsidR="005E24D0" w:rsidRPr="00F6388F" w:rsidRDefault="005E24D0" w:rsidP="005E24D0">
      <w:pPr>
        <w:jc w:val="both"/>
        <w:rPr>
          <w:rFonts w:ascii="Arial" w:hAnsi="Arial" w:cs="Arial"/>
        </w:rPr>
      </w:pPr>
      <w:r>
        <w:rPr>
          <w:rFonts w:ascii="Arial" w:hAnsi="Arial" w:cs="Arial"/>
        </w:rPr>
        <w:t>WALFRANDO FORERO BEJARANO</w:t>
      </w:r>
    </w:p>
    <w:p w14:paraId="6913B6C4" w14:textId="77777777" w:rsidR="005E24D0" w:rsidRPr="00F6388F" w:rsidRDefault="005E24D0" w:rsidP="005E24D0">
      <w:pPr>
        <w:jc w:val="both"/>
        <w:rPr>
          <w:rFonts w:ascii="Arial" w:hAnsi="Arial" w:cs="Arial"/>
        </w:rPr>
      </w:pPr>
      <w:r w:rsidRPr="00F6388F">
        <w:rPr>
          <w:rFonts w:ascii="Arial" w:hAnsi="Arial" w:cs="Arial"/>
        </w:rPr>
        <w:t>ALCALDE MUNICIPAL</w:t>
      </w:r>
    </w:p>
    <w:p w14:paraId="3457614F" w14:textId="77777777" w:rsidR="005E24D0" w:rsidRPr="00F6388F" w:rsidRDefault="005E24D0" w:rsidP="005E24D0">
      <w:pPr>
        <w:jc w:val="both"/>
        <w:rPr>
          <w:rFonts w:ascii="Arial" w:hAnsi="Arial" w:cs="Arial"/>
        </w:rPr>
      </w:pPr>
      <w:r w:rsidRPr="00F6388F">
        <w:rPr>
          <w:rFonts w:ascii="Arial" w:hAnsi="Arial" w:cs="Arial"/>
        </w:rPr>
        <w:t>Calle 11 No.6 -12</w:t>
      </w:r>
    </w:p>
    <w:p w14:paraId="173CE0F4" w14:textId="77777777" w:rsidR="005E24D0" w:rsidRPr="00F6388F" w:rsidRDefault="005E24D0" w:rsidP="005E24D0">
      <w:pPr>
        <w:jc w:val="both"/>
        <w:rPr>
          <w:rFonts w:ascii="Arial" w:hAnsi="Arial" w:cs="Arial"/>
        </w:rPr>
      </w:pPr>
      <w:r w:rsidRPr="00F6388F">
        <w:rPr>
          <w:rFonts w:ascii="Arial" w:hAnsi="Arial" w:cs="Arial"/>
        </w:rPr>
        <w:t>Ciudad</w:t>
      </w:r>
    </w:p>
    <w:p w14:paraId="158EAE89" w14:textId="77777777" w:rsidR="005E24D0" w:rsidRPr="00F6388F" w:rsidRDefault="005E24D0" w:rsidP="005E24D0">
      <w:pPr>
        <w:jc w:val="both"/>
        <w:rPr>
          <w:rFonts w:ascii="Arial" w:hAnsi="Arial" w:cs="Arial"/>
        </w:rPr>
      </w:pPr>
    </w:p>
    <w:p w14:paraId="1DCA7299" w14:textId="77777777" w:rsidR="005E24D0" w:rsidRPr="00F6388F" w:rsidRDefault="005E24D0" w:rsidP="005E24D0">
      <w:pPr>
        <w:jc w:val="both"/>
        <w:rPr>
          <w:rFonts w:ascii="Arial" w:hAnsi="Arial" w:cs="Arial"/>
        </w:rPr>
      </w:pPr>
    </w:p>
    <w:p w14:paraId="7A9B0D3A" w14:textId="4504537D" w:rsidR="005E24D0" w:rsidRPr="007F1A23" w:rsidRDefault="005E24D0" w:rsidP="005E24D0">
      <w:pPr>
        <w:jc w:val="both"/>
        <w:rPr>
          <w:rFonts w:ascii="Arial" w:hAnsi="Arial" w:cs="Arial"/>
          <w:b/>
          <w:bCs/>
        </w:rPr>
      </w:pPr>
      <w:r w:rsidRPr="007F1A23">
        <w:rPr>
          <w:rFonts w:ascii="Arial" w:hAnsi="Arial" w:cs="Arial"/>
          <w:b/>
          <w:bCs/>
        </w:rPr>
        <w:t xml:space="preserve">REF: </w:t>
      </w:r>
      <w:r w:rsidRPr="007F1A23">
        <w:rPr>
          <w:rFonts w:ascii="Arial" w:hAnsi="Arial" w:cs="Arial"/>
          <w:b/>
          <w:bCs/>
        </w:rPr>
        <w:tab/>
      </w:r>
      <w:r w:rsidRPr="007F1A23">
        <w:rPr>
          <w:rFonts w:ascii="Arial" w:hAnsi="Arial" w:cs="Arial"/>
          <w:b/>
          <w:bCs/>
        </w:rPr>
        <w:tab/>
      </w:r>
      <w:r>
        <w:rPr>
          <w:rFonts w:ascii="Arial" w:hAnsi="Arial" w:cs="Arial"/>
          <w:b/>
          <w:bCs/>
        </w:rPr>
        <w:t xml:space="preserve">SAMC </w:t>
      </w:r>
      <w:r w:rsidR="00A23489">
        <w:rPr>
          <w:rFonts w:ascii="Arial" w:hAnsi="Arial" w:cs="Arial"/>
          <w:b/>
          <w:bCs/>
        </w:rPr>
        <w:t>00</w:t>
      </w:r>
      <w:r w:rsidR="00E61DF6">
        <w:rPr>
          <w:rFonts w:ascii="Arial" w:hAnsi="Arial" w:cs="Arial"/>
          <w:b/>
          <w:bCs/>
        </w:rPr>
        <w:t>8</w:t>
      </w:r>
      <w:r w:rsidRPr="007F1A23">
        <w:rPr>
          <w:rFonts w:ascii="Arial" w:hAnsi="Arial" w:cs="Arial"/>
          <w:b/>
          <w:bCs/>
        </w:rPr>
        <w:t xml:space="preserve"> MT 202</w:t>
      </w:r>
      <w:r w:rsidR="00E61DF6">
        <w:rPr>
          <w:rFonts w:ascii="Arial" w:hAnsi="Arial" w:cs="Arial"/>
          <w:b/>
          <w:bCs/>
        </w:rPr>
        <w:t>6</w:t>
      </w:r>
    </w:p>
    <w:p w14:paraId="29576C5F" w14:textId="4BF85CDB" w:rsidR="005E24D0" w:rsidRPr="00F6388F" w:rsidRDefault="005E24D0" w:rsidP="005E24D0">
      <w:pPr>
        <w:ind w:left="1418" w:hanging="1418"/>
        <w:jc w:val="both"/>
        <w:rPr>
          <w:rFonts w:ascii="Arial" w:hAnsi="Arial" w:cs="Arial"/>
        </w:rPr>
      </w:pPr>
      <w:r w:rsidRPr="007F1A23">
        <w:rPr>
          <w:rFonts w:ascii="Arial" w:hAnsi="Arial" w:cs="Arial"/>
          <w:b/>
          <w:bCs/>
        </w:rPr>
        <w:t xml:space="preserve">OBJETO: </w:t>
      </w:r>
      <w:r w:rsidRPr="007F1A23">
        <w:rPr>
          <w:rFonts w:ascii="Arial" w:hAnsi="Arial" w:cs="Arial"/>
          <w:b/>
          <w:bCs/>
        </w:rPr>
        <w:tab/>
      </w:r>
      <w:r w:rsidR="000D11B3" w:rsidRPr="0028080A">
        <w:rPr>
          <w:rStyle w:val="normaltextrun"/>
          <w:rFonts w:ascii="Arial Narrow" w:hAnsi="Arial Narrow"/>
          <w:b/>
          <w:bCs/>
          <w:lang w:val="es-ES"/>
        </w:rPr>
        <w:t>SERVICIOS INTEGRALES DE ASEO, CAFETERÍA, CONTROL DE PLAGAS Y SANITIZACIÓN PARA LAS SEDES INSTITUCIONALES, EDIFICIOS, INSTALACIONES, INSTITUCIONES Y ESPACIOS PÚBLICOS (INCLUYE SUMINISTRO) A CARGO DE LA ADMINISTRACIÓN MUNICIPAL DE TOCANCIPÁ</w:t>
      </w:r>
      <w:r w:rsidRPr="007F1A23">
        <w:rPr>
          <w:rFonts w:ascii="Arial" w:hAnsi="Arial" w:cs="Arial"/>
          <w:b/>
          <w:bCs/>
        </w:rPr>
        <w:t>.</w:t>
      </w:r>
    </w:p>
    <w:p w14:paraId="19E54D8F" w14:textId="77777777" w:rsidR="005E24D0" w:rsidRPr="00F6388F" w:rsidRDefault="005E24D0" w:rsidP="005E24D0">
      <w:pPr>
        <w:jc w:val="both"/>
        <w:rPr>
          <w:rFonts w:ascii="Arial" w:hAnsi="Arial" w:cs="Arial"/>
        </w:rPr>
      </w:pPr>
    </w:p>
    <w:p w14:paraId="0CDD20A6" w14:textId="77777777" w:rsidR="005E24D0" w:rsidRPr="00F6388F" w:rsidRDefault="005E24D0" w:rsidP="005E24D0">
      <w:pPr>
        <w:jc w:val="both"/>
        <w:rPr>
          <w:rFonts w:ascii="Arial" w:hAnsi="Arial" w:cs="Arial"/>
        </w:rPr>
      </w:pPr>
      <w:r w:rsidRPr="00F6388F">
        <w:rPr>
          <w:rFonts w:ascii="Arial" w:hAnsi="Arial" w:cs="Arial"/>
        </w:rPr>
        <w:t>Estimados señores:</w:t>
      </w:r>
    </w:p>
    <w:p w14:paraId="1A3A2E8A" w14:textId="77777777" w:rsidR="005E24D0" w:rsidRPr="00F6388F" w:rsidRDefault="005E24D0" w:rsidP="005E24D0">
      <w:pPr>
        <w:jc w:val="both"/>
        <w:rPr>
          <w:rFonts w:ascii="Arial" w:hAnsi="Arial" w:cs="Arial"/>
        </w:rPr>
      </w:pPr>
    </w:p>
    <w:p w14:paraId="45181A62" w14:textId="77777777" w:rsidR="005E24D0" w:rsidRPr="00F6388F" w:rsidRDefault="005E24D0" w:rsidP="005E24D0">
      <w:pPr>
        <w:jc w:val="both"/>
        <w:rPr>
          <w:rFonts w:ascii="Arial" w:hAnsi="Arial" w:cs="Arial"/>
        </w:rPr>
      </w:pPr>
      <w:r w:rsidRPr="00F6388F">
        <w:rPr>
          <w:rFonts w:ascii="Arial" w:hAnsi="Arial" w:cs="Arial"/>
        </w:rPr>
        <w:t>De conformidad con el pliego de condiciones, por medio de los documentos adjuntos, me permito presentar oferta para el proceso de selección de la referencia.</w:t>
      </w:r>
    </w:p>
    <w:p w14:paraId="48B8E88F" w14:textId="77777777" w:rsidR="005E24D0" w:rsidRPr="00F6388F" w:rsidRDefault="005E24D0" w:rsidP="005E24D0">
      <w:pPr>
        <w:jc w:val="both"/>
        <w:rPr>
          <w:rFonts w:ascii="Arial" w:hAnsi="Arial" w:cs="Arial"/>
        </w:rPr>
      </w:pPr>
    </w:p>
    <w:p w14:paraId="78BE904F" w14:textId="77777777" w:rsidR="005E24D0" w:rsidRPr="00F6388F" w:rsidRDefault="005E24D0" w:rsidP="005E24D0">
      <w:pPr>
        <w:jc w:val="both"/>
        <w:rPr>
          <w:rFonts w:ascii="Arial" w:hAnsi="Arial" w:cs="Arial"/>
        </w:rPr>
      </w:pPr>
      <w:r w:rsidRPr="00F6388F">
        <w:rPr>
          <w:rFonts w:ascii="Arial" w:hAnsi="Arial" w:cs="Arial"/>
        </w:rPr>
        <w:t xml:space="preserve">Así mismo, el abajo firmante, actuando en nombre y representación de _________________ </w:t>
      </w:r>
      <w:proofErr w:type="spellStart"/>
      <w:r w:rsidRPr="00F6388F">
        <w:rPr>
          <w:rFonts w:ascii="Arial" w:hAnsi="Arial" w:cs="Arial"/>
        </w:rPr>
        <w:t>de</w:t>
      </w:r>
      <w:proofErr w:type="spellEnd"/>
      <w:r w:rsidRPr="00F6388F">
        <w:rPr>
          <w:rFonts w:ascii="Arial" w:hAnsi="Arial" w:cs="Arial"/>
        </w:rPr>
        <w:t xml:space="preserve"> acuerdo con el pliego de condiciones, hacemos la siguiente propuesta y en caso de que nos sea adjudicada por EL MUNICIPIO DE TOCANCIPÁ, nos comprometemos a firmar el contrato correspondiente, y declaro:</w:t>
      </w:r>
    </w:p>
    <w:p w14:paraId="41B32926" w14:textId="77777777" w:rsidR="005E24D0" w:rsidRPr="00F6388F" w:rsidRDefault="005E24D0" w:rsidP="005E24D0">
      <w:pPr>
        <w:jc w:val="both"/>
        <w:rPr>
          <w:rFonts w:ascii="Arial" w:hAnsi="Arial" w:cs="Arial"/>
        </w:rPr>
      </w:pPr>
    </w:p>
    <w:p w14:paraId="113E79CA" w14:textId="77777777" w:rsidR="005E24D0" w:rsidRPr="00F6388F" w:rsidRDefault="005E24D0" w:rsidP="005E24D0">
      <w:pPr>
        <w:ind w:left="426" w:hanging="426"/>
        <w:jc w:val="both"/>
        <w:rPr>
          <w:rFonts w:ascii="Arial" w:hAnsi="Arial" w:cs="Arial"/>
        </w:rPr>
      </w:pPr>
      <w:r w:rsidRPr="00F6388F">
        <w:rPr>
          <w:rFonts w:ascii="Arial" w:hAnsi="Arial" w:cs="Arial"/>
        </w:rPr>
        <w:t>1. Que conozco el pliego de condiciones y los demás documentos relacionados con el proceso y que acepto todos los requisitos en ellos exigidos.</w:t>
      </w:r>
    </w:p>
    <w:p w14:paraId="24D2EBD6" w14:textId="77777777" w:rsidR="005E24D0" w:rsidRPr="00F6388F" w:rsidRDefault="005E24D0" w:rsidP="005E24D0">
      <w:pPr>
        <w:ind w:left="426" w:hanging="426"/>
        <w:jc w:val="both"/>
        <w:rPr>
          <w:rFonts w:ascii="Arial" w:hAnsi="Arial" w:cs="Arial"/>
        </w:rPr>
      </w:pPr>
      <w:r w:rsidRPr="00F6388F">
        <w:rPr>
          <w:rFonts w:ascii="Arial" w:hAnsi="Arial" w:cs="Arial"/>
        </w:rPr>
        <w:t>2. Que ninguna otra persona o entidad, diferentes de las nombradas aquí, tiene participación en esta propuesta o en el contrato que será el resultado de esta Contratación y que, por lo tanto, solamente los firmantes están vinculados a dicha oferta.</w:t>
      </w:r>
    </w:p>
    <w:p w14:paraId="4AAE4616" w14:textId="77777777" w:rsidR="005E24D0" w:rsidRPr="00F6388F" w:rsidRDefault="005E24D0" w:rsidP="005E24D0">
      <w:pPr>
        <w:ind w:left="426" w:hanging="426"/>
        <w:jc w:val="both"/>
        <w:rPr>
          <w:rFonts w:ascii="Arial" w:hAnsi="Arial" w:cs="Arial"/>
        </w:rPr>
      </w:pPr>
      <w:r w:rsidRPr="00F6388F">
        <w:rPr>
          <w:rFonts w:ascii="Arial" w:hAnsi="Arial" w:cs="Arial"/>
        </w:rPr>
        <w:t>3. Que nos hemos familiarizado y hemos estudiado el pliego de condiciones y demás documentos, así como las demás condiciones e informaciones necesarias para la presentación de la propuesta, y aceptamos todos los requerimientos establecidos en dichos documentos.</w:t>
      </w:r>
    </w:p>
    <w:p w14:paraId="1AC38F90" w14:textId="77777777" w:rsidR="005E24D0" w:rsidRPr="00F6388F" w:rsidRDefault="005E24D0" w:rsidP="005E24D0">
      <w:pPr>
        <w:ind w:left="426" w:hanging="426"/>
        <w:jc w:val="both"/>
        <w:rPr>
          <w:rFonts w:ascii="Arial" w:hAnsi="Arial" w:cs="Arial"/>
        </w:rPr>
      </w:pPr>
      <w:r w:rsidRPr="00F6388F">
        <w:rPr>
          <w:rFonts w:ascii="Arial" w:hAnsi="Arial" w:cs="Arial"/>
        </w:rPr>
        <w:t xml:space="preserve">4. Que nos comprometemos con EL MUNICIPIO DE TOCANCIPÁ, en caso de resultar adjudicatarios del presente proceso de selección, a prestar el servicio </w:t>
      </w:r>
      <w:proofErr w:type="gramStart"/>
      <w:r w:rsidRPr="00F6388F">
        <w:rPr>
          <w:rFonts w:ascii="Arial" w:hAnsi="Arial" w:cs="Arial"/>
        </w:rPr>
        <w:t>de acuerdo a</w:t>
      </w:r>
      <w:proofErr w:type="gramEnd"/>
      <w:r w:rsidRPr="00F6388F">
        <w:rPr>
          <w:rFonts w:ascii="Arial" w:hAnsi="Arial" w:cs="Arial"/>
        </w:rPr>
        <w:t xml:space="preserve"> la presente propuesta, que corresponde al cumplimiento total y detallado del Pliego de Condiciones y sus respectivos Anexos.</w:t>
      </w:r>
    </w:p>
    <w:p w14:paraId="5B674B6C" w14:textId="77777777" w:rsidR="005E24D0" w:rsidRPr="00F6388F" w:rsidRDefault="005E24D0" w:rsidP="005E24D0">
      <w:pPr>
        <w:ind w:left="426" w:hanging="426"/>
        <w:jc w:val="both"/>
        <w:rPr>
          <w:rFonts w:ascii="Arial" w:hAnsi="Arial" w:cs="Arial"/>
        </w:rPr>
      </w:pPr>
      <w:r w:rsidRPr="00F6388F">
        <w:rPr>
          <w:rFonts w:ascii="Arial" w:hAnsi="Arial" w:cs="Arial"/>
        </w:rPr>
        <w:t>5. Que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4C54C59" w14:textId="3F3E77DA" w:rsidR="005E24D0" w:rsidRPr="00F6388F" w:rsidRDefault="005E24D0" w:rsidP="005E24D0">
      <w:pPr>
        <w:ind w:left="426" w:hanging="426"/>
        <w:jc w:val="both"/>
        <w:rPr>
          <w:rFonts w:ascii="Arial" w:hAnsi="Arial" w:cs="Arial"/>
        </w:rPr>
      </w:pPr>
      <w:r w:rsidRPr="00F6388F">
        <w:rPr>
          <w:rFonts w:ascii="Arial" w:hAnsi="Arial" w:cs="Arial"/>
        </w:rPr>
        <w:t xml:space="preserve">6. Que reconocemos la responsabilidad que nos concierne en el sentido de conocer técnicamente las características, funcionalidades y especificaciones del servicio que nos obligamos a ejecutar, y asumimos la responsabilidad que se deriva de la obligación de haber realizado todas las evaluaciones e indagaciones necesarias para presentar la </w:t>
      </w:r>
      <w:r w:rsidRPr="00F6388F">
        <w:rPr>
          <w:rFonts w:ascii="Arial" w:hAnsi="Arial" w:cs="Arial"/>
        </w:rPr>
        <w:lastRenderedPageBreak/>
        <w:t xml:space="preserve">presente propuesta sobre la base de un examen cuidadoso de las características del contrato. En particular declaramos bajo nuestra responsabilidad, que </w:t>
      </w:r>
      <w:r>
        <w:rPr>
          <w:rFonts w:ascii="Arial" w:hAnsi="Arial" w:cs="Arial"/>
        </w:rPr>
        <w:t>el</w:t>
      </w:r>
      <w:r w:rsidRPr="00F6388F">
        <w:rPr>
          <w:rFonts w:ascii="Arial" w:hAnsi="Arial" w:cs="Arial"/>
        </w:rPr>
        <w:t xml:space="preserve"> </w:t>
      </w:r>
      <w:r w:rsidR="005C1912" w:rsidRPr="0028080A">
        <w:rPr>
          <w:rStyle w:val="normaltextrun"/>
          <w:rFonts w:ascii="Arial Narrow" w:hAnsi="Arial Narrow"/>
          <w:b/>
          <w:bCs/>
          <w:lang w:val="es-ES"/>
        </w:rPr>
        <w:t>SERVICIOS INTEGRALES DE ASEO, CAFETERÍA, CONTROL DE PLAGAS Y SANITIZACIÓN PARA LAS SEDES INSTITUCIONALES, EDIFICIOS, INSTALACIONES, INSTITUCIONES Y ESPACIOS PÚBLICOS (INCLUYE SUMINISTRO) A CARGO DE LA ADMINISTRACIÓN MUNICIPAL DE TOCANCIPÁ</w:t>
      </w:r>
      <w:r w:rsidRPr="00F6388F">
        <w:rPr>
          <w:rFonts w:ascii="Arial" w:hAnsi="Arial" w:cs="Arial"/>
        </w:rPr>
        <w:t xml:space="preserve"> en el caso de resultar adjudicataria nuestra propuesta, cumplirá con todas y cada una de las exigencias del Pliego de Condiciones, sus Formatos, Anexos y Adendas que llegaren a suscribirse.</w:t>
      </w:r>
    </w:p>
    <w:p w14:paraId="400EAB34" w14:textId="77777777" w:rsidR="005E24D0" w:rsidRPr="00F6388F" w:rsidRDefault="005E24D0" w:rsidP="005E24D0">
      <w:pPr>
        <w:ind w:left="426" w:hanging="426"/>
        <w:jc w:val="both"/>
        <w:rPr>
          <w:rFonts w:ascii="Arial" w:hAnsi="Arial" w:cs="Arial"/>
        </w:rPr>
      </w:pPr>
      <w:r w:rsidRPr="00F6388F">
        <w:rPr>
          <w:rFonts w:ascii="Arial" w:hAnsi="Arial" w:cs="Arial"/>
        </w:rPr>
        <w:t>7. Que entendemos que el valor del Contrato conforme está definido en los documentos de la contratación, incluye impuestos, tasas o contribuciones directas o indirectas que sean aplicables, así como todos los costos directos e indirectos que se causen por labores del servicio prestado y las utilidades del Contratista.</w:t>
      </w:r>
    </w:p>
    <w:p w14:paraId="0DCABE90" w14:textId="77777777" w:rsidR="005E24D0" w:rsidRPr="00F6388F" w:rsidRDefault="005E24D0" w:rsidP="005E24D0">
      <w:pPr>
        <w:ind w:left="426" w:hanging="426"/>
        <w:jc w:val="both"/>
        <w:rPr>
          <w:rFonts w:ascii="Arial" w:hAnsi="Arial" w:cs="Arial"/>
        </w:rPr>
      </w:pPr>
      <w:r w:rsidRPr="00F6388F">
        <w:rPr>
          <w:rFonts w:ascii="Arial" w:hAnsi="Arial" w:cs="Arial"/>
        </w:rPr>
        <w:t>8. Que hemos revisado con suma diligencia la totalidad de la información presentada en nuestra propuesta, y obrando de conformidad, aseguramos que la misma corresponde a la realidad.</w:t>
      </w:r>
    </w:p>
    <w:p w14:paraId="35FD5788" w14:textId="77777777" w:rsidR="005E24D0" w:rsidRPr="00F6388F" w:rsidRDefault="005E24D0" w:rsidP="005E24D0">
      <w:pPr>
        <w:ind w:left="426" w:hanging="426"/>
        <w:jc w:val="both"/>
        <w:rPr>
          <w:rFonts w:ascii="Arial" w:hAnsi="Arial" w:cs="Arial"/>
        </w:rPr>
      </w:pPr>
      <w:r w:rsidRPr="00F6388F">
        <w:rPr>
          <w:rFonts w:ascii="Arial" w:hAnsi="Arial" w:cs="Arial"/>
        </w:rPr>
        <w:t>9. Que, a solicitud del Municipio de Tocancipá, me obligo suministrar cualquier información adicional necesaria para la correcta evaluación de la propuesta.</w:t>
      </w:r>
    </w:p>
    <w:p w14:paraId="5313BF3E" w14:textId="77777777" w:rsidR="005E24D0" w:rsidRPr="00F6388F" w:rsidRDefault="005E24D0" w:rsidP="005E24D0">
      <w:pPr>
        <w:ind w:left="426" w:hanging="426"/>
        <w:jc w:val="both"/>
        <w:rPr>
          <w:rFonts w:ascii="Arial" w:hAnsi="Arial" w:cs="Arial"/>
        </w:rPr>
      </w:pPr>
      <w:r w:rsidRPr="00F6388F">
        <w:rPr>
          <w:rFonts w:ascii="Arial" w:hAnsi="Arial" w:cs="Arial"/>
        </w:rPr>
        <w:t>10. Que el abajo firmante, obrando en nombre y representación del Proponente manifiesto que me obligo incondicionalmente a firmar y ejecutar el Contrato, en los términos y condiciones previstos en el pliego de condiciones.</w:t>
      </w:r>
    </w:p>
    <w:p w14:paraId="379C8843" w14:textId="77777777" w:rsidR="005E24D0" w:rsidRPr="00F6388F" w:rsidRDefault="005E24D0" w:rsidP="005E24D0">
      <w:pPr>
        <w:ind w:left="426" w:hanging="426"/>
        <w:jc w:val="both"/>
        <w:rPr>
          <w:rFonts w:ascii="Arial" w:hAnsi="Arial" w:cs="Arial"/>
        </w:rPr>
      </w:pPr>
      <w:r w:rsidRPr="00F6388F">
        <w:rPr>
          <w:rFonts w:ascii="Arial" w:hAnsi="Arial" w:cs="Arial"/>
        </w:rPr>
        <w:t>11. Que, de acuerdo con lo establecido en los pliegos de condiciones, adjunto se anexa la documentación solicitada en los mismos, así como la documentación relativa a la inscripción y calificación del proponente y demás documentos requeridos.</w:t>
      </w:r>
    </w:p>
    <w:p w14:paraId="0B244AE9" w14:textId="77777777" w:rsidR="005E24D0" w:rsidRPr="00F6388F" w:rsidRDefault="005E24D0" w:rsidP="005E24D0">
      <w:pPr>
        <w:ind w:left="426" w:hanging="426"/>
        <w:jc w:val="both"/>
        <w:rPr>
          <w:rFonts w:ascii="Arial" w:hAnsi="Arial" w:cs="Arial"/>
        </w:rPr>
      </w:pPr>
      <w:r w:rsidRPr="00F6388F">
        <w:rPr>
          <w:rFonts w:ascii="Arial" w:hAnsi="Arial" w:cs="Arial"/>
        </w:rPr>
        <w:t>12. Que conozco la situación de orden público en la zona y los riesgos que implica la prestación del servicio.</w:t>
      </w:r>
    </w:p>
    <w:p w14:paraId="0A5A7496" w14:textId="77777777" w:rsidR="005E24D0" w:rsidRPr="00F6388F" w:rsidRDefault="005E24D0" w:rsidP="005E24D0">
      <w:pPr>
        <w:jc w:val="both"/>
        <w:rPr>
          <w:rFonts w:ascii="Arial" w:hAnsi="Arial" w:cs="Arial"/>
        </w:rPr>
      </w:pPr>
    </w:p>
    <w:p w14:paraId="4B374AD9" w14:textId="77777777" w:rsidR="005E24D0" w:rsidRPr="00F6388F" w:rsidRDefault="005E24D0" w:rsidP="005E24D0">
      <w:pPr>
        <w:jc w:val="both"/>
        <w:rPr>
          <w:rFonts w:ascii="Arial" w:hAnsi="Arial" w:cs="Arial"/>
        </w:rPr>
      </w:pPr>
      <w:r w:rsidRPr="00F6388F">
        <w:rPr>
          <w:rFonts w:ascii="Arial" w:hAnsi="Arial" w:cs="Arial"/>
        </w:rPr>
        <w:t xml:space="preserve">Declaro bajo la gravedad de juramento, que se entiende prestado al firmar esta carta, que ni personal ni corporativamente, ni ninguno de los integrantes del consorcio o de la Unión Temporal que presentan propuesta para la presente Convocatoria nos encontramos incursos en ninguna de las causales de inhabilidad o incompatibilidad previstas en las normas legales para contratar con el estado. </w:t>
      </w:r>
    </w:p>
    <w:p w14:paraId="233F550E" w14:textId="77777777" w:rsidR="005E24D0" w:rsidRPr="00F6388F" w:rsidRDefault="005E24D0" w:rsidP="005E24D0">
      <w:pPr>
        <w:jc w:val="both"/>
        <w:rPr>
          <w:rFonts w:ascii="Arial" w:hAnsi="Arial" w:cs="Arial"/>
        </w:rPr>
      </w:pPr>
    </w:p>
    <w:p w14:paraId="4FAEB4FB" w14:textId="77777777" w:rsidR="005E24D0" w:rsidRPr="00F6388F" w:rsidRDefault="005E24D0" w:rsidP="005E24D0">
      <w:pPr>
        <w:jc w:val="both"/>
        <w:rPr>
          <w:rFonts w:ascii="Arial" w:hAnsi="Arial" w:cs="Arial"/>
        </w:rPr>
      </w:pPr>
      <w:r w:rsidRPr="00F6388F">
        <w:rPr>
          <w:rFonts w:ascii="Arial" w:hAnsi="Arial" w:cs="Arial"/>
        </w:rPr>
        <w:t xml:space="preserve">El abajo firmante declaro que he tenido acceso a través de la plataforma del Sistema Electrónico de Contratación Pública (SECOP II), dirección electrónica </w:t>
      </w:r>
      <w:hyperlink r:id="rId8" w:history="1">
        <w:r w:rsidRPr="00403261">
          <w:rPr>
            <w:rFonts w:ascii="Arial" w:hAnsi="Arial" w:cs="Arial"/>
            <w:color w:val="0070C0"/>
            <w:u w:val="single"/>
          </w:rPr>
          <w:t>www.colombiacompra.gov.co</w:t>
        </w:r>
      </w:hyperlink>
      <w:r w:rsidRPr="00F6388F">
        <w:rPr>
          <w:rFonts w:ascii="Arial" w:hAnsi="Arial" w:cs="Arial"/>
        </w:rPr>
        <w:t xml:space="preserve"> a todos los documentos, formatos y anexos descritos en los pliegos de condiciones y sus condiciones complementarias, así como las adendas. </w:t>
      </w:r>
    </w:p>
    <w:p w14:paraId="7C61D22D" w14:textId="77777777" w:rsidR="005E24D0" w:rsidRPr="00F6388F" w:rsidRDefault="005E24D0" w:rsidP="005E24D0">
      <w:pPr>
        <w:jc w:val="both"/>
        <w:rPr>
          <w:rFonts w:ascii="Arial" w:hAnsi="Arial" w:cs="Arial"/>
        </w:rPr>
      </w:pPr>
    </w:p>
    <w:p w14:paraId="4FC9161D" w14:textId="77777777" w:rsidR="005E24D0" w:rsidRPr="00F6388F" w:rsidRDefault="005E24D0" w:rsidP="005E24D0">
      <w:pPr>
        <w:jc w:val="both"/>
        <w:rPr>
          <w:rFonts w:ascii="Arial" w:hAnsi="Arial" w:cs="Arial"/>
        </w:rPr>
      </w:pPr>
      <w:r w:rsidRPr="00F6388F">
        <w:rPr>
          <w:rFonts w:ascii="Arial" w:hAnsi="Arial" w:cs="Arial"/>
        </w:rPr>
        <w:t xml:space="preserve">Informo que las comunicaciones relativas a este proceso de selección se me deben enviar a la siguiente </w:t>
      </w:r>
    </w:p>
    <w:p w14:paraId="7062237C" w14:textId="77777777" w:rsidR="005E24D0" w:rsidRPr="00F6388F" w:rsidRDefault="005E24D0" w:rsidP="005E24D0">
      <w:pPr>
        <w:jc w:val="both"/>
        <w:rPr>
          <w:rFonts w:ascii="Arial" w:hAnsi="Arial" w:cs="Arial"/>
        </w:rPr>
      </w:pPr>
      <w:r w:rsidRPr="00F6388F">
        <w:rPr>
          <w:rFonts w:ascii="Arial" w:hAnsi="Arial" w:cs="Arial"/>
        </w:rPr>
        <w:t>Dirección:</w:t>
      </w:r>
    </w:p>
    <w:p w14:paraId="7FF83ACA" w14:textId="77777777" w:rsidR="005E24D0" w:rsidRPr="00F6388F" w:rsidRDefault="005E24D0" w:rsidP="005E24D0">
      <w:pPr>
        <w:jc w:val="both"/>
        <w:rPr>
          <w:rFonts w:ascii="Arial" w:hAnsi="Arial" w:cs="Arial"/>
        </w:rPr>
      </w:pPr>
      <w:r w:rsidRPr="00F6388F">
        <w:rPr>
          <w:rFonts w:ascii="Arial" w:hAnsi="Arial" w:cs="Arial"/>
        </w:rPr>
        <w:t>Ciudad:</w:t>
      </w:r>
    </w:p>
    <w:p w14:paraId="70F44334" w14:textId="77777777" w:rsidR="005E24D0" w:rsidRPr="00F6388F" w:rsidRDefault="005E24D0" w:rsidP="005E24D0">
      <w:pPr>
        <w:jc w:val="both"/>
        <w:rPr>
          <w:rFonts w:ascii="Arial" w:hAnsi="Arial" w:cs="Arial"/>
        </w:rPr>
      </w:pPr>
      <w:r w:rsidRPr="00F6388F">
        <w:rPr>
          <w:rFonts w:ascii="Arial" w:hAnsi="Arial" w:cs="Arial"/>
        </w:rPr>
        <w:t>Dirección:</w:t>
      </w:r>
    </w:p>
    <w:p w14:paraId="65C30A6A" w14:textId="77777777" w:rsidR="005E24D0" w:rsidRPr="00F6388F" w:rsidRDefault="005E24D0" w:rsidP="005E24D0">
      <w:pPr>
        <w:jc w:val="both"/>
        <w:rPr>
          <w:rFonts w:ascii="Arial" w:hAnsi="Arial" w:cs="Arial"/>
        </w:rPr>
      </w:pPr>
      <w:r w:rsidRPr="00F6388F">
        <w:rPr>
          <w:rFonts w:ascii="Arial" w:hAnsi="Arial" w:cs="Arial"/>
        </w:rPr>
        <w:t>Teléfono(s):</w:t>
      </w:r>
    </w:p>
    <w:p w14:paraId="06736D56" w14:textId="77777777" w:rsidR="005E24D0" w:rsidRPr="00F6388F" w:rsidRDefault="005E24D0" w:rsidP="005E24D0">
      <w:pPr>
        <w:jc w:val="both"/>
        <w:rPr>
          <w:rFonts w:ascii="Arial" w:hAnsi="Arial" w:cs="Arial"/>
        </w:rPr>
      </w:pPr>
      <w:r w:rsidRPr="00F6388F">
        <w:rPr>
          <w:rFonts w:ascii="Arial" w:hAnsi="Arial" w:cs="Arial"/>
        </w:rPr>
        <w:t>Fax:</w:t>
      </w:r>
    </w:p>
    <w:p w14:paraId="15363424" w14:textId="77777777" w:rsidR="005E24D0" w:rsidRPr="00F6388F" w:rsidRDefault="005E24D0" w:rsidP="005E24D0">
      <w:pPr>
        <w:jc w:val="both"/>
        <w:rPr>
          <w:rFonts w:ascii="Arial" w:hAnsi="Arial" w:cs="Arial"/>
        </w:rPr>
      </w:pPr>
      <w:r w:rsidRPr="00F6388F">
        <w:rPr>
          <w:rFonts w:ascii="Arial" w:hAnsi="Arial" w:cs="Arial"/>
        </w:rPr>
        <w:t>E-mail:</w:t>
      </w:r>
    </w:p>
    <w:p w14:paraId="5B7B0FE2" w14:textId="77777777" w:rsidR="005E24D0" w:rsidRPr="00F6388F" w:rsidRDefault="005E24D0" w:rsidP="005E24D0">
      <w:pPr>
        <w:jc w:val="both"/>
        <w:rPr>
          <w:rFonts w:ascii="Arial" w:hAnsi="Arial" w:cs="Arial"/>
        </w:rPr>
      </w:pPr>
    </w:p>
    <w:p w14:paraId="1B1D43E5" w14:textId="77777777" w:rsidR="005E24D0" w:rsidRPr="00F6388F" w:rsidRDefault="005E24D0" w:rsidP="005E24D0">
      <w:pPr>
        <w:jc w:val="both"/>
        <w:rPr>
          <w:rFonts w:ascii="Arial" w:hAnsi="Arial" w:cs="Arial"/>
        </w:rPr>
      </w:pPr>
      <w:r w:rsidRPr="00F6388F">
        <w:rPr>
          <w:rFonts w:ascii="Arial" w:hAnsi="Arial" w:cs="Arial"/>
        </w:rPr>
        <w:t>Atentamente,</w:t>
      </w:r>
    </w:p>
    <w:p w14:paraId="4CC26628" w14:textId="77777777" w:rsidR="005E24D0" w:rsidRPr="00F6388F" w:rsidRDefault="005E24D0" w:rsidP="005E24D0">
      <w:pPr>
        <w:jc w:val="both"/>
        <w:rPr>
          <w:rFonts w:ascii="Arial" w:hAnsi="Arial" w:cs="Arial"/>
        </w:rPr>
      </w:pPr>
    </w:p>
    <w:p w14:paraId="58D5EEB0" w14:textId="77777777" w:rsidR="005E24D0" w:rsidRPr="00F6388F" w:rsidRDefault="005E24D0" w:rsidP="005E24D0">
      <w:pPr>
        <w:jc w:val="both"/>
        <w:rPr>
          <w:rFonts w:ascii="Arial" w:hAnsi="Arial" w:cs="Arial"/>
        </w:rPr>
      </w:pPr>
      <w:r w:rsidRPr="00F6388F">
        <w:rPr>
          <w:rFonts w:ascii="Arial" w:hAnsi="Arial" w:cs="Arial"/>
        </w:rPr>
        <w:t>Nombre o razón social del proponente:</w:t>
      </w:r>
    </w:p>
    <w:p w14:paraId="2232ADD5" w14:textId="77777777" w:rsidR="005E24D0" w:rsidRPr="00F6388F" w:rsidRDefault="005E24D0" w:rsidP="005E24D0">
      <w:pPr>
        <w:jc w:val="both"/>
        <w:rPr>
          <w:rFonts w:ascii="Arial" w:hAnsi="Arial" w:cs="Arial"/>
        </w:rPr>
      </w:pPr>
      <w:r w:rsidRPr="00F6388F">
        <w:rPr>
          <w:rFonts w:ascii="Arial" w:hAnsi="Arial" w:cs="Arial"/>
        </w:rPr>
        <w:t>Nombre del representante legal:</w:t>
      </w:r>
    </w:p>
    <w:p w14:paraId="0D437A55" w14:textId="77777777" w:rsidR="005E24D0" w:rsidRPr="00F6388F" w:rsidRDefault="005E24D0" w:rsidP="005E24D0">
      <w:pPr>
        <w:jc w:val="both"/>
        <w:rPr>
          <w:rFonts w:ascii="Arial" w:hAnsi="Arial" w:cs="Arial"/>
        </w:rPr>
      </w:pPr>
      <w:r w:rsidRPr="00F6388F">
        <w:rPr>
          <w:rFonts w:ascii="Arial" w:hAnsi="Arial" w:cs="Arial"/>
        </w:rPr>
        <w:t>Documento de identificación:</w:t>
      </w:r>
    </w:p>
    <w:p w14:paraId="70B8B9F6" w14:textId="77777777" w:rsidR="005E24D0" w:rsidRPr="00F6388F" w:rsidRDefault="005E24D0" w:rsidP="005E24D0">
      <w:pPr>
        <w:jc w:val="both"/>
        <w:rPr>
          <w:rFonts w:ascii="Arial" w:hAnsi="Arial" w:cs="Arial"/>
        </w:rPr>
      </w:pPr>
      <w:r w:rsidRPr="00F6388F">
        <w:rPr>
          <w:rFonts w:ascii="Arial" w:hAnsi="Arial" w:cs="Arial"/>
        </w:rPr>
        <w:t>Firma del representante legal: _______________________________</w:t>
      </w:r>
    </w:p>
    <w:p w14:paraId="79C2FD36" w14:textId="77777777" w:rsidR="005E24D0" w:rsidRPr="00F6388F" w:rsidRDefault="005E24D0" w:rsidP="005E24D0">
      <w:pPr>
        <w:jc w:val="both"/>
        <w:rPr>
          <w:rFonts w:ascii="Arial" w:hAnsi="Arial" w:cs="Arial"/>
        </w:rPr>
      </w:pPr>
      <w:r w:rsidRPr="00F6388F">
        <w:rPr>
          <w:rFonts w:ascii="Arial" w:hAnsi="Arial" w:cs="Arial"/>
        </w:rPr>
        <w:t xml:space="preserve">C.C. No. </w:t>
      </w:r>
    </w:p>
    <w:p w14:paraId="487901B8" w14:textId="77777777" w:rsidR="005E24D0" w:rsidRDefault="005E24D0" w:rsidP="005E24D0">
      <w:pPr>
        <w:spacing w:after="160" w:line="259" w:lineRule="auto"/>
        <w:rPr>
          <w:rFonts w:ascii="Arial" w:hAnsi="Arial" w:cs="Arial"/>
          <w:b/>
          <w:bCs/>
        </w:rPr>
      </w:pPr>
      <w:r>
        <w:rPr>
          <w:rFonts w:ascii="Arial" w:hAnsi="Arial" w:cs="Arial"/>
          <w:b/>
          <w:bCs/>
        </w:rPr>
        <w:br w:type="page"/>
      </w:r>
    </w:p>
    <w:p w14:paraId="6543C87B" w14:textId="77777777" w:rsidR="005E24D0" w:rsidRPr="009C6B05" w:rsidRDefault="005E24D0" w:rsidP="005E24D0">
      <w:pPr>
        <w:jc w:val="center"/>
        <w:rPr>
          <w:rFonts w:ascii="Arial" w:hAnsi="Arial" w:cs="Arial"/>
          <w:b/>
          <w:bCs/>
        </w:rPr>
      </w:pPr>
      <w:r w:rsidRPr="009C6B05">
        <w:rPr>
          <w:rFonts w:ascii="Arial" w:hAnsi="Arial" w:cs="Arial"/>
          <w:b/>
          <w:bCs/>
        </w:rPr>
        <w:lastRenderedPageBreak/>
        <w:t xml:space="preserve">FORMULARIO No. </w:t>
      </w:r>
      <w:r>
        <w:rPr>
          <w:rFonts w:ascii="Arial" w:hAnsi="Arial" w:cs="Arial"/>
          <w:b/>
          <w:bCs/>
        </w:rPr>
        <w:t>2</w:t>
      </w:r>
    </w:p>
    <w:p w14:paraId="746F1250" w14:textId="77777777" w:rsidR="005E24D0" w:rsidRPr="009C6B05" w:rsidRDefault="005E24D0" w:rsidP="005E24D0">
      <w:pPr>
        <w:jc w:val="center"/>
        <w:rPr>
          <w:rFonts w:ascii="Arial" w:hAnsi="Arial" w:cs="Arial"/>
          <w:b/>
          <w:bCs/>
        </w:rPr>
      </w:pPr>
    </w:p>
    <w:p w14:paraId="641E7C06" w14:textId="77777777" w:rsidR="005E24D0" w:rsidRPr="009C6B05" w:rsidRDefault="005E24D0" w:rsidP="005E24D0">
      <w:pPr>
        <w:jc w:val="center"/>
        <w:rPr>
          <w:rFonts w:ascii="Arial" w:hAnsi="Arial" w:cs="Arial"/>
          <w:b/>
          <w:bCs/>
        </w:rPr>
      </w:pPr>
      <w:r w:rsidRPr="009C6B05">
        <w:rPr>
          <w:rFonts w:ascii="Arial" w:hAnsi="Arial" w:cs="Arial"/>
          <w:b/>
          <w:bCs/>
        </w:rPr>
        <w:t>CERTIFICADO DE PAGO APORTES AL SISTEMA INTEGRAL</w:t>
      </w:r>
    </w:p>
    <w:p w14:paraId="0088E0DA" w14:textId="77777777" w:rsidR="005E24D0" w:rsidRPr="009C6B05" w:rsidRDefault="005E24D0" w:rsidP="005E24D0">
      <w:pPr>
        <w:jc w:val="center"/>
        <w:rPr>
          <w:rFonts w:ascii="Arial" w:hAnsi="Arial" w:cs="Arial"/>
          <w:b/>
          <w:bCs/>
        </w:rPr>
      </w:pPr>
      <w:r w:rsidRPr="009C6B05">
        <w:rPr>
          <w:rFonts w:ascii="Arial" w:hAnsi="Arial" w:cs="Arial"/>
          <w:b/>
          <w:bCs/>
        </w:rPr>
        <w:t>DE SEGURIDAD SOCIAL Y PARAFISCALES</w:t>
      </w:r>
    </w:p>
    <w:p w14:paraId="1E26C98A" w14:textId="77777777" w:rsidR="005E24D0" w:rsidRPr="009C6B05" w:rsidRDefault="005E24D0" w:rsidP="005E24D0">
      <w:pPr>
        <w:jc w:val="center"/>
        <w:rPr>
          <w:rFonts w:ascii="Arial" w:hAnsi="Arial" w:cs="Arial"/>
          <w:b/>
          <w:bCs/>
        </w:rPr>
      </w:pPr>
      <w:r w:rsidRPr="009C6B05">
        <w:rPr>
          <w:rFonts w:ascii="Arial" w:hAnsi="Arial" w:cs="Arial"/>
          <w:b/>
          <w:bCs/>
        </w:rPr>
        <w:t>PERSONAS JURIDICAS</w:t>
      </w:r>
    </w:p>
    <w:p w14:paraId="510E6B68" w14:textId="77777777" w:rsidR="005E24D0" w:rsidRPr="00F6388F" w:rsidRDefault="005E24D0" w:rsidP="005E24D0">
      <w:pPr>
        <w:jc w:val="both"/>
        <w:rPr>
          <w:rFonts w:ascii="Arial" w:hAnsi="Arial" w:cs="Arial"/>
        </w:rPr>
      </w:pPr>
    </w:p>
    <w:p w14:paraId="313B4392" w14:textId="346A04E9" w:rsidR="005E24D0" w:rsidRPr="00F6388F" w:rsidRDefault="005E24D0" w:rsidP="005E24D0">
      <w:pPr>
        <w:jc w:val="both"/>
        <w:rPr>
          <w:rFonts w:ascii="Arial" w:hAnsi="Arial" w:cs="Arial"/>
        </w:rPr>
      </w:pPr>
      <w:r w:rsidRPr="00F6388F">
        <w:rPr>
          <w:rFonts w:ascii="Arial" w:hAnsi="Arial" w:cs="Arial"/>
        </w:rPr>
        <w:t>Tocancipá, ___________________ del 202</w:t>
      </w:r>
      <w:r w:rsidR="005C1912">
        <w:rPr>
          <w:rFonts w:ascii="Arial" w:hAnsi="Arial" w:cs="Arial"/>
        </w:rPr>
        <w:t>6</w:t>
      </w:r>
    </w:p>
    <w:p w14:paraId="499BFE79" w14:textId="77777777" w:rsidR="005E24D0" w:rsidRPr="00F6388F" w:rsidRDefault="005E24D0" w:rsidP="005E24D0">
      <w:pPr>
        <w:jc w:val="both"/>
        <w:rPr>
          <w:rFonts w:ascii="Arial" w:hAnsi="Arial" w:cs="Arial"/>
        </w:rPr>
      </w:pPr>
    </w:p>
    <w:p w14:paraId="007E37E9" w14:textId="77777777" w:rsidR="005E24D0" w:rsidRPr="00F6388F" w:rsidRDefault="005E24D0" w:rsidP="005E24D0">
      <w:pPr>
        <w:jc w:val="both"/>
        <w:rPr>
          <w:rFonts w:ascii="Arial" w:hAnsi="Arial" w:cs="Arial"/>
        </w:rPr>
      </w:pPr>
      <w:r w:rsidRPr="00F6388F">
        <w:rPr>
          <w:rFonts w:ascii="Arial" w:hAnsi="Arial" w:cs="Arial"/>
        </w:rPr>
        <w:t>Doctor</w:t>
      </w:r>
    </w:p>
    <w:p w14:paraId="053391DB" w14:textId="77777777" w:rsidR="005E24D0" w:rsidRPr="00F6388F" w:rsidRDefault="005E24D0" w:rsidP="005E24D0">
      <w:pPr>
        <w:jc w:val="both"/>
        <w:rPr>
          <w:rFonts w:ascii="Arial" w:hAnsi="Arial" w:cs="Arial"/>
        </w:rPr>
      </w:pPr>
      <w:r>
        <w:rPr>
          <w:rFonts w:ascii="Arial" w:hAnsi="Arial" w:cs="Arial"/>
        </w:rPr>
        <w:t>WALFRANDO FORERO BEJARANO</w:t>
      </w:r>
    </w:p>
    <w:p w14:paraId="266F387B" w14:textId="77777777" w:rsidR="005E24D0" w:rsidRPr="00F6388F" w:rsidRDefault="005E24D0" w:rsidP="005E24D0">
      <w:pPr>
        <w:jc w:val="both"/>
        <w:rPr>
          <w:rFonts w:ascii="Arial" w:hAnsi="Arial" w:cs="Arial"/>
        </w:rPr>
      </w:pPr>
      <w:r w:rsidRPr="00F6388F">
        <w:rPr>
          <w:rFonts w:ascii="Arial" w:hAnsi="Arial" w:cs="Arial"/>
        </w:rPr>
        <w:t>ALCALDE MUNICIPAL</w:t>
      </w:r>
    </w:p>
    <w:p w14:paraId="13D69552" w14:textId="77777777" w:rsidR="005E24D0" w:rsidRPr="00F6388F" w:rsidRDefault="005E24D0" w:rsidP="005E24D0">
      <w:pPr>
        <w:jc w:val="both"/>
        <w:rPr>
          <w:rFonts w:ascii="Arial" w:hAnsi="Arial" w:cs="Arial"/>
        </w:rPr>
      </w:pPr>
      <w:r w:rsidRPr="00F6388F">
        <w:rPr>
          <w:rFonts w:ascii="Arial" w:hAnsi="Arial" w:cs="Arial"/>
        </w:rPr>
        <w:t>Calle 11 No.6 -12</w:t>
      </w:r>
    </w:p>
    <w:p w14:paraId="2A2B1BAE" w14:textId="77777777" w:rsidR="005E24D0" w:rsidRPr="00F6388F" w:rsidRDefault="005E24D0" w:rsidP="005E24D0">
      <w:pPr>
        <w:jc w:val="both"/>
        <w:rPr>
          <w:rFonts w:ascii="Arial" w:hAnsi="Arial" w:cs="Arial"/>
        </w:rPr>
      </w:pPr>
      <w:r w:rsidRPr="00F6388F">
        <w:rPr>
          <w:rFonts w:ascii="Arial" w:hAnsi="Arial" w:cs="Arial"/>
        </w:rPr>
        <w:t>Ciudad</w:t>
      </w:r>
    </w:p>
    <w:p w14:paraId="52D1BCD6" w14:textId="77777777" w:rsidR="005E24D0" w:rsidRPr="00F6388F" w:rsidRDefault="005E24D0" w:rsidP="005E24D0">
      <w:pPr>
        <w:jc w:val="both"/>
        <w:rPr>
          <w:rFonts w:ascii="Arial" w:hAnsi="Arial" w:cs="Arial"/>
        </w:rPr>
      </w:pPr>
    </w:p>
    <w:p w14:paraId="53463F09" w14:textId="638536C7" w:rsidR="005E24D0" w:rsidRPr="00F6388F" w:rsidRDefault="005E24D0" w:rsidP="005E24D0">
      <w:pPr>
        <w:jc w:val="both"/>
        <w:rPr>
          <w:rFonts w:ascii="Arial" w:hAnsi="Arial" w:cs="Arial"/>
        </w:rPr>
      </w:pPr>
      <w:r w:rsidRPr="00F6388F">
        <w:rPr>
          <w:rFonts w:ascii="Arial" w:hAnsi="Arial" w:cs="Arial"/>
        </w:rPr>
        <w:t xml:space="preserve">REF: </w:t>
      </w:r>
      <w:r w:rsidRPr="00F6388F">
        <w:rPr>
          <w:rFonts w:ascii="Arial" w:hAnsi="Arial" w:cs="Arial"/>
        </w:rPr>
        <w:tab/>
      </w:r>
      <w:r w:rsidRPr="00F6388F">
        <w:rPr>
          <w:rFonts w:ascii="Arial" w:hAnsi="Arial" w:cs="Arial"/>
        </w:rPr>
        <w:tab/>
      </w:r>
      <w:r w:rsidRPr="000C6105">
        <w:rPr>
          <w:rFonts w:ascii="Arial" w:hAnsi="Arial" w:cs="Arial"/>
          <w:b/>
          <w:bCs/>
        </w:rPr>
        <w:t xml:space="preserve">SAMC </w:t>
      </w:r>
      <w:r w:rsidR="00D83AD0">
        <w:rPr>
          <w:rFonts w:ascii="Arial" w:hAnsi="Arial" w:cs="Arial"/>
          <w:b/>
          <w:bCs/>
        </w:rPr>
        <w:t>00</w:t>
      </w:r>
      <w:r w:rsidR="005C1912">
        <w:rPr>
          <w:rFonts w:ascii="Arial" w:hAnsi="Arial" w:cs="Arial"/>
          <w:b/>
          <w:bCs/>
        </w:rPr>
        <w:t>8</w:t>
      </w:r>
      <w:r w:rsidRPr="000C6105">
        <w:rPr>
          <w:rFonts w:ascii="Arial" w:hAnsi="Arial" w:cs="Arial"/>
          <w:b/>
          <w:bCs/>
        </w:rPr>
        <w:t xml:space="preserve"> MT 202</w:t>
      </w:r>
      <w:r w:rsidR="005C1912">
        <w:rPr>
          <w:rFonts w:ascii="Arial" w:hAnsi="Arial" w:cs="Arial"/>
          <w:b/>
          <w:bCs/>
        </w:rPr>
        <w:t>6</w:t>
      </w:r>
    </w:p>
    <w:p w14:paraId="48ED23F8" w14:textId="77777777" w:rsidR="005E24D0" w:rsidRPr="00F6388F" w:rsidRDefault="005E24D0" w:rsidP="005E24D0">
      <w:pPr>
        <w:jc w:val="both"/>
        <w:rPr>
          <w:rFonts w:ascii="Arial" w:hAnsi="Arial" w:cs="Arial"/>
        </w:rPr>
      </w:pPr>
    </w:p>
    <w:p w14:paraId="4C89C9EB" w14:textId="15AF6A9B" w:rsidR="005E24D0" w:rsidRPr="00F6388F" w:rsidRDefault="005E24D0" w:rsidP="005E24D0">
      <w:pPr>
        <w:ind w:left="1418" w:hanging="1418"/>
        <w:jc w:val="both"/>
        <w:rPr>
          <w:rFonts w:ascii="Arial" w:hAnsi="Arial" w:cs="Arial"/>
        </w:rPr>
      </w:pPr>
      <w:r w:rsidRPr="00F6388F">
        <w:rPr>
          <w:rFonts w:ascii="Arial" w:hAnsi="Arial" w:cs="Arial"/>
        </w:rPr>
        <w:t xml:space="preserve">OBJETO: </w:t>
      </w:r>
      <w:r w:rsidRPr="00F6388F">
        <w:rPr>
          <w:rFonts w:ascii="Arial" w:hAnsi="Arial" w:cs="Arial"/>
        </w:rPr>
        <w:tab/>
      </w:r>
      <w:r w:rsidR="005C1912" w:rsidRPr="0028080A">
        <w:rPr>
          <w:rStyle w:val="normaltextrun"/>
          <w:rFonts w:ascii="Arial Narrow" w:hAnsi="Arial Narrow"/>
          <w:b/>
          <w:bCs/>
          <w:lang w:val="es-ES"/>
        </w:rPr>
        <w:t>SERVICIOS INTEGRALES DE ASEO, CAFETERÍA, CONTROL DE PLAGAS Y SANITIZACIÓN PARA LAS SEDES INSTITUCIONALES, EDIFICIOS, INSTALACIONES, INSTITUCIONES Y ESPACIOS PÚBLICOS (INCLUYE SUMINISTRO) A CARGO DE LA ADMINISTRACIÓN MUNICIPAL DE TOCANCIPÁ</w:t>
      </w:r>
      <w:r w:rsidRPr="00F6388F">
        <w:rPr>
          <w:rFonts w:ascii="Arial" w:hAnsi="Arial" w:cs="Arial"/>
        </w:rPr>
        <w:t>.</w:t>
      </w:r>
    </w:p>
    <w:p w14:paraId="5D141AA1" w14:textId="77777777" w:rsidR="005E24D0" w:rsidRPr="00F6388F" w:rsidRDefault="005E24D0" w:rsidP="005E24D0">
      <w:pPr>
        <w:jc w:val="both"/>
        <w:rPr>
          <w:rFonts w:ascii="Arial" w:hAnsi="Arial" w:cs="Arial"/>
        </w:rPr>
      </w:pPr>
    </w:p>
    <w:p w14:paraId="674E7FA8" w14:textId="77777777" w:rsidR="005E24D0" w:rsidRPr="00F6388F" w:rsidRDefault="005E24D0" w:rsidP="005E24D0">
      <w:pPr>
        <w:jc w:val="both"/>
        <w:rPr>
          <w:rFonts w:ascii="Arial" w:hAnsi="Arial" w:cs="Arial"/>
        </w:rPr>
      </w:pPr>
      <w:r w:rsidRPr="00F6388F">
        <w:rPr>
          <w:rFonts w:ascii="Arial" w:hAnsi="Arial" w:cs="Arial"/>
        </w:rPr>
        <w:t>El suscrito revisor fiscal (cuando exista de acuerdo con los requerimientos de ley) o el representante legal, hace saber que la (NOMBRE COMPLETO DE LA ENTIDAD), ha cumplido y se encuentra al día con sus obligaciones provenientes del sistema de salud, riesgos profesionales, pensiones y aportes a las cajas de Compensación Familiar, Instituto Colombiano de bienestar familiar y servicio nacional de aprendizaje.</w:t>
      </w:r>
    </w:p>
    <w:p w14:paraId="498442D2" w14:textId="77777777" w:rsidR="005E24D0" w:rsidRPr="00F6388F" w:rsidRDefault="005E24D0" w:rsidP="005E24D0">
      <w:pPr>
        <w:jc w:val="both"/>
        <w:rPr>
          <w:rFonts w:ascii="Arial" w:hAnsi="Arial" w:cs="Arial"/>
        </w:rPr>
      </w:pPr>
    </w:p>
    <w:p w14:paraId="7204569E" w14:textId="77777777" w:rsidR="005E24D0" w:rsidRPr="00F6388F" w:rsidRDefault="005E24D0" w:rsidP="005E24D0">
      <w:pPr>
        <w:jc w:val="both"/>
        <w:rPr>
          <w:rFonts w:ascii="Arial" w:hAnsi="Arial" w:cs="Arial"/>
        </w:rPr>
      </w:pPr>
      <w:r w:rsidRPr="00F6388F">
        <w:rPr>
          <w:rFonts w:ascii="Arial" w:hAnsi="Arial" w:cs="Arial"/>
        </w:rPr>
        <w:t>La anterior certificación se expide para efectos de dar cumplimiento a los artículos 50 de la Ley 789 de 2002 y 23 de la Ley 1150 de 2007.</w:t>
      </w:r>
    </w:p>
    <w:p w14:paraId="2B7BCD8E" w14:textId="77777777" w:rsidR="005E24D0" w:rsidRPr="00F6388F" w:rsidRDefault="005E24D0" w:rsidP="005E24D0">
      <w:pPr>
        <w:jc w:val="both"/>
        <w:rPr>
          <w:rFonts w:ascii="Arial" w:hAnsi="Arial" w:cs="Arial"/>
        </w:rPr>
      </w:pPr>
    </w:p>
    <w:p w14:paraId="478998A0" w14:textId="77777777" w:rsidR="005E24D0" w:rsidRPr="00F6388F" w:rsidRDefault="005E24D0" w:rsidP="005E24D0">
      <w:pPr>
        <w:jc w:val="both"/>
        <w:rPr>
          <w:rFonts w:ascii="Arial" w:hAnsi="Arial" w:cs="Arial"/>
        </w:rPr>
      </w:pPr>
      <w:r w:rsidRPr="00F6388F">
        <w:rPr>
          <w:rFonts w:ascii="Arial" w:hAnsi="Arial" w:cs="Arial"/>
        </w:rPr>
        <w:t xml:space="preserve">Se anexa copia de las planillas de los pagos efectuados durante los últimos seis (6) meses, a seguridad social, ARL, pensiones, cajas de compensación familiar, SENA, ICBF, de sus empleados. </w:t>
      </w:r>
    </w:p>
    <w:p w14:paraId="04B11C61" w14:textId="77777777" w:rsidR="005E24D0" w:rsidRPr="00F6388F" w:rsidRDefault="005E24D0" w:rsidP="005E24D0">
      <w:pPr>
        <w:jc w:val="both"/>
        <w:rPr>
          <w:rFonts w:ascii="Arial" w:hAnsi="Arial" w:cs="Arial"/>
        </w:rPr>
      </w:pPr>
    </w:p>
    <w:p w14:paraId="199A5815" w14:textId="77777777" w:rsidR="005E24D0" w:rsidRPr="00F6388F" w:rsidRDefault="005E24D0" w:rsidP="005E24D0">
      <w:pPr>
        <w:jc w:val="both"/>
        <w:rPr>
          <w:rFonts w:ascii="Arial" w:hAnsi="Arial" w:cs="Arial"/>
        </w:rPr>
      </w:pPr>
      <w:r w:rsidRPr="00F6388F">
        <w:rPr>
          <w:rFonts w:ascii="Arial" w:hAnsi="Arial" w:cs="Arial"/>
        </w:rPr>
        <w:t>Atentamente,</w:t>
      </w:r>
    </w:p>
    <w:p w14:paraId="5131E2DD" w14:textId="77777777" w:rsidR="005E24D0" w:rsidRPr="00F6388F" w:rsidRDefault="005E24D0" w:rsidP="005E24D0">
      <w:pPr>
        <w:jc w:val="both"/>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103"/>
      </w:tblGrid>
      <w:tr w:rsidR="005E24D0" w:rsidRPr="00F6388F" w14:paraId="50E95C32" w14:textId="77777777" w:rsidTr="00BD62E9">
        <w:trPr>
          <w:trHeight w:val="261"/>
        </w:trPr>
        <w:tc>
          <w:tcPr>
            <w:tcW w:w="4508" w:type="dxa"/>
            <w:shd w:val="clear" w:color="auto" w:fill="EEECE1"/>
          </w:tcPr>
          <w:p w14:paraId="01D90BD6" w14:textId="77777777" w:rsidR="005E24D0" w:rsidRPr="00F6388F" w:rsidRDefault="005E24D0" w:rsidP="00BD62E9">
            <w:pPr>
              <w:jc w:val="both"/>
              <w:rPr>
                <w:rFonts w:ascii="Arial" w:hAnsi="Arial" w:cs="Arial"/>
              </w:rPr>
            </w:pPr>
          </w:p>
          <w:p w14:paraId="7EA7B228" w14:textId="77777777" w:rsidR="005E24D0" w:rsidRPr="00F6388F" w:rsidRDefault="005E24D0" w:rsidP="00BD62E9">
            <w:pPr>
              <w:jc w:val="both"/>
              <w:rPr>
                <w:rFonts w:ascii="Arial" w:hAnsi="Arial" w:cs="Arial"/>
              </w:rPr>
            </w:pPr>
            <w:r w:rsidRPr="00F6388F">
              <w:rPr>
                <w:rFonts w:ascii="Arial" w:hAnsi="Arial" w:cs="Arial"/>
              </w:rPr>
              <w:t>NOMBRE DEL PROPONENTE</w:t>
            </w:r>
          </w:p>
        </w:tc>
        <w:tc>
          <w:tcPr>
            <w:tcW w:w="5103" w:type="dxa"/>
          </w:tcPr>
          <w:p w14:paraId="026AA931" w14:textId="77777777" w:rsidR="005E24D0" w:rsidRPr="00F6388F" w:rsidRDefault="005E24D0" w:rsidP="00BD62E9">
            <w:pPr>
              <w:jc w:val="both"/>
              <w:rPr>
                <w:rFonts w:ascii="Arial" w:hAnsi="Arial" w:cs="Arial"/>
              </w:rPr>
            </w:pPr>
          </w:p>
        </w:tc>
      </w:tr>
      <w:tr w:rsidR="005E24D0" w:rsidRPr="00F6388F" w14:paraId="3D850F48" w14:textId="77777777" w:rsidTr="00BD62E9">
        <w:trPr>
          <w:trHeight w:val="246"/>
        </w:trPr>
        <w:tc>
          <w:tcPr>
            <w:tcW w:w="4508" w:type="dxa"/>
            <w:shd w:val="clear" w:color="auto" w:fill="EEECE1"/>
          </w:tcPr>
          <w:p w14:paraId="2382C821" w14:textId="77777777" w:rsidR="005E24D0" w:rsidRPr="00F6388F" w:rsidRDefault="005E24D0" w:rsidP="00BD62E9">
            <w:pPr>
              <w:jc w:val="both"/>
              <w:rPr>
                <w:rFonts w:ascii="Arial" w:hAnsi="Arial" w:cs="Arial"/>
              </w:rPr>
            </w:pPr>
          </w:p>
          <w:p w14:paraId="6B445BEC" w14:textId="77777777" w:rsidR="005E24D0" w:rsidRPr="00F6388F" w:rsidRDefault="005E24D0" w:rsidP="00BD62E9">
            <w:pPr>
              <w:jc w:val="both"/>
              <w:rPr>
                <w:rFonts w:ascii="Arial" w:hAnsi="Arial" w:cs="Arial"/>
              </w:rPr>
            </w:pPr>
            <w:r w:rsidRPr="00F6388F">
              <w:rPr>
                <w:rFonts w:ascii="Arial" w:hAnsi="Arial" w:cs="Arial"/>
              </w:rPr>
              <w:t>NIT</w:t>
            </w:r>
          </w:p>
        </w:tc>
        <w:tc>
          <w:tcPr>
            <w:tcW w:w="5103" w:type="dxa"/>
          </w:tcPr>
          <w:p w14:paraId="388766F1" w14:textId="77777777" w:rsidR="005E24D0" w:rsidRPr="00F6388F" w:rsidRDefault="005E24D0" w:rsidP="00BD62E9">
            <w:pPr>
              <w:jc w:val="both"/>
              <w:rPr>
                <w:rFonts w:ascii="Arial" w:hAnsi="Arial" w:cs="Arial"/>
              </w:rPr>
            </w:pPr>
          </w:p>
        </w:tc>
      </w:tr>
      <w:tr w:rsidR="005E24D0" w:rsidRPr="00F6388F" w14:paraId="0887FE0D" w14:textId="77777777" w:rsidTr="00BD62E9">
        <w:trPr>
          <w:trHeight w:val="277"/>
        </w:trPr>
        <w:tc>
          <w:tcPr>
            <w:tcW w:w="4508" w:type="dxa"/>
            <w:shd w:val="clear" w:color="auto" w:fill="EEECE1"/>
          </w:tcPr>
          <w:p w14:paraId="34A80DEE" w14:textId="77777777" w:rsidR="005E24D0" w:rsidRPr="00F6388F" w:rsidRDefault="005E24D0" w:rsidP="00BD62E9">
            <w:pPr>
              <w:jc w:val="both"/>
              <w:rPr>
                <w:rFonts w:ascii="Arial" w:hAnsi="Arial" w:cs="Arial"/>
              </w:rPr>
            </w:pPr>
          </w:p>
          <w:p w14:paraId="2E2B35F5" w14:textId="77777777" w:rsidR="005E24D0" w:rsidRPr="00F6388F" w:rsidRDefault="005E24D0" w:rsidP="00BD62E9">
            <w:pPr>
              <w:jc w:val="both"/>
              <w:rPr>
                <w:rFonts w:ascii="Arial" w:hAnsi="Arial" w:cs="Arial"/>
              </w:rPr>
            </w:pPr>
            <w:r w:rsidRPr="00F6388F">
              <w:rPr>
                <w:rFonts w:ascii="Arial" w:hAnsi="Arial" w:cs="Arial"/>
              </w:rPr>
              <w:t>REPRESENTANTE LEGAL</w:t>
            </w:r>
          </w:p>
        </w:tc>
        <w:tc>
          <w:tcPr>
            <w:tcW w:w="5103" w:type="dxa"/>
          </w:tcPr>
          <w:p w14:paraId="4AC1D151" w14:textId="77777777" w:rsidR="005E24D0" w:rsidRPr="00F6388F" w:rsidRDefault="005E24D0" w:rsidP="00BD62E9">
            <w:pPr>
              <w:jc w:val="both"/>
              <w:rPr>
                <w:rFonts w:ascii="Arial" w:hAnsi="Arial" w:cs="Arial"/>
              </w:rPr>
            </w:pPr>
          </w:p>
        </w:tc>
      </w:tr>
      <w:tr w:rsidR="005E24D0" w:rsidRPr="00F6388F" w14:paraId="66EA05A0" w14:textId="77777777" w:rsidTr="00BD62E9">
        <w:trPr>
          <w:trHeight w:val="277"/>
        </w:trPr>
        <w:tc>
          <w:tcPr>
            <w:tcW w:w="4508" w:type="dxa"/>
            <w:shd w:val="clear" w:color="auto" w:fill="EEECE1"/>
          </w:tcPr>
          <w:p w14:paraId="6429E23B" w14:textId="77777777" w:rsidR="005E24D0" w:rsidRPr="00F6388F" w:rsidRDefault="005E24D0" w:rsidP="00BD62E9">
            <w:pPr>
              <w:jc w:val="both"/>
              <w:rPr>
                <w:rFonts w:ascii="Arial" w:hAnsi="Arial" w:cs="Arial"/>
              </w:rPr>
            </w:pPr>
          </w:p>
          <w:p w14:paraId="35D8E367" w14:textId="77777777" w:rsidR="005E24D0" w:rsidRPr="00F6388F" w:rsidRDefault="005E24D0" w:rsidP="00BD62E9">
            <w:pPr>
              <w:jc w:val="both"/>
              <w:rPr>
                <w:rFonts w:ascii="Arial" w:hAnsi="Arial" w:cs="Arial"/>
              </w:rPr>
            </w:pPr>
            <w:r w:rsidRPr="00F6388F">
              <w:rPr>
                <w:rFonts w:ascii="Arial" w:hAnsi="Arial" w:cs="Arial"/>
              </w:rPr>
              <w:t>CÉDULA DE CIUDADANÍA</w:t>
            </w:r>
          </w:p>
        </w:tc>
        <w:tc>
          <w:tcPr>
            <w:tcW w:w="5103" w:type="dxa"/>
          </w:tcPr>
          <w:p w14:paraId="5C98A475" w14:textId="77777777" w:rsidR="005E24D0" w:rsidRPr="00F6388F" w:rsidRDefault="005E24D0" w:rsidP="00BD62E9">
            <w:pPr>
              <w:jc w:val="both"/>
              <w:rPr>
                <w:rFonts w:ascii="Arial" w:hAnsi="Arial" w:cs="Arial"/>
              </w:rPr>
            </w:pPr>
          </w:p>
        </w:tc>
      </w:tr>
      <w:tr w:rsidR="005E24D0" w:rsidRPr="00F6388F" w14:paraId="469F73D1" w14:textId="77777777" w:rsidTr="00BD62E9">
        <w:trPr>
          <w:trHeight w:val="277"/>
        </w:trPr>
        <w:tc>
          <w:tcPr>
            <w:tcW w:w="4508" w:type="dxa"/>
            <w:shd w:val="clear" w:color="auto" w:fill="EEECE1"/>
          </w:tcPr>
          <w:p w14:paraId="3AE6C542" w14:textId="77777777" w:rsidR="005E24D0" w:rsidRPr="00F6388F" w:rsidRDefault="005E24D0" w:rsidP="00BD62E9">
            <w:pPr>
              <w:jc w:val="both"/>
              <w:rPr>
                <w:rFonts w:ascii="Arial" w:hAnsi="Arial" w:cs="Arial"/>
              </w:rPr>
            </w:pPr>
          </w:p>
          <w:p w14:paraId="422A51AA" w14:textId="77777777" w:rsidR="005E24D0" w:rsidRPr="00F6388F" w:rsidRDefault="005E24D0" w:rsidP="00BD62E9">
            <w:pPr>
              <w:jc w:val="both"/>
              <w:rPr>
                <w:rFonts w:ascii="Arial" w:hAnsi="Arial" w:cs="Arial"/>
              </w:rPr>
            </w:pPr>
            <w:r w:rsidRPr="00F6388F">
              <w:rPr>
                <w:rFonts w:ascii="Arial" w:hAnsi="Arial" w:cs="Arial"/>
              </w:rPr>
              <w:t>FIRMA DEL REPRESENTANTE LEGAL</w:t>
            </w:r>
          </w:p>
        </w:tc>
        <w:tc>
          <w:tcPr>
            <w:tcW w:w="5103" w:type="dxa"/>
          </w:tcPr>
          <w:p w14:paraId="6C8BB4AE" w14:textId="77777777" w:rsidR="005E24D0" w:rsidRPr="00F6388F" w:rsidRDefault="005E24D0" w:rsidP="00BD62E9">
            <w:pPr>
              <w:jc w:val="both"/>
              <w:rPr>
                <w:rFonts w:ascii="Arial" w:hAnsi="Arial" w:cs="Arial"/>
              </w:rPr>
            </w:pPr>
          </w:p>
        </w:tc>
      </w:tr>
    </w:tbl>
    <w:p w14:paraId="6E2AF576" w14:textId="77777777" w:rsidR="005E24D0" w:rsidRPr="00F6388F" w:rsidRDefault="005E24D0" w:rsidP="005E24D0">
      <w:pPr>
        <w:jc w:val="both"/>
        <w:rPr>
          <w:rFonts w:ascii="Arial" w:hAnsi="Arial" w:cs="Arial"/>
        </w:rPr>
      </w:pPr>
    </w:p>
    <w:p w14:paraId="01179639" w14:textId="77777777" w:rsidR="005E24D0" w:rsidRPr="00365BB0" w:rsidRDefault="005E24D0" w:rsidP="005E24D0">
      <w:pPr>
        <w:jc w:val="both"/>
        <w:rPr>
          <w:rFonts w:ascii="Arial" w:hAnsi="Arial" w:cs="Arial"/>
          <w:sz w:val="20"/>
          <w:szCs w:val="20"/>
        </w:rPr>
      </w:pPr>
      <w:r w:rsidRPr="00420717">
        <w:rPr>
          <w:rFonts w:ascii="Arial" w:hAnsi="Arial" w:cs="Arial"/>
          <w:b/>
          <w:bCs/>
          <w:sz w:val="20"/>
          <w:szCs w:val="20"/>
        </w:rPr>
        <w:t>NOTA 1:</w:t>
      </w:r>
      <w:r w:rsidRPr="00365BB0">
        <w:rPr>
          <w:rFonts w:ascii="Arial" w:hAnsi="Arial" w:cs="Arial"/>
          <w:sz w:val="20"/>
          <w:szCs w:val="20"/>
        </w:rPr>
        <w:t xml:space="preserve"> Si la oferente persona jurídica cuenta con REVISOR FISCAL, la certificación la debe suscribir el revisor y deben adjuntar fotocopia de la cédula de ciudadanía, tarjeta profesional y certificación de antecedentes vigente.</w:t>
      </w:r>
    </w:p>
    <w:p w14:paraId="00EAC0FB" w14:textId="77777777" w:rsidR="005E24D0" w:rsidRPr="00365BB0" w:rsidRDefault="005E24D0" w:rsidP="005E24D0">
      <w:pPr>
        <w:jc w:val="both"/>
        <w:rPr>
          <w:rFonts w:ascii="Arial" w:hAnsi="Arial" w:cs="Arial"/>
          <w:sz w:val="20"/>
          <w:szCs w:val="20"/>
        </w:rPr>
      </w:pPr>
    </w:p>
    <w:p w14:paraId="48FA2078" w14:textId="77777777" w:rsidR="005E24D0" w:rsidRPr="00365BB0" w:rsidRDefault="005E24D0" w:rsidP="005E24D0">
      <w:pPr>
        <w:jc w:val="both"/>
        <w:rPr>
          <w:rFonts w:ascii="Arial" w:hAnsi="Arial" w:cs="Arial"/>
          <w:sz w:val="20"/>
          <w:szCs w:val="20"/>
        </w:rPr>
      </w:pPr>
      <w:r w:rsidRPr="00420717">
        <w:rPr>
          <w:rFonts w:ascii="Arial" w:hAnsi="Arial" w:cs="Arial"/>
          <w:b/>
          <w:bCs/>
          <w:sz w:val="20"/>
          <w:szCs w:val="20"/>
        </w:rPr>
        <w:t>NOTA 2:</w:t>
      </w:r>
      <w:r w:rsidRPr="00365BB0">
        <w:rPr>
          <w:rFonts w:ascii="Arial" w:hAnsi="Arial" w:cs="Arial"/>
          <w:sz w:val="20"/>
          <w:szCs w:val="20"/>
        </w:rPr>
        <w:t xml:space="preserve">  En el caso de consorcios o uniones temporales cada uno de los consorciados o miembros de la unión temporal deben anexar esta documentación y certificación.  </w:t>
      </w:r>
    </w:p>
    <w:p w14:paraId="3EBC8547" w14:textId="77777777" w:rsidR="005E24D0" w:rsidRDefault="005E24D0" w:rsidP="005E24D0">
      <w:pPr>
        <w:spacing w:after="160" w:line="259" w:lineRule="auto"/>
        <w:rPr>
          <w:rFonts w:ascii="Arial" w:hAnsi="Arial" w:cs="Arial"/>
          <w:b/>
          <w:bCs/>
        </w:rPr>
      </w:pPr>
      <w:r>
        <w:rPr>
          <w:rFonts w:ascii="Arial" w:hAnsi="Arial" w:cs="Arial"/>
          <w:b/>
          <w:bCs/>
        </w:rPr>
        <w:br w:type="page"/>
      </w:r>
    </w:p>
    <w:p w14:paraId="6151D2AD" w14:textId="77777777" w:rsidR="005E24D0" w:rsidRPr="00420717" w:rsidRDefault="005E24D0" w:rsidP="005E24D0">
      <w:pPr>
        <w:jc w:val="center"/>
        <w:rPr>
          <w:rFonts w:ascii="Arial" w:hAnsi="Arial" w:cs="Arial"/>
          <w:b/>
          <w:bCs/>
        </w:rPr>
      </w:pPr>
      <w:r w:rsidRPr="00420717">
        <w:rPr>
          <w:rFonts w:ascii="Arial" w:hAnsi="Arial" w:cs="Arial"/>
          <w:b/>
          <w:bCs/>
        </w:rPr>
        <w:lastRenderedPageBreak/>
        <w:t xml:space="preserve">FORMULARIO No. </w:t>
      </w:r>
      <w:r>
        <w:rPr>
          <w:rFonts w:ascii="Arial" w:hAnsi="Arial" w:cs="Arial"/>
          <w:b/>
          <w:bCs/>
        </w:rPr>
        <w:t>3</w:t>
      </w:r>
    </w:p>
    <w:p w14:paraId="1B0C278B" w14:textId="77777777" w:rsidR="005E24D0" w:rsidRPr="00420717" w:rsidRDefault="005E24D0" w:rsidP="005E24D0">
      <w:pPr>
        <w:jc w:val="center"/>
        <w:rPr>
          <w:rFonts w:ascii="Arial" w:hAnsi="Arial" w:cs="Arial"/>
          <w:b/>
          <w:bCs/>
        </w:rPr>
      </w:pPr>
    </w:p>
    <w:p w14:paraId="3C55BA2A" w14:textId="77777777" w:rsidR="005E24D0" w:rsidRPr="00420717" w:rsidRDefault="005E24D0" w:rsidP="005E24D0">
      <w:pPr>
        <w:jc w:val="center"/>
        <w:rPr>
          <w:rFonts w:ascii="Arial" w:hAnsi="Arial" w:cs="Arial"/>
          <w:b/>
          <w:bCs/>
        </w:rPr>
      </w:pPr>
      <w:r w:rsidRPr="00420717">
        <w:rPr>
          <w:rFonts w:ascii="Arial" w:hAnsi="Arial" w:cs="Arial"/>
          <w:b/>
          <w:bCs/>
        </w:rPr>
        <w:t>DECLARACIÓN SOBRE NO EXISTENCIA DE INHABILIDADES E INCOMPATIBILIDADES</w:t>
      </w:r>
      <w:r>
        <w:rPr>
          <w:rFonts w:ascii="Arial" w:hAnsi="Arial" w:cs="Arial"/>
          <w:b/>
          <w:bCs/>
        </w:rPr>
        <w:t xml:space="preserve"> Y NO CONFLICTO DE INTERESES</w:t>
      </w:r>
    </w:p>
    <w:p w14:paraId="3FD3BFB7" w14:textId="77777777" w:rsidR="005E24D0" w:rsidRPr="00F6388F" w:rsidRDefault="005E24D0" w:rsidP="005E24D0">
      <w:pPr>
        <w:jc w:val="both"/>
        <w:rPr>
          <w:rFonts w:ascii="Arial" w:hAnsi="Arial" w:cs="Arial"/>
        </w:rPr>
      </w:pPr>
    </w:p>
    <w:p w14:paraId="396E9CE2" w14:textId="77777777" w:rsidR="005E24D0" w:rsidRPr="00F6388F" w:rsidRDefault="005E24D0" w:rsidP="005E24D0">
      <w:pPr>
        <w:jc w:val="both"/>
        <w:rPr>
          <w:rFonts w:ascii="Arial" w:hAnsi="Arial" w:cs="Arial"/>
        </w:rPr>
      </w:pPr>
    </w:p>
    <w:p w14:paraId="638555ED" w14:textId="77777777" w:rsidR="005E24D0" w:rsidRPr="00F6388F" w:rsidRDefault="005E24D0" w:rsidP="005E24D0">
      <w:pPr>
        <w:jc w:val="both"/>
        <w:rPr>
          <w:rFonts w:ascii="Arial" w:hAnsi="Arial" w:cs="Arial"/>
        </w:rPr>
      </w:pPr>
      <w:r w:rsidRPr="00F6388F">
        <w:rPr>
          <w:rFonts w:ascii="Arial" w:hAnsi="Arial" w:cs="Arial"/>
        </w:rPr>
        <w:t>Ciudad y Fecha</w:t>
      </w:r>
    </w:p>
    <w:p w14:paraId="0D3E5E69" w14:textId="77777777" w:rsidR="005E24D0" w:rsidRPr="00F6388F" w:rsidRDefault="005E24D0" w:rsidP="005E24D0">
      <w:pPr>
        <w:jc w:val="both"/>
        <w:rPr>
          <w:rFonts w:ascii="Arial" w:hAnsi="Arial" w:cs="Arial"/>
        </w:rPr>
      </w:pPr>
    </w:p>
    <w:p w14:paraId="2CB8988B" w14:textId="77777777" w:rsidR="005E24D0" w:rsidRPr="00F6388F" w:rsidRDefault="005E24D0" w:rsidP="005E24D0">
      <w:pPr>
        <w:jc w:val="both"/>
        <w:rPr>
          <w:rFonts w:ascii="Arial" w:hAnsi="Arial" w:cs="Arial"/>
        </w:rPr>
      </w:pPr>
      <w:r w:rsidRPr="00F6388F">
        <w:rPr>
          <w:rFonts w:ascii="Arial" w:hAnsi="Arial" w:cs="Arial"/>
        </w:rPr>
        <w:t>Señores</w:t>
      </w:r>
    </w:p>
    <w:p w14:paraId="40C0E164" w14:textId="77777777" w:rsidR="005E24D0" w:rsidRPr="00F6388F" w:rsidRDefault="005E24D0" w:rsidP="005E24D0">
      <w:pPr>
        <w:jc w:val="both"/>
        <w:rPr>
          <w:rFonts w:ascii="Arial" w:hAnsi="Arial" w:cs="Arial"/>
        </w:rPr>
      </w:pPr>
      <w:r w:rsidRPr="00F6388F">
        <w:rPr>
          <w:rFonts w:ascii="Arial" w:hAnsi="Arial" w:cs="Arial"/>
        </w:rPr>
        <w:t>ALCALDIA DE TOCANCIPA</w:t>
      </w:r>
    </w:p>
    <w:p w14:paraId="42938B73" w14:textId="77777777" w:rsidR="005E24D0" w:rsidRPr="00F6388F" w:rsidRDefault="005E24D0" w:rsidP="005E24D0">
      <w:pPr>
        <w:jc w:val="both"/>
        <w:rPr>
          <w:rFonts w:ascii="Arial" w:hAnsi="Arial" w:cs="Arial"/>
        </w:rPr>
      </w:pPr>
      <w:proofErr w:type="spellStart"/>
      <w:r w:rsidRPr="00F6388F">
        <w:rPr>
          <w:rFonts w:ascii="Arial" w:hAnsi="Arial" w:cs="Arial"/>
        </w:rPr>
        <w:t>Atn</w:t>
      </w:r>
      <w:proofErr w:type="spellEnd"/>
      <w:r w:rsidRPr="00F6388F">
        <w:rPr>
          <w:rFonts w:ascii="Arial" w:hAnsi="Arial" w:cs="Arial"/>
        </w:rPr>
        <w:t xml:space="preserve">: Dr. </w:t>
      </w:r>
      <w:r>
        <w:rPr>
          <w:rFonts w:ascii="Arial" w:hAnsi="Arial" w:cs="Arial"/>
        </w:rPr>
        <w:t>WALFRANDO FORERO BEJARANO</w:t>
      </w:r>
    </w:p>
    <w:p w14:paraId="3159979D" w14:textId="77777777" w:rsidR="005E24D0" w:rsidRPr="00F6388F" w:rsidRDefault="005E24D0" w:rsidP="005E24D0">
      <w:pPr>
        <w:jc w:val="both"/>
        <w:rPr>
          <w:rFonts w:ascii="Arial" w:hAnsi="Arial" w:cs="Arial"/>
        </w:rPr>
      </w:pPr>
      <w:r w:rsidRPr="00F6388F">
        <w:rPr>
          <w:rFonts w:ascii="Arial" w:hAnsi="Arial" w:cs="Arial"/>
        </w:rPr>
        <w:t>TOCANCIPA - CUNDINAMARCA</w:t>
      </w:r>
    </w:p>
    <w:p w14:paraId="551A3DE5" w14:textId="77777777" w:rsidR="005E24D0" w:rsidRPr="00F6388F" w:rsidRDefault="005E24D0" w:rsidP="005E24D0">
      <w:pPr>
        <w:jc w:val="both"/>
        <w:rPr>
          <w:rFonts w:ascii="Arial" w:hAnsi="Arial" w:cs="Arial"/>
        </w:rPr>
      </w:pPr>
    </w:p>
    <w:p w14:paraId="6AC56E8E" w14:textId="40731421" w:rsidR="005E24D0" w:rsidRPr="007F1A23" w:rsidRDefault="005E24D0" w:rsidP="005E24D0">
      <w:pPr>
        <w:jc w:val="both"/>
        <w:rPr>
          <w:rFonts w:ascii="Arial" w:hAnsi="Arial" w:cs="Arial"/>
          <w:b/>
          <w:bCs/>
        </w:rPr>
      </w:pPr>
      <w:r w:rsidRPr="007F1A23">
        <w:rPr>
          <w:rFonts w:ascii="Arial" w:hAnsi="Arial" w:cs="Arial"/>
          <w:b/>
          <w:bCs/>
        </w:rPr>
        <w:t xml:space="preserve">REF: </w:t>
      </w:r>
      <w:r w:rsidRPr="007F1A23">
        <w:rPr>
          <w:rFonts w:ascii="Arial" w:hAnsi="Arial" w:cs="Arial"/>
          <w:b/>
          <w:bCs/>
        </w:rPr>
        <w:tab/>
      </w:r>
      <w:r w:rsidRPr="007F1A23">
        <w:rPr>
          <w:rFonts w:ascii="Arial" w:hAnsi="Arial" w:cs="Arial"/>
          <w:b/>
          <w:bCs/>
        </w:rPr>
        <w:tab/>
      </w:r>
      <w:r>
        <w:rPr>
          <w:rFonts w:ascii="Arial" w:hAnsi="Arial" w:cs="Arial"/>
          <w:b/>
          <w:bCs/>
        </w:rPr>
        <w:t xml:space="preserve">SAMC </w:t>
      </w:r>
      <w:r w:rsidR="009A26D9">
        <w:rPr>
          <w:rFonts w:ascii="Arial" w:hAnsi="Arial" w:cs="Arial"/>
          <w:b/>
          <w:bCs/>
        </w:rPr>
        <w:t>00</w:t>
      </w:r>
      <w:r w:rsidR="005C1912">
        <w:rPr>
          <w:rFonts w:ascii="Arial" w:hAnsi="Arial" w:cs="Arial"/>
          <w:b/>
          <w:bCs/>
        </w:rPr>
        <w:t>8</w:t>
      </w:r>
      <w:r w:rsidRPr="007F1A23">
        <w:rPr>
          <w:rFonts w:ascii="Arial" w:hAnsi="Arial" w:cs="Arial"/>
          <w:b/>
          <w:bCs/>
        </w:rPr>
        <w:t xml:space="preserve"> MT 202</w:t>
      </w:r>
      <w:r w:rsidR="005C1912">
        <w:rPr>
          <w:rFonts w:ascii="Arial" w:hAnsi="Arial" w:cs="Arial"/>
          <w:b/>
          <w:bCs/>
        </w:rPr>
        <w:t>6</w:t>
      </w:r>
    </w:p>
    <w:p w14:paraId="332F1ACC" w14:textId="77777777" w:rsidR="005E24D0" w:rsidRPr="007F1A23" w:rsidRDefault="005E24D0" w:rsidP="005E24D0">
      <w:pPr>
        <w:jc w:val="both"/>
        <w:rPr>
          <w:rFonts w:ascii="Arial" w:hAnsi="Arial" w:cs="Arial"/>
          <w:b/>
          <w:bCs/>
        </w:rPr>
      </w:pPr>
    </w:p>
    <w:p w14:paraId="3123DC73" w14:textId="112626B7" w:rsidR="005E24D0" w:rsidRPr="007F1A23" w:rsidRDefault="005E24D0" w:rsidP="005E24D0">
      <w:pPr>
        <w:ind w:left="1418" w:hanging="1418"/>
        <w:jc w:val="both"/>
        <w:rPr>
          <w:rFonts w:ascii="Arial" w:hAnsi="Arial" w:cs="Arial"/>
          <w:b/>
          <w:bCs/>
        </w:rPr>
      </w:pPr>
      <w:r w:rsidRPr="007F1A23">
        <w:rPr>
          <w:rFonts w:ascii="Arial" w:hAnsi="Arial" w:cs="Arial"/>
          <w:b/>
          <w:bCs/>
        </w:rPr>
        <w:t xml:space="preserve">OBJETO: </w:t>
      </w:r>
      <w:r w:rsidRPr="007F1A23">
        <w:rPr>
          <w:rFonts w:ascii="Arial" w:hAnsi="Arial" w:cs="Arial"/>
          <w:b/>
          <w:bCs/>
        </w:rPr>
        <w:tab/>
      </w:r>
      <w:r w:rsidR="005C1912" w:rsidRPr="0028080A">
        <w:rPr>
          <w:rStyle w:val="normaltextrun"/>
          <w:rFonts w:ascii="Arial Narrow" w:hAnsi="Arial Narrow"/>
          <w:b/>
          <w:bCs/>
          <w:lang w:val="es-ES"/>
        </w:rPr>
        <w:t>SERVICIOS INTEGRALES DE ASEO, CAFETERÍA, CONTROL DE PLAGAS Y SANITIZACIÓN PARA LAS SEDES INSTITUCIONALES, EDIFICIOS, INSTALACIONES, INSTITUCIONES Y ESPACIOS PÚBLICOS (INCLUYE SUMINISTRO) A CARGO DE LA ADMINISTRACIÓN MUNICIPAL DE TOCANCIPÁ</w:t>
      </w:r>
      <w:r w:rsidRPr="007F1A23">
        <w:rPr>
          <w:rFonts w:ascii="Arial" w:hAnsi="Arial" w:cs="Arial"/>
          <w:b/>
          <w:bCs/>
        </w:rPr>
        <w:t>.</w:t>
      </w:r>
    </w:p>
    <w:p w14:paraId="47CD0789" w14:textId="77777777" w:rsidR="005E24D0" w:rsidRPr="00F6388F" w:rsidRDefault="005E24D0" w:rsidP="005E24D0">
      <w:pPr>
        <w:jc w:val="both"/>
        <w:rPr>
          <w:rFonts w:ascii="Arial" w:hAnsi="Arial" w:cs="Arial"/>
        </w:rPr>
      </w:pPr>
    </w:p>
    <w:p w14:paraId="1FA6F1DB" w14:textId="77777777" w:rsidR="005E24D0" w:rsidRPr="00F6388F" w:rsidRDefault="005E24D0" w:rsidP="005E24D0">
      <w:pPr>
        <w:jc w:val="both"/>
        <w:rPr>
          <w:rFonts w:ascii="Arial" w:hAnsi="Arial" w:cs="Arial"/>
        </w:rPr>
      </w:pPr>
      <w:r w:rsidRPr="00F6388F">
        <w:rPr>
          <w:rFonts w:ascii="Arial" w:hAnsi="Arial" w:cs="Arial"/>
        </w:rPr>
        <w:t>PROPONENTE:</w:t>
      </w:r>
    </w:p>
    <w:p w14:paraId="6299254A" w14:textId="77777777" w:rsidR="005E24D0" w:rsidRPr="00F6388F" w:rsidRDefault="005E24D0" w:rsidP="005E24D0">
      <w:pPr>
        <w:jc w:val="both"/>
        <w:rPr>
          <w:rFonts w:ascii="Arial" w:hAnsi="Arial" w:cs="Arial"/>
        </w:rPr>
      </w:pPr>
    </w:p>
    <w:p w14:paraId="283873B5" w14:textId="77777777" w:rsidR="005E24D0" w:rsidRPr="00F6388F" w:rsidRDefault="005E24D0" w:rsidP="005E24D0">
      <w:pPr>
        <w:jc w:val="both"/>
        <w:rPr>
          <w:rFonts w:ascii="Arial" w:hAnsi="Arial" w:cs="Arial"/>
        </w:rPr>
      </w:pPr>
      <w:r w:rsidRPr="00F6388F">
        <w:rPr>
          <w:rFonts w:ascii="Arial" w:hAnsi="Arial" w:cs="Arial"/>
        </w:rPr>
        <w:t xml:space="preserve">[Nombre del representante legal o proponente], identificado con C.C. No. [Insertar información] expedida en [Insertar información] manifiesto bajo la gravedad del juramento: </w:t>
      </w:r>
    </w:p>
    <w:p w14:paraId="18BBA8D8" w14:textId="77777777" w:rsidR="005E24D0" w:rsidRPr="00F6388F" w:rsidRDefault="005E24D0" w:rsidP="005E24D0">
      <w:pPr>
        <w:jc w:val="both"/>
        <w:rPr>
          <w:rFonts w:ascii="Arial" w:hAnsi="Arial" w:cs="Arial"/>
        </w:rPr>
      </w:pPr>
    </w:p>
    <w:p w14:paraId="724921E2" w14:textId="77777777" w:rsidR="005E24D0" w:rsidRDefault="005E24D0" w:rsidP="005E24D0">
      <w:pPr>
        <w:jc w:val="both"/>
        <w:rPr>
          <w:rFonts w:ascii="Arial" w:hAnsi="Arial" w:cs="Arial"/>
        </w:rPr>
      </w:pPr>
      <w:r w:rsidRPr="00F6388F">
        <w:rPr>
          <w:rFonts w:ascii="Arial" w:hAnsi="Arial" w:cs="Arial"/>
        </w:rPr>
        <w:t xml:space="preserve">Que ni yo ni las personas vinculadas con la presente oferta nos encontramos incursos dentro de las causales de inhabilidad e incompatibilidad legal establecidas en la Constitución Nacional, en el </w:t>
      </w:r>
      <w:r>
        <w:rPr>
          <w:rFonts w:ascii="Arial" w:hAnsi="Arial" w:cs="Arial"/>
        </w:rPr>
        <w:t>a</w:t>
      </w:r>
      <w:r w:rsidRPr="00F6388F">
        <w:rPr>
          <w:rFonts w:ascii="Arial" w:hAnsi="Arial" w:cs="Arial"/>
        </w:rPr>
        <w:t xml:space="preserve">rtículo 8 de la Ley 80 de 1993 y demás normas sobre la materia y que tampoco me hallo en ninguno de los eventos de prohibiciones especiales para contratar con el Estado. En especial, que no aparezco reportado en el boletín de </w:t>
      </w:r>
      <w:proofErr w:type="gramStart"/>
      <w:r w:rsidRPr="00F6388F">
        <w:rPr>
          <w:rFonts w:ascii="Arial" w:hAnsi="Arial" w:cs="Arial"/>
        </w:rPr>
        <w:t>Responsables</w:t>
      </w:r>
      <w:proofErr w:type="gramEnd"/>
      <w:r w:rsidRPr="00F6388F">
        <w:rPr>
          <w:rFonts w:ascii="Arial" w:hAnsi="Arial" w:cs="Arial"/>
        </w:rPr>
        <w:t xml:space="preserve"> Fiscales vigente, expedido por la Contraloría General de la república, de acuerdo con lo previsto en el </w:t>
      </w:r>
      <w:r>
        <w:rPr>
          <w:rFonts w:ascii="Arial" w:hAnsi="Arial" w:cs="Arial"/>
        </w:rPr>
        <w:t>a</w:t>
      </w:r>
      <w:r w:rsidRPr="00F6388F">
        <w:rPr>
          <w:rFonts w:ascii="Arial" w:hAnsi="Arial" w:cs="Arial"/>
        </w:rPr>
        <w:t>rtículo 60 de la Ley 610 de 2020, en concordancia con el numeral 4 del artículo 38 de la ley 734 de 2002, hoy numeral 4 del artículo 42 de la Ley 1952 de 2019, ni en los boletines de deudores morosos de las Entidades Estatales, según lo dispuesto en el parágrafo 3 de la Ley 716 de 2001.</w:t>
      </w:r>
    </w:p>
    <w:p w14:paraId="7AA5DCE0" w14:textId="77777777" w:rsidR="005E24D0" w:rsidRDefault="005E24D0" w:rsidP="005E24D0">
      <w:pPr>
        <w:jc w:val="both"/>
        <w:rPr>
          <w:rFonts w:ascii="Arial" w:hAnsi="Arial" w:cs="Arial"/>
        </w:rPr>
      </w:pPr>
    </w:p>
    <w:p w14:paraId="48176E4B" w14:textId="77777777" w:rsidR="005E24D0" w:rsidRPr="00F6388F" w:rsidRDefault="005E24D0" w:rsidP="005E24D0">
      <w:pPr>
        <w:jc w:val="both"/>
        <w:rPr>
          <w:rFonts w:ascii="Arial" w:hAnsi="Arial" w:cs="Arial"/>
        </w:rPr>
      </w:pPr>
      <w:r>
        <w:rPr>
          <w:rFonts w:ascii="Arial" w:hAnsi="Arial" w:cs="Arial"/>
        </w:rPr>
        <w:t xml:space="preserve">De igual forma manifiesto que no tengo conflicto de intereses para participar en el proceso de selección y en caso de ser adjudicatario </w:t>
      </w:r>
      <w:proofErr w:type="gramStart"/>
      <w:r>
        <w:rPr>
          <w:rFonts w:ascii="Arial" w:hAnsi="Arial" w:cs="Arial"/>
        </w:rPr>
        <w:t>del mismo</w:t>
      </w:r>
      <w:proofErr w:type="gramEnd"/>
      <w:r>
        <w:rPr>
          <w:rFonts w:ascii="Arial" w:hAnsi="Arial" w:cs="Arial"/>
        </w:rPr>
        <w:t xml:space="preserve"> para la suscripción del contrato.</w:t>
      </w:r>
    </w:p>
    <w:p w14:paraId="45EF02E5" w14:textId="77777777" w:rsidR="005E24D0" w:rsidRDefault="005E24D0" w:rsidP="005E24D0">
      <w:pPr>
        <w:jc w:val="both"/>
        <w:rPr>
          <w:rFonts w:ascii="Arial" w:hAnsi="Arial" w:cs="Arial"/>
        </w:rPr>
      </w:pPr>
    </w:p>
    <w:p w14:paraId="7D4EE840" w14:textId="77777777" w:rsidR="005E24D0" w:rsidRPr="00F6388F" w:rsidRDefault="005E24D0" w:rsidP="005E24D0">
      <w:pPr>
        <w:jc w:val="both"/>
        <w:rPr>
          <w:rFonts w:ascii="Arial" w:hAnsi="Arial" w:cs="Arial"/>
        </w:rPr>
      </w:pPr>
      <w:r w:rsidRPr="00F6388F">
        <w:rPr>
          <w:rFonts w:ascii="Arial" w:hAnsi="Arial" w:cs="Arial"/>
        </w:rPr>
        <w:t xml:space="preserve">Atentamente, </w:t>
      </w:r>
    </w:p>
    <w:p w14:paraId="5730D004" w14:textId="77777777" w:rsidR="005E24D0" w:rsidRPr="00F6388F" w:rsidRDefault="005E24D0" w:rsidP="005E24D0">
      <w:pPr>
        <w:jc w:val="both"/>
        <w:rPr>
          <w:rFonts w:ascii="Arial" w:hAnsi="Arial" w:cs="Arial"/>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5485"/>
      </w:tblGrid>
      <w:tr w:rsidR="005E24D0" w:rsidRPr="00F6388F" w14:paraId="2F816A98" w14:textId="77777777" w:rsidTr="00BD62E9">
        <w:trPr>
          <w:trHeight w:val="261"/>
        </w:trPr>
        <w:tc>
          <w:tcPr>
            <w:tcW w:w="3871" w:type="dxa"/>
            <w:shd w:val="clear" w:color="auto" w:fill="EEECE1"/>
          </w:tcPr>
          <w:p w14:paraId="06A91188" w14:textId="77777777" w:rsidR="005E24D0" w:rsidRPr="00F6388F" w:rsidRDefault="005E24D0" w:rsidP="00BD62E9">
            <w:pPr>
              <w:jc w:val="both"/>
              <w:rPr>
                <w:rFonts w:ascii="Arial" w:hAnsi="Arial" w:cs="Arial"/>
              </w:rPr>
            </w:pPr>
          </w:p>
          <w:p w14:paraId="1F124D59" w14:textId="77777777" w:rsidR="005E24D0" w:rsidRPr="00F6388F" w:rsidRDefault="005E24D0" w:rsidP="00BD62E9">
            <w:pPr>
              <w:jc w:val="both"/>
              <w:rPr>
                <w:rFonts w:ascii="Arial" w:hAnsi="Arial" w:cs="Arial"/>
              </w:rPr>
            </w:pPr>
            <w:r w:rsidRPr="00F6388F">
              <w:rPr>
                <w:rFonts w:ascii="Arial" w:hAnsi="Arial" w:cs="Arial"/>
              </w:rPr>
              <w:t>NOMBRE DEL PROPONENTE</w:t>
            </w:r>
          </w:p>
        </w:tc>
        <w:tc>
          <w:tcPr>
            <w:tcW w:w="5485" w:type="dxa"/>
          </w:tcPr>
          <w:p w14:paraId="1C2E18FD" w14:textId="77777777" w:rsidR="005E24D0" w:rsidRPr="00F6388F" w:rsidRDefault="005E24D0" w:rsidP="00BD62E9">
            <w:pPr>
              <w:jc w:val="both"/>
              <w:rPr>
                <w:rFonts w:ascii="Arial" w:hAnsi="Arial" w:cs="Arial"/>
              </w:rPr>
            </w:pPr>
          </w:p>
        </w:tc>
      </w:tr>
      <w:tr w:rsidR="005E24D0" w:rsidRPr="00F6388F" w14:paraId="6BF3EEF2" w14:textId="77777777" w:rsidTr="00BD62E9">
        <w:trPr>
          <w:trHeight w:val="246"/>
        </w:trPr>
        <w:tc>
          <w:tcPr>
            <w:tcW w:w="3871" w:type="dxa"/>
            <w:shd w:val="clear" w:color="auto" w:fill="EEECE1"/>
          </w:tcPr>
          <w:p w14:paraId="12E3040A" w14:textId="77777777" w:rsidR="005E24D0" w:rsidRPr="00F6388F" w:rsidRDefault="005E24D0" w:rsidP="00BD62E9">
            <w:pPr>
              <w:jc w:val="both"/>
              <w:rPr>
                <w:rFonts w:ascii="Arial" w:hAnsi="Arial" w:cs="Arial"/>
              </w:rPr>
            </w:pPr>
          </w:p>
          <w:p w14:paraId="2A1EBDAA" w14:textId="77777777" w:rsidR="005E24D0" w:rsidRPr="00F6388F" w:rsidRDefault="005E24D0" w:rsidP="00BD62E9">
            <w:pPr>
              <w:jc w:val="both"/>
              <w:rPr>
                <w:rFonts w:ascii="Arial" w:hAnsi="Arial" w:cs="Arial"/>
              </w:rPr>
            </w:pPr>
            <w:r w:rsidRPr="00F6388F">
              <w:rPr>
                <w:rFonts w:ascii="Arial" w:hAnsi="Arial" w:cs="Arial"/>
              </w:rPr>
              <w:t>NIT</w:t>
            </w:r>
          </w:p>
        </w:tc>
        <w:tc>
          <w:tcPr>
            <w:tcW w:w="5485" w:type="dxa"/>
          </w:tcPr>
          <w:p w14:paraId="785EE7EA" w14:textId="77777777" w:rsidR="005E24D0" w:rsidRPr="00F6388F" w:rsidRDefault="005E24D0" w:rsidP="00BD62E9">
            <w:pPr>
              <w:jc w:val="both"/>
              <w:rPr>
                <w:rFonts w:ascii="Arial" w:hAnsi="Arial" w:cs="Arial"/>
              </w:rPr>
            </w:pPr>
          </w:p>
        </w:tc>
      </w:tr>
      <w:tr w:rsidR="005E24D0" w:rsidRPr="00F6388F" w14:paraId="7E6912C4" w14:textId="77777777" w:rsidTr="00BD62E9">
        <w:trPr>
          <w:trHeight w:val="277"/>
        </w:trPr>
        <w:tc>
          <w:tcPr>
            <w:tcW w:w="3871" w:type="dxa"/>
            <w:shd w:val="clear" w:color="auto" w:fill="EEECE1"/>
          </w:tcPr>
          <w:p w14:paraId="0822AC55" w14:textId="77777777" w:rsidR="005E24D0" w:rsidRPr="00F6388F" w:rsidRDefault="005E24D0" w:rsidP="00BD62E9">
            <w:pPr>
              <w:jc w:val="both"/>
              <w:rPr>
                <w:rFonts w:ascii="Arial" w:hAnsi="Arial" w:cs="Arial"/>
              </w:rPr>
            </w:pPr>
          </w:p>
          <w:p w14:paraId="3539FA71" w14:textId="77777777" w:rsidR="005E24D0" w:rsidRPr="00F6388F" w:rsidRDefault="005E24D0" w:rsidP="00BD62E9">
            <w:pPr>
              <w:jc w:val="both"/>
              <w:rPr>
                <w:rFonts w:ascii="Arial" w:hAnsi="Arial" w:cs="Arial"/>
              </w:rPr>
            </w:pPr>
            <w:r w:rsidRPr="00F6388F">
              <w:rPr>
                <w:rFonts w:ascii="Arial" w:hAnsi="Arial" w:cs="Arial"/>
              </w:rPr>
              <w:t>REPRESENTANTE LEGAL</w:t>
            </w:r>
          </w:p>
        </w:tc>
        <w:tc>
          <w:tcPr>
            <w:tcW w:w="5485" w:type="dxa"/>
          </w:tcPr>
          <w:p w14:paraId="0C49986C" w14:textId="77777777" w:rsidR="005E24D0" w:rsidRPr="00F6388F" w:rsidRDefault="005E24D0" w:rsidP="00BD62E9">
            <w:pPr>
              <w:jc w:val="both"/>
              <w:rPr>
                <w:rFonts w:ascii="Arial" w:hAnsi="Arial" w:cs="Arial"/>
              </w:rPr>
            </w:pPr>
          </w:p>
        </w:tc>
      </w:tr>
      <w:tr w:rsidR="005E24D0" w:rsidRPr="00F6388F" w14:paraId="21092A2D" w14:textId="77777777" w:rsidTr="00BD62E9">
        <w:trPr>
          <w:trHeight w:val="277"/>
        </w:trPr>
        <w:tc>
          <w:tcPr>
            <w:tcW w:w="3871" w:type="dxa"/>
            <w:shd w:val="clear" w:color="auto" w:fill="EEECE1"/>
          </w:tcPr>
          <w:p w14:paraId="2001D780" w14:textId="77777777" w:rsidR="005E24D0" w:rsidRPr="00F6388F" w:rsidRDefault="005E24D0" w:rsidP="00BD62E9">
            <w:pPr>
              <w:jc w:val="both"/>
              <w:rPr>
                <w:rFonts w:ascii="Arial" w:hAnsi="Arial" w:cs="Arial"/>
              </w:rPr>
            </w:pPr>
          </w:p>
          <w:p w14:paraId="01B50B5E" w14:textId="77777777" w:rsidR="005E24D0" w:rsidRPr="00F6388F" w:rsidRDefault="005E24D0" w:rsidP="00BD62E9">
            <w:pPr>
              <w:jc w:val="both"/>
              <w:rPr>
                <w:rFonts w:ascii="Arial" w:hAnsi="Arial" w:cs="Arial"/>
              </w:rPr>
            </w:pPr>
            <w:r w:rsidRPr="00F6388F">
              <w:rPr>
                <w:rFonts w:ascii="Arial" w:hAnsi="Arial" w:cs="Arial"/>
              </w:rPr>
              <w:t>CÉDULA DE CIUDADANÍA</w:t>
            </w:r>
          </w:p>
        </w:tc>
        <w:tc>
          <w:tcPr>
            <w:tcW w:w="5485" w:type="dxa"/>
          </w:tcPr>
          <w:p w14:paraId="1981BBAA" w14:textId="77777777" w:rsidR="005E24D0" w:rsidRPr="00F6388F" w:rsidRDefault="005E24D0" w:rsidP="00BD62E9">
            <w:pPr>
              <w:jc w:val="both"/>
              <w:rPr>
                <w:rFonts w:ascii="Arial" w:hAnsi="Arial" w:cs="Arial"/>
              </w:rPr>
            </w:pPr>
          </w:p>
        </w:tc>
      </w:tr>
      <w:tr w:rsidR="005E24D0" w:rsidRPr="00F6388F" w14:paraId="4E06E84E" w14:textId="77777777" w:rsidTr="00BD62E9">
        <w:trPr>
          <w:trHeight w:val="277"/>
        </w:trPr>
        <w:tc>
          <w:tcPr>
            <w:tcW w:w="3871" w:type="dxa"/>
            <w:shd w:val="clear" w:color="auto" w:fill="EEECE1"/>
          </w:tcPr>
          <w:p w14:paraId="77A3BA6A" w14:textId="77777777" w:rsidR="005E24D0" w:rsidRPr="00F6388F" w:rsidRDefault="005E24D0" w:rsidP="00BD62E9">
            <w:pPr>
              <w:jc w:val="both"/>
              <w:rPr>
                <w:rFonts w:ascii="Arial" w:hAnsi="Arial" w:cs="Arial"/>
              </w:rPr>
            </w:pPr>
          </w:p>
          <w:p w14:paraId="5F336BF1" w14:textId="77777777" w:rsidR="005E24D0" w:rsidRPr="00F6388F" w:rsidRDefault="005E24D0" w:rsidP="00BD62E9">
            <w:pPr>
              <w:jc w:val="both"/>
              <w:rPr>
                <w:rFonts w:ascii="Arial" w:hAnsi="Arial" w:cs="Arial"/>
              </w:rPr>
            </w:pPr>
            <w:r w:rsidRPr="00F6388F">
              <w:rPr>
                <w:rFonts w:ascii="Arial" w:hAnsi="Arial" w:cs="Arial"/>
              </w:rPr>
              <w:t>FIRMA DEL REPRESENTANTE LEGAL</w:t>
            </w:r>
          </w:p>
        </w:tc>
        <w:tc>
          <w:tcPr>
            <w:tcW w:w="5485" w:type="dxa"/>
          </w:tcPr>
          <w:p w14:paraId="52C0EB12" w14:textId="77777777" w:rsidR="005E24D0" w:rsidRPr="00F6388F" w:rsidRDefault="005E24D0" w:rsidP="00BD62E9">
            <w:pPr>
              <w:jc w:val="both"/>
              <w:rPr>
                <w:rFonts w:ascii="Arial" w:hAnsi="Arial" w:cs="Arial"/>
              </w:rPr>
            </w:pPr>
          </w:p>
        </w:tc>
      </w:tr>
    </w:tbl>
    <w:p w14:paraId="7A0ADF36" w14:textId="77777777" w:rsidR="005E24D0" w:rsidRPr="00F6388F" w:rsidRDefault="005E24D0" w:rsidP="005E24D0">
      <w:pPr>
        <w:jc w:val="both"/>
        <w:rPr>
          <w:rFonts w:ascii="Arial" w:hAnsi="Arial" w:cs="Arial"/>
        </w:rPr>
      </w:pPr>
    </w:p>
    <w:p w14:paraId="0E220385" w14:textId="77777777" w:rsidR="005E24D0" w:rsidRDefault="005E24D0" w:rsidP="005E24D0">
      <w:pPr>
        <w:spacing w:after="160" w:line="259" w:lineRule="auto"/>
        <w:rPr>
          <w:rFonts w:ascii="Arial" w:hAnsi="Arial" w:cs="Arial"/>
          <w:b/>
          <w:bCs/>
        </w:rPr>
      </w:pPr>
      <w:r>
        <w:rPr>
          <w:rFonts w:ascii="Arial" w:hAnsi="Arial" w:cs="Arial"/>
          <w:b/>
          <w:bCs/>
        </w:rPr>
        <w:lastRenderedPageBreak/>
        <w:br w:type="page"/>
      </w:r>
    </w:p>
    <w:p w14:paraId="49EDC42E" w14:textId="77777777" w:rsidR="005E24D0" w:rsidRPr="00C47CCA" w:rsidRDefault="005E24D0" w:rsidP="005E24D0">
      <w:pPr>
        <w:jc w:val="center"/>
        <w:rPr>
          <w:rFonts w:ascii="Arial" w:hAnsi="Arial" w:cs="Arial"/>
          <w:b/>
          <w:bCs/>
        </w:rPr>
      </w:pPr>
      <w:r w:rsidRPr="00C47CCA">
        <w:rPr>
          <w:rFonts w:ascii="Arial" w:hAnsi="Arial" w:cs="Arial"/>
          <w:b/>
          <w:bCs/>
        </w:rPr>
        <w:lastRenderedPageBreak/>
        <w:t xml:space="preserve">FORMULARIO No. </w:t>
      </w:r>
      <w:r>
        <w:rPr>
          <w:rFonts w:ascii="Arial" w:hAnsi="Arial" w:cs="Arial"/>
          <w:b/>
          <w:bCs/>
        </w:rPr>
        <w:t>4</w:t>
      </w:r>
    </w:p>
    <w:p w14:paraId="418C01C3" w14:textId="77777777" w:rsidR="005E24D0" w:rsidRPr="00C47CCA" w:rsidRDefault="005E24D0" w:rsidP="005E24D0">
      <w:pPr>
        <w:jc w:val="center"/>
        <w:rPr>
          <w:rFonts w:ascii="Arial" w:hAnsi="Arial" w:cs="Arial"/>
          <w:b/>
          <w:bCs/>
        </w:rPr>
      </w:pPr>
    </w:p>
    <w:p w14:paraId="332C62A4" w14:textId="77777777" w:rsidR="005E24D0" w:rsidRPr="00C47CCA" w:rsidRDefault="005E24D0" w:rsidP="005E24D0">
      <w:pPr>
        <w:jc w:val="center"/>
        <w:rPr>
          <w:rFonts w:ascii="Arial" w:hAnsi="Arial" w:cs="Arial"/>
          <w:b/>
          <w:bCs/>
        </w:rPr>
      </w:pPr>
      <w:r w:rsidRPr="00C47CCA">
        <w:rPr>
          <w:rFonts w:ascii="Arial" w:hAnsi="Arial" w:cs="Arial"/>
          <w:b/>
          <w:bCs/>
        </w:rPr>
        <w:t>COMPROMISO ANTICORRUPCION</w:t>
      </w:r>
    </w:p>
    <w:p w14:paraId="48D10E63" w14:textId="77777777" w:rsidR="005E24D0" w:rsidRPr="00F6388F" w:rsidRDefault="005E24D0" w:rsidP="005E24D0">
      <w:pPr>
        <w:jc w:val="both"/>
        <w:rPr>
          <w:rFonts w:ascii="Arial" w:hAnsi="Arial" w:cs="Arial"/>
        </w:rPr>
      </w:pPr>
    </w:p>
    <w:p w14:paraId="1721B985" w14:textId="77777777" w:rsidR="005E24D0" w:rsidRPr="00F6388F" w:rsidRDefault="005E24D0" w:rsidP="005E24D0">
      <w:pPr>
        <w:jc w:val="both"/>
        <w:rPr>
          <w:rFonts w:ascii="Arial" w:hAnsi="Arial" w:cs="Arial"/>
        </w:rPr>
      </w:pPr>
      <w:r w:rsidRPr="00F6388F">
        <w:rPr>
          <w:rFonts w:ascii="Arial" w:hAnsi="Arial" w:cs="Arial"/>
        </w:rPr>
        <w:t xml:space="preserve">Ciudad, Fecha </w:t>
      </w:r>
    </w:p>
    <w:p w14:paraId="03D6D6B9" w14:textId="77777777" w:rsidR="005E24D0" w:rsidRPr="00F6388F" w:rsidRDefault="005E24D0" w:rsidP="005E24D0">
      <w:pPr>
        <w:jc w:val="both"/>
        <w:rPr>
          <w:rFonts w:ascii="Arial" w:hAnsi="Arial" w:cs="Arial"/>
        </w:rPr>
      </w:pPr>
    </w:p>
    <w:p w14:paraId="63F81B8C" w14:textId="77777777" w:rsidR="005E24D0" w:rsidRPr="00F6388F" w:rsidRDefault="005E24D0" w:rsidP="005E24D0">
      <w:pPr>
        <w:jc w:val="both"/>
        <w:rPr>
          <w:rFonts w:ascii="Arial" w:hAnsi="Arial" w:cs="Arial"/>
        </w:rPr>
      </w:pPr>
      <w:r w:rsidRPr="00F6388F">
        <w:rPr>
          <w:rFonts w:ascii="Arial" w:hAnsi="Arial" w:cs="Arial"/>
        </w:rPr>
        <w:t>Señores</w:t>
      </w:r>
    </w:p>
    <w:p w14:paraId="4045A75F" w14:textId="77777777" w:rsidR="005E24D0" w:rsidRPr="00F6388F" w:rsidRDefault="005E24D0" w:rsidP="005E24D0">
      <w:pPr>
        <w:jc w:val="both"/>
        <w:rPr>
          <w:rFonts w:ascii="Arial" w:hAnsi="Arial" w:cs="Arial"/>
        </w:rPr>
      </w:pPr>
      <w:r w:rsidRPr="00F6388F">
        <w:rPr>
          <w:rFonts w:ascii="Arial" w:hAnsi="Arial" w:cs="Arial"/>
        </w:rPr>
        <w:t>ALCALDIA DE TOCANCIPA</w:t>
      </w:r>
    </w:p>
    <w:p w14:paraId="4B32B55D" w14:textId="77777777" w:rsidR="005E24D0" w:rsidRPr="00F6388F" w:rsidRDefault="005E24D0" w:rsidP="005E24D0">
      <w:pPr>
        <w:jc w:val="both"/>
        <w:rPr>
          <w:rFonts w:ascii="Arial" w:hAnsi="Arial" w:cs="Arial"/>
        </w:rPr>
      </w:pPr>
      <w:proofErr w:type="spellStart"/>
      <w:r w:rsidRPr="00F6388F">
        <w:rPr>
          <w:rFonts w:ascii="Arial" w:hAnsi="Arial" w:cs="Arial"/>
        </w:rPr>
        <w:t>Atn</w:t>
      </w:r>
      <w:proofErr w:type="spellEnd"/>
      <w:r w:rsidRPr="00F6388F">
        <w:rPr>
          <w:rFonts w:ascii="Arial" w:hAnsi="Arial" w:cs="Arial"/>
        </w:rPr>
        <w:t xml:space="preserve">: Dr. </w:t>
      </w:r>
      <w:r>
        <w:rPr>
          <w:rFonts w:ascii="Arial" w:hAnsi="Arial" w:cs="Arial"/>
        </w:rPr>
        <w:t>WALFRANDO FORERO BEJARANO</w:t>
      </w:r>
    </w:p>
    <w:p w14:paraId="7364800E" w14:textId="77777777" w:rsidR="005E24D0" w:rsidRPr="00F6388F" w:rsidRDefault="005E24D0" w:rsidP="005E24D0">
      <w:pPr>
        <w:jc w:val="both"/>
        <w:rPr>
          <w:rFonts w:ascii="Arial" w:hAnsi="Arial" w:cs="Arial"/>
        </w:rPr>
      </w:pPr>
      <w:r w:rsidRPr="00F6388F">
        <w:rPr>
          <w:rFonts w:ascii="Arial" w:hAnsi="Arial" w:cs="Arial"/>
        </w:rPr>
        <w:t>TOCANCIPA - CUNDINAMARCA</w:t>
      </w:r>
    </w:p>
    <w:p w14:paraId="7191A007" w14:textId="77777777" w:rsidR="005E24D0" w:rsidRPr="00F6388F" w:rsidRDefault="005E24D0" w:rsidP="005E24D0">
      <w:pPr>
        <w:jc w:val="both"/>
        <w:rPr>
          <w:rFonts w:ascii="Arial" w:hAnsi="Arial" w:cs="Arial"/>
        </w:rPr>
      </w:pPr>
    </w:p>
    <w:p w14:paraId="7AB531FD" w14:textId="407BF17C" w:rsidR="005E24D0" w:rsidRPr="00E92834" w:rsidRDefault="005E24D0" w:rsidP="005E24D0">
      <w:pPr>
        <w:jc w:val="both"/>
        <w:rPr>
          <w:rFonts w:ascii="Arial" w:hAnsi="Arial" w:cs="Arial"/>
          <w:b/>
          <w:bCs/>
        </w:rPr>
      </w:pPr>
      <w:r w:rsidRPr="00E92834">
        <w:rPr>
          <w:rFonts w:ascii="Arial" w:hAnsi="Arial" w:cs="Arial"/>
          <w:b/>
          <w:bCs/>
        </w:rPr>
        <w:t xml:space="preserve">REF: </w:t>
      </w:r>
      <w:r w:rsidRPr="00E92834">
        <w:rPr>
          <w:rFonts w:ascii="Arial" w:hAnsi="Arial" w:cs="Arial"/>
          <w:b/>
          <w:bCs/>
        </w:rPr>
        <w:tab/>
      </w:r>
      <w:r w:rsidRPr="00E92834">
        <w:rPr>
          <w:rFonts w:ascii="Arial" w:hAnsi="Arial" w:cs="Arial"/>
          <w:b/>
          <w:bCs/>
        </w:rPr>
        <w:tab/>
      </w:r>
      <w:r>
        <w:rPr>
          <w:rFonts w:ascii="Arial" w:hAnsi="Arial" w:cs="Arial"/>
          <w:b/>
          <w:bCs/>
        </w:rPr>
        <w:t xml:space="preserve">SAMC </w:t>
      </w:r>
      <w:r w:rsidR="002F0E40">
        <w:rPr>
          <w:rFonts w:ascii="Arial" w:hAnsi="Arial" w:cs="Arial"/>
          <w:b/>
          <w:bCs/>
        </w:rPr>
        <w:t>00</w:t>
      </w:r>
      <w:r w:rsidR="005C1912">
        <w:rPr>
          <w:rFonts w:ascii="Arial" w:hAnsi="Arial" w:cs="Arial"/>
          <w:b/>
          <w:bCs/>
        </w:rPr>
        <w:t>8</w:t>
      </w:r>
      <w:r w:rsidRPr="00E92834">
        <w:rPr>
          <w:rFonts w:ascii="Arial" w:hAnsi="Arial" w:cs="Arial"/>
          <w:b/>
          <w:bCs/>
        </w:rPr>
        <w:t xml:space="preserve"> MT 202</w:t>
      </w:r>
      <w:r w:rsidR="005C1912">
        <w:rPr>
          <w:rFonts w:ascii="Arial" w:hAnsi="Arial" w:cs="Arial"/>
          <w:b/>
          <w:bCs/>
        </w:rPr>
        <w:t>6</w:t>
      </w:r>
    </w:p>
    <w:p w14:paraId="144BA415" w14:textId="77777777" w:rsidR="005E24D0" w:rsidRPr="00E92834" w:rsidRDefault="005E24D0" w:rsidP="005E24D0">
      <w:pPr>
        <w:jc w:val="both"/>
        <w:rPr>
          <w:rFonts w:ascii="Arial" w:hAnsi="Arial" w:cs="Arial"/>
          <w:b/>
          <w:bCs/>
        </w:rPr>
      </w:pPr>
    </w:p>
    <w:p w14:paraId="34E28622" w14:textId="12BD7309" w:rsidR="005E24D0" w:rsidRPr="00F6388F" w:rsidRDefault="005E24D0" w:rsidP="005E24D0">
      <w:pPr>
        <w:ind w:left="1560" w:hanging="1560"/>
        <w:jc w:val="both"/>
        <w:rPr>
          <w:rFonts w:ascii="Arial" w:hAnsi="Arial" w:cs="Arial"/>
        </w:rPr>
      </w:pPr>
      <w:r w:rsidRPr="00E92834">
        <w:rPr>
          <w:rFonts w:ascii="Arial" w:hAnsi="Arial" w:cs="Arial"/>
          <w:b/>
          <w:bCs/>
        </w:rPr>
        <w:t>OBJETO:</w:t>
      </w:r>
      <w:r w:rsidRPr="00F6388F">
        <w:rPr>
          <w:rFonts w:ascii="Arial" w:hAnsi="Arial" w:cs="Arial"/>
        </w:rPr>
        <w:t xml:space="preserve"> </w:t>
      </w:r>
      <w:r w:rsidRPr="00F6388F">
        <w:rPr>
          <w:rFonts w:ascii="Arial" w:hAnsi="Arial" w:cs="Arial"/>
        </w:rPr>
        <w:tab/>
      </w:r>
      <w:r w:rsidR="005C1912" w:rsidRPr="0028080A">
        <w:rPr>
          <w:rStyle w:val="normaltextrun"/>
          <w:rFonts w:ascii="Arial Narrow" w:hAnsi="Arial Narrow"/>
          <w:b/>
          <w:bCs/>
          <w:lang w:val="es-ES"/>
        </w:rPr>
        <w:t>SERVICIOS INTEGRALES DE ASEO, CAFETERÍA, CONTROL DE PLAGAS Y SANITIZACIÓN PARA LAS SEDES INSTITUCIONALES, EDIFICIOS, INSTALACIONES, INSTITUCIONES Y ESPACIOS PÚBLICOS (INCLUYE SUMINISTRO) A CARGO DE LA ADMINISTRACIÓN MUNICIPAL DE TOCANCIPÁ</w:t>
      </w:r>
      <w:r w:rsidRPr="00F6388F">
        <w:rPr>
          <w:rFonts w:ascii="Arial" w:hAnsi="Arial" w:cs="Arial"/>
        </w:rPr>
        <w:t>.</w:t>
      </w:r>
    </w:p>
    <w:p w14:paraId="71408B48" w14:textId="77777777" w:rsidR="005E24D0" w:rsidRPr="00F6388F" w:rsidRDefault="005E24D0" w:rsidP="005E24D0">
      <w:pPr>
        <w:jc w:val="both"/>
        <w:rPr>
          <w:rFonts w:ascii="Arial" w:hAnsi="Arial" w:cs="Arial"/>
        </w:rPr>
      </w:pPr>
    </w:p>
    <w:p w14:paraId="542C4D8E" w14:textId="77777777" w:rsidR="005E24D0" w:rsidRPr="00F6388F" w:rsidRDefault="005E24D0" w:rsidP="005E24D0">
      <w:pPr>
        <w:jc w:val="both"/>
        <w:rPr>
          <w:rFonts w:ascii="Arial" w:hAnsi="Arial" w:cs="Arial"/>
        </w:rPr>
      </w:pPr>
      <w:r w:rsidRPr="00F6388F">
        <w:rPr>
          <w:rFonts w:ascii="Arial" w:hAnsi="Arial" w:cs="Arial"/>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del Pliego de Condiciones teniendo en cuenta las siguientes CONSIDERACIONES: </w:t>
      </w:r>
    </w:p>
    <w:p w14:paraId="42A818ED" w14:textId="77777777" w:rsidR="005E24D0" w:rsidRPr="00F6388F" w:rsidRDefault="005E24D0" w:rsidP="005E24D0">
      <w:pPr>
        <w:jc w:val="both"/>
        <w:rPr>
          <w:rFonts w:ascii="Arial" w:hAnsi="Arial" w:cs="Arial"/>
        </w:rPr>
      </w:pPr>
    </w:p>
    <w:p w14:paraId="45D11BDB" w14:textId="675319ED" w:rsidR="005E24D0" w:rsidRPr="00F6388F" w:rsidRDefault="005E24D0" w:rsidP="005E24D0">
      <w:pPr>
        <w:jc w:val="both"/>
        <w:rPr>
          <w:rFonts w:ascii="Arial" w:hAnsi="Arial" w:cs="Arial"/>
        </w:rPr>
      </w:pPr>
      <w:r w:rsidRPr="00F84160">
        <w:rPr>
          <w:rFonts w:ascii="Arial" w:hAnsi="Arial" w:cs="Arial"/>
          <w:b/>
          <w:bCs/>
        </w:rPr>
        <w:t>PRIMERO:</w:t>
      </w:r>
      <w:r w:rsidRPr="00F6388F">
        <w:rPr>
          <w:rFonts w:ascii="Arial" w:hAnsi="Arial" w:cs="Arial"/>
        </w:rPr>
        <w:t xml:space="preserve"> Que la Alcaldía Municipal de TOCANCIPA adelanta un proceso de </w:t>
      </w:r>
      <w:r>
        <w:rPr>
          <w:rFonts w:ascii="Arial" w:hAnsi="Arial" w:cs="Arial"/>
        </w:rPr>
        <w:t>Selección Abreviada por el procedimiento de Menor Cuantía</w:t>
      </w:r>
      <w:r w:rsidRPr="00F6388F">
        <w:rPr>
          <w:rFonts w:ascii="Arial" w:hAnsi="Arial" w:cs="Arial"/>
        </w:rPr>
        <w:t xml:space="preserve"> No. </w:t>
      </w:r>
      <w:r w:rsidRPr="00A92E1B">
        <w:rPr>
          <w:rFonts w:ascii="Arial" w:hAnsi="Arial" w:cs="Arial"/>
          <w:b/>
          <w:bCs/>
        </w:rPr>
        <w:t xml:space="preserve">SAMC </w:t>
      </w:r>
      <w:r w:rsidR="002F0E40">
        <w:rPr>
          <w:rFonts w:ascii="Arial" w:hAnsi="Arial" w:cs="Arial"/>
          <w:b/>
          <w:bCs/>
        </w:rPr>
        <w:t>00</w:t>
      </w:r>
      <w:r w:rsidR="005C1912">
        <w:rPr>
          <w:rFonts w:ascii="Arial" w:hAnsi="Arial" w:cs="Arial"/>
          <w:b/>
          <w:bCs/>
        </w:rPr>
        <w:t>8</w:t>
      </w:r>
      <w:r w:rsidRPr="00A92E1B">
        <w:rPr>
          <w:rFonts w:ascii="Arial" w:hAnsi="Arial" w:cs="Arial"/>
          <w:b/>
          <w:bCs/>
        </w:rPr>
        <w:t xml:space="preserve"> MT 202</w:t>
      </w:r>
      <w:r w:rsidR="005C1912">
        <w:rPr>
          <w:rFonts w:ascii="Arial" w:hAnsi="Arial" w:cs="Arial"/>
          <w:b/>
          <w:bCs/>
        </w:rPr>
        <w:t>6</w:t>
      </w:r>
      <w:r w:rsidRPr="00F6388F">
        <w:rPr>
          <w:rFonts w:ascii="Arial" w:hAnsi="Arial" w:cs="Arial"/>
        </w:rPr>
        <w:t xml:space="preserve"> cuyo objeto es </w:t>
      </w:r>
      <w:r>
        <w:rPr>
          <w:rFonts w:ascii="Arial" w:hAnsi="Arial" w:cs="Arial"/>
        </w:rPr>
        <w:t>el</w:t>
      </w:r>
      <w:r w:rsidRPr="00F6388F">
        <w:rPr>
          <w:rFonts w:ascii="Arial" w:hAnsi="Arial" w:cs="Arial"/>
        </w:rPr>
        <w:t xml:space="preserve"> </w:t>
      </w:r>
      <w:r w:rsidR="005C1912" w:rsidRPr="0028080A">
        <w:rPr>
          <w:rStyle w:val="normaltextrun"/>
          <w:rFonts w:ascii="Arial Narrow" w:hAnsi="Arial Narrow"/>
          <w:b/>
          <w:bCs/>
          <w:lang w:val="es-ES"/>
        </w:rPr>
        <w:t>SERVICIOS INTEGRALES DE ASEO, CAFETERÍA, CONTROL DE PLAGAS Y SANITIZACIÓN PARA LAS SEDES INSTITUCIONALES, EDIFICIOS, INSTALACIONES, INSTITUCIONES Y ESPACIOS PÚBLICOS (INCLUYE SUMINISTRO) A CARGO DE LA ADMINISTRACIÓN MUNICIPAL DE TOCANCIPÁ</w:t>
      </w:r>
      <w:r w:rsidRPr="00F6388F">
        <w:rPr>
          <w:rFonts w:ascii="Arial" w:hAnsi="Arial" w:cs="Arial"/>
        </w:rPr>
        <w:t>.</w:t>
      </w:r>
    </w:p>
    <w:p w14:paraId="02267FA6" w14:textId="77777777" w:rsidR="005E24D0" w:rsidRPr="00F6388F" w:rsidRDefault="005E24D0" w:rsidP="005E24D0">
      <w:pPr>
        <w:jc w:val="both"/>
        <w:rPr>
          <w:rFonts w:ascii="Arial" w:hAnsi="Arial" w:cs="Arial"/>
        </w:rPr>
      </w:pPr>
    </w:p>
    <w:p w14:paraId="19FBA3AD" w14:textId="77777777" w:rsidR="005E24D0" w:rsidRPr="00F6388F" w:rsidRDefault="005E24D0" w:rsidP="005E24D0">
      <w:pPr>
        <w:jc w:val="both"/>
        <w:rPr>
          <w:rFonts w:ascii="Arial" w:hAnsi="Arial" w:cs="Arial"/>
        </w:rPr>
      </w:pPr>
      <w:r w:rsidRPr="00F84160">
        <w:rPr>
          <w:rFonts w:ascii="Arial" w:hAnsi="Arial" w:cs="Arial"/>
          <w:b/>
          <w:bCs/>
        </w:rPr>
        <w:t>SEGUNDO:</w:t>
      </w:r>
      <w:r w:rsidRPr="00F6388F">
        <w:rPr>
          <w:rFonts w:ascii="Arial" w:hAnsi="Arial" w:cs="Arial"/>
        </w:rPr>
        <w:t xml:space="preserve"> Que es interés del proponente apoyar la acción del Estado colombiano y de la Alcaldía Municipal de Tocancipá, para fortalecer la transparencia en los procesos de contratación, y la responsabilidad de rendir cuentas; </w:t>
      </w:r>
    </w:p>
    <w:p w14:paraId="65C2E94E" w14:textId="77777777" w:rsidR="005E24D0" w:rsidRPr="00F6388F" w:rsidRDefault="005E24D0" w:rsidP="005E24D0">
      <w:pPr>
        <w:jc w:val="both"/>
        <w:rPr>
          <w:rFonts w:ascii="Arial" w:hAnsi="Arial" w:cs="Arial"/>
        </w:rPr>
      </w:pPr>
    </w:p>
    <w:p w14:paraId="017D54CB" w14:textId="77777777" w:rsidR="005E24D0" w:rsidRPr="00F6388F" w:rsidRDefault="005E24D0" w:rsidP="005E24D0">
      <w:pPr>
        <w:jc w:val="both"/>
        <w:rPr>
          <w:rFonts w:ascii="Arial" w:hAnsi="Arial" w:cs="Arial"/>
        </w:rPr>
      </w:pPr>
      <w:r w:rsidRPr="00F84160">
        <w:rPr>
          <w:rFonts w:ascii="Arial" w:hAnsi="Arial" w:cs="Arial"/>
          <w:b/>
          <w:bCs/>
        </w:rPr>
        <w:t>TERCERO:</w:t>
      </w:r>
      <w:r w:rsidRPr="00F6388F">
        <w:rPr>
          <w:rFonts w:ascii="Arial" w:hAnsi="Arial" w:cs="Arial"/>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402AA219" w14:textId="77777777" w:rsidR="005E24D0" w:rsidRPr="00F6388F" w:rsidRDefault="005E24D0" w:rsidP="005E24D0">
      <w:pPr>
        <w:jc w:val="both"/>
        <w:rPr>
          <w:rFonts w:ascii="Arial" w:hAnsi="Arial" w:cs="Arial"/>
        </w:rPr>
      </w:pPr>
    </w:p>
    <w:p w14:paraId="3E997552" w14:textId="77777777" w:rsidR="005E24D0" w:rsidRPr="00F84160" w:rsidRDefault="005E24D0" w:rsidP="005E24D0">
      <w:pPr>
        <w:jc w:val="both"/>
        <w:rPr>
          <w:rFonts w:ascii="Arial" w:hAnsi="Arial" w:cs="Arial"/>
          <w:b/>
          <w:bCs/>
        </w:rPr>
      </w:pPr>
      <w:r w:rsidRPr="00F84160">
        <w:rPr>
          <w:rFonts w:ascii="Arial" w:hAnsi="Arial" w:cs="Arial"/>
          <w:b/>
          <w:bCs/>
        </w:rPr>
        <w:t>CLÁUSULAS:</w:t>
      </w:r>
    </w:p>
    <w:p w14:paraId="2036A0BC" w14:textId="77777777" w:rsidR="005E24D0" w:rsidRPr="00F84160" w:rsidRDefault="005E24D0" w:rsidP="005E24D0">
      <w:pPr>
        <w:jc w:val="both"/>
        <w:rPr>
          <w:rFonts w:ascii="Arial" w:hAnsi="Arial" w:cs="Arial"/>
          <w:b/>
          <w:bCs/>
        </w:rPr>
      </w:pPr>
    </w:p>
    <w:p w14:paraId="6AC10CE2" w14:textId="77777777" w:rsidR="005E24D0" w:rsidRPr="00F84160" w:rsidRDefault="005E24D0" w:rsidP="005E24D0">
      <w:pPr>
        <w:jc w:val="both"/>
        <w:rPr>
          <w:rFonts w:ascii="Arial" w:hAnsi="Arial" w:cs="Arial"/>
          <w:b/>
          <w:bCs/>
        </w:rPr>
      </w:pPr>
      <w:r w:rsidRPr="00F84160">
        <w:rPr>
          <w:rFonts w:ascii="Arial" w:hAnsi="Arial" w:cs="Arial"/>
          <w:b/>
          <w:bCs/>
        </w:rPr>
        <w:t xml:space="preserve">CLAUSULA PRIMERA. -COMPROMISOS ASUMIDOS: </w:t>
      </w:r>
    </w:p>
    <w:p w14:paraId="0B1829F9" w14:textId="77777777" w:rsidR="005E24D0" w:rsidRPr="00F6388F" w:rsidRDefault="005E24D0" w:rsidP="005E24D0">
      <w:pPr>
        <w:jc w:val="both"/>
        <w:rPr>
          <w:rFonts w:ascii="Arial" w:hAnsi="Arial" w:cs="Arial"/>
        </w:rPr>
      </w:pPr>
      <w:r w:rsidRPr="00F6388F">
        <w:rPr>
          <w:rFonts w:ascii="Arial" w:hAnsi="Arial" w:cs="Arial"/>
        </w:rPr>
        <w:t xml:space="preserve">El proponente, mediante la suscripción del presente documento, asume los siguientes compromisos: </w:t>
      </w:r>
    </w:p>
    <w:p w14:paraId="390EF034" w14:textId="77777777" w:rsidR="005E24D0" w:rsidRPr="00F6388F" w:rsidRDefault="005E24D0" w:rsidP="005E24D0">
      <w:pPr>
        <w:jc w:val="both"/>
        <w:rPr>
          <w:rFonts w:ascii="Arial" w:hAnsi="Arial" w:cs="Arial"/>
        </w:rPr>
      </w:pPr>
      <w:r w:rsidRPr="00677A85">
        <w:rPr>
          <w:rFonts w:ascii="Arial" w:hAnsi="Arial" w:cs="Arial"/>
          <w:b/>
          <w:bCs/>
        </w:rPr>
        <w:t>1.1.</w:t>
      </w:r>
      <w:r w:rsidRPr="00F6388F">
        <w:rPr>
          <w:rFonts w:ascii="Arial" w:hAnsi="Arial" w:cs="Arial"/>
        </w:rPr>
        <w:t xml:space="preserve"> 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14:paraId="0D21BDF4" w14:textId="77777777" w:rsidR="005E24D0" w:rsidRPr="00F6388F" w:rsidRDefault="005E24D0" w:rsidP="005E24D0">
      <w:pPr>
        <w:jc w:val="both"/>
        <w:rPr>
          <w:rFonts w:ascii="Arial" w:hAnsi="Arial" w:cs="Arial"/>
        </w:rPr>
      </w:pPr>
      <w:r w:rsidRPr="00677A85">
        <w:rPr>
          <w:rFonts w:ascii="Arial" w:hAnsi="Arial" w:cs="Arial"/>
          <w:b/>
          <w:bCs/>
        </w:rPr>
        <w:lastRenderedPageBreak/>
        <w:t>1.2.</w:t>
      </w:r>
      <w:r w:rsidRPr="00F6388F">
        <w:rPr>
          <w:rFonts w:ascii="Arial" w:hAnsi="Arial" w:cs="Arial"/>
        </w:rPr>
        <w:t xml:space="preserve"> El proponente se compromete a no permitir que nadie, bien sea contratista o empleado de la compañía o un agente comisionista independiente, o un asesor o consultor lo haga en su nombre.</w:t>
      </w:r>
    </w:p>
    <w:p w14:paraId="628102EB" w14:textId="77777777" w:rsidR="005E24D0" w:rsidRPr="00F6388F" w:rsidRDefault="005E24D0" w:rsidP="005E24D0">
      <w:pPr>
        <w:jc w:val="both"/>
        <w:rPr>
          <w:rFonts w:ascii="Arial" w:hAnsi="Arial" w:cs="Arial"/>
        </w:rPr>
      </w:pPr>
      <w:r w:rsidRPr="00677A85">
        <w:rPr>
          <w:rFonts w:ascii="Arial" w:hAnsi="Arial" w:cs="Arial"/>
          <w:b/>
          <w:bCs/>
        </w:rPr>
        <w:t>1.3.</w:t>
      </w:r>
      <w:r w:rsidRPr="00F6388F">
        <w:rPr>
          <w:rFonts w:ascii="Arial" w:hAnsi="Arial" w:cs="Arial"/>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0A59E3F1" w14:textId="77777777" w:rsidR="005E24D0" w:rsidRPr="00F6388F" w:rsidRDefault="005E24D0" w:rsidP="005E24D0">
      <w:pPr>
        <w:jc w:val="both"/>
        <w:rPr>
          <w:rFonts w:ascii="Arial" w:hAnsi="Arial" w:cs="Arial"/>
        </w:rPr>
      </w:pPr>
      <w:r w:rsidRPr="00677A85">
        <w:rPr>
          <w:rFonts w:ascii="Arial" w:hAnsi="Arial" w:cs="Arial"/>
          <w:b/>
          <w:bCs/>
        </w:rPr>
        <w:t>a)</w:t>
      </w:r>
      <w:r w:rsidRPr="00F6388F">
        <w:rPr>
          <w:rFonts w:ascii="Arial" w:hAnsi="Arial" w:cs="Arial"/>
        </w:rPr>
        <w:t xml:space="preserve"> No ofrecer o pagar sobornos o cualquier halago a los contratistas ni funcionarios de la Alcaldía Municipal de TOCANCIPA, ni a cualquier otro contratista o servidor público o privado que pueda influir en la adjudicación de la propuesta, bien sea directa o indirectamente, ni a terceras personas que, por su influencia sobre contratistas o funcionarios públicos, puedan influir sobre la aceptación de la propuesta. </w:t>
      </w:r>
    </w:p>
    <w:p w14:paraId="358A3D9D" w14:textId="77777777" w:rsidR="005E24D0" w:rsidRPr="00F6388F" w:rsidRDefault="005E24D0" w:rsidP="005E24D0">
      <w:pPr>
        <w:jc w:val="both"/>
        <w:rPr>
          <w:rFonts w:ascii="Arial" w:hAnsi="Arial" w:cs="Arial"/>
        </w:rPr>
      </w:pPr>
      <w:r w:rsidRPr="00677A85">
        <w:rPr>
          <w:rFonts w:ascii="Arial" w:hAnsi="Arial" w:cs="Arial"/>
          <w:b/>
          <w:bCs/>
        </w:rPr>
        <w:t>b)</w:t>
      </w:r>
      <w:r w:rsidRPr="00F6388F">
        <w:rPr>
          <w:rFonts w:ascii="Arial" w:hAnsi="Arial" w:cs="Arial"/>
        </w:rPr>
        <w:t xml:space="preserve"> No ofrecer pagos o halagos a los contratistas o funcionarios de la Alcaldía Municipal de Tocancipá durante el desarrollo del contrato que se suscriba si llegase a ser aceptada su propuesta. </w:t>
      </w:r>
    </w:p>
    <w:p w14:paraId="136A7832" w14:textId="77777777" w:rsidR="005E24D0" w:rsidRPr="00F6388F" w:rsidRDefault="005E24D0" w:rsidP="005E24D0">
      <w:pPr>
        <w:jc w:val="both"/>
        <w:rPr>
          <w:rFonts w:ascii="Arial" w:hAnsi="Arial" w:cs="Arial"/>
        </w:rPr>
      </w:pPr>
      <w:r w:rsidRPr="00677A85">
        <w:rPr>
          <w:rFonts w:ascii="Arial" w:hAnsi="Arial" w:cs="Arial"/>
          <w:b/>
          <w:bCs/>
        </w:rPr>
        <w:t>1.4.</w:t>
      </w:r>
      <w:r w:rsidRPr="00F6388F">
        <w:rPr>
          <w:rFonts w:ascii="Arial" w:hAnsi="Arial" w:cs="Arial"/>
        </w:rPr>
        <w:t xml:space="preserve"> El proponente se compromete formalmente a no efectuar acuerdos, o realizar actos o conductas que tengan por objeto o como efecto la colusión en el presente proceso de Contratación. </w:t>
      </w:r>
    </w:p>
    <w:p w14:paraId="7691C691" w14:textId="77777777" w:rsidR="005E24D0" w:rsidRPr="00F6388F" w:rsidRDefault="005E24D0" w:rsidP="005E24D0">
      <w:pPr>
        <w:jc w:val="both"/>
        <w:rPr>
          <w:rFonts w:ascii="Arial" w:hAnsi="Arial" w:cs="Arial"/>
        </w:rPr>
      </w:pPr>
    </w:p>
    <w:p w14:paraId="517B8F8D" w14:textId="77777777" w:rsidR="005E24D0" w:rsidRPr="00F84160" w:rsidRDefault="005E24D0" w:rsidP="005E24D0">
      <w:pPr>
        <w:jc w:val="both"/>
        <w:rPr>
          <w:rFonts w:ascii="Arial" w:hAnsi="Arial" w:cs="Arial"/>
          <w:b/>
          <w:bCs/>
        </w:rPr>
      </w:pPr>
      <w:r w:rsidRPr="00F84160">
        <w:rPr>
          <w:rFonts w:ascii="Arial" w:hAnsi="Arial" w:cs="Arial"/>
          <w:b/>
          <w:bCs/>
        </w:rPr>
        <w:t>CLÁUSULA SEGUNDA. PAGOS REALIZADOS.</w:t>
      </w:r>
    </w:p>
    <w:p w14:paraId="0C3EFD33" w14:textId="77777777" w:rsidR="005E24D0" w:rsidRPr="00F6388F" w:rsidRDefault="005E24D0" w:rsidP="005E24D0">
      <w:pPr>
        <w:jc w:val="both"/>
        <w:rPr>
          <w:rFonts w:ascii="Arial" w:hAnsi="Arial" w:cs="Arial"/>
        </w:rPr>
      </w:pPr>
      <w:r w:rsidRPr="00F6388F">
        <w:rPr>
          <w:rFonts w:ascii="Arial" w:hAnsi="Arial" w:cs="Arial"/>
        </w:rPr>
        <w:t>El proponente se compromete y en el evento de ser requerido a revelar de manera clara y en forma total a EL MUNICIPIO DE TOCANCIPA o a los organismos de control que así se lo soliciten, los nombres de todos los beneficiarios reales de los pagos suyos o efectuados en su nombre, relacionados por cualquier concepto con los procesos  de  selección  y/o  contratación  de  EL  MUNICIPIO  DE  TOCANCIPA,  incluyendo  tanto  los  pagos ordinarios ya realizados y por realizar, como los que se proponga hacer.</w:t>
      </w:r>
    </w:p>
    <w:p w14:paraId="6784535C" w14:textId="77777777" w:rsidR="005E24D0" w:rsidRPr="00F6388F" w:rsidRDefault="005E24D0" w:rsidP="005E24D0">
      <w:pPr>
        <w:jc w:val="both"/>
        <w:rPr>
          <w:rFonts w:ascii="Arial" w:hAnsi="Arial" w:cs="Arial"/>
        </w:rPr>
      </w:pPr>
    </w:p>
    <w:p w14:paraId="5A7ED559" w14:textId="77777777" w:rsidR="005E24D0" w:rsidRPr="00F84160" w:rsidRDefault="005E24D0" w:rsidP="005E24D0">
      <w:pPr>
        <w:jc w:val="both"/>
        <w:rPr>
          <w:rFonts w:ascii="Arial" w:hAnsi="Arial" w:cs="Arial"/>
          <w:b/>
          <w:bCs/>
        </w:rPr>
      </w:pPr>
      <w:r w:rsidRPr="00F84160">
        <w:rPr>
          <w:rFonts w:ascii="Arial" w:hAnsi="Arial" w:cs="Arial"/>
          <w:b/>
          <w:bCs/>
        </w:rPr>
        <w:t xml:space="preserve">CLÁUSULA TERCERA. -CONSECUENCIAS DEL INCUMPLIMIENTO: </w:t>
      </w:r>
    </w:p>
    <w:p w14:paraId="4ECBAADF" w14:textId="77777777" w:rsidR="005E24D0" w:rsidRPr="00F6388F" w:rsidRDefault="005E24D0" w:rsidP="005E24D0">
      <w:pPr>
        <w:jc w:val="both"/>
        <w:rPr>
          <w:rFonts w:ascii="Arial" w:hAnsi="Arial" w:cs="Arial"/>
        </w:rPr>
      </w:pPr>
      <w:r w:rsidRPr="00F6388F">
        <w:rPr>
          <w:rFonts w:ascii="Arial" w:hAnsi="Arial" w:cs="Arial"/>
        </w:rPr>
        <w:t xml:space="preserve">El proponente asume a través de la suscripción del presente compromiso, las consecuencias previstas en el Pliego de Condiciones del presente proceso de contratación, si se verificare el incumplimiento de los compromisos anticorrupción. </w:t>
      </w:r>
    </w:p>
    <w:p w14:paraId="76670A4B" w14:textId="77777777" w:rsidR="005E24D0" w:rsidRPr="00F6388F" w:rsidRDefault="005E24D0" w:rsidP="005E24D0">
      <w:pPr>
        <w:jc w:val="both"/>
        <w:rPr>
          <w:rFonts w:ascii="Arial" w:hAnsi="Arial" w:cs="Arial"/>
        </w:rPr>
      </w:pPr>
    </w:p>
    <w:p w14:paraId="6A02E4EA" w14:textId="77777777" w:rsidR="005E24D0" w:rsidRPr="00F6388F" w:rsidRDefault="005E24D0" w:rsidP="005E24D0">
      <w:pPr>
        <w:jc w:val="both"/>
        <w:rPr>
          <w:rFonts w:ascii="Arial" w:hAnsi="Arial" w:cs="Arial"/>
        </w:rPr>
      </w:pPr>
      <w:r w:rsidRPr="00F6388F">
        <w:rPr>
          <w:rFonts w:ascii="Arial" w:hAnsi="Arial" w:cs="Arial"/>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0C14E703" w14:textId="77777777" w:rsidR="005E24D0" w:rsidRPr="00F6388F" w:rsidRDefault="005E24D0" w:rsidP="005E24D0">
      <w:pPr>
        <w:jc w:val="both"/>
        <w:rPr>
          <w:rFonts w:ascii="Arial" w:hAnsi="Arial" w:cs="Arial"/>
        </w:rPr>
      </w:pPr>
    </w:p>
    <w:p w14:paraId="18EF1730" w14:textId="77777777" w:rsidR="005E24D0" w:rsidRPr="00F6388F" w:rsidRDefault="005E24D0" w:rsidP="005E24D0">
      <w:pPr>
        <w:jc w:val="both"/>
        <w:rPr>
          <w:rFonts w:ascii="Arial" w:hAnsi="Arial" w:cs="Arial"/>
        </w:rPr>
      </w:pPr>
      <w:r w:rsidRPr="00F6388F">
        <w:rPr>
          <w:rFonts w:ascii="Arial" w:hAnsi="Arial" w:cs="Arial"/>
        </w:rPr>
        <w:t>DIRECCIÓN: ____________________ CIUDAD: ______________________________</w:t>
      </w:r>
    </w:p>
    <w:p w14:paraId="27594FA6" w14:textId="77777777" w:rsidR="005E24D0" w:rsidRPr="00F6388F" w:rsidRDefault="005E24D0" w:rsidP="005E24D0">
      <w:pPr>
        <w:jc w:val="both"/>
        <w:rPr>
          <w:rFonts w:ascii="Arial" w:hAnsi="Arial" w:cs="Arial"/>
        </w:rPr>
      </w:pPr>
      <w:r w:rsidRPr="00F6388F">
        <w:rPr>
          <w:rFonts w:ascii="Arial" w:hAnsi="Arial" w:cs="Arial"/>
        </w:rPr>
        <w:t>TELÉFONO: _____________________ FAX: _________________________________</w:t>
      </w:r>
    </w:p>
    <w:p w14:paraId="28516A86" w14:textId="77777777" w:rsidR="005E24D0" w:rsidRPr="00F6388F" w:rsidRDefault="005E24D0" w:rsidP="005E24D0">
      <w:pPr>
        <w:jc w:val="both"/>
        <w:rPr>
          <w:rFonts w:ascii="Arial" w:hAnsi="Arial" w:cs="Arial"/>
        </w:rPr>
      </w:pPr>
      <w:r w:rsidRPr="00F6388F">
        <w:rPr>
          <w:rFonts w:ascii="Arial" w:hAnsi="Arial" w:cs="Arial"/>
        </w:rPr>
        <w:t>CORREO ELECTRÓNICO PARA NOTIFICACIONES: __________________________</w:t>
      </w:r>
    </w:p>
    <w:p w14:paraId="56705AA3" w14:textId="77777777" w:rsidR="005E24D0" w:rsidRPr="00F6388F" w:rsidRDefault="005E24D0" w:rsidP="005E24D0">
      <w:pPr>
        <w:jc w:val="both"/>
        <w:rPr>
          <w:rFonts w:ascii="Arial" w:hAnsi="Arial" w:cs="Arial"/>
        </w:rPr>
      </w:pPr>
      <w:r w:rsidRPr="00F6388F">
        <w:rPr>
          <w:rFonts w:ascii="Arial" w:hAnsi="Arial" w:cs="Arial"/>
        </w:rPr>
        <w:t>NOMBRE DEL REPRESENTANTE LEGAL: __________________________________</w:t>
      </w:r>
    </w:p>
    <w:p w14:paraId="2F5215C1" w14:textId="77777777" w:rsidR="005E24D0" w:rsidRPr="00F6388F" w:rsidRDefault="005E24D0" w:rsidP="005E24D0">
      <w:pPr>
        <w:jc w:val="both"/>
        <w:rPr>
          <w:rFonts w:ascii="Arial" w:hAnsi="Arial" w:cs="Arial"/>
        </w:rPr>
      </w:pPr>
      <w:r w:rsidRPr="00F6388F">
        <w:rPr>
          <w:rFonts w:ascii="Arial" w:hAnsi="Arial" w:cs="Arial"/>
        </w:rPr>
        <w:t>FIRMA DEL REPRESENTANTE LEGAL O APODERADO: _______________________</w:t>
      </w:r>
    </w:p>
    <w:p w14:paraId="7B194E39" w14:textId="77777777" w:rsidR="005E24D0" w:rsidRPr="00F6388F" w:rsidRDefault="005E24D0" w:rsidP="005E24D0">
      <w:pPr>
        <w:jc w:val="both"/>
        <w:rPr>
          <w:rFonts w:ascii="Arial" w:hAnsi="Arial" w:cs="Arial"/>
        </w:rPr>
      </w:pPr>
    </w:p>
    <w:p w14:paraId="14DADAFE" w14:textId="77777777" w:rsidR="005E24D0" w:rsidRPr="00F6388F" w:rsidRDefault="005E24D0" w:rsidP="005E24D0">
      <w:pPr>
        <w:jc w:val="both"/>
        <w:rPr>
          <w:rFonts w:ascii="Arial" w:hAnsi="Arial" w:cs="Arial"/>
        </w:rPr>
      </w:pPr>
      <w:r w:rsidRPr="00F6388F">
        <w:rPr>
          <w:rFonts w:ascii="Arial" w:hAnsi="Arial" w:cs="Arial"/>
        </w:rPr>
        <w:t>SUSCRIBIRÁN EL DOCUMENTO TODOS LOS INTEGRANTES DE LA PARTE PROPONENTE SI ES PLURAL (CONSORCIO O UNION TEMPORAL), A TRAVÉS DE SUS REPRESENTANTES LEGALES.</w:t>
      </w:r>
    </w:p>
    <w:p w14:paraId="2B100689" w14:textId="77777777" w:rsidR="005E24D0" w:rsidRDefault="005E24D0" w:rsidP="005E24D0">
      <w:pPr>
        <w:spacing w:after="160" w:line="259" w:lineRule="auto"/>
        <w:rPr>
          <w:rFonts w:ascii="Arial" w:hAnsi="Arial" w:cs="Arial"/>
          <w:b/>
          <w:bCs/>
        </w:rPr>
      </w:pPr>
      <w:r>
        <w:rPr>
          <w:rFonts w:ascii="Arial" w:hAnsi="Arial" w:cs="Arial"/>
          <w:b/>
          <w:bCs/>
        </w:rPr>
        <w:br w:type="page"/>
      </w:r>
    </w:p>
    <w:p w14:paraId="20D77B74" w14:textId="77777777" w:rsidR="005E24D0" w:rsidRDefault="005E24D0" w:rsidP="005E24D0">
      <w:pPr>
        <w:jc w:val="center"/>
        <w:rPr>
          <w:rFonts w:ascii="Arial" w:hAnsi="Arial" w:cs="Arial"/>
          <w:b/>
          <w:bCs/>
        </w:rPr>
      </w:pPr>
      <w:r w:rsidRPr="00514AD3">
        <w:rPr>
          <w:rFonts w:ascii="Arial" w:hAnsi="Arial" w:cs="Arial"/>
          <w:b/>
          <w:bCs/>
        </w:rPr>
        <w:lastRenderedPageBreak/>
        <w:t>FORMULARIO No. 5</w:t>
      </w:r>
    </w:p>
    <w:p w14:paraId="05A7E823" w14:textId="77777777" w:rsidR="005E24D0" w:rsidRDefault="005E24D0" w:rsidP="005E24D0">
      <w:pPr>
        <w:jc w:val="center"/>
        <w:rPr>
          <w:rFonts w:ascii="Arial" w:hAnsi="Arial" w:cs="Arial"/>
          <w:b/>
          <w:bCs/>
        </w:rPr>
      </w:pPr>
    </w:p>
    <w:p w14:paraId="158135C6" w14:textId="77777777" w:rsidR="005E24D0" w:rsidRPr="00514AD3" w:rsidRDefault="005E24D0" w:rsidP="005E24D0">
      <w:pPr>
        <w:jc w:val="center"/>
        <w:rPr>
          <w:rFonts w:ascii="Arial" w:hAnsi="Arial" w:cs="Arial"/>
          <w:b/>
          <w:bCs/>
        </w:rPr>
      </w:pPr>
      <w:r>
        <w:rPr>
          <w:rFonts w:ascii="Arial" w:hAnsi="Arial" w:cs="Arial"/>
          <w:b/>
          <w:bCs/>
        </w:rPr>
        <w:t>CUMPLIMIENTO FICHA TECNICA</w:t>
      </w:r>
    </w:p>
    <w:p w14:paraId="18F8A31B" w14:textId="77777777" w:rsidR="005E24D0" w:rsidRPr="00514AD3" w:rsidRDefault="005E24D0" w:rsidP="005E24D0">
      <w:pPr>
        <w:rPr>
          <w:rFonts w:ascii="Arial" w:hAnsi="Arial" w:cs="Arial"/>
          <w:highlight w:val="cyan"/>
          <w:lang w:eastAsia="es-ES"/>
        </w:rPr>
      </w:pPr>
    </w:p>
    <w:p w14:paraId="159602CD" w14:textId="77777777" w:rsidR="005E24D0" w:rsidRPr="00514AD3" w:rsidRDefault="005E24D0" w:rsidP="005E24D0">
      <w:pPr>
        <w:pStyle w:val="Lista"/>
        <w:spacing w:after="0"/>
        <w:rPr>
          <w:rFonts w:ascii="Arial" w:hAnsi="Arial" w:cs="Arial"/>
          <w:sz w:val="22"/>
          <w:szCs w:val="22"/>
        </w:rPr>
      </w:pPr>
      <w:r w:rsidRPr="00514AD3">
        <w:rPr>
          <w:rFonts w:ascii="Arial" w:hAnsi="Arial" w:cs="Arial"/>
          <w:sz w:val="22"/>
          <w:szCs w:val="22"/>
        </w:rPr>
        <w:t>Ciudad, ___________ del 20__</w:t>
      </w:r>
    </w:p>
    <w:p w14:paraId="36F62A98" w14:textId="77777777" w:rsidR="005E24D0" w:rsidRPr="00514AD3" w:rsidRDefault="005E24D0" w:rsidP="005E24D0">
      <w:pPr>
        <w:pStyle w:val="Lista"/>
        <w:spacing w:after="0"/>
        <w:rPr>
          <w:rFonts w:ascii="Arial" w:hAnsi="Arial" w:cs="Arial"/>
          <w:sz w:val="22"/>
          <w:szCs w:val="22"/>
        </w:rPr>
      </w:pPr>
    </w:p>
    <w:p w14:paraId="1CCCE4EF" w14:textId="77777777" w:rsidR="005E24D0" w:rsidRPr="00514AD3" w:rsidRDefault="005E24D0" w:rsidP="005E24D0">
      <w:pPr>
        <w:pStyle w:val="Lista"/>
        <w:spacing w:after="0"/>
        <w:rPr>
          <w:rFonts w:ascii="Arial" w:hAnsi="Arial" w:cs="Arial"/>
          <w:sz w:val="22"/>
          <w:szCs w:val="22"/>
        </w:rPr>
      </w:pPr>
      <w:r w:rsidRPr="00514AD3">
        <w:rPr>
          <w:rFonts w:ascii="Arial" w:hAnsi="Arial" w:cs="Arial"/>
          <w:sz w:val="22"/>
          <w:szCs w:val="22"/>
        </w:rPr>
        <w:t>Doctor</w:t>
      </w:r>
    </w:p>
    <w:p w14:paraId="7B7764E2" w14:textId="77777777" w:rsidR="005E24D0" w:rsidRPr="00514AD3" w:rsidRDefault="005E24D0" w:rsidP="005E24D0">
      <w:pPr>
        <w:pStyle w:val="Sinespaciado"/>
        <w:jc w:val="both"/>
        <w:rPr>
          <w:rFonts w:ascii="Arial" w:hAnsi="Arial" w:cs="Arial"/>
          <w:sz w:val="22"/>
          <w:szCs w:val="22"/>
          <w:lang w:eastAsia="es-ES"/>
        </w:rPr>
      </w:pPr>
      <w:r w:rsidRPr="00514AD3">
        <w:rPr>
          <w:rFonts w:ascii="Arial" w:hAnsi="Arial" w:cs="Arial"/>
          <w:b/>
          <w:bCs/>
          <w:sz w:val="22"/>
          <w:szCs w:val="22"/>
          <w:lang w:eastAsia="es-ES"/>
        </w:rPr>
        <w:t>WALFRANDO ADOLFO FORERO BEJARANO</w:t>
      </w:r>
    </w:p>
    <w:p w14:paraId="2E663DEB" w14:textId="77777777" w:rsidR="005E24D0" w:rsidRPr="00514AD3" w:rsidRDefault="005E24D0" w:rsidP="005E24D0">
      <w:pPr>
        <w:pStyle w:val="Sinespaciado"/>
        <w:jc w:val="both"/>
        <w:rPr>
          <w:rFonts w:ascii="Arial" w:hAnsi="Arial" w:cs="Arial"/>
          <w:sz w:val="22"/>
          <w:szCs w:val="22"/>
          <w:lang w:eastAsia="es-ES"/>
        </w:rPr>
      </w:pPr>
      <w:r w:rsidRPr="00514AD3">
        <w:rPr>
          <w:rFonts w:ascii="Arial" w:hAnsi="Arial" w:cs="Arial"/>
          <w:b/>
          <w:bCs/>
          <w:sz w:val="22"/>
          <w:szCs w:val="22"/>
          <w:lang w:eastAsia="es-ES"/>
        </w:rPr>
        <w:t xml:space="preserve">ALCALDE MUNICIPAL DE TOCANCIPÁ </w:t>
      </w:r>
    </w:p>
    <w:p w14:paraId="2362381D" w14:textId="77777777" w:rsidR="005E24D0" w:rsidRPr="00514AD3" w:rsidRDefault="005E24D0" w:rsidP="005E24D0">
      <w:pPr>
        <w:pStyle w:val="Sinespaciado"/>
        <w:jc w:val="both"/>
        <w:rPr>
          <w:rFonts w:ascii="Arial" w:hAnsi="Arial" w:cs="Arial"/>
          <w:sz w:val="22"/>
          <w:szCs w:val="22"/>
          <w:lang w:eastAsia="es-ES"/>
        </w:rPr>
      </w:pPr>
      <w:r w:rsidRPr="00514AD3">
        <w:rPr>
          <w:rFonts w:ascii="Arial" w:hAnsi="Arial" w:cs="Arial"/>
          <w:sz w:val="22"/>
          <w:szCs w:val="22"/>
          <w:lang w:eastAsia="es-ES"/>
        </w:rPr>
        <w:t>Calle 11 No. 6-12</w:t>
      </w:r>
    </w:p>
    <w:p w14:paraId="0A0F7EEA" w14:textId="77777777" w:rsidR="005E24D0" w:rsidRPr="00514AD3" w:rsidRDefault="005E24D0" w:rsidP="005E24D0">
      <w:pPr>
        <w:pStyle w:val="Sinespaciado"/>
        <w:jc w:val="both"/>
        <w:rPr>
          <w:rFonts w:ascii="Arial" w:hAnsi="Arial" w:cs="Arial"/>
          <w:bCs/>
          <w:sz w:val="22"/>
          <w:szCs w:val="22"/>
          <w:lang w:eastAsia="es-ES"/>
        </w:rPr>
      </w:pPr>
      <w:r w:rsidRPr="00514AD3">
        <w:rPr>
          <w:rFonts w:ascii="Arial" w:hAnsi="Arial" w:cs="Arial"/>
          <w:bCs/>
          <w:sz w:val="22"/>
          <w:szCs w:val="22"/>
          <w:lang w:eastAsia="es-ES"/>
        </w:rPr>
        <w:t>Tocancipá - Cundinamarca</w:t>
      </w:r>
    </w:p>
    <w:p w14:paraId="0F848A56" w14:textId="77777777" w:rsidR="005E24D0" w:rsidRPr="00514AD3" w:rsidRDefault="005E24D0" w:rsidP="005E24D0">
      <w:pPr>
        <w:rPr>
          <w:rFonts w:ascii="Arial" w:hAnsi="Arial" w:cs="Arial"/>
          <w:highlight w:val="cyan"/>
          <w:lang w:eastAsia="es-ES"/>
        </w:rPr>
      </w:pPr>
    </w:p>
    <w:p w14:paraId="6ABBC8FA" w14:textId="66DEDB24" w:rsidR="005E24D0" w:rsidRPr="00514AD3" w:rsidRDefault="005E24D0" w:rsidP="005E24D0">
      <w:pPr>
        <w:jc w:val="both"/>
        <w:rPr>
          <w:rFonts w:ascii="Arial" w:hAnsi="Arial" w:cs="Arial"/>
          <w:b/>
          <w:bCs/>
        </w:rPr>
      </w:pPr>
      <w:r w:rsidRPr="00514AD3">
        <w:rPr>
          <w:rFonts w:ascii="Arial" w:hAnsi="Arial" w:cs="Arial"/>
          <w:b/>
          <w:bCs/>
        </w:rPr>
        <w:t xml:space="preserve">REF: </w:t>
      </w:r>
      <w:r w:rsidRPr="00514AD3">
        <w:rPr>
          <w:rFonts w:ascii="Arial" w:hAnsi="Arial" w:cs="Arial"/>
          <w:b/>
          <w:bCs/>
        </w:rPr>
        <w:tab/>
      </w:r>
      <w:r w:rsidRPr="00514AD3">
        <w:rPr>
          <w:rFonts w:ascii="Arial" w:hAnsi="Arial" w:cs="Arial"/>
          <w:b/>
          <w:bCs/>
        </w:rPr>
        <w:tab/>
        <w:t xml:space="preserve">SAMC </w:t>
      </w:r>
      <w:r w:rsidR="008D5A0F">
        <w:rPr>
          <w:rFonts w:ascii="Arial" w:hAnsi="Arial" w:cs="Arial"/>
          <w:b/>
          <w:bCs/>
        </w:rPr>
        <w:t>00</w:t>
      </w:r>
      <w:r w:rsidR="00B97B50">
        <w:rPr>
          <w:rFonts w:ascii="Arial" w:hAnsi="Arial" w:cs="Arial"/>
          <w:b/>
          <w:bCs/>
        </w:rPr>
        <w:t>8</w:t>
      </w:r>
      <w:r w:rsidRPr="00514AD3">
        <w:rPr>
          <w:rFonts w:ascii="Arial" w:hAnsi="Arial" w:cs="Arial"/>
          <w:b/>
          <w:bCs/>
        </w:rPr>
        <w:t xml:space="preserve"> MT 202</w:t>
      </w:r>
      <w:r w:rsidR="00B97B50">
        <w:rPr>
          <w:rFonts w:ascii="Arial" w:hAnsi="Arial" w:cs="Arial"/>
          <w:b/>
          <w:bCs/>
        </w:rPr>
        <w:t>6</w:t>
      </w:r>
    </w:p>
    <w:p w14:paraId="411A0074" w14:textId="77777777" w:rsidR="005E24D0" w:rsidRPr="00514AD3" w:rsidRDefault="005E24D0" w:rsidP="005E24D0">
      <w:pPr>
        <w:jc w:val="both"/>
        <w:rPr>
          <w:rFonts w:ascii="Arial" w:hAnsi="Arial" w:cs="Arial"/>
          <w:b/>
          <w:bCs/>
        </w:rPr>
      </w:pPr>
    </w:p>
    <w:p w14:paraId="1D902F9E" w14:textId="5C6D6B56" w:rsidR="005E24D0" w:rsidRPr="00514AD3" w:rsidRDefault="005E24D0" w:rsidP="005E24D0">
      <w:pPr>
        <w:ind w:left="1560" w:hanging="1560"/>
        <w:jc w:val="both"/>
        <w:rPr>
          <w:rFonts w:ascii="Arial" w:hAnsi="Arial" w:cs="Arial"/>
        </w:rPr>
      </w:pPr>
      <w:r w:rsidRPr="00514AD3">
        <w:rPr>
          <w:rFonts w:ascii="Arial" w:hAnsi="Arial" w:cs="Arial"/>
          <w:b/>
          <w:bCs/>
        </w:rPr>
        <w:t>OBJETO:</w:t>
      </w:r>
      <w:r w:rsidRPr="00514AD3">
        <w:rPr>
          <w:rFonts w:ascii="Arial" w:hAnsi="Arial" w:cs="Arial"/>
        </w:rPr>
        <w:t xml:space="preserve"> </w:t>
      </w:r>
      <w:r w:rsidRPr="00514AD3">
        <w:rPr>
          <w:rFonts w:ascii="Arial" w:hAnsi="Arial" w:cs="Arial"/>
        </w:rPr>
        <w:tab/>
      </w:r>
      <w:r w:rsidR="00B97B50" w:rsidRPr="0028080A">
        <w:rPr>
          <w:rStyle w:val="normaltextrun"/>
          <w:rFonts w:ascii="Arial Narrow" w:hAnsi="Arial Narrow"/>
          <w:b/>
          <w:bCs/>
          <w:lang w:val="es-ES"/>
        </w:rPr>
        <w:t>SERVICIOS INTEGRALES DE ASEO, CAFETERÍA, CONTROL DE PLAGAS Y SANITIZACIÓN PARA LAS SEDES INSTITUCIONALES, EDIFICIOS, INSTALACIONES, INSTITUCIONES Y ESPACIOS PÚBLICOS (INCLUYE SUMINISTRO) A CARGO DE LA ADMINISTRACIÓN MUNICIPAL DE TOCANCIPÁ</w:t>
      </w:r>
      <w:r w:rsidRPr="00514AD3">
        <w:rPr>
          <w:rFonts w:ascii="Arial" w:hAnsi="Arial" w:cs="Arial"/>
        </w:rPr>
        <w:t>.</w:t>
      </w:r>
    </w:p>
    <w:p w14:paraId="3F7F9332" w14:textId="77777777" w:rsidR="005E24D0" w:rsidRPr="00F6388F" w:rsidRDefault="005E24D0" w:rsidP="005E24D0">
      <w:pPr>
        <w:jc w:val="both"/>
        <w:rPr>
          <w:rFonts w:ascii="Arial" w:hAnsi="Arial" w:cs="Arial"/>
        </w:rPr>
      </w:pPr>
    </w:p>
    <w:p w14:paraId="1C3EB3FE" w14:textId="77777777" w:rsidR="005E24D0" w:rsidRPr="00FA4B13" w:rsidRDefault="005E24D0" w:rsidP="005E24D0">
      <w:pPr>
        <w:jc w:val="both"/>
        <w:rPr>
          <w:rFonts w:ascii="Arial" w:hAnsi="Arial" w:cs="Arial"/>
        </w:rPr>
      </w:pPr>
      <w:r w:rsidRPr="00FA4B13">
        <w:rPr>
          <w:rFonts w:ascii="Arial" w:hAnsi="Arial" w:cs="Arial"/>
        </w:rPr>
        <w:t xml:space="preserve">El abajo firmante, actuando en nombre y representación de ________________, </w:t>
      </w:r>
      <w:r>
        <w:rPr>
          <w:rFonts w:ascii="Arial" w:hAnsi="Arial" w:cs="Arial"/>
        </w:rPr>
        <w:t xml:space="preserve">manifiesto que en caso de ser adjudicatario del proceso de selección daré cumplimiento a las especificaciones y condiciones técnicas contenidas en las condiciones complementarias del </w:t>
      </w:r>
      <w:r w:rsidRPr="00FA4B13">
        <w:rPr>
          <w:rFonts w:ascii="Arial" w:hAnsi="Arial" w:cs="Arial"/>
        </w:rPr>
        <w:t>pliego de condiciones</w:t>
      </w:r>
      <w:r>
        <w:rPr>
          <w:rFonts w:ascii="Arial" w:hAnsi="Arial" w:cs="Arial"/>
        </w:rPr>
        <w:t>, especialmente a su ficha técnica descrita así</w:t>
      </w:r>
      <w:r w:rsidRPr="00FA4B13">
        <w:rPr>
          <w:rFonts w:ascii="Arial" w:hAnsi="Arial" w:cs="Arial"/>
        </w:rPr>
        <w:t xml:space="preserve">: </w:t>
      </w:r>
    </w:p>
    <w:p w14:paraId="2C8BCE0C" w14:textId="77777777" w:rsidR="005E24D0" w:rsidRDefault="005E24D0" w:rsidP="005E24D0">
      <w:pPr>
        <w:rPr>
          <w:rFonts w:ascii="Arial Narrow" w:hAnsi="Arial Narrow" w:cs="Arial"/>
          <w:bCs/>
          <w:highlight w:val="cyan"/>
          <w:lang w:eastAsia="es-ES"/>
        </w:rPr>
      </w:pPr>
    </w:p>
    <w:tbl>
      <w:tblPr>
        <w:tblStyle w:val="Tablaconcuadrcula"/>
        <w:tblW w:w="9209" w:type="dxa"/>
        <w:tblLook w:val="04A0" w:firstRow="1" w:lastRow="0" w:firstColumn="1" w:lastColumn="0" w:noHBand="0" w:noVBand="1"/>
      </w:tblPr>
      <w:tblGrid>
        <w:gridCol w:w="599"/>
        <w:gridCol w:w="6177"/>
        <w:gridCol w:w="1150"/>
        <w:gridCol w:w="1283"/>
      </w:tblGrid>
      <w:tr w:rsidR="008269C3" w:rsidRPr="00D46992" w14:paraId="0D25698D" w14:textId="77777777" w:rsidTr="001A0583">
        <w:trPr>
          <w:trHeight w:val="841"/>
        </w:trPr>
        <w:tc>
          <w:tcPr>
            <w:tcW w:w="599" w:type="dxa"/>
            <w:hideMark/>
          </w:tcPr>
          <w:p w14:paraId="6D08908D" w14:textId="77777777" w:rsidR="008269C3" w:rsidRPr="00D46992" w:rsidRDefault="008269C3" w:rsidP="001A0583">
            <w:pPr>
              <w:jc w:val="center"/>
              <w:rPr>
                <w:rFonts w:ascii="Arial" w:hAnsi="Arial" w:cs="Arial"/>
                <w:b/>
                <w:bCs/>
                <w:sz w:val="16"/>
                <w:szCs w:val="16"/>
              </w:rPr>
            </w:pPr>
            <w:r w:rsidRPr="00D46992">
              <w:rPr>
                <w:rFonts w:ascii="Arial" w:hAnsi="Arial" w:cs="Arial"/>
                <w:b/>
                <w:bCs/>
                <w:sz w:val="16"/>
                <w:szCs w:val="16"/>
              </w:rPr>
              <w:t>ITEM</w:t>
            </w:r>
          </w:p>
        </w:tc>
        <w:tc>
          <w:tcPr>
            <w:tcW w:w="6177" w:type="dxa"/>
            <w:hideMark/>
          </w:tcPr>
          <w:p w14:paraId="7C9E6535" w14:textId="77777777" w:rsidR="008269C3" w:rsidRPr="00D46992" w:rsidRDefault="008269C3" w:rsidP="001A0583">
            <w:pPr>
              <w:jc w:val="center"/>
              <w:rPr>
                <w:rFonts w:ascii="Arial" w:hAnsi="Arial" w:cs="Arial"/>
                <w:b/>
                <w:bCs/>
                <w:sz w:val="16"/>
                <w:szCs w:val="16"/>
              </w:rPr>
            </w:pPr>
            <w:r w:rsidRPr="00D46992">
              <w:rPr>
                <w:rFonts w:ascii="Arial" w:hAnsi="Arial" w:cs="Arial"/>
                <w:b/>
                <w:bCs/>
                <w:sz w:val="16"/>
                <w:szCs w:val="16"/>
              </w:rPr>
              <w:t>DESCRIPCIÓN</w:t>
            </w:r>
          </w:p>
        </w:tc>
        <w:tc>
          <w:tcPr>
            <w:tcW w:w="1150" w:type="dxa"/>
            <w:hideMark/>
          </w:tcPr>
          <w:p w14:paraId="639DA959" w14:textId="77777777" w:rsidR="008269C3" w:rsidRPr="00D46992" w:rsidRDefault="008269C3" w:rsidP="001A0583">
            <w:pPr>
              <w:jc w:val="center"/>
              <w:rPr>
                <w:rFonts w:ascii="Arial" w:hAnsi="Arial" w:cs="Arial"/>
                <w:b/>
                <w:bCs/>
                <w:sz w:val="16"/>
                <w:szCs w:val="16"/>
              </w:rPr>
            </w:pPr>
            <w:r w:rsidRPr="00D46992">
              <w:rPr>
                <w:rFonts w:ascii="Arial" w:hAnsi="Arial" w:cs="Arial"/>
                <w:b/>
                <w:bCs/>
                <w:sz w:val="16"/>
                <w:szCs w:val="16"/>
              </w:rPr>
              <w:t>UNIDAD DE MEDIDA</w:t>
            </w:r>
          </w:p>
        </w:tc>
        <w:tc>
          <w:tcPr>
            <w:tcW w:w="1283" w:type="dxa"/>
            <w:hideMark/>
          </w:tcPr>
          <w:p w14:paraId="3276A85B" w14:textId="77777777" w:rsidR="008269C3" w:rsidRPr="00D46992" w:rsidRDefault="008269C3" w:rsidP="001A0583">
            <w:pPr>
              <w:jc w:val="center"/>
              <w:rPr>
                <w:rFonts w:ascii="Arial" w:hAnsi="Arial" w:cs="Arial"/>
                <w:b/>
                <w:bCs/>
                <w:sz w:val="16"/>
                <w:szCs w:val="16"/>
              </w:rPr>
            </w:pPr>
            <w:r w:rsidRPr="00D46992">
              <w:rPr>
                <w:rFonts w:ascii="Arial" w:hAnsi="Arial" w:cs="Arial"/>
                <w:b/>
                <w:bCs/>
                <w:sz w:val="16"/>
                <w:szCs w:val="16"/>
              </w:rPr>
              <w:t>TOTAL, SERVICIO</w:t>
            </w:r>
          </w:p>
        </w:tc>
      </w:tr>
      <w:tr w:rsidR="008269C3" w:rsidRPr="00D46992" w14:paraId="17378116" w14:textId="77777777" w:rsidTr="001A0583">
        <w:trPr>
          <w:trHeight w:val="2550"/>
        </w:trPr>
        <w:tc>
          <w:tcPr>
            <w:tcW w:w="599" w:type="dxa"/>
            <w:hideMark/>
          </w:tcPr>
          <w:p w14:paraId="6F4F0C6E"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w:t>
            </w:r>
          </w:p>
        </w:tc>
        <w:tc>
          <w:tcPr>
            <w:tcW w:w="6177" w:type="dxa"/>
            <w:hideMark/>
          </w:tcPr>
          <w:p w14:paraId="469CB95E"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Prestación del servicio de control integral de roedores: incluye visita inicial y documentación del diagnóstico, identificación de focos y condiciones de anidamiento y propagación, así como la planeación de actividades de control. Informar las medidas necesarias para el control físico </w:t>
            </w:r>
            <w:proofErr w:type="gramStart"/>
            <w:r w:rsidRPr="00D46992">
              <w:rPr>
                <w:rFonts w:ascii="Arial" w:hAnsi="Arial" w:cs="Arial"/>
                <w:sz w:val="16"/>
                <w:szCs w:val="16"/>
              </w:rPr>
              <w:t>a</w:t>
            </w:r>
            <w:proofErr w:type="gramEnd"/>
            <w:r w:rsidRPr="00D46992">
              <w:rPr>
                <w:rFonts w:ascii="Arial" w:hAnsi="Arial" w:cs="Arial"/>
                <w:sz w:val="16"/>
                <w:szCs w:val="16"/>
              </w:rPr>
              <w:t xml:space="preserve"> tener en cuenta para disminuir riesgos de ingreso de roedores plaga (incluidas labores culturales como corte y poda de material vegetal, recolección de residuos). En cada caso aplicable, se incluye el monitoreo del consumo de rodenticida dos semanas después de la instalación o el cebado. </w:t>
            </w:r>
            <w:r w:rsidRPr="00D46992">
              <w:rPr>
                <w:rFonts w:ascii="Arial" w:hAnsi="Arial" w:cs="Arial"/>
                <w:sz w:val="16"/>
                <w:szCs w:val="16"/>
              </w:rPr>
              <w:br/>
              <w:t>Incluye suministro e instalación de dispositivos de monitoreo y/o cajas cebadoras, elaboradas en plástico reforzado, con llave y anclada a muro piso o cerca viva.</w:t>
            </w:r>
            <w:r w:rsidRPr="00D46992">
              <w:rPr>
                <w:rFonts w:ascii="Arial" w:hAnsi="Arial" w:cs="Arial"/>
                <w:sz w:val="16"/>
                <w:szCs w:val="16"/>
              </w:rPr>
              <w:br/>
              <w:t xml:space="preserve">- Elementos a instalar como parte del control químico: cebos (3) de rodenticida anticoagulante en </w:t>
            </w:r>
            <w:proofErr w:type="spellStart"/>
            <w:r w:rsidRPr="00D46992">
              <w:rPr>
                <w:rFonts w:ascii="Arial" w:hAnsi="Arial" w:cs="Arial"/>
                <w:sz w:val="16"/>
                <w:szCs w:val="16"/>
              </w:rPr>
              <w:t>minibloques</w:t>
            </w:r>
            <w:proofErr w:type="spellEnd"/>
            <w:r w:rsidRPr="00D46992">
              <w:rPr>
                <w:rFonts w:ascii="Arial" w:hAnsi="Arial" w:cs="Arial"/>
                <w:sz w:val="16"/>
                <w:szCs w:val="16"/>
              </w:rPr>
              <w:t xml:space="preserve"> parafinados.</w:t>
            </w:r>
          </w:p>
        </w:tc>
        <w:tc>
          <w:tcPr>
            <w:tcW w:w="1150" w:type="dxa"/>
            <w:hideMark/>
          </w:tcPr>
          <w:p w14:paraId="05802A16"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PUNTO CRÍTICO DE CONTROL</w:t>
            </w:r>
          </w:p>
        </w:tc>
        <w:tc>
          <w:tcPr>
            <w:tcW w:w="1283" w:type="dxa"/>
            <w:hideMark/>
          </w:tcPr>
          <w:p w14:paraId="20DB46C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427</w:t>
            </w:r>
          </w:p>
        </w:tc>
      </w:tr>
      <w:tr w:rsidR="008269C3" w:rsidRPr="00D46992" w14:paraId="4C8737EE" w14:textId="77777777" w:rsidTr="001A0583">
        <w:trPr>
          <w:trHeight w:val="2265"/>
        </w:trPr>
        <w:tc>
          <w:tcPr>
            <w:tcW w:w="599" w:type="dxa"/>
            <w:hideMark/>
          </w:tcPr>
          <w:p w14:paraId="475FEA54"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w:t>
            </w:r>
          </w:p>
        </w:tc>
        <w:tc>
          <w:tcPr>
            <w:tcW w:w="6177" w:type="dxa"/>
            <w:hideMark/>
          </w:tcPr>
          <w:p w14:paraId="45AD815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Prestación del servicio de control integral de roedores: incluye visita inicial y documentación del diagnóstico, identificación de focos y condiciones de anidamiento y propagación, así como la planeación de actividades de control. Informar las medidas necesarias para el control físico </w:t>
            </w:r>
            <w:proofErr w:type="gramStart"/>
            <w:r w:rsidRPr="00D46992">
              <w:rPr>
                <w:rFonts w:ascii="Arial" w:hAnsi="Arial" w:cs="Arial"/>
                <w:sz w:val="16"/>
                <w:szCs w:val="16"/>
              </w:rPr>
              <w:t>a</w:t>
            </w:r>
            <w:proofErr w:type="gramEnd"/>
            <w:r w:rsidRPr="00D46992">
              <w:rPr>
                <w:rFonts w:ascii="Arial" w:hAnsi="Arial" w:cs="Arial"/>
                <w:sz w:val="16"/>
                <w:szCs w:val="16"/>
              </w:rPr>
              <w:t xml:space="preserve"> tener en cuenta para disminuir riesgos de ingreso de roedores plaga (incluidas labores culturales como corte y poda de material vegetal, recolección de residuos). En cada caso aplicable, se incluye el monitoreo del consumo de rodenticida dos semanas después de la instalación o el cebado). </w:t>
            </w:r>
            <w:r w:rsidRPr="00D46992">
              <w:rPr>
                <w:rFonts w:ascii="Arial" w:hAnsi="Arial" w:cs="Arial"/>
                <w:sz w:val="16"/>
                <w:szCs w:val="16"/>
              </w:rPr>
              <w:br/>
              <w:t>- Elementos a instalar como parte del control químico: tubos cebadero en puntos críticos, con tres (3) cebos, dispositivo que deberá quedar anclado y debidamente señalizado.</w:t>
            </w:r>
          </w:p>
        </w:tc>
        <w:tc>
          <w:tcPr>
            <w:tcW w:w="1150" w:type="dxa"/>
            <w:hideMark/>
          </w:tcPr>
          <w:p w14:paraId="2C47C4DE"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PUNTO CRÍTICO DE CONTROL</w:t>
            </w:r>
          </w:p>
        </w:tc>
        <w:tc>
          <w:tcPr>
            <w:tcW w:w="1283" w:type="dxa"/>
            <w:hideMark/>
          </w:tcPr>
          <w:p w14:paraId="58583F74"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178</w:t>
            </w:r>
          </w:p>
        </w:tc>
      </w:tr>
      <w:tr w:rsidR="008269C3" w:rsidRPr="00D46992" w14:paraId="445FD327" w14:textId="77777777" w:rsidTr="001A0583">
        <w:trPr>
          <w:trHeight w:val="1065"/>
        </w:trPr>
        <w:tc>
          <w:tcPr>
            <w:tcW w:w="599" w:type="dxa"/>
            <w:hideMark/>
          </w:tcPr>
          <w:p w14:paraId="7A7989C9"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w:t>
            </w:r>
          </w:p>
        </w:tc>
        <w:tc>
          <w:tcPr>
            <w:tcW w:w="6177" w:type="dxa"/>
            <w:noWrap/>
            <w:hideMark/>
          </w:tcPr>
          <w:p w14:paraId="23A7EC8A"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Servicio de monitoreo mensual, mantenimiento, reposición y recarga de estaciones de cebado. </w:t>
            </w:r>
          </w:p>
        </w:tc>
        <w:tc>
          <w:tcPr>
            <w:tcW w:w="1150" w:type="dxa"/>
            <w:hideMark/>
          </w:tcPr>
          <w:p w14:paraId="7C2A422C"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PUNTO CRÍTICO DE CONTROL</w:t>
            </w:r>
          </w:p>
        </w:tc>
        <w:tc>
          <w:tcPr>
            <w:tcW w:w="1283" w:type="dxa"/>
            <w:hideMark/>
          </w:tcPr>
          <w:p w14:paraId="7C397C3B"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373</w:t>
            </w:r>
          </w:p>
        </w:tc>
      </w:tr>
      <w:tr w:rsidR="008269C3" w:rsidRPr="00D46992" w14:paraId="7FD6BEDB" w14:textId="77777777" w:rsidTr="001A0583">
        <w:trPr>
          <w:trHeight w:val="960"/>
        </w:trPr>
        <w:tc>
          <w:tcPr>
            <w:tcW w:w="599" w:type="dxa"/>
            <w:hideMark/>
          </w:tcPr>
          <w:p w14:paraId="2B34526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w:t>
            </w:r>
          </w:p>
        </w:tc>
        <w:tc>
          <w:tcPr>
            <w:tcW w:w="6177" w:type="dxa"/>
            <w:noWrap/>
            <w:hideMark/>
          </w:tcPr>
          <w:p w14:paraId="114A7EC8"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Suministro, instalación, señalización y cebado de </w:t>
            </w:r>
            <w:r w:rsidRPr="00D46992">
              <w:rPr>
                <w:rFonts w:ascii="Arial" w:hAnsi="Arial" w:cs="Arial"/>
                <w:b/>
                <w:bCs/>
                <w:sz w:val="16"/>
                <w:szCs w:val="16"/>
              </w:rPr>
              <w:t>cajas cebadoras</w:t>
            </w:r>
            <w:r w:rsidRPr="00D46992">
              <w:rPr>
                <w:rFonts w:ascii="Arial" w:hAnsi="Arial" w:cs="Arial"/>
                <w:sz w:val="16"/>
                <w:szCs w:val="16"/>
              </w:rPr>
              <w:t xml:space="preserve">, elaboradas en </w:t>
            </w:r>
            <w:proofErr w:type="spellStart"/>
            <w:r w:rsidRPr="00D46992">
              <w:rPr>
                <w:rFonts w:ascii="Arial" w:hAnsi="Arial" w:cs="Arial"/>
                <w:sz w:val="16"/>
                <w:szCs w:val="16"/>
              </w:rPr>
              <w:t>plastico</w:t>
            </w:r>
            <w:proofErr w:type="spellEnd"/>
            <w:r w:rsidRPr="00D46992">
              <w:rPr>
                <w:rFonts w:ascii="Arial" w:hAnsi="Arial" w:cs="Arial"/>
                <w:sz w:val="16"/>
                <w:szCs w:val="16"/>
              </w:rPr>
              <w:t xml:space="preserve"> reforzado, con llave, </w:t>
            </w:r>
            <w:proofErr w:type="spellStart"/>
            <w:r w:rsidRPr="00D46992">
              <w:rPr>
                <w:rFonts w:ascii="Arial" w:hAnsi="Arial" w:cs="Arial"/>
                <w:sz w:val="16"/>
                <w:szCs w:val="16"/>
              </w:rPr>
              <w:t>apetura</w:t>
            </w:r>
            <w:proofErr w:type="spellEnd"/>
            <w:r w:rsidRPr="00D46992">
              <w:rPr>
                <w:rFonts w:ascii="Arial" w:hAnsi="Arial" w:cs="Arial"/>
                <w:sz w:val="16"/>
                <w:szCs w:val="16"/>
              </w:rPr>
              <w:t xml:space="preserve"> lateral, ancladas a piso, pared, o cerca de viva.</w:t>
            </w:r>
          </w:p>
        </w:tc>
        <w:tc>
          <w:tcPr>
            <w:tcW w:w="1150" w:type="dxa"/>
            <w:noWrap/>
            <w:hideMark/>
          </w:tcPr>
          <w:p w14:paraId="71EE8310"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UNIDAD</w:t>
            </w:r>
          </w:p>
        </w:tc>
        <w:tc>
          <w:tcPr>
            <w:tcW w:w="1283" w:type="dxa"/>
            <w:hideMark/>
          </w:tcPr>
          <w:p w14:paraId="6626F6CB"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50</w:t>
            </w:r>
          </w:p>
        </w:tc>
      </w:tr>
      <w:tr w:rsidR="008269C3" w:rsidRPr="00D46992" w14:paraId="03709AFD" w14:textId="77777777" w:rsidTr="001A0583">
        <w:trPr>
          <w:trHeight w:val="690"/>
        </w:trPr>
        <w:tc>
          <w:tcPr>
            <w:tcW w:w="599" w:type="dxa"/>
            <w:hideMark/>
          </w:tcPr>
          <w:p w14:paraId="6C64D416"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lastRenderedPageBreak/>
              <w:t>6</w:t>
            </w:r>
          </w:p>
        </w:tc>
        <w:tc>
          <w:tcPr>
            <w:tcW w:w="6177" w:type="dxa"/>
            <w:noWrap/>
            <w:hideMark/>
          </w:tcPr>
          <w:p w14:paraId="73294BFF"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Prestación del servicio de desinsectación, por asperjado (motomochila), nebulizado (nebulizador) o en seco (</w:t>
            </w:r>
            <w:proofErr w:type="spellStart"/>
            <w:r w:rsidRPr="00D46992">
              <w:rPr>
                <w:rFonts w:ascii="Arial" w:hAnsi="Arial" w:cs="Arial"/>
                <w:sz w:val="16"/>
                <w:szCs w:val="16"/>
              </w:rPr>
              <w:t>termonebulizado</w:t>
            </w:r>
            <w:proofErr w:type="spellEnd"/>
            <w:r w:rsidRPr="00D46992">
              <w:rPr>
                <w:rFonts w:ascii="Arial" w:hAnsi="Arial" w:cs="Arial"/>
                <w:sz w:val="16"/>
                <w:szCs w:val="16"/>
              </w:rPr>
              <w:t>-humo) para control de rastreros y voladores.</w:t>
            </w:r>
          </w:p>
        </w:tc>
        <w:tc>
          <w:tcPr>
            <w:tcW w:w="1150" w:type="dxa"/>
            <w:hideMark/>
          </w:tcPr>
          <w:p w14:paraId="12556728"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 xml:space="preserve">METRO </w:t>
            </w:r>
            <w:r w:rsidRPr="00D46992">
              <w:rPr>
                <w:rFonts w:ascii="Arial" w:hAnsi="Arial" w:cs="Arial"/>
                <w:b/>
                <w:bCs/>
                <w:sz w:val="16"/>
                <w:szCs w:val="16"/>
              </w:rPr>
              <w:br/>
              <w:t>CUADRADO (m</w:t>
            </w:r>
            <w:r w:rsidRPr="00D46992">
              <w:rPr>
                <w:rFonts w:ascii="Arial" w:hAnsi="Arial" w:cs="Arial"/>
                <w:b/>
                <w:bCs/>
                <w:sz w:val="16"/>
                <w:szCs w:val="16"/>
                <w:vertAlign w:val="superscript"/>
              </w:rPr>
              <w:t>2</w:t>
            </w:r>
            <w:r w:rsidRPr="00D46992">
              <w:rPr>
                <w:rFonts w:ascii="Arial" w:hAnsi="Arial" w:cs="Arial"/>
                <w:b/>
                <w:bCs/>
                <w:sz w:val="16"/>
                <w:szCs w:val="16"/>
              </w:rPr>
              <w:t>)</w:t>
            </w:r>
          </w:p>
        </w:tc>
        <w:tc>
          <w:tcPr>
            <w:tcW w:w="1283" w:type="dxa"/>
            <w:hideMark/>
          </w:tcPr>
          <w:p w14:paraId="71632433"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6.850</w:t>
            </w:r>
          </w:p>
        </w:tc>
      </w:tr>
      <w:tr w:rsidR="008269C3" w:rsidRPr="00D46992" w14:paraId="25263B02" w14:textId="77777777" w:rsidTr="001A0583">
        <w:trPr>
          <w:trHeight w:val="1470"/>
        </w:trPr>
        <w:tc>
          <w:tcPr>
            <w:tcW w:w="599" w:type="dxa"/>
            <w:hideMark/>
          </w:tcPr>
          <w:p w14:paraId="11F6831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7</w:t>
            </w:r>
          </w:p>
        </w:tc>
        <w:tc>
          <w:tcPr>
            <w:tcW w:w="6177" w:type="dxa"/>
            <w:noWrap/>
            <w:hideMark/>
          </w:tcPr>
          <w:p w14:paraId="39102FD9"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Prestación del servicio de limpieza y desinfección de tanques aéreos de almacenamiento de agua potable. </w:t>
            </w:r>
            <w:r w:rsidRPr="00D46992">
              <w:rPr>
                <w:rFonts w:ascii="Arial" w:hAnsi="Arial" w:cs="Arial"/>
                <w:b/>
                <w:bCs/>
                <w:sz w:val="16"/>
                <w:szCs w:val="16"/>
              </w:rPr>
              <w:t>Capacidad de almacenamiento hasta 500 litros.</w:t>
            </w:r>
            <w:r w:rsidRPr="00D46992">
              <w:rPr>
                <w:rFonts w:ascii="Arial" w:hAnsi="Arial" w:cs="Arial"/>
                <w:sz w:val="16"/>
                <w:szCs w:val="16"/>
              </w:rPr>
              <w:t xml:space="preserve">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1150" w:type="dxa"/>
            <w:hideMark/>
          </w:tcPr>
          <w:p w14:paraId="3D086289"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UNIDAD</w:t>
            </w:r>
          </w:p>
        </w:tc>
        <w:tc>
          <w:tcPr>
            <w:tcW w:w="1283" w:type="dxa"/>
            <w:hideMark/>
          </w:tcPr>
          <w:p w14:paraId="05B8FF49"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7</w:t>
            </w:r>
          </w:p>
        </w:tc>
      </w:tr>
      <w:tr w:rsidR="008269C3" w:rsidRPr="00D46992" w14:paraId="1E57220D" w14:textId="77777777" w:rsidTr="001A0583">
        <w:trPr>
          <w:trHeight w:val="1275"/>
        </w:trPr>
        <w:tc>
          <w:tcPr>
            <w:tcW w:w="599" w:type="dxa"/>
            <w:hideMark/>
          </w:tcPr>
          <w:p w14:paraId="46B28B0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8</w:t>
            </w:r>
          </w:p>
        </w:tc>
        <w:tc>
          <w:tcPr>
            <w:tcW w:w="6177" w:type="dxa"/>
            <w:noWrap/>
            <w:hideMark/>
          </w:tcPr>
          <w:p w14:paraId="4A8B5F95"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Prestación del servicio de limpieza y desinfección de tanques aéreos de almacenamiento de agua potable. </w:t>
            </w:r>
            <w:r w:rsidRPr="00D46992">
              <w:rPr>
                <w:rFonts w:ascii="Arial" w:hAnsi="Arial" w:cs="Arial"/>
                <w:b/>
                <w:bCs/>
                <w:sz w:val="16"/>
                <w:szCs w:val="16"/>
              </w:rPr>
              <w:t>Capacidad de almacenamiento entre 501 y 1.000 litros.</w:t>
            </w:r>
            <w:r w:rsidRPr="00D46992">
              <w:rPr>
                <w:rFonts w:ascii="Arial" w:hAnsi="Arial" w:cs="Arial"/>
                <w:sz w:val="16"/>
                <w:szCs w:val="16"/>
              </w:rPr>
              <w:t xml:space="preserve">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1150" w:type="dxa"/>
            <w:hideMark/>
          </w:tcPr>
          <w:p w14:paraId="5FDEB623"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UNIDAD</w:t>
            </w:r>
          </w:p>
        </w:tc>
        <w:tc>
          <w:tcPr>
            <w:tcW w:w="1283" w:type="dxa"/>
            <w:hideMark/>
          </w:tcPr>
          <w:p w14:paraId="7DFE42D7"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43</w:t>
            </w:r>
          </w:p>
        </w:tc>
      </w:tr>
      <w:tr w:rsidR="008269C3" w:rsidRPr="00D46992" w14:paraId="6C4C842E" w14:textId="77777777" w:rsidTr="001A0583">
        <w:trPr>
          <w:trHeight w:val="1275"/>
        </w:trPr>
        <w:tc>
          <w:tcPr>
            <w:tcW w:w="599" w:type="dxa"/>
            <w:hideMark/>
          </w:tcPr>
          <w:p w14:paraId="0FC20E97"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9</w:t>
            </w:r>
          </w:p>
        </w:tc>
        <w:tc>
          <w:tcPr>
            <w:tcW w:w="6177" w:type="dxa"/>
            <w:noWrap/>
            <w:hideMark/>
          </w:tcPr>
          <w:p w14:paraId="22B65D5F"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Prestación del servicio de limpieza y desinfección de tanques aéreos de almacenamiento de agua potable. </w:t>
            </w:r>
            <w:r w:rsidRPr="00D46992">
              <w:rPr>
                <w:rFonts w:ascii="Arial" w:hAnsi="Arial" w:cs="Arial"/>
                <w:b/>
                <w:bCs/>
                <w:sz w:val="16"/>
                <w:szCs w:val="16"/>
              </w:rPr>
              <w:t>Capacidad de almacenamiento entre 1.001 y 2.000 litros.</w:t>
            </w:r>
            <w:r w:rsidRPr="00D46992">
              <w:rPr>
                <w:rFonts w:ascii="Arial" w:hAnsi="Arial" w:cs="Arial"/>
                <w:sz w:val="16"/>
                <w:szCs w:val="16"/>
              </w:rPr>
              <w:t xml:space="preserve">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1150" w:type="dxa"/>
            <w:hideMark/>
          </w:tcPr>
          <w:p w14:paraId="4928C6ED"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UNIDAD</w:t>
            </w:r>
          </w:p>
        </w:tc>
        <w:tc>
          <w:tcPr>
            <w:tcW w:w="1283" w:type="dxa"/>
            <w:hideMark/>
          </w:tcPr>
          <w:p w14:paraId="3C643B87"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6</w:t>
            </w:r>
          </w:p>
        </w:tc>
      </w:tr>
      <w:tr w:rsidR="008269C3" w:rsidRPr="00D46992" w14:paraId="7ED9B142" w14:textId="77777777" w:rsidTr="001A0583">
        <w:trPr>
          <w:trHeight w:val="1320"/>
        </w:trPr>
        <w:tc>
          <w:tcPr>
            <w:tcW w:w="599" w:type="dxa"/>
            <w:hideMark/>
          </w:tcPr>
          <w:p w14:paraId="4E77C641"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10</w:t>
            </w:r>
          </w:p>
        </w:tc>
        <w:tc>
          <w:tcPr>
            <w:tcW w:w="6177" w:type="dxa"/>
            <w:noWrap/>
            <w:hideMark/>
          </w:tcPr>
          <w:p w14:paraId="63FD9B08"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Prestación del servicio de limpieza y desinfección de tanques subterráneos de almacenamiento de agua potable. </w:t>
            </w:r>
            <w:r w:rsidRPr="00D46992">
              <w:rPr>
                <w:rFonts w:ascii="Arial" w:hAnsi="Arial" w:cs="Arial"/>
                <w:b/>
                <w:bCs/>
                <w:sz w:val="16"/>
                <w:szCs w:val="16"/>
              </w:rPr>
              <w:t>Capacidad de almacenamiento hasta 50 m</w:t>
            </w:r>
            <w:r w:rsidRPr="00D46992">
              <w:rPr>
                <w:rFonts w:ascii="Arial" w:hAnsi="Arial" w:cs="Arial"/>
                <w:b/>
                <w:bCs/>
                <w:sz w:val="16"/>
                <w:szCs w:val="16"/>
                <w:vertAlign w:val="superscript"/>
              </w:rPr>
              <w:t>3</w:t>
            </w:r>
            <w:r w:rsidRPr="00D46992">
              <w:rPr>
                <w:rFonts w:ascii="Arial" w:hAnsi="Arial" w:cs="Arial"/>
                <w:b/>
                <w:bCs/>
                <w:sz w:val="16"/>
                <w:szCs w:val="16"/>
              </w:rPr>
              <w:t>.</w:t>
            </w:r>
            <w:r w:rsidRPr="00D46992">
              <w:rPr>
                <w:rFonts w:ascii="Arial" w:hAnsi="Arial" w:cs="Arial"/>
                <w:sz w:val="16"/>
                <w:szCs w:val="16"/>
              </w:rPr>
              <w:t xml:space="preserve">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1150" w:type="dxa"/>
            <w:hideMark/>
          </w:tcPr>
          <w:p w14:paraId="13315F92"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UNIDAD</w:t>
            </w:r>
          </w:p>
        </w:tc>
        <w:tc>
          <w:tcPr>
            <w:tcW w:w="1283" w:type="dxa"/>
            <w:hideMark/>
          </w:tcPr>
          <w:p w14:paraId="682C1976"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8</w:t>
            </w:r>
          </w:p>
        </w:tc>
      </w:tr>
      <w:tr w:rsidR="008269C3" w:rsidRPr="00D46992" w14:paraId="17F03492" w14:textId="77777777" w:rsidTr="001A0583">
        <w:trPr>
          <w:trHeight w:val="960"/>
        </w:trPr>
        <w:tc>
          <w:tcPr>
            <w:tcW w:w="599" w:type="dxa"/>
            <w:hideMark/>
          </w:tcPr>
          <w:p w14:paraId="007238AD"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11</w:t>
            </w:r>
          </w:p>
        </w:tc>
        <w:tc>
          <w:tcPr>
            <w:tcW w:w="6177" w:type="dxa"/>
            <w:noWrap/>
            <w:hideMark/>
          </w:tcPr>
          <w:p w14:paraId="38F4F68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Prestación del servicio de limpieza y desinfección de tanques subterráneos de almacenamiento de agua potable. Capacidad de almacenamiento entre </w:t>
            </w:r>
            <w:r w:rsidRPr="00D46992">
              <w:rPr>
                <w:rFonts w:ascii="Arial" w:hAnsi="Arial" w:cs="Arial"/>
                <w:b/>
                <w:bCs/>
                <w:sz w:val="16"/>
                <w:szCs w:val="16"/>
              </w:rPr>
              <w:t>50.1 y 200 m</w:t>
            </w:r>
            <w:r w:rsidRPr="00D46992">
              <w:rPr>
                <w:rFonts w:ascii="Arial" w:hAnsi="Arial" w:cs="Arial"/>
                <w:b/>
                <w:bCs/>
                <w:sz w:val="16"/>
                <w:szCs w:val="16"/>
                <w:vertAlign w:val="superscript"/>
              </w:rPr>
              <w:t>3</w:t>
            </w:r>
            <w:r w:rsidRPr="00D46992">
              <w:rPr>
                <w:rFonts w:ascii="Arial" w:hAnsi="Arial" w:cs="Arial"/>
                <w:b/>
                <w:bCs/>
                <w:sz w:val="16"/>
                <w:szCs w:val="16"/>
              </w:rPr>
              <w:t>.</w:t>
            </w:r>
            <w:r w:rsidRPr="00D46992">
              <w:rPr>
                <w:rFonts w:ascii="Arial" w:hAnsi="Arial" w:cs="Arial"/>
                <w:sz w:val="16"/>
                <w:szCs w:val="16"/>
              </w:rPr>
              <w:t xml:space="preserve">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1150" w:type="dxa"/>
            <w:noWrap/>
            <w:hideMark/>
          </w:tcPr>
          <w:p w14:paraId="28A25CEE"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UNIDAD</w:t>
            </w:r>
          </w:p>
        </w:tc>
        <w:tc>
          <w:tcPr>
            <w:tcW w:w="1283" w:type="dxa"/>
            <w:hideMark/>
          </w:tcPr>
          <w:p w14:paraId="77D3EB2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w:t>
            </w:r>
          </w:p>
        </w:tc>
      </w:tr>
      <w:tr w:rsidR="008269C3" w:rsidRPr="00D46992" w14:paraId="20CE1C7B" w14:textId="77777777" w:rsidTr="001A0583">
        <w:trPr>
          <w:trHeight w:val="1275"/>
        </w:trPr>
        <w:tc>
          <w:tcPr>
            <w:tcW w:w="599" w:type="dxa"/>
            <w:hideMark/>
          </w:tcPr>
          <w:p w14:paraId="751D87F2"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12</w:t>
            </w:r>
          </w:p>
        </w:tc>
        <w:tc>
          <w:tcPr>
            <w:tcW w:w="6177" w:type="dxa"/>
            <w:noWrap/>
            <w:hideMark/>
          </w:tcPr>
          <w:p w14:paraId="08F556FD"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Servicio de asistencia, diagnóstico y control integral de anidamiento de palomas (incluye visita de inspección inicial para identificación de factores de riesgo, condiciones de anidamiento y mecanismos de control). ejecución de limpieza y desinfección total de áreas de refugio y anidamiento, suministro e instalación de mecanismos ahuyentadores de aves (</w:t>
            </w:r>
            <w:proofErr w:type="spellStart"/>
            <w:r w:rsidRPr="00D46992">
              <w:rPr>
                <w:rFonts w:ascii="Arial" w:hAnsi="Arial" w:cs="Arial"/>
                <w:sz w:val="16"/>
                <w:szCs w:val="16"/>
              </w:rPr>
              <w:t>poods</w:t>
            </w:r>
            <w:proofErr w:type="spellEnd"/>
            <w:r w:rsidRPr="00D46992">
              <w:rPr>
                <w:rFonts w:ascii="Arial" w:hAnsi="Arial" w:cs="Arial"/>
                <w:sz w:val="16"/>
                <w:szCs w:val="16"/>
              </w:rPr>
              <w:t xml:space="preserve"> de gel, aerosoles, entre otros). Labores que en su mayoría de casos son en alturas</w:t>
            </w:r>
          </w:p>
        </w:tc>
        <w:tc>
          <w:tcPr>
            <w:tcW w:w="1150" w:type="dxa"/>
            <w:noWrap/>
            <w:hideMark/>
          </w:tcPr>
          <w:p w14:paraId="4716D5FE"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UNIDAD</w:t>
            </w:r>
          </w:p>
        </w:tc>
        <w:tc>
          <w:tcPr>
            <w:tcW w:w="1283" w:type="dxa"/>
            <w:hideMark/>
          </w:tcPr>
          <w:p w14:paraId="521C3FF3"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22</w:t>
            </w:r>
          </w:p>
        </w:tc>
      </w:tr>
      <w:tr w:rsidR="008269C3" w:rsidRPr="00D46992" w14:paraId="2C9B1711" w14:textId="77777777" w:rsidTr="001A0583">
        <w:trPr>
          <w:trHeight w:val="765"/>
        </w:trPr>
        <w:tc>
          <w:tcPr>
            <w:tcW w:w="599" w:type="dxa"/>
            <w:hideMark/>
          </w:tcPr>
          <w:p w14:paraId="1E274DF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13</w:t>
            </w:r>
          </w:p>
        </w:tc>
        <w:tc>
          <w:tcPr>
            <w:tcW w:w="6177" w:type="dxa"/>
            <w:noWrap/>
            <w:hideMark/>
          </w:tcPr>
          <w:p w14:paraId="64E5ACF4"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Suministro e instalación de </w:t>
            </w:r>
            <w:proofErr w:type="spellStart"/>
            <w:r w:rsidRPr="00D46992">
              <w:rPr>
                <w:rFonts w:ascii="Arial" w:hAnsi="Arial" w:cs="Arial"/>
                <w:sz w:val="16"/>
                <w:szCs w:val="16"/>
              </w:rPr>
              <w:t>spikes</w:t>
            </w:r>
            <w:proofErr w:type="spellEnd"/>
            <w:r w:rsidRPr="00D46992">
              <w:rPr>
                <w:rFonts w:ascii="Arial" w:hAnsi="Arial" w:cs="Arial"/>
                <w:sz w:val="16"/>
                <w:szCs w:val="16"/>
              </w:rPr>
              <w:t xml:space="preserve"> en acero inoxidable de 50 centímetros de longitud (pinchos ahuyentadores barrera - </w:t>
            </w:r>
            <w:proofErr w:type="spellStart"/>
            <w:r w:rsidRPr="00D46992">
              <w:rPr>
                <w:rFonts w:ascii="Arial" w:hAnsi="Arial" w:cs="Arial"/>
                <w:sz w:val="16"/>
                <w:szCs w:val="16"/>
              </w:rPr>
              <w:t>puas</w:t>
            </w:r>
            <w:proofErr w:type="spellEnd"/>
            <w:r w:rsidRPr="00D46992">
              <w:rPr>
                <w:rFonts w:ascii="Arial" w:hAnsi="Arial" w:cs="Arial"/>
                <w:sz w:val="16"/>
                <w:szCs w:val="16"/>
              </w:rPr>
              <w:t xml:space="preserve"> disuasoras) para el control del anidamiento de palomas. Instalación que se requiere realizar en alturas</w:t>
            </w:r>
          </w:p>
        </w:tc>
        <w:tc>
          <w:tcPr>
            <w:tcW w:w="1150" w:type="dxa"/>
            <w:noWrap/>
            <w:hideMark/>
          </w:tcPr>
          <w:p w14:paraId="5A28F264"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 xml:space="preserve">METRO </w:t>
            </w:r>
            <w:r w:rsidRPr="00D46992">
              <w:rPr>
                <w:rFonts w:ascii="Arial" w:hAnsi="Arial" w:cs="Arial"/>
                <w:b/>
                <w:bCs/>
                <w:sz w:val="16"/>
                <w:szCs w:val="16"/>
              </w:rPr>
              <w:br/>
              <w:t>CUADRADO (m</w:t>
            </w:r>
            <w:r w:rsidRPr="00D46992">
              <w:rPr>
                <w:rFonts w:ascii="Arial" w:hAnsi="Arial" w:cs="Arial"/>
                <w:b/>
                <w:bCs/>
                <w:sz w:val="16"/>
                <w:szCs w:val="16"/>
                <w:vertAlign w:val="superscript"/>
              </w:rPr>
              <w:t>2</w:t>
            </w:r>
            <w:r w:rsidRPr="00D46992">
              <w:rPr>
                <w:rFonts w:ascii="Arial" w:hAnsi="Arial" w:cs="Arial"/>
                <w:b/>
                <w:bCs/>
                <w:sz w:val="16"/>
                <w:szCs w:val="16"/>
              </w:rPr>
              <w:t>)</w:t>
            </w:r>
          </w:p>
        </w:tc>
        <w:tc>
          <w:tcPr>
            <w:tcW w:w="1283" w:type="dxa"/>
            <w:hideMark/>
          </w:tcPr>
          <w:p w14:paraId="6FE7D9C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w:t>
            </w:r>
          </w:p>
        </w:tc>
      </w:tr>
      <w:tr w:rsidR="008269C3" w:rsidRPr="00D46992" w14:paraId="6DA77144" w14:textId="77777777" w:rsidTr="001A0583">
        <w:trPr>
          <w:trHeight w:val="705"/>
        </w:trPr>
        <w:tc>
          <w:tcPr>
            <w:tcW w:w="599" w:type="dxa"/>
            <w:hideMark/>
          </w:tcPr>
          <w:p w14:paraId="54D0A43E"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14</w:t>
            </w:r>
          </w:p>
        </w:tc>
        <w:tc>
          <w:tcPr>
            <w:tcW w:w="6177" w:type="dxa"/>
            <w:hideMark/>
          </w:tcPr>
          <w:p w14:paraId="6339B9C9"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Operarios de aseo con su dotación, equipos y elementos de seguridad </w:t>
            </w:r>
            <w:proofErr w:type="gramStart"/>
            <w:r w:rsidRPr="00D46992">
              <w:rPr>
                <w:rFonts w:ascii="Arial" w:hAnsi="Arial" w:cs="Arial"/>
                <w:sz w:val="16"/>
                <w:szCs w:val="16"/>
              </w:rPr>
              <w:t>personal  (</w:t>
            </w:r>
            <w:proofErr w:type="gramEnd"/>
            <w:r w:rsidRPr="00D46992">
              <w:rPr>
                <w:rFonts w:ascii="Arial" w:hAnsi="Arial" w:cs="Arial"/>
                <w:sz w:val="16"/>
                <w:szCs w:val="16"/>
              </w:rPr>
              <w:t xml:space="preserve">Servicio integral de </w:t>
            </w:r>
            <w:proofErr w:type="gramStart"/>
            <w:r w:rsidRPr="00D46992">
              <w:rPr>
                <w:rFonts w:ascii="Arial" w:hAnsi="Arial" w:cs="Arial"/>
                <w:sz w:val="16"/>
                <w:szCs w:val="16"/>
              </w:rPr>
              <w:t>aseo  )</w:t>
            </w:r>
            <w:proofErr w:type="gramEnd"/>
            <w:r w:rsidRPr="00D46992">
              <w:rPr>
                <w:rFonts w:ascii="Arial" w:hAnsi="Arial" w:cs="Arial"/>
                <w:sz w:val="16"/>
                <w:szCs w:val="16"/>
              </w:rPr>
              <w:t xml:space="preserve"> (VALOR OPERARIO X 2 </w:t>
            </w:r>
            <w:proofErr w:type="gramStart"/>
            <w:r w:rsidRPr="00D46992">
              <w:rPr>
                <w:rFonts w:ascii="Arial" w:hAnsi="Arial" w:cs="Arial"/>
                <w:sz w:val="16"/>
                <w:szCs w:val="16"/>
              </w:rPr>
              <w:t>MESES )</w:t>
            </w:r>
            <w:proofErr w:type="gramEnd"/>
            <w:r w:rsidRPr="00D46992">
              <w:rPr>
                <w:rFonts w:ascii="Arial" w:hAnsi="Arial" w:cs="Arial"/>
                <w:sz w:val="16"/>
                <w:szCs w:val="16"/>
              </w:rPr>
              <w:t xml:space="preserve"> </w:t>
            </w:r>
          </w:p>
        </w:tc>
        <w:tc>
          <w:tcPr>
            <w:tcW w:w="1150" w:type="dxa"/>
            <w:noWrap/>
            <w:hideMark/>
          </w:tcPr>
          <w:p w14:paraId="38993700"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PERSONA</w:t>
            </w:r>
          </w:p>
        </w:tc>
        <w:tc>
          <w:tcPr>
            <w:tcW w:w="1283" w:type="dxa"/>
            <w:hideMark/>
          </w:tcPr>
          <w:p w14:paraId="68DFD2D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17</w:t>
            </w:r>
          </w:p>
        </w:tc>
      </w:tr>
      <w:tr w:rsidR="008269C3" w:rsidRPr="00D46992" w14:paraId="39B8DD7A" w14:textId="77777777" w:rsidTr="001A0583">
        <w:trPr>
          <w:trHeight w:val="510"/>
        </w:trPr>
        <w:tc>
          <w:tcPr>
            <w:tcW w:w="599" w:type="dxa"/>
            <w:hideMark/>
          </w:tcPr>
          <w:p w14:paraId="4BB139A2"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15</w:t>
            </w:r>
          </w:p>
        </w:tc>
        <w:tc>
          <w:tcPr>
            <w:tcW w:w="6177" w:type="dxa"/>
            <w:hideMark/>
          </w:tcPr>
          <w:p w14:paraId="68FCE679"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Operario de mantenimiento </w:t>
            </w:r>
            <w:proofErr w:type="gramStart"/>
            <w:r w:rsidRPr="00D46992">
              <w:rPr>
                <w:rFonts w:ascii="Arial" w:hAnsi="Arial" w:cs="Arial"/>
                <w:sz w:val="16"/>
                <w:szCs w:val="16"/>
              </w:rPr>
              <w:t>tiempo  completo</w:t>
            </w:r>
            <w:proofErr w:type="gramEnd"/>
            <w:r w:rsidRPr="00D46992">
              <w:rPr>
                <w:rFonts w:ascii="Arial" w:hAnsi="Arial" w:cs="Arial"/>
                <w:sz w:val="16"/>
                <w:szCs w:val="16"/>
              </w:rPr>
              <w:t xml:space="preserve">, 1. Plomería – Mantenimiento menor (VALOR OPERARIO X </w:t>
            </w:r>
            <w:proofErr w:type="gramStart"/>
            <w:r w:rsidRPr="00D46992">
              <w:rPr>
                <w:rFonts w:ascii="Arial" w:hAnsi="Arial" w:cs="Arial"/>
                <w:sz w:val="16"/>
                <w:szCs w:val="16"/>
              </w:rPr>
              <w:t>2  MESES</w:t>
            </w:r>
            <w:proofErr w:type="gramEnd"/>
            <w:r w:rsidRPr="00D46992">
              <w:rPr>
                <w:rFonts w:ascii="Arial" w:hAnsi="Arial" w:cs="Arial"/>
                <w:sz w:val="16"/>
                <w:szCs w:val="16"/>
              </w:rPr>
              <w:t>)</w:t>
            </w:r>
          </w:p>
        </w:tc>
        <w:tc>
          <w:tcPr>
            <w:tcW w:w="1150" w:type="dxa"/>
            <w:noWrap/>
            <w:hideMark/>
          </w:tcPr>
          <w:p w14:paraId="49229C01"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PERSONA</w:t>
            </w:r>
          </w:p>
        </w:tc>
        <w:tc>
          <w:tcPr>
            <w:tcW w:w="1283" w:type="dxa"/>
            <w:hideMark/>
          </w:tcPr>
          <w:p w14:paraId="4FC7A95B"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6</w:t>
            </w:r>
          </w:p>
        </w:tc>
      </w:tr>
      <w:tr w:rsidR="008269C3" w:rsidRPr="00D46992" w14:paraId="542C9374" w14:textId="77777777" w:rsidTr="001A0583">
        <w:trPr>
          <w:trHeight w:val="679"/>
        </w:trPr>
        <w:tc>
          <w:tcPr>
            <w:tcW w:w="599" w:type="dxa"/>
            <w:hideMark/>
          </w:tcPr>
          <w:p w14:paraId="04156DDC"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16</w:t>
            </w:r>
          </w:p>
        </w:tc>
        <w:tc>
          <w:tcPr>
            <w:tcW w:w="6177" w:type="dxa"/>
            <w:noWrap/>
            <w:hideMark/>
          </w:tcPr>
          <w:p w14:paraId="452450E9"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Coordinador tiempo completo, (VALOR COORDINADOR 2X MESES)</w:t>
            </w:r>
          </w:p>
        </w:tc>
        <w:tc>
          <w:tcPr>
            <w:tcW w:w="1150" w:type="dxa"/>
            <w:noWrap/>
            <w:hideMark/>
          </w:tcPr>
          <w:p w14:paraId="1D40D922"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PERSONA</w:t>
            </w:r>
          </w:p>
        </w:tc>
        <w:tc>
          <w:tcPr>
            <w:tcW w:w="1283" w:type="dxa"/>
            <w:hideMark/>
          </w:tcPr>
          <w:p w14:paraId="5BD6A2B3"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w:t>
            </w:r>
          </w:p>
        </w:tc>
      </w:tr>
      <w:tr w:rsidR="008269C3" w:rsidRPr="00D46992" w14:paraId="099FC0E4" w14:textId="77777777" w:rsidTr="001A0583">
        <w:trPr>
          <w:trHeight w:val="585"/>
        </w:trPr>
        <w:tc>
          <w:tcPr>
            <w:tcW w:w="599" w:type="dxa"/>
            <w:hideMark/>
          </w:tcPr>
          <w:p w14:paraId="4D21AE98"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17</w:t>
            </w:r>
          </w:p>
        </w:tc>
        <w:tc>
          <w:tcPr>
            <w:tcW w:w="6177" w:type="dxa"/>
            <w:hideMark/>
          </w:tcPr>
          <w:p w14:paraId="2033D4D0"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BOTELLON CON LLAVE DOSIFICADORA DE POLICARBONATO, PARA DISPENSADOR X 20 LITROS</w:t>
            </w:r>
          </w:p>
        </w:tc>
        <w:tc>
          <w:tcPr>
            <w:tcW w:w="1150" w:type="dxa"/>
            <w:noWrap/>
            <w:hideMark/>
          </w:tcPr>
          <w:p w14:paraId="7F77EFFF" w14:textId="77777777" w:rsidR="008269C3" w:rsidRPr="00D46992" w:rsidRDefault="008269C3" w:rsidP="001A0583">
            <w:pPr>
              <w:jc w:val="both"/>
              <w:rPr>
                <w:rFonts w:ascii="Arial" w:hAnsi="Arial" w:cs="Arial"/>
                <w:b/>
                <w:bCs/>
                <w:sz w:val="16"/>
                <w:szCs w:val="16"/>
              </w:rPr>
            </w:pPr>
            <w:r w:rsidRPr="00D46992">
              <w:rPr>
                <w:rFonts w:ascii="Arial" w:hAnsi="Arial" w:cs="Arial"/>
                <w:b/>
                <w:bCs/>
                <w:sz w:val="16"/>
                <w:szCs w:val="16"/>
              </w:rPr>
              <w:t>BOTELLON</w:t>
            </w:r>
          </w:p>
        </w:tc>
        <w:tc>
          <w:tcPr>
            <w:tcW w:w="1283" w:type="dxa"/>
            <w:hideMark/>
          </w:tcPr>
          <w:p w14:paraId="373F11EF"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20</w:t>
            </w:r>
          </w:p>
        </w:tc>
      </w:tr>
      <w:tr w:rsidR="008269C3" w:rsidRPr="00D46992" w14:paraId="6ED401D4" w14:textId="77777777" w:rsidTr="001A0583">
        <w:trPr>
          <w:trHeight w:val="2400"/>
        </w:trPr>
        <w:tc>
          <w:tcPr>
            <w:tcW w:w="599" w:type="dxa"/>
            <w:hideMark/>
          </w:tcPr>
          <w:p w14:paraId="50B78DBE"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20</w:t>
            </w:r>
          </w:p>
        </w:tc>
        <w:tc>
          <w:tcPr>
            <w:tcW w:w="6177" w:type="dxa"/>
            <w:hideMark/>
          </w:tcPr>
          <w:p w14:paraId="2CC5A49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LIMPIADOR LIQUIDO MULTIUSOS, CON DIFERENTES FRAGANCIAS, CON BICARBONATO, GARRAFA CON LLAVE DOSIFICADORA X 20 LITROS Estado: Líquido </w:t>
            </w:r>
            <w:proofErr w:type="spellStart"/>
            <w:proofErr w:type="gramStart"/>
            <w:r w:rsidRPr="00D46992">
              <w:rPr>
                <w:rFonts w:ascii="Arial" w:hAnsi="Arial" w:cs="Arial"/>
                <w:sz w:val="16"/>
                <w:szCs w:val="16"/>
              </w:rPr>
              <w:t>semitransparente.pH</w:t>
            </w:r>
            <w:proofErr w:type="spellEnd"/>
            <w:proofErr w:type="gramEnd"/>
            <w:r w:rsidRPr="00D46992">
              <w:rPr>
                <w:rFonts w:ascii="Arial" w:hAnsi="Arial" w:cs="Arial"/>
                <w:sz w:val="16"/>
                <w:szCs w:val="16"/>
              </w:rPr>
              <w:t>: Entre 7.0 y 10.0 (según la variedad</w:t>
            </w:r>
            <w:proofErr w:type="gramStart"/>
            <w:r w:rsidRPr="00D46992">
              <w:rPr>
                <w:rFonts w:ascii="Arial" w:hAnsi="Arial" w:cs="Arial"/>
                <w:sz w:val="16"/>
                <w:szCs w:val="16"/>
              </w:rPr>
              <w:t>).Aromas</w:t>
            </w:r>
            <w:proofErr w:type="gramEnd"/>
            <w:r w:rsidRPr="00D46992">
              <w:rPr>
                <w:rFonts w:ascii="Arial" w:hAnsi="Arial" w:cs="Arial"/>
                <w:sz w:val="16"/>
                <w:szCs w:val="16"/>
              </w:rPr>
              <w:t xml:space="preserve"> comunes: Lavanda, Limón, Alternativa al Cloro, Fresca Primavera, Mar Fresco y </w:t>
            </w:r>
            <w:proofErr w:type="spellStart"/>
            <w:r w:rsidRPr="00D46992">
              <w:rPr>
                <w:rFonts w:ascii="Arial" w:hAnsi="Arial" w:cs="Arial"/>
                <w:sz w:val="16"/>
                <w:szCs w:val="16"/>
              </w:rPr>
              <w:t>Naranja.Solubilidad</w:t>
            </w:r>
            <w:proofErr w:type="spellEnd"/>
            <w:r w:rsidRPr="00D46992">
              <w:rPr>
                <w:rFonts w:ascii="Arial" w:hAnsi="Arial" w:cs="Arial"/>
                <w:sz w:val="16"/>
                <w:szCs w:val="16"/>
              </w:rPr>
              <w:t xml:space="preserve">: Se disuelve por completo en </w:t>
            </w:r>
            <w:proofErr w:type="spellStart"/>
            <w:proofErr w:type="gramStart"/>
            <w:r w:rsidRPr="00D46992">
              <w:rPr>
                <w:rFonts w:ascii="Arial" w:hAnsi="Arial" w:cs="Arial"/>
                <w:sz w:val="16"/>
                <w:szCs w:val="16"/>
              </w:rPr>
              <w:t>agua.Estabilidad</w:t>
            </w:r>
            <w:proofErr w:type="spellEnd"/>
            <w:proofErr w:type="gramEnd"/>
            <w:r w:rsidRPr="00D46992">
              <w:rPr>
                <w:rFonts w:ascii="Arial" w:hAnsi="Arial" w:cs="Arial"/>
                <w:sz w:val="16"/>
                <w:szCs w:val="16"/>
              </w:rPr>
              <w:t xml:space="preserve">: Dura más de un año guardado a temperatura ambiente. Usos Recomendados Pisos y Cocinas: Quita el polvo, la grasa ligera y la </w:t>
            </w:r>
            <w:proofErr w:type="spellStart"/>
            <w:proofErr w:type="gramStart"/>
            <w:r w:rsidRPr="00D46992">
              <w:rPr>
                <w:rFonts w:ascii="Arial" w:hAnsi="Arial" w:cs="Arial"/>
                <w:sz w:val="16"/>
                <w:szCs w:val="16"/>
              </w:rPr>
              <w:t>mugre.Baños</w:t>
            </w:r>
            <w:proofErr w:type="spellEnd"/>
            <w:proofErr w:type="gramEnd"/>
            <w:r w:rsidRPr="00D46992">
              <w:rPr>
                <w:rFonts w:ascii="Arial" w:hAnsi="Arial" w:cs="Arial"/>
                <w:sz w:val="16"/>
                <w:szCs w:val="16"/>
              </w:rPr>
              <w:t xml:space="preserve"> y Paredes: Limpia los azulejos, lavabos e </w:t>
            </w:r>
            <w:proofErr w:type="spellStart"/>
            <w:proofErr w:type="gramStart"/>
            <w:r w:rsidRPr="00D46992">
              <w:rPr>
                <w:rFonts w:ascii="Arial" w:hAnsi="Arial" w:cs="Arial"/>
                <w:sz w:val="16"/>
                <w:szCs w:val="16"/>
              </w:rPr>
              <w:t>inodoros.Superficies</w:t>
            </w:r>
            <w:proofErr w:type="spellEnd"/>
            <w:proofErr w:type="gramEnd"/>
            <w:r w:rsidRPr="00D46992">
              <w:rPr>
                <w:rFonts w:ascii="Arial" w:hAnsi="Arial" w:cs="Arial"/>
                <w:sz w:val="16"/>
                <w:szCs w:val="16"/>
              </w:rPr>
              <w:t xml:space="preserve"> lavables: Se puede usar en plástico, vinilo, vidrio y metal</w:t>
            </w:r>
          </w:p>
        </w:tc>
        <w:tc>
          <w:tcPr>
            <w:tcW w:w="1150" w:type="dxa"/>
            <w:noWrap/>
            <w:hideMark/>
          </w:tcPr>
          <w:p w14:paraId="35480448"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GRF</w:t>
            </w:r>
          </w:p>
        </w:tc>
        <w:tc>
          <w:tcPr>
            <w:tcW w:w="1283" w:type="dxa"/>
            <w:hideMark/>
          </w:tcPr>
          <w:p w14:paraId="26D9065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120</w:t>
            </w:r>
          </w:p>
        </w:tc>
      </w:tr>
      <w:tr w:rsidR="008269C3" w:rsidRPr="00D46992" w14:paraId="122BBBFA" w14:textId="77777777" w:rsidTr="001A0583">
        <w:trPr>
          <w:trHeight w:val="1572"/>
        </w:trPr>
        <w:tc>
          <w:tcPr>
            <w:tcW w:w="599" w:type="dxa"/>
            <w:hideMark/>
          </w:tcPr>
          <w:p w14:paraId="565708E4"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lastRenderedPageBreak/>
              <w:t>21</w:t>
            </w:r>
          </w:p>
        </w:tc>
        <w:tc>
          <w:tcPr>
            <w:tcW w:w="6177" w:type="dxa"/>
            <w:hideMark/>
          </w:tcPr>
          <w:p w14:paraId="63FCFBCD"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LIMPIADOR LIQUIDO MULTIUSOS X 3800</w:t>
            </w:r>
            <w:proofErr w:type="gramStart"/>
            <w:r w:rsidRPr="00D46992">
              <w:rPr>
                <w:rFonts w:ascii="Arial" w:hAnsi="Arial" w:cs="Arial"/>
                <w:sz w:val="16"/>
                <w:szCs w:val="16"/>
              </w:rPr>
              <w:t>ML  GAL</w:t>
            </w:r>
            <w:proofErr w:type="gramEnd"/>
            <w:r w:rsidRPr="00D46992">
              <w:rPr>
                <w:rFonts w:ascii="Arial" w:hAnsi="Arial" w:cs="Arial"/>
                <w:sz w:val="16"/>
                <w:szCs w:val="16"/>
              </w:rPr>
              <w:t xml:space="preserve"> Estado: Líquido </w:t>
            </w:r>
            <w:proofErr w:type="spellStart"/>
            <w:proofErr w:type="gramStart"/>
            <w:r w:rsidRPr="00D46992">
              <w:rPr>
                <w:rFonts w:ascii="Arial" w:hAnsi="Arial" w:cs="Arial"/>
                <w:sz w:val="16"/>
                <w:szCs w:val="16"/>
              </w:rPr>
              <w:t>semitransparente.pH</w:t>
            </w:r>
            <w:proofErr w:type="spellEnd"/>
            <w:proofErr w:type="gramEnd"/>
            <w:r w:rsidRPr="00D46992">
              <w:rPr>
                <w:rFonts w:ascii="Arial" w:hAnsi="Arial" w:cs="Arial"/>
                <w:sz w:val="16"/>
                <w:szCs w:val="16"/>
              </w:rPr>
              <w:t>: Entre 7.0 y 10.0 (según la variedad</w:t>
            </w:r>
            <w:proofErr w:type="gramStart"/>
            <w:r w:rsidRPr="00D46992">
              <w:rPr>
                <w:rFonts w:ascii="Arial" w:hAnsi="Arial" w:cs="Arial"/>
                <w:sz w:val="16"/>
                <w:szCs w:val="16"/>
              </w:rPr>
              <w:t>).Aromas</w:t>
            </w:r>
            <w:proofErr w:type="gramEnd"/>
            <w:r w:rsidRPr="00D46992">
              <w:rPr>
                <w:rFonts w:ascii="Arial" w:hAnsi="Arial" w:cs="Arial"/>
                <w:sz w:val="16"/>
                <w:szCs w:val="16"/>
              </w:rPr>
              <w:t xml:space="preserve"> comunes: Lavanda, Limón, Alternativa al Cloro, Fresca Primavera, Mar Fresco y </w:t>
            </w:r>
            <w:proofErr w:type="spellStart"/>
            <w:r w:rsidRPr="00D46992">
              <w:rPr>
                <w:rFonts w:ascii="Arial" w:hAnsi="Arial" w:cs="Arial"/>
                <w:sz w:val="16"/>
                <w:szCs w:val="16"/>
              </w:rPr>
              <w:t>Naranja.Solubilidad</w:t>
            </w:r>
            <w:proofErr w:type="spellEnd"/>
            <w:r w:rsidRPr="00D46992">
              <w:rPr>
                <w:rFonts w:ascii="Arial" w:hAnsi="Arial" w:cs="Arial"/>
                <w:sz w:val="16"/>
                <w:szCs w:val="16"/>
              </w:rPr>
              <w:t xml:space="preserve">: Se disuelve por completo en </w:t>
            </w:r>
            <w:proofErr w:type="spellStart"/>
            <w:proofErr w:type="gramStart"/>
            <w:r w:rsidRPr="00D46992">
              <w:rPr>
                <w:rFonts w:ascii="Arial" w:hAnsi="Arial" w:cs="Arial"/>
                <w:sz w:val="16"/>
                <w:szCs w:val="16"/>
              </w:rPr>
              <w:t>agua.Estabilidad</w:t>
            </w:r>
            <w:proofErr w:type="spellEnd"/>
            <w:proofErr w:type="gramEnd"/>
            <w:r w:rsidRPr="00D46992">
              <w:rPr>
                <w:rFonts w:ascii="Arial" w:hAnsi="Arial" w:cs="Arial"/>
                <w:sz w:val="16"/>
                <w:szCs w:val="16"/>
              </w:rPr>
              <w:t xml:space="preserve">: Dura más de un año guardado a temperatura ambiente. Usos Recomendados Pisos y Cocinas: Quita el polvo, la grasa ligera y la </w:t>
            </w:r>
            <w:proofErr w:type="spellStart"/>
            <w:proofErr w:type="gramStart"/>
            <w:r w:rsidRPr="00D46992">
              <w:rPr>
                <w:rFonts w:ascii="Arial" w:hAnsi="Arial" w:cs="Arial"/>
                <w:sz w:val="16"/>
                <w:szCs w:val="16"/>
              </w:rPr>
              <w:t>mugre.Baños</w:t>
            </w:r>
            <w:proofErr w:type="spellEnd"/>
            <w:proofErr w:type="gramEnd"/>
            <w:r w:rsidRPr="00D46992">
              <w:rPr>
                <w:rFonts w:ascii="Arial" w:hAnsi="Arial" w:cs="Arial"/>
                <w:sz w:val="16"/>
                <w:szCs w:val="16"/>
              </w:rPr>
              <w:t xml:space="preserve"> y Paredes: Limpia los azulejos, lavabos e </w:t>
            </w:r>
            <w:proofErr w:type="spellStart"/>
            <w:proofErr w:type="gramStart"/>
            <w:r w:rsidRPr="00D46992">
              <w:rPr>
                <w:rFonts w:ascii="Arial" w:hAnsi="Arial" w:cs="Arial"/>
                <w:sz w:val="16"/>
                <w:szCs w:val="16"/>
              </w:rPr>
              <w:t>inodoros.Superficies</w:t>
            </w:r>
            <w:proofErr w:type="spellEnd"/>
            <w:proofErr w:type="gramEnd"/>
            <w:r w:rsidRPr="00D46992">
              <w:rPr>
                <w:rFonts w:ascii="Arial" w:hAnsi="Arial" w:cs="Arial"/>
                <w:sz w:val="16"/>
                <w:szCs w:val="16"/>
              </w:rPr>
              <w:t xml:space="preserve"> lavables: Se puede usar en plástico, vinilo, vidrio y metal</w:t>
            </w:r>
          </w:p>
        </w:tc>
        <w:tc>
          <w:tcPr>
            <w:tcW w:w="1150" w:type="dxa"/>
            <w:noWrap/>
            <w:hideMark/>
          </w:tcPr>
          <w:p w14:paraId="7B54D3AA"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UNIDAD</w:t>
            </w:r>
          </w:p>
        </w:tc>
        <w:tc>
          <w:tcPr>
            <w:tcW w:w="1283" w:type="dxa"/>
            <w:hideMark/>
          </w:tcPr>
          <w:p w14:paraId="00492C0E"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91</w:t>
            </w:r>
          </w:p>
        </w:tc>
      </w:tr>
      <w:tr w:rsidR="008269C3" w:rsidRPr="00D46992" w14:paraId="29ED3E65" w14:textId="77777777" w:rsidTr="001A0583">
        <w:trPr>
          <w:trHeight w:val="1275"/>
        </w:trPr>
        <w:tc>
          <w:tcPr>
            <w:tcW w:w="599" w:type="dxa"/>
            <w:hideMark/>
          </w:tcPr>
          <w:p w14:paraId="32D723B7"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22</w:t>
            </w:r>
          </w:p>
        </w:tc>
        <w:tc>
          <w:tcPr>
            <w:tcW w:w="6177" w:type="dxa"/>
            <w:hideMark/>
          </w:tcPr>
          <w:p w14:paraId="0281E6AD"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BLANQUEADOR X 20 LITROS, LIQUIDO CONCENTRADO MINIMO AL 5% BIODEGRABLE, GARRAFA CON LLAVE DOSIFICADORA Ingrediente Activo: Hipoclorito de sodio al 5.25% (m/m</w:t>
            </w:r>
            <w:proofErr w:type="gramStart"/>
            <w:r w:rsidRPr="00D46992">
              <w:rPr>
                <w:rFonts w:ascii="Arial" w:hAnsi="Arial" w:cs="Arial"/>
                <w:sz w:val="16"/>
                <w:szCs w:val="16"/>
              </w:rPr>
              <w:t>).Aspecto</w:t>
            </w:r>
            <w:proofErr w:type="gramEnd"/>
            <w:r w:rsidRPr="00D46992">
              <w:rPr>
                <w:rFonts w:ascii="Arial" w:hAnsi="Arial" w:cs="Arial"/>
                <w:sz w:val="16"/>
                <w:szCs w:val="16"/>
              </w:rPr>
              <w:t xml:space="preserve">: Líquido claro y ligeramente </w:t>
            </w:r>
            <w:proofErr w:type="spellStart"/>
            <w:proofErr w:type="gramStart"/>
            <w:r w:rsidRPr="00D46992">
              <w:rPr>
                <w:rFonts w:ascii="Arial" w:hAnsi="Arial" w:cs="Arial"/>
                <w:sz w:val="16"/>
                <w:szCs w:val="16"/>
              </w:rPr>
              <w:t>amarillo.Olor</w:t>
            </w:r>
            <w:proofErr w:type="spellEnd"/>
            <w:proofErr w:type="gramEnd"/>
            <w:r w:rsidRPr="00D46992">
              <w:rPr>
                <w:rFonts w:ascii="Arial" w:hAnsi="Arial" w:cs="Arial"/>
                <w:sz w:val="16"/>
                <w:szCs w:val="16"/>
              </w:rPr>
              <w:t>: Fuerte y característico a cloro (o con fragancia según la variedad</w:t>
            </w:r>
            <w:proofErr w:type="gramStart"/>
            <w:r w:rsidRPr="00D46992">
              <w:rPr>
                <w:rFonts w:ascii="Arial" w:hAnsi="Arial" w:cs="Arial"/>
                <w:sz w:val="16"/>
                <w:szCs w:val="16"/>
              </w:rPr>
              <w:t>).Uso</w:t>
            </w:r>
            <w:proofErr w:type="gramEnd"/>
            <w:r w:rsidRPr="00D46992">
              <w:rPr>
                <w:rFonts w:ascii="Arial" w:hAnsi="Arial" w:cs="Arial"/>
                <w:sz w:val="16"/>
                <w:szCs w:val="16"/>
              </w:rPr>
              <w:t xml:space="preserve"> Principal: Desinfección de pisos, baños, cocinas y blanqueamiento de ropa </w:t>
            </w:r>
            <w:proofErr w:type="spellStart"/>
            <w:proofErr w:type="gramStart"/>
            <w:r w:rsidRPr="00D46992">
              <w:rPr>
                <w:rFonts w:ascii="Arial" w:hAnsi="Arial" w:cs="Arial"/>
                <w:sz w:val="16"/>
                <w:szCs w:val="16"/>
              </w:rPr>
              <w:t>blanca.Notificación</w:t>
            </w:r>
            <w:proofErr w:type="spellEnd"/>
            <w:proofErr w:type="gramEnd"/>
            <w:r w:rsidRPr="00D46992">
              <w:rPr>
                <w:rFonts w:ascii="Arial" w:hAnsi="Arial" w:cs="Arial"/>
                <w:sz w:val="16"/>
                <w:szCs w:val="16"/>
              </w:rPr>
              <w:t xml:space="preserve"> Sanitaria: NSOH02800-14CO</w:t>
            </w:r>
          </w:p>
        </w:tc>
        <w:tc>
          <w:tcPr>
            <w:tcW w:w="1150" w:type="dxa"/>
            <w:noWrap/>
            <w:hideMark/>
          </w:tcPr>
          <w:p w14:paraId="4C7B3391"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CLOROX</w:t>
            </w:r>
          </w:p>
        </w:tc>
        <w:tc>
          <w:tcPr>
            <w:tcW w:w="1283" w:type="dxa"/>
            <w:hideMark/>
          </w:tcPr>
          <w:p w14:paraId="2D762EC6"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99</w:t>
            </w:r>
          </w:p>
        </w:tc>
      </w:tr>
      <w:tr w:rsidR="008269C3" w:rsidRPr="00D46992" w14:paraId="70C4FC0D" w14:textId="77777777" w:rsidTr="001A0583">
        <w:trPr>
          <w:trHeight w:val="1362"/>
        </w:trPr>
        <w:tc>
          <w:tcPr>
            <w:tcW w:w="599" w:type="dxa"/>
            <w:hideMark/>
          </w:tcPr>
          <w:p w14:paraId="0D7F61B7"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23</w:t>
            </w:r>
          </w:p>
        </w:tc>
        <w:tc>
          <w:tcPr>
            <w:tcW w:w="6177" w:type="dxa"/>
            <w:hideMark/>
          </w:tcPr>
          <w:p w14:paraId="6AD465B8" w14:textId="77777777" w:rsidR="008269C3" w:rsidRPr="00D46992" w:rsidRDefault="008269C3" w:rsidP="001A0583">
            <w:pPr>
              <w:jc w:val="both"/>
              <w:rPr>
                <w:rFonts w:ascii="Arial" w:hAnsi="Arial" w:cs="Arial"/>
                <w:sz w:val="16"/>
                <w:szCs w:val="16"/>
              </w:rPr>
            </w:pPr>
            <w:proofErr w:type="gramStart"/>
            <w:r w:rsidRPr="00D46992">
              <w:rPr>
                <w:rFonts w:ascii="Arial" w:hAnsi="Arial" w:cs="Arial"/>
                <w:sz w:val="16"/>
                <w:szCs w:val="16"/>
              </w:rPr>
              <w:t>BLANQUEADOR  X</w:t>
            </w:r>
            <w:proofErr w:type="gramEnd"/>
            <w:r w:rsidRPr="00D46992">
              <w:rPr>
                <w:rFonts w:ascii="Arial" w:hAnsi="Arial" w:cs="Arial"/>
                <w:sz w:val="16"/>
                <w:szCs w:val="16"/>
              </w:rPr>
              <w:t xml:space="preserve"> 3800ML   Componente Activo: Hipoclorito de Sodio al 5.25% m/m para uso </w:t>
            </w:r>
            <w:proofErr w:type="spellStart"/>
            <w:proofErr w:type="gramStart"/>
            <w:r w:rsidRPr="00D46992">
              <w:rPr>
                <w:rFonts w:ascii="Arial" w:hAnsi="Arial" w:cs="Arial"/>
                <w:sz w:val="16"/>
                <w:szCs w:val="16"/>
              </w:rPr>
              <w:t>doméstico.Registro</w:t>
            </w:r>
            <w:proofErr w:type="spellEnd"/>
            <w:proofErr w:type="gramEnd"/>
            <w:r w:rsidRPr="00D46992">
              <w:rPr>
                <w:rFonts w:ascii="Arial" w:hAnsi="Arial" w:cs="Arial"/>
                <w:sz w:val="16"/>
                <w:szCs w:val="16"/>
              </w:rPr>
              <w:t xml:space="preserve"> Sanitario: NSOH02800-14CO (Invima</w:t>
            </w:r>
            <w:proofErr w:type="gramStart"/>
            <w:r w:rsidRPr="00D46992">
              <w:rPr>
                <w:rFonts w:ascii="Arial" w:hAnsi="Arial" w:cs="Arial"/>
                <w:sz w:val="16"/>
                <w:szCs w:val="16"/>
              </w:rPr>
              <w:t>).Aspecto</w:t>
            </w:r>
            <w:proofErr w:type="gramEnd"/>
            <w:r w:rsidRPr="00D46992">
              <w:rPr>
                <w:rFonts w:ascii="Arial" w:hAnsi="Arial" w:cs="Arial"/>
                <w:sz w:val="16"/>
                <w:szCs w:val="16"/>
              </w:rPr>
              <w:t xml:space="preserve"> Visual: Líquido claro, color ligeramente </w:t>
            </w:r>
            <w:proofErr w:type="spellStart"/>
            <w:proofErr w:type="gramStart"/>
            <w:r w:rsidRPr="00D46992">
              <w:rPr>
                <w:rFonts w:ascii="Arial" w:hAnsi="Arial" w:cs="Arial"/>
                <w:sz w:val="16"/>
                <w:szCs w:val="16"/>
              </w:rPr>
              <w:t>amarillo.Olor</w:t>
            </w:r>
            <w:proofErr w:type="spellEnd"/>
            <w:proofErr w:type="gramEnd"/>
            <w:r w:rsidRPr="00D46992">
              <w:rPr>
                <w:rFonts w:ascii="Arial" w:hAnsi="Arial" w:cs="Arial"/>
                <w:sz w:val="16"/>
                <w:szCs w:val="16"/>
              </w:rPr>
              <w:t>: Fuerte y característico a cloro (o con fragancias añadidas como limón o lavanda</w:t>
            </w:r>
            <w:proofErr w:type="gramStart"/>
            <w:r w:rsidRPr="00D46992">
              <w:rPr>
                <w:rFonts w:ascii="Arial" w:hAnsi="Arial" w:cs="Arial"/>
                <w:sz w:val="16"/>
                <w:szCs w:val="16"/>
              </w:rPr>
              <w:t>).Fórmula</w:t>
            </w:r>
            <w:proofErr w:type="gramEnd"/>
            <w:r w:rsidRPr="00D46992">
              <w:rPr>
                <w:rFonts w:ascii="Arial" w:hAnsi="Arial" w:cs="Arial"/>
                <w:sz w:val="16"/>
                <w:szCs w:val="16"/>
              </w:rPr>
              <w:t xml:space="preserve"> Química del activo: NaClO.</w:t>
            </w:r>
          </w:p>
        </w:tc>
        <w:tc>
          <w:tcPr>
            <w:tcW w:w="1150" w:type="dxa"/>
            <w:noWrap/>
            <w:hideMark/>
          </w:tcPr>
          <w:p w14:paraId="714F458B"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UNIDAD</w:t>
            </w:r>
          </w:p>
        </w:tc>
        <w:tc>
          <w:tcPr>
            <w:tcW w:w="1283" w:type="dxa"/>
            <w:hideMark/>
          </w:tcPr>
          <w:p w14:paraId="092BCF86"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100</w:t>
            </w:r>
          </w:p>
        </w:tc>
      </w:tr>
      <w:tr w:rsidR="008269C3" w:rsidRPr="00D46992" w14:paraId="34BD9C65" w14:textId="77777777" w:rsidTr="001A0583">
        <w:trPr>
          <w:trHeight w:val="765"/>
        </w:trPr>
        <w:tc>
          <w:tcPr>
            <w:tcW w:w="599" w:type="dxa"/>
            <w:hideMark/>
          </w:tcPr>
          <w:p w14:paraId="50067DA7"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24</w:t>
            </w:r>
          </w:p>
        </w:tc>
        <w:tc>
          <w:tcPr>
            <w:tcW w:w="6177" w:type="dxa"/>
            <w:hideMark/>
          </w:tcPr>
          <w:p w14:paraId="240F3E1F"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CERA POLIMERA, NEUTRA ANTIDESLIZANTE Aspecto: Líquido blanco </w:t>
            </w:r>
            <w:proofErr w:type="spellStart"/>
            <w:proofErr w:type="gramStart"/>
            <w:r w:rsidRPr="00D46992">
              <w:rPr>
                <w:rFonts w:ascii="Arial" w:hAnsi="Arial" w:cs="Arial"/>
                <w:sz w:val="16"/>
                <w:szCs w:val="16"/>
              </w:rPr>
              <w:t>lechoso.Componentes</w:t>
            </w:r>
            <w:proofErr w:type="spellEnd"/>
            <w:proofErr w:type="gramEnd"/>
            <w:r w:rsidRPr="00D46992">
              <w:rPr>
                <w:rFonts w:ascii="Arial" w:hAnsi="Arial" w:cs="Arial"/>
                <w:sz w:val="16"/>
                <w:szCs w:val="16"/>
              </w:rPr>
              <w:t xml:space="preserve">: Emulsiones de polímeros acrílicos y ceras de </w:t>
            </w:r>
            <w:proofErr w:type="spellStart"/>
            <w:proofErr w:type="gramStart"/>
            <w:r w:rsidRPr="00D46992">
              <w:rPr>
                <w:rFonts w:ascii="Arial" w:hAnsi="Arial" w:cs="Arial"/>
                <w:sz w:val="16"/>
                <w:szCs w:val="16"/>
              </w:rPr>
              <w:t>polietileno.Propiedades</w:t>
            </w:r>
            <w:proofErr w:type="spellEnd"/>
            <w:proofErr w:type="gramEnd"/>
            <w:r w:rsidRPr="00D46992">
              <w:rPr>
                <w:rFonts w:ascii="Arial" w:hAnsi="Arial" w:cs="Arial"/>
                <w:sz w:val="16"/>
                <w:szCs w:val="16"/>
              </w:rPr>
              <w:t xml:space="preserve">: Acabado </w:t>
            </w:r>
            <w:proofErr w:type="spellStart"/>
            <w:r w:rsidRPr="00D46992">
              <w:rPr>
                <w:rFonts w:ascii="Arial" w:hAnsi="Arial" w:cs="Arial"/>
                <w:sz w:val="16"/>
                <w:szCs w:val="16"/>
              </w:rPr>
              <w:t>autobrillante</w:t>
            </w:r>
            <w:proofErr w:type="spellEnd"/>
            <w:r w:rsidRPr="00D46992">
              <w:rPr>
                <w:rFonts w:ascii="Arial" w:hAnsi="Arial" w:cs="Arial"/>
                <w:sz w:val="16"/>
                <w:szCs w:val="16"/>
              </w:rPr>
              <w:t>, antideslizante y de alta resistencia.</w:t>
            </w:r>
          </w:p>
        </w:tc>
        <w:tc>
          <w:tcPr>
            <w:tcW w:w="1150" w:type="dxa"/>
            <w:noWrap/>
            <w:hideMark/>
          </w:tcPr>
          <w:p w14:paraId="77CEE58E"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GLN X 3785 CC</w:t>
            </w:r>
          </w:p>
        </w:tc>
        <w:tc>
          <w:tcPr>
            <w:tcW w:w="1283" w:type="dxa"/>
            <w:hideMark/>
          </w:tcPr>
          <w:p w14:paraId="57495E9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190</w:t>
            </w:r>
          </w:p>
        </w:tc>
      </w:tr>
      <w:tr w:rsidR="008269C3" w:rsidRPr="00D46992" w14:paraId="1F1D80D2" w14:textId="77777777" w:rsidTr="001A0583">
        <w:trPr>
          <w:trHeight w:val="1275"/>
        </w:trPr>
        <w:tc>
          <w:tcPr>
            <w:tcW w:w="599" w:type="dxa"/>
            <w:hideMark/>
          </w:tcPr>
          <w:p w14:paraId="69259F9D"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25</w:t>
            </w:r>
          </w:p>
        </w:tc>
        <w:tc>
          <w:tcPr>
            <w:tcW w:w="6177" w:type="dxa"/>
            <w:hideMark/>
          </w:tcPr>
          <w:p w14:paraId="63692A77" w14:textId="77777777" w:rsidR="008269C3" w:rsidRPr="00D46992" w:rsidRDefault="008269C3" w:rsidP="001A0583">
            <w:pPr>
              <w:jc w:val="both"/>
              <w:rPr>
                <w:rFonts w:ascii="Arial" w:hAnsi="Arial" w:cs="Arial"/>
                <w:sz w:val="16"/>
                <w:szCs w:val="16"/>
              </w:rPr>
            </w:pPr>
            <w:proofErr w:type="gramStart"/>
            <w:r w:rsidRPr="00D46992">
              <w:rPr>
                <w:rFonts w:ascii="Arial" w:hAnsi="Arial" w:cs="Arial"/>
                <w:sz w:val="16"/>
                <w:szCs w:val="16"/>
              </w:rPr>
              <w:t>JABON  LAVAPLATOS</w:t>
            </w:r>
            <w:proofErr w:type="gramEnd"/>
            <w:r w:rsidRPr="00D46992">
              <w:rPr>
                <w:rFonts w:ascii="Arial" w:hAnsi="Arial" w:cs="Arial"/>
                <w:sz w:val="16"/>
                <w:szCs w:val="16"/>
              </w:rPr>
              <w:t xml:space="preserve"> LÍQUIDO X 1000 ML, CON SISTEMA DE DOSIFICACION MEJORADO (TIPO PUFF) CONCENTRADO Estado físico: Líquido </w:t>
            </w:r>
            <w:proofErr w:type="spellStart"/>
            <w:proofErr w:type="gramStart"/>
            <w:r w:rsidRPr="00D46992">
              <w:rPr>
                <w:rFonts w:ascii="Arial" w:hAnsi="Arial" w:cs="Arial"/>
                <w:sz w:val="16"/>
                <w:szCs w:val="16"/>
              </w:rPr>
              <w:t>viscoso.Color</w:t>
            </w:r>
            <w:proofErr w:type="spellEnd"/>
            <w:proofErr w:type="gramEnd"/>
            <w:r w:rsidRPr="00D46992">
              <w:rPr>
                <w:rFonts w:ascii="Arial" w:hAnsi="Arial" w:cs="Arial"/>
                <w:sz w:val="16"/>
                <w:szCs w:val="16"/>
              </w:rPr>
              <w:t xml:space="preserve">: Verde, amarillo u otros colores </w:t>
            </w:r>
            <w:proofErr w:type="spellStart"/>
            <w:proofErr w:type="gramStart"/>
            <w:r w:rsidRPr="00D46992">
              <w:rPr>
                <w:rFonts w:ascii="Arial" w:hAnsi="Arial" w:cs="Arial"/>
                <w:sz w:val="16"/>
                <w:szCs w:val="16"/>
              </w:rPr>
              <w:t>comerciales.Olor</w:t>
            </w:r>
            <w:proofErr w:type="spellEnd"/>
            <w:proofErr w:type="gramEnd"/>
            <w:r w:rsidRPr="00D46992">
              <w:rPr>
                <w:rFonts w:ascii="Arial" w:hAnsi="Arial" w:cs="Arial"/>
                <w:sz w:val="16"/>
                <w:szCs w:val="16"/>
              </w:rPr>
              <w:t xml:space="preserve">: Cítrico (limón, mandarina) o frutos </w:t>
            </w:r>
            <w:proofErr w:type="spellStart"/>
            <w:proofErr w:type="gramStart"/>
            <w:r w:rsidRPr="00D46992">
              <w:rPr>
                <w:rFonts w:ascii="Arial" w:hAnsi="Arial" w:cs="Arial"/>
                <w:sz w:val="16"/>
                <w:szCs w:val="16"/>
              </w:rPr>
              <w:t>rojos.pH</w:t>
            </w:r>
            <w:proofErr w:type="spellEnd"/>
            <w:proofErr w:type="gramEnd"/>
            <w:r w:rsidRPr="00D46992">
              <w:rPr>
                <w:rFonts w:ascii="Arial" w:hAnsi="Arial" w:cs="Arial"/>
                <w:sz w:val="16"/>
                <w:szCs w:val="16"/>
              </w:rPr>
              <w:t xml:space="preserve">: Neutro o ligeramente alcalino (6.5 a 8.5) para proteger las </w:t>
            </w:r>
            <w:proofErr w:type="spellStart"/>
            <w:proofErr w:type="gramStart"/>
            <w:r w:rsidRPr="00D46992">
              <w:rPr>
                <w:rFonts w:ascii="Arial" w:hAnsi="Arial" w:cs="Arial"/>
                <w:sz w:val="16"/>
                <w:szCs w:val="16"/>
              </w:rPr>
              <w:t>manos.Densidad</w:t>
            </w:r>
            <w:proofErr w:type="spellEnd"/>
            <w:proofErr w:type="gramEnd"/>
            <w:r w:rsidRPr="00D46992">
              <w:rPr>
                <w:rFonts w:ascii="Arial" w:hAnsi="Arial" w:cs="Arial"/>
                <w:sz w:val="16"/>
                <w:szCs w:val="16"/>
              </w:rPr>
              <w:t>: Entre 1.02 y 1.08 g/</w:t>
            </w:r>
            <w:proofErr w:type="spellStart"/>
            <w:r w:rsidRPr="00D46992">
              <w:rPr>
                <w:rFonts w:ascii="Arial" w:hAnsi="Arial" w:cs="Arial"/>
                <w:sz w:val="16"/>
                <w:szCs w:val="16"/>
              </w:rPr>
              <w:t>ml.Biodegradabilidad</w:t>
            </w:r>
            <w:proofErr w:type="spellEnd"/>
            <w:r w:rsidRPr="00D46992">
              <w:rPr>
                <w:rFonts w:ascii="Arial" w:hAnsi="Arial" w:cs="Arial"/>
                <w:sz w:val="16"/>
                <w:szCs w:val="16"/>
              </w:rPr>
              <w:t>: Superior al 60% o 70%, según normas ambientales vigentes.</w:t>
            </w:r>
          </w:p>
        </w:tc>
        <w:tc>
          <w:tcPr>
            <w:tcW w:w="1150" w:type="dxa"/>
            <w:noWrap/>
            <w:hideMark/>
          </w:tcPr>
          <w:p w14:paraId="548F0EAA"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FCO</w:t>
            </w:r>
          </w:p>
        </w:tc>
        <w:tc>
          <w:tcPr>
            <w:tcW w:w="1283" w:type="dxa"/>
            <w:hideMark/>
          </w:tcPr>
          <w:p w14:paraId="0F327E21"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226</w:t>
            </w:r>
          </w:p>
        </w:tc>
      </w:tr>
      <w:tr w:rsidR="008269C3" w:rsidRPr="00D46992" w14:paraId="223E5283" w14:textId="77777777" w:rsidTr="001A0583">
        <w:trPr>
          <w:trHeight w:val="1530"/>
        </w:trPr>
        <w:tc>
          <w:tcPr>
            <w:tcW w:w="599" w:type="dxa"/>
            <w:hideMark/>
          </w:tcPr>
          <w:p w14:paraId="49E3C10B"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26</w:t>
            </w:r>
          </w:p>
        </w:tc>
        <w:tc>
          <w:tcPr>
            <w:tcW w:w="6177" w:type="dxa"/>
            <w:hideMark/>
          </w:tcPr>
          <w:p w14:paraId="4171AB26"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SHAMPOO PARA ALFOMBRA, CORTINAS LIQUIDO EN GALON X 3.785 CONCENTRADO, EN PRESENTACIÓN DE PLÁSTICO Líquido concentrado diseñado para limpiar telas y alfombras. Crea una espuma densa que atrapa la suciedad desde el fondo. Protege los colores y no deja residuos pegajosos.2. Propiedades Físicas y </w:t>
            </w:r>
            <w:proofErr w:type="spellStart"/>
            <w:r w:rsidRPr="00D46992">
              <w:rPr>
                <w:rFonts w:ascii="Arial" w:hAnsi="Arial" w:cs="Arial"/>
                <w:sz w:val="16"/>
                <w:szCs w:val="16"/>
              </w:rPr>
              <w:t>QuímicasAspecto</w:t>
            </w:r>
            <w:proofErr w:type="spellEnd"/>
            <w:r w:rsidRPr="00D46992">
              <w:rPr>
                <w:rFonts w:ascii="Arial" w:hAnsi="Arial" w:cs="Arial"/>
                <w:sz w:val="16"/>
                <w:szCs w:val="16"/>
              </w:rPr>
              <w:t xml:space="preserve">: Líquido transparente o ligeramente </w:t>
            </w:r>
            <w:proofErr w:type="spellStart"/>
            <w:proofErr w:type="gramStart"/>
            <w:r w:rsidRPr="00D46992">
              <w:rPr>
                <w:rFonts w:ascii="Arial" w:hAnsi="Arial" w:cs="Arial"/>
                <w:sz w:val="16"/>
                <w:szCs w:val="16"/>
              </w:rPr>
              <w:t>turbio.Color</w:t>
            </w:r>
            <w:proofErr w:type="spellEnd"/>
            <w:proofErr w:type="gramEnd"/>
            <w:r w:rsidRPr="00D46992">
              <w:rPr>
                <w:rFonts w:ascii="Arial" w:hAnsi="Arial" w:cs="Arial"/>
                <w:sz w:val="16"/>
                <w:szCs w:val="16"/>
              </w:rPr>
              <w:t>: Azul, verde o cristalino (según la marca</w:t>
            </w:r>
            <w:proofErr w:type="gramStart"/>
            <w:r w:rsidRPr="00D46992">
              <w:rPr>
                <w:rFonts w:ascii="Arial" w:hAnsi="Arial" w:cs="Arial"/>
                <w:sz w:val="16"/>
                <w:szCs w:val="16"/>
              </w:rPr>
              <w:t>).Oroma</w:t>
            </w:r>
            <w:proofErr w:type="gramEnd"/>
            <w:r w:rsidRPr="00D46992">
              <w:rPr>
                <w:rFonts w:ascii="Arial" w:hAnsi="Arial" w:cs="Arial"/>
                <w:sz w:val="16"/>
                <w:szCs w:val="16"/>
              </w:rPr>
              <w:t xml:space="preserve">: Lavanda, floral o </w:t>
            </w:r>
            <w:proofErr w:type="spellStart"/>
            <w:proofErr w:type="gramStart"/>
            <w:r w:rsidRPr="00D46992">
              <w:rPr>
                <w:rFonts w:ascii="Arial" w:hAnsi="Arial" w:cs="Arial"/>
                <w:sz w:val="16"/>
                <w:szCs w:val="16"/>
              </w:rPr>
              <w:t>cítrico.pH</w:t>
            </w:r>
            <w:proofErr w:type="spellEnd"/>
            <w:proofErr w:type="gramEnd"/>
            <w:r w:rsidRPr="00D46992">
              <w:rPr>
                <w:rFonts w:ascii="Arial" w:hAnsi="Arial" w:cs="Arial"/>
                <w:sz w:val="16"/>
                <w:szCs w:val="16"/>
              </w:rPr>
              <w:t>: 7.5 a 9.5 (alcalino suave</w:t>
            </w:r>
            <w:proofErr w:type="gramStart"/>
            <w:r w:rsidRPr="00D46992">
              <w:rPr>
                <w:rFonts w:ascii="Arial" w:hAnsi="Arial" w:cs="Arial"/>
                <w:sz w:val="16"/>
                <w:szCs w:val="16"/>
              </w:rPr>
              <w:t>).Espuma</w:t>
            </w:r>
            <w:proofErr w:type="gramEnd"/>
            <w:r w:rsidRPr="00D46992">
              <w:rPr>
                <w:rFonts w:ascii="Arial" w:hAnsi="Arial" w:cs="Arial"/>
                <w:sz w:val="16"/>
                <w:szCs w:val="16"/>
              </w:rPr>
              <w:t xml:space="preserve">: Alta y </w:t>
            </w:r>
            <w:proofErr w:type="spellStart"/>
            <w:proofErr w:type="gramStart"/>
            <w:r w:rsidRPr="00D46992">
              <w:rPr>
                <w:rFonts w:ascii="Arial" w:hAnsi="Arial" w:cs="Arial"/>
                <w:sz w:val="16"/>
                <w:szCs w:val="16"/>
              </w:rPr>
              <w:t>estable.Densidad</w:t>
            </w:r>
            <w:proofErr w:type="spellEnd"/>
            <w:proofErr w:type="gramEnd"/>
            <w:r w:rsidRPr="00D46992">
              <w:rPr>
                <w:rFonts w:ascii="Arial" w:hAnsi="Arial" w:cs="Arial"/>
                <w:sz w:val="16"/>
                <w:szCs w:val="16"/>
              </w:rPr>
              <w:t>: 1.01 g/ml.</w:t>
            </w:r>
          </w:p>
        </w:tc>
        <w:tc>
          <w:tcPr>
            <w:tcW w:w="1150" w:type="dxa"/>
            <w:noWrap/>
            <w:hideMark/>
          </w:tcPr>
          <w:p w14:paraId="40BF96B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GLN X 3785 CC</w:t>
            </w:r>
          </w:p>
        </w:tc>
        <w:tc>
          <w:tcPr>
            <w:tcW w:w="1283" w:type="dxa"/>
            <w:hideMark/>
          </w:tcPr>
          <w:p w14:paraId="1105B004"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37</w:t>
            </w:r>
          </w:p>
        </w:tc>
      </w:tr>
      <w:tr w:rsidR="008269C3" w:rsidRPr="00D46992" w14:paraId="10886A66" w14:textId="77777777" w:rsidTr="001A0583">
        <w:trPr>
          <w:trHeight w:val="1020"/>
        </w:trPr>
        <w:tc>
          <w:tcPr>
            <w:tcW w:w="599" w:type="dxa"/>
            <w:hideMark/>
          </w:tcPr>
          <w:p w14:paraId="4BF022E3"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27</w:t>
            </w:r>
          </w:p>
        </w:tc>
        <w:tc>
          <w:tcPr>
            <w:tcW w:w="6177" w:type="dxa"/>
            <w:hideMark/>
          </w:tcPr>
          <w:p w14:paraId="56773A40"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AMBIENTADOR-ELIMINADOR DE </w:t>
            </w:r>
            <w:proofErr w:type="gramStart"/>
            <w:r w:rsidRPr="00D46992">
              <w:rPr>
                <w:rFonts w:ascii="Arial" w:hAnsi="Arial" w:cs="Arial"/>
                <w:sz w:val="16"/>
                <w:szCs w:val="16"/>
              </w:rPr>
              <w:t>OLORES ,</w:t>
            </w:r>
            <w:proofErr w:type="gramEnd"/>
            <w:r w:rsidRPr="00D46992">
              <w:rPr>
                <w:rFonts w:ascii="Arial" w:hAnsi="Arial" w:cs="Arial"/>
                <w:sz w:val="16"/>
                <w:szCs w:val="16"/>
              </w:rPr>
              <w:t xml:space="preserve"> EN </w:t>
            </w:r>
            <w:proofErr w:type="gramStart"/>
            <w:r w:rsidRPr="00D46992">
              <w:rPr>
                <w:rFonts w:ascii="Arial" w:hAnsi="Arial" w:cs="Arial"/>
                <w:sz w:val="16"/>
                <w:szCs w:val="16"/>
              </w:rPr>
              <w:t>SPRAY</w:t>
            </w:r>
            <w:proofErr w:type="gramEnd"/>
            <w:r w:rsidRPr="00D46992">
              <w:rPr>
                <w:rFonts w:ascii="Arial" w:hAnsi="Arial" w:cs="Arial"/>
                <w:sz w:val="16"/>
                <w:szCs w:val="16"/>
              </w:rPr>
              <w:t xml:space="preserve"> X 360 ML, USO GENERAL DIFERENTES AROMAS Estado físico: Gas / Líquido a presión (aerosol</w:t>
            </w:r>
            <w:proofErr w:type="gramStart"/>
            <w:r w:rsidRPr="00D46992">
              <w:rPr>
                <w:rFonts w:ascii="Arial" w:hAnsi="Arial" w:cs="Arial"/>
                <w:sz w:val="16"/>
                <w:szCs w:val="16"/>
              </w:rPr>
              <w:t>).Color</w:t>
            </w:r>
            <w:proofErr w:type="gramEnd"/>
            <w:r w:rsidRPr="00D46992">
              <w:rPr>
                <w:rFonts w:ascii="Arial" w:hAnsi="Arial" w:cs="Arial"/>
                <w:sz w:val="16"/>
                <w:szCs w:val="16"/>
              </w:rPr>
              <w:t xml:space="preserve">: Incoloro o </w:t>
            </w:r>
            <w:proofErr w:type="spellStart"/>
            <w:proofErr w:type="gramStart"/>
            <w:r w:rsidRPr="00D46992">
              <w:rPr>
                <w:rFonts w:ascii="Arial" w:hAnsi="Arial" w:cs="Arial"/>
                <w:sz w:val="16"/>
                <w:szCs w:val="16"/>
              </w:rPr>
              <w:t>claro.Olor</w:t>
            </w:r>
            <w:proofErr w:type="spellEnd"/>
            <w:proofErr w:type="gramEnd"/>
            <w:r w:rsidRPr="00D46992">
              <w:rPr>
                <w:rFonts w:ascii="Arial" w:hAnsi="Arial" w:cs="Arial"/>
                <w:sz w:val="16"/>
                <w:szCs w:val="16"/>
              </w:rPr>
              <w:t>: Variable según la fragancia (Lavanda, Vainilla, etc.</w:t>
            </w:r>
            <w:proofErr w:type="gramStart"/>
            <w:r w:rsidRPr="00D46992">
              <w:rPr>
                <w:rFonts w:ascii="Arial" w:hAnsi="Arial" w:cs="Arial"/>
                <w:sz w:val="16"/>
                <w:szCs w:val="16"/>
              </w:rPr>
              <w:t>).pH</w:t>
            </w:r>
            <w:proofErr w:type="gramEnd"/>
            <w:r w:rsidRPr="00D46992">
              <w:rPr>
                <w:rFonts w:ascii="Arial" w:hAnsi="Arial" w:cs="Arial"/>
                <w:sz w:val="16"/>
                <w:szCs w:val="16"/>
              </w:rPr>
              <w:t>: Entre 8.5 y 9.</w:t>
            </w:r>
            <w:proofErr w:type="gramStart"/>
            <w:r w:rsidRPr="00D46992">
              <w:rPr>
                <w:rFonts w:ascii="Arial" w:hAnsi="Arial" w:cs="Arial"/>
                <w:sz w:val="16"/>
                <w:szCs w:val="16"/>
              </w:rPr>
              <w:t>0.Punto</w:t>
            </w:r>
            <w:proofErr w:type="gramEnd"/>
            <w:r w:rsidRPr="00D46992">
              <w:rPr>
                <w:rFonts w:ascii="Arial" w:hAnsi="Arial" w:cs="Arial"/>
                <w:sz w:val="16"/>
                <w:szCs w:val="16"/>
              </w:rPr>
              <w:t xml:space="preserve"> de inflamación: Menor a -6.8 °C (debido al gas propulsor)</w:t>
            </w:r>
          </w:p>
        </w:tc>
        <w:tc>
          <w:tcPr>
            <w:tcW w:w="1150" w:type="dxa"/>
            <w:noWrap/>
            <w:hideMark/>
          </w:tcPr>
          <w:p w14:paraId="370296A5"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795A1945"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163</w:t>
            </w:r>
          </w:p>
        </w:tc>
      </w:tr>
      <w:tr w:rsidR="008269C3" w:rsidRPr="00D46992" w14:paraId="725602F5" w14:textId="77777777" w:rsidTr="001A0583">
        <w:trPr>
          <w:trHeight w:val="765"/>
        </w:trPr>
        <w:tc>
          <w:tcPr>
            <w:tcW w:w="599" w:type="dxa"/>
            <w:hideMark/>
          </w:tcPr>
          <w:p w14:paraId="5C66881F"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28</w:t>
            </w:r>
          </w:p>
        </w:tc>
        <w:tc>
          <w:tcPr>
            <w:tcW w:w="6177" w:type="dxa"/>
            <w:hideMark/>
          </w:tcPr>
          <w:p w14:paraId="6480E886"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LIMPIADOR DE VIDRIOS GALON X 3.8 LITROS Aspecto: Líquido </w:t>
            </w:r>
            <w:proofErr w:type="spellStart"/>
            <w:proofErr w:type="gramStart"/>
            <w:r w:rsidRPr="00D46992">
              <w:rPr>
                <w:rFonts w:ascii="Arial" w:hAnsi="Arial" w:cs="Arial"/>
                <w:sz w:val="16"/>
                <w:szCs w:val="16"/>
              </w:rPr>
              <w:t>acuoso.Color</w:t>
            </w:r>
            <w:proofErr w:type="spellEnd"/>
            <w:proofErr w:type="gramEnd"/>
            <w:r w:rsidRPr="00D46992">
              <w:rPr>
                <w:rFonts w:ascii="Arial" w:hAnsi="Arial" w:cs="Arial"/>
                <w:sz w:val="16"/>
                <w:szCs w:val="16"/>
              </w:rPr>
              <w:t xml:space="preserve">: Transparente o </w:t>
            </w:r>
            <w:proofErr w:type="spellStart"/>
            <w:r w:rsidRPr="00D46992">
              <w:rPr>
                <w:rFonts w:ascii="Arial" w:hAnsi="Arial" w:cs="Arial"/>
                <w:sz w:val="16"/>
                <w:szCs w:val="16"/>
              </w:rPr>
              <w:t>Azul.Aroma</w:t>
            </w:r>
            <w:proofErr w:type="spellEnd"/>
            <w:r w:rsidRPr="00D46992">
              <w:rPr>
                <w:rFonts w:ascii="Arial" w:hAnsi="Arial" w:cs="Arial"/>
                <w:sz w:val="16"/>
                <w:szCs w:val="16"/>
              </w:rPr>
              <w:t>: Pino o Limón (según la versión</w:t>
            </w:r>
            <w:proofErr w:type="gramStart"/>
            <w:r w:rsidRPr="00D46992">
              <w:rPr>
                <w:rFonts w:ascii="Arial" w:hAnsi="Arial" w:cs="Arial"/>
                <w:sz w:val="16"/>
                <w:szCs w:val="16"/>
              </w:rPr>
              <w:t>).pH</w:t>
            </w:r>
            <w:proofErr w:type="gramEnd"/>
            <w:r w:rsidRPr="00D46992">
              <w:rPr>
                <w:rFonts w:ascii="Arial" w:hAnsi="Arial" w:cs="Arial"/>
                <w:sz w:val="16"/>
                <w:szCs w:val="16"/>
              </w:rPr>
              <w:t>: Entre 9.0 y 10.0 (fórmula alcalina suave</w:t>
            </w:r>
            <w:proofErr w:type="gramStart"/>
            <w:r w:rsidRPr="00D46992">
              <w:rPr>
                <w:rFonts w:ascii="Arial" w:hAnsi="Arial" w:cs="Arial"/>
                <w:sz w:val="16"/>
                <w:szCs w:val="16"/>
              </w:rPr>
              <w:t>).Densidad</w:t>
            </w:r>
            <w:proofErr w:type="gramEnd"/>
            <w:r w:rsidRPr="00D46992">
              <w:rPr>
                <w:rFonts w:ascii="Arial" w:hAnsi="Arial" w:cs="Arial"/>
                <w:sz w:val="16"/>
                <w:szCs w:val="16"/>
              </w:rPr>
              <w:t>: 0.9 a 1.1 gr/</w:t>
            </w:r>
            <w:proofErr w:type="spellStart"/>
            <w:proofErr w:type="gramStart"/>
            <w:r w:rsidRPr="00D46992">
              <w:rPr>
                <w:rFonts w:ascii="Arial" w:hAnsi="Arial" w:cs="Arial"/>
                <w:sz w:val="16"/>
                <w:szCs w:val="16"/>
              </w:rPr>
              <w:t>cc.Duración</w:t>
            </w:r>
            <w:proofErr w:type="spellEnd"/>
            <w:proofErr w:type="gramEnd"/>
            <w:r w:rsidRPr="00D46992">
              <w:rPr>
                <w:rFonts w:ascii="Arial" w:hAnsi="Arial" w:cs="Arial"/>
                <w:sz w:val="16"/>
                <w:szCs w:val="16"/>
              </w:rPr>
              <w:t>: 2 años a partir de su fecha de fabricación</w:t>
            </w:r>
          </w:p>
        </w:tc>
        <w:tc>
          <w:tcPr>
            <w:tcW w:w="1150" w:type="dxa"/>
            <w:noWrap/>
            <w:hideMark/>
          </w:tcPr>
          <w:p w14:paraId="40653FA9"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GLN X 3785 CC</w:t>
            </w:r>
          </w:p>
        </w:tc>
        <w:tc>
          <w:tcPr>
            <w:tcW w:w="1283" w:type="dxa"/>
            <w:hideMark/>
          </w:tcPr>
          <w:p w14:paraId="07480E37"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134</w:t>
            </w:r>
          </w:p>
        </w:tc>
      </w:tr>
      <w:tr w:rsidR="008269C3" w:rsidRPr="00D46992" w14:paraId="39A1BA57" w14:textId="77777777" w:rsidTr="001A0583">
        <w:trPr>
          <w:trHeight w:val="1020"/>
        </w:trPr>
        <w:tc>
          <w:tcPr>
            <w:tcW w:w="599" w:type="dxa"/>
            <w:hideMark/>
          </w:tcPr>
          <w:p w14:paraId="68BC6CEF"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29</w:t>
            </w:r>
          </w:p>
        </w:tc>
        <w:tc>
          <w:tcPr>
            <w:tcW w:w="6177" w:type="dxa"/>
            <w:hideMark/>
          </w:tcPr>
          <w:p w14:paraId="1FABF773"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DETERGENTE EN POLVO X 1000 GRS, PARA USO GENERAL Apariencia: polvo granulado azul con puntos amarillos y </w:t>
            </w:r>
            <w:proofErr w:type="spellStart"/>
            <w:proofErr w:type="gramStart"/>
            <w:r w:rsidRPr="00D46992">
              <w:rPr>
                <w:rFonts w:ascii="Arial" w:hAnsi="Arial" w:cs="Arial"/>
                <w:sz w:val="16"/>
                <w:szCs w:val="16"/>
              </w:rPr>
              <w:t>azules.Aroma</w:t>
            </w:r>
            <w:proofErr w:type="spellEnd"/>
            <w:proofErr w:type="gramEnd"/>
            <w:r w:rsidRPr="00D46992">
              <w:rPr>
                <w:rFonts w:ascii="Arial" w:hAnsi="Arial" w:cs="Arial"/>
                <w:sz w:val="16"/>
                <w:szCs w:val="16"/>
              </w:rPr>
              <w:t xml:space="preserve">: floral </w:t>
            </w:r>
            <w:proofErr w:type="spellStart"/>
            <w:proofErr w:type="gramStart"/>
            <w:r w:rsidRPr="00D46992">
              <w:rPr>
                <w:rFonts w:ascii="Arial" w:hAnsi="Arial" w:cs="Arial"/>
                <w:sz w:val="16"/>
                <w:szCs w:val="16"/>
              </w:rPr>
              <w:t>agradable.Agente</w:t>
            </w:r>
            <w:proofErr w:type="spellEnd"/>
            <w:proofErr w:type="gramEnd"/>
            <w:r w:rsidRPr="00D46992">
              <w:rPr>
                <w:rFonts w:ascii="Arial" w:hAnsi="Arial" w:cs="Arial"/>
                <w:sz w:val="16"/>
                <w:szCs w:val="16"/>
              </w:rPr>
              <w:t xml:space="preserve"> tensoactivo: entre 14.80% y 20.80</w:t>
            </w:r>
            <w:proofErr w:type="gramStart"/>
            <w:r w:rsidRPr="00D46992">
              <w:rPr>
                <w:rFonts w:ascii="Arial" w:hAnsi="Arial" w:cs="Arial"/>
                <w:sz w:val="16"/>
                <w:szCs w:val="16"/>
              </w:rPr>
              <w:t>%.Biodegradabilidad</w:t>
            </w:r>
            <w:proofErr w:type="gramEnd"/>
            <w:r w:rsidRPr="00D46992">
              <w:rPr>
                <w:rFonts w:ascii="Arial" w:hAnsi="Arial" w:cs="Arial"/>
                <w:sz w:val="16"/>
                <w:szCs w:val="16"/>
              </w:rPr>
              <w:t>: mínimo 60% (según normas de la OCDE</w:t>
            </w:r>
            <w:proofErr w:type="gramStart"/>
            <w:r w:rsidRPr="00D46992">
              <w:rPr>
                <w:rFonts w:ascii="Arial" w:hAnsi="Arial" w:cs="Arial"/>
                <w:sz w:val="16"/>
                <w:szCs w:val="16"/>
              </w:rPr>
              <w:t>).Cantidad</w:t>
            </w:r>
            <w:proofErr w:type="gramEnd"/>
            <w:r w:rsidRPr="00D46992">
              <w:rPr>
                <w:rFonts w:ascii="Arial" w:hAnsi="Arial" w:cs="Arial"/>
                <w:sz w:val="16"/>
                <w:szCs w:val="16"/>
              </w:rPr>
              <w:t xml:space="preserve"> de fosfatos: máximo 1.50</w:t>
            </w:r>
            <w:proofErr w:type="gramStart"/>
            <w:r w:rsidRPr="00D46992">
              <w:rPr>
                <w:rFonts w:ascii="Arial" w:hAnsi="Arial" w:cs="Arial"/>
                <w:sz w:val="16"/>
                <w:szCs w:val="16"/>
              </w:rPr>
              <w:t>%.Nivel</w:t>
            </w:r>
            <w:proofErr w:type="gramEnd"/>
            <w:r w:rsidRPr="00D46992">
              <w:rPr>
                <w:rFonts w:ascii="Arial" w:hAnsi="Arial" w:cs="Arial"/>
                <w:sz w:val="16"/>
                <w:szCs w:val="16"/>
              </w:rPr>
              <w:t xml:space="preserve"> de pH: es alcalino, usualmente cercano a 10 u 11 en solución acuosa</w:t>
            </w:r>
          </w:p>
        </w:tc>
        <w:tc>
          <w:tcPr>
            <w:tcW w:w="1150" w:type="dxa"/>
            <w:noWrap/>
            <w:hideMark/>
          </w:tcPr>
          <w:p w14:paraId="2340BC76"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KG</w:t>
            </w:r>
          </w:p>
        </w:tc>
        <w:tc>
          <w:tcPr>
            <w:tcW w:w="1283" w:type="dxa"/>
            <w:hideMark/>
          </w:tcPr>
          <w:p w14:paraId="058AD1DD"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365</w:t>
            </w:r>
          </w:p>
        </w:tc>
      </w:tr>
      <w:tr w:rsidR="008269C3" w:rsidRPr="00D46992" w14:paraId="7C29580C" w14:textId="77777777" w:rsidTr="001A0583">
        <w:trPr>
          <w:trHeight w:val="1530"/>
        </w:trPr>
        <w:tc>
          <w:tcPr>
            <w:tcW w:w="599" w:type="dxa"/>
            <w:hideMark/>
          </w:tcPr>
          <w:p w14:paraId="0C767825"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30</w:t>
            </w:r>
          </w:p>
        </w:tc>
        <w:tc>
          <w:tcPr>
            <w:tcW w:w="6177" w:type="dxa"/>
            <w:hideMark/>
          </w:tcPr>
          <w:p w14:paraId="37EBE36E"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GUANTES DE CAUCHO COLOR NEGRO, CALIBRE 35 TALLAS 7,8,9,10, LABRADO EN LA PALMA DE LA MANO PARA EVITAR QUE LOS OBJETOS RESBALEN, 100% LATEX NATURAL, FLEXIBLES </w:t>
            </w:r>
            <w:proofErr w:type="spellStart"/>
            <w:r w:rsidRPr="00D46992">
              <w:rPr>
                <w:rFonts w:ascii="Arial" w:hAnsi="Arial" w:cs="Arial"/>
                <w:sz w:val="16"/>
                <w:szCs w:val="16"/>
              </w:rPr>
              <w:t>MaterialLátex</w:t>
            </w:r>
            <w:proofErr w:type="spellEnd"/>
            <w:r w:rsidRPr="00D46992">
              <w:rPr>
                <w:rFonts w:ascii="Arial" w:hAnsi="Arial" w:cs="Arial"/>
                <w:sz w:val="16"/>
                <w:szCs w:val="16"/>
              </w:rPr>
              <w:t xml:space="preserve"> de caucho natural 100%CalibreGrosor industrial calibre 35LongitudEntre 30 cm y 50 cm (según el puño)Acabado </w:t>
            </w:r>
            <w:proofErr w:type="spellStart"/>
            <w:r w:rsidRPr="00D46992">
              <w:rPr>
                <w:rFonts w:ascii="Arial" w:hAnsi="Arial" w:cs="Arial"/>
                <w:sz w:val="16"/>
                <w:szCs w:val="16"/>
              </w:rPr>
              <w:t>ExternoGrabado</w:t>
            </w:r>
            <w:proofErr w:type="spellEnd"/>
            <w:r w:rsidRPr="00D46992">
              <w:rPr>
                <w:rFonts w:ascii="Arial" w:hAnsi="Arial" w:cs="Arial"/>
                <w:sz w:val="16"/>
                <w:szCs w:val="16"/>
              </w:rPr>
              <w:t xml:space="preserve"> granulado o antideslizante en palma y </w:t>
            </w:r>
            <w:proofErr w:type="spellStart"/>
            <w:r w:rsidRPr="00D46992">
              <w:rPr>
                <w:rFonts w:ascii="Arial" w:hAnsi="Arial" w:cs="Arial"/>
                <w:sz w:val="16"/>
                <w:szCs w:val="16"/>
              </w:rPr>
              <w:t>dedosAcabado</w:t>
            </w:r>
            <w:proofErr w:type="spellEnd"/>
            <w:r w:rsidRPr="00D46992">
              <w:rPr>
                <w:rFonts w:ascii="Arial" w:hAnsi="Arial" w:cs="Arial"/>
                <w:sz w:val="16"/>
                <w:szCs w:val="16"/>
              </w:rPr>
              <w:t xml:space="preserve"> </w:t>
            </w:r>
            <w:proofErr w:type="spellStart"/>
            <w:r w:rsidRPr="00D46992">
              <w:rPr>
                <w:rFonts w:ascii="Arial" w:hAnsi="Arial" w:cs="Arial"/>
                <w:sz w:val="16"/>
                <w:szCs w:val="16"/>
              </w:rPr>
              <w:t>InternoSatinado</w:t>
            </w:r>
            <w:proofErr w:type="spellEnd"/>
            <w:r w:rsidRPr="00D46992">
              <w:rPr>
                <w:rFonts w:ascii="Arial" w:hAnsi="Arial" w:cs="Arial"/>
                <w:sz w:val="16"/>
                <w:szCs w:val="16"/>
              </w:rPr>
              <w:t xml:space="preserve"> </w:t>
            </w:r>
            <w:proofErr w:type="spellStart"/>
            <w:r w:rsidRPr="00D46992">
              <w:rPr>
                <w:rFonts w:ascii="Arial" w:hAnsi="Arial" w:cs="Arial"/>
                <w:sz w:val="16"/>
                <w:szCs w:val="16"/>
              </w:rPr>
              <w:t>clorinada</w:t>
            </w:r>
            <w:proofErr w:type="spellEnd"/>
            <w:r w:rsidRPr="00D46992">
              <w:rPr>
                <w:rFonts w:ascii="Arial" w:hAnsi="Arial" w:cs="Arial"/>
                <w:sz w:val="16"/>
                <w:szCs w:val="16"/>
              </w:rPr>
              <w:t xml:space="preserve"> o sin talco (reduce alergias)Tipo de </w:t>
            </w:r>
            <w:proofErr w:type="spellStart"/>
            <w:r w:rsidRPr="00D46992">
              <w:rPr>
                <w:rFonts w:ascii="Arial" w:hAnsi="Arial" w:cs="Arial"/>
                <w:sz w:val="16"/>
                <w:szCs w:val="16"/>
              </w:rPr>
              <w:t>PuñoRecto</w:t>
            </w:r>
            <w:proofErr w:type="spellEnd"/>
            <w:r w:rsidRPr="00D46992">
              <w:rPr>
                <w:rFonts w:ascii="Arial" w:hAnsi="Arial" w:cs="Arial"/>
                <w:sz w:val="16"/>
                <w:szCs w:val="16"/>
              </w:rPr>
              <w:t xml:space="preserve"> con orillo (borde con rollo </w:t>
            </w:r>
            <w:proofErr w:type="spellStart"/>
            <w:r w:rsidRPr="00D46992">
              <w:rPr>
                <w:rFonts w:ascii="Arial" w:hAnsi="Arial" w:cs="Arial"/>
                <w:sz w:val="16"/>
                <w:szCs w:val="16"/>
              </w:rPr>
              <w:t>antirroturas</w:t>
            </w:r>
            <w:proofErr w:type="spellEnd"/>
            <w:r w:rsidRPr="00D46992">
              <w:rPr>
                <w:rFonts w:ascii="Arial" w:hAnsi="Arial" w:cs="Arial"/>
                <w:sz w:val="16"/>
                <w:szCs w:val="16"/>
              </w:rPr>
              <w:t xml:space="preserve">)Colores </w:t>
            </w:r>
            <w:proofErr w:type="spellStart"/>
            <w:r w:rsidRPr="00D46992">
              <w:rPr>
                <w:rFonts w:ascii="Arial" w:hAnsi="Arial" w:cs="Arial"/>
                <w:sz w:val="16"/>
                <w:szCs w:val="16"/>
              </w:rPr>
              <w:t>comunesNegro</w:t>
            </w:r>
            <w:proofErr w:type="spellEnd"/>
            <w:r w:rsidRPr="00D46992">
              <w:rPr>
                <w:rFonts w:ascii="Arial" w:hAnsi="Arial" w:cs="Arial"/>
                <w:sz w:val="16"/>
                <w:szCs w:val="16"/>
              </w:rPr>
              <w:t>, bicolor (negro/amarillo) o rojo</w:t>
            </w:r>
          </w:p>
        </w:tc>
        <w:tc>
          <w:tcPr>
            <w:tcW w:w="1150" w:type="dxa"/>
            <w:noWrap/>
            <w:hideMark/>
          </w:tcPr>
          <w:p w14:paraId="6F80D171"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PAR</w:t>
            </w:r>
          </w:p>
        </w:tc>
        <w:tc>
          <w:tcPr>
            <w:tcW w:w="1283" w:type="dxa"/>
            <w:hideMark/>
          </w:tcPr>
          <w:p w14:paraId="3BEFDE2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151</w:t>
            </w:r>
          </w:p>
        </w:tc>
      </w:tr>
      <w:tr w:rsidR="008269C3" w:rsidRPr="00D46992" w14:paraId="2E98BEF0" w14:textId="77777777" w:rsidTr="001A0583">
        <w:trPr>
          <w:trHeight w:val="2505"/>
        </w:trPr>
        <w:tc>
          <w:tcPr>
            <w:tcW w:w="599" w:type="dxa"/>
            <w:hideMark/>
          </w:tcPr>
          <w:p w14:paraId="5923D02D"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31</w:t>
            </w:r>
          </w:p>
        </w:tc>
        <w:tc>
          <w:tcPr>
            <w:tcW w:w="6177" w:type="dxa"/>
            <w:hideMark/>
          </w:tcPr>
          <w:p w14:paraId="4DF6261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ESCOBA FIBRA SUAVE, DE ANCHO 28 CENTÍMETROS, CON ADAPTADOR O SISTEMA DE ENROSCADO ESTANDAR CON PALO DE MADERA DE 1,40 </w:t>
            </w:r>
            <w:proofErr w:type="gramStart"/>
            <w:r w:rsidRPr="00D46992">
              <w:rPr>
                <w:rFonts w:ascii="Arial" w:hAnsi="Arial" w:cs="Arial"/>
                <w:sz w:val="16"/>
                <w:szCs w:val="16"/>
              </w:rPr>
              <w:t>MTS  Fibras</w:t>
            </w:r>
            <w:proofErr w:type="gramEnd"/>
            <w:r w:rsidRPr="00D46992">
              <w:rPr>
                <w:rFonts w:ascii="Arial" w:hAnsi="Arial" w:cs="Arial"/>
                <w:sz w:val="16"/>
                <w:szCs w:val="16"/>
              </w:rPr>
              <w:t xml:space="preserve">: Fabricadas en PET, PVC o Polipropileno (PP). Cuentan con un acabado </w:t>
            </w:r>
            <w:proofErr w:type="spellStart"/>
            <w:r w:rsidRPr="00D46992">
              <w:rPr>
                <w:rFonts w:ascii="Arial" w:hAnsi="Arial" w:cs="Arial"/>
                <w:sz w:val="16"/>
                <w:szCs w:val="16"/>
              </w:rPr>
              <w:t>plumillado</w:t>
            </w:r>
            <w:proofErr w:type="spellEnd"/>
            <w:r w:rsidRPr="00D46992">
              <w:rPr>
                <w:rFonts w:ascii="Arial" w:hAnsi="Arial" w:cs="Arial"/>
                <w:sz w:val="16"/>
                <w:szCs w:val="16"/>
              </w:rPr>
              <w:t xml:space="preserve"> en las puntas para atrapar mejor el </w:t>
            </w:r>
            <w:proofErr w:type="spellStart"/>
            <w:r w:rsidRPr="00D46992">
              <w:rPr>
                <w:rFonts w:ascii="Arial" w:hAnsi="Arial" w:cs="Arial"/>
                <w:sz w:val="16"/>
                <w:szCs w:val="16"/>
              </w:rPr>
              <w:t>polvo.Block</w:t>
            </w:r>
            <w:proofErr w:type="spellEnd"/>
            <w:r w:rsidRPr="00D46992">
              <w:rPr>
                <w:rFonts w:ascii="Arial" w:hAnsi="Arial" w:cs="Arial"/>
                <w:sz w:val="16"/>
                <w:szCs w:val="16"/>
              </w:rPr>
              <w:t xml:space="preserve"> o base: Inyección de polietileno o polipropileno de alta </w:t>
            </w:r>
            <w:proofErr w:type="spellStart"/>
            <w:r w:rsidRPr="00D46992">
              <w:rPr>
                <w:rFonts w:ascii="Arial" w:hAnsi="Arial" w:cs="Arial"/>
                <w:sz w:val="16"/>
                <w:szCs w:val="16"/>
              </w:rPr>
              <w:t>densidad.Tipo</w:t>
            </w:r>
            <w:proofErr w:type="spellEnd"/>
            <w:r w:rsidRPr="00D46992">
              <w:rPr>
                <w:rFonts w:ascii="Arial" w:hAnsi="Arial" w:cs="Arial"/>
                <w:sz w:val="16"/>
                <w:szCs w:val="16"/>
              </w:rPr>
              <w:t xml:space="preserve"> de rosca: Entrada estándar de rosca italiana de 3/4” compatible con la mayoría de </w:t>
            </w:r>
            <w:proofErr w:type="spellStart"/>
            <w:r w:rsidRPr="00D46992">
              <w:rPr>
                <w:rFonts w:ascii="Arial" w:hAnsi="Arial" w:cs="Arial"/>
                <w:sz w:val="16"/>
                <w:szCs w:val="16"/>
              </w:rPr>
              <w:t>mangos.Sujeción</w:t>
            </w:r>
            <w:proofErr w:type="spellEnd"/>
            <w:r w:rsidRPr="00D46992">
              <w:rPr>
                <w:rFonts w:ascii="Arial" w:hAnsi="Arial" w:cs="Arial"/>
                <w:sz w:val="16"/>
                <w:szCs w:val="16"/>
              </w:rPr>
              <w:t xml:space="preserve"> de fibra: Alambre galvanizado de alta resistencia para evitar la caída de las </w:t>
            </w:r>
            <w:proofErr w:type="spellStart"/>
            <w:r w:rsidRPr="00D46992">
              <w:rPr>
                <w:rFonts w:ascii="Arial" w:hAnsi="Arial" w:cs="Arial"/>
                <w:sz w:val="16"/>
                <w:szCs w:val="16"/>
              </w:rPr>
              <w:t>cerdas.Dimensiones</w:t>
            </w:r>
            <w:proofErr w:type="spellEnd"/>
            <w:r w:rsidRPr="00D46992">
              <w:rPr>
                <w:rFonts w:ascii="Arial" w:hAnsi="Arial" w:cs="Arial"/>
                <w:sz w:val="16"/>
                <w:szCs w:val="16"/>
              </w:rPr>
              <w:t xml:space="preserve"> y Peso </w:t>
            </w:r>
            <w:proofErr w:type="spellStart"/>
            <w:r w:rsidRPr="00D46992">
              <w:rPr>
                <w:rFonts w:ascii="Arial" w:hAnsi="Arial" w:cs="Arial"/>
                <w:sz w:val="16"/>
                <w:szCs w:val="16"/>
              </w:rPr>
              <w:t>PromedioAncho</w:t>
            </w:r>
            <w:proofErr w:type="spellEnd"/>
            <w:r w:rsidRPr="00D46992">
              <w:rPr>
                <w:rFonts w:ascii="Arial" w:hAnsi="Arial" w:cs="Arial"/>
                <w:sz w:val="16"/>
                <w:szCs w:val="16"/>
              </w:rPr>
              <w:t xml:space="preserve"> del bloque: Entre 24 cm y 32 </w:t>
            </w:r>
            <w:proofErr w:type="spellStart"/>
            <w:r w:rsidRPr="00D46992">
              <w:rPr>
                <w:rFonts w:ascii="Arial" w:hAnsi="Arial" w:cs="Arial"/>
                <w:sz w:val="16"/>
                <w:szCs w:val="16"/>
              </w:rPr>
              <w:t>cm.Largo</w:t>
            </w:r>
            <w:proofErr w:type="spellEnd"/>
            <w:r w:rsidRPr="00D46992">
              <w:rPr>
                <w:rFonts w:ascii="Arial" w:hAnsi="Arial" w:cs="Arial"/>
                <w:sz w:val="16"/>
                <w:szCs w:val="16"/>
              </w:rPr>
              <w:t xml:space="preserve"> de la fibra visible: Entre 8 cm y 10 </w:t>
            </w:r>
            <w:proofErr w:type="spellStart"/>
            <w:r w:rsidRPr="00D46992">
              <w:rPr>
                <w:rFonts w:ascii="Arial" w:hAnsi="Arial" w:cs="Arial"/>
                <w:sz w:val="16"/>
                <w:szCs w:val="16"/>
              </w:rPr>
              <w:t>cm.Área</w:t>
            </w:r>
            <w:proofErr w:type="spellEnd"/>
            <w:r w:rsidRPr="00D46992">
              <w:rPr>
                <w:rFonts w:ascii="Arial" w:hAnsi="Arial" w:cs="Arial"/>
                <w:sz w:val="16"/>
                <w:szCs w:val="16"/>
              </w:rPr>
              <w:t xml:space="preserve"> de barrido total: De 30 cm a 36 </w:t>
            </w:r>
            <w:proofErr w:type="spellStart"/>
            <w:r w:rsidRPr="00D46992">
              <w:rPr>
                <w:rFonts w:ascii="Arial" w:hAnsi="Arial" w:cs="Arial"/>
                <w:sz w:val="16"/>
                <w:szCs w:val="16"/>
              </w:rPr>
              <w:t>cm.Peso</w:t>
            </w:r>
            <w:proofErr w:type="spellEnd"/>
            <w:r w:rsidRPr="00D46992">
              <w:rPr>
                <w:rFonts w:ascii="Arial" w:hAnsi="Arial" w:cs="Arial"/>
                <w:sz w:val="16"/>
                <w:szCs w:val="16"/>
              </w:rPr>
              <w:t xml:space="preserve"> del cabezal (sin mango): Entre 130 g y 250 g según el fabricante</w:t>
            </w:r>
          </w:p>
        </w:tc>
        <w:tc>
          <w:tcPr>
            <w:tcW w:w="1150" w:type="dxa"/>
            <w:noWrap/>
            <w:hideMark/>
          </w:tcPr>
          <w:p w14:paraId="77200EBA"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23E1F5A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284</w:t>
            </w:r>
          </w:p>
        </w:tc>
      </w:tr>
      <w:tr w:rsidR="008269C3" w:rsidRPr="00D46992" w14:paraId="0EAFAB42" w14:textId="77777777" w:rsidTr="001A0583">
        <w:trPr>
          <w:trHeight w:val="1785"/>
        </w:trPr>
        <w:tc>
          <w:tcPr>
            <w:tcW w:w="599" w:type="dxa"/>
            <w:hideMark/>
          </w:tcPr>
          <w:p w14:paraId="34E1BF6D"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lastRenderedPageBreak/>
              <w:t>32</w:t>
            </w:r>
          </w:p>
        </w:tc>
        <w:tc>
          <w:tcPr>
            <w:tcW w:w="6177" w:type="dxa"/>
            <w:hideMark/>
          </w:tcPr>
          <w:p w14:paraId="537981F4"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ESCOBA FIBRA DURA, DE ANCHO 28 CENTÍMETROS, CON ADAPTADOR O SISTEMA DE ENROSCADO ESTANDAR CON PALO DE MADERA DE 1,40 MTS Material de la base (block)Polipropileno de alta densidad o material reciclable </w:t>
            </w:r>
            <w:proofErr w:type="spellStart"/>
            <w:r w:rsidRPr="00D46992">
              <w:rPr>
                <w:rFonts w:ascii="Arial" w:hAnsi="Arial" w:cs="Arial"/>
                <w:sz w:val="16"/>
                <w:szCs w:val="16"/>
              </w:rPr>
              <w:t>macizo.Material</w:t>
            </w:r>
            <w:proofErr w:type="spellEnd"/>
            <w:r w:rsidRPr="00D46992">
              <w:rPr>
                <w:rFonts w:ascii="Arial" w:hAnsi="Arial" w:cs="Arial"/>
                <w:sz w:val="16"/>
                <w:szCs w:val="16"/>
              </w:rPr>
              <w:t xml:space="preserve"> de la </w:t>
            </w:r>
            <w:proofErr w:type="spellStart"/>
            <w:r w:rsidRPr="00D46992">
              <w:rPr>
                <w:rFonts w:ascii="Arial" w:hAnsi="Arial" w:cs="Arial"/>
                <w:sz w:val="16"/>
                <w:szCs w:val="16"/>
              </w:rPr>
              <w:t>fibraPET</w:t>
            </w:r>
            <w:proofErr w:type="spellEnd"/>
            <w:r w:rsidRPr="00D46992">
              <w:rPr>
                <w:rFonts w:ascii="Arial" w:hAnsi="Arial" w:cs="Arial"/>
                <w:sz w:val="16"/>
                <w:szCs w:val="16"/>
              </w:rPr>
              <w:t xml:space="preserve"> 100% o PVC rígido con memoria </w:t>
            </w:r>
            <w:proofErr w:type="spellStart"/>
            <w:r w:rsidRPr="00D46992">
              <w:rPr>
                <w:rFonts w:ascii="Arial" w:hAnsi="Arial" w:cs="Arial"/>
                <w:sz w:val="16"/>
                <w:szCs w:val="16"/>
              </w:rPr>
              <w:t>elástica.Ancho</w:t>
            </w:r>
            <w:proofErr w:type="spellEnd"/>
            <w:r w:rsidRPr="00D46992">
              <w:rPr>
                <w:rFonts w:ascii="Arial" w:hAnsi="Arial" w:cs="Arial"/>
                <w:sz w:val="16"/>
                <w:szCs w:val="16"/>
              </w:rPr>
              <w:t xml:space="preserve"> de la </w:t>
            </w:r>
            <w:proofErr w:type="spellStart"/>
            <w:r w:rsidRPr="00D46992">
              <w:rPr>
                <w:rFonts w:ascii="Arial" w:hAnsi="Arial" w:cs="Arial"/>
                <w:sz w:val="16"/>
                <w:szCs w:val="16"/>
              </w:rPr>
              <w:t>baseEntre</w:t>
            </w:r>
            <w:proofErr w:type="spellEnd"/>
            <w:r w:rsidRPr="00D46992">
              <w:rPr>
                <w:rFonts w:ascii="Arial" w:hAnsi="Arial" w:cs="Arial"/>
                <w:sz w:val="16"/>
                <w:szCs w:val="16"/>
              </w:rPr>
              <w:t xml:space="preserve"> 30 cm y 37 cm (promedio según la marca).Largo de la </w:t>
            </w:r>
            <w:proofErr w:type="spellStart"/>
            <w:r w:rsidRPr="00D46992">
              <w:rPr>
                <w:rFonts w:ascii="Arial" w:hAnsi="Arial" w:cs="Arial"/>
                <w:sz w:val="16"/>
                <w:szCs w:val="16"/>
              </w:rPr>
              <w:t>fibraDe</w:t>
            </w:r>
            <w:proofErr w:type="spellEnd"/>
            <w:r w:rsidRPr="00D46992">
              <w:rPr>
                <w:rFonts w:ascii="Arial" w:hAnsi="Arial" w:cs="Arial"/>
                <w:sz w:val="16"/>
                <w:szCs w:val="16"/>
              </w:rPr>
              <w:t xml:space="preserve"> 8 cm a 11 </w:t>
            </w:r>
            <w:proofErr w:type="spellStart"/>
            <w:r w:rsidRPr="00D46992">
              <w:rPr>
                <w:rFonts w:ascii="Arial" w:hAnsi="Arial" w:cs="Arial"/>
                <w:sz w:val="16"/>
                <w:szCs w:val="16"/>
              </w:rPr>
              <w:t>cm.Diámetro</w:t>
            </w:r>
            <w:proofErr w:type="spellEnd"/>
            <w:r w:rsidRPr="00D46992">
              <w:rPr>
                <w:rFonts w:ascii="Arial" w:hAnsi="Arial" w:cs="Arial"/>
                <w:sz w:val="16"/>
                <w:szCs w:val="16"/>
              </w:rPr>
              <w:t xml:space="preserve"> de la cerda0.8 mm aproximadamente (grosor alto para dar rigidez).Peso del </w:t>
            </w:r>
            <w:proofErr w:type="spellStart"/>
            <w:r w:rsidRPr="00D46992">
              <w:rPr>
                <w:rFonts w:ascii="Arial" w:hAnsi="Arial" w:cs="Arial"/>
                <w:sz w:val="16"/>
                <w:szCs w:val="16"/>
              </w:rPr>
              <w:t>cabezalEntre</w:t>
            </w:r>
            <w:proofErr w:type="spellEnd"/>
            <w:r w:rsidRPr="00D46992">
              <w:rPr>
                <w:rFonts w:ascii="Arial" w:hAnsi="Arial" w:cs="Arial"/>
                <w:sz w:val="16"/>
                <w:szCs w:val="16"/>
              </w:rPr>
              <w:t xml:space="preserve"> 200 g y 315 </w:t>
            </w:r>
            <w:proofErr w:type="spellStart"/>
            <w:r w:rsidRPr="00D46992">
              <w:rPr>
                <w:rFonts w:ascii="Arial" w:hAnsi="Arial" w:cs="Arial"/>
                <w:sz w:val="16"/>
                <w:szCs w:val="16"/>
              </w:rPr>
              <w:t>g.Sistema</w:t>
            </w:r>
            <w:proofErr w:type="spellEnd"/>
            <w:r w:rsidRPr="00D46992">
              <w:rPr>
                <w:rFonts w:ascii="Arial" w:hAnsi="Arial" w:cs="Arial"/>
                <w:sz w:val="16"/>
                <w:szCs w:val="16"/>
              </w:rPr>
              <w:t xml:space="preserve"> de </w:t>
            </w:r>
            <w:proofErr w:type="spellStart"/>
            <w:r w:rsidRPr="00D46992">
              <w:rPr>
                <w:rFonts w:ascii="Arial" w:hAnsi="Arial" w:cs="Arial"/>
                <w:sz w:val="16"/>
                <w:szCs w:val="16"/>
              </w:rPr>
              <w:t>acopleRosca</w:t>
            </w:r>
            <w:proofErr w:type="spellEnd"/>
            <w:r w:rsidRPr="00D46992">
              <w:rPr>
                <w:rFonts w:ascii="Arial" w:hAnsi="Arial" w:cs="Arial"/>
                <w:sz w:val="16"/>
                <w:szCs w:val="16"/>
              </w:rPr>
              <w:t xml:space="preserve"> interna estándar (tipo italiana de 3/4") para bastón.</w:t>
            </w:r>
          </w:p>
        </w:tc>
        <w:tc>
          <w:tcPr>
            <w:tcW w:w="1150" w:type="dxa"/>
            <w:noWrap/>
            <w:hideMark/>
          </w:tcPr>
          <w:p w14:paraId="777B40CF"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4E7236DD"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100</w:t>
            </w:r>
          </w:p>
        </w:tc>
      </w:tr>
      <w:tr w:rsidR="008269C3" w:rsidRPr="00D46992" w14:paraId="528F243F" w14:textId="77777777" w:rsidTr="001A0583">
        <w:trPr>
          <w:trHeight w:val="1785"/>
        </w:trPr>
        <w:tc>
          <w:tcPr>
            <w:tcW w:w="599" w:type="dxa"/>
            <w:hideMark/>
          </w:tcPr>
          <w:p w14:paraId="0449B6D5"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33</w:t>
            </w:r>
          </w:p>
        </w:tc>
        <w:tc>
          <w:tcPr>
            <w:tcW w:w="6177" w:type="dxa"/>
            <w:hideMark/>
          </w:tcPr>
          <w:p w14:paraId="1AF7B12B"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RECOGEDOR DE BASURA PLASTICO CON BANDA DE CAUCHO, POLIESTILENO DE ALTA DENSIDAD, 70 CM DE ANCHO. (MANGO ROSCADO, ADAPTABLE A PALO DE RECOGEDOR DE LA LISTA) CON PALO </w:t>
            </w:r>
            <w:proofErr w:type="spellStart"/>
            <w:r w:rsidRPr="00D46992">
              <w:rPr>
                <w:rFonts w:ascii="Arial" w:hAnsi="Arial" w:cs="Arial"/>
                <w:sz w:val="16"/>
                <w:szCs w:val="16"/>
              </w:rPr>
              <w:t>uerpo</w:t>
            </w:r>
            <w:proofErr w:type="spellEnd"/>
            <w:r w:rsidRPr="00D46992">
              <w:rPr>
                <w:rFonts w:ascii="Arial" w:hAnsi="Arial" w:cs="Arial"/>
                <w:sz w:val="16"/>
                <w:szCs w:val="16"/>
              </w:rPr>
              <w:t xml:space="preserve">/Pala: Polipropileno (PP) de alta resistencia al impacto y </w:t>
            </w:r>
            <w:proofErr w:type="spellStart"/>
            <w:proofErr w:type="gramStart"/>
            <w:r w:rsidRPr="00D46992">
              <w:rPr>
                <w:rFonts w:ascii="Arial" w:hAnsi="Arial" w:cs="Arial"/>
                <w:sz w:val="16"/>
                <w:szCs w:val="16"/>
              </w:rPr>
              <w:t>químicos.Banda</w:t>
            </w:r>
            <w:proofErr w:type="spellEnd"/>
            <w:proofErr w:type="gramEnd"/>
            <w:r w:rsidRPr="00D46992">
              <w:rPr>
                <w:rFonts w:ascii="Arial" w:hAnsi="Arial" w:cs="Arial"/>
                <w:sz w:val="16"/>
                <w:szCs w:val="16"/>
              </w:rPr>
              <w:t xml:space="preserve"> frontal: Goma flexible, caucho o PVC </w:t>
            </w:r>
            <w:proofErr w:type="spellStart"/>
            <w:proofErr w:type="gramStart"/>
            <w:r w:rsidRPr="00D46992">
              <w:rPr>
                <w:rFonts w:ascii="Arial" w:hAnsi="Arial" w:cs="Arial"/>
                <w:sz w:val="16"/>
                <w:szCs w:val="16"/>
              </w:rPr>
              <w:t>elástico.Mango</w:t>
            </w:r>
            <w:proofErr w:type="spellEnd"/>
            <w:proofErr w:type="gramEnd"/>
            <w:r w:rsidRPr="00D46992">
              <w:rPr>
                <w:rFonts w:ascii="Arial" w:hAnsi="Arial" w:cs="Arial"/>
                <w:sz w:val="16"/>
                <w:szCs w:val="16"/>
              </w:rPr>
              <w:t xml:space="preserve"> / Cabo: Tubo metálico pintado o plástico rígido (según la referencia). Especificaciones Técnicas (Promedio)Ancho de la boca: 25 cm a 27 </w:t>
            </w:r>
            <w:proofErr w:type="spellStart"/>
            <w:proofErr w:type="gramStart"/>
            <w:r w:rsidRPr="00D46992">
              <w:rPr>
                <w:rFonts w:ascii="Arial" w:hAnsi="Arial" w:cs="Arial"/>
                <w:sz w:val="16"/>
                <w:szCs w:val="16"/>
              </w:rPr>
              <w:t>cm.Largo</w:t>
            </w:r>
            <w:proofErr w:type="spellEnd"/>
            <w:proofErr w:type="gramEnd"/>
            <w:r w:rsidRPr="00D46992">
              <w:rPr>
                <w:rFonts w:ascii="Arial" w:hAnsi="Arial" w:cs="Arial"/>
                <w:sz w:val="16"/>
                <w:szCs w:val="16"/>
              </w:rPr>
              <w:t xml:space="preserve"> de la pala: 26 cm a 32 </w:t>
            </w:r>
            <w:proofErr w:type="spellStart"/>
            <w:proofErr w:type="gramStart"/>
            <w:r w:rsidRPr="00D46992">
              <w:rPr>
                <w:rFonts w:ascii="Arial" w:hAnsi="Arial" w:cs="Arial"/>
                <w:sz w:val="16"/>
                <w:szCs w:val="16"/>
              </w:rPr>
              <w:t>cm.Altura</w:t>
            </w:r>
            <w:proofErr w:type="spellEnd"/>
            <w:proofErr w:type="gramEnd"/>
            <w:r w:rsidRPr="00D46992">
              <w:rPr>
                <w:rFonts w:ascii="Arial" w:hAnsi="Arial" w:cs="Arial"/>
                <w:sz w:val="16"/>
                <w:szCs w:val="16"/>
              </w:rPr>
              <w:t xml:space="preserve"> del cuerpo: 8 cm a 9 </w:t>
            </w:r>
            <w:proofErr w:type="spellStart"/>
            <w:proofErr w:type="gramStart"/>
            <w:r w:rsidRPr="00D46992">
              <w:rPr>
                <w:rFonts w:ascii="Arial" w:hAnsi="Arial" w:cs="Arial"/>
                <w:sz w:val="16"/>
                <w:szCs w:val="16"/>
              </w:rPr>
              <w:t>cm.Longitud</w:t>
            </w:r>
            <w:proofErr w:type="spellEnd"/>
            <w:proofErr w:type="gramEnd"/>
            <w:r w:rsidRPr="00D46992">
              <w:rPr>
                <w:rFonts w:ascii="Arial" w:hAnsi="Arial" w:cs="Arial"/>
                <w:sz w:val="16"/>
                <w:szCs w:val="16"/>
              </w:rPr>
              <w:t xml:space="preserve"> del mango: 70 cm a 80 </w:t>
            </w:r>
            <w:proofErr w:type="spellStart"/>
            <w:proofErr w:type="gramStart"/>
            <w:r w:rsidRPr="00D46992">
              <w:rPr>
                <w:rFonts w:ascii="Arial" w:hAnsi="Arial" w:cs="Arial"/>
                <w:sz w:val="16"/>
                <w:szCs w:val="16"/>
              </w:rPr>
              <w:t>cm.Peso</w:t>
            </w:r>
            <w:proofErr w:type="spellEnd"/>
            <w:proofErr w:type="gramEnd"/>
            <w:r w:rsidRPr="00D46992">
              <w:rPr>
                <w:rFonts w:ascii="Arial" w:hAnsi="Arial" w:cs="Arial"/>
                <w:sz w:val="16"/>
                <w:szCs w:val="16"/>
              </w:rPr>
              <w:t xml:space="preserve"> total: 150 g (sin cabo) hasta 500 g (con cabo metálico)</w:t>
            </w:r>
          </w:p>
        </w:tc>
        <w:tc>
          <w:tcPr>
            <w:tcW w:w="1150" w:type="dxa"/>
            <w:noWrap/>
            <w:hideMark/>
          </w:tcPr>
          <w:p w14:paraId="2B548368"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6441FCE1"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91</w:t>
            </w:r>
          </w:p>
        </w:tc>
      </w:tr>
      <w:tr w:rsidR="008269C3" w:rsidRPr="00D46992" w14:paraId="3FB849B2" w14:textId="77777777" w:rsidTr="001A0583">
        <w:trPr>
          <w:trHeight w:val="1519"/>
        </w:trPr>
        <w:tc>
          <w:tcPr>
            <w:tcW w:w="599" w:type="dxa"/>
            <w:hideMark/>
          </w:tcPr>
          <w:p w14:paraId="586E5CED"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36</w:t>
            </w:r>
          </w:p>
        </w:tc>
        <w:tc>
          <w:tcPr>
            <w:tcW w:w="6177" w:type="dxa"/>
            <w:hideMark/>
          </w:tcPr>
          <w:p w14:paraId="1CEFDA59"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TRAPERO, MECHAS 100% EN ALGODÓN REF. 1000 TR, ADAPTADOR O SISTEMA DE ENROSCADO PLÁSTICO DE ACCESO AL PALO DE TRAPERO CON PALO Referencia: Ref. 1000 TR (Mecha / Copa</w:t>
            </w:r>
            <w:proofErr w:type="gramStart"/>
            <w:r w:rsidRPr="00D46992">
              <w:rPr>
                <w:rFonts w:ascii="Arial" w:hAnsi="Arial" w:cs="Arial"/>
                <w:sz w:val="16"/>
                <w:szCs w:val="16"/>
              </w:rPr>
              <w:t>).Material</w:t>
            </w:r>
            <w:proofErr w:type="gramEnd"/>
            <w:r w:rsidRPr="00D46992">
              <w:rPr>
                <w:rFonts w:ascii="Arial" w:hAnsi="Arial" w:cs="Arial"/>
                <w:sz w:val="16"/>
                <w:szCs w:val="16"/>
              </w:rPr>
              <w:t xml:space="preserve"> base: Hilaza 100% algodón de primera </w:t>
            </w:r>
            <w:proofErr w:type="spellStart"/>
            <w:proofErr w:type="gramStart"/>
            <w:r w:rsidRPr="00D46992">
              <w:rPr>
                <w:rFonts w:ascii="Arial" w:hAnsi="Arial" w:cs="Arial"/>
                <w:sz w:val="16"/>
                <w:szCs w:val="16"/>
              </w:rPr>
              <w:t>calidad.Peso</w:t>
            </w:r>
            <w:proofErr w:type="spellEnd"/>
            <w:proofErr w:type="gramEnd"/>
            <w:r w:rsidRPr="00D46992">
              <w:rPr>
                <w:rFonts w:ascii="Arial" w:hAnsi="Arial" w:cs="Arial"/>
                <w:sz w:val="16"/>
                <w:szCs w:val="16"/>
              </w:rPr>
              <w:t xml:space="preserve"> de la hilaza: 500 gramos líquidos (± 5%</w:t>
            </w:r>
            <w:proofErr w:type="gramStart"/>
            <w:r w:rsidRPr="00D46992">
              <w:rPr>
                <w:rFonts w:ascii="Arial" w:hAnsi="Arial" w:cs="Arial"/>
                <w:sz w:val="16"/>
                <w:szCs w:val="16"/>
              </w:rPr>
              <w:t>).Longitud</w:t>
            </w:r>
            <w:proofErr w:type="gramEnd"/>
            <w:r w:rsidRPr="00D46992">
              <w:rPr>
                <w:rFonts w:ascii="Arial" w:hAnsi="Arial" w:cs="Arial"/>
                <w:sz w:val="16"/>
                <w:szCs w:val="16"/>
              </w:rPr>
              <w:t xml:space="preserve"> de fibra: Entre 30 cm y 40 cm por cada </w:t>
            </w:r>
            <w:proofErr w:type="spellStart"/>
            <w:proofErr w:type="gramStart"/>
            <w:r w:rsidRPr="00D46992">
              <w:rPr>
                <w:rFonts w:ascii="Arial" w:hAnsi="Arial" w:cs="Arial"/>
                <w:sz w:val="16"/>
                <w:szCs w:val="16"/>
              </w:rPr>
              <w:t>hebra.Garantía</w:t>
            </w:r>
            <w:proofErr w:type="spellEnd"/>
            <w:proofErr w:type="gramEnd"/>
            <w:r w:rsidRPr="00D46992">
              <w:rPr>
                <w:rFonts w:ascii="Arial" w:hAnsi="Arial" w:cs="Arial"/>
                <w:sz w:val="16"/>
                <w:szCs w:val="16"/>
              </w:rPr>
              <w:t xml:space="preserve"> de fábrica: 6 meses por defectos de fabricación</w:t>
            </w:r>
          </w:p>
        </w:tc>
        <w:tc>
          <w:tcPr>
            <w:tcW w:w="1150" w:type="dxa"/>
            <w:noWrap/>
            <w:hideMark/>
          </w:tcPr>
          <w:p w14:paraId="3898518A"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467CE05E"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332</w:t>
            </w:r>
          </w:p>
        </w:tc>
      </w:tr>
      <w:tr w:rsidR="008269C3" w:rsidRPr="00D46992" w14:paraId="0F23DA17" w14:textId="77777777" w:rsidTr="001A0583">
        <w:trPr>
          <w:trHeight w:val="2820"/>
        </w:trPr>
        <w:tc>
          <w:tcPr>
            <w:tcW w:w="599" w:type="dxa"/>
            <w:hideMark/>
          </w:tcPr>
          <w:p w14:paraId="1BEFF973"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37</w:t>
            </w:r>
          </w:p>
        </w:tc>
        <w:tc>
          <w:tcPr>
            <w:tcW w:w="6177" w:type="dxa"/>
            <w:hideMark/>
          </w:tcPr>
          <w:p w14:paraId="604164B3"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TRAPERO BRILLADOR COMPLETO 82 CM MINIMO, HILOS 100% ALGODÓN, BASE METÁLICA DE ALTA </w:t>
            </w:r>
            <w:proofErr w:type="gramStart"/>
            <w:r w:rsidRPr="00D46992">
              <w:rPr>
                <w:rFonts w:ascii="Arial" w:hAnsi="Arial" w:cs="Arial"/>
                <w:sz w:val="16"/>
                <w:szCs w:val="16"/>
              </w:rPr>
              <w:t>RESISTENCIA ,</w:t>
            </w:r>
            <w:proofErr w:type="gramEnd"/>
            <w:r w:rsidRPr="00D46992">
              <w:rPr>
                <w:rFonts w:ascii="Arial" w:hAnsi="Arial" w:cs="Arial"/>
                <w:sz w:val="16"/>
                <w:szCs w:val="16"/>
              </w:rPr>
              <w:t xml:space="preserve"> MANGO METALICO *TRAPERO BRILLADOR COMPLETO 82 CM MINIMO, HILOS 100% ALGODÓN, BASE METÁLICA DE ALTA RESISTENCIA, MANGO METALICO* Tamaño nominal: 82 centímetros (mínimo</w:t>
            </w:r>
            <w:proofErr w:type="gramStart"/>
            <w:r w:rsidRPr="00D46992">
              <w:rPr>
                <w:rFonts w:ascii="Arial" w:hAnsi="Arial" w:cs="Arial"/>
                <w:sz w:val="16"/>
                <w:szCs w:val="16"/>
              </w:rPr>
              <w:t>).Uso</w:t>
            </w:r>
            <w:proofErr w:type="gramEnd"/>
            <w:r w:rsidRPr="00D46992">
              <w:rPr>
                <w:rFonts w:ascii="Arial" w:hAnsi="Arial" w:cs="Arial"/>
                <w:sz w:val="16"/>
                <w:szCs w:val="16"/>
              </w:rPr>
              <w:t xml:space="preserve"> principal: Limpieza en seco, remoción de polvo, atrapado de motas y abrillantado de superficies lisas en áreas amplias.2. Especificaciones de la Hilaza (Mopa)Material de los hilos: 100% Algodón de primera calidad (Hilaza beige</w:t>
            </w:r>
            <w:proofErr w:type="gramStart"/>
            <w:r w:rsidRPr="00D46992">
              <w:rPr>
                <w:rFonts w:ascii="Arial" w:hAnsi="Arial" w:cs="Arial"/>
                <w:sz w:val="16"/>
                <w:szCs w:val="16"/>
              </w:rPr>
              <w:t>).Largo</w:t>
            </w:r>
            <w:proofErr w:type="gramEnd"/>
            <w:r w:rsidRPr="00D46992">
              <w:rPr>
                <w:rFonts w:ascii="Arial" w:hAnsi="Arial" w:cs="Arial"/>
                <w:sz w:val="16"/>
                <w:szCs w:val="16"/>
              </w:rPr>
              <w:t xml:space="preserve"> de la mopa: 820 mm (con una tolerancia de +/- 3 mm</w:t>
            </w:r>
            <w:proofErr w:type="gramStart"/>
            <w:r w:rsidRPr="00D46992">
              <w:rPr>
                <w:rFonts w:ascii="Arial" w:hAnsi="Arial" w:cs="Arial"/>
                <w:sz w:val="16"/>
                <w:szCs w:val="16"/>
              </w:rPr>
              <w:t>).Ancho</w:t>
            </w:r>
            <w:proofErr w:type="gramEnd"/>
            <w:r w:rsidRPr="00D46992">
              <w:rPr>
                <w:rFonts w:ascii="Arial" w:hAnsi="Arial" w:cs="Arial"/>
                <w:sz w:val="16"/>
                <w:szCs w:val="16"/>
              </w:rPr>
              <w:t xml:space="preserve"> de la mopa: 250 </w:t>
            </w:r>
            <w:proofErr w:type="spellStart"/>
            <w:proofErr w:type="gramStart"/>
            <w:r w:rsidRPr="00D46992">
              <w:rPr>
                <w:rFonts w:ascii="Arial" w:hAnsi="Arial" w:cs="Arial"/>
                <w:sz w:val="16"/>
                <w:szCs w:val="16"/>
              </w:rPr>
              <w:t>mm.Peso</w:t>
            </w:r>
            <w:proofErr w:type="spellEnd"/>
            <w:proofErr w:type="gramEnd"/>
            <w:r w:rsidRPr="00D46992">
              <w:rPr>
                <w:rFonts w:ascii="Arial" w:hAnsi="Arial" w:cs="Arial"/>
                <w:sz w:val="16"/>
                <w:szCs w:val="16"/>
              </w:rPr>
              <w:t xml:space="preserve"> aproximado de la hilaza: 500 </w:t>
            </w:r>
            <w:proofErr w:type="spellStart"/>
            <w:proofErr w:type="gramStart"/>
            <w:r w:rsidRPr="00D46992">
              <w:rPr>
                <w:rFonts w:ascii="Arial" w:hAnsi="Arial" w:cs="Arial"/>
                <w:sz w:val="16"/>
                <w:szCs w:val="16"/>
              </w:rPr>
              <w:t>gramos.Color</w:t>
            </w:r>
            <w:proofErr w:type="spellEnd"/>
            <w:proofErr w:type="gramEnd"/>
            <w:r w:rsidRPr="00D46992">
              <w:rPr>
                <w:rFonts w:ascii="Arial" w:hAnsi="Arial" w:cs="Arial"/>
                <w:sz w:val="16"/>
                <w:szCs w:val="16"/>
              </w:rPr>
              <w:t xml:space="preserve">: Beige </w:t>
            </w:r>
            <w:proofErr w:type="spellStart"/>
            <w:proofErr w:type="gramStart"/>
            <w:r w:rsidRPr="00D46992">
              <w:rPr>
                <w:rFonts w:ascii="Arial" w:hAnsi="Arial" w:cs="Arial"/>
                <w:sz w:val="16"/>
                <w:szCs w:val="16"/>
              </w:rPr>
              <w:t>natural.Propiedades</w:t>
            </w:r>
            <w:proofErr w:type="spellEnd"/>
            <w:proofErr w:type="gramEnd"/>
            <w:r w:rsidRPr="00D46992">
              <w:rPr>
                <w:rFonts w:ascii="Arial" w:hAnsi="Arial" w:cs="Arial"/>
                <w:sz w:val="16"/>
                <w:szCs w:val="16"/>
              </w:rPr>
              <w:t xml:space="preserve">: Alta retención de </w:t>
            </w:r>
            <w:proofErr w:type="gramStart"/>
            <w:r w:rsidRPr="00D46992">
              <w:rPr>
                <w:rFonts w:ascii="Arial" w:hAnsi="Arial" w:cs="Arial"/>
                <w:sz w:val="16"/>
                <w:szCs w:val="16"/>
              </w:rPr>
              <w:t>partículas,</w:t>
            </w:r>
            <w:proofErr w:type="gramEnd"/>
            <w:r w:rsidRPr="00D46992">
              <w:rPr>
                <w:rFonts w:ascii="Arial" w:hAnsi="Arial" w:cs="Arial"/>
                <w:sz w:val="16"/>
                <w:szCs w:val="16"/>
              </w:rPr>
              <w:t xml:space="preserve"> no raya las superficies delicadas y permite una limpieza homogénea</w:t>
            </w:r>
          </w:p>
        </w:tc>
        <w:tc>
          <w:tcPr>
            <w:tcW w:w="1150" w:type="dxa"/>
            <w:noWrap/>
            <w:hideMark/>
          </w:tcPr>
          <w:p w14:paraId="47C12282"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5755BC4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42</w:t>
            </w:r>
          </w:p>
        </w:tc>
      </w:tr>
      <w:tr w:rsidR="008269C3" w:rsidRPr="00D46992" w14:paraId="6F880C3D" w14:textId="77777777" w:rsidTr="001A0583">
        <w:trPr>
          <w:trHeight w:val="1842"/>
        </w:trPr>
        <w:tc>
          <w:tcPr>
            <w:tcW w:w="599" w:type="dxa"/>
            <w:hideMark/>
          </w:tcPr>
          <w:p w14:paraId="6D725AF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38</w:t>
            </w:r>
          </w:p>
        </w:tc>
        <w:tc>
          <w:tcPr>
            <w:tcW w:w="6177" w:type="dxa"/>
            <w:hideMark/>
          </w:tcPr>
          <w:p w14:paraId="5719129E"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FILTRO GRECA 1/2 LIBRA   Capacidad de café: 1/2 libra (250 gramos) de café </w:t>
            </w:r>
            <w:proofErr w:type="spellStart"/>
            <w:r w:rsidRPr="00D46992">
              <w:rPr>
                <w:rFonts w:ascii="Arial" w:hAnsi="Arial" w:cs="Arial"/>
                <w:sz w:val="16"/>
                <w:szCs w:val="16"/>
              </w:rPr>
              <w:t>molido.Rendimiento</w:t>
            </w:r>
            <w:proofErr w:type="spellEnd"/>
            <w:r w:rsidRPr="00D46992">
              <w:rPr>
                <w:rFonts w:ascii="Arial" w:hAnsi="Arial" w:cs="Arial"/>
                <w:sz w:val="16"/>
                <w:szCs w:val="16"/>
              </w:rPr>
              <w:t xml:space="preserve"> aproximado: Produce cerca de 60 tintos por cada </w:t>
            </w:r>
            <w:proofErr w:type="spellStart"/>
            <w:r w:rsidRPr="00D46992">
              <w:rPr>
                <w:rFonts w:ascii="Arial" w:hAnsi="Arial" w:cs="Arial"/>
                <w:sz w:val="16"/>
                <w:szCs w:val="16"/>
              </w:rPr>
              <w:t>preparación.Compatibilidad</w:t>
            </w:r>
            <w:proofErr w:type="spellEnd"/>
            <w:r w:rsidRPr="00D46992">
              <w:rPr>
                <w:rFonts w:ascii="Arial" w:hAnsi="Arial" w:cs="Arial"/>
                <w:sz w:val="16"/>
                <w:szCs w:val="16"/>
              </w:rPr>
              <w:t xml:space="preserve">: Funciona en cualquier marca de greca estándar con esta </w:t>
            </w:r>
            <w:proofErr w:type="spellStart"/>
            <w:r w:rsidRPr="00D46992">
              <w:rPr>
                <w:rFonts w:ascii="Arial" w:hAnsi="Arial" w:cs="Arial"/>
                <w:sz w:val="16"/>
                <w:szCs w:val="16"/>
              </w:rPr>
              <w:t>capacidad.Especificaciones</w:t>
            </w:r>
            <w:proofErr w:type="spellEnd"/>
            <w:r w:rsidRPr="00D46992">
              <w:rPr>
                <w:rFonts w:ascii="Arial" w:hAnsi="Arial" w:cs="Arial"/>
                <w:sz w:val="16"/>
                <w:szCs w:val="16"/>
              </w:rPr>
              <w:t xml:space="preserve"> del Material Tipo de tela: Lienzo o felpa gruesa de alta </w:t>
            </w:r>
            <w:proofErr w:type="spellStart"/>
            <w:r w:rsidRPr="00D46992">
              <w:rPr>
                <w:rFonts w:ascii="Arial" w:hAnsi="Arial" w:cs="Arial"/>
                <w:sz w:val="16"/>
                <w:szCs w:val="16"/>
              </w:rPr>
              <w:t>calidad.Composición</w:t>
            </w:r>
            <w:proofErr w:type="spellEnd"/>
            <w:r w:rsidRPr="00D46992">
              <w:rPr>
                <w:rFonts w:ascii="Arial" w:hAnsi="Arial" w:cs="Arial"/>
                <w:sz w:val="16"/>
                <w:szCs w:val="16"/>
              </w:rPr>
              <w:t xml:space="preserve">: 100% Algodón </w:t>
            </w:r>
            <w:proofErr w:type="spellStart"/>
            <w:r w:rsidRPr="00D46992">
              <w:rPr>
                <w:rFonts w:ascii="Arial" w:hAnsi="Arial" w:cs="Arial"/>
                <w:sz w:val="16"/>
                <w:szCs w:val="16"/>
              </w:rPr>
              <w:t>natural.Color</w:t>
            </w:r>
            <w:proofErr w:type="spellEnd"/>
            <w:r w:rsidRPr="00D46992">
              <w:rPr>
                <w:rFonts w:ascii="Arial" w:hAnsi="Arial" w:cs="Arial"/>
                <w:sz w:val="16"/>
                <w:szCs w:val="16"/>
              </w:rPr>
              <w:t xml:space="preserve">: Beige natural (sin tintes ni blanqueadores químicos).Estructura del tejido: Tejido plano tipo Tafetán 1x1.Densidad de la trama: 12 hilos por </w:t>
            </w:r>
            <w:proofErr w:type="spellStart"/>
            <w:r w:rsidRPr="00D46992">
              <w:rPr>
                <w:rFonts w:ascii="Arial" w:hAnsi="Arial" w:cs="Arial"/>
                <w:sz w:val="16"/>
                <w:szCs w:val="16"/>
              </w:rPr>
              <w:t>centímetro.Densidad</w:t>
            </w:r>
            <w:proofErr w:type="spellEnd"/>
            <w:r w:rsidRPr="00D46992">
              <w:rPr>
                <w:rFonts w:ascii="Arial" w:hAnsi="Arial" w:cs="Arial"/>
                <w:sz w:val="16"/>
                <w:szCs w:val="16"/>
              </w:rPr>
              <w:t xml:space="preserve"> de la urdimbre: 17 hilos por </w:t>
            </w:r>
            <w:proofErr w:type="spellStart"/>
            <w:r w:rsidRPr="00D46992">
              <w:rPr>
                <w:rFonts w:ascii="Arial" w:hAnsi="Arial" w:cs="Arial"/>
                <w:sz w:val="16"/>
                <w:szCs w:val="16"/>
              </w:rPr>
              <w:t>centímetro.Peso</w:t>
            </w:r>
            <w:proofErr w:type="spellEnd"/>
            <w:r w:rsidRPr="00D46992">
              <w:rPr>
                <w:rFonts w:ascii="Arial" w:hAnsi="Arial" w:cs="Arial"/>
                <w:sz w:val="16"/>
                <w:szCs w:val="16"/>
              </w:rPr>
              <w:t xml:space="preserve"> de la tela: Entre 150 y 160 gramos por metro cuadrado.</w:t>
            </w:r>
          </w:p>
        </w:tc>
        <w:tc>
          <w:tcPr>
            <w:tcW w:w="1150" w:type="dxa"/>
            <w:noWrap/>
            <w:hideMark/>
          </w:tcPr>
          <w:p w14:paraId="77EC2384"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UNIDAD</w:t>
            </w:r>
          </w:p>
        </w:tc>
        <w:tc>
          <w:tcPr>
            <w:tcW w:w="1283" w:type="dxa"/>
            <w:hideMark/>
          </w:tcPr>
          <w:p w14:paraId="391B8347"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30</w:t>
            </w:r>
          </w:p>
        </w:tc>
      </w:tr>
      <w:tr w:rsidR="008269C3" w:rsidRPr="00D46992" w14:paraId="0F7561F2" w14:textId="77777777" w:rsidTr="001A0583">
        <w:trPr>
          <w:trHeight w:val="1909"/>
        </w:trPr>
        <w:tc>
          <w:tcPr>
            <w:tcW w:w="599" w:type="dxa"/>
            <w:hideMark/>
          </w:tcPr>
          <w:p w14:paraId="514A6B02"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40</w:t>
            </w:r>
          </w:p>
        </w:tc>
        <w:tc>
          <w:tcPr>
            <w:tcW w:w="6177" w:type="dxa"/>
            <w:hideMark/>
          </w:tcPr>
          <w:p w14:paraId="2EF8067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HARAGAN LIMPIA VIDRIOS, CON ESPUMA Y CUCHILLA, TAMAÑO 50 CM.</w:t>
            </w:r>
            <w:proofErr w:type="gramStart"/>
            <w:r w:rsidRPr="00D46992">
              <w:rPr>
                <w:rFonts w:ascii="Arial" w:hAnsi="Arial" w:cs="Arial"/>
                <w:sz w:val="16"/>
                <w:szCs w:val="16"/>
              </w:rPr>
              <w:t>, ,</w:t>
            </w:r>
            <w:proofErr w:type="gramEnd"/>
            <w:r w:rsidRPr="00D46992">
              <w:rPr>
                <w:rFonts w:ascii="Arial" w:hAnsi="Arial" w:cs="Arial"/>
                <w:sz w:val="16"/>
                <w:szCs w:val="16"/>
              </w:rPr>
              <w:t xml:space="preserve"> MANGO ADAPTE A LA MEDIDA DE LOS DIFERENTES USUARIOS Y EXTENSIBLE PARA ALCANZAR MAYORES ALTURAS. REMOVEDOR 100% DE AGUA EN GOMA Soporte o canal: Fabricado en acero inoxidable o aluminio de alta resistencia para evitar la corrosión por </w:t>
            </w:r>
            <w:proofErr w:type="spellStart"/>
            <w:proofErr w:type="gramStart"/>
            <w:r w:rsidRPr="00D46992">
              <w:rPr>
                <w:rFonts w:ascii="Arial" w:hAnsi="Arial" w:cs="Arial"/>
                <w:sz w:val="16"/>
                <w:szCs w:val="16"/>
              </w:rPr>
              <w:t>humedad.Banda</w:t>
            </w:r>
            <w:proofErr w:type="spellEnd"/>
            <w:proofErr w:type="gramEnd"/>
            <w:r w:rsidRPr="00D46992">
              <w:rPr>
                <w:rFonts w:ascii="Arial" w:hAnsi="Arial" w:cs="Arial"/>
                <w:sz w:val="16"/>
                <w:szCs w:val="16"/>
              </w:rPr>
              <w:t xml:space="preserve"> o labio: Hoja de caucho natural (goma) o neopreno vulcanizado de alta flexibilidad que asegura un arrastre </w:t>
            </w:r>
            <w:proofErr w:type="spellStart"/>
            <w:proofErr w:type="gramStart"/>
            <w:r w:rsidRPr="00D46992">
              <w:rPr>
                <w:rFonts w:ascii="Arial" w:hAnsi="Arial" w:cs="Arial"/>
                <w:sz w:val="16"/>
                <w:szCs w:val="16"/>
              </w:rPr>
              <w:t>perfecto.Mango</w:t>
            </w:r>
            <w:proofErr w:type="spellEnd"/>
            <w:proofErr w:type="gramEnd"/>
            <w:r w:rsidRPr="00D46992">
              <w:rPr>
                <w:rFonts w:ascii="Arial" w:hAnsi="Arial" w:cs="Arial"/>
                <w:sz w:val="16"/>
                <w:szCs w:val="16"/>
              </w:rPr>
              <w:t xml:space="preserve"> o empuñadura:</w:t>
            </w:r>
          </w:p>
        </w:tc>
        <w:tc>
          <w:tcPr>
            <w:tcW w:w="1150" w:type="dxa"/>
            <w:noWrap/>
            <w:hideMark/>
          </w:tcPr>
          <w:p w14:paraId="7C1CDBCB"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7A28EF68"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38</w:t>
            </w:r>
          </w:p>
        </w:tc>
      </w:tr>
      <w:tr w:rsidR="008269C3" w:rsidRPr="00D46992" w14:paraId="2E837C9E" w14:textId="77777777" w:rsidTr="001A0583">
        <w:trPr>
          <w:trHeight w:val="1275"/>
        </w:trPr>
        <w:tc>
          <w:tcPr>
            <w:tcW w:w="599" w:type="dxa"/>
            <w:hideMark/>
          </w:tcPr>
          <w:p w14:paraId="253B2974"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41</w:t>
            </w:r>
          </w:p>
        </w:tc>
        <w:tc>
          <w:tcPr>
            <w:tcW w:w="6177" w:type="dxa"/>
            <w:hideMark/>
          </w:tcPr>
          <w:p w14:paraId="69B204E1"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PAPEL HIGIÉNICO TRIPLE HOJA </w:t>
            </w:r>
            <w:proofErr w:type="spellStart"/>
            <w:r w:rsidRPr="00D46992">
              <w:rPr>
                <w:rFonts w:ascii="Arial" w:hAnsi="Arial" w:cs="Arial"/>
                <w:sz w:val="16"/>
                <w:szCs w:val="16"/>
              </w:rPr>
              <w:t>HOJA</w:t>
            </w:r>
            <w:proofErr w:type="spellEnd"/>
            <w:r w:rsidRPr="00D46992">
              <w:rPr>
                <w:rFonts w:ascii="Arial" w:hAnsi="Arial" w:cs="Arial"/>
                <w:sz w:val="16"/>
                <w:szCs w:val="16"/>
              </w:rPr>
              <w:t xml:space="preserve"> X 32/36 METROS, COLOR BLANCO, TEXTURA SUAVE Tipo de hoja: Triple hoja (3 capas unidas para mayor grosor</w:t>
            </w:r>
            <w:proofErr w:type="gramStart"/>
            <w:r w:rsidRPr="00D46992">
              <w:rPr>
                <w:rFonts w:ascii="Arial" w:hAnsi="Arial" w:cs="Arial"/>
                <w:sz w:val="16"/>
                <w:szCs w:val="16"/>
              </w:rPr>
              <w:t>).Materia</w:t>
            </w:r>
            <w:proofErr w:type="gramEnd"/>
            <w:r w:rsidRPr="00D46992">
              <w:rPr>
                <w:rFonts w:ascii="Arial" w:hAnsi="Arial" w:cs="Arial"/>
                <w:sz w:val="16"/>
                <w:szCs w:val="16"/>
              </w:rPr>
              <w:t xml:space="preserve"> prima: 100% pulpa de celulosa virgen o combinada con fibras recicladas seleccionadas de alta </w:t>
            </w:r>
            <w:proofErr w:type="spellStart"/>
            <w:proofErr w:type="gramStart"/>
            <w:r w:rsidRPr="00D46992">
              <w:rPr>
                <w:rFonts w:ascii="Arial" w:hAnsi="Arial" w:cs="Arial"/>
                <w:sz w:val="16"/>
                <w:szCs w:val="16"/>
              </w:rPr>
              <w:t>calidad.Color</w:t>
            </w:r>
            <w:proofErr w:type="spellEnd"/>
            <w:proofErr w:type="gramEnd"/>
            <w:r w:rsidRPr="00D46992">
              <w:rPr>
                <w:rFonts w:ascii="Arial" w:hAnsi="Arial" w:cs="Arial"/>
                <w:sz w:val="16"/>
                <w:szCs w:val="16"/>
              </w:rPr>
              <w:t>: Blanco extra o natural (sin colorantes químicos agresivos</w:t>
            </w:r>
            <w:proofErr w:type="gramStart"/>
            <w:r w:rsidRPr="00D46992">
              <w:rPr>
                <w:rFonts w:ascii="Arial" w:hAnsi="Arial" w:cs="Arial"/>
                <w:sz w:val="16"/>
                <w:szCs w:val="16"/>
              </w:rPr>
              <w:t>).Textura</w:t>
            </w:r>
            <w:proofErr w:type="gramEnd"/>
            <w:r w:rsidRPr="00D46992">
              <w:rPr>
                <w:rFonts w:ascii="Arial" w:hAnsi="Arial" w:cs="Arial"/>
                <w:sz w:val="16"/>
                <w:szCs w:val="16"/>
              </w:rPr>
              <w:t>: Gofrado o grabado (diseño con relieve que atrapa mejor la humedad y aporta acolchado).</w:t>
            </w:r>
          </w:p>
        </w:tc>
        <w:tc>
          <w:tcPr>
            <w:tcW w:w="1150" w:type="dxa"/>
            <w:noWrap/>
            <w:hideMark/>
          </w:tcPr>
          <w:p w14:paraId="6D721F5A"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UNIDAD</w:t>
            </w:r>
          </w:p>
        </w:tc>
        <w:tc>
          <w:tcPr>
            <w:tcW w:w="1283" w:type="dxa"/>
            <w:hideMark/>
          </w:tcPr>
          <w:p w14:paraId="4E29A3F3"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1.050</w:t>
            </w:r>
          </w:p>
        </w:tc>
      </w:tr>
      <w:tr w:rsidR="008269C3" w:rsidRPr="00D46992" w14:paraId="6FE031E7" w14:textId="77777777" w:rsidTr="001A0583">
        <w:trPr>
          <w:trHeight w:val="1785"/>
        </w:trPr>
        <w:tc>
          <w:tcPr>
            <w:tcW w:w="599" w:type="dxa"/>
            <w:hideMark/>
          </w:tcPr>
          <w:p w14:paraId="05507CFD"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lastRenderedPageBreak/>
              <w:t>42</w:t>
            </w:r>
          </w:p>
        </w:tc>
        <w:tc>
          <w:tcPr>
            <w:tcW w:w="6177" w:type="dxa"/>
            <w:hideMark/>
          </w:tcPr>
          <w:p w14:paraId="7BD7A33D"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SERVILLETA DE PAPEL tipo de Papel: Papel Tissue de fibra virgen o fibras </w:t>
            </w:r>
            <w:proofErr w:type="spellStart"/>
            <w:proofErr w:type="gramStart"/>
            <w:r w:rsidRPr="00D46992">
              <w:rPr>
                <w:rFonts w:ascii="Arial" w:hAnsi="Arial" w:cs="Arial"/>
                <w:sz w:val="16"/>
                <w:szCs w:val="16"/>
              </w:rPr>
              <w:t>recicladas.Uso</w:t>
            </w:r>
            <w:proofErr w:type="spellEnd"/>
            <w:proofErr w:type="gramEnd"/>
            <w:r w:rsidRPr="00D46992">
              <w:rPr>
                <w:rFonts w:ascii="Arial" w:hAnsi="Arial" w:cs="Arial"/>
                <w:sz w:val="16"/>
                <w:szCs w:val="16"/>
              </w:rPr>
              <w:t xml:space="preserve"> Principal: Higiene personal, secado de manos y limpieza de superficies. Propiedades Físicas y </w:t>
            </w:r>
            <w:proofErr w:type="spellStart"/>
            <w:r w:rsidRPr="00D46992">
              <w:rPr>
                <w:rFonts w:ascii="Arial" w:hAnsi="Arial" w:cs="Arial"/>
                <w:sz w:val="16"/>
                <w:szCs w:val="16"/>
              </w:rPr>
              <w:t>MedidasMedidas</w:t>
            </w:r>
            <w:proofErr w:type="spellEnd"/>
            <w:r w:rsidRPr="00D46992">
              <w:rPr>
                <w:rFonts w:ascii="Arial" w:hAnsi="Arial" w:cs="Arial"/>
                <w:sz w:val="16"/>
                <w:szCs w:val="16"/>
              </w:rPr>
              <w:t xml:space="preserve"> Comunes: Desde formato cóctel de 20x20 cm hasta formato mesa de 40x40 </w:t>
            </w:r>
            <w:proofErr w:type="spellStart"/>
            <w:proofErr w:type="gramStart"/>
            <w:r w:rsidRPr="00D46992">
              <w:rPr>
                <w:rFonts w:ascii="Arial" w:hAnsi="Arial" w:cs="Arial"/>
                <w:sz w:val="16"/>
                <w:szCs w:val="16"/>
              </w:rPr>
              <w:t>cm.Número</w:t>
            </w:r>
            <w:proofErr w:type="spellEnd"/>
            <w:proofErr w:type="gramEnd"/>
            <w:r w:rsidRPr="00D46992">
              <w:rPr>
                <w:rFonts w:ascii="Arial" w:hAnsi="Arial" w:cs="Arial"/>
                <w:sz w:val="16"/>
                <w:szCs w:val="16"/>
              </w:rPr>
              <w:t xml:space="preserve"> de Capas: 1 capa (económica), 2 capas (estándar) o 3 capas (premium</w:t>
            </w:r>
            <w:proofErr w:type="gramStart"/>
            <w:r w:rsidRPr="00D46992">
              <w:rPr>
                <w:rFonts w:ascii="Arial" w:hAnsi="Arial" w:cs="Arial"/>
                <w:sz w:val="16"/>
                <w:szCs w:val="16"/>
              </w:rPr>
              <w:t>).Gramaje</w:t>
            </w:r>
            <w:proofErr w:type="gramEnd"/>
            <w:r w:rsidRPr="00D46992">
              <w:rPr>
                <w:rFonts w:ascii="Arial" w:hAnsi="Arial" w:cs="Arial"/>
                <w:sz w:val="16"/>
                <w:szCs w:val="16"/>
              </w:rPr>
              <w:t xml:space="preserve"> del Papel: Entre 15 y 22 gramos por metro cuadrado (\(g/m^2\)) por </w:t>
            </w:r>
            <w:proofErr w:type="spellStart"/>
            <w:proofErr w:type="gramStart"/>
            <w:r w:rsidRPr="00D46992">
              <w:rPr>
                <w:rFonts w:ascii="Arial" w:hAnsi="Arial" w:cs="Arial"/>
                <w:sz w:val="16"/>
                <w:szCs w:val="16"/>
              </w:rPr>
              <w:t>capa.Acabado</w:t>
            </w:r>
            <w:proofErr w:type="spellEnd"/>
            <w:proofErr w:type="gramEnd"/>
            <w:r w:rsidRPr="00D46992">
              <w:rPr>
                <w:rFonts w:ascii="Arial" w:hAnsi="Arial" w:cs="Arial"/>
                <w:sz w:val="16"/>
                <w:szCs w:val="16"/>
              </w:rPr>
              <w:t>: Gofrado (con relieves que ayudan a limpiar y absorber mejor</w:t>
            </w:r>
            <w:proofErr w:type="gramStart"/>
            <w:r w:rsidRPr="00D46992">
              <w:rPr>
                <w:rFonts w:ascii="Arial" w:hAnsi="Arial" w:cs="Arial"/>
                <w:sz w:val="16"/>
                <w:szCs w:val="16"/>
              </w:rPr>
              <w:t>).Color</w:t>
            </w:r>
            <w:proofErr w:type="gramEnd"/>
            <w:r w:rsidRPr="00D46992">
              <w:rPr>
                <w:rFonts w:ascii="Arial" w:hAnsi="Arial" w:cs="Arial"/>
                <w:sz w:val="16"/>
                <w:szCs w:val="16"/>
              </w:rPr>
              <w:t>: Blanco puro, blanco natural o colores variados (con tintas no tóxicas)</w:t>
            </w:r>
          </w:p>
        </w:tc>
        <w:tc>
          <w:tcPr>
            <w:tcW w:w="1150" w:type="dxa"/>
            <w:noWrap/>
            <w:hideMark/>
          </w:tcPr>
          <w:p w14:paraId="1A9E573E"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PAQUETE</w:t>
            </w:r>
          </w:p>
        </w:tc>
        <w:tc>
          <w:tcPr>
            <w:tcW w:w="1283" w:type="dxa"/>
            <w:hideMark/>
          </w:tcPr>
          <w:p w14:paraId="4785B792"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20</w:t>
            </w:r>
          </w:p>
        </w:tc>
      </w:tr>
      <w:tr w:rsidR="008269C3" w:rsidRPr="00D46992" w14:paraId="5D8D888A" w14:textId="77777777" w:rsidTr="001A0583">
        <w:trPr>
          <w:trHeight w:val="1020"/>
        </w:trPr>
        <w:tc>
          <w:tcPr>
            <w:tcW w:w="599" w:type="dxa"/>
            <w:hideMark/>
          </w:tcPr>
          <w:p w14:paraId="06E77145"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43</w:t>
            </w:r>
          </w:p>
        </w:tc>
        <w:tc>
          <w:tcPr>
            <w:tcW w:w="6177" w:type="dxa"/>
            <w:hideMark/>
          </w:tcPr>
          <w:p w14:paraId="77F10B6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Papel Higiénico Hoja Triple 200 </w:t>
            </w:r>
            <w:proofErr w:type="spellStart"/>
            <w:r w:rsidRPr="00D46992">
              <w:rPr>
                <w:rFonts w:ascii="Arial" w:hAnsi="Arial" w:cs="Arial"/>
                <w:sz w:val="16"/>
                <w:szCs w:val="16"/>
              </w:rPr>
              <w:t>mt</w:t>
            </w:r>
            <w:proofErr w:type="spellEnd"/>
            <w:r w:rsidRPr="00D46992">
              <w:rPr>
                <w:rFonts w:ascii="Arial" w:hAnsi="Arial" w:cs="Arial"/>
                <w:sz w:val="16"/>
                <w:szCs w:val="16"/>
              </w:rPr>
              <w:t xml:space="preserve"> Longitud del rollo: 200 metros lineales por </w:t>
            </w:r>
            <w:proofErr w:type="spellStart"/>
            <w:proofErr w:type="gramStart"/>
            <w:r w:rsidRPr="00D46992">
              <w:rPr>
                <w:rFonts w:ascii="Arial" w:hAnsi="Arial" w:cs="Arial"/>
                <w:sz w:val="16"/>
                <w:szCs w:val="16"/>
              </w:rPr>
              <w:t>unidad.Tipo</w:t>
            </w:r>
            <w:proofErr w:type="spellEnd"/>
            <w:proofErr w:type="gramEnd"/>
            <w:r w:rsidRPr="00D46992">
              <w:rPr>
                <w:rFonts w:ascii="Arial" w:hAnsi="Arial" w:cs="Arial"/>
                <w:sz w:val="16"/>
                <w:szCs w:val="16"/>
              </w:rPr>
              <w:t xml:space="preserve"> de hoja: Triple hoja (3 capas) para máxima absorción y </w:t>
            </w:r>
            <w:proofErr w:type="spellStart"/>
            <w:proofErr w:type="gramStart"/>
            <w:r w:rsidRPr="00D46992">
              <w:rPr>
                <w:rFonts w:ascii="Arial" w:hAnsi="Arial" w:cs="Arial"/>
                <w:sz w:val="16"/>
                <w:szCs w:val="16"/>
              </w:rPr>
              <w:t>resistencia.Color</w:t>
            </w:r>
            <w:proofErr w:type="spellEnd"/>
            <w:proofErr w:type="gramEnd"/>
            <w:r w:rsidRPr="00D46992">
              <w:rPr>
                <w:rFonts w:ascii="Arial" w:hAnsi="Arial" w:cs="Arial"/>
                <w:sz w:val="16"/>
                <w:szCs w:val="16"/>
              </w:rPr>
              <w:t>: Blanco extra brillante o blanco natural (según la marca</w:t>
            </w:r>
            <w:proofErr w:type="gramStart"/>
            <w:r w:rsidRPr="00D46992">
              <w:rPr>
                <w:rFonts w:ascii="Arial" w:hAnsi="Arial" w:cs="Arial"/>
                <w:sz w:val="16"/>
                <w:szCs w:val="16"/>
              </w:rPr>
              <w:t>).Textura</w:t>
            </w:r>
            <w:proofErr w:type="gramEnd"/>
            <w:r w:rsidRPr="00D46992">
              <w:rPr>
                <w:rFonts w:ascii="Arial" w:hAnsi="Arial" w:cs="Arial"/>
                <w:sz w:val="16"/>
                <w:szCs w:val="16"/>
              </w:rPr>
              <w:t>: Gofrado (grabado en relieve) con cámaras de aire que aumentan la suavidad</w:t>
            </w:r>
          </w:p>
        </w:tc>
        <w:tc>
          <w:tcPr>
            <w:tcW w:w="1150" w:type="dxa"/>
            <w:noWrap/>
            <w:hideMark/>
          </w:tcPr>
          <w:p w14:paraId="754F561E"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Paquete X 4u</w:t>
            </w:r>
          </w:p>
        </w:tc>
        <w:tc>
          <w:tcPr>
            <w:tcW w:w="1283" w:type="dxa"/>
            <w:hideMark/>
          </w:tcPr>
          <w:p w14:paraId="7FA7A5B8"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88</w:t>
            </w:r>
          </w:p>
        </w:tc>
      </w:tr>
      <w:tr w:rsidR="008269C3" w:rsidRPr="00D46992" w14:paraId="311889DF" w14:textId="77777777" w:rsidTr="001A0583">
        <w:trPr>
          <w:trHeight w:val="2070"/>
        </w:trPr>
        <w:tc>
          <w:tcPr>
            <w:tcW w:w="599" w:type="dxa"/>
            <w:hideMark/>
          </w:tcPr>
          <w:p w14:paraId="19BC0A59"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44</w:t>
            </w:r>
          </w:p>
        </w:tc>
        <w:tc>
          <w:tcPr>
            <w:tcW w:w="6177" w:type="dxa"/>
            <w:hideMark/>
          </w:tcPr>
          <w:p w14:paraId="5DE5C79B"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TOALLAS DE PAPEL PARA MANOS PRESENTACIÓN PAQUETE POR 150 DOBLADO Z, HOJA DOBLE, GRUESA Contenido por Paquete: 150 toallas (u hojas).Dimensiones de la Hoja Abierta: 21.3 cm a 24 cm de largo × 21 cm a 23.8 cm de ancho (promedio estándar: 21.4 × 23.8 cm).Dimensiones de la Hoja Doblada: 7.9 cm de largo × 23.8 cm de ancho </w:t>
            </w:r>
            <w:proofErr w:type="spellStart"/>
            <w:r w:rsidRPr="00D46992">
              <w:rPr>
                <w:rFonts w:ascii="Arial" w:hAnsi="Arial" w:cs="Arial"/>
                <w:sz w:val="16"/>
                <w:szCs w:val="16"/>
              </w:rPr>
              <w:t>aproximadamente.Tipo</w:t>
            </w:r>
            <w:proofErr w:type="spellEnd"/>
            <w:r w:rsidRPr="00D46992">
              <w:rPr>
                <w:rFonts w:ascii="Arial" w:hAnsi="Arial" w:cs="Arial"/>
                <w:sz w:val="16"/>
                <w:szCs w:val="16"/>
              </w:rPr>
              <w:t xml:space="preserve"> de Hoja: Disponible en Hoja Doble (2 capas) o Hoja Triple (3 capas) con tecnología de gofrado (</w:t>
            </w:r>
            <w:proofErr w:type="spellStart"/>
            <w:r w:rsidRPr="00D46992">
              <w:rPr>
                <w:rFonts w:ascii="Arial" w:hAnsi="Arial" w:cs="Arial"/>
                <w:sz w:val="16"/>
                <w:szCs w:val="16"/>
              </w:rPr>
              <w:t>embossing</w:t>
            </w:r>
            <w:proofErr w:type="spellEnd"/>
            <w:r w:rsidRPr="00D46992">
              <w:rPr>
                <w:rFonts w:ascii="Arial" w:hAnsi="Arial" w:cs="Arial"/>
                <w:sz w:val="16"/>
                <w:szCs w:val="16"/>
              </w:rPr>
              <w:t xml:space="preserve">) para mayor volumen y </w:t>
            </w:r>
            <w:proofErr w:type="spellStart"/>
            <w:r w:rsidRPr="00D46992">
              <w:rPr>
                <w:rFonts w:ascii="Arial" w:hAnsi="Arial" w:cs="Arial"/>
                <w:sz w:val="16"/>
                <w:szCs w:val="16"/>
              </w:rPr>
              <w:t>absorción.Color</w:t>
            </w:r>
            <w:proofErr w:type="spellEnd"/>
            <w:r w:rsidRPr="00D46992">
              <w:rPr>
                <w:rFonts w:ascii="Arial" w:hAnsi="Arial" w:cs="Arial"/>
                <w:sz w:val="16"/>
                <w:szCs w:val="16"/>
              </w:rPr>
              <w:t>: Blanco óptico o Natural/Marrón (líneas ecológicas)</w:t>
            </w:r>
          </w:p>
        </w:tc>
        <w:tc>
          <w:tcPr>
            <w:tcW w:w="1150" w:type="dxa"/>
            <w:noWrap/>
            <w:hideMark/>
          </w:tcPr>
          <w:p w14:paraId="532765E4"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PQT</w:t>
            </w:r>
          </w:p>
        </w:tc>
        <w:tc>
          <w:tcPr>
            <w:tcW w:w="1283" w:type="dxa"/>
            <w:hideMark/>
          </w:tcPr>
          <w:p w14:paraId="297CBAD7"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265</w:t>
            </w:r>
          </w:p>
        </w:tc>
      </w:tr>
      <w:tr w:rsidR="008269C3" w:rsidRPr="00D46992" w14:paraId="5F0A809A" w14:textId="77777777" w:rsidTr="001A0583">
        <w:trPr>
          <w:trHeight w:val="1275"/>
        </w:trPr>
        <w:tc>
          <w:tcPr>
            <w:tcW w:w="599" w:type="dxa"/>
            <w:hideMark/>
          </w:tcPr>
          <w:p w14:paraId="156DF998"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45</w:t>
            </w:r>
          </w:p>
        </w:tc>
        <w:tc>
          <w:tcPr>
            <w:tcW w:w="6177" w:type="dxa"/>
            <w:hideMark/>
          </w:tcPr>
          <w:p w14:paraId="370CFDEF"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 BOLSA DE POLIETILENO PARA RECOLECCIÓN DE </w:t>
            </w:r>
            <w:proofErr w:type="spellStart"/>
            <w:r w:rsidRPr="00D46992">
              <w:rPr>
                <w:rFonts w:ascii="Arial" w:hAnsi="Arial" w:cs="Arial"/>
                <w:sz w:val="16"/>
                <w:szCs w:val="16"/>
              </w:rPr>
              <w:t>DE</w:t>
            </w:r>
            <w:proofErr w:type="spellEnd"/>
            <w:r w:rsidRPr="00D46992">
              <w:rPr>
                <w:rFonts w:ascii="Arial" w:hAnsi="Arial" w:cs="Arial"/>
                <w:sz w:val="16"/>
                <w:szCs w:val="16"/>
              </w:rPr>
              <w:t xml:space="preserve"> BASURA 70X100 CAL.2 COLOR NEGRO Material: Polietileno de baja densidad (LDPE</w:t>
            </w:r>
            <w:proofErr w:type="gramStart"/>
            <w:r w:rsidRPr="00D46992">
              <w:rPr>
                <w:rFonts w:ascii="Arial" w:hAnsi="Arial" w:cs="Arial"/>
                <w:sz w:val="16"/>
                <w:szCs w:val="16"/>
              </w:rPr>
              <w:t>).Ancho</w:t>
            </w:r>
            <w:proofErr w:type="gramEnd"/>
            <w:r w:rsidRPr="00D46992">
              <w:rPr>
                <w:rFonts w:ascii="Arial" w:hAnsi="Arial" w:cs="Arial"/>
                <w:sz w:val="16"/>
                <w:szCs w:val="16"/>
              </w:rPr>
              <w:t>: 70 centímetros (+/- 2% de tolerancia</w:t>
            </w:r>
            <w:proofErr w:type="gramStart"/>
            <w:r w:rsidRPr="00D46992">
              <w:rPr>
                <w:rFonts w:ascii="Arial" w:hAnsi="Arial" w:cs="Arial"/>
                <w:sz w:val="16"/>
                <w:szCs w:val="16"/>
              </w:rPr>
              <w:t>).Largo</w:t>
            </w:r>
            <w:proofErr w:type="gramEnd"/>
            <w:r w:rsidRPr="00D46992">
              <w:rPr>
                <w:rFonts w:ascii="Arial" w:hAnsi="Arial" w:cs="Arial"/>
                <w:sz w:val="16"/>
                <w:szCs w:val="16"/>
              </w:rPr>
              <w:t>: 100 centímetros (+/- 2% de tolerancia</w:t>
            </w:r>
            <w:proofErr w:type="gramStart"/>
            <w:r w:rsidRPr="00D46992">
              <w:rPr>
                <w:rFonts w:ascii="Arial" w:hAnsi="Arial" w:cs="Arial"/>
                <w:sz w:val="16"/>
                <w:szCs w:val="16"/>
              </w:rPr>
              <w:t>).Calibre</w:t>
            </w:r>
            <w:proofErr w:type="gramEnd"/>
            <w:r w:rsidRPr="00D46992">
              <w:rPr>
                <w:rFonts w:ascii="Arial" w:hAnsi="Arial" w:cs="Arial"/>
                <w:sz w:val="16"/>
                <w:szCs w:val="16"/>
              </w:rPr>
              <w:t>: 2.0 (Equivale a 50 micras de grosor aproximado</w:t>
            </w:r>
            <w:proofErr w:type="gramStart"/>
            <w:r w:rsidRPr="00D46992">
              <w:rPr>
                <w:rFonts w:ascii="Arial" w:hAnsi="Arial" w:cs="Arial"/>
                <w:sz w:val="16"/>
                <w:szCs w:val="16"/>
              </w:rPr>
              <w:t>).Color</w:t>
            </w:r>
            <w:proofErr w:type="gramEnd"/>
            <w:r w:rsidRPr="00D46992">
              <w:rPr>
                <w:rFonts w:ascii="Arial" w:hAnsi="Arial" w:cs="Arial"/>
                <w:sz w:val="16"/>
                <w:szCs w:val="16"/>
              </w:rPr>
              <w:t xml:space="preserve">: Negro opaco </w:t>
            </w:r>
            <w:proofErr w:type="spellStart"/>
            <w:proofErr w:type="gramStart"/>
            <w:r w:rsidRPr="00D46992">
              <w:rPr>
                <w:rFonts w:ascii="Arial" w:hAnsi="Arial" w:cs="Arial"/>
                <w:sz w:val="16"/>
                <w:szCs w:val="16"/>
              </w:rPr>
              <w:t>uniforme.Tipo</w:t>
            </w:r>
            <w:proofErr w:type="spellEnd"/>
            <w:proofErr w:type="gramEnd"/>
            <w:r w:rsidRPr="00D46992">
              <w:rPr>
                <w:rFonts w:ascii="Arial" w:hAnsi="Arial" w:cs="Arial"/>
                <w:sz w:val="16"/>
                <w:szCs w:val="16"/>
              </w:rPr>
              <w:t xml:space="preserve"> de sellado: Sello de fondo reforzado para evitar </w:t>
            </w:r>
            <w:proofErr w:type="spellStart"/>
            <w:proofErr w:type="gramStart"/>
            <w:r w:rsidRPr="00D46992">
              <w:rPr>
                <w:rFonts w:ascii="Arial" w:hAnsi="Arial" w:cs="Arial"/>
                <w:sz w:val="16"/>
                <w:szCs w:val="16"/>
              </w:rPr>
              <w:t>goteos.Olor</w:t>
            </w:r>
            <w:proofErr w:type="spellEnd"/>
            <w:proofErr w:type="gramEnd"/>
            <w:r w:rsidRPr="00D46992">
              <w:rPr>
                <w:rFonts w:ascii="Arial" w:hAnsi="Arial" w:cs="Arial"/>
                <w:sz w:val="16"/>
                <w:szCs w:val="16"/>
              </w:rPr>
              <w:t>: Inodoro o bajo olor característico</w:t>
            </w:r>
          </w:p>
        </w:tc>
        <w:tc>
          <w:tcPr>
            <w:tcW w:w="1150" w:type="dxa"/>
            <w:noWrap/>
            <w:hideMark/>
          </w:tcPr>
          <w:p w14:paraId="087678C5"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PQT X 10 UND</w:t>
            </w:r>
          </w:p>
        </w:tc>
        <w:tc>
          <w:tcPr>
            <w:tcW w:w="1283" w:type="dxa"/>
            <w:hideMark/>
          </w:tcPr>
          <w:p w14:paraId="4403C0DC"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385</w:t>
            </w:r>
          </w:p>
        </w:tc>
      </w:tr>
      <w:tr w:rsidR="008269C3" w:rsidRPr="00D46992" w14:paraId="6F4040F4" w14:textId="77777777" w:rsidTr="001A0583">
        <w:trPr>
          <w:trHeight w:val="2805"/>
        </w:trPr>
        <w:tc>
          <w:tcPr>
            <w:tcW w:w="599" w:type="dxa"/>
            <w:hideMark/>
          </w:tcPr>
          <w:p w14:paraId="30F47521"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48</w:t>
            </w:r>
          </w:p>
        </w:tc>
        <w:tc>
          <w:tcPr>
            <w:tcW w:w="6177" w:type="dxa"/>
            <w:hideMark/>
          </w:tcPr>
          <w:p w14:paraId="2D3E3D05"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PAÑO ABSORBENTE LIMPIA SECA X 2 UND. </w:t>
            </w:r>
            <w:proofErr w:type="gramStart"/>
            <w:r w:rsidRPr="00D46992">
              <w:rPr>
                <w:rFonts w:ascii="Arial" w:hAnsi="Arial" w:cs="Arial"/>
                <w:sz w:val="16"/>
                <w:szCs w:val="16"/>
              </w:rPr>
              <w:t>Material:-</w:t>
            </w:r>
            <w:proofErr w:type="gramEnd"/>
            <w:r w:rsidRPr="00D46992">
              <w:rPr>
                <w:rFonts w:ascii="Arial" w:hAnsi="Arial" w:cs="Arial"/>
                <w:sz w:val="16"/>
                <w:szCs w:val="16"/>
              </w:rPr>
              <w:t>Paño reutilizable</w:t>
            </w:r>
            <w:r w:rsidRPr="00D46992">
              <w:rPr>
                <w:rFonts w:ascii="Arial" w:hAnsi="Arial" w:cs="Arial"/>
                <w:sz w:val="16"/>
                <w:szCs w:val="16"/>
              </w:rPr>
              <w:br/>
              <w:t>-Ideal para todo tipo de superficies</w:t>
            </w:r>
            <w:r w:rsidRPr="00D46992">
              <w:rPr>
                <w:rFonts w:ascii="Arial" w:hAnsi="Arial" w:cs="Arial"/>
                <w:sz w:val="16"/>
                <w:szCs w:val="16"/>
              </w:rPr>
              <w:br/>
              <w:t>-Puede ser usado seco o húmedo</w:t>
            </w:r>
            <w:r w:rsidRPr="00D46992">
              <w:rPr>
                <w:rFonts w:ascii="Arial" w:hAnsi="Arial" w:cs="Arial"/>
                <w:sz w:val="16"/>
                <w:szCs w:val="16"/>
              </w:rPr>
              <w:br/>
              <w:t>-Excelente para desempolvar, limpiar y abrillantar</w:t>
            </w:r>
            <w:r w:rsidRPr="00D46992">
              <w:rPr>
                <w:rFonts w:ascii="Arial" w:hAnsi="Arial" w:cs="Arial"/>
                <w:sz w:val="16"/>
                <w:szCs w:val="16"/>
              </w:rPr>
              <w:br/>
              <w:t>-Medida: 33cm*60cm</w:t>
            </w:r>
            <w:r w:rsidRPr="00D46992">
              <w:rPr>
                <w:rFonts w:ascii="Arial" w:hAnsi="Arial" w:cs="Arial"/>
                <w:sz w:val="16"/>
                <w:szCs w:val="16"/>
              </w:rPr>
              <w:br/>
              <w:t>-Material: Textil</w:t>
            </w:r>
            <w:r w:rsidRPr="00D46992">
              <w:rPr>
                <w:rFonts w:ascii="Arial" w:hAnsi="Arial" w:cs="Arial"/>
                <w:sz w:val="16"/>
                <w:szCs w:val="16"/>
              </w:rPr>
              <w:br/>
              <w:t xml:space="preserve">-Características: Tratamiento </w:t>
            </w:r>
            <w:proofErr w:type="spellStart"/>
            <w:r w:rsidRPr="00D46992">
              <w:rPr>
                <w:rFonts w:ascii="Arial" w:hAnsi="Arial" w:cs="Arial"/>
                <w:sz w:val="16"/>
                <w:szCs w:val="16"/>
              </w:rPr>
              <w:t>antibacterial</w:t>
            </w:r>
            <w:proofErr w:type="spellEnd"/>
            <w:r w:rsidRPr="00D46992">
              <w:rPr>
                <w:rFonts w:ascii="Arial" w:hAnsi="Arial" w:cs="Arial"/>
                <w:sz w:val="16"/>
                <w:szCs w:val="16"/>
              </w:rPr>
              <w:t>, reusable.</w:t>
            </w:r>
            <w:r w:rsidRPr="00D46992">
              <w:rPr>
                <w:rFonts w:ascii="Arial" w:hAnsi="Arial" w:cs="Arial"/>
                <w:sz w:val="16"/>
                <w:szCs w:val="16"/>
              </w:rPr>
              <w:br/>
              <w:t>-Absorbente para uso tanto en seco como en húmedo.</w:t>
            </w:r>
            <w:r w:rsidRPr="00D46992">
              <w:rPr>
                <w:rFonts w:ascii="Arial" w:hAnsi="Arial" w:cs="Arial"/>
                <w:sz w:val="16"/>
                <w:szCs w:val="16"/>
              </w:rPr>
              <w:br/>
              <w:t>-Color: Variado.</w:t>
            </w:r>
            <w:r w:rsidRPr="00D46992">
              <w:rPr>
                <w:rFonts w:ascii="Arial" w:hAnsi="Arial" w:cs="Arial"/>
                <w:sz w:val="16"/>
                <w:szCs w:val="16"/>
              </w:rPr>
              <w:br/>
              <w:t>-Uso: Limpieza doméstica</w:t>
            </w:r>
          </w:p>
        </w:tc>
        <w:tc>
          <w:tcPr>
            <w:tcW w:w="1150" w:type="dxa"/>
            <w:noWrap/>
            <w:hideMark/>
          </w:tcPr>
          <w:p w14:paraId="47B7ADFA"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PQT</w:t>
            </w:r>
          </w:p>
        </w:tc>
        <w:tc>
          <w:tcPr>
            <w:tcW w:w="1283" w:type="dxa"/>
            <w:hideMark/>
          </w:tcPr>
          <w:p w14:paraId="6C9A1C65"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272</w:t>
            </w:r>
          </w:p>
        </w:tc>
      </w:tr>
      <w:tr w:rsidR="008269C3" w:rsidRPr="00D46992" w14:paraId="4A1BB5FB" w14:textId="77777777" w:rsidTr="001A0583">
        <w:trPr>
          <w:trHeight w:val="1815"/>
        </w:trPr>
        <w:tc>
          <w:tcPr>
            <w:tcW w:w="599" w:type="dxa"/>
            <w:hideMark/>
          </w:tcPr>
          <w:p w14:paraId="0F08D0FF"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49</w:t>
            </w:r>
          </w:p>
        </w:tc>
        <w:tc>
          <w:tcPr>
            <w:tcW w:w="6177" w:type="dxa"/>
            <w:hideMark/>
          </w:tcPr>
          <w:p w14:paraId="60467FF5"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CEPILLO DE LIMPIEZA DURO, PARA LAVAR CON CUERPO EN PLASTICO, CERDAS ELABORADAS EN FIBRA ANIMAL Y UNIDAD DE COMERCIALIZACIÓN POR CM2 TIPO PLANCHITA Cuerpo / Bloque: Plástico de alta densidad (generalmente Polipropileno o Polietileno inyectado). Ofrece alta resistencia al impacto y a la </w:t>
            </w:r>
            <w:proofErr w:type="spellStart"/>
            <w:proofErr w:type="gramStart"/>
            <w:r w:rsidRPr="00D46992">
              <w:rPr>
                <w:rFonts w:ascii="Arial" w:hAnsi="Arial" w:cs="Arial"/>
                <w:sz w:val="16"/>
                <w:szCs w:val="16"/>
              </w:rPr>
              <w:t>humedad.Cerdas</w:t>
            </w:r>
            <w:proofErr w:type="spellEnd"/>
            <w:proofErr w:type="gramEnd"/>
            <w:r w:rsidRPr="00D46992">
              <w:rPr>
                <w:rFonts w:ascii="Arial" w:hAnsi="Arial" w:cs="Arial"/>
                <w:sz w:val="16"/>
                <w:szCs w:val="16"/>
              </w:rPr>
              <w:t xml:space="preserve"> / Filamentos: Fibra plástica dura (Polipropileno o Nylon rígido). Tienen memoria de forma para no doblarse con el uso </w:t>
            </w:r>
            <w:proofErr w:type="spellStart"/>
            <w:proofErr w:type="gramStart"/>
            <w:r w:rsidRPr="00D46992">
              <w:rPr>
                <w:rFonts w:ascii="Arial" w:hAnsi="Arial" w:cs="Arial"/>
                <w:sz w:val="16"/>
                <w:szCs w:val="16"/>
              </w:rPr>
              <w:t>continuo.Fijación</w:t>
            </w:r>
            <w:proofErr w:type="spellEnd"/>
            <w:proofErr w:type="gramEnd"/>
            <w:r w:rsidRPr="00D46992">
              <w:rPr>
                <w:rFonts w:ascii="Arial" w:hAnsi="Arial" w:cs="Arial"/>
                <w:sz w:val="16"/>
                <w:szCs w:val="16"/>
              </w:rPr>
              <w:t xml:space="preserve">: Grapas de alambre galvanizado o acero inoxidable resistentes a la oxidación </w:t>
            </w:r>
          </w:p>
        </w:tc>
        <w:tc>
          <w:tcPr>
            <w:tcW w:w="1150" w:type="dxa"/>
            <w:noWrap/>
            <w:hideMark/>
          </w:tcPr>
          <w:p w14:paraId="0BA7B220"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3B691A1E"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92</w:t>
            </w:r>
          </w:p>
        </w:tc>
      </w:tr>
      <w:tr w:rsidR="008269C3" w:rsidRPr="00D46992" w14:paraId="54C90CE4" w14:textId="77777777" w:rsidTr="001A0583">
        <w:trPr>
          <w:trHeight w:val="2340"/>
        </w:trPr>
        <w:tc>
          <w:tcPr>
            <w:tcW w:w="599" w:type="dxa"/>
            <w:hideMark/>
          </w:tcPr>
          <w:p w14:paraId="24214A28"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50</w:t>
            </w:r>
          </w:p>
        </w:tc>
        <w:tc>
          <w:tcPr>
            <w:tcW w:w="6177" w:type="dxa"/>
            <w:hideMark/>
          </w:tcPr>
          <w:p w14:paraId="2C26B08E"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CEPILLO SANITARIO PARA BAÑO NO 3, CON BASE PLÁSTICA (CHURRUSCO) Material del Mango: Polipropileno o plástico de alta densidad, resistente al agua y a químicos de </w:t>
            </w:r>
            <w:proofErr w:type="spellStart"/>
            <w:r w:rsidRPr="00D46992">
              <w:rPr>
                <w:rFonts w:ascii="Arial" w:hAnsi="Arial" w:cs="Arial"/>
                <w:sz w:val="16"/>
                <w:szCs w:val="16"/>
              </w:rPr>
              <w:t>aseo.Material</w:t>
            </w:r>
            <w:proofErr w:type="spellEnd"/>
            <w:r w:rsidRPr="00D46992">
              <w:rPr>
                <w:rFonts w:ascii="Arial" w:hAnsi="Arial" w:cs="Arial"/>
                <w:sz w:val="16"/>
                <w:szCs w:val="16"/>
              </w:rPr>
              <w:t xml:space="preserve"> de la Base: Plástico virgen o recuperado de alta </w:t>
            </w:r>
            <w:proofErr w:type="spellStart"/>
            <w:r w:rsidRPr="00D46992">
              <w:rPr>
                <w:rFonts w:ascii="Arial" w:hAnsi="Arial" w:cs="Arial"/>
                <w:sz w:val="16"/>
                <w:szCs w:val="16"/>
              </w:rPr>
              <w:t>resistencia.Material</w:t>
            </w:r>
            <w:proofErr w:type="spellEnd"/>
            <w:r w:rsidRPr="00D46992">
              <w:rPr>
                <w:rFonts w:ascii="Arial" w:hAnsi="Arial" w:cs="Arial"/>
                <w:sz w:val="16"/>
                <w:szCs w:val="16"/>
              </w:rPr>
              <w:t xml:space="preserve"> de las Cerdas: Fibras plásticas duras (Nylon, PET o Polipropileno) que recuperan su forma original.</w:t>
            </w:r>
            <w:r w:rsidRPr="00D46992">
              <w:rPr>
                <w:rFonts w:ascii="Segoe UI Emoji" w:hAnsi="Segoe UI Emoji" w:cs="Segoe UI Emoji"/>
                <w:sz w:val="16"/>
                <w:szCs w:val="16"/>
              </w:rPr>
              <w:t>📐</w:t>
            </w:r>
            <w:r w:rsidRPr="00D46992">
              <w:rPr>
                <w:rFonts w:ascii="Arial" w:hAnsi="Arial" w:cs="Arial"/>
                <w:sz w:val="16"/>
                <w:szCs w:val="16"/>
              </w:rPr>
              <w:t xml:space="preserve"> Dimensiones y Peso </w:t>
            </w:r>
            <w:proofErr w:type="spellStart"/>
            <w:r w:rsidRPr="00D46992">
              <w:rPr>
                <w:rFonts w:ascii="Arial" w:hAnsi="Arial" w:cs="Arial"/>
                <w:sz w:val="16"/>
                <w:szCs w:val="16"/>
              </w:rPr>
              <w:t>AproximadosAlto</w:t>
            </w:r>
            <w:proofErr w:type="spellEnd"/>
            <w:r w:rsidRPr="00D46992">
              <w:rPr>
                <w:rFonts w:ascii="Arial" w:hAnsi="Arial" w:cs="Arial"/>
                <w:sz w:val="16"/>
                <w:szCs w:val="16"/>
              </w:rPr>
              <w:t xml:space="preserve"> Total (con base): Entre 38 cm y 40 </w:t>
            </w:r>
            <w:proofErr w:type="spellStart"/>
            <w:r w:rsidRPr="00D46992">
              <w:rPr>
                <w:rFonts w:ascii="Arial" w:hAnsi="Arial" w:cs="Arial"/>
                <w:sz w:val="16"/>
                <w:szCs w:val="16"/>
              </w:rPr>
              <w:t>cm.Ancho</w:t>
            </w:r>
            <w:proofErr w:type="spellEnd"/>
            <w:r w:rsidRPr="00D46992">
              <w:rPr>
                <w:rFonts w:ascii="Arial" w:hAnsi="Arial" w:cs="Arial"/>
                <w:sz w:val="16"/>
                <w:szCs w:val="16"/>
              </w:rPr>
              <w:t xml:space="preserve"> / Diámetro de la Base: Entre 12 cm y 14.5 </w:t>
            </w:r>
            <w:proofErr w:type="spellStart"/>
            <w:r w:rsidRPr="00D46992">
              <w:rPr>
                <w:rFonts w:ascii="Arial" w:hAnsi="Arial" w:cs="Arial"/>
                <w:sz w:val="16"/>
                <w:szCs w:val="16"/>
              </w:rPr>
              <w:t>cm.Largo</w:t>
            </w:r>
            <w:proofErr w:type="spellEnd"/>
            <w:r w:rsidRPr="00D46992">
              <w:rPr>
                <w:rFonts w:ascii="Arial" w:hAnsi="Arial" w:cs="Arial"/>
                <w:sz w:val="16"/>
                <w:szCs w:val="16"/>
              </w:rPr>
              <w:t xml:space="preserve"> de las Cerdas: Extensión mínima de 2.5 cm para garantizar un barrido </w:t>
            </w:r>
            <w:proofErr w:type="spellStart"/>
            <w:r w:rsidRPr="00D46992">
              <w:rPr>
                <w:rFonts w:ascii="Arial" w:hAnsi="Arial" w:cs="Arial"/>
                <w:sz w:val="16"/>
                <w:szCs w:val="16"/>
              </w:rPr>
              <w:t>efectivo.Peso</w:t>
            </w:r>
            <w:proofErr w:type="spellEnd"/>
            <w:r w:rsidRPr="00D46992">
              <w:rPr>
                <w:rFonts w:ascii="Arial" w:hAnsi="Arial" w:cs="Arial"/>
                <w:sz w:val="16"/>
                <w:szCs w:val="16"/>
              </w:rPr>
              <w:t xml:space="preserve"> Total: Entre 150 gramos y 250 gramos (según el fabricante).</w:t>
            </w:r>
          </w:p>
        </w:tc>
        <w:tc>
          <w:tcPr>
            <w:tcW w:w="1150" w:type="dxa"/>
            <w:noWrap/>
            <w:hideMark/>
          </w:tcPr>
          <w:p w14:paraId="63501120"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11ADD4C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268</w:t>
            </w:r>
          </w:p>
        </w:tc>
      </w:tr>
      <w:tr w:rsidR="008269C3" w:rsidRPr="00D46992" w14:paraId="34294A79" w14:textId="77777777" w:rsidTr="001A0583">
        <w:trPr>
          <w:trHeight w:val="1920"/>
        </w:trPr>
        <w:tc>
          <w:tcPr>
            <w:tcW w:w="599" w:type="dxa"/>
            <w:hideMark/>
          </w:tcPr>
          <w:p w14:paraId="400079EB"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lastRenderedPageBreak/>
              <w:t>51</w:t>
            </w:r>
          </w:p>
        </w:tc>
        <w:tc>
          <w:tcPr>
            <w:tcW w:w="6177" w:type="dxa"/>
            <w:hideMark/>
          </w:tcPr>
          <w:p w14:paraId="6D520635"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BAYETILLA FIBRA TEXTIL DE ALGODÓN, DULCE ABRIGO O LANA AFELPADA FLOJA, SIN FILETEAR. ANCHO: 70 CMS X LARGO 1 M. COLOR: BLANCO. LIBRE DE PELUSAS, NO PUEDE DEJAR MOTAS. Composición: 100% Algodón (algunas variantes comerciales mezclan 80% algodón y 20% poliéster</w:t>
            </w:r>
            <w:proofErr w:type="gramStart"/>
            <w:r w:rsidRPr="00D46992">
              <w:rPr>
                <w:rFonts w:ascii="Arial" w:hAnsi="Arial" w:cs="Arial"/>
                <w:sz w:val="16"/>
                <w:szCs w:val="16"/>
              </w:rPr>
              <w:t>).Peso</w:t>
            </w:r>
            <w:proofErr w:type="gramEnd"/>
            <w:r w:rsidRPr="00D46992">
              <w:rPr>
                <w:rFonts w:ascii="Arial" w:hAnsi="Arial" w:cs="Arial"/>
                <w:sz w:val="16"/>
                <w:szCs w:val="16"/>
              </w:rPr>
              <w:t xml:space="preserve"> o gramaje: Entre 105 y 140 gramos por metro </w:t>
            </w:r>
            <w:proofErr w:type="spellStart"/>
            <w:proofErr w:type="gramStart"/>
            <w:r w:rsidRPr="00D46992">
              <w:rPr>
                <w:rFonts w:ascii="Arial" w:hAnsi="Arial" w:cs="Arial"/>
                <w:sz w:val="16"/>
                <w:szCs w:val="16"/>
              </w:rPr>
              <w:t>cuadrado.Ancho</w:t>
            </w:r>
            <w:proofErr w:type="spellEnd"/>
            <w:proofErr w:type="gramEnd"/>
            <w:r w:rsidRPr="00D46992">
              <w:rPr>
                <w:rFonts w:ascii="Arial" w:hAnsi="Arial" w:cs="Arial"/>
                <w:sz w:val="16"/>
                <w:szCs w:val="16"/>
              </w:rPr>
              <w:t xml:space="preserve"> de la tela: Normalmente viene de 70 </w:t>
            </w:r>
            <w:proofErr w:type="spellStart"/>
            <w:proofErr w:type="gramStart"/>
            <w:r w:rsidRPr="00D46992">
              <w:rPr>
                <w:rFonts w:ascii="Arial" w:hAnsi="Arial" w:cs="Arial"/>
                <w:sz w:val="16"/>
                <w:szCs w:val="16"/>
              </w:rPr>
              <w:t>centímetros.Medidas</w:t>
            </w:r>
            <w:proofErr w:type="spellEnd"/>
            <w:proofErr w:type="gramEnd"/>
            <w:r w:rsidRPr="00D46992">
              <w:rPr>
                <w:rFonts w:ascii="Arial" w:hAnsi="Arial" w:cs="Arial"/>
                <w:sz w:val="16"/>
                <w:szCs w:val="16"/>
              </w:rPr>
              <w:t xml:space="preserve"> comunes: Paños cortados de 35x60 cm, 50x70 cm o por metros.</w:t>
            </w:r>
          </w:p>
        </w:tc>
        <w:tc>
          <w:tcPr>
            <w:tcW w:w="1150" w:type="dxa"/>
            <w:noWrap/>
            <w:hideMark/>
          </w:tcPr>
          <w:p w14:paraId="7EC51749"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6A1B4B6B"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137</w:t>
            </w:r>
          </w:p>
        </w:tc>
      </w:tr>
      <w:tr w:rsidR="008269C3" w:rsidRPr="00D46992" w14:paraId="5533FF9A" w14:textId="77777777" w:rsidTr="001A0583">
        <w:trPr>
          <w:trHeight w:val="1275"/>
        </w:trPr>
        <w:tc>
          <w:tcPr>
            <w:tcW w:w="599" w:type="dxa"/>
            <w:hideMark/>
          </w:tcPr>
          <w:p w14:paraId="2F1ACE7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52</w:t>
            </w:r>
          </w:p>
        </w:tc>
        <w:tc>
          <w:tcPr>
            <w:tcW w:w="6177" w:type="dxa"/>
            <w:hideMark/>
          </w:tcPr>
          <w:p w14:paraId="326E674B"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BASURERA EN PLASTICO, ALTA RESISTENCIA DE PEDAL, POLIETILENO DE ALTA DENSIDAD, CAPACIDAD 5 LITROS Especificaciones </w:t>
            </w:r>
            <w:proofErr w:type="spellStart"/>
            <w:r w:rsidRPr="00D46992">
              <w:rPr>
                <w:rFonts w:ascii="Arial" w:hAnsi="Arial" w:cs="Arial"/>
                <w:sz w:val="16"/>
                <w:szCs w:val="16"/>
              </w:rPr>
              <w:t>TécnicasCapacidad</w:t>
            </w:r>
            <w:proofErr w:type="spellEnd"/>
            <w:r w:rsidRPr="00D46992">
              <w:rPr>
                <w:rFonts w:ascii="Arial" w:hAnsi="Arial" w:cs="Arial"/>
                <w:sz w:val="16"/>
                <w:szCs w:val="16"/>
              </w:rPr>
              <w:t xml:space="preserve">: 5 </w:t>
            </w:r>
            <w:proofErr w:type="spellStart"/>
            <w:proofErr w:type="gramStart"/>
            <w:r w:rsidRPr="00D46992">
              <w:rPr>
                <w:rFonts w:ascii="Arial" w:hAnsi="Arial" w:cs="Arial"/>
                <w:sz w:val="16"/>
                <w:szCs w:val="16"/>
              </w:rPr>
              <w:t>litros.Material</w:t>
            </w:r>
            <w:proofErr w:type="spellEnd"/>
            <w:proofErr w:type="gramEnd"/>
            <w:r w:rsidRPr="00D46992">
              <w:rPr>
                <w:rFonts w:ascii="Arial" w:hAnsi="Arial" w:cs="Arial"/>
                <w:sz w:val="16"/>
                <w:szCs w:val="16"/>
              </w:rPr>
              <w:t>: Polietileno de Alta Densidad (HDPE</w:t>
            </w:r>
            <w:proofErr w:type="gramStart"/>
            <w:r w:rsidRPr="00D46992">
              <w:rPr>
                <w:rFonts w:ascii="Arial" w:hAnsi="Arial" w:cs="Arial"/>
                <w:sz w:val="16"/>
                <w:szCs w:val="16"/>
              </w:rPr>
              <w:t>).Mecanismo</w:t>
            </w:r>
            <w:proofErr w:type="gramEnd"/>
            <w:r w:rsidRPr="00D46992">
              <w:rPr>
                <w:rFonts w:ascii="Arial" w:hAnsi="Arial" w:cs="Arial"/>
                <w:sz w:val="16"/>
                <w:szCs w:val="16"/>
              </w:rPr>
              <w:t xml:space="preserve">: Pedal plástico o metálico de alta </w:t>
            </w:r>
            <w:proofErr w:type="spellStart"/>
            <w:proofErr w:type="gramStart"/>
            <w:r w:rsidRPr="00D46992">
              <w:rPr>
                <w:rFonts w:ascii="Arial" w:hAnsi="Arial" w:cs="Arial"/>
                <w:sz w:val="16"/>
                <w:szCs w:val="16"/>
              </w:rPr>
              <w:t>resistencia.Apertura</w:t>
            </w:r>
            <w:proofErr w:type="spellEnd"/>
            <w:proofErr w:type="gramEnd"/>
            <w:r w:rsidRPr="00D46992">
              <w:rPr>
                <w:rFonts w:ascii="Arial" w:hAnsi="Arial" w:cs="Arial"/>
                <w:sz w:val="16"/>
                <w:szCs w:val="16"/>
              </w:rPr>
              <w:t xml:space="preserve">: Manos libres mediante presión del </w:t>
            </w:r>
            <w:proofErr w:type="spellStart"/>
            <w:proofErr w:type="gramStart"/>
            <w:r w:rsidRPr="00D46992">
              <w:rPr>
                <w:rFonts w:ascii="Arial" w:hAnsi="Arial" w:cs="Arial"/>
                <w:sz w:val="16"/>
                <w:szCs w:val="16"/>
              </w:rPr>
              <w:t>pedal.Tapa</w:t>
            </w:r>
            <w:proofErr w:type="spellEnd"/>
            <w:proofErr w:type="gramEnd"/>
            <w:r w:rsidRPr="00D46992">
              <w:rPr>
                <w:rFonts w:ascii="Arial" w:hAnsi="Arial" w:cs="Arial"/>
                <w:sz w:val="16"/>
                <w:szCs w:val="16"/>
              </w:rPr>
              <w:t xml:space="preserve">: Ajuste hermético que evita la salida de malos </w:t>
            </w:r>
            <w:proofErr w:type="spellStart"/>
            <w:proofErr w:type="gramStart"/>
            <w:r w:rsidRPr="00D46992">
              <w:rPr>
                <w:rFonts w:ascii="Arial" w:hAnsi="Arial" w:cs="Arial"/>
                <w:sz w:val="16"/>
                <w:szCs w:val="16"/>
              </w:rPr>
              <w:t>olores.Componente</w:t>
            </w:r>
            <w:proofErr w:type="spellEnd"/>
            <w:proofErr w:type="gramEnd"/>
            <w:r w:rsidRPr="00D46992">
              <w:rPr>
                <w:rFonts w:ascii="Arial" w:hAnsi="Arial" w:cs="Arial"/>
                <w:sz w:val="16"/>
                <w:szCs w:val="16"/>
              </w:rPr>
              <w:t xml:space="preserve"> interno: Balde con manija (en la mayoría de </w:t>
            </w:r>
            <w:proofErr w:type="gramStart"/>
            <w:r w:rsidRPr="00D46992">
              <w:rPr>
                <w:rFonts w:ascii="Arial" w:hAnsi="Arial" w:cs="Arial"/>
                <w:sz w:val="16"/>
                <w:szCs w:val="16"/>
              </w:rPr>
              <w:t>marcas</w:t>
            </w:r>
            <w:proofErr w:type="gramEnd"/>
            <w:r w:rsidRPr="00D46992">
              <w:rPr>
                <w:rFonts w:ascii="Arial" w:hAnsi="Arial" w:cs="Arial"/>
                <w:sz w:val="16"/>
                <w:szCs w:val="16"/>
              </w:rPr>
              <w:t>).</w:t>
            </w:r>
          </w:p>
        </w:tc>
        <w:tc>
          <w:tcPr>
            <w:tcW w:w="1150" w:type="dxa"/>
            <w:noWrap/>
            <w:hideMark/>
          </w:tcPr>
          <w:p w14:paraId="507D8276"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7A02B704"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137</w:t>
            </w:r>
          </w:p>
        </w:tc>
      </w:tr>
      <w:tr w:rsidR="008269C3" w:rsidRPr="00D46992" w14:paraId="44F0B290" w14:textId="77777777" w:rsidTr="001A0583">
        <w:trPr>
          <w:trHeight w:val="1530"/>
        </w:trPr>
        <w:tc>
          <w:tcPr>
            <w:tcW w:w="599" w:type="dxa"/>
            <w:hideMark/>
          </w:tcPr>
          <w:p w14:paraId="46E18732"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53</w:t>
            </w:r>
          </w:p>
        </w:tc>
        <w:tc>
          <w:tcPr>
            <w:tcW w:w="6177" w:type="dxa"/>
            <w:hideMark/>
          </w:tcPr>
          <w:p w14:paraId="550C513E"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JABON LIQUIDO PARA MANOS </w:t>
            </w:r>
            <w:proofErr w:type="gramStart"/>
            <w:r w:rsidRPr="00D46992">
              <w:rPr>
                <w:rFonts w:ascii="Arial" w:hAnsi="Arial" w:cs="Arial"/>
                <w:sz w:val="16"/>
                <w:szCs w:val="16"/>
              </w:rPr>
              <w:t>ANTIBACTERIAL  FRASCO</w:t>
            </w:r>
            <w:proofErr w:type="gramEnd"/>
            <w:r w:rsidRPr="00D46992">
              <w:rPr>
                <w:rFonts w:ascii="Arial" w:hAnsi="Arial" w:cs="Arial"/>
                <w:sz w:val="16"/>
                <w:szCs w:val="16"/>
              </w:rPr>
              <w:t xml:space="preserve"> X 500ml CON LLAVE DOSIFICADORA, DIFERENTES AROMAS, CONCENTRADO CON GLICERINA Aspecto: Líquido viscoso o gel </w:t>
            </w:r>
            <w:proofErr w:type="spellStart"/>
            <w:proofErr w:type="gramStart"/>
            <w:r w:rsidRPr="00D46992">
              <w:rPr>
                <w:rFonts w:ascii="Arial" w:hAnsi="Arial" w:cs="Arial"/>
                <w:sz w:val="16"/>
                <w:szCs w:val="16"/>
              </w:rPr>
              <w:t>homogéneo.Color</w:t>
            </w:r>
            <w:proofErr w:type="spellEnd"/>
            <w:proofErr w:type="gramEnd"/>
            <w:r w:rsidRPr="00D46992">
              <w:rPr>
                <w:rFonts w:ascii="Arial" w:hAnsi="Arial" w:cs="Arial"/>
                <w:sz w:val="16"/>
                <w:szCs w:val="16"/>
              </w:rPr>
              <w:t>: Varía según la marca (suele ser transparente, azul, rosado o verde</w:t>
            </w:r>
            <w:proofErr w:type="gramStart"/>
            <w:r w:rsidRPr="00D46992">
              <w:rPr>
                <w:rFonts w:ascii="Arial" w:hAnsi="Arial" w:cs="Arial"/>
                <w:sz w:val="16"/>
                <w:szCs w:val="16"/>
              </w:rPr>
              <w:t>).Olor</w:t>
            </w:r>
            <w:proofErr w:type="gramEnd"/>
            <w:r w:rsidRPr="00D46992">
              <w:rPr>
                <w:rFonts w:ascii="Arial" w:hAnsi="Arial" w:cs="Arial"/>
                <w:sz w:val="16"/>
                <w:szCs w:val="16"/>
              </w:rPr>
              <w:t xml:space="preserve">: Fragancia suave (generalmente cítrica, floral o herbal) o sin </w:t>
            </w:r>
            <w:proofErr w:type="spellStart"/>
            <w:proofErr w:type="gramStart"/>
            <w:r w:rsidRPr="00D46992">
              <w:rPr>
                <w:rFonts w:ascii="Arial" w:hAnsi="Arial" w:cs="Arial"/>
                <w:sz w:val="16"/>
                <w:szCs w:val="16"/>
              </w:rPr>
              <w:t>fragancia.pH</w:t>
            </w:r>
            <w:proofErr w:type="spellEnd"/>
            <w:proofErr w:type="gramEnd"/>
            <w:r w:rsidRPr="00D46992">
              <w:rPr>
                <w:rFonts w:ascii="Arial" w:hAnsi="Arial" w:cs="Arial"/>
                <w:sz w:val="16"/>
                <w:szCs w:val="16"/>
              </w:rPr>
              <w:t xml:space="preserve">: Balanceado (normalmente entre 5.5 y 7.5) para no dañar la </w:t>
            </w:r>
            <w:proofErr w:type="spellStart"/>
            <w:proofErr w:type="gramStart"/>
            <w:r w:rsidRPr="00D46992">
              <w:rPr>
                <w:rFonts w:ascii="Arial" w:hAnsi="Arial" w:cs="Arial"/>
                <w:sz w:val="16"/>
                <w:szCs w:val="16"/>
              </w:rPr>
              <w:t>piel.Viscosidad</w:t>
            </w:r>
            <w:proofErr w:type="spellEnd"/>
            <w:proofErr w:type="gramEnd"/>
            <w:r w:rsidRPr="00D46992">
              <w:rPr>
                <w:rFonts w:ascii="Arial" w:hAnsi="Arial" w:cs="Arial"/>
                <w:sz w:val="16"/>
                <w:szCs w:val="16"/>
              </w:rPr>
              <w:t xml:space="preserve">: Alta para evitar que se escurra fácilmente de las </w:t>
            </w:r>
            <w:proofErr w:type="spellStart"/>
            <w:proofErr w:type="gramStart"/>
            <w:r w:rsidRPr="00D46992">
              <w:rPr>
                <w:rFonts w:ascii="Arial" w:hAnsi="Arial" w:cs="Arial"/>
                <w:sz w:val="16"/>
                <w:szCs w:val="16"/>
              </w:rPr>
              <w:t>manos.Solubilidad</w:t>
            </w:r>
            <w:proofErr w:type="spellEnd"/>
            <w:proofErr w:type="gramEnd"/>
            <w:r w:rsidRPr="00D46992">
              <w:rPr>
                <w:rFonts w:ascii="Arial" w:hAnsi="Arial" w:cs="Arial"/>
                <w:sz w:val="16"/>
                <w:szCs w:val="16"/>
              </w:rPr>
              <w:t>: Completamente soluble en agua</w:t>
            </w:r>
          </w:p>
        </w:tc>
        <w:tc>
          <w:tcPr>
            <w:tcW w:w="1150" w:type="dxa"/>
            <w:noWrap/>
            <w:hideMark/>
          </w:tcPr>
          <w:p w14:paraId="5495ADAF"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frasco x 500 ml</w:t>
            </w:r>
          </w:p>
        </w:tc>
        <w:tc>
          <w:tcPr>
            <w:tcW w:w="1283" w:type="dxa"/>
            <w:hideMark/>
          </w:tcPr>
          <w:p w14:paraId="0D34FD93"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113</w:t>
            </w:r>
          </w:p>
        </w:tc>
      </w:tr>
      <w:tr w:rsidR="008269C3" w:rsidRPr="00D46992" w14:paraId="5AB621F7" w14:textId="77777777" w:rsidTr="001A0583">
        <w:trPr>
          <w:trHeight w:val="2262"/>
        </w:trPr>
        <w:tc>
          <w:tcPr>
            <w:tcW w:w="599" w:type="dxa"/>
            <w:hideMark/>
          </w:tcPr>
          <w:p w14:paraId="60FF271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54</w:t>
            </w:r>
          </w:p>
        </w:tc>
        <w:tc>
          <w:tcPr>
            <w:tcW w:w="6177" w:type="dxa"/>
            <w:hideMark/>
          </w:tcPr>
          <w:p w14:paraId="378A681B"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JABON LIQUIDO DE MANOS X 3800 </w:t>
            </w:r>
            <w:proofErr w:type="gramStart"/>
            <w:r w:rsidRPr="00D46992">
              <w:rPr>
                <w:rFonts w:ascii="Arial" w:hAnsi="Arial" w:cs="Arial"/>
                <w:sz w:val="16"/>
                <w:szCs w:val="16"/>
              </w:rPr>
              <w:t>ML  UND</w:t>
            </w:r>
            <w:proofErr w:type="gramEnd"/>
            <w:r w:rsidRPr="00D46992">
              <w:rPr>
                <w:rFonts w:ascii="Arial" w:hAnsi="Arial" w:cs="Arial"/>
                <w:sz w:val="16"/>
                <w:szCs w:val="16"/>
              </w:rPr>
              <w:t xml:space="preserve">  Aspecto: Líquido viscoso o gel </w:t>
            </w:r>
            <w:proofErr w:type="spellStart"/>
            <w:proofErr w:type="gramStart"/>
            <w:r w:rsidRPr="00D46992">
              <w:rPr>
                <w:rFonts w:ascii="Arial" w:hAnsi="Arial" w:cs="Arial"/>
                <w:sz w:val="16"/>
                <w:szCs w:val="16"/>
              </w:rPr>
              <w:t>homogéneo.Color</w:t>
            </w:r>
            <w:proofErr w:type="spellEnd"/>
            <w:proofErr w:type="gramEnd"/>
            <w:r w:rsidRPr="00D46992">
              <w:rPr>
                <w:rFonts w:ascii="Arial" w:hAnsi="Arial" w:cs="Arial"/>
                <w:sz w:val="16"/>
                <w:szCs w:val="16"/>
              </w:rPr>
              <w:t>: Varía según la marca (suele ser transparente, azul, rosado o verde</w:t>
            </w:r>
            <w:proofErr w:type="gramStart"/>
            <w:r w:rsidRPr="00D46992">
              <w:rPr>
                <w:rFonts w:ascii="Arial" w:hAnsi="Arial" w:cs="Arial"/>
                <w:sz w:val="16"/>
                <w:szCs w:val="16"/>
              </w:rPr>
              <w:t>).Olor</w:t>
            </w:r>
            <w:proofErr w:type="gramEnd"/>
            <w:r w:rsidRPr="00D46992">
              <w:rPr>
                <w:rFonts w:ascii="Arial" w:hAnsi="Arial" w:cs="Arial"/>
                <w:sz w:val="16"/>
                <w:szCs w:val="16"/>
              </w:rPr>
              <w:t xml:space="preserve">: Fragancia suave (generalmente cítrica, floral o herbal) o sin </w:t>
            </w:r>
            <w:proofErr w:type="spellStart"/>
            <w:proofErr w:type="gramStart"/>
            <w:r w:rsidRPr="00D46992">
              <w:rPr>
                <w:rFonts w:ascii="Arial" w:hAnsi="Arial" w:cs="Arial"/>
                <w:sz w:val="16"/>
                <w:szCs w:val="16"/>
              </w:rPr>
              <w:t>fragancia.pH</w:t>
            </w:r>
            <w:proofErr w:type="spellEnd"/>
            <w:proofErr w:type="gramEnd"/>
            <w:r w:rsidRPr="00D46992">
              <w:rPr>
                <w:rFonts w:ascii="Arial" w:hAnsi="Arial" w:cs="Arial"/>
                <w:sz w:val="16"/>
                <w:szCs w:val="16"/>
              </w:rPr>
              <w:t xml:space="preserve">: Balanceado (normalmente entre 5.5 y 7.5) para no dañar la </w:t>
            </w:r>
            <w:proofErr w:type="spellStart"/>
            <w:proofErr w:type="gramStart"/>
            <w:r w:rsidRPr="00D46992">
              <w:rPr>
                <w:rFonts w:ascii="Arial" w:hAnsi="Arial" w:cs="Arial"/>
                <w:sz w:val="16"/>
                <w:szCs w:val="16"/>
              </w:rPr>
              <w:t>piel.Viscosidad</w:t>
            </w:r>
            <w:proofErr w:type="spellEnd"/>
            <w:proofErr w:type="gramEnd"/>
            <w:r w:rsidRPr="00D46992">
              <w:rPr>
                <w:rFonts w:ascii="Arial" w:hAnsi="Arial" w:cs="Arial"/>
                <w:sz w:val="16"/>
                <w:szCs w:val="16"/>
              </w:rPr>
              <w:t xml:space="preserve">: Alta para evitar que se escurra fácilmente de las </w:t>
            </w:r>
            <w:proofErr w:type="spellStart"/>
            <w:proofErr w:type="gramStart"/>
            <w:r w:rsidRPr="00D46992">
              <w:rPr>
                <w:rFonts w:ascii="Arial" w:hAnsi="Arial" w:cs="Arial"/>
                <w:sz w:val="16"/>
                <w:szCs w:val="16"/>
              </w:rPr>
              <w:t>manos.Solubilidad</w:t>
            </w:r>
            <w:proofErr w:type="spellEnd"/>
            <w:proofErr w:type="gramEnd"/>
            <w:r w:rsidRPr="00D46992">
              <w:rPr>
                <w:rFonts w:ascii="Arial" w:hAnsi="Arial" w:cs="Arial"/>
                <w:sz w:val="16"/>
                <w:szCs w:val="16"/>
              </w:rPr>
              <w:t>: Completamente soluble en agua</w:t>
            </w:r>
          </w:p>
        </w:tc>
        <w:tc>
          <w:tcPr>
            <w:tcW w:w="1150" w:type="dxa"/>
            <w:noWrap/>
            <w:hideMark/>
          </w:tcPr>
          <w:p w14:paraId="53C89EBC"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UNIDAD</w:t>
            </w:r>
          </w:p>
        </w:tc>
        <w:tc>
          <w:tcPr>
            <w:tcW w:w="1283" w:type="dxa"/>
            <w:hideMark/>
          </w:tcPr>
          <w:p w14:paraId="527E84B6"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50</w:t>
            </w:r>
          </w:p>
        </w:tc>
      </w:tr>
      <w:tr w:rsidR="008269C3" w:rsidRPr="00D46992" w14:paraId="36CD3A54" w14:textId="77777777" w:rsidTr="001A0583">
        <w:trPr>
          <w:trHeight w:val="1530"/>
        </w:trPr>
        <w:tc>
          <w:tcPr>
            <w:tcW w:w="599" w:type="dxa"/>
            <w:hideMark/>
          </w:tcPr>
          <w:p w14:paraId="1841F77F"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55</w:t>
            </w:r>
          </w:p>
        </w:tc>
        <w:tc>
          <w:tcPr>
            <w:tcW w:w="6177" w:type="dxa"/>
            <w:hideMark/>
          </w:tcPr>
          <w:p w14:paraId="35C072CB"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JABON LIQUIDO PARA MANOS </w:t>
            </w:r>
            <w:proofErr w:type="gramStart"/>
            <w:r w:rsidRPr="00D46992">
              <w:rPr>
                <w:rFonts w:ascii="Arial" w:hAnsi="Arial" w:cs="Arial"/>
                <w:sz w:val="16"/>
                <w:szCs w:val="16"/>
              </w:rPr>
              <w:t>ANTIBACTERIAL  GARRAFA</w:t>
            </w:r>
            <w:proofErr w:type="gramEnd"/>
            <w:r w:rsidRPr="00D46992">
              <w:rPr>
                <w:rFonts w:ascii="Arial" w:hAnsi="Arial" w:cs="Arial"/>
                <w:sz w:val="16"/>
                <w:szCs w:val="16"/>
              </w:rPr>
              <w:t xml:space="preserve"> 20L CON LLAVE DOSIFICADORA, DIFERENTES AROMAS, CONCENTRADO CON GLICERINA Aspecto: Líquido viscoso o gel </w:t>
            </w:r>
            <w:proofErr w:type="spellStart"/>
            <w:proofErr w:type="gramStart"/>
            <w:r w:rsidRPr="00D46992">
              <w:rPr>
                <w:rFonts w:ascii="Arial" w:hAnsi="Arial" w:cs="Arial"/>
                <w:sz w:val="16"/>
                <w:szCs w:val="16"/>
              </w:rPr>
              <w:t>homogéneo.Color</w:t>
            </w:r>
            <w:proofErr w:type="spellEnd"/>
            <w:proofErr w:type="gramEnd"/>
            <w:r w:rsidRPr="00D46992">
              <w:rPr>
                <w:rFonts w:ascii="Arial" w:hAnsi="Arial" w:cs="Arial"/>
                <w:sz w:val="16"/>
                <w:szCs w:val="16"/>
              </w:rPr>
              <w:t>: Varía según la marca (suele ser transparente, azul, rosado o verde</w:t>
            </w:r>
            <w:proofErr w:type="gramStart"/>
            <w:r w:rsidRPr="00D46992">
              <w:rPr>
                <w:rFonts w:ascii="Arial" w:hAnsi="Arial" w:cs="Arial"/>
                <w:sz w:val="16"/>
                <w:szCs w:val="16"/>
              </w:rPr>
              <w:t>).Olor</w:t>
            </w:r>
            <w:proofErr w:type="gramEnd"/>
            <w:r w:rsidRPr="00D46992">
              <w:rPr>
                <w:rFonts w:ascii="Arial" w:hAnsi="Arial" w:cs="Arial"/>
                <w:sz w:val="16"/>
                <w:szCs w:val="16"/>
              </w:rPr>
              <w:t xml:space="preserve">: Fragancia suave (generalmente cítrica, floral o herbal) o sin </w:t>
            </w:r>
            <w:proofErr w:type="spellStart"/>
            <w:proofErr w:type="gramStart"/>
            <w:r w:rsidRPr="00D46992">
              <w:rPr>
                <w:rFonts w:ascii="Arial" w:hAnsi="Arial" w:cs="Arial"/>
                <w:sz w:val="16"/>
                <w:szCs w:val="16"/>
              </w:rPr>
              <w:t>fragancia.pH</w:t>
            </w:r>
            <w:proofErr w:type="spellEnd"/>
            <w:proofErr w:type="gramEnd"/>
            <w:r w:rsidRPr="00D46992">
              <w:rPr>
                <w:rFonts w:ascii="Arial" w:hAnsi="Arial" w:cs="Arial"/>
                <w:sz w:val="16"/>
                <w:szCs w:val="16"/>
              </w:rPr>
              <w:t xml:space="preserve">: Balanceado (normalmente entre 5.5 y 7.5) para no dañar la </w:t>
            </w:r>
            <w:proofErr w:type="spellStart"/>
            <w:proofErr w:type="gramStart"/>
            <w:r w:rsidRPr="00D46992">
              <w:rPr>
                <w:rFonts w:ascii="Arial" w:hAnsi="Arial" w:cs="Arial"/>
                <w:sz w:val="16"/>
                <w:szCs w:val="16"/>
              </w:rPr>
              <w:t>piel.Viscosidad</w:t>
            </w:r>
            <w:proofErr w:type="spellEnd"/>
            <w:proofErr w:type="gramEnd"/>
            <w:r w:rsidRPr="00D46992">
              <w:rPr>
                <w:rFonts w:ascii="Arial" w:hAnsi="Arial" w:cs="Arial"/>
                <w:sz w:val="16"/>
                <w:szCs w:val="16"/>
              </w:rPr>
              <w:t xml:space="preserve">: Alta para evitar que se escurra fácilmente de las </w:t>
            </w:r>
            <w:proofErr w:type="spellStart"/>
            <w:proofErr w:type="gramStart"/>
            <w:r w:rsidRPr="00D46992">
              <w:rPr>
                <w:rFonts w:ascii="Arial" w:hAnsi="Arial" w:cs="Arial"/>
                <w:sz w:val="16"/>
                <w:szCs w:val="16"/>
              </w:rPr>
              <w:t>manos.Solubilidad</w:t>
            </w:r>
            <w:proofErr w:type="spellEnd"/>
            <w:proofErr w:type="gramEnd"/>
            <w:r w:rsidRPr="00D46992">
              <w:rPr>
                <w:rFonts w:ascii="Arial" w:hAnsi="Arial" w:cs="Arial"/>
                <w:sz w:val="16"/>
                <w:szCs w:val="16"/>
              </w:rPr>
              <w:t>: Completamente soluble en agua</w:t>
            </w:r>
          </w:p>
        </w:tc>
        <w:tc>
          <w:tcPr>
            <w:tcW w:w="1150" w:type="dxa"/>
            <w:noWrap/>
            <w:hideMark/>
          </w:tcPr>
          <w:p w14:paraId="33009D4E"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GARRAFA</w:t>
            </w:r>
          </w:p>
        </w:tc>
        <w:tc>
          <w:tcPr>
            <w:tcW w:w="1283" w:type="dxa"/>
            <w:hideMark/>
          </w:tcPr>
          <w:p w14:paraId="399F7EB8"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57</w:t>
            </w:r>
          </w:p>
        </w:tc>
      </w:tr>
      <w:tr w:rsidR="008269C3" w:rsidRPr="00D46992" w14:paraId="7383775D" w14:textId="77777777" w:rsidTr="001A0583">
        <w:trPr>
          <w:trHeight w:val="1920"/>
        </w:trPr>
        <w:tc>
          <w:tcPr>
            <w:tcW w:w="599" w:type="dxa"/>
            <w:hideMark/>
          </w:tcPr>
          <w:p w14:paraId="7A43680D"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56</w:t>
            </w:r>
          </w:p>
        </w:tc>
        <w:tc>
          <w:tcPr>
            <w:tcW w:w="6177" w:type="dxa"/>
            <w:hideMark/>
          </w:tcPr>
          <w:p w14:paraId="06FBBC21"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DESENGRASANTE LIQUIDO X 3800ML   Tipo: Limpiador líquido </w:t>
            </w:r>
            <w:proofErr w:type="spellStart"/>
            <w:proofErr w:type="gramStart"/>
            <w:r w:rsidRPr="00D46992">
              <w:rPr>
                <w:rFonts w:ascii="Arial" w:hAnsi="Arial" w:cs="Arial"/>
                <w:sz w:val="16"/>
                <w:szCs w:val="16"/>
              </w:rPr>
              <w:t>concentrado.Función</w:t>
            </w:r>
            <w:proofErr w:type="spellEnd"/>
            <w:proofErr w:type="gramEnd"/>
            <w:r w:rsidRPr="00D46992">
              <w:rPr>
                <w:rFonts w:ascii="Arial" w:hAnsi="Arial" w:cs="Arial"/>
                <w:sz w:val="16"/>
                <w:szCs w:val="16"/>
              </w:rPr>
              <w:t xml:space="preserve">: Remueve grasas pesadas, aceites y suciedad </w:t>
            </w:r>
            <w:proofErr w:type="spellStart"/>
            <w:proofErr w:type="gramStart"/>
            <w:r w:rsidRPr="00D46992">
              <w:rPr>
                <w:rFonts w:ascii="Arial" w:hAnsi="Arial" w:cs="Arial"/>
                <w:sz w:val="16"/>
                <w:szCs w:val="16"/>
              </w:rPr>
              <w:t>difícil.Base</w:t>
            </w:r>
            <w:proofErr w:type="spellEnd"/>
            <w:proofErr w:type="gramEnd"/>
            <w:r w:rsidRPr="00D46992">
              <w:rPr>
                <w:rFonts w:ascii="Arial" w:hAnsi="Arial" w:cs="Arial"/>
                <w:sz w:val="16"/>
                <w:szCs w:val="16"/>
              </w:rPr>
              <w:t xml:space="preserve">: Acuosa con tensoactivos y solventes.2. Propiedades Físicas y </w:t>
            </w:r>
            <w:proofErr w:type="spellStart"/>
            <w:r w:rsidRPr="00D46992">
              <w:rPr>
                <w:rFonts w:ascii="Arial" w:hAnsi="Arial" w:cs="Arial"/>
                <w:sz w:val="16"/>
                <w:szCs w:val="16"/>
              </w:rPr>
              <w:t>QuímicasAspecto</w:t>
            </w:r>
            <w:proofErr w:type="spellEnd"/>
            <w:r w:rsidRPr="00D46992">
              <w:rPr>
                <w:rFonts w:ascii="Arial" w:hAnsi="Arial" w:cs="Arial"/>
                <w:sz w:val="16"/>
                <w:szCs w:val="16"/>
              </w:rPr>
              <w:t xml:space="preserve">: Líquido </w:t>
            </w:r>
            <w:proofErr w:type="spellStart"/>
            <w:proofErr w:type="gramStart"/>
            <w:r w:rsidRPr="00D46992">
              <w:rPr>
                <w:rFonts w:ascii="Arial" w:hAnsi="Arial" w:cs="Arial"/>
                <w:sz w:val="16"/>
                <w:szCs w:val="16"/>
              </w:rPr>
              <w:t>translúcido.Color</w:t>
            </w:r>
            <w:proofErr w:type="spellEnd"/>
            <w:proofErr w:type="gramEnd"/>
            <w:r w:rsidRPr="00D46992">
              <w:rPr>
                <w:rFonts w:ascii="Arial" w:hAnsi="Arial" w:cs="Arial"/>
                <w:sz w:val="16"/>
                <w:szCs w:val="16"/>
              </w:rPr>
              <w:t xml:space="preserve">: Ligeramente amarillo o </w:t>
            </w:r>
            <w:proofErr w:type="spellStart"/>
            <w:proofErr w:type="gramStart"/>
            <w:r w:rsidRPr="00D46992">
              <w:rPr>
                <w:rFonts w:ascii="Arial" w:hAnsi="Arial" w:cs="Arial"/>
                <w:sz w:val="16"/>
                <w:szCs w:val="16"/>
              </w:rPr>
              <w:t>azul.Olor</w:t>
            </w:r>
            <w:proofErr w:type="spellEnd"/>
            <w:proofErr w:type="gramEnd"/>
            <w:r w:rsidRPr="00D46992">
              <w:rPr>
                <w:rFonts w:ascii="Arial" w:hAnsi="Arial" w:cs="Arial"/>
                <w:sz w:val="16"/>
                <w:szCs w:val="16"/>
              </w:rPr>
              <w:t xml:space="preserve">: Característico (a veces cítrico o </w:t>
            </w:r>
            <w:proofErr w:type="spellStart"/>
            <w:r w:rsidRPr="00D46992">
              <w:rPr>
                <w:rFonts w:ascii="Arial" w:hAnsi="Arial" w:cs="Arial"/>
                <w:sz w:val="16"/>
                <w:szCs w:val="16"/>
              </w:rPr>
              <w:t>butil</w:t>
            </w:r>
            <w:proofErr w:type="spellEnd"/>
            <w:proofErr w:type="gramStart"/>
            <w:r w:rsidRPr="00D46992">
              <w:rPr>
                <w:rFonts w:ascii="Arial" w:hAnsi="Arial" w:cs="Arial"/>
                <w:sz w:val="16"/>
                <w:szCs w:val="16"/>
              </w:rPr>
              <w:t>).pH</w:t>
            </w:r>
            <w:proofErr w:type="gramEnd"/>
            <w:r w:rsidRPr="00D46992">
              <w:rPr>
                <w:rFonts w:ascii="Arial" w:hAnsi="Arial" w:cs="Arial"/>
                <w:sz w:val="16"/>
                <w:szCs w:val="16"/>
              </w:rPr>
              <w:t>: 11.0 a 13.5 (Alcalino fuerte</w:t>
            </w:r>
            <w:proofErr w:type="gramStart"/>
            <w:r w:rsidRPr="00D46992">
              <w:rPr>
                <w:rFonts w:ascii="Arial" w:hAnsi="Arial" w:cs="Arial"/>
                <w:sz w:val="16"/>
                <w:szCs w:val="16"/>
              </w:rPr>
              <w:t>).Densidad</w:t>
            </w:r>
            <w:proofErr w:type="gramEnd"/>
            <w:r w:rsidRPr="00D46992">
              <w:rPr>
                <w:rFonts w:ascii="Arial" w:hAnsi="Arial" w:cs="Arial"/>
                <w:sz w:val="16"/>
                <w:szCs w:val="16"/>
              </w:rPr>
              <w:t>: 1.00 a 1.05 g/cm³.Solubilidad: Completa en agua</w:t>
            </w:r>
          </w:p>
        </w:tc>
        <w:tc>
          <w:tcPr>
            <w:tcW w:w="1150" w:type="dxa"/>
            <w:noWrap/>
            <w:hideMark/>
          </w:tcPr>
          <w:p w14:paraId="026CE5C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GALÓN</w:t>
            </w:r>
          </w:p>
        </w:tc>
        <w:tc>
          <w:tcPr>
            <w:tcW w:w="1283" w:type="dxa"/>
            <w:hideMark/>
          </w:tcPr>
          <w:p w14:paraId="26B7C814"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100</w:t>
            </w:r>
          </w:p>
        </w:tc>
      </w:tr>
      <w:tr w:rsidR="008269C3" w:rsidRPr="00D46992" w14:paraId="2E8AAB64" w14:textId="77777777" w:rsidTr="001A0583">
        <w:trPr>
          <w:trHeight w:val="1740"/>
        </w:trPr>
        <w:tc>
          <w:tcPr>
            <w:tcW w:w="599" w:type="dxa"/>
            <w:hideMark/>
          </w:tcPr>
          <w:p w14:paraId="1587224C"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57</w:t>
            </w:r>
          </w:p>
        </w:tc>
        <w:tc>
          <w:tcPr>
            <w:tcW w:w="6177" w:type="dxa"/>
            <w:hideMark/>
          </w:tcPr>
          <w:p w14:paraId="7C3B8CA8"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GEL </w:t>
            </w:r>
            <w:proofErr w:type="gramStart"/>
            <w:r w:rsidRPr="00D46992">
              <w:rPr>
                <w:rFonts w:ascii="Arial" w:hAnsi="Arial" w:cs="Arial"/>
                <w:sz w:val="16"/>
                <w:szCs w:val="16"/>
              </w:rPr>
              <w:t>ANTIBACTERIAL  GARRAFA</w:t>
            </w:r>
            <w:proofErr w:type="gramEnd"/>
            <w:r w:rsidRPr="00D46992">
              <w:rPr>
                <w:rFonts w:ascii="Arial" w:hAnsi="Arial" w:cs="Arial"/>
                <w:sz w:val="16"/>
                <w:szCs w:val="16"/>
              </w:rPr>
              <w:t xml:space="preserve"> 20L Aspecto: Líquido viscoso o en </w:t>
            </w:r>
            <w:proofErr w:type="spellStart"/>
            <w:proofErr w:type="gramStart"/>
            <w:r w:rsidRPr="00D46992">
              <w:rPr>
                <w:rFonts w:ascii="Arial" w:hAnsi="Arial" w:cs="Arial"/>
                <w:sz w:val="16"/>
                <w:szCs w:val="16"/>
              </w:rPr>
              <w:t>gel.Color</w:t>
            </w:r>
            <w:proofErr w:type="spellEnd"/>
            <w:proofErr w:type="gramEnd"/>
            <w:r w:rsidRPr="00D46992">
              <w:rPr>
                <w:rFonts w:ascii="Arial" w:hAnsi="Arial" w:cs="Arial"/>
                <w:sz w:val="16"/>
                <w:szCs w:val="16"/>
              </w:rPr>
              <w:t>: Varía según la marca (suele ser transparente, rosado o azul</w:t>
            </w:r>
            <w:proofErr w:type="gramStart"/>
            <w:r w:rsidRPr="00D46992">
              <w:rPr>
                <w:rFonts w:ascii="Arial" w:hAnsi="Arial" w:cs="Arial"/>
                <w:sz w:val="16"/>
                <w:szCs w:val="16"/>
              </w:rPr>
              <w:t>).Olor</w:t>
            </w:r>
            <w:proofErr w:type="gramEnd"/>
            <w:r w:rsidRPr="00D46992">
              <w:rPr>
                <w:rFonts w:ascii="Arial" w:hAnsi="Arial" w:cs="Arial"/>
                <w:sz w:val="16"/>
                <w:szCs w:val="16"/>
              </w:rPr>
              <w:t xml:space="preserve">: Suave, con fragancia agradable o sin olor para áreas </w:t>
            </w:r>
            <w:proofErr w:type="spellStart"/>
            <w:proofErr w:type="gramStart"/>
            <w:r w:rsidRPr="00D46992">
              <w:rPr>
                <w:rFonts w:ascii="Arial" w:hAnsi="Arial" w:cs="Arial"/>
                <w:sz w:val="16"/>
                <w:szCs w:val="16"/>
              </w:rPr>
              <w:t>médicas.pH</w:t>
            </w:r>
            <w:proofErr w:type="spellEnd"/>
            <w:proofErr w:type="gramEnd"/>
            <w:r w:rsidRPr="00D46992">
              <w:rPr>
                <w:rFonts w:ascii="Arial" w:hAnsi="Arial" w:cs="Arial"/>
                <w:sz w:val="16"/>
                <w:szCs w:val="16"/>
              </w:rPr>
              <w:t>: Entre 7.0 y 8.5 (balanceado para no dañar la piel</w:t>
            </w:r>
            <w:proofErr w:type="gramStart"/>
            <w:r w:rsidRPr="00D46992">
              <w:rPr>
                <w:rFonts w:ascii="Arial" w:hAnsi="Arial" w:cs="Arial"/>
                <w:sz w:val="16"/>
                <w:szCs w:val="16"/>
              </w:rPr>
              <w:t>).Solubilidad</w:t>
            </w:r>
            <w:proofErr w:type="gramEnd"/>
            <w:r w:rsidRPr="00D46992">
              <w:rPr>
                <w:rFonts w:ascii="Arial" w:hAnsi="Arial" w:cs="Arial"/>
                <w:sz w:val="16"/>
                <w:szCs w:val="16"/>
              </w:rPr>
              <w:t xml:space="preserve">: Se disuelve por completo en </w:t>
            </w:r>
            <w:proofErr w:type="spellStart"/>
            <w:proofErr w:type="gramStart"/>
            <w:r w:rsidRPr="00D46992">
              <w:rPr>
                <w:rFonts w:ascii="Arial" w:hAnsi="Arial" w:cs="Arial"/>
                <w:sz w:val="16"/>
                <w:szCs w:val="16"/>
              </w:rPr>
              <w:t>agua.Biodegradable</w:t>
            </w:r>
            <w:proofErr w:type="spellEnd"/>
            <w:proofErr w:type="gramEnd"/>
            <w:r w:rsidRPr="00D46992">
              <w:rPr>
                <w:rFonts w:ascii="Arial" w:hAnsi="Arial" w:cs="Arial"/>
                <w:sz w:val="16"/>
                <w:szCs w:val="16"/>
              </w:rPr>
              <w:t>: La mayoría de las fórmulas modernas cuidan el agua. </w:t>
            </w:r>
          </w:p>
        </w:tc>
        <w:tc>
          <w:tcPr>
            <w:tcW w:w="1150" w:type="dxa"/>
            <w:noWrap/>
            <w:hideMark/>
          </w:tcPr>
          <w:p w14:paraId="138FFB13"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GARRAFA</w:t>
            </w:r>
          </w:p>
        </w:tc>
        <w:tc>
          <w:tcPr>
            <w:tcW w:w="1283" w:type="dxa"/>
            <w:hideMark/>
          </w:tcPr>
          <w:p w14:paraId="159FCD1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27</w:t>
            </w:r>
          </w:p>
        </w:tc>
      </w:tr>
      <w:tr w:rsidR="008269C3" w:rsidRPr="00D46992" w14:paraId="2D31492C" w14:textId="77777777" w:rsidTr="001A0583">
        <w:trPr>
          <w:trHeight w:val="765"/>
        </w:trPr>
        <w:tc>
          <w:tcPr>
            <w:tcW w:w="599" w:type="dxa"/>
            <w:hideMark/>
          </w:tcPr>
          <w:p w14:paraId="18DDE73C"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58</w:t>
            </w:r>
          </w:p>
        </w:tc>
        <w:tc>
          <w:tcPr>
            <w:tcW w:w="6177" w:type="dxa"/>
            <w:hideMark/>
          </w:tcPr>
          <w:p w14:paraId="13FC9C5A"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ALCOHOL GARRAFA 20L al 70% Aspecto: Líquido </w:t>
            </w:r>
            <w:proofErr w:type="spellStart"/>
            <w:proofErr w:type="gramStart"/>
            <w:r w:rsidRPr="00D46992">
              <w:rPr>
                <w:rFonts w:ascii="Arial" w:hAnsi="Arial" w:cs="Arial"/>
                <w:sz w:val="16"/>
                <w:szCs w:val="16"/>
              </w:rPr>
              <w:t>transparente.Olor</w:t>
            </w:r>
            <w:proofErr w:type="spellEnd"/>
            <w:proofErr w:type="gramEnd"/>
            <w:r w:rsidRPr="00D46992">
              <w:rPr>
                <w:rFonts w:ascii="Arial" w:hAnsi="Arial" w:cs="Arial"/>
                <w:sz w:val="16"/>
                <w:szCs w:val="16"/>
              </w:rPr>
              <w:t xml:space="preserve">: </w:t>
            </w:r>
            <w:proofErr w:type="spellStart"/>
            <w:r w:rsidRPr="00D46992">
              <w:rPr>
                <w:rFonts w:ascii="Arial" w:hAnsi="Arial" w:cs="Arial"/>
                <w:sz w:val="16"/>
                <w:szCs w:val="16"/>
              </w:rPr>
              <w:t>Característico.Punto</w:t>
            </w:r>
            <w:proofErr w:type="spellEnd"/>
            <w:r w:rsidRPr="00D46992">
              <w:rPr>
                <w:rFonts w:ascii="Arial" w:hAnsi="Arial" w:cs="Arial"/>
                <w:sz w:val="16"/>
                <w:szCs w:val="16"/>
              </w:rPr>
              <w:t xml:space="preserve"> de ebullición: 78.3 </w:t>
            </w:r>
            <w:proofErr w:type="spellStart"/>
            <w:proofErr w:type="gramStart"/>
            <w:r w:rsidRPr="00D46992">
              <w:rPr>
                <w:rFonts w:ascii="Arial" w:hAnsi="Arial" w:cs="Arial"/>
                <w:sz w:val="16"/>
                <w:szCs w:val="16"/>
              </w:rPr>
              <w:t>ºC.Densidad</w:t>
            </w:r>
            <w:proofErr w:type="spellEnd"/>
            <w:proofErr w:type="gramEnd"/>
            <w:r w:rsidRPr="00D46992">
              <w:rPr>
                <w:rFonts w:ascii="Arial" w:hAnsi="Arial" w:cs="Arial"/>
                <w:sz w:val="16"/>
                <w:szCs w:val="16"/>
              </w:rPr>
              <w:t>: 0.8 g/</w:t>
            </w:r>
            <w:proofErr w:type="spellStart"/>
            <w:r w:rsidRPr="00D46992">
              <w:rPr>
                <w:rFonts w:ascii="Arial" w:hAnsi="Arial" w:cs="Arial"/>
                <w:sz w:val="16"/>
                <w:szCs w:val="16"/>
              </w:rPr>
              <w:t>ml.Solubilidad</w:t>
            </w:r>
            <w:proofErr w:type="spellEnd"/>
            <w:r w:rsidRPr="00D46992">
              <w:rPr>
                <w:rFonts w:ascii="Arial" w:hAnsi="Arial" w:cs="Arial"/>
                <w:sz w:val="16"/>
                <w:szCs w:val="16"/>
              </w:rPr>
              <w:t>: Total en agua.</w:t>
            </w:r>
          </w:p>
        </w:tc>
        <w:tc>
          <w:tcPr>
            <w:tcW w:w="1150" w:type="dxa"/>
            <w:noWrap/>
            <w:hideMark/>
          </w:tcPr>
          <w:p w14:paraId="5D06DAF9"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GARRAFA</w:t>
            </w:r>
          </w:p>
        </w:tc>
        <w:tc>
          <w:tcPr>
            <w:tcW w:w="1283" w:type="dxa"/>
            <w:hideMark/>
          </w:tcPr>
          <w:p w14:paraId="6B0B57B9"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31</w:t>
            </w:r>
          </w:p>
        </w:tc>
      </w:tr>
      <w:tr w:rsidR="008269C3" w:rsidRPr="00D46992" w14:paraId="1117D99E" w14:textId="77777777" w:rsidTr="001A0583">
        <w:trPr>
          <w:trHeight w:val="1752"/>
        </w:trPr>
        <w:tc>
          <w:tcPr>
            <w:tcW w:w="599" w:type="dxa"/>
            <w:hideMark/>
          </w:tcPr>
          <w:p w14:paraId="56D0E54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lastRenderedPageBreak/>
              <w:t>59</w:t>
            </w:r>
          </w:p>
        </w:tc>
        <w:tc>
          <w:tcPr>
            <w:tcW w:w="6177" w:type="dxa"/>
            <w:hideMark/>
          </w:tcPr>
          <w:p w14:paraId="26F92C9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ALCOHOL X 3800ML Nombre químico: Alcohol etílico o </w:t>
            </w:r>
            <w:proofErr w:type="spellStart"/>
            <w:proofErr w:type="gramStart"/>
            <w:r w:rsidRPr="00D46992">
              <w:rPr>
                <w:rFonts w:ascii="Arial" w:hAnsi="Arial" w:cs="Arial"/>
                <w:sz w:val="16"/>
                <w:szCs w:val="16"/>
              </w:rPr>
              <w:t>etanol.Fórmula</w:t>
            </w:r>
            <w:proofErr w:type="spellEnd"/>
            <w:proofErr w:type="gramEnd"/>
            <w:r w:rsidRPr="00D46992">
              <w:rPr>
                <w:rFonts w:ascii="Arial" w:hAnsi="Arial" w:cs="Arial"/>
                <w:sz w:val="16"/>
                <w:szCs w:val="16"/>
              </w:rPr>
              <w:t xml:space="preserve"> química: \(CH_{3}CH_{</w:t>
            </w:r>
            <w:proofErr w:type="gramStart"/>
            <w:r w:rsidRPr="00D46992">
              <w:rPr>
                <w:rFonts w:ascii="Arial" w:hAnsi="Arial" w:cs="Arial"/>
                <w:sz w:val="16"/>
                <w:szCs w:val="16"/>
              </w:rPr>
              <w:t>2}OH</w:t>
            </w:r>
            <w:proofErr w:type="gramEnd"/>
            <w:r w:rsidRPr="00D46992">
              <w:rPr>
                <w:rFonts w:ascii="Arial" w:hAnsi="Arial" w:cs="Arial"/>
                <w:sz w:val="16"/>
                <w:szCs w:val="16"/>
              </w:rPr>
              <w:t>\</w:t>
            </w:r>
            <w:proofErr w:type="gramStart"/>
            <w:r w:rsidRPr="00D46992">
              <w:rPr>
                <w:rFonts w:ascii="Arial" w:hAnsi="Arial" w:cs="Arial"/>
                <w:sz w:val="16"/>
                <w:szCs w:val="16"/>
              </w:rPr>
              <w:t>).Número</w:t>
            </w:r>
            <w:proofErr w:type="gramEnd"/>
            <w:r w:rsidRPr="00D46992">
              <w:rPr>
                <w:rFonts w:ascii="Arial" w:hAnsi="Arial" w:cs="Arial"/>
                <w:sz w:val="16"/>
                <w:szCs w:val="16"/>
              </w:rPr>
              <w:t xml:space="preserve"> CAS: 64-17-</w:t>
            </w:r>
            <w:proofErr w:type="gramStart"/>
            <w:r w:rsidRPr="00D46992">
              <w:rPr>
                <w:rFonts w:ascii="Arial" w:hAnsi="Arial" w:cs="Arial"/>
                <w:sz w:val="16"/>
                <w:szCs w:val="16"/>
              </w:rPr>
              <w:t>5.Propiedades</w:t>
            </w:r>
            <w:proofErr w:type="gramEnd"/>
            <w:r w:rsidRPr="00D46992">
              <w:rPr>
                <w:rFonts w:ascii="Arial" w:hAnsi="Arial" w:cs="Arial"/>
                <w:sz w:val="16"/>
                <w:szCs w:val="16"/>
              </w:rPr>
              <w:t xml:space="preserve"> </w:t>
            </w:r>
            <w:proofErr w:type="spellStart"/>
            <w:r w:rsidRPr="00D46992">
              <w:rPr>
                <w:rFonts w:ascii="Arial" w:hAnsi="Arial" w:cs="Arial"/>
                <w:sz w:val="16"/>
                <w:szCs w:val="16"/>
              </w:rPr>
              <w:t>físicasAspecto</w:t>
            </w:r>
            <w:proofErr w:type="spellEnd"/>
            <w:r w:rsidRPr="00D46992">
              <w:rPr>
                <w:rFonts w:ascii="Arial" w:hAnsi="Arial" w:cs="Arial"/>
                <w:sz w:val="16"/>
                <w:szCs w:val="16"/>
              </w:rPr>
              <w:t xml:space="preserve">: Líquido transparente e </w:t>
            </w:r>
            <w:proofErr w:type="spellStart"/>
            <w:proofErr w:type="gramStart"/>
            <w:r w:rsidRPr="00D46992">
              <w:rPr>
                <w:rFonts w:ascii="Arial" w:hAnsi="Arial" w:cs="Arial"/>
                <w:sz w:val="16"/>
                <w:szCs w:val="16"/>
              </w:rPr>
              <w:t>incoloro.Olor</w:t>
            </w:r>
            <w:proofErr w:type="spellEnd"/>
            <w:proofErr w:type="gramEnd"/>
            <w:r w:rsidRPr="00D46992">
              <w:rPr>
                <w:rFonts w:ascii="Arial" w:hAnsi="Arial" w:cs="Arial"/>
                <w:sz w:val="16"/>
                <w:szCs w:val="16"/>
              </w:rPr>
              <w:t xml:space="preserve">: </w:t>
            </w:r>
            <w:proofErr w:type="spellStart"/>
            <w:r w:rsidRPr="00D46992">
              <w:rPr>
                <w:rFonts w:ascii="Arial" w:hAnsi="Arial" w:cs="Arial"/>
                <w:sz w:val="16"/>
                <w:szCs w:val="16"/>
              </w:rPr>
              <w:t>Característico.Densidad</w:t>
            </w:r>
            <w:proofErr w:type="spellEnd"/>
            <w:r w:rsidRPr="00D46992">
              <w:rPr>
                <w:rFonts w:ascii="Arial" w:hAnsi="Arial" w:cs="Arial"/>
                <w:sz w:val="16"/>
                <w:szCs w:val="16"/>
              </w:rPr>
              <w:t>: Cerca de 0.8 g/</w:t>
            </w:r>
            <w:proofErr w:type="spellStart"/>
            <w:r w:rsidRPr="00D46992">
              <w:rPr>
                <w:rFonts w:ascii="Arial" w:hAnsi="Arial" w:cs="Arial"/>
                <w:sz w:val="16"/>
                <w:szCs w:val="16"/>
              </w:rPr>
              <w:t>ml.Punto</w:t>
            </w:r>
            <w:proofErr w:type="spellEnd"/>
            <w:r w:rsidRPr="00D46992">
              <w:rPr>
                <w:rFonts w:ascii="Arial" w:hAnsi="Arial" w:cs="Arial"/>
                <w:sz w:val="16"/>
                <w:szCs w:val="16"/>
              </w:rPr>
              <w:t xml:space="preserve"> de ebullición: 78.3 </w:t>
            </w:r>
            <w:proofErr w:type="spellStart"/>
            <w:r w:rsidRPr="00D46992">
              <w:rPr>
                <w:rFonts w:ascii="Arial" w:hAnsi="Arial" w:cs="Arial"/>
                <w:sz w:val="16"/>
                <w:szCs w:val="16"/>
              </w:rPr>
              <w:t>°</w:t>
            </w:r>
            <w:proofErr w:type="gramStart"/>
            <w:r w:rsidRPr="00D46992">
              <w:rPr>
                <w:rFonts w:ascii="Arial" w:hAnsi="Arial" w:cs="Arial"/>
                <w:sz w:val="16"/>
                <w:szCs w:val="16"/>
              </w:rPr>
              <w:t>C.Solubilidad</w:t>
            </w:r>
            <w:proofErr w:type="spellEnd"/>
            <w:proofErr w:type="gramEnd"/>
            <w:r w:rsidRPr="00D46992">
              <w:rPr>
                <w:rFonts w:ascii="Arial" w:hAnsi="Arial" w:cs="Arial"/>
                <w:sz w:val="16"/>
                <w:szCs w:val="16"/>
              </w:rPr>
              <w:t>: Mezclable en agua</w:t>
            </w:r>
          </w:p>
        </w:tc>
        <w:tc>
          <w:tcPr>
            <w:tcW w:w="1150" w:type="dxa"/>
            <w:noWrap/>
            <w:hideMark/>
          </w:tcPr>
          <w:p w14:paraId="40305520"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UNIDAD</w:t>
            </w:r>
          </w:p>
        </w:tc>
        <w:tc>
          <w:tcPr>
            <w:tcW w:w="1283" w:type="dxa"/>
            <w:hideMark/>
          </w:tcPr>
          <w:p w14:paraId="193E9647"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50</w:t>
            </w:r>
          </w:p>
        </w:tc>
      </w:tr>
      <w:tr w:rsidR="008269C3" w:rsidRPr="00D46992" w14:paraId="121C3A76" w14:textId="77777777" w:rsidTr="001A0583">
        <w:trPr>
          <w:trHeight w:val="2267"/>
        </w:trPr>
        <w:tc>
          <w:tcPr>
            <w:tcW w:w="599" w:type="dxa"/>
            <w:hideMark/>
          </w:tcPr>
          <w:p w14:paraId="5B04423C"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60</w:t>
            </w:r>
          </w:p>
        </w:tc>
        <w:tc>
          <w:tcPr>
            <w:tcW w:w="6177" w:type="dxa"/>
            <w:hideMark/>
          </w:tcPr>
          <w:p w14:paraId="4D6DEEB5"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CAJA DE TAPABOCAS DESECHABLE Capa Externa: Tela no tejida tipo </w:t>
            </w:r>
            <w:proofErr w:type="spellStart"/>
            <w:r w:rsidRPr="00D46992">
              <w:rPr>
                <w:rFonts w:ascii="Arial" w:hAnsi="Arial" w:cs="Arial"/>
                <w:sz w:val="16"/>
                <w:szCs w:val="16"/>
              </w:rPr>
              <w:t>Spunbond</w:t>
            </w:r>
            <w:proofErr w:type="spellEnd"/>
            <w:r w:rsidRPr="00D46992">
              <w:rPr>
                <w:rFonts w:ascii="Arial" w:hAnsi="Arial" w:cs="Arial"/>
                <w:sz w:val="16"/>
                <w:szCs w:val="16"/>
              </w:rPr>
              <w:t xml:space="preserve"> (color azul o blanco). Repele los fluidos y el </w:t>
            </w:r>
            <w:proofErr w:type="spellStart"/>
            <w:proofErr w:type="gramStart"/>
            <w:r w:rsidRPr="00D46992">
              <w:rPr>
                <w:rFonts w:ascii="Arial" w:hAnsi="Arial" w:cs="Arial"/>
                <w:sz w:val="16"/>
                <w:szCs w:val="16"/>
              </w:rPr>
              <w:t>agua.Capa</w:t>
            </w:r>
            <w:proofErr w:type="spellEnd"/>
            <w:proofErr w:type="gramEnd"/>
            <w:r w:rsidRPr="00D46992">
              <w:rPr>
                <w:rFonts w:ascii="Arial" w:hAnsi="Arial" w:cs="Arial"/>
                <w:sz w:val="16"/>
                <w:szCs w:val="16"/>
              </w:rPr>
              <w:t xml:space="preserve"> Intermedia: Filtro tipo </w:t>
            </w:r>
            <w:proofErr w:type="spellStart"/>
            <w:r w:rsidRPr="00D46992">
              <w:rPr>
                <w:rFonts w:ascii="Arial" w:hAnsi="Arial" w:cs="Arial"/>
                <w:sz w:val="16"/>
                <w:szCs w:val="16"/>
              </w:rPr>
              <w:t>Meltblown</w:t>
            </w:r>
            <w:proofErr w:type="spellEnd"/>
            <w:r w:rsidRPr="00D46992">
              <w:rPr>
                <w:rFonts w:ascii="Arial" w:hAnsi="Arial" w:cs="Arial"/>
                <w:sz w:val="16"/>
                <w:szCs w:val="16"/>
              </w:rPr>
              <w:t>. Ofrece una eficiencia de filtración bacteriana (BFE) mayor al 98</w:t>
            </w:r>
            <w:proofErr w:type="gramStart"/>
            <w:r w:rsidRPr="00D46992">
              <w:rPr>
                <w:rFonts w:ascii="Arial" w:hAnsi="Arial" w:cs="Arial"/>
                <w:sz w:val="16"/>
                <w:szCs w:val="16"/>
              </w:rPr>
              <w:t>%.Capa</w:t>
            </w:r>
            <w:proofErr w:type="gramEnd"/>
            <w:r w:rsidRPr="00D46992">
              <w:rPr>
                <w:rFonts w:ascii="Arial" w:hAnsi="Arial" w:cs="Arial"/>
                <w:sz w:val="16"/>
                <w:szCs w:val="16"/>
              </w:rPr>
              <w:t xml:space="preserve"> Interna: Tela no tejida tipo </w:t>
            </w:r>
            <w:proofErr w:type="spellStart"/>
            <w:r w:rsidRPr="00D46992">
              <w:rPr>
                <w:rFonts w:ascii="Arial" w:hAnsi="Arial" w:cs="Arial"/>
                <w:sz w:val="16"/>
                <w:szCs w:val="16"/>
              </w:rPr>
              <w:t>Spunbond</w:t>
            </w:r>
            <w:proofErr w:type="spellEnd"/>
            <w:r w:rsidRPr="00D46992">
              <w:rPr>
                <w:rFonts w:ascii="Arial" w:hAnsi="Arial" w:cs="Arial"/>
                <w:sz w:val="16"/>
                <w:szCs w:val="16"/>
              </w:rPr>
              <w:t xml:space="preserve"> (color blanco). Es hipoalergénica, suave al tacto y no irrita la piel. Dimensiones y </w:t>
            </w:r>
            <w:proofErr w:type="spellStart"/>
            <w:r w:rsidRPr="00D46992">
              <w:rPr>
                <w:rFonts w:ascii="Arial" w:hAnsi="Arial" w:cs="Arial"/>
                <w:sz w:val="16"/>
                <w:szCs w:val="16"/>
              </w:rPr>
              <w:t>ComponentesMedidas</w:t>
            </w:r>
            <w:proofErr w:type="spellEnd"/>
            <w:r w:rsidRPr="00D46992">
              <w:rPr>
                <w:rFonts w:ascii="Arial" w:hAnsi="Arial" w:cs="Arial"/>
                <w:sz w:val="16"/>
                <w:szCs w:val="16"/>
              </w:rPr>
              <w:t xml:space="preserve"> del cuerpo: 17.5 cm de largo por 9.5 cm de ancho (estándar para adultos</w:t>
            </w:r>
            <w:proofErr w:type="gramStart"/>
            <w:r w:rsidRPr="00D46992">
              <w:rPr>
                <w:rFonts w:ascii="Arial" w:hAnsi="Arial" w:cs="Arial"/>
                <w:sz w:val="16"/>
                <w:szCs w:val="16"/>
              </w:rPr>
              <w:t>).Pliegues</w:t>
            </w:r>
            <w:proofErr w:type="gramEnd"/>
            <w:r w:rsidRPr="00D46992">
              <w:rPr>
                <w:rFonts w:ascii="Arial" w:hAnsi="Arial" w:cs="Arial"/>
                <w:sz w:val="16"/>
                <w:szCs w:val="16"/>
              </w:rPr>
              <w:t xml:space="preserve">: Tres pliegues horizontales que permiten expandir el tapabocas para cubrir desde el tabique hasta la </w:t>
            </w:r>
            <w:proofErr w:type="spellStart"/>
            <w:proofErr w:type="gramStart"/>
            <w:r w:rsidRPr="00D46992">
              <w:rPr>
                <w:rFonts w:ascii="Arial" w:hAnsi="Arial" w:cs="Arial"/>
                <w:sz w:val="16"/>
                <w:szCs w:val="16"/>
              </w:rPr>
              <w:t>barbilla.Sujetador</w:t>
            </w:r>
            <w:proofErr w:type="spellEnd"/>
            <w:proofErr w:type="gramEnd"/>
            <w:r w:rsidRPr="00D46992">
              <w:rPr>
                <w:rFonts w:ascii="Arial" w:hAnsi="Arial" w:cs="Arial"/>
                <w:sz w:val="16"/>
                <w:szCs w:val="16"/>
              </w:rPr>
              <w:t xml:space="preserve"> nasal: Alambre interno de aluminio plastificado y flexible. Mide unos 10 cm y se moldea a la </w:t>
            </w:r>
            <w:proofErr w:type="spellStart"/>
            <w:proofErr w:type="gramStart"/>
            <w:r w:rsidRPr="00D46992">
              <w:rPr>
                <w:rFonts w:ascii="Arial" w:hAnsi="Arial" w:cs="Arial"/>
                <w:sz w:val="16"/>
                <w:szCs w:val="16"/>
              </w:rPr>
              <w:t>nariz.Bandas</w:t>
            </w:r>
            <w:proofErr w:type="spellEnd"/>
            <w:proofErr w:type="gramEnd"/>
            <w:r w:rsidRPr="00D46992">
              <w:rPr>
                <w:rFonts w:ascii="Arial" w:hAnsi="Arial" w:cs="Arial"/>
                <w:sz w:val="16"/>
                <w:szCs w:val="16"/>
              </w:rPr>
              <w:t xml:space="preserve"> elásticas: Dos cordones elásticos suaves fijados por ultrasonido para sujetar detrás de las orejas sin lastimar.</w:t>
            </w:r>
          </w:p>
        </w:tc>
        <w:tc>
          <w:tcPr>
            <w:tcW w:w="1150" w:type="dxa"/>
            <w:hideMark/>
          </w:tcPr>
          <w:p w14:paraId="0D6B79B6"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PAQUETE x 100 UNDS</w:t>
            </w:r>
          </w:p>
        </w:tc>
        <w:tc>
          <w:tcPr>
            <w:tcW w:w="1283" w:type="dxa"/>
            <w:hideMark/>
          </w:tcPr>
          <w:p w14:paraId="6F28FA6E"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107</w:t>
            </w:r>
          </w:p>
        </w:tc>
      </w:tr>
      <w:tr w:rsidR="008269C3" w:rsidRPr="00D46992" w14:paraId="54746D7E" w14:textId="77777777" w:rsidTr="001A0583">
        <w:trPr>
          <w:trHeight w:val="1530"/>
        </w:trPr>
        <w:tc>
          <w:tcPr>
            <w:tcW w:w="599" w:type="dxa"/>
            <w:hideMark/>
          </w:tcPr>
          <w:p w14:paraId="5FFB74F1"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61</w:t>
            </w:r>
          </w:p>
        </w:tc>
        <w:tc>
          <w:tcPr>
            <w:tcW w:w="6177" w:type="dxa"/>
            <w:hideMark/>
          </w:tcPr>
          <w:p w14:paraId="4CC2249B"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CAJA DE TAPABOCAS PEDIATRICA DESECHABLE Material: Tela no tejida de </w:t>
            </w:r>
            <w:proofErr w:type="spellStart"/>
            <w:proofErr w:type="gramStart"/>
            <w:r w:rsidRPr="00D46992">
              <w:rPr>
                <w:rFonts w:ascii="Arial" w:hAnsi="Arial" w:cs="Arial"/>
                <w:sz w:val="16"/>
                <w:szCs w:val="16"/>
              </w:rPr>
              <w:t>polipropileno.Capas</w:t>
            </w:r>
            <w:proofErr w:type="spellEnd"/>
            <w:proofErr w:type="gramEnd"/>
            <w:r w:rsidRPr="00D46992">
              <w:rPr>
                <w:rFonts w:ascii="Arial" w:hAnsi="Arial" w:cs="Arial"/>
                <w:sz w:val="16"/>
                <w:szCs w:val="16"/>
              </w:rPr>
              <w:t>: Tres capas de protección (Tricapa</w:t>
            </w:r>
            <w:proofErr w:type="gramStart"/>
            <w:r w:rsidRPr="00D46992">
              <w:rPr>
                <w:rFonts w:ascii="Arial" w:hAnsi="Arial" w:cs="Arial"/>
                <w:sz w:val="16"/>
                <w:szCs w:val="16"/>
              </w:rPr>
              <w:t>).Filtro</w:t>
            </w:r>
            <w:proofErr w:type="gramEnd"/>
            <w:r w:rsidRPr="00D46992">
              <w:rPr>
                <w:rFonts w:ascii="Arial" w:hAnsi="Arial" w:cs="Arial"/>
                <w:sz w:val="16"/>
                <w:szCs w:val="16"/>
              </w:rPr>
              <w:t xml:space="preserve">: Capa intermedia que retiene </w:t>
            </w:r>
            <w:proofErr w:type="spellStart"/>
            <w:proofErr w:type="gramStart"/>
            <w:r w:rsidRPr="00D46992">
              <w:rPr>
                <w:rFonts w:ascii="Arial" w:hAnsi="Arial" w:cs="Arial"/>
                <w:sz w:val="16"/>
                <w:szCs w:val="16"/>
              </w:rPr>
              <w:t>partículas.Filtración</w:t>
            </w:r>
            <w:proofErr w:type="spellEnd"/>
            <w:proofErr w:type="gramEnd"/>
            <w:r w:rsidRPr="00D46992">
              <w:rPr>
                <w:rFonts w:ascii="Arial" w:hAnsi="Arial" w:cs="Arial"/>
                <w:sz w:val="16"/>
                <w:szCs w:val="16"/>
              </w:rPr>
              <w:t>: Eficiencia mayor al 95% o 98</w:t>
            </w:r>
            <w:proofErr w:type="gramStart"/>
            <w:r w:rsidRPr="00D46992">
              <w:rPr>
                <w:rFonts w:ascii="Arial" w:hAnsi="Arial" w:cs="Arial"/>
                <w:sz w:val="16"/>
                <w:szCs w:val="16"/>
              </w:rPr>
              <w:t>%.Ajuste</w:t>
            </w:r>
            <w:proofErr w:type="gramEnd"/>
            <w:r w:rsidRPr="00D46992">
              <w:rPr>
                <w:rFonts w:ascii="Arial" w:hAnsi="Arial" w:cs="Arial"/>
                <w:sz w:val="16"/>
                <w:szCs w:val="16"/>
              </w:rPr>
              <w:t xml:space="preserve">: Bandas elásticas suaves para las </w:t>
            </w:r>
            <w:proofErr w:type="spellStart"/>
            <w:proofErr w:type="gramStart"/>
            <w:r w:rsidRPr="00D46992">
              <w:rPr>
                <w:rFonts w:ascii="Arial" w:hAnsi="Arial" w:cs="Arial"/>
                <w:sz w:val="16"/>
                <w:szCs w:val="16"/>
              </w:rPr>
              <w:t>orejas.Seguridad</w:t>
            </w:r>
            <w:proofErr w:type="spellEnd"/>
            <w:proofErr w:type="gramEnd"/>
            <w:r w:rsidRPr="00D46992">
              <w:rPr>
                <w:rFonts w:ascii="Arial" w:hAnsi="Arial" w:cs="Arial"/>
                <w:sz w:val="16"/>
                <w:szCs w:val="16"/>
              </w:rPr>
              <w:t xml:space="preserve">: Barra nasal flexible para moldear en la </w:t>
            </w:r>
            <w:proofErr w:type="spellStart"/>
            <w:proofErr w:type="gramStart"/>
            <w:r w:rsidRPr="00D46992">
              <w:rPr>
                <w:rFonts w:ascii="Arial" w:hAnsi="Arial" w:cs="Arial"/>
                <w:sz w:val="16"/>
                <w:szCs w:val="16"/>
              </w:rPr>
              <w:t>nariz.Diseño</w:t>
            </w:r>
            <w:proofErr w:type="spellEnd"/>
            <w:proofErr w:type="gramEnd"/>
            <w:r w:rsidRPr="00D46992">
              <w:rPr>
                <w:rFonts w:ascii="Arial" w:hAnsi="Arial" w:cs="Arial"/>
                <w:sz w:val="16"/>
                <w:szCs w:val="16"/>
              </w:rPr>
              <w:t xml:space="preserve">: Pliegues que mejoran la comodidad al </w:t>
            </w:r>
            <w:proofErr w:type="spellStart"/>
            <w:proofErr w:type="gramStart"/>
            <w:r w:rsidRPr="00D46992">
              <w:rPr>
                <w:rFonts w:ascii="Arial" w:hAnsi="Arial" w:cs="Arial"/>
                <w:sz w:val="16"/>
                <w:szCs w:val="16"/>
              </w:rPr>
              <w:t>respirar.Salud</w:t>
            </w:r>
            <w:proofErr w:type="spellEnd"/>
            <w:proofErr w:type="gramEnd"/>
            <w:r w:rsidRPr="00D46992">
              <w:rPr>
                <w:rFonts w:ascii="Arial" w:hAnsi="Arial" w:cs="Arial"/>
                <w:sz w:val="16"/>
                <w:szCs w:val="16"/>
              </w:rPr>
              <w:t>: Telas hipoalergénicas que no causan alergias</w:t>
            </w:r>
          </w:p>
        </w:tc>
        <w:tc>
          <w:tcPr>
            <w:tcW w:w="1150" w:type="dxa"/>
            <w:noWrap/>
            <w:hideMark/>
          </w:tcPr>
          <w:p w14:paraId="4F032D18"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PAQUETE x 100 UNDS</w:t>
            </w:r>
          </w:p>
        </w:tc>
        <w:tc>
          <w:tcPr>
            <w:tcW w:w="1283" w:type="dxa"/>
            <w:hideMark/>
          </w:tcPr>
          <w:p w14:paraId="47E5C2F1"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57</w:t>
            </w:r>
          </w:p>
        </w:tc>
      </w:tr>
      <w:tr w:rsidR="008269C3" w:rsidRPr="00D46992" w14:paraId="51A0C786" w14:textId="77777777" w:rsidTr="001A0583">
        <w:trPr>
          <w:trHeight w:val="1935"/>
        </w:trPr>
        <w:tc>
          <w:tcPr>
            <w:tcW w:w="599" w:type="dxa"/>
            <w:hideMark/>
          </w:tcPr>
          <w:p w14:paraId="119961B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62</w:t>
            </w:r>
          </w:p>
        </w:tc>
        <w:tc>
          <w:tcPr>
            <w:tcW w:w="6177" w:type="dxa"/>
            <w:hideMark/>
          </w:tcPr>
          <w:p w14:paraId="4446E613"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COFIA DESECHABLE Material Base: Tela no tejida 100% Polipropileno (</w:t>
            </w:r>
            <w:proofErr w:type="spellStart"/>
            <w:r w:rsidRPr="00D46992">
              <w:rPr>
                <w:rFonts w:ascii="Arial" w:hAnsi="Arial" w:cs="Arial"/>
                <w:sz w:val="16"/>
                <w:szCs w:val="16"/>
              </w:rPr>
              <w:t>Spunbonded</w:t>
            </w:r>
            <w:proofErr w:type="spellEnd"/>
            <w:proofErr w:type="gramStart"/>
            <w:r w:rsidRPr="00D46992">
              <w:rPr>
                <w:rFonts w:ascii="Arial" w:hAnsi="Arial" w:cs="Arial"/>
                <w:sz w:val="16"/>
                <w:szCs w:val="16"/>
              </w:rPr>
              <w:t>).Gramaje</w:t>
            </w:r>
            <w:proofErr w:type="gramEnd"/>
            <w:r w:rsidRPr="00D46992">
              <w:rPr>
                <w:rFonts w:ascii="Arial" w:hAnsi="Arial" w:cs="Arial"/>
                <w:sz w:val="16"/>
                <w:szCs w:val="16"/>
              </w:rPr>
              <w:t xml:space="preserve"> Común: Desde 10 g/m² hasta 15 g/m² (liviana y transpirable</w:t>
            </w:r>
            <w:proofErr w:type="gramStart"/>
            <w:r w:rsidRPr="00D46992">
              <w:rPr>
                <w:rFonts w:ascii="Arial" w:hAnsi="Arial" w:cs="Arial"/>
                <w:sz w:val="16"/>
                <w:szCs w:val="16"/>
              </w:rPr>
              <w:t>).Ajuste</w:t>
            </w:r>
            <w:proofErr w:type="gramEnd"/>
            <w:r w:rsidRPr="00D46992">
              <w:rPr>
                <w:rFonts w:ascii="Arial" w:hAnsi="Arial" w:cs="Arial"/>
                <w:sz w:val="16"/>
                <w:szCs w:val="16"/>
              </w:rPr>
              <w:t>: Resorte o doble liga elástica libre de látex (para evitar alergias</w:t>
            </w:r>
            <w:proofErr w:type="gramStart"/>
            <w:r w:rsidRPr="00D46992">
              <w:rPr>
                <w:rFonts w:ascii="Arial" w:hAnsi="Arial" w:cs="Arial"/>
                <w:sz w:val="16"/>
                <w:szCs w:val="16"/>
              </w:rPr>
              <w:t>).Diseño</w:t>
            </w:r>
            <w:proofErr w:type="gramEnd"/>
            <w:r w:rsidRPr="00D46992">
              <w:rPr>
                <w:rFonts w:ascii="Arial" w:hAnsi="Arial" w:cs="Arial"/>
                <w:sz w:val="16"/>
                <w:szCs w:val="16"/>
              </w:rPr>
              <w:t>: Plisado estilo acordeón u oruga con sellado ultrasónico (sin costuras</w:t>
            </w:r>
            <w:proofErr w:type="gramStart"/>
            <w:r w:rsidRPr="00D46992">
              <w:rPr>
                <w:rFonts w:ascii="Arial" w:hAnsi="Arial" w:cs="Arial"/>
                <w:sz w:val="16"/>
                <w:szCs w:val="16"/>
              </w:rPr>
              <w:t>).Tamaño</w:t>
            </w:r>
            <w:proofErr w:type="gramEnd"/>
            <w:r w:rsidRPr="00D46992">
              <w:rPr>
                <w:rFonts w:ascii="Arial" w:hAnsi="Arial" w:cs="Arial"/>
                <w:sz w:val="16"/>
                <w:szCs w:val="16"/>
              </w:rPr>
              <w:t xml:space="preserve"> estándar: 21 pulgadas de diámetro (talla única ajustable</w:t>
            </w:r>
            <w:proofErr w:type="gramStart"/>
            <w:r w:rsidRPr="00D46992">
              <w:rPr>
                <w:rFonts w:ascii="Arial" w:hAnsi="Arial" w:cs="Arial"/>
                <w:sz w:val="16"/>
                <w:szCs w:val="16"/>
              </w:rPr>
              <w:t>).Colores</w:t>
            </w:r>
            <w:proofErr w:type="gramEnd"/>
            <w:r w:rsidRPr="00D46992">
              <w:rPr>
                <w:rFonts w:ascii="Arial" w:hAnsi="Arial" w:cs="Arial"/>
                <w:sz w:val="16"/>
                <w:szCs w:val="16"/>
              </w:rPr>
              <w:t xml:space="preserve"> disponibles: Blanco, azul, celeste y verde</w:t>
            </w:r>
          </w:p>
        </w:tc>
        <w:tc>
          <w:tcPr>
            <w:tcW w:w="1150" w:type="dxa"/>
            <w:noWrap/>
            <w:hideMark/>
          </w:tcPr>
          <w:p w14:paraId="6EF54802"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PAQUETE x 100 UNDS</w:t>
            </w:r>
          </w:p>
        </w:tc>
        <w:tc>
          <w:tcPr>
            <w:tcW w:w="1283" w:type="dxa"/>
            <w:hideMark/>
          </w:tcPr>
          <w:p w14:paraId="52D85E26"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86</w:t>
            </w:r>
          </w:p>
        </w:tc>
      </w:tr>
      <w:tr w:rsidR="008269C3" w:rsidRPr="00D46992" w14:paraId="295FE771" w14:textId="77777777" w:rsidTr="001A0583">
        <w:trPr>
          <w:trHeight w:val="1665"/>
        </w:trPr>
        <w:tc>
          <w:tcPr>
            <w:tcW w:w="599" w:type="dxa"/>
            <w:hideMark/>
          </w:tcPr>
          <w:p w14:paraId="201332D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63</w:t>
            </w:r>
          </w:p>
        </w:tc>
        <w:tc>
          <w:tcPr>
            <w:tcW w:w="6177" w:type="dxa"/>
            <w:hideMark/>
          </w:tcPr>
          <w:p w14:paraId="1B92A080"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GUANTES DE LATEX Componente principal: Látex de caucho </w:t>
            </w:r>
            <w:proofErr w:type="spellStart"/>
            <w:proofErr w:type="gramStart"/>
            <w:r w:rsidRPr="00D46992">
              <w:rPr>
                <w:rFonts w:ascii="Arial" w:hAnsi="Arial" w:cs="Arial"/>
                <w:sz w:val="16"/>
                <w:szCs w:val="16"/>
              </w:rPr>
              <w:t>natural.Tipo</w:t>
            </w:r>
            <w:proofErr w:type="spellEnd"/>
            <w:proofErr w:type="gramEnd"/>
            <w:r w:rsidRPr="00D46992">
              <w:rPr>
                <w:rFonts w:ascii="Arial" w:hAnsi="Arial" w:cs="Arial"/>
                <w:sz w:val="16"/>
                <w:szCs w:val="16"/>
              </w:rPr>
              <w:t xml:space="preserve"> de diseño: Ambidiestros con borde </w:t>
            </w:r>
            <w:proofErr w:type="spellStart"/>
            <w:proofErr w:type="gramStart"/>
            <w:r w:rsidRPr="00D46992">
              <w:rPr>
                <w:rFonts w:ascii="Arial" w:hAnsi="Arial" w:cs="Arial"/>
                <w:sz w:val="16"/>
                <w:szCs w:val="16"/>
              </w:rPr>
              <w:t>enrollado.Acabado</w:t>
            </w:r>
            <w:proofErr w:type="spellEnd"/>
            <w:proofErr w:type="gramEnd"/>
            <w:r w:rsidRPr="00D46992">
              <w:rPr>
                <w:rFonts w:ascii="Arial" w:hAnsi="Arial" w:cs="Arial"/>
                <w:sz w:val="16"/>
                <w:szCs w:val="16"/>
              </w:rPr>
              <w:t xml:space="preserve"> externo: Superficie lisa o </w:t>
            </w:r>
            <w:proofErr w:type="spellStart"/>
            <w:proofErr w:type="gramStart"/>
            <w:r w:rsidRPr="00D46992">
              <w:rPr>
                <w:rFonts w:ascii="Arial" w:hAnsi="Arial" w:cs="Arial"/>
                <w:sz w:val="16"/>
                <w:szCs w:val="16"/>
              </w:rPr>
              <w:t>microtexturizada.Acabado</w:t>
            </w:r>
            <w:proofErr w:type="spellEnd"/>
            <w:proofErr w:type="gramEnd"/>
            <w:r w:rsidRPr="00D46992">
              <w:rPr>
                <w:rFonts w:ascii="Arial" w:hAnsi="Arial" w:cs="Arial"/>
                <w:sz w:val="16"/>
                <w:szCs w:val="16"/>
              </w:rPr>
              <w:t xml:space="preserve"> interno: Libres de polvo o ligeramente con </w:t>
            </w:r>
            <w:proofErr w:type="spellStart"/>
            <w:proofErr w:type="gramStart"/>
            <w:r w:rsidRPr="00D46992">
              <w:rPr>
                <w:rFonts w:ascii="Arial" w:hAnsi="Arial" w:cs="Arial"/>
                <w:sz w:val="16"/>
                <w:szCs w:val="16"/>
              </w:rPr>
              <w:t>talco.Color</w:t>
            </w:r>
            <w:proofErr w:type="spellEnd"/>
            <w:proofErr w:type="gramEnd"/>
            <w:r w:rsidRPr="00D46992">
              <w:rPr>
                <w:rFonts w:ascii="Arial" w:hAnsi="Arial" w:cs="Arial"/>
                <w:sz w:val="16"/>
                <w:szCs w:val="16"/>
              </w:rPr>
              <w:t xml:space="preserve"> común: Blanco natural o crema</w:t>
            </w:r>
          </w:p>
        </w:tc>
        <w:tc>
          <w:tcPr>
            <w:tcW w:w="1150" w:type="dxa"/>
            <w:noWrap/>
            <w:hideMark/>
          </w:tcPr>
          <w:p w14:paraId="6324170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PAQUETE x 100 UNDS</w:t>
            </w:r>
          </w:p>
        </w:tc>
        <w:tc>
          <w:tcPr>
            <w:tcW w:w="1283" w:type="dxa"/>
            <w:hideMark/>
          </w:tcPr>
          <w:p w14:paraId="7A946126"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163</w:t>
            </w:r>
          </w:p>
        </w:tc>
      </w:tr>
      <w:tr w:rsidR="008269C3" w:rsidRPr="00D46992" w14:paraId="10F7096F" w14:textId="77777777" w:rsidTr="001A0583">
        <w:trPr>
          <w:trHeight w:val="1410"/>
        </w:trPr>
        <w:tc>
          <w:tcPr>
            <w:tcW w:w="599" w:type="dxa"/>
            <w:hideMark/>
          </w:tcPr>
          <w:p w14:paraId="5F3E9E9C"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64</w:t>
            </w:r>
          </w:p>
        </w:tc>
        <w:tc>
          <w:tcPr>
            <w:tcW w:w="6177" w:type="dxa"/>
            <w:hideMark/>
          </w:tcPr>
          <w:p w14:paraId="0057A83C"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Pañuelos faciales desechables, Caja X 50u Número de capas: Modelos de 2 capas (hoja doble) o 3 capas (hoja triple</w:t>
            </w:r>
            <w:proofErr w:type="gramStart"/>
            <w:r w:rsidRPr="00D46992">
              <w:rPr>
                <w:rFonts w:ascii="Arial" w:hAnsi="Arial" w:cs="Arial"/>
                <w:sz w:val="16"/>
                <w:szCs w:val="16"/>
              </w:rPr>
              <w:t>).Medidas</w:t>
            </w:r>
            <w:proofErr w:type="gramEnd"/>
            <w:r w:rsidRPr="00D46992">
              <w:rPr>
                <w:rFonts w:ascii="Arial" w:hAnsi="Arial" w:cs="Arial"/>
                <w:sz w:val="16"/>
                <w:szCs w:val="16"/>
              </w:rPr>
              <w:t xml:space="preserve"> de la hoja: Cerca de 21 cm de largo por 14 cm a 21.5 cm de </w:t>
            </w:r>
            <w:proofErr w:type="spellStart"/>
            <w:proofErr w:type="gramStart"/>
            <w:r w:rsidRPr="00D46992">
              <w:rPr>
                <w:rFonts w:ascii="Arial" w:hAnsi="Arial" w:cs="Arial"/>
                <w:sz w:val="16"/>
                <w:szCs w:val="16"/>
              </w:rPr>
              <w:t>ancho.Gramaje</w:t>
            </w:r>
            <w:proofErr w:type="spellEnd"/>
            <w:proofErr w:type="gramEnd"/>
            <w:r w:rsidRPr="00D46992">
              <w:rPr>
                <w:rFonts w:ascii="Arial" w:hAnsi="Arial" w:cs="Arial"/>
                <w:sz w:val="16"/>
                <w:szCs w:val="16"/>
              </w:rPr>
              <w:t xml:space="preserve"> promedio: Alrededor de 46.5 gramos por metro cuadrado en modelos </w:t>
            </w:r>
            <w:proofErr w:type="spellStart"/>
            <w:proofErr w:type="gramStart"/>
            <w:r w:rsidRPr="00D46992">
              <w:rPr>
                <w:rFonts w:ascii="Arial" w:hAnsi="Arial" w:cs="Arial"/>
                <w:sz w:val="16"/>
                <w:szCs w:val="16"/>
              </w:rPr>
              <w:t>triples.Textura</w:t>
            </w:r>
            <w:proofErr w:type="spellEnd"/>
            <w:proofErr w:type="gramEnd"/>
            <w:r w:rsidRPr="00D46992">
              <w:rPr>
                <w:rFonts w:ascii="Arial" w:hAnsi="Arial" w:cs="Arial"/>
                <w:sz w:val="16"/>
                <w:szCs w:val="16"/>
              </w:rPr>
              <w:t>: Suave al tacto y testeada dermatológicamente para evitar alergias</w:t>
            </w:r>
          </w:p>
        </w:tc>
        <w:tc>
          <w:tcPr>
            <w:tcW w:w="1150" w:type="dxa"/>
            <w:noWrap/>
            <w:hideMark/>
          </w:tcPr>
          <w:p w14:paraId="3DDDA5F1"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CAJA</w:t>
            </w:r>
          </w:p>
        </w:tc>
        <w:tc>
          <w:tcPr>
            <w:tcW w:w="1283" w:type="dxa"/>
            <w:hideMark/>
          </w:tcPr>
          <w:p w14:paraId="7B33E577"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127</w:t>
            </w:r>
          </w:p>
        </w:tc>
      </w:tr>
      <w:tr w:rsidR="008269C3" w:rsidRPr="00D46992" w14:paraId="3C608D2D" w14:textId="77777777" w:rsidTr="001A0583">
        <w:trPr>
          <w:trHeight w:val="1275"/>
        </w:trPr>
        <w:tc>
          <w:tcPr>
            <w:tcW w:w="599" w:type="dxa"/>
            <w:hideMark/>
          </w:tcPr>
          <w:p w14:paraId="70319CE5"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65</w:t>
            </w:r>
          </w:p>
        </w:tc>
        <w:tc>
          <w:tcPr>
            <w:tcW w:w="6177" w:type="dxa"/>
            <w:hideMark/>
          </w:tcPr>
          <w:p w14:paraId="3A5CF886"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Cepillo industrial para piso con mango Ancho del bloque: 60.5 cm (24 pulgadas) para cubrir grandes áreas por </w:t>
            </w:r>
            <w:proofErr w:type="spellStart"/>
            <w:proofErr w:type="gramStart"/>
            <w:r w:rsidRPr="00D46992">
              <w:rPr>
                <w:rFonts w:ascii="Arial" w:hAnsi="Arial" w:cs="Arial"/>
                <w:sz w:val="16"/>
                <w:szCs w:val="16"/>
              </w:rPr>
              <w:t>pasada.Material</w:t>
            </w:r>
            <w:proofErr w:type="spellEnd"/>
            <w:proofErr w:type="gramEnd"/>
            <w:r w:rsidRPr="00D46992">
              <w:rPr>
                <w:rFonts w:ascii="Arial" w:hAnsi="Arial" w:cs="Arial"/>
                <w:sz w:val="16"/>
                <w:szCs w:val="16"/>
              </w:rPr>
              <w:t xml:space="preserve"> del bloque: Madera de pino estufada o plástico estructural de alta </w:t>
            </w:r>
            <w:proofErr w:type="spellStart"/>
            <w:proofErr w:type="gramStart"/>
            <w:r w:rsidRPr="00D46992">
              <w:rPr>
                <w:rFonts w:ascii="Arial" w:hAnsi="Arial" w:cs="Arial"/>
                <w:sz w:val="16"/>
                <w:szCs w:val="16"/>
              </w:rPr>
              <w:t>densidad.Material</w:t>
            </w:r>
            <w:proofErr w:type="spellEnd"/>
            <w:proofErr w:type="gramEnd"/>
            <w:r w:rsidRPr="00D46992">
              <w:rPr>
                <w:rFonts w:ascii="Arial" w:hAnsi="Arial" w:cs="Arial"/>
                <w:sz w:val="16"/>
                <w:szCs w:val="16"/>
              </w:rPr>
              <w:t xml:space="preserve"> de las cerdas: Polietileno (PE) o Polipropileno (PP) de alta </w:t>
            </w:r>
            <w:proofErr w:type="spellStart"/>
            <w:proofErr w:type="gramStart"/>
            <w:r w:rsidRPr="00D46992">
              <w:rPr>
                <w:rFonts w:ascii="Arial" w:hAnsi="Arial" w:cs="Arial"/>
                <w:sz w:val="16"/>
                <w:szCs w:val="16"/>
              </w:rPr>
              <w:t>resiliencia.Altura</w:t>
            </w:r>
            <w:proofErr w:type="spellEnd"/>
            <w:proofErr w:type="gramEnd"/>
            <w:r w:rsidRPr="00D46992">
              <w:rPr>
                <w:rFonts w:ascii="Arial" w:hAnsi="Arial" w:cs="Arial"/>
                <w:sz w:val="16"/>
                <w:szCs w:val="16"/>
              </w:rPr>
              <w:t xml:space="preserve"> de la fibra: 7.5 cm a 8 cm para un barrido eficiente de </w:t>
            </w:r>
            <w:proofErr w:type="spellStart"/>
            <w:proofErr w:type="gramStart"/>
            <w:r w:rsidRPr="00D46992">
              <w:rPr>
                <w:rFonts w:ascii="Arial" w:hAnsi="Arial" w:cs="Arial"/>
                <w:sz w:val="16"/>
                <w:szCs w:val="16"/>
              </w:rPr>
              <w:t>residuos.Tipo</w:t>
            </w:r>
            <w:proofErr w:type="spellEnd"/>
            <w:proofErr w:type="gramEnd"/>
            <w:r w:rsidRPr="00D46992">
              <w:rPr>
                <w:rFonts w:ascii="Arial" w:hAnsi="Arial" w:cs="Arial"/>
                <w:sz w:val="16"/>
                <w:szCs w:val="16"/>
              </w:rPr>
              <w:t xml:space="preserve"> de cerda: Calibre grueso para superficies rústicas o </w:t>
            </w:r>
            <w:proofErr w:type="spellStart"/>
            <w:r w:rsidRPr="00D46992">
              <w:rPr>
                <w:rFonts w:ascii="Arial" w:hAnsi="Arial" w:cs="Arial"/>
                <w:sz w:val="16"/>
                <w:szCs w:val="16"/>
              </w:rPr>
              <w:t>semifinas</w:t>
            </w:r>
            <w:proofErr w:type="spellEnd"/>
            <w:r w:rsidRPr="00D46992">
              <w:rPr>
                <w:rFonts w:ascii="Arial" w:hAnsi="Arial" w:cs="Arial"/>
                <w:sz w:val="16"/>
                <w:szCs w:val="16"/>
              </w:rPr>
              <w:t xml:space="preserve"> para polvo.</w:t>
            </w:r>
          </w:p>
        </w:tc>
        <w:tc>
          <w:tcPr>
            <w:tcW w:w="1150" w:type="dxa"/>
            <w:noWrap/>
            <w:hideMark/>
          </w:tcPr>
          <w:p w14:paraId="1BB705EC"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576AEF06"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46</w:t>
            </w:r>
          </w:p>
        </w:tc>
      </w:tr>
      <w:tr w:rsidR="008269C3" w:rsidRPr="00D46992" w14:paraId="51F959EE" w14:textId="77777777" w:rsidTr="001A0583">
        <w:trPr>
          <w:trHeight w:val="1530"/>
        </w:trPr>
        <w:tc>
          <w:tcPr>
            <w:tcW w:w="599" w:type="dxa"/>
            <w:hideMark/>
          </w:tcPr>
          <w:p w14:paraId="5F14C293"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69</w:t>
            </w:r>
          </w:p>
        </w:tc>
        <w:tc>
          <w:tcPr>
            <w:tcW w:w="6177" w:type="dxa"/>
            <w:hideMark/>
          </w:tcPr>
          <w:p w14:paraId="3A796954"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Haragán con mango </w:t>
            </w:r>
            <w:proofErr w:type="spellStart"/>
            <w:r w:rsidRPr="00D46992">
              <w:rPr>
                <w:rFonts w:ascii="Arial" w:hAnsi="Arial" w:cs="Arial"/>
                <w:sz w:val="16"/>
                <w:szCs w:val="16"/>
              </w:rPr>
              <w:t>ext</w:t>
            </w:r>
            <w:proofErr w:type="spellEnd"/>
            <w:r w:rsidRPr="00D46992">
              <w:rPr>
                <w:rFonts w:ascii="Arial" w:hAnsi="Arial" w:cs="Arial"/>
                <w:sz w:val="16"/>
                <w:szCs w:val="16"/>
              </w:rPr>
              <w:t xml:space="preserve"> 70 cm </w:t>
            </w:r>
            <w:proofErr w:type="spellStart"/>
            <w:r w:rsidRPr="00D46992">
              <w:rPr>
                <w:rFonts w:ascii="Arial" w:hAnsi="Arial" w:cs="Arial"/>
                <w:sz w:val="16"/>
                <w:szCs w:val="16"/>
              </w:rPr>
              <w:t>CaracterísticasDetalle</w:t>
            </w:r>
            <w:proofErr w:type="spellEnd"/>
            <w:r w:rsidRPr="00D46992">
              <w:rPr>
                <w:rFonts w:ascii="Arial" w:hAnsi="Arial" w:cs="Arial"/>
                <w:sz w:val="16"/>
                <w:szCs w:val="16"/>
              </w:rPr>
              <w:t xml:space="preserve"> </w:t>
            </w:r>
            <w:proofErr w:type="spellStart"/>
            <w:r w:rsidRPr="00D46992">
              <w:rPr>
                <w:rFonts w:ascii="Arial" w:hAnsi="Arial" w:cs="Arial"/>
                <w:sz w:val="16"/>
                <w:szCs w:val="16"/>
              </w:rPr>
              <w:t>TécnicoProductoHaragán</w:t>
            </w:r>
            <w:proofErr w:type="spellEnd"/>
            <w:r w:rsidRPr="00D46992">
              <w:rPr>
                <w:rFonts w:ascii="Arial" w:hAnsi="Arial" w:cs="Arial"/>
                <w:sz w:val="16"/>
                <w:szCs w:val="16"/>
              </w:rPr>
              <w:t xml:space="preserve"> / Escurridor de agua </w:t>
            </w:r>
            <w:proofErr w:type="spellStart"/>
            <w:r w:rsidRPr="00D46992">
              <w:rPr>
                <w:rFonts w:ascii="Arial" w:hAnsi="Arial" w:cs="Arial"/>
                <w:sz w:val="16"/>
                <w:szCs w:val="16"/>
              </w:rPr>
              <w:t>industrialAncho</w:t>
            </w:r>
            <w:proofErr w:type="spellEnd"/>
            <w:r w:rsidRPr="00D46992">
              <w:rPr>
                <w:rFonts w:ascii="Arial" w:hAnsi="Arial" w:cs="Arial"/>
                <w:sz w:val="16"/>
                <w:szCs w:val="16"/>
              </w:rPr>
              <w:t xml:space="preserve"> del cabezal70 cm (Ideal para pasillos y bodegas)Tipo de </w:t>
            </w:r>
            <w:proofErr w:type="spellStart"/>
            <w:r w:rsidRPr="00D46992">
              <w:rPr>
                <w:rFonts w:ascii="Arial" w:hAnsi="Arial" w:cs="Arial"/>
                <w:sz w:val="16"/>
                <w:szCs w:val="16"/>
              </w:rPr>
              <w:t>mangoTelescópico</w:t>
            </w:r>
            <w:proofErr w:type="spellEnd"/>
            <w:r w:rsidRPr="00D46992">
              <w:rPr>
                <w:rFonts w:ascii="Arial" w:hAnsi="Arial" w:cs="Arial"/>
                <w:sz w:val="16"/>
                <w:szCs w:val="16"/>
              </w:rPr>
              <w:t xml:space="preserve"> / </w:t>
            </w:r>
            <w:proofErr w:type="spellStart"/>
            <w:r w:rsidRPr="00D46992">
              <w:rPr>
                <w:rFonts w:ascii="Arial" w:hAnsi="Arial" w:cs="Arial"/>
                <w:sz w:val="16"/>
                <w:szCs w:val="16"/>
              </w:rPr>
              <w:t>ExtensibleLongitud</w:t>
            </w:r>
            <w:proofErr w:type="spellEnd"/>
            <w:r w:rsidRPr="00D46992">
              <w:rPr>
                <w:rFonts w:ascii="Arial" w:hAnsi="Arial" w:cs="Arial"/>
                <w:sz w:val="16"/>
                <w:szCs w:val="16"/>
              </w:rPr>
              <w:t xml:space="preserve"> del </w:t>
            </w:r>
            <w:proofErr w:type="spellStart"/>
            <w:r w:rsidRPr="00D46992">
              <w:rPr>
                <w:rFonts w:ascii="Arial" w:hAnsi="Arial" w:cs="Arial"/>
                <w:sz w:val="16"/>
                <w:szCs w:val="16"/>
              </w:rPr>
              <w:t>mangoAjustable</w:t>
            </w:r>
            <w:proofErr w:type="spellEnd"/>
            <w:r w:rsidRPr="00D46992">
              <w:rPr>
                <w:rFonts w:ascii="Arial" w:hAnsi="Arial" w:cs="Arial"/>
                <w:sz w:val="16"/>
                <w:szCs w:val="16"/>
              </w:rPr>
              <w:t xml:space="preserve"> (Rango común: de 70 cm hasta 120/150 cm)Material del </w:t>
            </w:r>
            <w:proofErr w:type="spellStart"/>
            <w:r w:rsidRPr="00D46992">
              <w:rPr>
                <w:rFonts w:ascii="Arial" w:hAnsi="Arial" w:cs="Arial"/>
                <w:sz w:val="16"/>
                <w:szCs w:val="16"/>
              </w:rPr>
              <w:t>cuerpoMetal</w:t>
            </w:r>
            <w:proofErr w:type="spellEnd"/>
            <w:r w:rsidRPr="00D46992">
              <w:rPr>
                <w:rFonts w:ascii="Arial" w:hAnsi="Arial" w:cs="Arial"/>
                <w:sz w:val="16"/>
                <w:szCs w:val="16"/>
              </w:rPr>
              <w:t xml:space="preserve"> con baño de zinc (anticorrosión) o plástico ABS de alta </w:t>
            </w:r>
            <w:proofErr w:type="spellStart"/>
            <w:r w:rsidRPr="00D46992">
              <w:rPr>
                <w:rFonts w:ascii="Arial" w:hAnsi="Arial" w:cs="Arial"/>
                <w:sz w:val="16"/>
                <w:szCs w:val="16"/>
              </w:rPr>
              <w:t>resistenciaMaterial</w:t>
            </w:r>
            <w:proofErr w:type="spellEnd"/>
            <w:r w:rsidRPr="00D46992">
              <w:rPr>
                <w:rFonts w:ascii="Arial" w:hAnsi="Arial" w:cs="Arial"/>
                <w:sz w:val="16"/>
                <w:szCs w:val="16"/>
              </w:rPr>
              <w:t xml:space="preserve"> de la </w:t>
            </w:r>
            <w:proofErr w:type="spellStart"/>
            <w:r w:rsidRPr="00D46992">
              <w:rPr>
                <w:rFonts w:ascii="Arial" w:hAnsi="Arial" w:cs="Arial"/>
                <w:sz w:val="16"/>
                <w:szCs w:val="16"/>
              </w:rPr>
              <w:t>bandaDoble</w:t>
            </w:r>
            <w:proofErr w:type="spellEnd"/>
            <w:r w:rsidRPr="00D46992">
              <w:rPr>
                <w:rFonts w:ascii="Arial" w:hAnsi="Arial" w:cs="Arial"/>
                <w:sz w:val="16"/>
                <w:szCs w:val="16"/>
              </w:rPr>
              <w:t xml:space="preserve"> labio de caucho natural o goma de hule espuma (engrapado)Sistema de </w:t>
            </w:r>
            <w:proofErr w:type="spellStart"/>
            <w:r w:rsidRPr="00D46992">
              <w:rPr>
                <w:rFonts w:ascii="Arial" w:hAnsi="Arial" w:cs="Arial"/>
                <w:sz w:val="16"/>
                <w:szCs w:val="16"/>
              </w:rPr>
              <w:t>ajusteRosca</w:t>
            </w:r>
            <w:proofErr w:type="spellEnd"/>
            <w:r w:rsidRPr="00D46992">
              <w:rPr>
                <w:rFonts w:ascii="Arial" w:hAnsi="Arial" w:cs="Arial"/>
                <w:sz w:val="16"/>
                <w:szCs w:val="16"/>
              </w:rPr>
              <w:t xml:space="preserve"> plástica o mariposa metálica de presión</w:t>
            </w:r>
          </w:p>
        </w:tc>
        <w:tc>
          <w:tcPr>
            <w:tcW w:w="1150" w:type="dxa"/>
            <w:noWrap/>
            <w:hideMark/>
          </w:tcPr>
          <w:p w14:paraId="5ECA92E1"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1C71BA0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18</w:t>
            </w:r>
          </w:p>
        </w:tc>
      </w:tr>
      <w:tr w:rsidR="008269C3" w:rsidRPr="00D46992" w14:paraId="38203869" w14:textId="77777777" w:rsidTr="001A0583">
        <w:trPr>
          <w:trHeight w:val="1230"/>
        </w:trPr>
        <w:tc>
          <w:tcPr>
            <w:tcW w:w="599" w:type="dxa"/>
            <w:hideMark/>
          </w:tcPr>
          <w:p w14:paraId="65FBE7AF"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70</w:t>
            </w:r>
          </w:p>
        </w:tc>
        <w:tc>
          <w:tcPr>
            <w:tcW w:w="6177" w:type="dxa"/>
            <w:hideMark/>
          </w:tcPr>
          <w:p w14:paraId="0BF417D1" w14:textId="77777777" w:rsidR="008269C3" w:rsidRPr="00D46992" w:rsidRDefault="008269C3" w:rsidP="001A0583">
            <w:pPr>
              <w:jc w:val="both"/>
              <w:rPr>
                <w:rFonts w:ascii="Arial" w:hAnsi="Arial" w:cs="Arial"/>
                <w:sz w:val="16"/>
                <w:szCs w:val="16"/>
              </w:rPr>
            </w:pPr>
            <w:proofErr w:type="gramStart"/>
            <w:r w:rsidRPr="00D46992">
              <w:rPr>
                <w:rFonts w:ascii="Arial" w:hAnsi="Arial" w:cs="Arial"/>
                <w:sz w:val="16"/>
                <w:szCs w:val="16"/>
              </w:rPr>
              <w:t>Mopa repuesto</w:t>
            </w:r>
            <w:proofErr w:type="gramEnd"/>
            <w:r w:rsidRPr="00D46992">
              <w:rPr>
                <w:rFonts w:ascii="Arial" w:hAnsi="Arial" w:cs="Arial"/>
                <w:sz w:val="16"/>
                <w:szCs w:val="16"/>
              </w:rPr>
              <w:t xml:space="preserve"> para </w:t>
            </w:r>
            <w:proofErr w:type="spellStart"/>
            <w:r w:rsidRPr="00D46992">
              <w:rPr>
                <w:rFonts w:ascii="Arial" w:hAnsi="Arial" w:cs="Arial"/>
                <w:sz w:val="16"/>
                <w:szCs w:val="16"/>
              </w:rPr>
              <w:t>araganMaterial</w:t>
            </w:r>
            <w:proofErr w:type="spellEnd"/>
            <w:r w:rsidRPr="00D46992">
              <w:rPr>
                <w:rFonts w:ascii="Arial" w:hAnsi="Arial" w:cs="Arial"/>
                <w:sz w:val="16"/>
                <w:szCs w:val="16"/>
              </w:rPr>
              <w:t xml:space="preserve"> principal: Algodón de alta calidad o microfibra </w:t>
            </w:r>
            <w:proofErr w:type="spellStart"/>
            <w:proofErr w:type="gramStart"/>
            <w:r w:rsidRPr="00D46992">
              <w:rPr>
                <w:rFonts w:ascii="Arial" w:hAnsi="Arial" w:cs="Arial"/>
                <w:sz w:val="16"/>
                <w:szCs w:val="16"/>
              </w:rPr>
              <w:t>sintética.Material</w:t>
            </w:r>
            <w:proofErr w:type="spellEnd"/>
            <w:proofErr w:type="gramEnd"/>
            <w:r w:rsidRPr="00D46992">
              <w:rPr>
                <w:rFonts w:ascii="Arial" w:hAnsi="Arial" w:cs="Arial"/>
                <w:sz w:val="16"/>
                <w:szCs w:val="16"/>
              </w:rPr>
              <w:t xml:space="preserve"> del respaldo: Lona reforzada o poliéster con </w:t>
            </w:r>
            <w:proofErr w:type="spellStart"/>
            <w:proofErr w:type="gramStart"/>
            <w:r w:rsidRPr="00D46992">
              <w:rPr>
                <w:rFonts w:ascii="Arial" w:hAnsi="Arial" w:cs="Arial"/>
                <w:sz w:val="16"/>
                <w:szCs w:val="16"/>
              </w:rPr>
              <w:t>amarras.Ancho</w:t>
            </w:r>
            <w:proofErr w:type="spellEnd"/>
            <w:proofErr w:type="gramEnd"/>
            <w:r w:rsidRPr="00D46992">
              <w:rPr>
                <w:rFonts w:ascii="Arial" w:hAnsi="Arial" w:cs="Arial"/>
                <w:sz w:val="16"/>
                <w:szCs w:val="16"/>
              </w:rPr>
              <w:t xml:space="preserve"> estándar: 40 cm, 60 cm, 80 cm o 100 </w:t>
            </w:r>
            <w:proofErr w:type="spellStart"/>
            <w:proofErr w:type="gramStart"/>
            <w:r w:rsidRPr="00D46992">
              <w:rPr>
                <w:rFonts w:ascii="Arial" w:hAnsi="Arial" w:cs="Arial"/>
                <w:sz w:val="16"/>
                <w:szCs w:val="16"/>
              </w:rPr>
              <w:t>cm.Gramaje</w:t>
            </w:r>
            <w:proofErr w:type="spellEnd"/>
            <w:proofErr w:type="gramEnd"/>
            <w:r w:rsidRPr="00D46992">
              <w:rPr>
                <w:rFonts w:ascii="Arial" w:hAnsi="Arial" w:cs="Arial"/>
                <w:sz w:val="16"/>
                <w:szCs w:val="16"/>
              </w:rPr>
              <w:t xml:space="preserve">: Entre 300 y 500 gramos según el </w:t>
            </w:r>
            <w:proofErr w:type="spellStart"/>
            <w:proofErr w:type="gramStart"/>
            <w:r w:rsidRPr="00D46992">
              <w:rPr>
                <w:rFonts w:ascii="Arial" w:hAnsi="Arial" w:cs="Arial"/>
                <w:sz w:val="16"/>
                <w:szCs w:val="16"/>
              </w:rPr>
              <w:t>tamaño.Capacidad</w:t>
            </w:r>
            <w:proofErr w:type="spellEnd"/>
            <w:proofErr w:type="gramEnd"/>
            <w:r w:rsidRPr="00D46992">
              <w:rPr>
                <w:rFonts w:ascii="Arial" w:hAnsi="Arial" w:cs="Arial"/>
                <w:sz w:val="16"/>
                <w:szCs w:val="16"/>
              </w:rPr>
              <w:t xml:space="preserve"> de absorción: Hasta 4 veces su propio peso en </w:t>
            </w:r>
            <w:proofErr w:type="spellStart"/>
            <w:proofErr w:type="gramStart"/>
            <w:r w:rsidRPr="00D46992">
              <w:rPr>
                <w:rFonts w:ascii="Arial" w:hAnsi="Arial" w:cs="Arial"/>
                <w:sz w:val="16"/>
                <w:szCs w:val="16"/>
              </w:rPr>
              <w:t>agua.Color</w:t>
            </w:r>
            <w:proofErr w:type="spellEnd"/>
            <w:proofErr w:type="gramEnd"/>
            <w:r w:rsidRPr="00D46992">
              <w:rPr>
                <w:rFonts w:ascii="Arial" w:hAnsi="Arial" w:cs="Arial"/>
                <w:sz w:val="16"/>
                <w:szCs w:val="16"/>
              </w:rPr>
              <w:t>: Blanco natural o gris claro.</w:t>
            </w:r>
          </w:p>
        </w:tc>
        <w:tc>
          <w:tcPr>
            <w:tcW w:w="1150" w:type="dxa"/>
            <w:noWrap/>
            <w:hideMark/>
          </w:tcPr>
          <w:p w14:paraId="2E426E5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UNIDAD</w:t>
            </w:r>
          </w:p>
        </w:tc>
        <w:tc>
          <w:tcPr>
            <w:tcW w:w="1283" w:type="dxa"/>
            <w:hideMark/>
          </w:tcPr>
          <w:p w14:paraId="458FC909"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30</w:t>
            </w:r>
          </w:p>
        </w:tc>
      </w:tr>
      <w:tr w:rsidR="008269C3" w:rsidRPr="00D46992" w14:paraId="5D05828D" w14:textId="77777777" w:rsidTr="001A0583">
        <w:trPr>
          <w:trHeight w:val="1515"/>
        </w:trPr>
        <w:tc>
          <w:tcPr>
            <w:tcW w:w="599" w:type="dxa"/>
            <w:hideMark/>
          </w:tcPr>
          <w:p w14:paraId="4720DB54"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lastRenderedPageBreak/>
              <w:t>71</w:t>
            </w:r>
          </w:p>
        </w:tc>
        <w:tc>
          <w:tcPr>
            <w:tcW w:w="6177" w:type="dxa"/>
            <w:hideMark/>
          </w:tcPr>
          <w:p w14:paraId="528AEE6C"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Destapador sanitario chupa Tipo de producto: Herramienta manual de plomería / Chupa </w:t>
            </w:r>
            <w:proofErr w:type="spellStart"/>
            <w:proofErr w:type="gramStart"/>
            <w:r w:rsidRPr="00D46992">
              <w:rPr>
                <w:rFonts w:ascii="Arial" w:hAnsi="Arial" w:cs="Arial"/>
                <w:sz w:val="16"/>
                <w:szCs w:val="16"/>
              </w:rPr>
              <w:t>destapadora.Material</w:t>
            </w:r>
            <w:proofErr w:type="spellEnd"/>
            <w:proofErr w:type="gramEnd"/>
            <w:r w:rsidRPr="00D46992">
              <w:rPr>
                <w:rFonts w:ascii="Arial" w:hAnsi="Arial" w:cs="Arial"/>
                <w:sz w:val="16"/>
                <w:szCs w:val="16"/>
              </w:rPr>
              <w:t xml:space="preserve"> de la copa: Caucho natural, PVC flexible o TPE (elastómero termoplástico) de alta </w:t>
            </w:r>
            <w:proofErr w:type="spellStart"/>
            <w:proofErr w:type="gramStart"/>
            <w:r w:rsidRPr="00D46992">
              <w:rPr>
                <w:rFonts w:ascii="Arial" w:hAnsi="Arial" w:cs="Arial"/>
                <w:sz w:val="16"/>
                <w:szCs w:val="16"/>
              </w:rPr>
              <w:t>resistencia.Material</w:t>
            </w:r>
            <w:proofErr w:type="spellEnd"/>
            <w:proofErr w:type="gramEnd"/>
            <w:r w:rsidRPr="00D46992">
              <w:rPr>
                <w:rFonts w:ascii="Arial" w:hAnsi="Arial" w:cs="Arial"/>
                <w:sz w:val="16"/>
                <w:szCs w:val="16"/>
              </w:rPr>
              <w:t xml:space="preserve"> del mango: Madera pulida o plástico de alta densidad (Polipropileno</w:t>
            </w:r>
            <w:proofErr w:type="gramStart"/>
            <w:r w:rsidRPr="00D46992">
              <w:rPr>
                <w:rFonts w:ascii="Arial" w:hAnsi="Arial" w:cs="Arial"/>
                <w:sz w:val="16"/>
                <w:szCs w:val="16"/>
              </w:rPr>
              <w:t>).Mecanismo</w:t>
            </w:r>
            <w:proofErr w:type="gramEnd"/>
            <w:r w:rsidRPr="00D46992">
              <w:rPr>
                <w:rFonts w:ascii="Arial" w:hAnsi="Arial" w:cs="Arial"/>
                <w:sz w:val="16"/>
                <w:szCs w:val="16"/>
              </w:rPr>
              <w:t xml:space="preserve"> de acción: Succión mecánica por vacío y empuje hidráulico manual</w:t>
            </w:r>
          </w:p>
        </w:tc>
        <w:tc>
          <w:tcPr>
            <w:tcW w:w="1150" w:type="dxa"/>
            <w:noWrap/>
            <w:hideMark/>
          </w:tcPr>
          <w:p w14:paraId="36E974F5"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3538BF09"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72</w:t>
            </w:r>
          </w:p>
        </w:tc>
      </w:tr>
      <w:tr w:rsidR="008269C3" w:rsidRPr="00D46992" w14:paraId="688A4658" w14:textId="77777777" w:rsidTr="001A0583">
        <w:trPr>
          <w:trHeight w:val="1440"/>
        </w:trPr>
        <w:tc>
          <w:tcPr>
            <w:tcW w:w="599" w:type="dxa"/>
            <w:hideMark/>
          </w:tcPr>
          <w:p w14:paraId="376E4399"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72</w:t>
            </w:r>
          </w:p>
        </w:tc>
        <w:tc>
          <w:tcPr>
            <w:tcW w:w="6177" w:type="dxa"/>
            <w:hideMark/>
          </w:tcPr>
          <w:p w14:paraId="1C241F66"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Atomizador X 200 ml Capacidad neta: 200 ml (</w:t>
            </w:r>
            <w:proofErr w:type="spellStart"/>
            <w:r w:rsidRPr="00D46992">
              <w:rPr>
                <w:rFonts w:ascii="Arial" w:hAnsi="Arial" w:cs="Arial"/>
                <w:sz w:val="16"/>
                <w:szCs w:val="16"/>
              </w:rPr>
              <w:t>ó</w:t>
            </w:r>
            <w:proofErr w:type="spellEnd"/>
            <w:r w:rsidRPr="00D46992">
              <w:rPr>
                <w:rFonts w:ascii="Arial" w:hAnsi="Arial" w:cs="Arial"/>
                <w:sz w:val="16"/>
                <w:szCs w:val="16"/>
              </w:rPr>
              <w:t xml:space="preserve"> 200 </w:t>
            </w:r>
            <w:proofErr w:type="spellStart"/>
            <w:proofErr w:type="gramStart"/>
            <w:r w:rsidRPr="00D46992">
              <w:rPr>
                <w:rFonts w:ascii="Arial" w:hAnsi="Arial" w:cs="Arial"/>
                <w:sz w:val="16"/>
                <w:szCs w:val="16"/>
              </w:rPr>
              <w:t>cc</w:t>
            </w:r>
            <w:proofErr w:type="spellEnd"/>
            <w:r w:rsidRPr="00D46992">
              <w:rPr>
                <w:rFonts w:ascii="Arial" w:hAnsi="Arial" w:cs="Arial"/>
                <w:sz w:val="16"/>
                <w:szCs w:val="16"/>
              </w:rPr>
              <w:t>)Material</w:t>
            </w:r>
            <w:proofErr w:type="gramEnd"/>
            <w:r w:rsidRPr="00D46992">
              <w:rPr>
                <w:rFonts w:ascii="Arial" w:hAnsi="Arial" w:cs="Arial"/>
                <w:sz w:val="16"/>
                <w:szCs w:val="16"/>
              </w:rPr>
              <w:t xml:space="preserve"> del envase: Plástico de alta resistencia (usualmente PET o </w:t>
            </w:r>
            <w:proofErr w:type="gramStart"/>
            <w:r w:rsidRPr="00D46992">
              <w:rPr>
                <w:rFonts w:ascii="Arial" w:hAnsi="Arial" w:cs="Arial"/>
                <w:sz w:val="16"/>
                <w:szCs w:val="16"/>
              </w:rPr>
              <w:t>PEAD)Material</w:t>
            </w:r>
            <w:proofErr w:type="gramEnd"/>
            <w:r w:rsidRPr="00D46992">
              <w:rPr>
                <w:rFonts w:ascii="Arial" w:hAnsi="Arial" w:cs="Arial"/>
                <w:sz w:val="16"/>
                <w:szCs w:val="16"/>
              </w:rPr>
              <w:t xml:space="preserve"> de la válvula: Polipropileno con resorte de acero </w:t>
            </w:r>
            <w:proofErr w:type="spellStart"/>
            <w:r w:rsidRPr="00D46992">
              <w:rPr>
                <w:rFonts w:ascii="Arial" w:hAnsi="Arial" w:cs="Arial"/>
                <w:sz w:val="16"/>
                <w:szCs w:val="16"/>
              </w:rPr>
              <w:t>inoxidableColor</w:t>
            </w:r>
            <w:proofErr w:type="spellEnd"/>
            <w:r w:rsidRPr="00D46992">
              <w:rPr>
                <w:rFonts w:ascii="Arial" w:hAnsi="Arial" w:cs="Arial"/>
                <w:sz w:val="16"/>
                <w:szCs w:val="16"/>
              </w:rPr>
              <w:t xml:space="preserve"> habitual: Transparente (incoloro) o blanco </w:t>
            </w:r>
            <w:proofErr w:type="spellStart"/>
            <w:r w:rsidRPr="00D46992">
              <w:rPr>
                <w:rFonts w:ascii="Arial" w:hAnsi="Arial" w:cs="Arial"/>
                <w:sz w:val="16"/>
                <w:szCs w:val="16"/>
              </w:rPr>
              <w:t>opalizadoTipo</w:t>
            </w:r>
            <w:proofErr w:type="spellEnd"/>
            <w:r w:rsidRPr="00D46992">
              <w:rPr>
                <w:rFonts w:ascii="Arial" w:hAnsi="Arial" w:cs="Arial"/>
                <w:sz w:val="16"/>
                <w:szCs w:val="16"/>
              </w:rPr>
              <w:t xml:space="preserve"> de cierre: Rosca con tapa protectora transparente o sistema de palanca</w:t>
            </w:r>
          </w:p>
        </w:tc>
        <w:tc>
          <w:tcPr>
            <w:tcW w:w="1150" w:type="dxa"/>
            <w:noWrap/>
            <w:hideMark/>
          </w:tcPr>
          <w:p w14:paraId="30D5453A"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00CD8C41"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103</w:t>
            </w:r>
          </w:p>
        </w:tc>
      </w:tr>
      <w:tr w:rsidR="008269C3" w:rsidRPr="00D46992" w14:paraId="774CA0BD" w14:textId="77777777" w:rsidTr="001A0583">
        <w:trPr>
          <w:trHeight w:val="1860"/>
        </w:trPr>
        <w:tc>
          <w:tcPr>
            <w:tcW w:w="599" w:type="dxa"/>
            <w:hideMark/>
          </w:tcPr>
          <w:p w14:paraId="1BB988AC"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73</w:t>
            </w:r>
          </w:p>
        </w:tc>
        <w:tc>
          <w:tcPr>
            <w:tcW w:w="6177" w:type="dxa"/>
            <w:hideMark/>
          </w:tcPr>
          <w:p w14:paraId="37BCE03D"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Pañitos húmedos Material del paño: Tela no tejida. Suele mezclar fibras de celulosa, algodón, poliéster o polipropileno. Esto hace que el pañito sea suave y muy </w:t>
            </w:r>
            <w:proofErr w:type="spellStart"/>
            <w:proofErr w:type="gramStart"/>
            <w:r w:rsidRPr="00D46992">
              <w:rPr>
                <w:rFonts w:ascii="Arial" w:hAnsi="Arial" w:cs="Arial"/>
                <w:sz w:val="16"/>
                <w:szCs w:val="16"/>
              </w:rPr>
              <w:t>resistente.Medidas</w:t>
            </w:r>
            <w:proofErr w:type="spellEnd"/>
            <w:proofErr w:type="gramEnd"/>
            <w:r w:rsidRPr="00D46992">
              <w:rPr>
                <w:rFonts w:ascii="Arial" w:hAnsi="Arial" w:cs="Arial"/>
                <w:sz w:val="16"/>
                <w:szCs w:val="16"/>
              </w:rPr>
              <w:t xml:space="preserve"> estándar: Cada paño mide cerca de 15 x 19 centímetros. El empaque varía según el contenido (desde 24 hasta 100 unidades por paquete</w:t>
            </w:r>
            <w:proofErr w:type="gramStart"/>
            <w:r w:rsidRPr="00D46992">
              <w:rPr>
                <w:rFonts w:ascii="Arial" w:hAnsi="Arial" w:cs="Arial"/>
                <w:sz w:val="16"/>
                <w:szCs w:val="16"/>
              </w:rPr>
              <w:t>).Peso</w:t>
            </w:r>
            <w:proofErr w:type="gramEnd"/>
            <w:r w:rsidRPr="00D46992">
              <w:rPr>
                <w:rFonts w:ascii="Arial" w:hAnsi="Arial" w:cs="Arial"/>
                <w:sz w:val="16"/>
                <w:szCs w:val="16"/>
              </w:rPr>
              <w:t xml:space="preserve"> promedio: Un paquete de 100 unidades pesa alrededor de 477 gramos.</w:t>
            </w:r>
          </w:p>
        </w:tc>
        <w:tc>
          <w:tcPr>
            <w:tcW w:w="1150" w:type="dxa"/>
            <w:noWrap/>
            <w:hideMark/>
          </w:tcPr>
          <w:p w14:paraId="63F34F03"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082B118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120</w:t>
            </w:r>
          </w:p>
        </w:tc>
      </w:tr>
      <w:tr w:rsidR="008269C3" w:rsidRPr="00D46992" w14:paraId="02A9CADD" w14:textId="77777777" w:rsidTr="001A0583">
        <w:trPr>
          <w:trHeight w:val="1275"/>
        </w:trPr>
        <w:tc>
          <w:tcPr>
            <w:tcW w:w="599" w:type="dxa"/>
            <w:hideMark/>
          </w:tcPr>
          <w:p w14:paraId="51BF690C"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74</w:t>
            </w:r>
          </w:p>
        </w:tc>
        <w:tc>
          <w:tcPr>
            <w:tcW w:w="6177" w:type="dxa"/>
            <w:hideMark/>
          </w:tcPr>
          <w:p w14:paraId="372DCAE6"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BOLSA BASURA INDUSTRIAL 100X120CM CAL 1.5 NEGRA PAQX10 Dimensiones100 cm de ancho x 120 cm de </w:t>
            </w:r>
            <w:proofErr w:type="spellStart"/>
            <w:proofErr w:type="gramStart"/>
            <w:r w:rsidRPr="00D46992">
              <w:rPr>
                <w:rFonts w:ascii="Arial" w:hAnsi="Arial" w:cs="Arial"/>
                <w:sz w:val="16"/>
                <w:szCs w:val="16"/>
              </w:rPr>
              <w:t>largo.Calibre</w:t>
            </w:r>
            <w:proofErr w:type="spellEnd"/>
            <w:proofErr w:type="gramEnd"/>
            <w:r w:rsidRPr="00D46992">
              <w:rPr>
                <w:rFonts w:ascii="Arial" w:hAnsi="Arial" w:cs="Arial"/>
                <w:sz w:val="16"/>
                <w:szCs w:val="16"/>
              </w:rPr>
              <w:t xml:space="preserve"> / Espesor1.5 (Grosor industrial para alta resistencia</w:t>
            </w:r>
            <w:proofErr w:type="gramStart"/>
            <w:r w:rsidRPr="00D46992">
              <w:rPr>
                <w:rFonts w:ascii="Arial" w:hAnsi="Arial" w:cs="Arial"/>
                <w:sz w:val="16"/>
                <w:szCs w:val="16"/>
              </w:rPr>
              <w:t>).</w:t>
            </w:r>
            <w:proofErr w:type="spellStart"/>
            <w:r w:rsidRPr="00D46992">
              <w:rPr>
                <w:rFonts w:ascii="Arial" w:hAnsi="Arial" w:cs="Arial"/>
                <w:sz w:val="16"/>
                <w:szCs w:val="16"/>
              </w:rPr>
              <w:t>ColorNegro</w:t>
            </w:r>
            <w:proofErr w:type="spellEnd"/>
            <w:proofErr w:type="gramEnd"/>
            <w:r w:rsidRPr="00D46992">
              <w:rPr>
                <w:rFonts w:ascii="Arial" w:hAnsi="Arial" w:cs="Arial"/>
                <w:sz w:val="16"/>
                <w:szCs w:val="16"/>
              </w:rPr>
              <w:t xml:space="preserve"> (Para residuos ordinarios y no aprovechables</w:t>
            </w:r>
            <w:proofErr w:type="gramStart"/>
            <w:r w:rsidRPr="00D46992">
              <w:rPr>
                <w:rFonts w:ascii="Arial" w:hAnsi="Arial" w:cs="Arial"/>
                <w:sz w:val="16"/>
                <w:szCs w:val="16"/>
              </w:rPr>
              <w:t>).</w:t>
            </w:r>
            <w:proofErr w:type="spellStart"/>
            <w:r w:rsidRPr="00D46992">
              <w:rPr>
                <w:rFonts w:ascii="Arial" w:hAnsi="Arial" w:cs="Arial"/>
                <w:sz w:val="16"/>
                <w:szCs w:val="16"/>
              </w:rPr>
              <w:t>MaterialPolietileno</w:t>
            </w:r>
            <w:proofErr w:type="spellEnd"/>
            <w:proofErr w:type="gramEnd"/>
            <w:r w:rsidRPr="00D46992">
              <w:rPr>
                <w:rFonts w:ascii="Arial" w:hAnsi="Arial" w:cs="Arial"/>
                <w:sz w:val="16"/>
                <w:szCs w:val="16"/>
              </w:rPr>
              <w:t xml:space="preserve"> de baja densidad (reciclado o virgen según lote</w:t>
            </w:r>
            <w:proofErr w:type="gramStart"/>
            <w:r w:rsidRPr="00D46992">
              <w:rPr>
                <w:rFonts w:ascii="Arial" w:hAnsi="Arial" w:cs="Arial"/>
                <w:sz w:val="16"/>
                <w:szCs w:val="16"/>
              </w:rPr>
              <w:t>).</w:t>
            </w:r>
            <w:proofErr w:type="spellStart"/>
            <w:r w:rsidRPr="00D46992">
              <w:rPr>
                <w:rFonts w:ascii="Arial" w:hAnsi="Arial" w:cs="Arial"/>
                <w:sz w:val="16"/>
                <w:szCs w:val="16"/>
              </w:rPr>
              <w:t>PresentaciónPaquete</w:t>
            </w:r>
            <w:proofErr w:type="spellEnd"/>
            <w:proofErr w:type="gramEnd"/>
            <w:r w:rsidRPr="00D46992">
              <w:rPr>
                <w:rFonts w:ascii="Arial" w:hAnsi="Arial" w:cs="Arial"/>
                <w:sz w:val="16"/>
                <w:szCs w:val="16"/>
              </w:rPr>
              <w:t xml:space="preserve"> por 10 </w:t>
            </w:r>
            <w:proofErr w:type="spellStart"/>
            <w:proofErr w:type="gramStart"/>
            <w:r w:rsidRPr="00D46992">
              <w:rPr>
                <w:rFonts w:ascii="Arial" w:hAnsi="Arial" w:cs="Arial"/>
                <w:sz w:val="16"/>
                <w:szCs w:val="16"/>
              </w:rPr>
              <w:t>unidades.Capacidad</w:t>
            </w:r>
            <w:proofErr w:type="spellEnd"/>
            <w:proofErr w:type="gramEnd"/>
            <w:r w:rsidRPr="00D46992">
              <w:rPr>
                <w:rFonts w:ascii="Arial" w:hAnsi="Arial" w:cs="Arial"/>
                <w:sz w:val="16"/>
                <w:szCs w:val="16"/>
              </w:rPr>
              <w:t xml:space="preserve"> aproximada100 a 140 </w:t>
            </w:r>
            <w:proofErr w:type="spellStart"/>
            <w:proofErr w:type="gramStart"/>
            <w:r w:rsidRPr="00D46992">
              <w:rPr>
                <w:rFonts w:ascii="Arial" w:hAnsi="Arial" w:cs="Arial"/>
                <w:sz w:val="16"/>
                <w:szCs w:val="16"/>
              </w:rPr>
              <w:t>litros.Tipo</w:t>
            </w:r>
            <w:proofErr w:type="spellEnd"/>
            <w:proofErr w:type="gramEnd"/>
            <w:r w:rsidRPr="00D46992">
              <w:rPr>
                <w:rFonts w:ascii="Arial" w:hAnsi="Arial" w:cs="Arial"/>
                <w:sz w:val="16"/>
                <w:szCs w:val="16"/>
              </w:rPr>
              <w:t xml:space="preserve"> de </w:t>
            </w:r>
            <w:proofErr w:type="spellStart"/>
            <w:r w:rsidRPr="00D46992">
              <w:rPr>
                <w:rFonts w:ascii="Arial" w:hAnsi="Arial" w:cs="Arial"/>
                <w:sz w:val="16"/>
                <w:szCs w:val="16"/>
              </w:rPr>
              <w:t>selladoSellado</w:t>
            </w:r>
            <w:proofErr w:type="spellEnd"/>
            <w:r w:rsidRPr="00D46992">
              <w:rPr>
                <w:rFonts w:ascii="Arial" w:hAnsi="Arial" w:cs="Arial"/>
                <w:sz w:val="16"/>
                <w:szCs w:val="16"/>
              </w:rPr>
              <w:t xml:space="preserve"> de fondo reforzado para evitar goteos.</w:t>
            </w:r>
          </w:p>
        </w:tc>
        <w:tc>
          <w:tcPr>
            <w:tcW w:w="1150" w:type="dxa"/>
            <w:noWrap/>
            <w:hideMark/>
          </w:tcPr>
          <w:p w14:paraId="72CDB5B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PQT X 10 UND</w:t>
            </w:r>
          </w:p>
        </w:tc>
        <w:tc>
          <w:tcPr>
            <w:tcW w:w="1283" w:type="dxa"/>
            <w:hideMark/>
          </w:tcPr>
          <w:p w14:paraId="58C1175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207</w:t>
            </w:r>
          </w:p>
        </w:tc>
      </w:tr>
      <w:tr w:rsidR="008269C3" w:rsidRPr="00D46992" w14:paraId="3C6C1F85" w14:textId="77777777" w:rsidTr="001A0583">
        <w:trPr>
          <w:trHeight w:val="1692"/>
        </w:trPr>
        <w:tc>
          <w:tcPr>
            <w:tcW w:w="599" w:type="dxa"/>
            <w:hideMark/>
          </w:tcPr>
          <w:p w14:paraId="46D83ABB"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76</w:t>
            </w:r>
          </w:p>
        </w:tc>
        <w:tc>
          <w:tcPr>
            <w:tcW w:w="6177" w:type="dxa"/>
            <w:hideMark/>
          </w:tcPr>
          <w:p w14:paraId="7051E57C"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BOLSA DE BASURA BLANCA - 70X90 - PAQUETE POR 6 UNIDADES    </w:t>
            </w:r>
            <w:proofErr w:type="spellStart"/>
            <w:r w:rsidRPr="00D46992">
              <w:rPr>
                <w:rFonts w:ascii="Arial" w:hAnsi="Arial" w:cs="Arial"/>
                <w:sz w:val="16"/>
                <w:szCs w:val="16"/>
              </w:rPr>
              <w:t>ProductoBolsa</w:t>
            </w:r>
            <w:proofErr w:type="spellEnd"/>
            <w:r w:rsidRPr="00D46992">
              <w:rPr>
                <w:rFonts w:ascii="Arial" w:hAnsi="Arial" w:cs="Arial"/>
                <w:sz w:val="16"/>
                <w:szCs w:val="16"/>
              </w:rPr>
              <w:t xml:space="preserve"> para basura mediana / industrialDimensiones70 cm de ancho x 90 cm de </w:t>
            </w:r>
            <w:proofErr w:type="spellStart"/>
            <w:r w:rsidRPr="00D46992">
              <w:rPr>
                <w:rFonts w:ascii="Arial" w:hAnsi="Arial" w:cs="Arial"/>
                <w:sz w:val="16"/>
                <w:szCs w:val="16"/>
              </w:rPr>
              <w:t>altoPresentaciónPaquete</w:t>
            </w:r>
            <w:proofErr w:type="spellEnd"/>
            <w:r w:rsidRPr="00D46992">
              <w:rPr>
                <w:rFonts w:ascii="Arial" w:hAnsi="Arial" w:cs="Arial"/>
                <w:sz w:val="16"/>
                <w:szCs w:val="16"/>
              </w:rPr>
              <w:t xml:space="preserve"> por 6 </w:t>
            </w:r>
            <w:proofErr w:type="spellStart"/>
            <w:r w:rsidRPr="00D46992">
              <w:rPr>
                <w:rFonts w:ascii="Arial" w:hAnsi="Arial" w:cs="Arial"/>
                <w:sz w:val="16"/>
                <w:szCs w:val="16"/>
              </w:rPr>
              <w:t>unidadesCapacidad</w:t>
            </w:r>
            <w:proofErr w:type="spellEnd"/>
            <w:r w:rsidRPr="00D46992">
              <w:rPr>
                <w:rFonts w:ascii="Arial" w:hAnsi="Arial" w:cs="Arial"/>
                <w:sz w:val="16"/>
                <w:szCs w:val="16"/>
              </w:rPr>
              <w:t xml:space="preserve"> en volumen70 litros </w:t>
            </w:r>
            <w:proofErr w:type="spellStart"/>
            <w:r w:rsidRPr="00D46992">
              <w:rPr>
                <w:rFonts w:ascii="Arial" w:hAnsi="Arial" w:cs="Arial"/>
                <w:sz w:val="16"/>
                <w:szCs w:val="16"/>
              </w:rPr>
              <w:t>aproximadamenteCapacidad</w:t>
            </w:r>
            <w:proofErr w:type="spellEnd"/>
            <w:r w:rsidRPr="00D46992">
              <w:rPr>
                <w:rFonts w:ascii="Arial" w:hAnsi="Arial" w:cs="Arial"/>
                <w:sz w:val="16"/>
                <w:szCs w:val="16"/>
              </w:rPr>
              <w:t xml:space="preserve"> de </w:t>
            </w:r>
            <w:proofErr w:type="spellStart"/>
            <w:r w:rsidRPr="00D46992">
              <w:rPr>
                <w:rFonts w:ascii="Arial" w:hAnsi="Arial" w:cs="Arial"/>
                <w:sz w:val="16"/>
                <w:szCs w:val="16"/>
              </w:rPr>
              <w:t>cargaEntre</w:t>
            </w:r>
            <w:proofErr w:type="spellEnd"/>
            <w:r w:rsidRPr="00D46992">
              <w:rPr>
                <w:rFonts w:ascii="Arial" w:hAnsi="Arial" w:cs="Arial"/>
                <w:sz w:val="16"/>
                <w:szCs w:val="16"/>
              </w:rPr>
              <w:t xml:space="preserve"> 15 y 20 kilogramos según el </w:t>
            </w:r>
            <w:proofErr w:type="spellStart"/>
            <w:r w:rsidRPr="00D46992">
              <w:rPr>
                <w:rFonts w:ascii="Arial" w:hAnsi="Arial" w:cs="Arial"/>
                <w:sz w:val="16"/>
                <w:szCs w:val="16"/>
              </w:rPr>
              <w:t>calibreMaterialPolietileno</w:t>
            </w:r>
            <w:proofErr w:type="spellEnd"/>
            <w:r w:rsidRPr="00D46992">
              <w:rPr>
                <w:rFonts w:ascii="Arial" w:hAnsi="Arial" w:cs="Arial"/>
                <w:sz w:val="16"/>
                <w:szCs w:val="16"/>
              </w:rPr>
              <w:t xml:space="preserve"> de baja densidad (PEBD) o de alta densidad (PEAD)Tipo de </w:t>
            </w:r>
            <w:proofErr w:type="spellStart"/>
            <w:r w:rsidRPr="00D46992">
              <w:rPr>
                <w:rFonts w:ascii="Arial" w:hAnsi="Arial" w:cs="Arial"/>
                <w:sz w:val="16"/>
                <w:szCs w:val="16"/>
              </w:rPr>
              <w:t>selladoSello</w:t>
            </w:r>
            <w:proofErr w:type="spellEnd"/>
            <w:r w:rsidRPr="00D46992">
              <w:rPr>
                <w:rFonts w:ascii="Arial" w:hAnsi="Arial" w:cs="Arial"/>
                <w:sz w:val="16"/>
                <w:szCs w:val="16"/>
              </w:rPr>
              <w:t xml:space="preserve"> de fondo lineal o plano para evitar goteos</w:t>
            </w:r>
          </w:p>
        </w:tc>
        <w:tc>
          <w:tcPr>
            <w:tcW w:w="1150" w:type="dxa"/>
            <w:noWrap/>
            <w:hideMark/>
          </w:tcPr>
          <w:p w14:paraId="10DDB6D1"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PAQUET</w:t>
            </w:r>
          </w:p>
        </w:tc>
        <w:tc>
          <w:tcPr>
            <w:tcW w:w="1283" w:type="dxa"/>
            <w:hideMark/>
          </w:tcPr>
          <w:p w14:paraId="24BB31A4"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100</w:t>
            </w:r>
          </w:p>
        </w:tc>
      </w:tr>
      <w:tr w:rsidR="008269C3" w:rsidRPr="00D46992" w14:paraId="20C6CAA7" w14:textId="77777777" w:rsidTr="001A0583">
        <w:trPr>
          <w:trHeight w:val="1399"/>
        </w:trPr>
        <w:tc>
          <w:tcPr>
            <w:tcW w:w="599" w:type="dxa"/>
            <w:hideMark/>
          </w:tcPr>
          <w:p w14:paraId="1B01FAF9"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77</w:t>
            </w:r>
          </w:p>
        </w:tc>
        <w:tc>
          <w:tcPr>
            <w:tcW w:w="6177" w:type="dxa"/>
            <w:hideMark/>
          </w:tcPr>
          <w:p w14:paraId="3605EB23"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BOLSA DE BASURA NEGRA-70X90 - PAQUETE POR 6 UNIDADES    </w:t>
            </w:r>
            <w:proofErr w:type="spellStart"/>
            <w:r w:rsidRPr="00D46992">
              <w:rPr>
                <w:rFonts w:ascii="Arial" w:hAnsi="Arial" w:cs="Arial"/>
                <w:sz w:val="16"/>
                <w:szCs w:val="16"/>
              </w:rPr>
              <w:t>ProductoBolsa</w:t>
            </w:r>
            <w:proofErr w:type="spellEnd"/>
            <w:r w:rsidRPr="00D46992">
              <w:rPr>
                <w:rFonts w:ascii="Arial" w:hAnsi="Arial" w:cs="Arial"/>
                <w:sz w:val="16"/>
                <w:szCs w:val="16"/>
              </w:rPr>
              <w:t xml:space="preserve"> para basura mediana / industrialDimensiones70 cm de ancho x 90 cm de </w:t>
            </w:r>
            <w:proofErr w:type="spellStart"/>
            <w:r w:rsidRPr="00D46992">
              <w:rPr>
                <w:rFonts w:ascii="Arial" w:hAnsi="Arial" w:cs="Arial"/>
                <w:sz w:val="16"/>
                <w:szCs w:val="16"/>
              </w:rPr>
              <w:t>altoPresentaciónPaquete</w:t>
            </w:r>
            <w:proofErr w:type="spellEnd"/>
            <w:r w:rsidRPr="00D46992">
              <w:rPr>
                <w:rFonts w:ascii="Arial" w:hAnsi="Arial" w:cs="Arial"/>
                <w:sz w:val="16"/>
                <w:szCs w:val="16"/>
              </w:rPr>
              <w:t xml:space="preserve"> por 6 </w:t>
            </w:r>
            <w:proofErr w:type="spellStart"/>
            <w:r w:rsidRPr="00D46992">
              <w:rPr>
                <w:rFonts w:ascii="Arial" w:hAnsi="Arial" w:cs="Arial"/>
                <w:sz w:val="16"/>
                <w:szCs w:val="16"/>
              </w:rPr>
              <w:t>unidadesCapacidad</w:t>
            </w:r>
            <w:proofErr w:type="spellEnd"/>
            <w:r w:rsidRPr="00D46992">
              <w:rPr>
                <w:rFonts w:ascii="Arial" w:hAnsi="Arial" w:cs="Arial"/>
                <w:sz w:val="16"/>
                <w:szCs w:val="16"/>
              </w:rPr>
              <w:t xml:space="preserve"> en volumen70 litros </w:t>
            </w:r>
            <w:proofErr w:type="spellStart"/>
            <w:r w:rsidRPr="00D46992">
              <w:rPr>
                <w:rFonts w:ascii="Arial" w:hAnsi="Arial" w:cs="Arial"/>
                <w:sz w:val="16"/>
                <w:szCs w:val="16"/>
              </w:rPr>
              <w:t>aproximadamenteCapacidad</w:t>
            </w:r>
            <w:proofErr w:type="spellEnd"/>
            <w:r w:rsidRPr="00D46992">
              <w:rPr>
                <w:rFonts w:ascii="Arial" w:hAnsi="Arial" w:cs="Arial"/>
                <w:sz w:val="16"/>
                <w:szCs w:val="16"/>
              </w:rPr>
              <w:t xml:space="preserve"> de </w:t>
            </w:r>
            <w:proofErr w:type="spellStart"/>
            <w:r w:rsidRPr="00D46992">
              <w:rPr>
                <w:rFonts w:ascii="Arial" w:hAnsi="Arial" w:cs="Arial"/>
                <w:sz w:val="16"/>
                <w:szCs w:val="16"/>
              </w:rPr>
              <w:t>cargaEntre</w:t>
            </w:r>
            <w:proofErr w:type="spellEnd"/>
            <w:r w:rsidRPr="00D46992">
              <w:rPr>
                <w:rFonts w:ascii="Arial" w:hAnsi="Arial" w:cs="Arial"/>
                <w:sz w:val="16"/>
                <w:szCs w:val="16"/>
              </w:rPr>
              <w:t xml:space="preserve"> 15 y 20 kilogramos según el </w:t>
            </w:r>
            <w:proofErr w:type="spellStart"/>
            <w:r w:rsidRPr="00D46992">
              <w:rPr>
                <w:rFonts w:ascii="Arial" w:hAnsi="Arial" w:cs="Arial"/>
                <w:sz w:val="16"/>
                <w:szCs w:val="16"/>
              </w:rPr>
              <w:t>calibreMaterialPolietileno</w:t>
            </w:r>
            <w:proofErr w:type="spellEnd"/>
            <w:r w:rsidRPr="00D46992">
              <w:rPr>
                <w:rFonts w:ascii="Arial" w:hAnsi="Arial" w:cs="Arial"/>
                <w:sz w:val="16"/>
                <w:szCs w:val="16"/>
              </w:rPr>
              <w:t xml:space="preserve"> de baja densidad (PEBD) o de alta densidad (PEAD)Tipo de </w:t>
            </w:r>
            <w:proofErr w:type="spellStart"/>
            <w:r w:rsidRPr="00D46992">
              <w:rPr>
                <w:rFonts w:ascii="Arial" w:hAnsi="Arial" w:cs="Arial"/>
                <w:sz w:val="16"/>
                <w:szCs w:val="16"/>
              </w:rPr>
              <w:t>selladoSello</w:t>
            </w:r>
            <w:proofErr w:type="spellEnd"/>
            <w:r w:rsidRPr="00D46992">
              <w:rPr>
                <w:rFonts w:ascii="Arial" w:hAnsi="Arial" w:cs="Arial"/>
                <w:sz w:val="16"/>
                <w:szCs w:val="16"/>
              </w:rPr>
              <w:t xml:space="preserve"> de fondo lineal o plano para evitar goteos</w:t>
            </w:r>
          </w:p>
        </w:tc>
        <w:tc>
          <w:tcPr>
            <w:tcW w:w="1150" w:type="dxa"/>
            <w:noWrap/>
            <w:hideMark/>
          </w:tcPr>
          <w:p w14:paraId="1C1A7EE6"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PAQUET</w:t>
            </w:r>
          </w:p>
        </w:tc>
        <w:tc>
          <w:tcPr>
            <w:tcW w:w="1283" w:type="dxa"/>
            <w:hideMark/>
          </w:tcPr>
          <w:p w14:paraId="3F830796"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250</w:t>
            </w:r>
          </w:p>
        </w:tc>
      </w:tr>
      <w:tr w:rsidR="008269C3" w:rsidRPr="00D46992" w14:paraId="14010085" w14:textId="77777777" w:rsidTr="001A0583">
        <w:trPr>
          <w:trHeight w:val="1275"/>
        </w:trPr>
        <w:tc>
          <w:tcPr>
            <w:tcW w:w="599" w:type="dxa"/>
            <w:hideMark/>
          </w:tcPr>
          <w:p w14:paraId="0559354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79</w:t>
            </w:r>
          </w:p>
        </w:tc>
        <w:tc>
          <w:tcPr>
            <w:tcW w:w="6177" w:type="dxa"/>
            <w:hideMark/>
          </w:tcPr>
          <w:p w14:paraId="4A5C7DCA"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ESPONJILLA DE FIBRA SINTÉTICA VERDE DE USO GENERAL (140 MM DE LARGO X 100 MM DE ANCHO X 7 MM DE ALTO) Fibra base: Hilos sintéticos de Nylon o Poliéster de alta </w:t>
            </w:r>
            <w:proofErr w:type="spellStart"/>
            <w:proofErr w:type="gramStart"/>
            <w:r w:rsidRPr="00D46992">
              <w:rPr>
                <w:rFonts w:ascii="Arial" w:hAnsi="Arial" w:cs="Arial"/>
                <w:sz w:val="16"/>
                <w:szCs w:val="16"/>
              </w:rPr>
              <w:t>calidad.Agente</w:t>
            </w:r>
            <w:proofErr w:type="spellEnd"/>
            <w:proofErr w:type="gramEnd"/>
            <w:r w:rsidRPr="00D46992">
              <w:rPr>
                <w:rFonts w:ascii="Arial" w:hAnsi="Arial" w:cs="Arial"/>
                <w:sz w:val="16"/>
                <w:szCs w:val="16"/>
              </w:rPr>
              <w:t xml:space="preserve"> unidor: Resinas acrílicas o fenólicas muy resistentes al agua y </w:t>
            </w:r>
            <w:proofErr w:type="spellStart"/>
            <w:proofErr w:type="gramStart"/>
            <w:r w:rsidRPr="00D46992">
              <w:rPr>
                <w:rFonts w:ascii="Arial" w:hAnsi="Arial" w:cs="Arial"/>
                <w:sz w:val="16"/>
                <w:szCs w:val="16"/>
              </w:rPr>
              <w:t>químicos.Mineral</w:t>
            </w:r>
            <w:proofErr w:type="spellEnd"/>
            <w:proofErr w:type="gramEnd"/>
            <w:r w:rsidRPr="00D46992">
              <w:rPr>
                <w:rFonts w:ascii="Arial" w:hAnsi="Arial" w:cs="Arial"/>
                <w:sz w:val="16"/>
                <w:szCs w:val="16"/>
              </w:rPr>
              <w:t xml:space="preserve"> abrasivo: Partículas de cuarzo o silicatos distribuidas de forma </w:t>
            </w:r>
            <w:proofErr w:type="spellStart"/>
            <w:proofErr w:type="gramStart"/>
            <w:r w:rsidRPr="00D46992">
              <w:rPr>
                <w:rFonts w:ascii="Arial" w:hAnsi="Arial" w:cs="Arial"/>
                <w:sz w:val="16"/>
                <w:szCs w:val="16"/>
              </w:rPr>
              <w:t>uniforme.Propiedad</w:t>
            </w:r>
            <w:proofErr w:type="spellEnd"/>
            <w:proofErr w:type="gramEnd"/>
            <w:r w:rsidRPr="00D46992">
              <w:rPr>
                <w:rFonts w:ascii="Arial" w:hAnsi="Arial" w:cs="Arial"/>
                <w:sz w:val="16"/>
                <w:szCs w:val="16"/>
              </w:rPr>
              <w:t xml:space="preserve"> clave: Es inoxidable, por lo que reemplaza con éxito a las esponjillas de metal.</w:t>
            </w:r>
          </w:p>
        </w:tc>
        <w:tc>
          <w:tcPr>
            <w:tcW w:w="1150" w:type="dxa"/>
            <w:noWrap/>
            <w:hideMark/>
          </w:tcPr>
          <w:p w14:paraId="5952884C"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4E43A44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147</w:t>
            </w:r>
          </w:p>
        </w:tc>
      </w:tr>
      <w:tr w:rsidR="008269C3" w:rsidRPr="00D46992" w14:paraId="2E4E9E02" w14:textId="77777777" w:rsidTr="001A0583">
        <w:trPr>
          <w:trHeight w:val="2968"/>
        </w:trPr>
        <w:tc>
          <w:tcPr>
            <w:tcW w:w="599" w:type="dxa"/>
            <w:hideMark/>
          </w:tcPr>
          <w:p w14:paraId="057DBCEC"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80</w:t>
            </w:r>
          </w:p>
        </w:tc>
        <w:tc>
          <w:tcPr>
            <w:tcW w:w="6177" w:type="dxa"/>
            <w:hideMark/>
          </w:tcPr>
          <w:p w14:paraId="43C54B9A"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AROMATICAS INSTANTANEAS DE FRUTAS ENDULZADA NATURALMENTE CON PANELA ORGANICA X 24 SOBRES 1. Descripción del </w:t>
            </w:r>
            <w:proofErr w:type="spellStart"/>
            <w:r w:rsidRPr="00D46992">
              <w:rPr>
                <w:rFonts w:ascii="Arial" w:hAnsi="Arial" w:cs="Arial"/>
                <w:sz w:val="16"/>
                <w:szCs w:val="16"/>
              </w:rPr>
              <w:t>ProductoNombre</w:t>
            </w:r>
            <w:proofErr w:type="spellEnd"/>
            <w:r w:rsidRPr="00D46992">
              <w:rPr>
                <w:rFonts w:ascii="Arial" w:hAnsi="Arial" w:cs="Arial"/>
                <w:sz w:val="16"/>
                <w:szCs w:val="16"/>
              </w:rPr>
              <w:t xml:space="preserve"> general: Mezcla en polvo o jarabe para preparar bebida aromática </w:t>
            </w:r>
            <w:proofErr w:type="spellStart"/>
            <w:proofErr w:type="gramStart"/>
            <w:r w:rsidRPr="00D46992">
              <w:rPr>
                <w:rFonts w:ascii="Arial" w:hAnsi="Arial" w:cs="Arial"/>
                <w:sz w:val="16"/>
                <w:szCs w:val="16"/>
              </w:rPr>
              <w:t>instantánea.Estado</w:t>
            </w:r>
            <w:proofErr w:type="spellEnd"/>
            <w:proofErr w:type="gramEnd"/>
            <w:r w:rsidRPr="00D46992">
              <w:rPr>
                <w:rFonts w:ascii="Arial" w:hAnsi="Arial" w:cs="Arial"/>
                <w:sz w:val="16"/>
                <w:szCs w:val="16"/>
              </w:rPr>
              <w:t xml:space="preserve"> físico: Polvo granulado libre de grumos o líquido viscoso (jarabe</w:t>
            </w:r>
            <w:proofErr w:type="gramStart"/>
            <w:r w:rsidRPr="00D46992">
              <w:rPr>
                <w:rFonts w:ascii="Arial" w:hAnsi="Arial" w:cs="Arial"/>
                <w:sz w:val="16"/>
                <w:szCs w:val="16"/>
              </w:rPr>
              <w:t>).Uso</w:t>
            </w:r>
            <w:proofErr w:type="gramEnd"/>
            <w:r w:rsidRPr="00D46992">
              <w:rPr>
                <w:rFonts w:ascii="Arial" w:hAnsi="Arial" w:cs="Arial"/>
                <w:sz w:val="16"/>
                <w:szCs w:val="16"/>
              </w:rPr>
              <w:t xml:space="preserve">: Disolución instantánea en agua caliente o fría. No requiere filtración.2. Ingredientes </w:t>
            </w:r>
            <w:proofErr w:type="spellStart"/>
            <w:r w:rsidRPr="00D46992">
              <w:rPr>
                <w:rFonts w:ascii="Arial" w:hAnsi="Arial" w:cs="Arial"/>
                <w:sz w:val="16"/>
                <w:szCs w:val="16"/>
              </w:rPr>
              <w:t>ComunesBase</w:t>
            </w:r>
            <w:proofErr w:type="spellEnd"/>
            <w:r w:rsidRPr="00D46992">
              <w:rPr>
                <w:rFonts w:ascii="Arial" w:hAnsi="Arial" w:cs="Arial"/>
                <w:sz w:val="16"/>
                <w:szCs w:val="16"/>
              </w:rPr>
              <w:t xml:space="preserve"> dulce: Azúcar, panela pulverizada o edulcorantes naturales como la </w:t>
            </w:r>
            <w:proofErr w:type="spellStart"/>
            <w:r w:rsidRPr="00D46992">
              <w:rPr>
                <w:rFonts w:ascii="Arial" w:hAnsi="Arial" w:cs="Arial"/>
                <w:sz w:val="16"/>
                <w:szCs w:val="16"/>
              </w:rPr>
              <w:t>stevia.Componente</w:t>
            </w:r>
            <w:proofErr w:type="spellEnd"/>
            <w:r w:rsidRPr="00D46992">
              <w:rPr>
                <w:rFonts w:ascii="Arial" w:hAnsi="Arial" w:cs="Arial"/>
                <w:sz w:val="16"/>
                <w:szCs w:val="16"/>
              </w:rPr>
              <w:t xml:space="preserve"> frutal: Pulpa de fruta deshidratada, frutas liofilizadas o extractos naturales (mora, fresa, maracuyá, piña).Aditivos permitidos: Ácido cítrico (regulador de acidez), aromas naturales e idénticos a los naturales y Vitamina C Empaque primario: Sobres individuales (</w:t>
            </w:r>
            <w:proofErr w:type="spellStart"/>
            <w:r w:rsidRPr="00D46992">
              <w:rPr>
                <w:rFonts w:ascii="Arial" w:hAnsi="Arial" w:cs="Arial"/>
                <w:sz w:val="16"/>
                <w:szCs w:val="16"/>
              </w:rPr>
              <w:t>sachets</w:t>
            </w:r>
            <w:proofErr w:type="spellEnd"/>
            <w:r w:rsidRPr="00D46992">
              <w:rPr>
                <w:rFonts w:ascii="Arial" w:hAnsi="Arial" w:cs="Arial"/>
                <w:sz w:val="16"/>
                <w:szCs w:val="16"/>
              </w:rPr>
              <w:t xml:space="preserve">) de material laminado hermético para proteger de la </w:t>
            </w:r>
            <w:proofErr w:type="spellStart"/>
            <w:r w:rsidRPr="00D46992">
              <w:rPr>
                <w:rFonts w:ascii="Arial" w:hAnsi="Arial" w:cs="Arial"/>
                <w:sz w:val="16"/>
                <w:szCs w:val="16"/>
              </w:rPr>
              <w:t>humedad.Presentación</w:t>
            </w:r>
            <w:proofErr w:type="spellEnd"/>
            <w:r w:rsidRPr="00D46992">
              <w:rPr>
                <w:rFonts w:ascii="Arial" w:hAnsi="Arial" w:cs="Arial"/>
                <w:sz w:val="16"/>
                <w:szCs w:val="16"/>
              </w:rPr>
              <w:t xml:space="preserve"> comercial: Cajas plegadizas de 12, 20, 25 o 50 </w:t>
            </w:r>
            <w:proofErr w:type="spellStart"/>
            <w:r w:rsidRPr="00D46992">
              <w:rPr>
                <w:rFonts w:ascii="Arial" w:hAnsi="Arial" w:cs="Arial"/>
                <w:sz w:val="16"/>
                <w:szCs w:val="16"/>
              </w:rPr>
              <w:t>sobres.Vida</w:t>
            </w:r>
            <w:proofErr w:type="spellEnd"/>
            <w:r w:rsidRPr="00D46992">
              <w:rPr>
                <w:rFonts w:ascii="Arial" w:hAnsi="Arial" w:cs="Arial"/>
                <w:sz w:val="16"/>
                <w:szCs w:val="16"/>
              </w:rPr>
              <w:t xml:space="preserve"> útil: 12 meses bajo condiciones óptimas de </w:t>
            </w:r>
            <w:proofErr w:type="spellStart"/>
            <w:r w:rsidRPr="00D46992">
              <w:rPr>
                <w:rFonts w:ascii="Arial" w:hAnsi="Arial" w:cs="Arial"/>
                <w:sz w:val="16"/>
                <w:szCs w:val="16"/>
              </w:rPr>
              <w:t>almacenamiento.Almacenamiento</w:t>
            </w:r>
            <w:proofErr w:type="spellEnd"/>
            <w:r w:rsidRPr="00D46992">
              <w:rPr>
                <w:rFonts w:ascii="Arial" w:hAnsi="Arial" w:cs="Arial"/>
                <w:sz w:val="16"/>
                <w:szCs w:val="16"/>
              </w:rPr>
              <w:t>: Mantener en un lugar fresco y seco. Mantener lejos de productos con olores fuertes como jabones o condimentos</w:t>
            </w:r>
          </w:p>
        </w:tc>
        <w:tc>
          <w:tcPr>
            <w:tcW w:w="1150" w:type="dxa"/>
            <w:noWrap/>
            <w:hideMark/>
          </w:tcPr>
          <w:p w14:paraId="02F230AF"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CJ</w:t>
            </w:r>
          </w:p>
        </w:tc>
        <w:tc>
          <w:tcPr>
            <w:tcW w:w="1283" w:type="dxa"/>
            <w:hideMark/>
          </w:tcPr>
          <w:p w14:paraId="204265F8"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255</w:t>
            </w:r>
          </w:p>
        </w:tc>
      </w:tr>
      <w:tr w:rsidR="008269C3" w:rsidRPr="00D46992" w14:paraId="1B31472E" w14:textId="77777777" w:rsidTr="001A0583">
        <w:trPr>
          <w:trHeight w:val="1275"/>
        </w:trPr>
        <w:tc>
          <w:tcPr>
            <w:tcW w:w="599" w:type="dxa"/>
            <w:hideMark/>
          </w:tcPr>
          <w:p w14:paraId="19108513"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lastRenderedPageBreak/>
              <w:t>81</w:t>
            </w:r>
          </w:p>
        </w:tc>
        <w:tc>
          <w:tcPr>
            <w:tcW w:w="6177" w:type="dxa"/>
            <w:hideMark/>
          </w:tcPr>
          <w:p w14:paraId="29CDF548"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CREMA INSTANTANEA INSTACREAM X100 SOBRES DE 4 GRAMOS -LIBRE DE LACTOSA- Tipo: Crema no láctea para </w:t>
            </w:r>
            <w:proofErr w:type="spellStart"/>
            <w:proofErr w:type="gramStart"/>
            <w:r w:rsidRPr="00D46992">
              <w:rPr>
                <w:rFonts w:ascii="Arial" w:hAnsi="Arial" w:cs="Arial"/>
                <w:sz w:val="16"/>
                <w:szCs w:val="16"/>
              </w:rPr>
              <w:t>café.Aspecto</w:t>
            </w:r>
            <w:proofErr w:type="spellEnd"/>
            <w:proofErr w:type="gramEnd"/>
            <w:r w:rsidRPr="00D46992">
              <w:rPr>
                <w:rFonts w:ascii="Arial" w:hAnsi="Arial" w:cs="Arial"/>
                <w:sz w:val="16"/>
                <w:szCs w:val="16"/>
              </w:rPr>
              <w:t xml:space="preserve">: Polvo fino y </w:t>
            </w:r>
            <w:proofErr w:type="spellStart"/>
            <w:proofErr w:type="gramStart"/>
            <w:r w:rsidRPr="00D46992">
              <w:rPr>
                <w:rFonts w:ascii="Arial" w:hAnsi="Arial" w:cs="Arial"/>
                <w:sz w:val="16"/>
                <w:szCs w:val="16"/>
              </w:rPr>
              <w:t>homogéneo.Color</w:t>
            </w:r>
            <w:proofErr w:type="spellEnd"/>
            <w:proofErr w:type="gramEnd"/>
            <w:r w:rsidRPr="00D46992">
              <w:rPr>
                <w:rFonts w:ascii="Arial" w:hAnsi="Arial" w:cs="Arial"/>
                <w:sz w:val="16"/>
                <w:szCs w:val="16"/>
              </w:rPr>
              <w:t xml:space="preserve">: Blanco a ligeramente </w:t>
            </w:r>
            <w:proofErr w:type="spellStart"/>
            <w:proofErr w:type="gramStart"/>
            <w:r w:rsidRPr="00D46992">
              <w:rPr>
                <w:rFonts w:ascii="Arial" w:hAnsi="Arial" w:cs="Arial"/>
                <w:sz w:val="16"/>
                <w:szCs w:val="16"/>
              </w:rPr>
              <w:t>amarillo.Beneficio</w:t>
            </w:r>
            <w:proofErr w:type="spellEnd"/>
            <w:proofErr w:type="gramEnd"/>
            <w:r w:rsidRPr="00D46992">
              <w:rPr>
                <w:rFonts w:ascii="Arial" w:hAnsi="Arial" w:cs="Arial"/>
                <w:sz w:val="16"/>
                <w:szCs w:val="16"/>
              </w:rPr>
              <w:t xml:space="preserve"> clave: Libre de lactosa, gluten y </w:t>
            </w:r>
            <w:proofErr w:type="spellStart"/>
            <w:proofErr w:type="gramStart"/>
            <w:r w:rsidRPr="00D46992">
              <w:rPr>
                <w:rFonts w:ascii="Arial" w:hAnsi="Arial" w:cs="Arial"/>
                <w:sz w:val="16"/>
                <w:szCs w:val="16"/>
              </w:rPr>
              <w:t>colesterol.Ingredientes</w:t>
            </w:r>
            <w:proofErr w:type="spellEnd"/>
            <w:proofErr w:type="gramEnd"/>
            <w:r w:rsidRPr="00D46992">
              <w:rPr>
                <w:rFonts w:ascii="Arial" w:hAnsi="Arial" w:cs="Arial"/>
                <w:sz w:val="16"/>
                <w:szCs w:val="16"/>
              </w:rPr>
              <w:t xml:space="preserve"> </w:t>
            </w:r>
            <w:proofErr w:type="spellStart"/>
            <w:r w:rsidRPr="00D46992">
              <w:rPr>
                <w:rFonts w:ascii="Arial" w:hAnsi="Arial" w:cs="Arial"/>
                <w:sz w:val="16"/>
                <w:szCs w:val="16"/>
              </w:rPr>
              <w:t>PrincipalesSólidos</w:t>
            </w:r>
            <w:proofErr w:type="spellEnd"/>
            <w:r w:rsidRPr="00D46992">
              <w:rPr>
                <w:rFonts w:ascii="Arial" w:hAnsi="Arial" w:cs="Arial"/>
                <w:sz w:val="16"/>
                <w:szCs w:val="16"/>
              </w:rPr>
              <w:t xml:space="preserve"> de jarabe de </w:t>
            </w:r>
            <w:proofErr w:type="spellStart"/>
            <w:proofErr w:type="gramStart"/>
            <w:r w:rsidRPr="00D46992">
              <w:rPr>
                <w:rFonts w:ascii="Arial" w:hAnsi="Arial" w:cs="Arial"/>
                <w:sz w:val="16"/>
                <w:szCs w:val="16"/>
              </w:rPr>
              <w:t>maíz.Aceite</w:t>
            </w:r>
            <w:proofErr w:type="spellEnd"/>
            <w:proofErr w:type="gramEnd"/>
            <w:r w:rsidRPr="00D46992">
              <w:rPr>
                <w:rFonts w:ascii="Arial" w:hAnsi="Arial" w:cs="Arial"/>
                <w:sz w:val="16"/>
                <w:szCs w:val="16"/>
              </w:rPr>
              <w:t xml:space="preserve"> vegetal hidrogenado de coco o </w:t>
            </w:r>
            <w:proofErr w:type="spellStart"/>
            <w:proofErr w:type="gramStart"/>
            <w:r w:rsidRPr="00D46992">
              <w:rPr>
                <w:rFonts w:ascii="Arial" w:hAnsi="Arial" w:cs="Arial"/>
                <w:sz w:val="16"/>
                <w:szCs w:val="16"/>
              </w:rPr>
              <w:t>soya.Caseinato</w:t>
            </w:r>
            <w:proofErr w:type="spellEnd"/>
            <w:proofErr w:type="gramEnd"/>
            <w:r w:rsidRPr="00D46992">
              <w:rPr>
                <w:rFonts w:ascii="Arial" w:hAnsi="Arial" w:cs="Arial"/>
                <w:sz w:val="16"/>
                <w:szCs w:val="16"/>
              </w:rPr>
              <w:t xml:space="preserve"> de sodio (proteína derivada de la leche</w:t>
            </w:r>
            <w:proofErr w:type="gramStart"/>
            <w:r w:rsidRPr="00D46992">
              <w:rPr>
                <w:rFonts w:ascii="Arial" w:hAnsi="Arial" w:cs="Arial"/>
                <w:sz w:val="16"/>
                <w:szCs w:val="16"/>
              </w:rPr>
              <w:t>).Reguladores</w:t>
            </w:r>
            <w:proofErr w:type="gramEnd"/>
            <w:r w:rsidRPr="00D46992">
              <w:rPr>
                <w:rFonts w:ascii="Arial" w:hAnsi="Arial" w:cs="Arial"/>
                <w:sz w:val="16"/>
                <w:szCs w:val="16"/>
              </w:rPr>
              <w:t xml:space="preserve"> de acidez y estabilizantes</w:t>
            </w:r>
          </w:p>
        </w:tc>
        <w:tc>
          <w:tcPr>
            <w:tcW w:w="1150" w:type="dxa"/>
            <w:noWrap/>
            <w:hideMark/>
          </w:tcPr>
          <w:p w14:paraId="5D479AA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PQT X 100</w:t>
            </w:r>
          </w:p>
        </w:tc>
        <w:tc>
          <w:tcPr>
            <w:tcW w:w="1283" w:type="dxa"/>
            <w:hideMark/>
          </w:tcPr>
          <w:p w14:paraId="1F04EE28"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4</w:t>
            </w:r>
          </w:p>
        </w:tc>
      </w:tr>
      <w:tr w:rsidR="008269C3" w:rsidRPr="00D46992" w14:paraId="7CC82FEF" w14:textId="77777777" w:rsidTr="001A0583">
        <w:trPr>
          <w:trHeight w:val="1020"/>
        </w:trPr>
        <w:tc>
          <w:tcPr>
            <w:tcW w:w="599" w:type="dxa"/>
            <w:hideMark/>
          </w:tcPr>
          <w:p w14:paraId="4C847099"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83</w:t>
            </w:r>
          </w:p>
        </w:tc>
        <w:tc>
          <w:tcPr>
            <w:tcW w:w="6177" w:type="dxa"/>
            <w:hideMark/>
          </w:tcPr>
          <w:p w14:paraId="0FE082F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AZUCAR TUBIPACK X 5 GRS. PAQUETE X 200 SOBRES, EXTRAFINA Nombre técnico: Azúcar blanco refinado o </w:t>
            </w:r>
            <w:proofErr w:type="spellStart"/>
            <w:proofErr w:type="gramStart"/>
            <w:r w:rsidRPr="00D46992">
              <w:rPr>
                <w:rFonts w:ascii="Arial" w:hAnsi="Arial" w:cs="Arial"/>
                <w:sz w:val="16"/>
                <w:szCs w:val="16"/>
              </w:rPr>
              <w:t>extrafino.Ingrediente</w:t>
            </w:r>
            <w:proofErr w:type="spellEnd"/>
            <w:proofErr w:type="gramEnd"/>
            <w:r w:rsidRPr="00D46992">
              <w:rPr>
                <w:rFonts w:ascii="Arial" w:hAnsi="Arial" w:cs="Arial"/>
                <w:sz w:val="16"/>
                <w:szCs w:val="16"/>
              </w:rPr>
              <w:t xml:space="preserve"> principal: Sacarosa pura extraída de la caña de </w:t>
            </w:r>
            <w:proofErr w:type="spellStart"/>
            <w:proofErr w:type="gramStart"/>
            <w:r w:rsidRPr="00D46992">
              <w:rPr>
                <w:rFonts w:ascii="Arial" w:hAnsi="Arial" w:cs="Arial"/>
                <w:sz w:val="16"/>
                <w:szCs w:val="16"/>
              </w:rPr>
              <w:t>azúcar.Contenido</w:t>
            </w:r>
            <w:proofErr w:type="spellEnd"/>
            <w:proofErr w:type="gramEnd"/>
            <w:r w:rsidRPr="00D46992">
              <w:rPr>
                <w:rFonts w:ascii="Arial" w:hAnsi="Arial" w:cs="Arial"/>
                <w:sz w:val="16"/>
                <w:szCs w:val="16"/>
              </w:rPr>
              <w:t xml:space="preserve"> por sobre: 5 </w:t>
            </w:r>
            <w:proofErr w:type="spellStart"/>
            <w:proofErr w:type="gramStart"/>
            <w:r w:rsidRPr="00D46992">
              <w:rPr>
                <w:rFonts w:ascii="Arial" w:hAnsi="Arial" w:cs="Arial"/>
                <w:sz w:val="16"/>
                <w:szCs w:val="16"/>
              </w:rPr>
              <w:t>gramos.Presentación</w:t>
            </w:r>
            <w:proofErr w:type="spellEnd"/>
            <w:proofErr w:type="gramEnd"/>
            <w:r w:rsidRPr="00D46992">
              <w:rPr>
                <w:rFonts w:ascii="Arial" w:hAnsi="Arial" w:cs="Arial"/>
                <w:sz w:val="16"/>
                <w:szCs w:val="16"/>
              </w:rPr>
              <w:t xml:space="preserve"> comercial: Paquete o bolsa con 200 unidades (Peso neto total: 1 Kilogramo).</w:t>
            </w:r>
          </w:p>
        </w:tc>
        <w:tc>
          <w:tcPr>
            <w:tcW w:w="1150" w:type="dxa"/>
            <w:noWrap/>
            <w:hideMark/>
          </w:tcPr>
          <w:p w14:paraId="330CE7FE"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PQT</w:t>
            </w:r>
          </w:p>
        </w:tc>
        <w:tc>
          <w:tcPr>
            <w:tcW w:w="1283" w:type="dxa"/>
            <w:hideMark/>
          </w:tcPr>
          <w:p w14:paraId="112CBFD6"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175</w:t>
            </w:r>
          </w:p>
        </w:tc>
      </w:tr>
      <w:tr w:rsidR="008269C3" w:rsidRPr="00D46992" w14:paraId="12B38C6B" w14:textId="77777777" w:rsidTr="001A0583">
        <w:trPr>
          <w:trHeight w:val="510"/>
        </w:trPr>
        <w:tc>
          <w:tcPr>
            <w:tcW w:w="599" w:type="dxa"/>
            <w:hideMark/>
          </w:tcPr>
          <w:p w14:paraId="26E3D0B2"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84</w:t>
            </w:r>
          </w:p>
        </w:tc>
        <w:tc>
          <w:tcPr>
            <w:tcW w:w="6177" w:type="dxa"/>
            <w:hideMark/>
          </w:tcPr>
          <w:p w14:paraId="0CCA13A9"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ORGANIZADOR DE ESCOBAS DE 5 PUESTOS PARA COLGAR EN PARED, MEDIDAS: ALTO: 7 CM, ANCHO: 3 CM Y LARGO: 40 CM</w:t>
            </w:r>
          </w:p>
        </w:tc>
        <w:tc>
          <w:tcPr>
            <w:tcW w:w="1150" w:type="dxa"/>
            <w:noWrap/>
            <w:hideMark/>
          </w:tcPr>
          <w:p w14:paraId="3F60E973"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03E8BD51"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27</w:t>
            </w:r>
          </w:p>
        </w:tc>
      </w:tr>
      <w:tr w:rsidR="008269C3" w:rsidRPr="00D46992" w14:paraId="502EA73C" w14:textId="77777777" w:rsidTr="001A0583">
        <w:trPr>
          <w:trHeight w:val="1020"/>
        </w:trPr>
        <w:tc>
          <w:tcPr>
            <w:tcW w:w="599" w:type="dxa"/>
            <w:hideMark/>
          </w:tcPr>
          <w:p w14:paraId="0D1E9CFF"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85</w:t>
            </w:r>
          </w:p>
        </w:tc>
        <w:tc>
          <w:tcPr>
            <w:tcW w:w="6177" w:type="dxa"/>
            <w:hideMark/>
          </w:tcPr>
          <w:p w14:paraId="6A7997FC"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Recogedor De Basura </w:t>
            </w:r>
            <w:proofErr w:type="spellStart"/>
            <w:r w:rsidRPr="00D46992">
              <w:rPr>
                <w:rFonts w:ascii="Arial" w:hAnsi="Arial" w:cs="Arial"/>
                <w:sz w:val="16"/>
                <w:szCs w:val="16"/>
              </w:rPr>
              <w:t>Plastico</w:t>
            </w:r>
            <w:proofErr w:type="spellEnd"/>
            <w:r w:rsidRPr="00D46992">
              <w:rPr>
                <w:rFonts w:ascii="Arial" w:hAnsi="Arial" w:cs="Arial"/>
                <w:sz w:val="16"/>
                <w:szCs w:val="16"/>
              </w:rPr>
              <w:t xml:space="preserve"> Con Banda De Caucho, </w:t>
            </w:r>
            <w:proofErr w:type="spellStart"/>
            <w:r w:rsidRPr="00D46992">
              <w:rPr>
                <w:rFonts w:ascii="Arial" w:hAnsi="Arial" w:cs="Arial"/>
                <w:sz w:val="16"/>
                <w:szCs w:val="16"/>
              </w:rPr>
              <w:t>Poliestileno</w:t>
            </w:r>
            <w:proofErr w:type="spellEnd"/>
            <w:r w:rsidRPr="00D46992">
              <w:rPr>
                <w:rFonts w:ascii="Arial" w:hAnsi="Arial" w:cs="Arial"/>
                <w:sz w:val="16"/>
                <w:szCs w:val="16"/>
              </w:rPr>
              <w:t xml:space="preserve"> De Alta Densidad, 70 Cm De Ancho. (Mango Roscado, Adaptable A Palo De Recogedor De La Lista) Con Palo</w:t>
            </w:r>
          </w:p>
        </w:tc>
        <w:tc>
          <w:tcPr>
            <w:tcW w:w="1150" w:type="dxa"/>
            <w:noWrap/>
            <w:hideMark/>
          </w:tcPr>
          <w:p w14:paraId="55C884F9"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UNIDAD</w:t>
            </w:r>
          </w:p>
        </w:tc>
        <w:tc>
          <w:tcPr>
            <w:tcW w:w="1283" w:type="dxa"/>
            <w:hideMark/>
          </w:tcPr>
          <w:p w14:paraId="08A229E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30</w:t>
            </w:r>
          </w:p>
        </w:tc>
      </w:tr>
      <w:tr w:rsidR="008269C3" w:rsidRPr="00D46992" w14:paraId="0F5215B0" w14:textId="77777777" w:rsidTr="001A0583">
        <w:trPr>
          <w:trHeight w:val="1530"/>
        </w:trPr>
        <w:tc>
          <w:tcPr>
            <w:tcW w:w="599" w:type="dxa"/>
            <w:hideMark/>
          </w:tcPr>
          <w:p w14:paraId="28D28F9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86</w:t>
            </w:r>
          </w:p>
        </w:tc>
        <w:tc>
          <w:tcPr>
            <w:tcW w:w="6177" w:type="dxa"/>
            <w:hideMark/>
          </w:tcPr>
          <w:p w14:paraId="30DBC284"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CAFÉ MOLIDO NACIONAL, TOSTADO Y MOLIDO, BOLSA METALIZADA X 500 GRS. Tipo de </w:t>
            </w:r>
            <w:proofErr w:type="spellStart"/>
            <w:r w:rsidRPr="00D46992">
              <w:rPr>
                <w:rFonts w:ascii="Arial" w:hAnsi="Arial" w:cs="Arial"/>
                <w:sz w:val="16"/>
                <w:szCs w:val="16"/>
              </w:rPr>
              <w:t>Tostión</w:t>
            </w:r>
            <w:proofErr w:type="spellEnd"/>
            <w:r w:rsidRPr="00D46992">
              <w:rPr>
                <w:rFonts w:ascii="Arial" w:hAnsi="Arial" w:cs="Arial"/>
                <w:sz w:val="16"/>
                <w:szCs w:val="16"/>
              </w:rPr>
              <w:t xml:space="preserve">: Alta / </w:t>
            </w:r>
            <w:proofErr w:type="spellStart"/>
            <w:r w:rsidRPr="00D46992">
              <w:rPr>
                <w:rFonts w:ascii="Arial" w:hAnsi="Arial" w:cs="Arial"/>
                <w:sz w:val="16"/>
                <w:szCs w:val="16"/>
              </w:rPr>
              <w:t>Oscura.Grado</w:t>
            </w:r>
            <w:proofErr w:type="spellEnd"/>
            <w:r w:rsidRPr="00D46992">
              <w:rPr>
                <w:rFonts w:ascii="Arial" w:hAnsi="Arial" w:cs="Arial"/>
                <w:sz w:val="16"/>
                <w:szCs w:val="16"/>
              </w:rPr>
              <w:t xml:space="preserve"> de Molienda: Fina (menor a 500 micras</w:t>
            </w:r>
            <w:proofErr w:type="gramStart"/>
            <w:r w:rsidRPr="00D46992">
              <w:rPr>
                <w:rFonts w:ascii="Arial" w:hAnsi="Arial" w:cs="Arial"/>
                <w:sz w:val="16"/>
                <w:szCs w:val="16"/>
              </w:rPr>
              <w:t>).Humedad</w:t>
            </w:r>
            <w:proofErr w:type="gramEnd"/>
            <w:r w:rsidRPr="00D46992">
              <w:rPr>
                <w:rFonts w:ascii="Arial" w:hAnsi="Arial" w:cs="Arial"/>
                <w:sz w:val="16"/>
                <w:szCs w:val="16"/>
              </w:rPr>
              <w:t xml:space="preserve"> Máxima: 4</w:t>
            </w:r>
            <w:proofErr w:type="gramStart"/>
            <w:r w:rsidRPr="00D46992">
              <w:rPr>
                <w:rFonts w:ascii="Arial" w:hAnsi="Arial" w:cs="Arial"/>
                <w:sz w:val="16"/>
                <w:szCs w:val="16"/>
              </w:rPr>
              <w:t>%.Contenido</w:t>
            </w:r>
            <w:proofErr w:type="gramEnd"/>
            <w:r w:rsidRPr="00D46992">
              <w:rPr>
                <w:rFonts w:ascii="Arial" w:hAnsi="Arial" w:cs="Arial"/>
                <w:sz w:val="16"/>
                <w:szCs w:val="16"/>
              </w:rPr>
              <w:t xml:space="preserve"> de Cafeína: Mínimo 1.0% en base </w:t>
            </w:r>
            <w:proofErr w:type="spellStart"/>
            <w:proofErr w:type="gramStart"/>
            <w:r w:rsidRPr="00D46992">
              <w:rPr>
                <w:rFonts w:ascii="Arial" w:hAnsi="Arial" w:cs="Arial"/>
                <w:sz w:val="16"/>
                <w:szCs w:val="16"/>
              </w:rPr>
              <w:t>seca.Empaque</w:t>
            </w:r>
            <w:proofErr w:type="spellEnd"/>
            <w:proofErr w:type="gramEnd"/>
            <w:r w:rsidRPr="00D46992">
              <w:rPr>
                <w:rFonts w:ascii="Arial" w:hAnsi="Arial" w:cs="Arial"/>
                <w:sz w:val="16"/>
                <w:szCs w:val="16"/>
              </w:rPr>
              <w:t xml:space="preserve"> y PresentaciónEmpaque Primario: Bolsa metalizada </w:t>
            </w:r>
            <w:proofErr w:type="spellStart"/>
            <w:r w:rsidRPr="00D46992">
              <w:rPr>
                <w:rFonts w:ascii="Arial" w:hAnsi="Arial" w:cs="Arial"/>
                <w:sz w:val="16"/>
                <w:szCs w:val="16"/>
              </w:rPr>
              <w:t>trilaminada</w:t>
            </w:r>
            <w:proofErr w:type="spellEnd"/>
            <w:r w:rsidRPr="00D46992">
              <w:rPr>
                <w:rFonts w:ascii="Arial" w:hAnsi="Arial" w:cs="Arial"/>
                <w:sz w:val="16"/>
                <w:szCs w:val="16"/>
              </w:rPr>
              <w:t xml:space="preserve">. Está hecha de PET transparente, PET metalizado y PEBD transparente para proteger el café del aire y la </w:t>
            </w:r>
            <w:proofErr w:type="spellStart"/>
            <w:proofErr w:type="gramStart"/>
            <w:r w:rsidRPr="00D46992">
              <w:rPr>
                <w:rFonts w:ascii="Arial" w:hAnsi="Arial" w:cs="Arial"/>
                <w:sz w:val="16"/>
                <w:szCs w:val="16"/>
              </w:rPr>
              <w:t>luz.Contenido</w:t>
            </w:r>
            <w:proofErr w:type="spellEnd"/>
            <w:proofErr w:type="gramEnd"/>
            <w:r w:rsidRPr="00D46992">
              <w:rPr>
                <w:rFonts w:ascii="Arial" w:hAnsi="Arial" w:cs="Arial"/>
                <w:sz w:val="16"/>
                <w:szCs w:val="16"/>
              </w:rPr>
              <w:t xml:space="preserve"> Neto: 500 gramos por </w:t>
            </w:r>
            <w:proofErr w:type="spellStart"/>
            <w:proofErr w:type="gramStart"/>
            <w:r w:rsidRPr="00D46992">
              <w:rPr>
                <w:rFonts w:ascii="Arial" w:hAnsi="Arial" w:cs="Arial"/>
                <w:sz w:val="16"/>
                <w:szCs w:val="16"/>
              </w:rPr>
              <w:t>bolsa.Embalaje</w:t>
            </w:r>
            <w:proofErr w:type="spellEnd"/>
            <w:proofErr w:type="gramEnd"/>
            <w:r w:rsidRPr="00D46992">
              <w:rPr>
                <w:rFonts w:ascii="Arial" w:hAnsi="Arial" w:cs="Arial"/>
                <w:sz w:val="16"/>
                <w:szCs w:val="16"/>
              </w:rPr>
              <w:t xml:space="preserve"> Comercial: Pacas de 10 unidades de 500g.</w:t>
            </w:r>
          </w:p>
        </w:tc>
        <w:tc>
          <w:tcPr>
            <w:tcW w:w="1150" w:type="dxa"/>
            <w:noWrap/>
            <w:hideMark/>
          </w:tcPr>
          <w:p w14:paraId="79C204F0"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LB</w:t>
            </w:r>
          </w:p>
        </w:tc>
        <w:tc>
          <w:tcPr>
            <w:tcW w:w="1283" w:type="dxa"/>
            <w:hideMark/>
          </w:tcPr>
          <w:p w14:paraId="234453DD"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910</w:t>
            </w:r>
          </w:p>
        </w:tc>
      </w:tr>
      <w:tr w:rsidR="008269C3" w:rsidRPr="00D46992" w14:paraId="00A9576C" w14:textId="77777777" w:rsidTr="001A0583">
        <w:trPr>
          <w:trHeight w:val="1530"/>
        </w:trPr>
        <w:tc>
          <w:tcPr>
            <w:tcW w:w="599" w:type="dxa"/>
            <w:hideMark/>
          </w:tcPr>
          <w:p w14:paraId="5B16B097"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87</w:t>
            </w:r>
          </w:p>
        </w:tc>
        <w:tc>
          <w:tcPr>
            <w:tcW w:w="6177" w:type="dxa"/>
            <w:hideMark/>
          </w:tcPr>
          <w:p w14:paraId="10817EC7"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VASO CAFETERO DE 4OZ, EN MATERIAL DE CARTÓN (IMPRESO) X50 UNIDADES    Capacidad nominal: 3.5 onzas líquidas (aproximadamente 104 ml</w:t>
            </w:r>
            <w:proofErr w:type="gramStart"/>
            <w:r w:rsidRPr="00D46992">
              <w:rPr>
                <w:rFonts w:ascii="Arial" w:hAnsi="Arial" w:cs="Arial"/>
                <w:sz w:val="16"/>
                <w:szCs w:val="16"/>
              </w:rPr>
              <w:t>).Material</w:t>
            </w:r>
            <w:proofErr w:type="gramEnd"/>
            <w:r w:rsidRPr="00D46992">
              <w:rPr>
                <w:rFonts w:ascii="Arial" w:hAnsi="Arial" w:cs="Arial"/>
                <w:sz w:val="16"/>
                <w:szCs w:val="16"/>
              </w:rPr>
              <w:t xml:space="preserve"> principal: Cartón de pulpa de celulosa 100% virgen (</w:t>
            </w:r>
            <w:proofErr w:type="spellStart"/>
            <w:r w:rsidRPr="00D46992">
              <w:rPr>
                <w:rFonts w:ascii="Arial" w:hAnsi="Arial" w:cs="Arial"/>
                <w:sz w:val="16"/>
                <w:szCs w:val="16"/>
              </w:rPr>
              <w:t>Polyboard</w:t>
            </w:r>
            <w:proofErr w:type="spellEnd"/>
            <w:proofErr w:type="gramStart"/>
            <w:r w:rsidRPr="00D46992">
              <w:rPr>
                <w:rFonts w:ascii="Arial" w:hAnsi="Arial" w:cs="Arial"/>
                <w:sz w:val="16"/>
                <w:szCs w:val="16"/>
              </w:rPr>
              <w:t>).Recubrimiento</w:t>
            </w:r>
            <w:proofErr w:type="gramEnd"/>
            <w:r w:rsidRPr="00D46992">
              <w:rPr>
                <w:rFonts w:ascii="Arial" w:hAnsi="Arial" w:cs="Arial"/>
                <w:sz w:val="16"/>
                <w:szCs w:val="16"/>
              </w:rPr>
              <w:t xml:space="preserve"> interno: Capa delgada de polietileno (1PE) que evita </w:t>
            </w:r>
            <w:proofErr w:type="spellStart"/>
            <w:proofErr w:type="gramStart"/>
            <w:r w:rsidRPr="00D46992">
              <w:rPr>
                <w:rFonts w:ascii="Arial" w:hAnsi="Arial" w:cs="Arial"/>
                <w:sz w:val="16"/>
                <w:szCs w:val="16"/>
              </w:rPr>
              <w:t>filtraciones.Compatibilidad</w:t>
            </w:r>
            <w:proofErr w:type="spellEnd"/>
            <w:proofErr w:type="gramEnd"/>
            <w:r w:rsidRPr="00D46992">
              <w:rPr>
                <w:rFonts w:ascii="Arial" w:hAnsi="Arial" w:cs="Arial"/>
                <w:sz w:val="16"/>
                <w:szCs w:val="16"/>
              </w:rPr>
              <w:t xml:space="preserve"> térmica: Soporta líquidos calientes hasta los 90 °C sin </w:t>
            </w:r>
            <w:proofErr w:type="spellStart"/>
            <w:proofErr w:type="gramStart"/>
            <w:r w:rsidRPr="00D46992">
              <w:rPr>
                <w:rFonts w:ascii="Arial" w:hAnsi="Arial" w:cs="Arial"/>
                <w:sz w:val="16"/>
                <w:szCs w:val="16"/>
              </w:rPr>
              <w:t>deformarse.Propiedad</w:t>
            </w:r>
            <w:proofErr w:type="spellEnd"/>
            <w:proofErr w:type="gramEnd"/>
            <w:r w:rsidRPr="00D46992">
              <w:rPr>
                <w:rFonts w:ascii="Arial" w:hAnsi="Arial" w:cs="Arial"/>
                <w:sz w:val="16"/>
                <w:szCs w:val="16"/>
              </w:rPr>
              <w:t xml:space="preserve"> ecológica: Producto 100% reciclable bajo procesos industriales de separación</w:t>
            </w:r>
          </w:p>
        </w:tc>
        <w:tc>
          <w:tcPr>
            <w:tcW w:w="1150" w:type="dxa"/>
            <w:noWrap/>
            <w:hideMark/>
          </w:tcPr>
          <w:p w14:paraId="52E95DAD"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PAQX50und</w:t>
            </w:r>
          </w:p>
        </w:tc>
        <w:tc>
          <w:tcPr>
            <w:tcW w:w="1283" w:type="dxa"/>
            <w:hideMark/>
          </w:tcPr>
          <w:p w14:paraId="5DBB9754"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785</w:t>
            </w:r>
          </w:p>
        </w:tc>
      </w:tr>
      <w:tr w:rsidR="008269C3" w:rsidRPr="00D46992" w14:paraId="7EF35359" w14:textId="77777777" w:rsidTr="001A0583">
        <w:trPr>
          <w:trHeight w:val="1020"/>
        </w:trPr>
        <w:tc>
          <w:tcPr>
            <w:tcW w:w="599" w:type="dxa"/>
            <w:hideMark/>
          </w:tcPr>
          <w:p w14:paraId="7B8B7EE8"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88</w:t>
            </w:r>
          </w:p>
        </w:tc>
        <w:tc>
          <w:tcPr>
            <w:tcW w:w="6177" w:type="dxa"/>
            <w:hideMark/>
          </w:tcPr>
          <w:p w14:paraId="31907EB9"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VASO CAFETERO DE SEIS (6) ONZAS EN MATERIAL DE </w:t>
            </w:r>
            <w:proofErr w:type="gramStart"/>
            <w:r w:rsidRPr="00D46992">
              <w:rPr>
                <w:rFonts w:ascii="Arial" w:hAnsi="Arial" w:cs="Arial"/>
                <w:sz w:val="16"/>
                <w:szCs w:val="16"/>
              </w:rPr>
              <w:t>CARTON  (</w:t>
            </w:r>
            <w:proofErr w:type="gramEnd"/>
            <w:r w:rsidRPr="00D46992">
              <w:rPr>
                <w:rFonts w:ascii="Arial" w:hAnsi="Arial" w:cs="Arial"/>
                <w:sz w:val="16"/>
                <w:szCs w:val="16"/>
              </w:rPr>
              <w:t>IMPRESOS) X 50 UNIDADES Capacidad nominal: 6 Onzas líquidas (oz</w:t>
            </w:r>
            <w:proofErr w:type="gramStart"/>
            <w:r w:rsidRPr="00D46992">
              <w:rPr>
                <w:rFonts w:ascii="Arial" w:hAnsi="Arial" w:cs="Arial"/>
                <w:sz w:val="16"/>
                <w:szCs w:val="16"/>
              </w:rPr>
              <w:t>).Capacidad</w:t>
            </w:r>
            <w:proofErr w:type="gramEnd"/>
            <w:r w:rsidRPr="00D46992">
              <w:rPr>
                <w:rFonts w:ascii="Arial" w:hAnsi="Arial" w:cs="Arial"/>
                <w:sz w:val="16"/>
                <w:szCs w:val="16"/>
              </w:rPr>
              <w:t xml:space="preserve"> real equivalente: Entre 177 ml y 185 </w:t>
            </w:r>
            <w:proofErr w:type="spellStart"/>
            <w:proofErr w:type="gramStart"/>
            <w:r w:rsidRPr="00D46992">
              <w:rPr>
                <w:rFonts w:ascii="Arial" w:hAnsi="Arial" w:cs="Arial"/>
                <w:sz w:val="16"/>
                <w:szCs w:val="16"/>
              </w:rPr>
              <w:t>ml.Material</w:t>
            </w:r>
            <w:proofErr w:type="spellEnd"/>
            <w:proofErr w:type="gramEnd"/>
            <w:r w:rsidRPr="00D46992">
              <w:rPr>
                <w:rFonts w:ascii="Arial" w:hAnsi="Arial" w:cs="Arial"/>
                <w:sz w:val="16"/>
                <w:szCs w:val="16"/>
              </w:rPr>
              <w:t xml:space="preserve"> base: Cartulina de fibra virgen (</w:t>
            </w:r>
            <w:proofErr w:type="spellStart"/>
            <w:r w:rsidRPr="00D46992">
              <w:rPr>
                <w:rFonts w:ascii="Arial" w:hAnsi="Arial" w:cs="Arial"/>
                <w:sz w:val="16"/>
                <w:szCs w:val="16"/>
              </w:rPr>
              <w:t>Polyboard</w:t>
            </w:r>
            <w:proofErr w:type="spellEnd"/>
            <w:proofErr w:type="gramStart"/>
            <w:r w:rsidRPr="00D46992">
              <w:rPr>
                <w:rFonts w:ascii="Arial" w:hAnsi="Arial" w:cs="Arial"/>
                <w:sz w:val="16"/>
                <w:szCs w:val="16"/>
              </w:rPr>
              <w:t>).Recubrimiento</w:t>
            </w:r>
            <w:proofErr w:type="gramEnd"/>
            <w:r w:rsidRPr="00D46992">
              <w:rPr>
                <w:rFonts w:ascii="Arial" w:hAnsi="Arial" w:cs="Arial"/>
                <w:sz w:val="16"/>
                <w:szCs w:val="16"/>
              </w:rPr>
              <w:t xml:space="preserve"> interno: Capa delgada de polietileno de baja densidad (PE) para evitar </w:t>
            </w:r>
            <w:proofErr w:type="spellStart"/>
            <w:proofErr w:type="gramStart"/>
            <w:r w:rsidRPr="00D46992">
              <w:rPr>
                <w:rFonts w:ascii="Arial" w:hAnsi="Arial" w:cs="Arial"/>
                <w:sz w:val="16"/>
                <w:szCs w:val="16"/>
              </w:rPr>
              <w:t>filtraciones.Gramaje</w:t>
            </w:r>
            <w:proofErr w:type="spellEnd"/>
            <w:proofErr w:type="gramEnd"/>
            <w:r w:rsidRPr="00D46992">
              <w:rPr>
                <w:rFonts w:ascii="Arial" w:hAnsi="Arial" w:cs="Arial"/>
                <w:sz w:val="16"/>
                <w:szCs w:val="16"/>
              </w:rPr>
              <w:t xml:space="preserve"> del papel: 225 g/m² aprox.</w:t>
            </w:r>
          </w:p>
        </w:tc>
        <w:tc>
          <w:tcPr>
            <w:tcW w:w="1150" w:type="dxa"/>
            <w:noWrap/>
            <w:hideMark/>
          </w:tcPr>
          <w:p w14:paraId="0F5A4891"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PAQX50und</w:t>
            </w:r>
          </w:p>
        </w:tc>
        <w:tc>
          <w:tcPr>
            <w:tcW w:w="1283" w:type="dxa"/>
            <w:hideMark/>
          </w:tcPr>
          <w:p w14:paraId="159E8F7C"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790</w:t>
            </w:r>
          </w:p>
        </w:tc>
      </w:tr>
      <w:tr w:rsidR="008269C3" w:rsidRPr="00D46992" w14:paraId="6E5B944E" w14:textId="77777777" w:rsidTr="001A0583">
        <w:trPr>
          <w:trHeight w:val="1020"/>
        </w:trPr>
        <w:tc>
          <w:tcPr>
            <w:tcW w:w="599" w:type="dxa"/>
            <w:hideMark/>
          </w:tcPr>
          <w:p w14:paraId="57D16C3A"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89</w:t>
            </w:r>
          </w:p>
        </w:tc>
        <w:tc>
          <w:tcPr>
            <w:tcW w:w="6177" w:type="dxa"/>
            <w:hideMark/>
          </w:tcPr>
          <w:p w14:paraId="1831C052"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MEZCLADOR MADERA 11 CM DE ALTO x 5 MM DE ANCHO PAQUETE X 500 UNIDADES Descripción: Palillos mezcladores planos y pulidos, libres de </w:t>
            </w:r>
            <w:proofErr w:type="spellStart"/>
            <w:proofErr w:type="gramStart"/>
            <w:r w:rsidRPr="00D46992">
              <w:rPr>
                <w:rFonts w:ascii="Arial" w:hAnsi="Arial" w:cs="Arial"/>
                <w:sz w:val="16"/>
                <w:szCs w:val="16"/>
              </w:rPr>
              <w:t>astillas.Material</w:t>
            </w:r>
            <w:proofErr w:type="spellEnd"/>
            <w:proofErr w:type="gramEnd"/>
            <w:r w:rsidRPr="00D46992">
              <w:rPr>
                <w:rFonts w:ascii="Arial" w:hAnsi="Arial" w:cs="Arial"/>
                <w:sz w:val="16"/>
                <w:szCs w:val="16"/>
              </w:rPr>
              <w:t>: Madera natural renovable (comúnmente pino o bambú</w:t>
            </w:r>
            <w:proofErr w:type="gramStart"/>
            <w:r w:rsidRPr="00D46992">
              <w:rPr>
                <w:rFonts w:ascii="Arial" w:hAnsi="Arial" w:cs="Arial"/>
                <w:sz w:val="16"/>
                <w:szCs w:val="16"/>
              </w:rPr>
              <w:t>).Longitud</w:t>
            </w:r>
            <w:proofErr w:type="gramEnd"/>
            <w:r w:rsidRPr="00D46992">
              <w:rPr>
                <w:rFonts w:ascii="Arial" w:hAnsi="Arial" w:cs="Arial"/>
                <w:sz w:val="16"/>
                <w:szCs w:val="16"/>
              </w:rPr>
              <w:t>: 11 cm (110 mm</w:t>
            </w:r>
            <w:proofErr w:type="gramStart"/>
            <w:r w:rsidRPr="00D46992">
              <w:rPr>
                <w:rFonts w:ascii="Arial" w:hAnsi="Arial" w:cs="Arial"/>
                <w:sz w:val="16"/>
                <w:szCs w:val="16"/>
              </w:rPr>
              <w:t>).Ancho</w:t>
            </w:r>
            <w:proofErr w:type="gramEnd"/>
            <w:r w:rsidRPr="00D46992">
              <w:rPr>
                <w:rFonts w:ascii="Arial" w:hAnsi="Arial" w:cs="Arial"/>
                <w:sz w:val="16"/>
                <w:szCs w:val="16"/>
              </w:rPr>
              <w:t xml:space="preserve">: 5 </w:t>
            </w:r>
            <w:proofErr w:type="spellStart"/>
            <w:proofErr w:type="gramStart"/>
            <w:r w:rsidRPr="00D46992">
              <w:rPr>
                <w:rFonts w:ascii="Arial" w:hAnsi="Arial" w:cs="Arial"/>
                <w:sz w:val="16"/>
                <w:szCs w:val="16"/>
              </w:rPr>
              <w:t>mm.Espesor</w:t>
            </w:r>
            <w:proofErr w:type="spellEnd"/>
            <w:proofErr w:type="gramEnd"/>
            <w:r w:rsidRPr="00D46992">
              <w:rPr>
                <w:rFonts w:ascii="Arial" w:hAnsi="Arial" w:cs="Arial"/>
                <w:sz w:val="16"/>
                <w:szCs w:val="16"/>
              </w:rPr>
              <w:t>: 1 mm (promedio estándar</w:t>
            </w:r>
            <w:proofErr w:type="gramStart"/>
            <w:r w:rsidRPr="00D46992">
              <w:rPr>
                <w:rFonts w:ascii="Arial" w:hAnsi="Arial" w:cs="Arial"/>
                <w:sz w:val="16"/>
                <w:szCs w:val="16"/>
              </w:rPr>
              <w:t>).Color</w:t>
            </w:r>
            <w:proofErr w:type="gramEnd"/>
            <w:r w:rsidRPr="00D46992">
              <w:rPr>
                <w:rFonts w:ascii="Arial" w:hAnsi="Arial" w:cs="Arial"/>
                <w:sz w:val="16"/>
                <w:szCs w:val="16"/>
              </w:rPr>
              <w:t xml:space="preserve">: Natural, sin tintes </w:t>
            </w:r>
            <w:proofErr w:type="spellStart"/>
            <w:proofErr w:type="gramStart"/>
            <w:r w:rsidRPr="00D46992">
              <w:rPr>
                <w:rFonts w:ascii="Arial" w:hAnsi="Arial" w:cs="Arial"/>
                <w:sz w:val="16"/>
                <w:szCs w:val="16"/>
              </w:rPr>
              <w:t>químicos.Acabado</w:t>
            </w:r>
            <w:proofErr w:type="spellEnd"/>
            <w:proofErr w:type="gramEnd"/>
            <w:r w:rsidRPr="00D46992">
              <w:rPr>
                <w:rFonts w:ascii="Arial" w:hAnsi="Arial" w:cs="Arial"/>
                <w:sz w:val="16"/>
                <w:szCs w:val="16"/>
              </w:rPr>
              <w:t>: Puntas redondeadas o curvas</w:t>
            </w:r>
          </w:p>
        </w:tc>
        <w:tc>
          <w:tcPr>
            <w:tcW w:w="1150" w:type="dxa"/>
            <w:noWrap/>
            <w:hideMark/>
          </w:tcPr>
          <w:p w14:paraId="47ABB5B2"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PAQUETE x 500 UNDS</w:t>
            </w:r>
          </w:p>
        </w:tc>
        <w:tc>
          <w:tcPr>
            <w:tcW w:w="1283" w:type="dxa"/>
            <w:hideMark/>
          </w:tcPr>
          <w:p w14:paraId="21665870"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116</w:t>
            </w:r>
          </w:p>
        </w:tc>
      </w:tr>
      <w:tr w:rsidR="008269C3" w:rsidRPr="00D46992" w14:paraId="3772520F" w14:textId="77777777" w:rsidTr="001A0583">
        <w:trPr>
          <w:trHeight w:val="1275"/>
        </w:trPr>
        <w:tc>
          <w:tcPr>
            <w:tcW w:w="599" w:type="dxa"/>
            <w:hideMark/>
          </w:tcPr>
          <w:p w14:paraId="4A556973"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90</w:t>
            </w:r>
          </w:p>
        </w:tc>
        <w:tc>
          <w:tcPr>
            <w:tcW w:w="6177" w:type="dxa"/>
            <w:hideMark/>
          </w:tcPr>
          <w:p w14:paraId="49BB3705" w14:textId="77777777" w:rsidR="008269C3" w:rsidRDefault="008269C3" w:rsidP="001A0583">
            <w:pPr>
              <w:jc w:val="both"/>
              <w:rPr>
                <w:rFonts w:ascii="Arial" w:hAnsi="Arial" w:cs="Arial"/>
                <w:sz w:val="16"/>
                <w:szCs w:val="16"/>
              </w:rPr>
            </w:pPr>
          </w:p>
          <w:p w14:paraId="2E3A9748" w14:textId="77777777" w:rsidR="008269C3" w:rsidRDefault="008269C3" w:rsidP="001A0583">
            <w:pPr>
              <w:jc w:val="both"/>
              <w:rPr>
                <w:rFonts w:ascii="Arial" w:hAnsi="Arial" w:cs="Arial"/>
                <w:sz w:val="16"/>
                <w:szCs w:val="16"/>
              </w:rPr>
            </w:pPr>
          </w:p>
          <w:p w14:paraId="18CA5E2E" w14:textId="77777777" w:rsidR="008269C3" w:rsidRDefault="008269C3" w:rsidP="001A0583">
            <w:pPr>
              <w:jc w:val="both"/>
              <w:rPr>
                <w:rFonts w:ascii="Arial" w:hAnsi="Arial" w:cs="Arial"/>
                <w:sz w:val="16"/>
                <w:szCs w:val="16"/>
              </w:rPr>
            </w:pPr>
          </w:p>
          <w:p w14:paraId="268BC6F5" w14:textId="77777777" w:rsidR="008269C3" w:rsidRDefault="008269C3" w:rsidP="001A0583">
            <w:pPr>
              <w:jc w:val="both"/>
              <w:rPr>
                <w:rFonts w:ascii="Arial" w:hAnsi="Arial" w:cs="Arial"/>
                <w:sz w:val="16"/>
                <w:szCs w:val="16"/>
              </w:rPr>
            </w:pPr>
          </w:p>
          <w:p w14:paraId="5B5C59FA"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TERMOS PARA BEBIDA CALIENTE DE CAPACIDAD MINIMA DE 3.0 LITROS, EN ACABADO DE ACERO EXTERNO COLOR NEGRO CON AGARRADERA FIRME QUE SOPORTE EL PESO Doble pared: Retiene el calor por mucho más tiempo gracias a su aislamiento de doble </w:t>
            </w:r>
            <w:proofErr w:type="spellStart"/>
            <w:proofErr w:type="gramStart"/>
            <w:r w:rsidRPr="00D46992">
              <w:rPr>
                <w:rFonts w:ascii="Arial" w:hAnsi="Arial" w:cs="Arial"/>
                <w:sz w:val="16"/>
                <w:szCs w:val="16"/>
              </w:rPr>
              <w:t>capa.Uso</w:t>
            </w:r>
            <w:proofErr w:type="spellEnd"/>
            <w:proofErr w:type="gramEnd"/>
            <w:r w:rsidRPr="00D46992">
              <w:rPr>
                <w:rFonts w:ascii="Arial" w:hAnsi="Arial" w:cs="Arial"/>
                <w:sz w:val="16"/>
                <w:szCs w:val="16"/>
              </w:rPr>
              <w:t xml:space="preserve"> cómodo: Incluye una base giratoria para cambiar la dirección del servicio y un botón con seguro de </w:t>
            </w:r>
            <w:proofErr w:type="spellStart"/>
            <w:proofErr w:type="gramStart"/>
            <w:r w:rsidRPr="00D46992">
              <w:rPr>
                <w:rFonts w:ascii="Arial" w:hAnsi="Arial" w:cs="Arial"/>
                <w:sz w:val="16"/>
                <w:szCs w:val="16"/>
              </w:rPr>
              <w:t>bloqueo.Material</w:t>
            </w:r>
            <w:proofErr w:type="spellEnd"/>
            <w:proofErr w:type="gramEnd"/>
            <w:r w:rsidRPr="00D46992">
              <w:rPr>
                <w:rFonts w:ascii="Arial" w:hAnsi="Arial" w:cs="Arial"/>
                <w:sz w:val="16"/>
                <w:szCs w:val="16"/>
              </w:rPr>
              <w:t xml:space="preserve"> seguro: Cuerpo fabricado con 60% de acero inoxidable de alta resistencia.</w:t>
            </w:r>
          </w:p>
        </w:tc>
        <w:tc>
          <w:tcPr>
            <w:tcW w:w="1150" w:type="dxa"/>
            <w:noWrap/>
            <w:hideMark/>
          </w:tcPr>
          <w:p w14:paraId="00F4B5C6"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UND.</w:t>
            </w:r>
          </w:p>
        </w:tc>
        <w:tc>
          <w:tcPr>
            <w:tcW w:w="1283" w:type="dxa"/>
            <w:hideMark/>
          </w:tcPr>
          <w:p w14:paraId="46EE1A43"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23</w:t>
            </w:r>
          </w:p>
        </w:tc>
      </w:tr>
      <w:tr w:rsidR="008269C3" w:rsidRPr="00D46992" w14:paraId="52EBDD31" w14:textId="77777777" w:rsidTr="001A0583">
        <w:trPr>
          <w:trHeight w:val="2022"/>
        </w:trPr>
        <w:tc>
          <w:tcPr>
            <w:tcW w:w="599" w:type="dxa"/>
            <w:hideMark/>
          </w:tcPr>
          <w:p w14:paraId="37C2E6F6"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91</w:t>
            </w:r>
          </w:p>
        </w:tc>
        <w:tc>
          <w:tcPr>
            <w:tcW w:w="6177" w:type="dxa"/>
            <w:hideMark/>
          </w:tcPr>
          <w:p w14:paraId="4B233938"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GRECA PARA 120 TINTOS, LLAVES A PRESIÓN, MATERIAL TOTALMENTE EN ACERO INOXIDABLE, SUJETADORES EN PLÁSTICO GRUESO, FUNCIONAMIENTO ELÉCTRICO, COLOR PLATEADO, DOS SERVICIOS (AGUA Y TINTO) INCLUIR GARANTÍA Alto: 77 </w:t>
            </w:r>
            <w:proofErr w:type="spellStart"/>
            <w:r w:rsidRPr="00D46992">
              <w:rPr>
                <w:rFonts w:ascii="Arial" w:hAnsi="Arial" w:cs="Arial"/>
                <w:sz w:val="16"/>
                <w:szCs w:val="16"/>
              </w:rPr>
              <w:t>cm.Ancho</w:t>
            </w:r>
            <w:proofErr w:type="spellEnd"/>
            <w:r w:rsidRPr="00D46992">
              <w:rPr>
                <w:rFonts w:ascii="Arial" w:hAnsi="Arial" w:cs="Arial"/>
                <w:sz w:val="16"/>
                <w:szCs w:val="16"/>
              </w:rPr>
              <w:t xml:space="preserve">: 34 </w:t>
            </w:r>
            <w:proofErr w:type="spellStart"/>
            <w:r w:rsidRPr="00D46992">
              <w:rPr>
                <w:rFonts w:ascii="Arial" w:hAnsi="Arial" w:cs="Arial"/>
                <w:sz w:val="16"/>
                <w:szCs w:val="16"/>
              </w:rPr>
              <w:t>cm.Largo</w:t>
            </w:r>
            <w:proofErr w:type="spellEnd"/>
            <w:r w:rsidRPr="00D46992">
              <w:rPr>
                <w:rFonts w:ascii="Arial" w:hAnsi="Arial" w:cs="Arial"/>
                <w:sz w:val="16"/>
                <w:szCs w:val="16"/>
              </w:rPr>
              <w:t xml:space="preserve">: 34 </w:t>
            </w:r>
            <w:proofErr w:type="spellStart"/>
            <w:r w:rsidRPr="00D46992">
              <w:rPr>
                <w:rFonts w:ascii="Arial" w:hAnsi="Arial" w:cs="Arial"/>
                <w:sz w:val="16"/>
                <w:szCs w:val="16"/>
              </w:rPr>
              <w:t>cm.Material</w:t>
            </w:r>
            <w:proofErr w:type="spellEnd"/>
            <w:r w:rsidRPr="00D46992">
              <w:rPr>
                <w:rFonts w:ascii="Arial" w:hAnsi="Arial" w:cs="Arial"/>
                <w:sz w:val="16"/>
                <w:szCs w:val="16"/>
              </w:rPr>
              <w:t xml:space="preserve">: Acero inoxidable tipo 430.Calibre: Calibre 26 </w:t>
            </w:r>
            <w:proofErr w:type="spellStart"/>
            <w:r w:rsidRPr="00D46992">
              <w:rPr>
                <w:rFonts w:ascii="Arial" w:hAnsi="Arial" w:cs="Arial"/>
                <w:sz w:val="16"/>
                <w:szCs w:val="16"/>
              </w:rPr>
              <w:t>resistente.Capacidades</w:t>
            </w:r>
            <w:proofErr w:type="spellEnd"/>
            <w:r w:rsidRPr="00D46992">
              <w:rPr>
                <w:rFonts w:ascii="Arial" w:hAnsi="Arial" w:cs="Arial"/>
                <w:sz w:val="16"/>
                <w:szCs w:val="16"/>
              </w:rPr>
              <w:t xml:space="preserve"> y </w:t>
            </w:r>
            <w:proofErr w:type="spellStart"/>
            <w:r w:rsidRPr="00D46992">
              <w:rPr>
                <w:rFonts w:ascii="Arial" w:hAnsi="Arial" w:cs="Arial"/>
                <w:sz w:val="16"/>
                <w:szCs w:val="16"/>
              </w:rPr>
              <w:t>RendimientoCapacidad</w:t>
            </w:r>
            <w:proofErr w:type="spellEnd"/>
            <w:r w:rsidRPr="00D46992">
              <w:rPr>
                <w:rFonts w:ascii="Arial" w:hAnsi="Arial" w:cs="Arial"/>
                <w:sz w:val="16"/>
                <w:szCs w:val="16"/>
              </w:rPr>
              <w:t xml:space="preserve"> líquida: 12 litros </w:t>
            </w:r>
            <w:proofErr w:type="spellStart"/>
            <w:r w:rsidRPr="00D46992">
              <w:rPr>
                <w:rFonts w:ascii="Arial" w:hAnsi="Arial" w:cs="Arial"/>
                <w:sz w:val="16"/>
                <w:szCs w:val="16"/>
              </w:rPr>
              <w:t>totales.Capacidad</w:t>
            </w:r>
            <w:proofErr w:type="spellEnd"/>
            <w:r w:rsidRPr="00D46992">
              <w:rPr>
                <w:rFonts w:ascii="Arial" w:hAnsi="Arial" w:cs="Arial"/>
                <w:sz w:val="16"/>
                <w:szCs w:val="16"/>
              </w:rPr>
              <w:t xml:space="preserve"> de café: 1 libra de café molido por </w:t>
            </w:r>
            <w:proofErr w:type="spellStart"/>
            <w:r w:rsidRPr="00D46992">
              <w:rPr>
                <w:rFonts w:ascii="Arial" w:hAnsi="Arial" w:cs="Arial"/>
                <w:sz w:val="16"/>
                <w:szCs w:val="16"/>
              </w:rPr>
              <w:t>tanque.Rendimiento</w:t>
            </w:r>
            <w:proofErr w:type="spellEnd"/>
            <w:r w:rsidRPr="00D46992">
              <w:rPr>
                <w:rFonts w:ascii="Arial" w:hAnsi="Arial" w:cs="Arial"/>
                <w:sz w:val="16"/>
                <w:szCs w:val="16"/>
              </w:rPr>
              <w:t xml:space="preserve">: 120 tazas de tinto por </w:t>
            </w:r>
            <w:proofErr w:type="spellStart"/>
            <w:r w:rsidRPr="00D46992">
              <w:rPr>
                <w:rFonts w:ascii="Arial" w:hAnsi="Arial" w:cs="Arial"/>
                <w:sz w:val="16"/>
                <w:szCs w:val="16"/>
              </w:rPr>
              <w:t>hora.Tiempo</w:t>
            </w:r>
            <w:proofErr w:type="spellEnd"/>
            <w:r w:rsidRPr="00D46992">
              <w:rPr>
                <w:rFonts w:ascii="Arial" w:hAnsi="Arial" w:cs="Arial"/>
                <w:sz w:val="16"/>
                <w:szCs w:val="16"/>
              </w:rPr>
              <w:t xml:space="preserve"> de calentamiento: 1 hora aproximadamente</w:t>
            </w:r>
          </w:p>
        </w:tc>
        <w:tc>
          <w:tcPr>
            <w:tcW w:w="1150" w:type="dxa"/>
            <w:noWrap/>
            <w:hideMark/>
          </w:tcPr>
          <w:p w14:paraId="2156E89F"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UNIDAD</w:t>
            </w:r>
          </w:p>
        </w:tc>
        <w:tc>
          <w:tcPr>
            <w:tcW w:w="1283" w:type="dxa"/>
            <w:hideMark/>
          </w:tcPr>
          <w:p w14:paraId="1E26D5FC"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w:t>
            </w:r>
          </w:p>
        </w:tc>
      </w:tr>
      <w:tr w:rsidR="008269C3" w:rsidRPr="00D46992" w14:paraId="31FB631B" w14:textId="77777777" w:rsidTr="001A0583">
        <w:trPr>
          <w:trHeight w:val="2509"/>
        </w:trPr>
        <w:tc>
          <w:tcPr>
            <w:tcW w:w="599" w:type="dxa"/>
            <w:hideMark/>
          </w:tcPr>
          <w:p w14:paraId="3D9186EE"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lastRenderedPageBreak/>
              <w:t>92</w:t>
            </w:r>
          </w:p>
        </w:tc>
        <w:tc>
          <w:tcPr>
            <w:tcW w:w="6177" w:type="dxa"/>
            <w:hideMark/>
          </w:tcPr>
          <w:p w14:paraId="12F2220B"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 xml:space="preserve">GRECA PARA 60 TINTOS, , LLAVES A PRESIÓN, MATERIAL TOTALMENTE EN ACERO INOXIDABLE, SUJETADORES EN PLÁSTICO GRUESO, FUNCIONAMIENTO ELÉCTRICO, COLOR PLATEADO, DOS SERVICIOS (AGUA Y TINTO) INCLUIR GARANTÍA Capacidad total8 Litros (Equivale a 60 tintos)Consumo de café1/2 libra por </w:t>
            </w:r>
            <w:proofErr w:type="spellStart"/>
            <w:r w:rsidRPr="00D46992">
              <w:rPr>
                <w:rFonts w:ascii="Arial" w:hAnsi="Arial" w:cs="Arial"/>
                <w:sz w:val="16"/>
                <w:szCs w:val="16"/>
              </w:rPr>
              <w:t>preparaciónPotencia</w:t>
            </w:r>
            <w:proofErr w:type="spellEnd"/>
            <w:r w:rsidRPr="00D46992">
              <w:rPr>
                <w:rFonts w:ascii="Arial" w:hAnsi="Arial" w:cs="Arial"/>
                <w:sz w:val="16"/>
                <w:szCs w:val="16"/>
              </w:rPr>
              <w:t xml:space="preserve"> eléctrica1200 </w:t>
            </w:r>
            <w:proofErr w:type="spellStart"/>
            <w:r w:rsidRPr="00D46992">
              <w:rPr>
                <w:rFonts w:ascii="Arial" w:hAnsi="Arial" w:cs="Arial"/>
                <w:sz w:val="16"/>
                <w:szCs w:val="16"/>
              </w:rPr>
              <w:t>WattsVoltaje</w:t>
            </w:r>
            <w:proofErr w:type="spellEnd"/>
            <w:r w:rsidRPr="00D46992">
              <w:rPr>
                <w:rFonts w:ascii="Arial" w:hAnsi="Arial" w:cs="Arial"/>
                <w:sz w:val="16"/>
                <w:szCs w:val="16"/>
              </w:rPr>
              <w:t xml:space="preserve"> de operación110 Voltios (Corriente doméstica común)Material del </w:t>
            </w:r>
            <w:proofErr w:type="spellStart"/>
            <w:r w:rsidRPr="00D46992">
              <w:rPr>
                <w:rFonts w:ascii="Arial" w:hAnsi="Arial" w:cs="Arial"/>
                <w:sz w:val="16"/>
                <w:szCs w:val="16"/>
              </w:rPr>
              <w:t>cuerpoAcero</w:t>
            </w:r>
            <w:proofErr w:type="spellEnd"/>
            <w:r w:rsidRPr="00D46992">
              <w:rPr>
                <w:rFonts w:ascii="Arial" w:hAnsi="Arial" w:cs="Arial"/>
                <w:sz w:val="16"/>
                <w:szCs w:val="16"/>
              </w:rPr>
              <w:t xml:space="preserve"> inoxidable (Tipo 430, calibre 26)Material de </w:t>
            </w:r>
            <w:proofErr w:type="spellStart"/>
            <w:r w:rsidRPr="00D46992">
              <w:rPr>
                <w:rFonts w:ascii="Arial" w:hAnsi="Arial" w:cs="Arial"/>
                <w:sz w:val="16"/>
                <w:szCs w:val="16"/>
              </w:rPr>
              <w:t>accesoriosLlaves</w:t>
            </w:r>
            <w:proofErr w:type="spellEnd"/>
            <w:r w:rsidRPr="00D46992">
              <w:rPr>
                <w:rFonts w:ascii="Arial" w:hAnsi="Arial" w:cs="Arial"/>
                <w:sz w:val="16"/>
                <w:szCs w:val="16"/>
              </w:rPr>
              <w:t xml:space="preserve"> y patas en bronce cromado o plástico tipo </w:t>
            </w:r>
            <w:proofErr w:type="spellStart"/>
            <w:r w:rsidRPr="00D46992">
              <w:rPr>
                <w:rFonts w:ascii="Arial" w:hAnsi="Arial" w:cs="Arial"/>
                <w:sz w:val="16"/>
                <w:szCs w:val="16"/>
              </w:rPr>
              <w:t>italianoNúmero</w:t>
            </w:r>
            <w:proofErr w:type="spellEnd"/>
            <w:r w:rsidRPr="00D46992">
              <w:rPr>
                <w:rFonts w:ascii="Arial" w:hAnsi="Arial" w:cs="Arial"/>
                <w:sz w:val="16"/>
                <w:szCs w:val="16"/>
              </w:rPr>
              <w:t xml:space="preserve"> de </w:t>
            </w:r>
            <w:proofErr w:type="spellStart"/>
            <w:r w:rsidRPr="00D46992">
              <w:rPr>
                <w:rFonts w:ascii="Arial" w:hAnsi="Arial" w:cs="Arial"/>
                <w:sz w:val="16"/>
                <w:szCs w:val="16"/>
              </w:rPr>
              <w:t>serviciosGeneralmente</w:t>
            </w:r>
            <w:proofErr w:type="spellEnd"/>
            <w:r w:rsidRPr="00D46992">
              <w:rPr>
                <w:rFonts w:ascii="Arial" w:hAnsi="Arial" w:cs="Arial"/>
                <w:sz w:val="16"/>
                <w:szCs w:val="16"/>
              </w:rPr>
              <w:t xml:space="preserve"> 3 llaves (Café, agua caliente y leche) o 2 llaves (Sin lechera)Dimensiones promedio74 cm de alto × 32 cm de ancho × 32 cm de </w:t>
            </w:r>
            <w:proofErr w:type="spellStart"/>
            <w:r w:rsidRPr="00D46992">
              <w:rPr>
                <w:rFonts w:ascii="Arial" w:hAnsi="Arial" w:cs="Arial"/>
                <w:sz w:val="16"/>
                <w:szCs w:val="16"/>
              </w:rPr>
              <w:t>largoPeso</w:t>
            </w:r>
            <w:proofErr w:type="spellEnd"/>
            <w:r w:rsidRPr="00D46992">
              <w:rPr>
                <w:rFonts w:ascii="Arial" w:hAnsi="Arial" w:cs="Arial"/>
                <w:sz w:val="16"/>
                <w:szCs w:val="16"/>
              </w:rPr>
              <w:t xml:space="preserve"> aproximado6 Kilogramos (Vacía)</w:t>
            </w:r>
          </w:p>
        </w:tc>
        <w:tc>
          <w:tcPr>
            <w:tcW w:w="1150" w:type="dxa"/>
            <w:noWrap/>
            <w:hideMark/>
          </w:tcPr>
          <w:p w14:paraId="6E10C1B5" w14:textId="77777777" w:rsidR="008269C3" w:rsidRPr="00D46992" w:rsidRDefault="008269C3" w:rsidP="001A0583">
            <w:pPr>
              <w:jc w:val="both"/>
              <w:rPr>
                <w:rFonts w:ascii="Arial" w:hAnsi="Arial" w:cs="Arial"/>
                <w:sz w:val="16"/>
                <w:szCs w:val="16"/>
              </w:rPr>
            </w:pPr>
            <w:r w:rsidRPr="00D46992">
              <w:rPr>
                <w:rFonts w:ascii="Arial" w:hAnsi="Arial" w:cs="Arial"/>
                <w:sz w:val="16"/>
                <w:szCs w:val="16"/>
              </w:rPr>
              <w:t>UNIDAD</w:t>
            </w:r>
          </w:p>
        </w:tc>
        <w:tc>
          <w:tcPr>
            <w:tcW w:w="1283" w:type="dxa"/>
            <w:hideMark/>
          </w:tcPr>
          <w:p w14:paraId="13E4220F" w14:textId="77777777" w:rsidR="008269C3" w:rsidRPr="00D46992" w:rsidRDefault="008269C3" w:rsidP="001A0583">
            <w:pPr>
              <w:jc w:val="center"/>
              <w:rPr>
                <w:rFonts w:ascii="Arial" w:hAnsi="Arial" w:cs="Arial"/>
                <w:sz w:val="16"/>
                <w:szCs w:val="16"/>
              </w:rPr>
            </w:pPr>
            <w:r w:rsidRPr="00D46992">
              <w:rPr>
                <w:rFonts w:ascii="Arial" w:hAnsi="Arial" w:cs="Arial"/>
                <w:sz w:val="16"/>
                <w:szCs w:val="16"/>
              </w:rPr>
              <w:t>1</w:t>
            </w:r>
          </w:p>
        </w:tc>
      </w:tr>
    </w:tbl>
    <w:p w14:paraId="2EC6E260" w14:textId="77777777" w:rsidR="005E24D0" w:rsidRPr="00545499" w:rsidRDefault="005E24D0" w:rsidP="005E24D0">
      <w:pPr>
        <w:rPr>
          <w:rFonts w:ascii="Arial Narrow" w:hAnsi="Arial Narrow" w:cs="Arial"/>
          <w:b/>
          <w:bCs/>
          <w:color w:val="FFFF00"/>
          <w:szCs w:val="22"/>
          <w:highlight w:val="cyan"/>
          <w:lang w:eastAsia="es-ES"/>
        </w:rPr>
      </w:pPr>
    </w:p>
    <w:p w14:paraId="1EE74D6D" w14:textId="77777777" w:rsidR="005E24D0" w:rsidRPr="00920419" w:rsidRDefault="005E24D0" w:rsidP="005E24D0">
      <w:pPr>
        <w:rPr>
          <w:rFonts w:ascii="Arial" w:hAnsi="Arial" w:cs="Arial"/>
          <w:szCs w:val="22"/>
        </w:rPr>
      </w:pPr>
      <w:r w:rsidRPr="00920419">
        <w:rPr>
          <w:rFonts w:ascii="Arial" w:hAnsi="Arial" w:cs="Arial"/>
          <w:szCs w:val="22"/>
        </w:rPr>
        <w:t xml:space="preserve">Atentamente, </w:t>
      </w:r>
    </w:p>
    <w:p w14:paraId="2A920C31" w14:textId="77777777" w:rsidR="005E24D0" w:rsidRPr="00F33030" w:rsidRDefault="005E24D0" w:rsidP="005E24D0">
      <w:pPr>
        <w:rPr>
          <w:rFonts w:ascii="Arial" w:hAnsi="Arial" w:cs="Arial"/>
          <w:szCs w:val="22"/>
        </w:rPr>
      </w:pPr>
    </w:p>
    <w:p w14:paraId="3FEA731E" w14:textId="77777777" w:rsidR="005E24D0" w:rsidRPr="00F33030" w:rsidRDefault="005E24D0" w:rsidP="005E24D0">
      <w:pPr>
        <w:rPr>
          <w:rFonts w:ascii="Arial" w:hAnsi="Arial" w:cs="Arial"/>
          <w:szCs w:val="22"/>
        </w:rPr>
      </w:pPr>
    </w:p>
    <w:p w14:paraId="204F0C09" w14:textId="77777777" w:rsidR="005E24D0" w:rsidRPr="00F33030" w:rsidRDefault="005E24D0" w:rsidP="005E24D0">
      <w:pPr>
        <w:rPr>
          <w:rFonts w:ascii="Arial" w:hAnsi="Arial" w:cs="Arial"/>
          <w:szCs w:val="22"/>
        </w:rPr>
      </w:pPr>
    </w:p>
    <w:p w14:paraId="138D6959" w14:textId="77777777" w:rsidR="005E24D0" w:rsidRPr="00F33030" w:rsidRDefault="005E24D0" w:rsidP="005E24D0">
      <w:pPr>
        <w:rPr>
          <w:rFonts w:ascii="Arial" w:hAnsi="Arial" w:cs="Arial"/>
          <w:szCs w:val="22"/>
        </w:rPr>
      </w:pPr>
    </w:p>
    <w:p w14:paraId="330F3806" w14:textId="77777777" w:rsidR="005E24D0" w:rsidRPr="00F33030" w:rsidRDefault="005E24D0" w:rsidP="005E24D0">
      <w:pPr>
        <w:rPr>
          <w:rFonts w:ascii="Arial" w:hAnsi="Arial" w:cs="Arial"/>
          <w:szCs w:val="22"/>
        </w:rPr>
      </w:pPr>
      <w:r w:rsidRPr="00F33030">
        <w:rPr>
          <w:rFonts w:ascii="Arial" w:hAnsi="Arial" w:cs="Arial"/>
          <w:szCs w:val="22"/>
        </w:rPr>
        <w:t xml:space="preserve">NOMBRE Y FIRMA DEL REPRESENTANTE LEGAL </w:t>
      </w:r>
    </w:p>
    <w:p w14:paraId="69E51CF6" w14:textId="77777777" w:rsidR="005E24D0" w:rsidRPr="00F33030" w:rsidRDefault="005E24D0" w:rsidP="005E24D0">
      <w:pPr>
        <w:rPr>
          <w:rFonts w:ascii="Arial" w:hAnsi="Arial" w:cs="Arial"/>
          <w:szCs w:val="22"/>
        </w:rPr>
      </w:pPr>
      <w:r w:rsidRPr="00F33030">
        <w:rPr>
          <w:rFonts w:ascii="Arial" w:hAnsi="Arial" w:cs="Arial"/>
          <w:szCs w:val="22"/>
        </w:rPr>
        <w:t xml:space="preserve">CÉDULA DE CIUDADANÍA </w:t>
      </w:r>
    </w:p>
    <w:p w14:paraId="159500F5" w14:textId="77777777" w:rsidR="005E24D0" w:rsidRPr="00F33030" w:rsidRDefault="005E24D0" w:rsidP="005E24D0">
      <w:pPr>
        <w:rPr>
          <w:rFonts w:ascii="Arial" w:hAnsi="Arial" w:cs="Arial"/>
          <w:szCs w:val="22"/>
        </w:rPr>
      </w:pPr>
      <w:r w:rsidRPr="00F33030">
        <w:rPr>
          <w:rFonts w:ascii="Arial" w:hAnsi="Arial" w:cs="Arial"/>
          <w:szCs w:val="22"/>
        </w:rPr>
        <w:t xml:space="preserve">NOMBRE DE LA EMPRESA/CONSORCIO/UNIÓN TEMPORAL </w:t>
      </w:r>
    </w:p>
    <w:p w14:paraId="10526696" w14:textId="77777777" w:rsidR="005E24D0" w:rsidRPr="00F33030" w:rsidRDefault="005E24D0" w:rsidP="005E24D0">
      <w:pPr>
        <w:rPr>
          <w:rFonts w:ascii="Arial" w:hAnsi="Arial" w:cs="Arial"/>
          <w:szCs w:val="22"/>
        </w:rPr>
      </w:pPr>
      <w:r w:rsidRPr="00F33030">
        <w:rPr>
          <w:rFonts w:ascii="Arial" w:hAnsi="Arial" w:cs="Arial"/>
          <w:szCs w:val="22"/>
        </w:rPr>
        <w:t>NIT EMPRESA /CONSORCIO/ UNIÓN TEMPORAL</w:t>
      </w:r>
    </w:p>
    <w:p w14:paraId="44364915" w14:textId="77777777" w:rsidR="005E24D0" w:rsidRDefault="005E24D0" w:rsidP="005E24D0">
      <w:pPr>
        <w:rPr>
          <w:rFonts w:ascii="Arial Narrow" w:hAnsi="Arial Narrow" w:cs="Arial"/>
          <w:b/>
          <w:bCs/>
          <w:szCs w:val="22"/>
          <w:highlight w:val="cyan"/>
          <w:lang w:eastAsia="es-ES"/>
        </w:rPr>
      </w:pPr>
    </w:p>
    <w:p w14:paraId="719E7422" w14:textId="77777777" w:rsidR="005E24D0" w:rsidRPr="00B94037" w:rsidRDefault="005E24D0" w:rsidP="005E24D0">
      <w:pPr>
        <w:jc w:val="center"/>
        <w:rPr>
          <w:rFonts w:ascii="Arial" w:hAnsi="Arial" w:cs="Arial"/>
          <w:b/>
          <w:bCs/>
        </w:rPr>
      </w:pPr>
    </w:p>
    <w:p w14:paraId="66DA1D75" w14:textId="77777777" w:rsidR="005E24D0" w:rsidRDefault="005E24D0" w:rsidP="005E24D0">
      <w:pPr>
        <w:spacing w:after="160" w:line="259" w:lineRule="auto"/>
        <w:rPr>
          <w:rFonts w:ascii="Arial" w:hAnsi="Arial" w:cs="Arial"/>
          <w:b/>
          <w:bCs/>
        </w:rPr>
      </w:pPr>
      <w:r>
        <w:rPr>
          <w:rFonts w:ascii="Arial" w:hAnsi="Arial" w:cs="Arial"/>
          <w:b/>
          <w:bCs/>
        </w:rPr>
        <w:br w:type="page"/>
      </w:r>
    </w:p>
    <w:p w14:paraId="58A8FAED" w14:textId="77777777" w:rsidR="005E24D0" w:rsidRDefault="005E24D0" w:rsidP="005E24D0">
      <w:pPr>
        <w:jc w:val="center"/>
        <w:rPr>
          <w:rFonts w:ascii="Arial" w:hAnsi="Arial" w:cs="Arial"/>
          <w:b/>
          <w:bCs/>
        </w:rPr>
      </w:pPr>
      <w:r w:rsidRPr="00F84160">
        <w:rPr>
          <w:rFonts w:ascii="Arial" w:hAnsi="Arial" w:cs="Arial"/>
          <w:b/>
          <w:bCs/>
        </w:rPr>
        <w:lastRenderedPageBreak/>
        <w:t xml:space="preserve">FORMULARIO No. </w:t>
      </w:r>
      <w:r>
        <w:rPr>
          <w:rFonts w:ascii="Arial" w:hAnsi="Arial" w:cs="Arial"/>
          <w:b/>
          <w:bCs/>
        </w:rPr>
        <w:t>6</w:t>
      </w:r>
    </w:p>
    <w:p w14:paraId="65AF45BD" w14:textId="77777777" w:rsidR="005E24D0" w:rsidRPr="00F84160" w:rsidRDefault="005E24D0" w:rsidP="005E24D0">
      <w:pPr>
        <w:jc w:val="center"/>
        <w:rPr>
          <w:rFonts w:ascii="Arial" w:hAnsi="Arial" w:cs="Arial"/>
          <w:b/>
          <w:bCs/>
        </w:rPr>
      </w:pPr>
    </w:p>
    <w:p w14:paraId="1013563B" w14:textId="77777777" w:rsidR="005E24D0" w:rsidRPr="00B94037" w:rsidRDefault="005E24D0" w:rsidP="005E24D0">
      <w:pPr>
        <w:jc w:val="center"/>
        <w:rPr>
          <w:rFonts w:ascii="Arial" w:hAnsi="Arial" w:cs="Arial"/>
          <w:b/>
          <w:bCs/>
        </w:rPr>
      </w:pPr>
      <w:r w:rsidRPr="00B94037">
        <w:rPr>
          <w:rFonts w:ascii="Arial" w:hAnsi="Arial" w:cs="Arial"/>
          <w:b/>
          <w:bCs/>
        </w:rPr>
        <w:t>EXPERIENCIA HABIILITANTE DEL PROPONENTE</w:t>
      </w:r>
    </w:p>
    <w:p w14:paraId="50DFBE7E" w14:textId="77777777" w:rsidR="005E24D0" w:rsidRPr="00F6388F" w:rsidRDefault="005E24D0" w:rsidP="005E24D0">
      <w:pPr>
        <w:jc w:val="both"/>
        <w:rPr>
          <w:rFonts w:ascii="Arial" w:hAnsi="Arial" w:cs="Arial"/>
        </w:rPr>
      </w:pPr>
    </w:p>
    <w:p w14:paraId="329BD64B" w14:textId="0D06A3E1" w:rsidR="005E24D0" w:rsidRPr="007F1A23" w:rsidRDefault="005E24D0" w:rsidP="005E24D0">
      <w:pPr>
        <w:jc w:val="both"/>
        <w:rPr>
          <w:rFonts w:ascii="Arial" w:hAnsi="Arial" w:cs="Arial"/>
          <w:b/>
          <w:bCs/>
        </w:rPr>
      </w:pPr>
      <w:r w:rsidRPr="007F1A23">
        <w:rPr>
          <w:rFonts w:ascii="Arial" w:hAnsi="Arial" w:cs="Arial"/>
          <w:b/>
          <w:bCs/>
        </w:rPr>
        <w:t xml:space="preserve">REF: </w:t>
      </w:r>
      <w:r w:rsidRPr="007F1A23">
        <w:rPr>
          <w:rFonts w:ascii="Arial" w:hAnsi="Arial" w:cs="Arial"/>
          <w:b/>
          <w:bCs/>
        </w:rPr>
        <w:tab/>
      </w:r>
      <w:r w:rsidRPr="007F1A23">
        <w:rPr>
          <w:rFonts w:ascii="Arial" w:hAnsi="Arial" w:cs="Arial"/>
          <w:b/>
          <w:bCs/>
        </w:rPr>
        <w:tab/>
      </w:r>
      <w:r>
        <w:rPr>
          <w:rFonts w:ascii="Arial" w:hAnsi="Arial" w:cs="Arial"/>
          <w:b/>
          <w:bCs/>
        </w:rPr>
        <w:t xml:space="preserve">SAMC </w:t>
      </w:r>
      <w:r w:rsidR="008D5A0F">
        <w:rPr>
          <w:rFonts w:ascii="Arial" w:hAnsi="Arial" w:cs="Arial"/>
          <w:b/>
          <w:bCs/>
        </w:rPr>
        <w:t>00</w:t>
      </w:r>
      <w:r w:rsidR="00545499">
        <w:rPr>
          <w:rFonts w:ascii="Arial" w:hAnsi="Arial" w:cs="Arial"/>
          <w:b/>
          <w:bCs/>
        </w:rPr>
        <w:t>8</w:t>
      </w:r>
      <w:r w:rsidRPr="007F1A23">
        <w:rPr>
          <w:rFonts w:ascii="Arial" w:hAnsi="Arial" w:cs="Arial"/>
          <w:b/>
          <w:bCs/>
        </w:rPr>
        <w:t xml:space="preserve"> MT 202</w:t>
      </w:r>
      <w:r w:rsidR="00545499">
        <w:rPr>
          <w:rFonts w:ascii="Arial" w:hAnsi="Arial" w:cs="Arial"/>
          <w:b/>
          <w:bCs/>
        </w:rPr>
        <w:t>6</w:t>
      </w:r>
    </w:p>
    <w:p w14:paraId="1F78D204" w14:textId="77777777" w:rsidR="005E24D0" w:rsidRPr="007F1A23" w:rsidRDefault="005E24D0" w:rsidP="005E24D0">
      <w:pPr>
        <w:jc w:val="both"/>
        <w:rPr>
          <w:rFonts w:ascii="Arial" w:hAnsi="Arial" w:cs="Arial"/>
          <w:b/>
          <w:bCs/>
        </w:rPr>
      </w:pPr>
    </w:p>
    <w:p w14:paraId="791DA3F7" w14:textId="7E6F4DB4" w:rsidR="005E24D0" w:rsidRPr="007F1A23" w:rsidRDefault="005E24D0" w:rsidP="005E24D0">
      <w:pPr>
        <w:ind w:left="1560" w:hanging="1560"/>
        <w:jc w:val="both"/>
        <w:rPr>
          <w:rFonts w:ascii="Arial" w:hAnsi="Arial" w:cs="Arial"/>
          <w:b/>
          <w:bCs/>
        </w:rPr>
      </w:pPr>
      <w:r w:rsidRPr="007F1A23">
        <w:rPr>
          <w:rFonts w:ascii="Arial" w:hAnsi="Arial" w:cs="Arial"/>
          <w:b/>
          <w:bCs/>
        </w:rPr>
        <w:t xml:space="preserve">OBJETO: </w:t>
      </w:r>
      <w:r w:rsidRPr="007F1A23">
        <w:rPr>
          <w:rFonts w:ascii="Arial" w:hAnsi="Arial" w:cs="Arial"/>
          <w:b/>
          <w:bCs/>
        </w:rPr>
        <w:tab/>
      </w:r>
      <w:r w:rsidR="008535FC" w:rsidRPr="0028080A">
        <w:rPr>
          <w:rStyle w:val="normaltextrun"/>
          <w:rFonts w:ascii="Arial Narrow" w:hAnsi="Arial Narrow"/>
          <w:b/>
          <w:bCs/>
          <w:lang w:val="es-ES"/>
        </w:rPr>
        <w:t>SERVICIOS INTEGRALES DE ASEO, CAFETERÍA, CONTROL DE PLAGAS Y SANITIZACIÓN PARA LAS SEDES INSTITUCIONALES, EDIFICIOS, INSTALACIONES, INSTITUCIONES Y ESPACIOS PÚBLICOS (INCLUYE SUMINISTRO) A CARGO DE LA ADMINISTRACIÓN MUNICIPAL DE TOCANCIPÁ</w:t>
      </w:r>
      <w:r w:rsidRPr="007F1A23">
        <w:rPr>
          <w:rFonts w:ascii="Arial" w:hAnsi="Arial" w:cs="Arial"/>
          <w:b/>
          <w:bCs/>
        </w:rPr>
        <w:t>.</w:t>
      </w:r>
    </w:p>
    <w:p w14:paraId="012823A2" w14:textId="77777777" w:rsidR="005E24D0" w:rsidRPr="007F1A23" w:rsidRDefault="005E24D0" w:rsidP="005E24D0">
      <w:pPr>
        <w:jc w:val="both"/>
        <w:rPr>
          <w:rFonts w:ascii="Arial" w:hAnsi="Arial" w:cs="Arial"/>
          <w:b/>
          <w:bCs/>
        </w:rPr>
      </w:pPr>
    </w:p>
    <w:p w14:paraId="7BEBBCB7" w14:textId="77777777" w:rsidR="005E24D0" w:rsidRPr="007F1A23" w:rsidRDefault="005E24D0" w:rsidP="005E24D0">
      <w:pPr>
        <w:jc w:val="both"/>
        <w:rPr>
          <w:rFonts w:ascii="Arial" w:hAnsi="Arial" w:cs="Arial"/>
          <w:b/>
          <w:bCs/>
        </w:rPr>
      </w:pPr>
      <w:r w:rsidRPr="007F1A23">
        <w:rPr>
          <w:rFonts w:ascii="Arial" w:hAnsi="Arial" w:cs="Arial"/>
          <w:b/>
          <w:bCs/>
        </w:rPr>
        <w:t>PROPONENTE:</w:t>
      </w:r>
    </w:p>
    <w:p w14:paraId="1DB3A189" w14:textId="77777777" w:rsidR="005E24D0" w:rsidRPr="00F6388F" w:rsidRDefault="005E24D0" w:rsidP="005E24D0">
      <w:pPr>
        <w:jc w:val="both"/>
        <w:rPr>
          <w:rFonts w:ascii="Arial" w:hAnsi="Arial" w:cs="Arial"/>
        </w:rPr>
      </w:pPr>
    </w:p>
    <w:p w14:paraId="0F48B6C0" w14:textId="77777777" w:rsidR="005E24D0" w:rsidRPr="00F6388F" w:rsidRDefault="005E24D0" w:rsidP="005E24D0">
      <w:pPr>
        <w:jc w:val="both"/>
        <w:rPr>
          <w:rFonts w:ascii="Arial" w:hAnsi="Arial" w:cs="Arial"/>
        </w:rPr>
      </w:pPr>
    </w:p>
    <w:p w14:paraId="73979D24" w14:textId="77777777" w:rsidR="005E24D0" w:rsidRPr="008E6CEF" w:rsidRDefault="005E24D0" w:rsidP="005E24D0">
      <w:pPr>
        <w:jc w:val="center"/>
        <w:rPr>
          <w:rFonts w:ascii="Arial" w:hAnsi="Arial" w:cs="Arial"/>
          <w:b/>
          <w:bCs/>
        </w:rPr>
      </w:pPr>
      <w:r w:rsidRPr="008E6CEF">
        <w:rPr>
          <w:rFonts w:ascii="Arial" w:hAnsi="Arial" w:cs="Arial"/>
          <w:b/>
          <w:bCs/>
        </w:rPr>
        <w:t>RELACION DE EXPERIENCIA</w:t>
      </w:r>
    </w:p>
    <w:p w14:paraId="1A747387" w14:textId="77777777" w:rsidR="005E24D0" w:rsidRPr="00F6388F" w:rsidRDefault="005E24D0" w:rsidP="005E24D0">
      <w:pPr>
        <w:jc w:val="both"/>
        <w:rPr>
          <w:rFonts w:ascii="Arial" w:hAnsi="Arial" w:cs="Arial"/>
        </w:rPr>
      </w:pPr>
    </w:p>
    <w:tbl>
      <w:tblPr>
        <w:tblStyle w:val="Tablaconcuadrcula"/>
        <w:tblW w:w="9396" w:type="dxa"/>
        <w:jc w:val="center"/>
        <w:tblLook w:val="04A0" w:firstRow="1" w:lastRow="0" w:firstColumn="1" w:lastColumn="0" w:noHBand="0" w:noVBand="1"/>
      </w:tblPr>
      <w:tblGrid>
        <w:gridCol w:w="1417"/>
        <w:gridCol w:w="1092"/>
        <w:gridCol w:w="934"/>
        <w:gridCol w:w="1339"/>
        <w:gridCol w:w="1202"/>
        <w:gridCol w:w="1267"/>
        <w:gridCol w:w="739"/>
        <w:gridCol w:w="1406"/>
      </w:tblGrid>
      <w:tr w:rsidR="005E24D0" w:rsidRPr="009C6B05" w14:paraId="444D64BF" w14:textId="77777777" w:rsidTr="00BD62E9">
        <w:trPr>
          <w:trHeight w:val="444"/>
          <w:jc w:val="center"/>
        </w:trPr>
        <w:tc>
          <w:tcPr>
            <w:tcW w:w="1417" w:type="dxa"/>
            <w:vMerge w:val="restart"/>
            <w:vAlign w:val="center"/>
          </w:tcPr>
          <w:p w14:paraId="0080C8DB"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r w:rsidRPr="009C6B05">
              <w:rPr>
                <w:rFonts w:ascii="Arial" w:hAnsi="Arial" w:cs="Arial"/>
                <w:b/>
                <w:bCs/>
                <w:sz w:val="20"/>
                <w:szCs w:val="20"/>
              </w:rPr>
              <w:t>No. Consecutivo de Registro en el RUP</w:t>
            </w:r>
          </w:p>
        </w:tc>
        <w:tc>
          <w:tcPr>
            <w:tcW w:w="1092" w:type="dxa"/>
            <w:vMerge w:val="restart"/>
            <w:vAlign w:val="center"/>
          </w:tcPr>
          <w:p w14:paraId="67A61F9F"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r w:rsidRPr="009C6B05">
              <w:rPr>
                <w:rFonts w:ascii="Arial" w:hAnsi="Arial" w:cs="Arial"/>
                <w:b/>
                <w:bCs/>
                <w:sz w:val="20"/>
                <w:szCs w:val="20"/>
              </w:rPr>
              <w:t>No. Contrato</w:t>
            </w:r>
          </w:p>
        </w:tc>
        <w:tc>
          <w:tcPr>
            <w:tcW w:w="934" w:type="dxa"/>
            <w:vMerge w:val="restart"/>
            <w:vAlign w:val="center"/>
          </w:tcPr>
          <w:p w14:paraId="6B17FB17"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r w:rsidRPr="009C6B05">
              <w:rPr>
                <w:rFonts w:ascii="Arial" w:hAnsi="Arial" w:cs="Arial"/>
                <w:b/>
                <w:bCs/>
                <w:sz w:val="20"/>
                <w:szCs w:val="20"/>
              </w:rPr>
              <w:t>Objeto</w:t>
            </w:r>
          </w:p>
        </w:tc>
        <w:tc>
          <w:tcPr>
            <w:tcW w:w="1339" w:type="dxa"/>
            <w:vMerge w:val="restart"/>
            <w:vAlign w:val="center"/>
          </w:tcPr>
          <w:p w14:paraId="12088EFB"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r w:rsidRPr="009C6B05">
              <w:rPr>
                <w:rFonts w:ascii="Arial" w:hAnsi="Arial" w:cs="Arial"/>
                <w:b/>
                <w:bCs/>
                <w:sz w:val="20"/>
                <w:szCs w:val="20"/>
              </w:rPr>
              <w:t>Contratante</w:t>
            </w:r>
          </w:p>
        </w:tc>
        <w:tc>
          <w:tcPr>
            <w:tcW w:w="1202" w:type="dxa"/>
            <w:vMerge w:val="restart"/>
            <w:vAlign w:val="center"/>
          </w:tcPr>
          <w:p w14:paraId="6D61DCC4"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r w:rsidRPr="009C6B05">
              <w:rPr>
                <w:rFonts w:ascii="Arial" w:hAnsi="Arial" w:cs="Arial"/>
                <w:b/>
                <w:bCs/>
                <w:sz w:val="20"/>
                <w:szCs w:val="20"/>
              </w:rPr>
              <w:t>Código</w:t>
            </w:r>
          </w:p>
          <w:p w14:paraId="5E5F4423"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r w:rsidRPr="009C6B05">
              <w:rPr>
                <w:rFonts w:ascii="Arial" w:hAnsi="Arial" w:cs="Arial"/>
                <w:b/>
                <w:bCs/>
                <w:sz w:val="20"/>
                <w:szCs w:val="20"/>
              </w:rPr>
              <w:t>UNSPSC</w:t>
            </w:r>
          </w:p>
        </w:tc>
        <w:tc>
          <w:tcPr>
            <w:tcW w:w="1267" w:type="dxa"/>
            <w:vMerge w:val="restart"/>
            <w:vAlign w:val="center"/>
          </w:tcPr>
          <w:p w14:paraId="07C5D327"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r w:rsidRPr="009C6B05">
              <w:rPr>
                <w:rFonts w:ascii="Arial" w:hAnsi="Arial" w:cs="Arial"/>
                <w:b/>
                <w:bCs/>
                <w:sz w:val="20"/>
                <w:szCs w:val="20"/>
              </w:rPr>
              <w:t>Valor del contrato expresado en SMMLV</w:t>
            </w:r>
          </w:p>
        </w:tc>
        <w:tc>
          <w:tcPr>
            <w:tcW w:w="2145" w:type="dxa"/>
            <w:gridSpan w:val="2"/>
            <w:vAlign w:val="center"/>
          </w:tcPr>
          <w:p w14:paraId="4B4229E0"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r w:rsidRPr="009C6B05">
              <w:rPr>
                <w:rFonts w:ascii="Arial" w:hAnsi="Arial" w:cs="Arial"/>
                <w:b/>
                <w:bCs/>
                <w:sz w:val="20"/>
                <w:szCs w:val="20"/>
              </w:rPr>
              <w:t>FECHA (DIA/MES/AÑO)</w:t>
            </w:r>
          </w:p>
        </w:tc>
      </w:tr>
      <w:tr w:rsidR="005E24D0" w:rsidRPr="009C6B05" w14:paraId="3C29879B" w14:textId="77777777" w:rsidTr="00BD62E9">
        <w:trPr>
          <w:trHeight w:val="444"/>
          <w:jc w:val="center"/>
        </w:trPr>
        <w:tc>
          <w:tcPr>
            <w:tcW w:w="1417" w:type="dxa"/>
            <w:vMerge/>
            <w:vAlign w:val="center"/>
          </w:tcPr>
          <w:p w14:paraId="681EBC37"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p>
        </w:tc>
        <w:tc>
          <w:tcPr>
            <w:tcW w:w="1092" w:type="dxa"/>
            <w:vMerge/>
            <w:vAlign w:val="center"/>
          </w:tcPr>
          <w:p w14:paraId="7E277918"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p>
        </w:tc>
        <w:tc>
          <w:tcPr>
            <w:tcW w:w="934" w:type="dxa"/>
            <w:vMerge/>
            <w:vAlign w:val="center"/>
          </w:tcPr>
          <w:p w14:paraId="4B5D9C3B"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p>
        </w:tc>
        <w:tc>
          <w:tcPr>
            <w:tcW w:w="1339" w:type="dxa"/>
            <w:vMerge/>
            <w:vAlign w:val="center"/>
          </w:tcPr>
          <w:p w14:paraId="613F6FDA"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p>
        </w:tc>
        <w:tc>
          <w:tcPr>
            <w:tcW w:w="1202" w:type="dxa"/>
            <w:vMerge/>
            <w:vAlign w:val="center"/>
          </w:tcPr>
          <w:p w14:paraId="59B2F807"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p>
        </w:tc>
        <w:tc>
          <w:tcPr>
            <w:tcW w:w="1267" w:type="dxa"/>
            <w:vMerge/>
            <w:vAlign w:val="center"/>
          </w:tcPr>
          <w:p w14:paraId="41E20BB8"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p>
        </w:tc>
        <w:tc>
          <w:tcPr>
            <w:tcW w:w="739" w:type="dxa"/>
            <w:vAlign w:val="center"/>
          </w:tcPr>
          <w:p w14:paraId="17E87042"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r w:rsidRPr="009C6B05">
              <w:rPr>
                <w:rFonts w:ascii="Arial" w:hAnsi="Arial" w:cs="Arial"/>
                <w:b/>
                <w:bCs/>
                <w:sz w:val="20"/>
                <w:szCs w:val="20"/>
              </w:rPr>
              <w:t>Inicio</w:t>
            </w:r>
          </w:p>
        </w:tc>
        <w:tc>
          <w:tcPr>
            <w:tcW w:w="1406" w:type="dxa"/>
            <w:vAlign w:val="center"/>
          </w:tcPr>
          <w:p w14:paraId="4B27425B" w14:textId="77777777" w:rsidR="005E24D0" w:rsidRPr="009C6B05" w:rsidRDefault="005E24D0" w:rsidP="00BD62E9">
            <w:pPr>
              <w:autoSpaceDE w:val="0"/>
              <w:autoSpaceDN w:val="0"/>
              <w:adjustRightInd w:val="0"/>
              <w:spacing w:line="240" w:lineRule="exact"/>
              <w:jc w:val="center"/>
              <w:rPr>
                <w:rFonts w:ascii="Arial" w:hAnsi="Arial" w:cs="Arial"/>
                <w:b/>
                <w:bCs/>
                <w:sz w:val="20"/>
                <w:szCs w:val="20"/>
              </w:rPr>
            </w:pPr>
            <w:r w:rsidRPr="009C6B05">
              <w:rPr>
                <w:rFonts w:ascii="Arial" w:hAnsi="Arial" w:cs="Arial"/>
                <w:b/>
                <w:bCs/>
                <w:sz w:val="20"/>
                <w:szCs w:val="20"/>
              </w:rPr>
              <w:t>Terminación</w:t>
            </w:r>
          </w:p>
        </w:tc>
      </w:tr>
      <w:tr w:rsidR="005E24D0" w:rsidRPr="009C6B05" w14:paraId="2FF39F5C" w14:textId="77777777" w:rsidTr="00BD62E9">
        <w:trPr>
          <w:trHeight w:val="287"/>
          <w:jc w:val="center"/>
        </w:trPr>
        <w:tc>
          <w:tcPr>
            <w:tcW w:w="1417" w:type="dxa"/>
          </w:tcPr>
          <w:p w14:paraId="20442A64"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092" w:type="dxa"/>
          </w:tcPr>
          <w:p w14:paraId="721AF313"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934" w:type="dxa"/>
          </w:tcPr>
          <w:p w14:paraId="0EEC1B50"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339" w:type="dxa"/>
          </w:tcPr>
          <w:p w14:paraId="12E085D6"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202" w:type="dxa"/>
          </w:tcPr>
          <w:p w14:paraId="4A7B17F1"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267" w:type="dxa"/>
          </w:tcPr>
          <w:p w14:paraId="6F52510A"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2145" w:type="dxa"/>
            <w:gridSpan w:val="2"/>
          </w:tcPr>
          <w:p w14:paraId="43FBDA54" w14:textId="77777777" w:rsidR="005E24D0" w:rsidRPr="009C6B05" w:rsidRDefault="005E24D0" w:rsidP="00BD62E9">
            <w:pPr>
              <w:autoSpaceDE w:val="0"/>
              <w:autoSpaceDN w:val="0"/>
              <w:adjustRightInd w:val="0"/>
              <w:spacing w:line="240" w:lineRule="exact"/>
              <w:rPr>
                <w:rFonts w:ascii="Arial" w:hAnsi="Arial" w:cs="Arial"/>
                <w:sz w:val="20"/>
                <w:szCs w:val="20"/>
              </w:rPr>
            </w:pPr>
          </w:p>
        </w:tc>
      </w:tr>
      <w:tr w:rsidR="005E24D0" w:rsidRPr="009C6B05" w14:paraId="4F5FBFBE" w14:textId="77777777" w:rsidTr="00BD62E9">
        <w:trPr>
          <w:trHeight w:val="287"/>
          <w:jc w:val="center"/>
        </w:trPr>
        <w:tc>
          <w:tcPr>
            <w:tcW w:w="1417" w:type="dxa"/>
          </w:tcPr>
          <w:p w14:paraId="303553E8"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092" w:type="dxa"/>
          </w:tcPr>
          <w:p w14:paraId="08E0A9B3"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934" w:type="dxa"/>
          </w:tcPr>
          <w:p w14:paraId="2DDAF745"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339" w:type="dxa"/>
          </w:tcPr>
          <w:p w14:paraId="444CD13B"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202" w:type="dxa"/>
          </w:tcPr>
          <w:p w14:paraId="5203A2FE"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267" w:type="dxa"/>
          </w:tcPr>
          <w:p w14:paraId="7090CCF4"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2145" w:type="dxa"/>
            <w:gridSpan w:val="2"/>
          </w:tcPr>
          <w:p w14:paraId="7E138EF1" w14:textId="77777777" w:rsidR="005E24D0" w:rsidRPr="009C6B05" w:rsidRDefault="005E24D0" w:rsidP="00BD62E9">
            <w:pPr>
              <w:autoSpaceDE w:val="0"/>
              <w:autoSpaceDN w:val="0"/>
              <w:adjustRightInd w:val="0"/>
              <w:spacing w:line="240" w:lineRule="exact"/>
              <w:rPr>
                <w:rFonts w:ascii="Arial" w:hAnsi="Arial" w:cs="Arial"/>
                <w:sz w:val="20"/>
                <w:szCs w:val="20"/>
              </w:rPr>
            </w:pPr>
          </w:p>
        </w:tc>
      </w:tr>
      <w:tr w:rsidR="005E24D0" w:rsidRPr="009C6B05" w14:paraId="7B1DF560" w14:textId="77777777" w:rsidTr="00BD62E9">
        <w:trPr>
          <w:trHeight w:val="287"/>
          <w:jc w:val="center"/>
        </w:trPr>
        <w:tc>
          <w:tcPr>
            <w:tcW w:w="1417" w:type="dxa"/>
          </w:tcPr>
          <w:p w14:paraId="274BB02B"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092" w:type="dxa"/>
          </w:tcPr>
          <w:p w14:paraId="1DB23ACA"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934" w:type="dxa"/>
          </w:tcPr>
          <w:p w14:paraId="598610B4"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339" w:type="dxa"/>
          </w:tcPr>
          <w:p w14:paraId="073BA183"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202" w:type="dxa"/>
          </w:tcPr>
          <w:p w14:paraId="15AFC315"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267" w:type="dxa"/>
          </w:tcPr>
          <w:p w14:paraId="12DBC1B7"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2145" w:type="dxa"/>
            <w:gridSpan w:val="2"/>
          </w:tcPr>
          <w:p w14:paraId="13A34F18" w14:textId="77777777" w:rsidR="005E24D0" w:rsidRPr="009C6B05" w:rsidRDefault="005E24D0" w:rsidP="00BD62E9">
            <w:pPr>
              <w:autoSpaceDE w:val="0"/>
              <w:autoSpaceDN w:val="0"/>
              <w:adjustRightInd w:val="0"/>
              <w:spacing w:line="240" w:lineRule="exact"/>
              <w:rPr>
                <w:rFonts w:ascii="Arial" w:hAnsi="Arial" w:cs="Arial"/>
                <w:sz w:val="20"/>
                <w:szCs w:val="20"/>
              </w:rPr>
            </w:pPr>
          </w:p>
        </w:tc>
      </w:tr>
      <w:tr w:rsidR="005E24D0" w:rsidRPr="009C6B05" w14:paraId="752A7B60" w14:textId="77777777" w:rsidTr="00BD62E9">
        <w:trPr>
          <w:trHeight w:val="287"/>
          <w:jc w:val="center"/>
        </w:trPr>
        <w:tc>
          <w:tcPr>
            <w:tcW w:w="1417" w:type="dxa"/>
          </w:tcPr>
          <w:p w14:paraId="475B63C7"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092" w:type="dxa"/>
          </w:tcPr>
          <w:p w14:paraId="180FA588"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934" w:type="dxa"/>
          </w:tcPr>
          <w:p w14:paraId="2B4E1CE3"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339" w:type="dxa"/>
          </w:tcPr>
          <w:p w14:paraId="6EB6F911"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202" w:type="dxa"/>
          </w:tcPr>
          <w:p w14:paraId="7C7E01C0"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1267" w:type="dxa"/>
          </w:tcPr>
          <w:p w14:paraId="09161744" w14:textId="77777777" w:rsidR="005E24D0" w:rsidRPr="009C6B05" w:rsidRDefault="005E24D0" w:rsidP="00BD62E9">
            <w:pPr>
              <w:autoSpaceDE w:val="0"/>
              <w:autoSpaceDN w:val="0"/>
              <w:adjustRightInd w:val="0"/>
              <w:spacing w:line="240" w:lineRule="exact"/>
              <w:rPr>
                <w:rFonts w:ascii="Arial" w:hAnsi="Arial" w:cs="Arial"/>
                <w:sz w:val="20"/>
                <w:szCs w:val="20"/>
              </w:rPr>
            </w:pPr>
          </w:p>
        </w:tc>
        <w:tc>
          <w:tcPr>
            <w:tcW w:w="2145" w:type="dxa"/>
            <w:gridSpan w:val="2"/>
          </w:tcPr>
          <w:p w14:paraId="2F875090" w14:textId="77777777" w:rsidR="005E24D0" w:rsidRPr="009C6B05" w:rsidRDefault="005E24D0" w:rsidP="00BD62E9">
            <w:pPr>
              <w:autoSpaceDE w:val="0"/>
              <w:autoSpaceDN w:val="0"/>
              <w:adjustRightInd w:val="0"/>
              <w:spacing w:line="240" w:lineRule="exact"/>
              <w:rPr>
                <w:rFonts w:ascii="Arial" w:hAnsi="Arial" w:cs="Arial"/>
                <w:sz w:val="20"/>
                <w:szCs w:val="20"/>
              </w:rPr>
            </w:pPr>
          </w:p>
        </w:tc>
      </w:tr>
    </w:tbl>
    <w:p w14:paraId="79CC149F" w14:textId="77777777" w:rsidR="005E24D0" w:rsidRPr="00F6388F" w:rsidRDefault="005E24D0" w:rsidP="005E24D0">
      <w:pPr>
        <w:jc w:val="both"/>
        <w:rPr>
          <w:rFonts w:ascii="Arial" w:hAnsi="Arial" w:cs="Arial"/>
        </w:rPr>
      </w:pPr>
    </w:p>
    <w:p w14:paraId="2540169E" w14:textId="77777777" w:rsidR="005E24D0" w:rsidRPr="00F6388F" w:rsidRDefault="005E24D0" w:rsidP="005E24D0">
      <w:pPr>
        <w:jc w:val="both"/>
        <w:rPr>
          <w:rFonts w:ascii="Arial" w:hAnsi="Arial" w:cs="Arial"/>
        </w:rPr>
      </w:pPr>
      <w:r w:rsidRPr="00F6388F">
        <w:rPr>
          <w:rFonts w:ascii="Arial" w:hAnsi="Arial" w:cs="Arial"/>
        </w:rPr>
        <w:t xml:space="preserve">Atentamente, </w:t>
      </w:r>
    </w:p>
    <w:p w14:paraId="26B072CF" w14:textId="77777777" w:rsidR="005E24D0" w:rsidRPr="00F6388F" w:rsidRDefault="005E24D0" w:rsidP="005E24D0">
      <w:pPr>
        <w:jc w:val="both"/>
        <w:rPr>
          <w:rFonts w:ascii="Arial" w:hAnsi="Arial" w:cs="Arial"/>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5485"/>
      </w:tblGrid>
      <w:tr w:rsidR="005E24D0" w:rsidRPr="00F6388F" w14:paraId="5B9DABB9" w14:textId="77777777" w:rsidTr="00BD62E9">
        <w:trPr>
          <w:trHeight w:val="261"/>
        </w:trPr>
        <w:tc>
          <w:tcPr>
            <w:tcW w:w="3871" w:type="dxa"/>
            <w:shd w:val="clear" w:color="auto" w:fill="EEECE1"/>
          </w:tcPr>
          <w:p w14:paraId="5A3126A5" w14:textId="77777777" w:rsidR="005E24D0" w:rsidRPr="00F6388F" w:rsidRDefault="005E24D0" w:rsidP="00BD62E9">
            <w:pPr>
              <w:jc w:val="both"/>
              <w:rPr>
                <w:rFonts w:ascii="Arial" w:hAnsi="Arial" w:cs="Arial"/>
              </w:rPr>
            </w:pPr>
          </w:p>
          <w:p w14:paraId="2AA471AB" w14:textId="77777777" w:rsidR="005E24D0" w:rsidRPr="00F6388F" w:rsidRDefault="005E24D0" w:rsidP="00BD62E9">
            <w:pPr>
              <w:jc w:val="both"/>
              <w:rPr>
                <w:rFonts w:ascii="Arial" w:hAnsi="Arial" w:cs="Arial"/>
              </w:rPr>
            </w:pPr>
            <w:r w:rsidRPr="00F6388F">
              <w:rPr>
                <w:rFonts w:ascii="Arial" w:hAnsi="Arial" w:cs="Arial"/>
              </w:rPr>
              <w:t>NOMBRE DEL PROPONENTE</w:t>
            </w:r>
          </w:p>
        </w:tc>
        <w:tc>
          <w:tcPr>
            <w:tcW w:w="5485" w:type="dxa"/>
          </w:tcPr>
          <w:p w14:paraId="01A96BEA" w14:textId="77777777" w:rsidR="005E24D0" w:rsidRPr="00F6388F" w:rsidRDefault="005E24D0" w:rsidP="00BD62E9">
            <w:pPr>
              <w:jc w:val="both"/>
              <w:rPr>
                <w:rFonts w:ascii="Arial" w:hAnsi="Arial" w:cs="Arial"/>
              </w:rPr>
            </w:pPr>
          </w:p>
        </w:tc>
      </w:tr>
      <w:tr w:rsidR="005E24D0" w:rsidRPr="00F6388F" w14:paraId="677F7EDE" w14:textId="77777777" w:rsidTr="00BD62E9">
        <w:trPr>
          <w:trHeight w:val="246"/>
        </w:trPr>
        <w:tc>
          <w:tcPr>
            <w:tcW w:w="3871" w:type="dxa"/>
            <w:shd w:val="clear" w:color="auto" w:fill="EEECE1"/>
          </w:tcPr>
          <w:p w14:paraId="4AD1CF7E" w14:textId="77777777" w:rsidR="005E24D0" w:rsidRPr="00F6388F" w:rsidRDefault="005E24D0" w:rsidP="00BD62E9">
            <w:pPr>
              <w:jc w:val="both"/>
              <w:rPr>
                <w:rFonts w:ascii="Arial" w:hAnsi="Arial" w:cs="Arial"/>
              </w:rPr>
            </w:pPr>
          </w:p>
          <w:p w14:paraId="6E1200AB" w14:textId="77777777" w:rsidR="005E24D0" w:rsidRPr="00F6388F" w:rsidRDefault="005E24D0" w:rsidP="00BD62E9">
            <w:pPr>
              <w:jc w:val="both"/>
              <w:rPr>
                <w:rFonts w:ascii="Arial" w:hAnsi="Arial" w:cs="Arial"/>
              </w:rPr>
            </w:pPr>
            <w:r w:rsidRPr="00F6388F">
              <w:rPr>
                <w:rFonts w:ascii="Arial" w:hAnsi="Arial" w:cs="Arial"/>
              </w:rPr>
              <w:t>NIT</w:t>
            </w:r>
          </w:p>
        </w:tc>
        <w:tc>
          <w:tcPr>
            <w:tcW w:w="5485" w:type="dxa"/>
          </w:tcPr>
          <w:p w14:paraId="43B08F8A" w14:textId="77777777" w:rsidR="005E24D0" w:rsidRPr="00F6388F" w:rsidRDefault="005E24D0" w:rsidP="00BD62E9">
            <w:pPr>
              <w:jc w:val="both"/>
              <w:rPr>
                <w:rFonts w:ascii="Arial" w:hAnsi="Arial" w:cs="Arial"/>
              </w:rPr>
            </w:pPr>
          </w:p>
        </w:tc>
      </w:tr>
      <w:tr w:rsidR="005E24D0" w:rsidRPr="00F6388F" w14:paraId="762DA22B" w14:textId="77777777" w:rsidTr="00BD62E9">
        <w:trPr>
          <w:trHeight w:val="277"/>
        </w:trPr>
        <w:tc>
          <w:tcPr>
            <w:tcW w:w="3871" w:type="dxa"/>
            <w:shd w:val="clear" w:color="auto" w:fill="EEECE1"/>
          </w:tcPr>
          <w:p w14:paraId="2132ED68" w14:textId="77777777" w:rsidR="005E24D0" w:rsidRPr="00F6388F" w:rsidRDefault="005E24D0" w:rsidP="00BD62E9">
            <w:pPr>
              <w:jc w:val="both"/>
              <w:rPr>
                <w:rFonts w:ascii="Arial" w:hAnsi="Arial" w:cs="Arial"/>
              </w:rPr>
            </w:pPr>
          </w:p>
          <w:p w14:paraId="39CA71B1" w14:textId="77777777" w:rsidR="005E24D0" w:rsidRPr="00F6388F" w:rsidRDefault="005E24D0" w:rsidP="00BD62E9">
            <w:pPr>
              <w:jc w:val="both"/>
              <w:rPr>
                <w:rFonts w:ascii="Arial" w:hAnsi="Arial" w:cs="Arial"/>
              </w:rPr>
            </w:pPr>
            <w:r w:rsidRPr="00F6388F">
              <w:rPr>
                <w:rFonts w:ascii="Arial" w:hAnsi="Arial" w:cs="Arial"/>
              </w:rPr>
              <w:t>REPRESENTANTE LEGAL</w:t>
            </w:r>
          </w:p>
        </w:tc>
        <w:tc>
          <w:tcPr>
            <w:tcW w:w="5485" w:type="dxa"/>
          </w:tcPr>
          <w:p w14:paraId="26787502" w14:textId="77777777" w:rsidR="005E24D0" w:rsidRPr="00F6388F" w:rsidRDefault="005E24D0" w:rsidP="00BD62E9">
            <w:pPr>
              <w:jc w:val="both"/>
              <w:rPr>
                <w:rFonts w:ascii="Arial" w:hAnsi="Arial" w:cs="Arial"/>
              </w:rPr>
            </w:pPr>
          </w:p>
        </w:tc>
      </w:tr>
      <w:tr w:rsidR="005E24D0" w:rsidRPr="00F6388F" w14:paraId="4BF5B44A" w14:textId="77777777" w:rsidTr="00BD62E9">
        <w:trPr>
          <w:trHeight w:val="277"/>
        </w:trPr>
        <w:tc>
          <w:tcPr>
            <w:tcW w:w="3871" w:type="dxa"/>
            <w:shd w:val="clear" w:color="auto" w:fill="EEECE1"/>
          </w:tcPr>
          <w:p w14:paraId="4FB340A9" w14:textId="77777777" w:rsidR="005E24D0" w:rsidRPr="00F6388F" w:rsidRDefault="005E24D0" w:rsidP="00BD62E9">
            <w:pPr>
              <w:jc w:val="both"/>
              <w:rPr>
                <w:rFonts w:ascii="Arial" w:hAnsi="Arial" w:cs="Arial"/>
              </w:rPr>
            </w:pPr>
          </w:p>
          <w:p w14:paraId="2AC462BF" w14:textId="77777777" w:rsidR="005E24D0" w:rsidRPr="00F6388F" w:rsidRDefault="005E24D0" w:rsidP="00BD62E9">
            <w:pPr>
              <w:jc w:val="both"/>
              <w:rPr>
                <w:rFonts w:ascii="Arial" w:hAnsi="Arial" w:cs="Arial"/>
              </w:rPr>
            </w:pPr>
            <w:r w:rsidRPr="00F6388F">
              <w:rPr>
                <w:rFonts w:ascii="Arial" w:hAnsi="Arial" w:cs="Arial"/>
              </w:rPr>
              <w:t>CÉDULA DE CIUDADANÍA</w:t>
            </w:r>
          </w:p>
        </w:tc>
        <w:tc>
          <w:tcPr>
            <w:tcW w:w="5485" w:type="dxa"/>
          </w:tcPr>
          <w:p w14:paraId="4B0CFA93" w14:textId="77777777" w:rsidR="005E24D0" w:rsidRPr="00F6388F" w:rsidRDefault="005E24D0" w:rsidP="00BD62E9">
            <w:pPr>
              <w:jc w:val="both"/>
              <w:rPr>
                <w:rFonts w:ascii="Arial" w:hAnsi="Arial" w:cs="Arial"/>
              </w:rPr>
            </w:pPr>
          </w:p>
        </w:tc>
      </w:tr>
      <w:tr w:rsidR="005E24D0" w:rsidRPr="00F6388F" w14:paraId="32955D7B" w14:textId="77777777" w:rsidTr="00BD62E9">
        <w:trPr>
          <w:trHeight w:val="277"/>
        </w:trPr>
        <w:tc>
          <w:tcPr>
            <w:tcW w:w="3871" w:type="dxa"/>
            <w:shd w:val="clear" w:color="auto" w:fill="EEECE1"/>
          </w:tcPr>
          <w:p w14:paraId="2C126163" w14:textId="77777777" w:rsidR="005E24D0" w:rsidRPr="00F6388F" w:rsidRDefault="005E24D0" w:rsidP="00BD62E9">
            <w:pPr>
              <w:jc w:val="both"/>
              <w:rPr>
                <w:rFonts w:ascii="Arial" w:hAnsi="Arial" w:cs="Arial"/>
              </w:rPr>
            </w:pPr>
          </w:p>
          <w:p w14:paraId="582ED906" w14:textId="77777777" w:rsidR="005E24D0" w:rsidRPr="00F6388F" w:rsidRDefault="005E24D0" w:rsidP="00BD62E9">
            <w:pPr>
              <w:jc w:val="both"/>
              <w:rPr>
                <w:rFonts w:ascii="Arial" w:hAnsi="Arial" w:cs="Arial"/>
              </w:rPr>
            </w:pPr>
            <w:r w:rsidRPr="00F6388F">
              <w:rPr>
                <w:rFonts w:ascii="Arial" w:hAnsi="Arial" w:cs="Arial"/>
              </w:rPr>
              <w:t>FIRMA DEL REPRESENTANTE LEGAL</w:t>
            </w:r>
          </w:p>
        </w:tc>
        <w:tc>
          <w:tcPr>
            <w:tcW w:w="5485" w:type="dxa"/>
          </w:tcPr>
          <w:p w14:paraId="18488EA7" w14:textId="77777777" w:rsidR="005E24D0" w:rsidRPr="00F6388F" w:rsidRDefault="005E24D0" w:rsidP="00BD62E9">
            <w:pPr>
              <w:jc w:val="both"/>
              <w:rPr>
                <w:rFonts w:ascii="Arial" w:hAnsi="Arial" w:cs="Arial"/>
              </w:rPr>
            </w:pPr>
          </w:p>
        </w:tc>
      </w:tr>
    </w:tbl>
    <w:p w14:paraId="27301618" w14:textId="77777777" w:rsidR="005E24D0" w:rsidRPr="00F6388F" w:rsidRDefault="005E24D0" w:rsidP="005E24D0">
      <w:pPr>
        <w:jc w:val="both"/>
        <w:rPr>
          <w:rFonts w:ascii="Arial" w:hAnsi="Arial" w:cs="Arial"/>
        </w:rPr>
      </w:pPr>
    </w:p>
    <w:p w14:paraId="7ACC6B76" w14:textId="77777777" w:rsidR="005E24D0" w:rsidRPr="00F6388F" w:rsidRDefault="005E24D0" w:rsidP="005E24D0">
      <w:pPr>
        <w:jc w:val="both"/>
        <w:rPr>
          <w:rFonts w:ascii="Arial" w:hAnsi="Arial" w:cs="Arial"/>
        </w:rPr>
      </w:pPr>
    </w:p>
    <w:p w14:paraId="52618533" w14:textId="430390F9" w:rsidR="005E24D0" w:rsidRDefault="005E24D0" w:rsidP="003022B6">
      <w:pPr>
        <w:jc w:val="center"/>
        <w:rPr>
          <w:rFonts w:ascii="Arial" w:hAnsi="Arial" w:cs="Arial"/>
        </w:rPr>
      </w:pPr>
      <w:r w:rsidRPr="00F6388F">
        <w:rPr>
          <w:rFonts w:ascii="Arial" w:hAnsi="Arial" w:cs="Arial"/>
        </w:rPr>
        <w:br w:type="page"/>
      </w:r>
    </w:p>
    <w:p w14:paraId="0DDAB1FE" w14:textId="77777777" w:rsidR="0023209A" w:rsidRDefault="0023209A" w:rsidP="003022B6">
      <w:pPr>
        <w:jc w:val="center"/>
        <w:rPr>
          <w:rFonts w:ascii="Arial" w:hAnsi="Arial" w:cs="Arial"/>
        </w:rPr>
      </w:pPr>
    </w:p>
    <w:p w14:paraId="0CE1C57C" w14:textId="77777777" w:rsidR="00E03715" w:rsidRPr="00E03715" w:rsidRDefault="00E03715" w:rsidP="00E03715">
      <w:pPr>
        <w:suppressAutoHyphens/>
        <w:jc w:val="center"/>
        <w:rPr>
          <w:rFonts w:ascii="Arial Narrow" w:eastAsia="Calibri" w:hAnsi="Arial Narrow" w:cs="Times New Roman"/>
          <w:b/>
          <w:bCs/>
          <w:sz w:val="22"/>
          <w:szCs w:val="20"/>
          <w:lang w:eastAsia="ar-SA"/>
        </w:rPr>
      </w:pPr>
      <w:r w:rsidRPr="00E03715">
        <w:rPr>
          <w:rFonts w:ascii="Arial Narrow" w:eastAsia="Calibri" w:hAnsi="Arial Narrow" w:cs="Times New Roman"/>
          <w:b/>
          <w:bCs/>
          <w:sz w:val="22"/>
          <w:szCs w:val="20"/>
          <w:lang w:eastAsia="ar-SA"/>
        </w:rPr>
        <w:t>FORMULARIO No. 7</w:t>
      </w:r>
    </w:p>
    <w:p w14:paraId="4C61EAD5" w14:textId="77777777" w:rsidR="00E03715" w:rsidRPr="00E03715" w:rsidRDefault="00E03715" w:rsidP="00E03715">
      <w:pPr>
        <w:suppressAutoHyphens/>
        <w:jc w:val="center"/>
        <w:rPr>
          <w:rFonts w:ascii="Arial Narrow" w:eastAsia="Calibri" w:hAnsi="Arial Narrow" w:cs="Times New Roman"/>
          <w:b/>
          <w:bCs/>
          <w:sz w:val="22"/>
          <w:szCs w:val="20"/>
          <w:lang w:eastAsia="ar-SA"/>
        </w:rPr>
      </w:pPr>
    </w:p>
    <w:p w14:paraId="637ABD7A" w14:textId="77777777" w:rsidR="00E03715" w:rsidRPr="00E03715" w:rsidRDefault="00E03715" w:rsidP="00E03715">
      <w:pPr>
        <w:suppressAutoHyphens/>
        <w:jc w:val="center"/>
        <w:rPr>
          <w:rFonts w:ascii="Arial Narrow" w:eastAsia="Calibri" w:hAnsi="Arial Narrow" w:cs="Times New Roman"/>
          <w:b/>
          <w:bCs/>
          <w:sz w:val="22"/>
          <w:szCs w:val="20"/>
          <w:lang w:eastAsia="ar-SA"/>
        </w:rPr>
      </w:pPr>
      <w:r w:rsidRPr="00E03715">
        <w:rPr>
          <w:rFonts w:ascii="Arial Narrow" w:eastAsia="Calibri" w:hAnsi="Arial Narrow" w:cs="Times New Roman"/>
          <w:b/>
          <w:bCs/>
          <w:sz w:val="22"/>
          <w:szCs w:val="20"/>
          <w:lang w:eastAsia="ar-SA"/>
        </w:rPr>
        <w:t>CARTA DE PRESENTACIÓN DE LA PROPUESTA ECONÓMICA</w:t>
      </w:r>
    </w:p>
    <w:p w14:paraId="76C3D1D3" w14:textId="77777777" w:rsidR="00E03715" w:rsidRPr="00E03715" w:rsidRDefault="00E03715" w:rsidP="00E03715">
      <w:pPr>
        <w:suppressAutoHyphens/>
        <w:jc w:val="center"/>
        <w:rPr>
          <w:rFonts w:ascii="Arial Narrow" w:eastAsia="Calibri" w:hAnsi="Arial Narrow" w:cs="Times New Roman"/>
          <w:b/>
          <w:bCs/>
          <w:sz w:val="22"/>
          <w:szCs w:val="20"/>
          <w:lang w:eastAsia="ar-SA"/>
        </w:rPr>
      </w:pPr>
      <w:r w:rsidRPr="00E03715">
        <w:rPr>
          <w:rFonts w:ascii="Arial Narrow" w:eastAsia="Calibri" w:hAnsi="Arial Narrow" w:cs="Times New Roman"/>
          <w:b/>
          <w:bCs/>
          <w:sz w:val="22"/>
          <w:szCs w:val="20"/>
          <w:lang w:eastAsia="ar-SA"/>
        </w:rPr>
        <w:t>(Este formato se debe presentar en el sobre No 2 Propuesta Económica, debidamente cerrado)</w:t>
      </w:r>
    </w:p>
    <w:p w14:paraId="51558A0E" w14:textId="77777777" w:rsidR="00E03715" w:rsidRPr="00E03715" w:rsidRDefault="00E03715" w:rsidP="00E03715">
      <w:pPr>
        <w:suppressAutoHyphens/>
        <w:jc w:val="center"/>
        <w:rPr>
          <w:rFonts w:ascii="Arial Narrow" w:eastAsia="Calibri" w:hAnsi="Arial Narrow" w:cs="Times New Roman"/>
          <w:sz w:val="22"/>
          <w:szCs w:val="20"/>
          <w:lang w:eastAsia="ar-SA"/>
        </w:rPr>
      </w:pPr>
    </w:p>
    <w:p w14:paraId="599E2568" w14:textId="77777777" w:rsidR="00E03715" w:rsidRPr="00E03715" w:rsidRDefault="00E03715" w:rsidP="00E03715">
      <w:pPr>
        <w:suppressAutoHyphens/>
        <w:jc w:val="both"/>
        <w:rPr>
          <w:rFonts w:ascii="Arial Narrow" w:eastAsia="Calibri" w:hAnsi="Arial Narrow" w:cs="Times New Roman"/>
          <w:sz w:val="22"/>
          <w:szCs w:val="20"/>
          <w:lang w:eastAsia="ar-SA"/>
        </w:rPr>
      </w:pPr>
      <w:r w:rsidRPr="00E03715">
        <w:rPr>
          <w:rFonts w:ascii="Arial Narrow" w:eastAsia="Calibri" w:hAnsi="Arial Narrow" w:cs="Times New Roman"/>
          <w:sz w:val="22"/>
          <w:szCs w:val="20"/>
          <w:lang w:eastAsia="ar-SA"/>
        </w:rPr>
        <w:t>Ciudad, ___________ del 20__</w:t>
      </w:r>
    </w:p>
    <w:p w14:paraId="230DFD52" w14:textId="77777777" w:rsidR="00E03715" w:rsidRPr="00E03715" w:rsidRDefault="00E03715" w:rsidP="00E03715">
      <w:pPr>
        <w:suppressAutoHyphens/>
        <w:jc w:val="both"/>
        <w:rPr>
          <w:rFonts w:ascii="Arial Narrow" w:eastAsia="Calibri" w:hAnsi="Arial Narrow" w:cs="Times New Roman"/>
          <w:sz w:val="22"/>
          <w:szCs w:val="20"/>
          <w:lang w:eastAsia="ar-SA"/>
        </w:rPr>
      </w:pPr>
    </w:p>
    <w:p w14:paraId="6ABBF3E6" w14:textId="77777777" w:rsidR="00E03715" w:rsidRPr="00E03715" w:rsidRDefault="00E03715" w:rsidP="00E03715">
      <w:pPr>
        <w:suppressAutoHyphens/>
        <w:jc w:val="both"/>
        <w:rPr>
          <w:rFonts w:ascii="Arial Narrow" w:eastAsia="Calibri" w:hAnsi="Arial Narrow" w:cs="Times New Roman"/>
          <w:sz w:val="22"/>
          <w:szCs w:val="20"/>
          <w:lang w:eastAsia="ar-SA"/>
        </w:rPr>
      </w:pPr>
      <w:r w:rsidRPr="00E03715">
        <w:rPr>
          <w:rFonts w:ascii="Arial Narrow" w:eastAsia="Calibri" w:hAnsi="Arial Narrow" w:cs="Times New Roman"/>
          <w:sz w:val="22"/>
          <w:szCs w:val="20"/>
          <w:lang w:eastAsia="ar-SA"/>
        </w:rPr>
        <w:t>Señores:</w:t>
      </w:r>
    </w:p>
    <w:p w14:paraId="4788B8D6" w14:textId="77777777" w:rsidR="00E03715" w:rsidRPr="00E03715" w:rsidRDefault="00E03715" w:rsidP="00E03715">
      <w:pPr>
        <w:suppressAutoHyphens/>
        <w:jc w:val="both"/>
        <w:rPr>
          <w:rFonts w:ascii="Arial Narrow" w:eastAsia="Calibri" w:hAnsi="Arial Narrow" w:cs="Times New Roman"/>
          <w:sz w:val="22"/>
          <w:szCs w:val="20"/>
          <w:lang w:eastAsia="ar-SA"/>
        </w:rPr>
      </w:pPr>
      <w:r w:rsidRPr="00E03715">
        <w:rPr>
          <w:rFonts w:ascii="Arial Narrow" w:eastAsia="Calibri" w:hAnsi="Arial Narrow" w:cs="Times New Roman"/>
          <w:sz w:val="22"/>
          <w:szCs w:val="20"/>
          <w:lang w:eastAsia="ar-SA"/>
        </w:rPr>
        <w:t>Alcaldía de Tocancipá</w:t>
      </w:r>
    </w:p>
    <w:p w14:paraId="6327D45D" w14:textId="77777777" w:rsidR="00E03715" w:rsidRPr="00E03715" w:rsidRDefault="00E03715" w:rsidP="00E03715">
      <w:pPr>
        <w:suppressAutoHyphens/>
        <w:jc w:val="both"/>
        <w:rPr>
          <w:rFonts w:ascii="Arial Narrow" w:eastAsia="Calibri" w:hAnsi="Arial Narrow" w:cs="Times New Roman"/>
          <w:sz w:val="22"/>
          <w:szCs w:val="20"/>
          <w:lang w:eastAsia="ar-SA"/>
        </w:rPr>
      </w:pPr>
      <w:r w:rsidRPr="00E03715">
        <w:rPr>
          <w:rFonts w:ascii="Arial Narrow" w:eastAsia="Calibri" w:hAnsi="Arial Narrow" w:cs="Times New Roman"/>
          <w:sz w:val="22"/>
          <w:szCs w:val="20"/>
          <w:lang w:eastAsia="ar-SA"/>
        </w:rPr>
        <w:t>Calle 11 No. 6-12</w:t>
      </w:r>
    </w:p>
    <w:p w14:paraId="0A0ADFD6" w14:textId="77777777" w:rsidR="00E03715" w:rsidRPr="00E03715" w:rsidRDefault="00E03715" w:rsidP="00E03715">
      <w:pPr>
        <w:suppressAutoHyphens/>
        <w:jc w:val="both"/>
        <w:rPr>
          <w:rFonts w:ascii="Arial Narrow" w:eastAsia="Calibri" w:hAnsi="Arial Narrow" w:cs="Times New Roman"/>
          <w:sz w:val="22"/>
          <w:szCs w:val="20"/>
          <w:lang w:eastAsia="ar-SA"/>
        </w:rPr>
      </w:pPr>
      <w:r w:rsidRPr="00E03715">
        <w:rPr>
          <w:rFonts w:ascii="Arial Narrow" w:eastAsia="Calibri" w:hAnsi="Arial Narrow" w:cs="Times New Roman"/>
          <w:sz w:val="22"/>
          <w:szCs w:val="20"/>
          <w:lang w:eastAsia="ar-SA"/>
        </w:rPr>
        <w:t>Tocancipá - Cundinamarca</w:t>
      </w:r>
    </w:p>
    <w:p w14:paraId="5E39C55E" w14:textId="77777777" w:rsidR="00E03715" w:rsidRPr="00E03715" w:rsidRDefault="00E03715" w:rsidP="00E03715">
      <w:pPr>
        <w:suppressAutoHyphens/>
        <w:jc w:val="both"/>
        <w:rPr>
          <w:rFonts w:ascii="Arial Narrow" w:eastAsia="Calibri" w:hAnsi="Arial Narrow" w:cs="Times New Roman"/>
          <w:sz w:val="22"/>
          <w:szCs w:val="20"/>
          <w:lang w:eastAsia="ar-SA"/>
        </w:rPr>
      </w:pPr>
      <w:r w:rsidRPr="00E03715">
        <w:rPr>
          <w:rFonts w:ascii="Arial Narrow" w:eastAsia="Calibri" w:hAnsi="Arial Narrow" w:cs="Times New Roman"/>
          <w:sz w:val="22"/>
          <w:szCs w:val="20"/>
          <w:lang w:eastAsia="ar-SA"/>
        </w:rPr>
        <w:t xml:space="preserve"> </w:t>
      </w:r>
    </w:p>
    <w:p w14:paraId="6955A2EE" w14:textId="77777777" w:rsidR="00E03715" w:rsidRPr="00E03715" w:rsidRDefault="00E03715" w:rsidP="00E03715">
      <w:pPr>
        <w:suppressAutoHyphens/>
        <w:ind w:left="1418" w:hanging="1418"/>
        <w:jc w:val="both"/>
        <w:rPr>
          <w:rFonts w:ascii="Arial Narrow" w:eastAsia="Calibri" w:hAnsi="Arial Narrow" w:cs="Times New Roman"/>
          <w:b/>
          <w:bCs/>
          <w:sz w:val="22"/>
          <w:szCs w:val="20"/>
          <w:u w:val="single"/>
          <w:lang w:eastAsia="ar-SA"/>
        </w:rPr>
      </w:pPr>
      <w:r w:rsidRPr="00E03715">
        <w:rPr>
          <w:rFonts w:ascii="Arial Narrow" w:eastAsia="Calibri" w:hAnsi="Arial Narrow" w:cs="Times New Roman"/>
          <w:b/>
          <w:bCs/>
          <w:sz w:val="22"/>
          <w:szCs w:val="20"/>
          <w:lang w:eastAsia="ar-SA"/>
        </w:rPr>
        <w:t xml:space="preserve">REF: </w:t>
      </w:r>
      <w:r w:rsidRPr="00E03715">
        <w:rPr>
          <w:rFonts w:ascii="Arial Narrow" w:eastAsia="Calibri" w:hAnsi="Arial Narrow" w:cs="Times New Roman"/>
          <w:b/>
          <w:bCs/>
          <w:sz w:val="22"/>
          <w:szCs w:val="20"/>
          <w:lang w:eastAsia="ar-SA"/>
        </w:rPr>
        <w:tab/>
      </w:r>
      <w:r w:rsidRPr="00E03715">
        <w:rPr>
          <w:rFonts w:ascii="Arial Narrow" w:eastAsia="Calibri" w:hAnsi="Arial Narrow" w:cs="Times New Roman"/>
          <w:b/>
          <w:bCs/>
          <w:sz w:val="22"/>
          <w:szCs w:val="20"/>
          <w:u w:val="single"/>
          <w:lang w:eastAsia="ar-SA"/>
        </w:rPr>
        <w:t>SAMC 008 MT 2026</w:t>
      </w:r>
    </w:p>
    <w:p w14:paraId="15586100" w14:textId="77777777" w:rsidR="00E03715" w:rsidRPr="00E03715" w:rsidRDefault="00E03715" w:rsidP="00E03715">
      <w:pPr>
        <w:suppressAutoHyphens/>
        <w:ind w:left="1418" w:hanging="1418"/>
        <w:jc w:val="both"/>
        <w:rPr>
          <w:rFonts w:ascii="Arial Narrow" w:eastAsia="Calibri" w:hAnsi="Arial Narrow" w:cs="Times New Roman"/>
          <w:b/>
          <w:bCs/>
          <w:sz w:val="22"/>
          <w:szCs w:val="20"/>
          <w:lang w:eastAsia="ar-SA"/>
        </w:rPr>
      </w:pPr>
    </w:p>
    <w:p w14:paraId="7A8DFCFC" w14:textId="77777777" w:rsidR="00E03715" w:rsidRPr="00E03715" w:rsidRDefault="00E03715" w:rsidP="00E03715">
      <w:pPr>
        <w:suppressAutoHyphens/>
        <w:ind w:left="1418" w:hanging="1418"/>
        <w:jc w:val="both"/>
        <w:rPr>
          <w:rFonts w:ascii="Arial Narrow" w:eastAsia="Calibri" w:hAnsi="Arial Narrow" w:cs="Times New Roman"/>
          <w:b/>
          <w:bCs/>
          <w:sz w:val="22"/>
          <w:szCs w:val="20"/>
          <w:lang w:eastAsia="ar-SA"/>
        </w:rPr>
      </w:pPr>
      <w:r w:rsidRPr="00E03715">
        <w:rPr>
          <w:rFonts w:ascii="Arial Narrow" w:eastAsia="Calibri" w:hAnsi="Arial Narrow" w:cs="Times New Roman"/>
          <w:b/>
          <w:bCs/>
          <w:sz w:val="22"/>
          <w:szCs w:val="20"/>
          <w:lang w:eastAsia="ar-SA"/>
        </w:rPr>
        <w:t xml:space="preserve">OBJETO: </w:t>
      </w:r>
      <w:r w:rsidRPr="00E03715">
        <w:rPr>
          <w:rFonts w:ascii="Arial Narrow" w:eastAsia="Calibri" w:hAnsi="Arial Narrow" w:cs="Times New Roman"/>
          <w:b/>
          <w:bCs/>
          <w:sz w:val="22"/>
          <w:szCs w:val="20"/>
          <w:lang w:eastAsia="ar-SA"/>
        </w:rPr>
        <w:tab/>
      </w:r>
      <w:r w:rsidRPr="00E03715">
        <w:rPr>
          <w:rFonts w:ascii="Arial Narrow" w:eastAsia="Calibri" w:hAnsi="Arial Narrow" w:cs="Times New Roman"/>
          <w:b/>
          <w:bCs/>
          <w:sz w:val="22"/>
          <w:szCs w:val="20"/>
          <w:lang w:val="es-ES" w:eastAsia="ar-SA"/>
        </w:rPr>
        <w:t>SERVICIOS INTEGRALES DE ASEO, CAFETERÍA, CONTROL DE PLAGAS Y SANITIZACIÓN PARA LAS SEDES INSTITUCIONALES, EDIFICIOS, INSTALACIONES, INSTITUCIONES Y ESPACIOS PÚBLICOS (INCLUYE SUMINISTRO) A CARGO DE LA ADMINISTRACIÓN MUNICIPAL DE TOCANCIPÁ</w:t>
      </w:r>
    </w:p>
    <w:p w14:paraId="342F5465" w14:textId="77777777" w:rsidR="00E03715" w:rsidRPr="00E03715" w:rsidRDefault="00E03715" w:rsidP="00E03715">
      <w:pPr>
        <w:suppressAutoHyphens/>
        <w:ind w:left="1418" w:hanging="1418"/>
        <w:jc w:val="both"/>
        <w:rPr>
          <w:rFonts w:ascii="Arial Narrow" w:eastAsia="Calibri" w:hAnsi="Arial Narrow" w:cs="Times New Roman"/>
          <w:b/>
          <w:bCs/>
          <w:sz w:val="22"/>
          <w:szCs w:val="20"/>
          <w:lang w:eastAsia="ar-SA"/>
        </w:rPr>
      </w:pPr>
    </w:p>
    <w:p w14:paraId="16C5827B" w14:textId="77777777" w:rsidR="00E03715" w:rsidRPr="00E03715" w:rsidRDefault="00E03715" w:rsidP="00E03715">
      <w:pPr>
        <w:suppressAutoHyphens/>
        <w:jc w:val="both"/>
        <w:rPr>
          <w:rFonts w:ascii="Arial Narrow" w:eastAsia="Calibri" w:hAnsi="Arial Narrow" w:cs="Calibri"/>
          <w:sz w:val="22"/>
          <w:szCs w:val="22"/>
          <w:lang w:eastAsia="ar-SA"/>
        </w:rPr>
      </w:pPr>
      <w:r w:rsidRPr="00E03715">
        <w:rPr>
          <w:rFonts w:ascii="Arial Narrow" w:eastAsia="Arial" w:hAnsi="Arial Narrow" w:cs="Calibri"/>
          <w:b/>
          <w:bCs/>
          <w:sz w:val="22"/>
          <w:szCs w:val="22"/>
          <w:lang w:val="es-CO" w:eastAsia="ar-SA"/>
        </w:rPr>
        <w:t xml:space="preserve">SEISCIENTOS DIEZ Y SIETE MILLONES OCHOCIENTOS NOVENTA Y OCHO MIL TRESCIENTOS DIEZ Y SIETE PESOS M/CTE ($ 617.898.317) </w:t>
      </w:r>
    </w:p>
    <w:p w14:paraId="322B6FB7" w14:textId="77777777" w:rsidR="00E03715" w:rsidRPr="00E03715" w:rsidRDefault="00E03715" w:rsidP="00E03715">
      <w:pPr>
        <w:suppressAutoHyphens/>
        <w:jc w:val="both"/>
        <w:rPr>
          <w:rFonts w:ascii="Arial Narrow" w:eastAsia="Calibri" w:hAnsi="Arial Narrow" w:cs="Times New Roman"/>
          <w:b/>
          <w:bCs/>
          <w:sz w:val="22"/>
          <w:szCs w:val="20"/>
          <w:lang w:eastAsia="ar-SA"/>
        </w:rPr>
      </w:pPr>
    </w:p>
    <w:p w14:paraId="4769A0D0" w14:textId="77777777" w:rsidR="00E03715" w:rsidRPr="00E03715" w:rsidRDefault="00E03715" w:rsidP="00E03715">
      <w:pPr>
        <w:suppressAutoHyphens/>
        <w:jc w:val="both"/>
        <w:rPr>
          <w:rFonts w:ascii="Arial Narrow" w:eastAsia="Calibri" w:hAnsi="Arial Narrow" w:cs="Times New Roman"/>
          <w:sz w:val="22"/>
          <w:szCs w:val="20"/>
          <w:lang w:eastAsia="ar-SA"/>
        </w:rPr>
      </w:pPr>
      <w:r w:rsidRPr="00E03715">
        <w:rPr>
          <w:rFonts w:ascii="Arial Narrow" w:eastAsia="Calibri" w:hAnsi="Arial Narrow" w:cs="Times New Roman"/>
          <w:b/>
          <w:bCs/>
          <w:sz w:val="22"/>
          <w:szCs w:val="20"/>
          <w:lang w:eastAsia="ar-SA"/>
        </w:rPr>
        <w:t>PROPONENTE:</w:t>
      </w:r>
      <w:r w:rsidRPr="00E03715">
        <w:rPr>
          <w:rFonts w:ascii="Arial Narrow" w:eastAsia="Calibri" w:hAnsi="Arial Narrow" w:cs="Times New Roman"/>
          <w:sz w:val="22"/>
          <w:szCs w:val="20"/>
          <w:lang w:eastAsia="ar-SA"/>
        </w:rPr>
        <w:t xml:space="preserve"> ___________________________________________</w:t>
      </w:r>
    </w:p>
    <w:p w14:paraId="3A4B2387" w14:textId="77777777" w:rsidR="00E03715" w:rsidRPr="00E03715" w:rsidRDefault="00E03715" w:rsidP="00E03715">
      <w:pPr>
        <w:suppressAutoHyphens/>
        <w:jc w:val="center"/>
        <w:rPr>
          <w:rFonts w:ascii="Arial Narrow" w:eastAsia="Calibri" w:hAnsi="Arial Narrow" w:cs="Times New Roman"/>
          <w:b/>
          <w:bCs/>
          <w:sz w:val="22"/>
          <w:szCs w:val="20"/>
          <w:lang w:eastAsia="ar-SA"/>
        </w:rPr>
      </w:pPr>
    </w:p>
    <w:p w14:paraId="6F9ED552" w14:textId="77777777" w:rsidR="00E03715" w:rsidRPr="00E03715" w:rsidRDefault="00E03715" w:rsidP="00E03715">
      <w:pPr>
        <w:suppressAutoHyphens/>
        <w:jc w:val="both"/>
        <w:rPr>
          <w:rFonts w:ascii="Arial Narrow" w:eastAsia="Calibri" w:hAnsi="Arial Narrow" w:cs="Times New Roman"/>
          <w:iCs/>
          <w:sz w:val="22"/>
          <w:szCs w:val="20"/>
          <w:lang w:eastAsia="ar-SA"/>
        </w:rPr>
      </w:pPr>
      <w:r w:rsidRPr="00E03715">
        <w:rPr>
          <w:rFonts w:ascii="Arial Narrow" w:eastAsia="Calibri" w:hAnsi="Arial Narrow" w:cs="Times New Roman"/>
          <w:iCs/>
          <w:sz w:val="22"/>
          <w:szCs w:val="20"/>
          <w:lang w:eastAsia="ar-SA"/>
        </w:rPr>
        <w:t>De conformidad con las condiciones y características técnicas estipuladas en el pliego de condiciones, nuestra propuesta económica es la señalada a continuación:</w:t>
      </w:r>
    </w:p>
    <w:p w14:paraId="3B6A9E7B" w14:textId="77777777" w:rsidR="00E03715" w:rsidRPr="00E03715" w:rsidRDefault="00E03715" w:rsidP="00E03715">
      <w:pPr>
        <w:suppressAutoHyphens/>
        <w:jc w:val="both"/>
        <w:rPr>
          <w:rFonts w:ascii="Arial Narrow" w:eastAsia="Calibri" w:hAnsi="Arial Narrow" w:cs="Times New Roman"/>
          <w:iCs/>
          <w:sz w:val="22"/>
          <w:szCs w:val="20"/>
          <w:lang w:eastAsia="ar-SA"/>
        </w:rPr>
      </w:pPr>
    </w:p>
    <w:p w14:paraId="044E998C" w14:textId="77777777" w:rsidR="00E03715" w:rsidRPr="00E03715" w:rsidRDefault="00E03715" w:rsidP="00E03715">
      <w:pPr>
        <w:suppressAutoHyphens/>
        <w:jc w:val="both"/>
        <w:rPr>
          <w:rFonts w:ascii="Arial Narrow" w:eastAsia="Calibri" w:hAnsi="Arial Narrow" w:cs="Times New Roman"/>
          <w:iCs/>
          <w:sz w:val="22"/>
          <w:szCs w:val="20"/>
          <w:lang w:eastAsia="ar-SA"/>
        </w:rPr>
      </w:pPr>
    </w:p>
    <w:tbl>
      <w:tblPr>
        <w:tblStyle w:val="Tablaconcuadrcula1"/>
        <w:tblW w:w="0" w:type="auto"/>
        <w:jc w:val="center"/>
        <w:tblLayout w:type="fixed"/>
        <w:tblLook w:val="04A0" w:firstRow="1" w:lastRow="0" w:firstColumn="1" w:lastColumn="0" w:noHBand="0" w:noVBand="1"/>
      </w:tblPr>
      <w:tblGrid>
        <w:gridCol w:w="562"/>
        <w:gridCol w:w="4684"/>
        <w:gridCol w:w="986"/>
        <w:gridCol w:w="709"/>
        <w:gridCol w:w="1559"/>
        <w:gridCol w:w="709"/>
        <w:gridCol w:w="992"/>
        <w:gridCol w:w="1134"/>
        <w:gridCol w:w="1843"/>
      </w:tblGrid>
      <w:tr w:rsidR="00E03715" w:rsidRPr="00E03715" w14:paraId="59F8B814" w14:textId="77777777" w:rsidTr="001A0583">
        <w:trPr>
          <w:trHeight w:val="1680"/>
          <w:jc w:val="center"/>
        </w:trPr>
        <w:tc>
          <w:tcPr>
            <w:tcW w:w="562" w:type="dxa"/>
            <w:hideMark/>
          </w:tcPr>
          <w:p w14:paraId="56654090"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ITEM</w:t>
            </w:r>
          </w:p>
        </w:tc>
        <w:tc>
          <w:tcPr>
            <w:tcW w:w="4684" w:type="dxa"/>
            <w:hideMark/>
          </w:tcPr>
          <w:p w14:paraId="056AB0B4" w14:textId="77777777" w:rsidR="00E03715" w:rsidRPr="00E03715" w:rsidRDefault="00E03715" w:rsidP="00E03715">
            <w:pPr>
              <w:suppressAutoHyphens/>
              <w:jc w:val="center"/>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DESCRIPCIÓN</w:t>
            </w:r>
          </w:p>
        </w:tc>
        <w:tc>
          <w:tcPr>
            <w:tcW w:w="986" w:type="dxa"/>
            <w:hideMark/>
          </w:tcPr>
          <w:p w14:paraId="69099B71"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UNIDAD DE MEDIDA</w:t>
            </w:r>
          </w:p>
        </w:tc>
        <w:tc>
          <w:tcPr>
            <w:tcW w:w="709" w:type="dxa"/>
            <w:hideMark/>
          </w:tcPr>
          <w:p w14:paraId="309D24C7" w14:textId="77777777" w:rsidR="00E03715" w:rsidRPr="00E03715" w:rsidRDefault="00E03715" w:rsidP="00E03715">
            <w:pPr>
              <w:suppressAutoHyphens/>
              <w:jc w:val="both"/>
              <w:rPr>
                <w:rFonts w:ascii="Calibri" w:eastAsia="Calibri" w:hAnsi="Calibri" w:cs="Calibri"/>
                <w:b/>
                <w:bCs/>
                <w:iCs/>
                <w:sz w:val="16"/>
                <w:szCs w:val="16"/>
                <w:lang w:eastAsia="ar-SA"/>
              </w:rPr>
            </w:pPr>
            <w:proofErr w:type="gramStart"/>
            <w:r w:rsidRPr="00E03715">
              <w:rPr>
                <w:rFonts w:ascii="Calibri" w:eastAsia="Calibri" w:hAnsi="Calibri" w:cs="Calibri"/>
                <w:b/>
                <w:bCs/>
                <w:iCs/>
                <w:sz w:val="16"/>
                <w:szCs w:val="16"/>
                <w:lang w:eastAsia="ar-SA"/>
              </w:rPr>
              <w:t>TOTAL</w:t>
            </w:r>
            <w:proofErr w:type="gramEnd"/>
            <w:r w:rsidRPr="00E03715">
              <w:rPr>
                <w:rFonts w:ascii="Calibri" w:eastAsia="Calibri" w:hAnsi="Calibri" w:cs="Calibri"/>
                <w:b/>
                <w:bCs/>
                <w:iCs/>
                <w:sz w:val="16"/>
                <w:szCs w:val="16"/>
                <w:lang w:eastAsia="ar-SA"/>
              </w:rPr>
              <w:t xml:space="preserve"> SERVICIOS</w:t>
            </w:r>
          </w:p>
        </w:tc>
        <w:tc>
          <w:tcPr>
            <w:tcW w:w="1559" w:type="dxa"/>
            <w:hideMark/>
          </w:tcPr>
          <w:p w14:paraId="1798C142"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VALOR UNITARIO PRESUPUESTO OFICIAL</w:t>
            </w:r>
          </w:p>
        </w:tc>
        <w:tc>
          <w:tcPr>
            <w:tcW w:w="709" w:type="dxa"/>
            <w:hideMark/>
          </w:tcPr>
          <w:p w14:paraId="5A3AC815"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IVA</w:t>
            </w:r>
          </w:p>
        </w:tc>
        <w:tc>
          <w:tcPr>
            <w:tcW w:w="992" w:type="dxa"/>
            <w:hideMark/>
          </w:tcPr>
          <w:p w14:paraId="1C1AB5EE"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xml:space="preserve"> VALOR IVA </w:t>
            </w:r>
          </w:p>
        </w:tc>
        <w:tc>
          <w:tcPr>
            <w:tcW w:w="1134" w:type="dxa"/>
            <w:hideMark/>
          </w:tcPr>
          <w:p w14:paraId="47C23F4E"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xml:space="preserve"> VALOR UNITARIO IVA INCLUIDO </w:t>
            </w:r>
          </w:p>
        </w:tc>
        <w:tc>
          <w:tcPr>
            <w:tcW w:w="1843" w:type="dxa"/>
            <w:hideMark/>
          </w:tcPr>
          <w:p w14:paraId="020376FF"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xml:space="preserve"> VALOR TOTAL </w:t>
            </w:r>
          </w:p>
        </w:tc>
      </w:tr>
      <w:tr w:rsidR="00E03715" w:rsidRPr="00E03715" w14:paraId="5B3658C8" w14:textId="77777777" w:rsidTr="001A0583">
        <w:trPr>
          <w:trHeight w:val="2805"/>
          <w:jc w:val="center"/>
        </w:trPr>
        <w:tc>
          <w:tcPr>
            <w:tcW w:w="562" w:type="dxa"/>
            <w:hideMark/>
          </w:tcPr>
          <w:p w14:paraId="35BAADE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1</w:t>
            </w:r>
          </w:p>
        </w:tc>
        <w:tc>
          <w:tcPr>
            <w:tcW w:w="4684" w:type="dxa"/>
            <w:hideMark/>
          </w:tcPr>
          <w:p w14:paraId="55ADA70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Prestación del servicio de control integral de roedores: incluye visita inicial y documentación del diagnóstico, identificación de focos y condiciones de anidamiento y propagación, así como la planeación de actividades de control. Informar las medidas necesarias para el control físico </w:t>
            </w:r>
            <w:proofErr w:type="gramStart"/>
            <w:r w:rsidRPr="00E03715">
              <w:rPr>
                <w:rFonts w:ascii="Calibri" w:eastAsia="Calibri" w:hAnsi="Calibri" w:cs="Calibri"/>
                <w:iCs/>
                <w:sz w:val="16"/>
                <w:szCs w:val="16"/>
                <w:lang w:eastAsia="ar-SA"/>
              </w:rPr>
              <w:t>a</w:t>
            </w:r>
            <w:proofErr w:type="gramEnd"/>
            <w:r w:rsidRPr="00E03715">
              <w:rPr>
                <w:rFonts w:ascii="Calibri" w:eastAsia="Calibri" w:hAnsi="Calibri" w:cs="Calibri"/>
                <w:iCs/>
                <w:sz w:val="16"/>
                <w:szCs w:val="16"/>
                <w:lang w:eastAsia="ar-SA"/>
              </w:rPr>
              <w:t xml:space="preserve"> tener en cuenta para disminuir riesgos de ingreso de roedores plaga (incluidas labores culturales como corte y poda de material vegetal, recolección de residuos). En cada caso aplicable, se incluye el monitoreo del consumo de rodenticida dos semanas después de la instalación o el cebado. </w:t>
            </w:r>
            <w:r w:rsidRPr="00E03715">
              <w:rPr>
                <w:rFonts w:ascii="Calibri" w:eastAsia="Calibri" w:hAnsi="Calibri" w:cs="Calibri"/>
                <w:iCs/>
                <w:sz w:val="16"/>
                <w:szCs w:val="16"/>
                <w:lang w:eastAsia="ar-SA"/>
              </w:rPr>
              <w:br/>
              <w:t>Incluye suministro e instalación de dispositivos de monitoreo y/o cajas cebadoras, elaboradas en plástico reforzado, con llave y anclada a muro piso o cerca viva.</w:t>
            </w:r>
            <w:r w:rsidRPr="00E03715">
              <w:rPr>
                <w:rFonts w:ascii="Calibri" w:eastAsia="Calibri" w:hAnsi="Calibri" w:cs="Calibri"/>
                <w:iCs/>
                <w:sz w:val="16"/>
                <w:szCs w:val="16"/>
                <w:lang w:eastAsia="ar-SA"/>
              </w:rPr>
              <w:br/>
              <w:t xml:space="preserve">- Elementos a instalar como parte del control químico: cebos (3) de rodenticida anticoagulante en </w:t>
            </w:r>
            <w:proofErr w:type="spellStart"/>
            <w:r w:rsidRPr="00E03715">
              <w:rPr>
                <w:rFonts w:ascii="Calibri" w:eastAsia="Calibri" w:hAnsi="Calibri" w:cs="Calibri"/>
                <w:iCs/>
                <w:sz w:val="16"/>
                <w:szCs w:val="16"/>
                <w:lang w:eastAsia="ar-SA"/>
              </w:rPr>
              <w:t>minibloques</w:t>
            </w:r>
            <w:proofErr w:type="spellEnd"/>
            <w:r w:rsidRPr="00E03715">
              <w:rPr>
                <w:rFonts w:ascii="Calibri" w:eastAsia="Calibri" w:hAnsi="Calibri" w:cs="Calibri"/>
                <w:iCs/>
                <w:sz w:val="16"/>
                <w:szCs w:val="16"/>
                <w:lang w:eastAsia="ar-SA"/>
              </w:rPr>
              <w:t xml:space="preserve"> parafinados.</w:t>
            </w:r>
          </w:p>
        </w:tc>
        <w:tc>
          <w:tcPr>
            <w:tcW w:w="986" w:type="dxa"/>
            <w:hideMark/>
          </w:tcPr>
          <w:p w14:paraId="01EE3913"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PUNTO CRÍTICO DE CONTROL</w:t>
            </w:r>
          </w:p>
        </w:tc>
        <w:tc>
          <w:tcPr>
            <w:tcW w:w="709" w:type="dxa"/>
            <w:hideMark/>
          </w:tcPr>
          <w:p w14:paraId="2B104CD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427 </w:t>
            </w:r>
          </w:p>
        </w:tc>
        <w:tc>
          <w:tcPr>
            <w:tcW w:w="1559" w:type="dxa"/>
            <w:hideMark/>
          </w:tcPr>
          <w:p w14:paraId="2B60C42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65.020 </w:t>
            </w:r>
          </w:p>
        </w:tc>
        <w:tc>
          <w:tcPr>
            <w:tcW w:w="709" w:type="dxa"/>
            <w:hideMark/>
          </w:tcPr>
          <w:p w14:paraId="3A50DF4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4B93B1D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7C1969C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75FBE2BD"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279E5750" w14:textId="77777777" w:rsidTr="001A0583">
        <w:trPr>
          <w:trHeight w:val="2265"/>
          <w:jc w:val="center"/>
        </w:trPr>
        <w:tc>
          <w:tcPr>
            <w:tcW w:w="562" w:type="dxa"/>
            <w:hideMark/>
          </w:tcPr>
          <w:p w14:paraId="4EF8CEB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3</w:t>
            </w:r>
          </w:p>
        </w:tc>
        <w:tc>
          <w:tcPr>
            <w:tcW w:w="4684" w:type="dxa"/>
            <w:hideMark/>
          </w:tcPr>
          <w:p w14:paraId="3A1E349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Prestación del servicio de control integral de roedores: incluye visita inicial y documentación del diagnóstico, identificación de focos y condiciones de anidamiento y propagación, así como la planeación de actividades de control. Informar las medidas necesarias para el control físico </w:t>
            </w:r>
            <w:proofErr w:type="gramStart"/>
            <w:r w:rsidRPr="00E03715">
              <w:rPr>
                <w:rFonts w:ascii="Calibri" w:eastAsia="Calibri" w:hAnsi="Calibri" w:cs="Calibri"/>
                <w:iCs/>
                <w:sz w:val="16"/>
                <w:szCs w:val="16"/>
                <w:lang w:eastAsia="ar-SA"/>
              </w:rPr>
              <w:t>a</w:t>
            </w:r>
            <w:proofErr w:type="gramEnd"/>
            <w:r w:rsidRPr="00E03715">
              <w:rPr>
                <w:rFonts w:ascii="Calibri" w:eastAsia="Calibri" w:hAnsi="Calibri" w:cs="Calibri"/>
                <w:iCs/>
                <w:sz w:val="16"/>
                <w:szCs w:val="16"/>
                <w:lang w:eastAsia="ar-SA"/>
              </w:rPr>
              <w:t xml:space="preserve"> tener en cuenta para disminuir riesgos de ingreso de roedores plaga (incluidas labores culturales como corte y poda de material vegetal, recolección de residuos). En cada caso aplicable, se incluye el monitoreo del consumo de rodenticida dos semanas después de la instalación o el cebado). </w:t>
            </w:r>
            <w:r w:rsidRPr="00E03715">
              <w:rPr>
                <w:rFonts w:ascii="Calibri" w:eastAsia="Calibri" w:hAnsi="Calibri" w:cs="Calibri"/>
                <w:iCs/>
                <w:sz w:val="16"/>
                <w:szCs w:val="16"/>
                <w:lang w:eastAsia="ar-SA"/>
              </w:rPr>
              <w:br/>
              <w:t>- Elementos a instalar como parte del control químico: tubos cebadero en puntos críticos, con tres (3) cebos, dispositivo que deberá quedar anclado y debidamente señalizado.</w:t>
            </w:r>
          </w:p>
        </w:tc>
        <w:tc>
          <w:tcPr>
            <w:tcW w:w="986" w:type="dxa"/>
            <w:hideMark/>
          </w:tcPr>
          <w:p w14:paraId="33D37778"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PUNTO CRÍTICO DE CONTROL</w:t>
            </w:r>
          </w:p>
        </w:tc>
        <w:tc>
          <w:tcPr>
            <w:tcW w:w="709" w:type="dxa"/>
            <w:hideMark/>
          </w:tcPr>
          <w:p w14:paraId="529AF36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178 </w:t>
            </w:r>
          </w:p>
        </w:tc>
        <w:tc>
          <w:tcPr>
            <w:tcW w:w="1559" w:type="dxa"/>
            <w:hideMark/>
          </w:tcPr>
          <w:p w14:paraId="1D79D60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39.012 </w:t>
            </w:r>
          </w:p>
        </w:tc>
        <w:tc>
          <w:tcPr>
            <w:tcW w:w="709" w:type="dxa"/>
            <w:hideMark/>
          </w:tcPr>
          <w:p w14:paraId="6615535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5B2B074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CC3CE8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1ED68AFA"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2DA794E" w14:textId="77777777" w:rsidTr="001A0583">
        <w:trPr>
          <w:trHeight w:val="1065"/>
          <w:jc w:val="center"/>
        </w:trPr>
        <w:tc>
          <w:tcPr>
            <w:tcW w:w="562" w:type="dxa"/>
            <w:hideMark/>
          </w:tcPr>
          <w:p w14:paraId="00885E4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lastRenderedPageBreak/>
              <w:t>4</w:t>
            </w:r>
          </w:p>
        </w:tc>
        <w:tc>
          <w:tcPr>
            <w:tcW w:w="4684" w:type="dxa"/>
            <w:noWrap/>
            <w:hideMark/>
          </w:tcPr>
          <w:p w14:paraId="0A955E7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Servicio de monitoreo mensual, mantenimiento, reposición y recarga de estaciones de cebado. </w:t>
            </w:r>
          </w:p>
        </w:tc>
        <w:tc>
          <w:tcPr>
            <w:tcW w:w="986" w:type="dxa"/>
            <w:hideMark/>
          </w:tcPr>
          <w:p w14:paraId="1F5626E5"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PUNTO CRÍTICO DE CONTROL</w:t>
            </w:r>
          </w:p>
        </w:tc>
        <w:tc>
          <w:tcPr>
            <w:tcW w:w="709" w:type="dxa"/>
            <w:hideMark/>
          </w:tcPr>
          <w:p w14:paraId="471EE37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373 </w:t>
            </w:r>
          </w:p>
        </w:tc>
        <w:tc>
          <w:tcPr>
            <w:tcW w:w="1559" w:type="dxa"/>
            <w:hideMark/>
          </w:tcPr>
          <w:p w14:paraId="070A0EC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19.006 </w:t>
            </w:r>
          </w:p>
        </w:tc>
        <w:tc>
          <w:tcPr>
            <w:tcW w:w="709" w:type="dxa"/>
            <w:hideMark/>
          </w:tcPr>
          <w:p w14:paraId="27E510A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19BBB66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1512C9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22865E9"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7B696FD2" w14:textId="77777777" w:rsidTr="001A0583">
        <w:trPr>
          <w:trHeight w:val="960"/>
          <w:jc w:val="center"/>
        </w:trPr>
        <w:tc>
          <w:tcPr>
            <w:tcW w:w="562" w:type="dxa"/>
            <w:hideMark/>
          </w:tcPr>
          <w:p w14:paraId="226C812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5</w:t>
            </w:r>
          </w:p>
        </w:tc>
        <w:tc>
          <w:tcPr>
            <w:tcW w:w="4684" w:type="dxa"/>
            <w:noWrap/>
            <w:hideMark/>
          </w:tcPr>
          <w:p w14:paraId="37A26FA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Suministro, instalación, señalización y cebado de </w:t>
            </w:r>
            <w:r w:rsidRPr="00E03715">
              <w:rPr>
                <w:rFonts w:ascii="Calibri" w:eastAsia="Calibri" w:hAnsi="Calibri" w:cs="Calibri"/>
                <w:b/>
                <w:bCs/>
                <w:iCs/>
                <w:sz w:val="16"/>
                <w:szCs w:val="16"/>
                <w:lang w:eastAsia="ar-SA"/>
              </w:rPr>
              <w:t>cajas cebadoras</w:t>
            </w:r>
            <w:r w:rsidRPr="00E03715">
              <w:rPr>
                <w:rFonts w:ascii="Calibri" w:eastAsia="Calibri" w:hAnsi="Calibri" w:cs="Calibri"/>
                <w:iCs/>
                <w:sz w:val="16"/>
                <w:szCs w:val="16"/>
                <w:lang w:eastAsia="ar-SA"/>
              </w:rPr>
              <w:t xml:space="preserve">, elaboradas en </w:t>
            </w:r>
            <w:proofErr w:type="spellStart"/>
            <w:r w:rsidRPr="00E03715">
              <w:rPr>
                <w:rFonts w:ascii="Calibri" w:eastAsia="Calibri" w:hAnsi="Calibri" w:cs="Calibri"/>
                <w:iCs/>
                <w:sz w:val="16"/>
                <w:szCs w:val="16"/>
                <w:lang w:eastAsia="ar-SA"/>
              </w:rPr>
              <w:t>plastico</w:t>
            </w:r>
            <w:proofErr w:type="spellEnd"/>
            <w:r w:rsidRPr="00E03715">
              <w:rPr>
                <w:rFonts w:ascii="Calibri" w:eastAsia="Calibri" w:hAnsi="Calibri" w:cs="Calibri"/>
                <w:iCs/>
                <w:sz w:val="16"/>
                <w:szCs w:val="16"/>
                <w:lang w:eastAsia="ar-SA"/>
              </w:rPr>
              <w:t xml:space="preserve"> reforzado, con llave, </w:t>
            </w:r>
            <w:proofErr w:type="spellStart"/>
            <w:r w:rsidRPr="00E03715">
              <w:rPr>
                <w:rFonts w:ascii="Calibri" w:eastAsia="Calibri" w:hAnsi="Calibri" w:cs="Calibri"/>
                <w:iCs/>
                <w:sz w:val="16"/>
                <w:szCs w:val="16"/>
                <w:lang w:eastAsia="ar-SA"/>
              </w:rPr>
              <w:t>apetura</w:t>
            </w:r>
            <w:proofErr w:type="spellEnd"/>
            <w:r w:rsidRPr="00E03715">
              <w:rPr>
                <w:rFonts w:ascii="Calibri" w:eastAsia="Calibri" w:hAnsi="Calibri" w:cs="Calibri"/>
                <w:iCs/>
                <w:sz w:val="16"/>
                <w:szCs w:val="16"/>
                <w:lang w:eastAsia="ar-SA"/>
              </w:rPr>
              <w:t xml:space="preserve"> lateral, ancladas a piso, pared, o cerca de viva.</w:t>
            </w:r>
          </w:p>
        </w:tc>
        <w:tc>
          <w:tcPr>
            <w:tcW w:w="986" w:type="dxa"/>
            <w:noWrap/>
            <w:hideMark/>
          </w:tcPr>
          <w:p w14:paraId="6DA2615C"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UNIDAD</w:t>
            </w:r>
          </w:p>
        </w:tc>
        <w:tc>
          <w:tcPr>
            <w:tcW w:w="709" w:type="dxa"/>
            <w:hideMark/>
          </w:tcPr>
          <w:p w14:paraId="097E04C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50 </w:t>
            </w:r>
          </w:p>
        </w:tc>
        <w:tc>
          <w:tcPr>
            <w:tcW w:w="1559" w:type="dxa"/>
            <w:hideMark/>
          </w:tcPr>
          <w:p w14:paraId="42891D2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99.031 </w:t>
            </w:r>
          </w:p>
        </w:tc>
        <w:tc>
          <w:tcPr>
            <w:tcW w:w="709" w:type="dxa"/>
            <w:hideMark/>
          </w:tcPr>
          <w:p w14:paraId="213148F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7AC95B6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9C5AF8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4FEABD35"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79DA5F17" w14:textId="77777777" w:rsidTr="001A0583">
        <w:trPr>
          <w:trHeight w:val="690"/>
          <w:jc w:val="center"/>
        </w:trPr>
        <w:tc>
          <w:tcPr>
            <w:tcW w:w="562" w:type="dxa"/>
            <w:hideMark/>
          </w:tcPr>
          <w:p w14:paraId="16F3B5C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6</w:t>
            </w:r>
          </w:p>
        </w:tc>
        <w:tc>
          <w:tcPr>
            <w:tcW w:w="4684" w:type="dxa"/>
            <w:noWrap/>
            <w:hideMark/>
          </w:tcPr>
          <w:p w14:paraId="1E90D80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Prestación del servicio de desinsectación, por asperjado (motomochila), nebulizado (nebulizador) o en seco (</w:t>
            </w:r>
            <w:proofErr w:type="spellStart"/>
            <w:r w:rsidRPr="00E03715">
              <w:rPr>
                <w:rFonts w:ascii="Calibri" w:eastAsia="Calibri" w:hAnsi="Calibri" w:cs="Calibri"/>
                <w:iCs/>
                <w:sz w:val="16"/>
                <w:szCs w:val="16"/>
                <w:lang w:eastAsia="ar-SA"/>
              </w:rPr>
              <w:t>termonebulizado</w:t>
            </w:r>
            <w:proofErr w:type="spellEnd"/>
            <w:r w:rsidRPr="00E03715">
              <w:rPr>
                <w:rFonts w:ascii="Calibri" w:eastAsia="Calibri" w:hAnsi="Calibri" w:cs="Calibri"/>
                <w:iCs/>
                <w:sz w:val="16"/>
                <w:szCs w:val="16"/>
                <w:lang w:eastAsia="ar-SA"/>
              </w:rPr>
              <w:t>-humo) para control de rastreros y voladores.</w:t>
            </w:r>
          </w:p>
        </w:tc>
        <w:tc>
          <w:tcPr>
            <w:tcW w:w="986" w:type="dxa"/>
            <w:hideMark/>
          </w:tcPr>
          <w:p w14:paraId="35BC4462"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xml:space="preserve">METRO </w:t>
            </w:r>
            <w:r w:rsidRPr="00E03715">
              <w:rPr>
                <w:rFonts w:ascii="Calibri" w:eastAsia="Calibri" w:hAnsi="Calibri" w:cs="Calibri"/>
                <w:b/>
                <w:bCs/>
                <w:iCs/>
                <w:sz w:val="16"/>
                <w:szCs w:val="16"/>
                <w:lang w:eastAsia="ar-SA"/>
              </w:rPr>
              <w:br/>
              <w:t>CUADRADO (m</w:t>
            </w:r>
            <w:r w:rsidRPr="00E03715">
              <w:rPr>
                <w:rFonts w:ascii="Calibri" w:eastAsia="Calibri" w:hAnsi="Calibri" w:cs="Calibri"/>
                <w:b/>
                <w:bCs/>
                <w:iCs/>
                <w:sz w:val="16"/>
                <w:szCs w:val="16"/>
                <w:vertAlign w:val="superscript"/>
                <w:lang w:eastAsia="ar-SA"/>
              </w:rPr>
              <w:t>2</w:t>
            </w:r>
            <w:r w:rsidRPr="00E03715">
              <w:rPr>
                <w:rFonts w:ascii="Calibri" w:eastAsia="Calibri" w:hAnsi="Calibri" w:cs="Calibri"/>
                <w:b/>
                <w:bCs/>
                <w:iCs/>
                <w:sz w:val="16"/>
                <w:szCs w:val="16"/>
                <w:lang w:eastAsia="ar-SA"/>
              </w:rPr>
              <w:t>)</w:t>
            </w:r>
          </w:p>
        </w:tc>
        <w:tc>
          <w:tcPr>
            <w:tcW w:w="709" w:type="dxa"/>
            <w:hideMark/>
          </w:tcPr>
          <w:p w14:paraId="1298342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6.850 </w:t>
            </w:r>
          </w:p>
        </w:tc>
        <w:tc>
          <w:tcPr>
            <w:tcW w:w="1559" w:type="dxa"/>
            <w:hideMark/>
          </w:tcPr>
          <w:p w14:paraId="741579C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2.634 </w:t>
            </w:r>
          </w:p>
        </w:tc>
        <w:tc>
          <w:tcPr>
            <w:tcW w:w="709" w:type="dxa"/>
            <w:hideMark/>
          </w:tcPr>
          <w:p w14:paraId="76ECED2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7A52DDB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8117D2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1FAB40F"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1F52614F" w14:textId="77777777" w:rsidTr="001A0583">
        <w:trPr>
          <w:trHeight w:val="1470"/>
          <w:jc w:val="center"/>
        </w:trPr>
        <w:tc>
          <w:tcPr>
            <w:tcW w:w="562" w:type="dxa"/>
            <w:hideMark/>
          </w:tcPr>
          <w:p w14:paraId="497EE5A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7</w:t>
            </w:r>
          </w:p>
        </w:tc>
        <w:tc>
          <w:tcPr>
            <w:tcW w:w="4684" w:type="dxa"/>
            <w:noWrap/>
            <w:hideMark/>
          </w:tcPr>
          <w:p w14:paraId="243DDC1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Prestación del servicio de limpieza y desinfección de tanques aéreos de almacenamiento de agua potable. </w:t>
            </w:r>
            <w:r w:rsidRPr="00E03715">
              <w:rPr>
                <w:rFonts w:ascii="Calibri" w:eastAsia="Calibri" w:hAnsi="Calibri" w:cs="Calibri"/>
                <w:b/>
                <w:bCs/>
                <w:iCs/>
                <w:sz w:val="16"/>
                <w:szCs w:val="16"/>
                <w:lang w:eastAsia="ar-SA"/>
              </w:rPr>
              <w:t>Capacidad de almacenamiento hasta 500 litros.</w:t>
            </w:r>
            <w:r w:rsidRPr="00E03715">
              <w:rPr>
                <w:rFonts w:ascii="Calibri" w:eastAsia="Calibri" w:hAnsi="Calibri" w:cs="Calibri"/>
                <w:iCs/>
                <w:sz w:val="16"/>
                <w:szCs w:val="16"/>
                <w:lang w:eastAsia="ar-SA"/>
              </w:rPr>
              <w:t xml:space="preserve">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986" w:type="dxa"/>
            <w:hideMark/>
          </w:tcPr>
          <w:p w14:paraId="74321C33"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UNIDAD</w:t>
            </w:r>
          </w:p>
        </w:tc>
        <w:tc>
          <w:tcPr>
            <w:tcW w:w="709" w:type="dxa"/>
            <w:hideMark/>
          </w:tcPr>
          <w:p w14:paraId="4170BE4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7 </w:t>
            </w:r>
          </w:p>
        </w:tc>
        <w:tc>
          <w:tcPr>
            <w:tcW w:w="1559" w:type="dxa"/>
            <w:hideMark/>
          </w:tcPr>
          <w:p w14:paraId="1D41477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179.055 </w:t>
            </w:r>
          </w:p>
        </w:tc>
        <w:tc>
          <w:tcPr>
            <w:tcW w:w="709" w:type="dxa"/>
            <w:hideMark/>
          </w:tcPr>
          <w:p w14:paraId="6C609D7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5185BF4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3074FE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1A8FF262"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3C96C3B3" w14:textId="77777777" w:rsidTr="001A0583">
        <w:trPr>
          <w:trHeight w:val="1275"/>
          <w:jc w:val="center"/>
        </w:trPr>
        <w:tc>
          <w:tcPr>
            <w:tcW w:w="562" w:type="dxa"/>
            <w:hideMark/>
          </w:tcPr>
          <w:p w14:paraId="366BE70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8</w:t>
            </w:r>
          </w:p>
        </w:tc>
        <w:tc>
          <w:tcPr>
            <w:tcW w:w="4684" w:type="dxa"/>
            <w:noWrap/>
            <w:hideMark/>
          </w:tcPr>
          <w:p w14:paraId="648A840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Prestación del servicio de limpieza y desinfección de tanques aéreos de almacenamiento de agua potable. </w:t>
            </w:r>
            <w:r w:rsidRPr="00E03715">
              <w:rPr>
                <w:rFonts w:ascii="Calibri" w:eastAsia="Calibri" w:hAnsi="Calibri" w:cs="Calibri"/>
                <w:b/>
                <w:bCs/>
                <w:iCs/>
                <w:sz w:val="16"/>
                <w:szCs w:val="16"/>
                <w:lang w:eastAsia="ar-SA"/>
              </w:rPr>
              <w:t>Capacidad de almacenamiento entre 501 y 1.000 litros.</w:t>
            </w:r>
            <w:r w:rsidRPr="00E03715">
              <w:rPr>
                <w:rFonts w:ascii="Calibri" w:eastAsia="Calibri" w:hAnsi="Calibri" w:cs="Calibri"/>
                <w:iCs/>
                <w:sz w:val="16"/>
                <w:szCs w:val="16"/>
                <w:lang w:eastAsia="ar-SA"/>
              </w:rPr>
              <w:t xml:space="preserve">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986" w:type="dxa"/>
            <w:hideMark/>
          </w:tcPr>
          <w:p w14:paraId="30F8F3BD"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UNIDAD</w:t>
            </w:r>
          </w:p>
        </w:tc>
        <w:tc>
          <w:tcPr>
            <w:tcW w:w="709" w:type="dxa"/>
            <w:hideMark/>
          </w:tcPr>
          <w:p w14:paraId="59AB6DA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43 </w:t>
            </w:r>
          </w:p>
        </w:tc>
        <w:tc>
          <w:tcPr>
            <w:tcW w:w="1559" w:type="dxa"/>
            <w:hideMark/>
          </w:tcPr>
          <w:p w14:paraId="209A914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199.062 </w:t>
            </w:r>
          </w:p>
        </w:tc>
        <w:tc>
          <w:tcPr>
            <w:tcW w:w="709" w:type="dxa"/>
            <w:hideMark/>
          </w:tcPr>
          <w:p w14:paraId="64C378E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3A020D4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7BC47B6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BBF7FCE"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DA106D3" w14:textId="77777777" w:rsidTr="001A0583">
        <w:trPr>
          <w:trHeight w:val="1275"/>
          <w:jc w:val="center"/>
        </w:trPr>
        <w:tc>
          <w:tcPr>
            <w:tcW w:w="562" w:type="dxa"/>
            <w:hideMark/>
          </w:tcPr>
          <w:p w14:paraId="7EDE76E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9</w:t>
            </w:r>
          </w:p>
        </w:tc>
        <w:tc>
          <w:tcPr>
            <w:tcW w:w="4684" w:type="dxa"/>
            <w:noWrap/>
            <w:hideMark/>
          </w:tcPr>
          <w:p w14:paraId="378463B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Prestación del servicio de limpieza y desinfección de tanques aéreos de almacenamiento de agua potable. </w:t>
            </w:r>
            <w:r w:rsidRPr="00E03715">
              <w:rPr>
                <w:rFonts w:ascii="Calibri" w:eastAsia="Calibri" w:hAnsi="Calibri" w:cs="Calibri"/>
                <w:b/>
                <w:bCs/>
                <w:iCs/>
                <w:sz w:val="16"/>
                <w:szCs w:val="16"/>
                <w:lang w:eastAsia="ar-SA"/>
              </w:rPr>
              <w:t>Capacidad de almacenamiento entre 1.001 y 2.000 litros.</w:t>
            </w:r>
            <w:r w:rsidRPr="00E03715">
              <w:rPr>
                <w:rFonts w:ascii="Calibri" w:eastAsia="Calibri" w:hAnsi="Calibri" w:cs="Calibri"/>
                <w:iCs/>
                <w:sz w:val="16"/>
                <w:szCs w:val="16"/>
                <w:lang w:eastAsia="ar-SA"/>
              </w:rPr>
              <w:t xml:space="preserve">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986" w:type="dxa"/>
            <w:hideMark/>
          </w:tcPr>
          <w:p w14:paraId="6CF16D2B"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UNIDAD</w:t>
            </w:r>
          </w:p>
        </w:tc>
        <w:tc>
          <w:tcPr>
            <w:tcW w:w="709" w:type="dxa"/>
            <w:hideMark/>
          </w:tcPr>
          <w:p w14:paraId="04F5EBB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6 </w:t>
            </w:r>
          </w:p>
        </w:tc>
        <w:tc>
          <w:tcPr>
            <w:tcW w:w="1559" w:type="dxa"/>
            <w:hideMark/>
          </w:tcPr>
          <w:p w14:paraId="696127F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269.083 </w:t>
            </w:r>
          </w:p>
        </w:tc>
        <w:tc>
          <w:tcPr>
            <w:tcW w:w="709" w:type="dxa"/>
            <w:hideMark/>
          </w:tcPr>
          <w:p w14:paraId="4F482AE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1EA3459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78B0E7D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5BA782C"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1D920357" w14:textId="77777777" w:rsidTr="001A0583">
        <w:trPr>
          <w:trHeight w:val="1320"/>
          <w:jc w:val="center"/>
        </w:trPr>
        <w:tc>
          <w:tcPr>
            <w:tcW w:w="562" w:type="dxa"/>
            <w:hideMark/>
          </w:tcPr>
          <w:p w14:paraId="358FBA8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10</w:t>
            </w:r>
          </w:p>
        </w:tc>
        <w:tc>
          <w:tcPr>
            <w:tcW w:w="4684" w:type="dxa"/>
            <w:noWrap/>
            <w:hideMark/>
          </w:tcPr>
          <w:p w14:paraId="65F27EE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Prestación del servicio de limpieza y desinfección de tanques subterráneos de almacenamiento de agua potable. </w:t>
            </w:r>
            <w:r w:rsidRPr="00E03715">
              <w:rPr>
                <w:rFonts w:ascii="Calibri" w:eastAsia="Calibri" w:hAnsi="Calibri" w:cs="Calibri"/>
                <w:b/>
                <w:bCs/>
                <w:iCs/>
                <w:sz w:val="16"/>
                <w:szCs w:val="16"/>
                <w:lang w:eastAsia="ar-SA"/>
              </w:rPr>
              <w:t>Capacidad de almacenamiento hasta 50 m</w:t>
            </w:r>
            <w:r w:rsidRPr="00E03715">
              <w:rPr>
                <w:rFonts w:ascii="Calibri" w:eastAsia="Calibri" w:hAnsi="Calibri" w:cs="Calibri"/>
                <w:b/>
                <w:bCs/>
                <w:iCs/>
                <w:sz w:val="16"/>
                <w:szCs w:val="16"/>
                <w:vertAlign w:val="superscript"/>
                <w:lang w:eastAsia="ar-SA"/>
              </w:rPr>
              <w:t>3</w:t>
            </w:r>
            <w:r w:rsidRPr="00E03715">
              <w:rPr>
                <w:rFonts w:ascii="Calibri" w:eastAsia="Calibri" w:hAnsi="Calibri" w:cs="Calibri"/>
                <w:b/>
                <w:bCs/>
                <w:iCs/>
                <w:sz w:val="16"/>
                <w:szCs w:val="16"/>
                <w:lang w:eastAsia="ar-SA"/>
              </w:rPr>
              <w:t>.</w:t>
            </w:r>
            <w:r w:rsidRPr="00E03715">
              <w:rPr>
                <w:rFonts w:ascii="Calibri" w:eastAsia="Calibri" w:hAnsi="Calibri" w:cs="Calibri"/>
                <w:iCs/>
                <w:sz w:val="16"/>
                <w:szCs w:val="16"/>
                <w:lang w:eastAsia="ar-SA"/>
              </w:rPr>
              <w:t xml:space="preserve">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986" w:type="dxa"/>
            <w:hideMark/>
          </w:tcPr>
          <w:p w14:paraId="22FBBC9D"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UNIDAD</w:t>
            </w:r>
          </w:p>
        </w:tc>
        <w:tc>
          <w:tcPr>
            <w:tcW w:w="709" w:type="dxa"/>
            <w:hideMark/>
          </w:tcPr>
          <w:p w14:paraId="2E7F923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8 </w:t>
            </w:r>
          </w:p>
        </w:tc>
        <w:tc>
          <w:tcPr>
            <w:tcW w:w="1559" w:type="dxa"/>
            <w:hideMark/>
          </w:tcPr>
          <w:p w14:paraId="6F188D1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1.305.485 </w:t>
            </w:r>
          </w:p>
        </w:tc>
        <w:tc>
          <w:tcPr>
            <w:tcW w:w="709" w:type="dxa"/>
            <w:hideMark/>
          </w:tcPr>
          <w:p w14:paraId="1BE967A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643B13D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4975F21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4CD4DF9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C2E0BE3" w14:textId="77777777" w:rsidTr="001A0583">
        <w:trPr>
          <w:trHeight w:val="960"/>
          <w:jc w:val="center"/>
        </w:trPr>
        <w:tc>
          <w:tcPr>
            <w:tcW w:w="562" w:type="dxa"/>
            <w:hideMark/>
          </w:tcPr>
          <w:p w14:paraId="0596DA8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11</w:t>
            </w:r>
          </w:p>
        </w:tc>
        <w:tc>
          <w:tcPr>
            <w:tcW w:w="4684" w:type="dxa"/>
            <w:noWrap/>
            <w:hideMark/>
          </w:tcPr>
          <w:p w14:paraId="074A302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Prestación del servicio de limpieza y desinfección de tanques subterráneos de almacenamiento de agua potable. Capacidad de almacenamiento entre </w:t>
            </w:r>
            <w:r w:rsidRPr="00E03715">
              <w:rPr>
                <w:rFonts w:ascii="Calibri" w:eastAsia="Calibri" w:hAnsi="Calibri" w:cs="Calibri"/>
                <w:b/>
                <w:bCs/>
                <w:iCs/>
                <w:sz w:val="16"/>
                <w:szCs w:val="16"/>
                <w:lang w:eastAsia="ar-SA"/>
              </w:rPr>
              <w:t>50.1 y 200 m</w:t>
            </w:r>
            <w:r w:rsidRPr="00E03715">
              <w:rPr>
                <w:rFonts w:ascii="Calibri" w:eastAsia="Calibri" w:hAnsi="Calibri" w:cs="Calibri"/>
                <w:b/>
                <w:bCs/>
                <w:iCs/>
                <w:sz w:val="16"/>
                <w:szCs w:val="16"/>
                <w:vertAlign w:val="superscript"/>
                <w:lang w:eastAsia="ar-SA"/>
              </w:rPr>
              <w:t>3</w:t>
            </w:r>
            <w:r w:rsidRPr="00E03715">
              <w:rPr>
                <w:rFonts w:ascii="Calibri" w:eastAsia="Calibri" w:hAnsi="Calibri" w:cs="Calibri"/>
                <w:b/>
                <w:bCs/>
                <w:iCs/>
                <w:sz w:val="16"/>
                <w:szCs w:val="16"/>
                <w:lang w:eastAsia="ar-SA"/>
              </w:rPr>
              <w:t>.</w:t>
            </w:r>
            <w:r w:rsidRPr="00E03715">
              <w:rPr>
                <w:rFonts w:ascii="Calibri" w:eastAsia="Calibri" w:hAnsi="Calibri" w:cs="Calibri"/>
                <w:iCs/>
                <w:sz w:val="16"/>
                <w:szCs w:val="16"/>
                <w:lang w:eastAsia="ar-SA"/>
              </w:rPr>
              <w:t xml:space="preserve">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986" w:type="dxa"/>
            <w:noWrap/>
            <w:hideMark/>
          </w:tcPr>
          <w:p w14:paraId="442724F6"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UNIDAD</w:t>
            </w:r>
          </w:p>
        </w:tc>
        <w:tc>
          <w:tcPr>
            <w:tcW w:w="709" w:type="dxa"/>
            <w:hideMark/>
          </w:tcPr>
          <w:p w14:paraId="2CC1B97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 </w:t>
            </w:r>
          </w:p>
        </w:tc>
        <w:tc>
          <w:tcPr>
            <w:tcW w:w="1559" w:type="dxa"/>
            <w:hideMark/>
          </w:tcPr>
          <w:p w14:paraId="1EF4409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2.270.275 </w:t>
            </w:r>
          </w:p>
        </w:tc>
        <w:tc>
          <w:tcPr>
            <w:tcW w:w="709" w:type="dxa"/>
            <w:hideMark/>
          </w:tcPr>
          <w:p w14:paraId="1B5E326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07C05B9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7986258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2A5A103F"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3547C5A" w14:textId="77777777" w:rsidTr="001A0583">
        <w:trPr>
          <w:trHeight w:val="1275"/>
          <w:jc w:val="center"/>
        </w:trPr>
        <w:tc>
          <w:tcPr>
            <w:tcW w:w="562" w:type="dxa"/>
            <w:hideMark/>
          </w:tcPr>
          <w:p w14:paraId="6D8AFCD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12</w:t>
            </w:r>
          </w:p>
        </w:tc>
        <w:tc>
          <w:tcPr>
            <w:tcW w:w="4684" w:type="dxa"/>
            <w:noWrap/>
            <w:hideMark/>
          </w:tcPr>
          <w:p w14:paraId="0812F49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Servicio de asistencia, diagnóstico y control integral de anidamiento de palomas (incluye visita de inspección inicial para identificación de factores de riesgo, condiciones de anidamiento y mecanismos de control). ejecución de limpieza y desinfección total de áreas de refugio y anidamiento, suministro e instalación de mecanismos ahuyentadores de aves (</w:t>
            </w:r>
            <w:proofErr w:type="spellStart"/>
            <w:r w:rsidRPr="00E03715">
              <w:rPr>
                <w:rFonts w:ascii="Calibri" w:eastAsia="Calibri" w:hAnsi="Calibri" w:cs="Calibri"/>
                <w:iCs/>
                <w:sz w:val="16"/>
                <w:szCs w:val="16"/>
                <w:lang w:eastAsia="ar-SA"/>
              </w:rPr>
              <w:t>poods</w:t>
            </w:r>
            <w:proofErr w:type="spellEnd"/>
            <w:r w:rsidRPr="00E03715">
              <w:rPr>
                <w:rFonts w:ascii="Calibri" w:eastAsia="Calibri" w:hAnsi="Calibri" w:cs="Calibri"/>
                <w:iCs/>
                <w:sz w:val="16"/>
                <w:szCs w:val="16"/>
                <w:lang w:eastAsia="ar-SA"/>
              </w:rPr>
              <w:t xml:space="preserve"> de gel, aerosoles, entre otros). Labores que en su mayoría de casos son en alturas</w:t>
            </w:r>
          </w:p>
        </w:tc>
        <w:tc>
          <w:tcPr>
            <w:tcW w:w="986" w:type="dxa"/>
            <w:noWrap/>
            <w:hideMark/>
          </w:tcPr>
          <w:p w14:paraId="5A3D0929"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UNIDAD</w:t>
            </w:r>
          </w:p>
        </w:tc>
        <w:tc>
          <w:tcPr>
            <w:tcW w:w="709" w:type="dxa"/>
            <w:hideMark/>
          </w:tcPr>
          <w:p w14:paraId="7295435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22 </w:t>
            </w:r>
          </w:p>
        </w:tc>
        <w:tc>
          <w:tcPr>
            <w:tcW w:w="1559" w:type="dxa"/>
            <w:hideMark/>
          </w:tcPr>
          <w:p w14:paraId="6345F59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63.253 </w:t>
            </w:r>
          </w:p>
        </w:tc>
        <w:tc>
          <w:tcPr>
            <w:tcW w:w="709" w:type="dxa"/>
            <w:hideMark/>
          </w:tcPr>
          <w:p w14:paraId="0DEC761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437BBD2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7D13743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6E5EBBB8"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7D7B65C3" w14:textId="77777777" w:rsidTr="001A0583">
        <w:trPr>
          <w:trHeight w:val="765"/>
          <w:jc w:val="center"/>
        </w:trPr>
        <w:tc>
          <w:tcPr>
            <w:tcW w:w="562" w:type="dxa"/>
            <w:hideMark/>
          </w:tcPr>
          <w:p w14:paraId="1B3361F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13</w:t>
            </w:r>
          </w:p>
        </w:tc>
        <w:tc>
          <w:tcPr>
            <w:tcW w:w="4684" w:type="dxa"/>
            <w:noWrap/>
            <w:hideMark/>
          </w:tcPr>
          <w:p w14:paraId="1D40F47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Suministro e instalación de </w:t>
            </w:r>
            <w:proofErr w:type="spellStart"/>
            <w:r w:rsidRPr="00E03715">
              <w:rPr>
                <w:rFonts w:ascii="Calibri" w:eastAsia="Calibri" w:hAnsi="Calibri" w:cs="Calibri"/>
                <w:iCs/>
                <w:sz w:val="16"/>
                <w:szCs w:val="16"/>
                <w:lang w:eastAsia="ar-SA"/>
              </w:rPr>
              <w:t>spikes</w:t>
            </w:r>
            <w:proofErr w:type="spellEnd"/>
            <w:r w:rsidRPr="00E03715">
              <w:rPr>
                <w:rFonts w:ascii="Calibri" w:eastAsia="Calibri" w:hAnsi="Calibri" w:cs="Calibri"/>
                <w:iCs/>
                <w:sz w:val="16"/>
                <w:szCs w:val="16"/>
                <w:lang w:eastAsia="ar-SA"/>
              </w:rPr>
              <w:t xml:space="preserve"> en acero inoxidable de 50 centímetros de longitud (pinchos ahuyentadores barrera - </w:t>
            </w:r>
            <w:proofErr w:type="spellStart"/>
            <w:r w:rsidRPr="00E03715">
              <w:rPr>
                <w:rFonts w:ascii="Calibri" w:eastAsia="Calibri" w:hAnsi="Calibri" w:cs="Calibri"/>
                <w:iCs/>
                <w:sz w:val="16"/>
                <w:szCs w:val="16"/>
                <w:lang w:eastAsia="ar-SA"/>
              </w:rPr>
              <w:t>puas</w:t>
            </w:r>
            <w:proofErr w:type="spellEnd"/>
            <w:r w:rsidRPr="00E03715">
              <w:rPr>
                <w:rFonts w:ascii="Calibri" w:eastAsia="Calibri" w:hAnsi="Calibri" w:cs="Calibri"/>
                <w:iCs/>
                <w:sz w:val="16"/>
                <w:szCs w:val="16"/>
                <w:lang w:eastAsia="ar-SA"/>
              </w:rPr>
              <w:t xml:space="preserve"> disuasoras) para el control del anidamiento de palomas. Instalación que se requiere realizar en alturas</w:t>
            </w:r>
          </w:p>
        </w:tc>
        <w:tc>
          <w:tcPr>
            <w:tcW w:w="986" w:type="dxa"/>
            <w:noWrap/>
            <w:hideMark/>
          </w:tcPr>
          <w:p w14:paraId="5FEFC050"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xml:space="preserve">METRO </w:t>
            </w:r>
            <w:r w:rsidRPr="00E03715">
              <w:rPr>
                <w:rFonts w:ascii="Calibri" w:eastAsia="Calibri" w:hAnsi="Calibri" w:cs="Calibri"/>
                <w:b/>
                <w:bCs/>
                <w:iCs/>
                <w:sz w:val="16"/>
                <w:szCs w:val="16"/>
                <w:lang w:eastAsia="ar-SA"/>
              </w:rPr>
              <w:br/>
              <w:t>CUADRADO (m</w:t>
            </w:r>
            <w:r w:rsidRPr="00E03715">
              <w:rPr>
                <w:rFonts w:ascii="Calibri" w:eastAsia="Calibri" w:hAnsi="Calibri" w:cs="Calibri"/>
                <w:b/>
                <w:bCs/>
                <w:iCs/>
                <w:sz w:val="16"/>
                <w:szCs w:val="16"/>
                <w:vertAlign w:val="superscript"/>
                <w:lang w:eastAsia="ar-SA"/>
              </w:rPr>
              <w:t>2</w:t>
            </w:r>
            <w:r w:rsidRPr="00E03715">
              <w:rPr>
                <w:rFonts w:ascii="Calibri" w:eastAsia="Calibri" w:hAnsi="Calibri" w:cs="Calibri"/>
                <w:b/>
                <w:bCs/>
                <w:iCs/>
                <w:sz w:val="16"/>
                <w:szCs w:val="16"/>
                <w:lang w:eastAsia="ar-SA"/>
              </w:rPr>
              <w:t>)</w:t>
            </w:r>
          </w:p>
        </w:tc>
        <w:tc>
          <w:tcPr>
            <w:tcW w:w="709" w:type="dxa"/>
            <w:hideMark/>
          </w:tcPr>
          <w:p w14:paraId="0BB1AEA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 </w:t>
            </w:r>
          </w:p>
        </w:tc>
        <w:tc>
          <w:tcPr>
            <w:tcW w:w="1559" w:type="dxa"/>
            <w:hideMark/>
          </w:tcPr>
          <w:p w14:paraId="3A86249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109.034 </w:t>
            </w:r>
          </w:p>
        </w:tc>
        <w:tc>
          <w:tcPr>
            <w:tcW w:w="709" w:type="dxa"/>
            <w:hideMark/>
          </w:tcPr>
          <w:p w14:paraId="4736B29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186DF66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4D92224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7A392633"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48B9652" w14:textId="77777777" w:rsidTr="001A0583">
        <w:trPr>
          <w:trHeight w:val="705"/>
          <w:jc w:val="center"/>
        </w:trPr>
        <w:tc>
          <w:tcPr>
            <w:tcW w:w="562" w:type="dxa"/>
            <w:hideMark/>
          </w:tcPr>
          <w:p w14:paraId="01FBF82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14</w:t>
            </w:r>
          </w:p>
        </w:tc>
        <w:tc>
          <w:tcPr>
            <w:tcW w:w="4684" w:type="dxa"/>
            <w:hideMark/>
          </w:tcPr>
          <w:p w14:paraId="3A6AE16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Operarios de aseo con su dotación, equipos y elementos de seguridad personal (Servicio integral de </w:t>
            </w:r>
            <w:proofErr w:type="gramStart"/>
            <w:r w:rsidRPr="00E03715">
              <w:rPr>
                <w:rFonts w:ascii="Calibri" w:eastAsia="Calibri" w:hAnsi="Calibri" w:cs="Calibri"/>
                <w:iCs/>
                <w:sz w:val="16"/>
                <w:szCs w:val="16"/>
                <w:lang w:eastAsia="ar-SA"/>
              </w:rPr>
              <w:t>aseo  )</w:t>
            </w:r>
            <w:proofErr w:type="gramEnd"/>
            <w:r w:rsidRPr="00E03715">
              <w:rPr>
                <w:rFonts w:ascii="Calibri" w:eastAsia="Calibri" w:hAnsi="Calibri" w:cs="Calibri"/>
                <w:iCs/>
                <w:sz w:val="16"/>
                <w:szCs w:val="16"/>
                <w:lang w:eastAsia="ar-SA"/>
              </w:rPr>
              <w:t xml:space="preserve"> (VALOR OPERARIO X 2 </w:t>
            </w:r>
            <w:proofErr w:type="gramStart"/>
            <w:r w:rsidRPr="00E03715">
              <w:rPr>
                <w:rFonts w:ascii="Calibri" w:eastAsia="Calibri" w:hAnsi="Calibri" w:cs="Calibri"/>
                <w:iCs/>
                <w:sz w:val="16"/>
                <w:szCs w:val="16"/>
                <w:lang w:eastAsia="ar-SA"/>
              </w:rPr>
              <w:t>MESES )</w:t>
            </w:r>
            <w:proofErr w:type="gramEnd"/>
            <w:r w:rsidRPr="00E03715">
              <w:rPr>
                <w:rFonts w:ascii="Calibri" w:eastAsia="Calibri" w:hAnsi="Calibri" w:cs="Calibri"/>
                <w:iCs/>
                <w:sz w:val="16"/>
                <w:szCs w:val="16"/>
                <w:lang w:eastAsia="ar-SA"/>
              </w:rPr>
              <w:t xml:space="preserve"> </w:t>
            </w:r>
          </w:p>
        </w:tc>
        <w:tc>
          <w:tcPr>
            <w:tcW w:w="986" w:type="dxa"/>
            <w:noWrap/>
            <w:hideMark/>
          </w:tcPr>
          <w:p w14:paraId="315711D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PERSONA</w:t>
            </w:r>
          </w:p>
        </w:tc>
        <w:tc>
          <w:tcPr>
            <w:tcW w:w="709" w:type="dxa"/>
            <w:hideMark/>
          </w:tcPr>
          <w:p w14:paraId="7453CCD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17 </w:t>
            </w:r>
          </w:p>
        </w:tc>
        <w:tc>
          <w:tcPr>
            <w:tcW w:w="1559" w:type="dxa"/>
            <w:hideMark/>
          </w:tcPr>
          <w:p w14:paraId="4DE5C08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8.305.000 </w:t>
            </w:r>
          </w:p>
        </w:tc>
        <w:tc>
          <w:tcPr>
            <w:tcW w:w="709" w:type="dxa"/>
            <w:hideMark/>
          </w:tcPr>
          <w:p w14:paraId="0218AB7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0777416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0514332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72FC4FBA"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6F420E7D" w14:textId="77777777" w:rsidTr="001A0583">
        <w:trPr>
          <w:trHeight w:val="510"/>
          <w:jc w:val="center"/>
        </w:trPr>
        <w:tc>
          <w:tcPr>
            <w:tcW w:w="562" w:type="dxa"/>
            <w:hideMark/>
          </w:tcPr>
          <w:p w14:paraId="0A12B59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15</w:t>
            </w:r>
          </w:p>
        </w:tc>
        <w:tc>
          <w:tcPr>
            <w:tcW w:w="4684" w:type="dxa"/>
            <w:hideMark/>
          </w:tcPr>
          <w:p w14:paraId="0ACC0CC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Operario de mantenimiento tiempo completo, 1. Plomería – Mantenimiento menor (VALOR OPERARIO X 2 MESES)</w:t>
            </w:r>
          </w:p>
        </w:tc>
        <w:tc>
          <w:tcPr>
            <w:tcW w:w="986" w:type="dxa"/>
            <w:noWrap/>
            <w:hideMark/>
          </w:tcPr>
          <w:p w14:paraId="51125833"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PERSONA</w:t>
            </w:r>
          </w:p>
        </w:tc>
        <w:tc>
          <w:tcPr>
            <w:tcW w:w="709" w:type="dxa"/>
            <w:hideMark/>
          </w:tcPr>
          <w:p w14:paraId="47CE81A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6 </w:t>
            </w:r>
          </w:p>
        </w:tc>
        <w:tc>
          <w:tcPr>
            <w:tcW w:w="1559" w:type="dxa"/>
            <w:hideMark/>
          </w:tcPr>
          <w:p w14:paraId="5851D24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9.442.800 </w:t>
            </w:r>
          </w:p>
        </w:tc>
        <w:tc>
          <w:tcPr>
            <w:tcW w:w="709" w:type="dxa"/>
            <w:hideMark/>
          </w:tcPr>
          <w:p w14:paraId="55FD582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732C4A0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0521CC2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7CA2090C"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0853200D" w14:textId="77777777" w:rsidTr="001A0583">
        <w:trPr>
          <w:trHeight w:val="679"/>
          <w:jc w:val="center"/>
        </w:trPr>
        <w:tc>
          <w:tcPr>
            <w:tcW w:w="562" w:type="dxa"/>
            <w:hideMark/>
          </w:tcPr>
          <w:p w14:paraId="5432B87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16</w:t>
            </w:r>
          </w:p>
        </w:tc>
        <w:tc>
          <w:tcPr>
            <w:tcW w:w="4684" w:type="dxa"/>
            <w:noWrap/>
            <w:hideMark/>
          </w:tcPr>
          <w:p w14:paraId="38DA713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Coordinador tiempo completo, (VALOR COORDINADOR 2X MESES)</w:t>
            </w:r>
          </w:p>
        </w:tc>
        <w:tc>
          <w:tcPr>
            <w:tcW w:w="986" w:type="dxa"/>
            <w:noWrap/>
            <w:hideMark/>
          </w:tcPr>
          <w:p w14:paraId="2F36EEC1"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PERSONA</w:t>
            </w:r>
          </w:p>
        </w:tc>
        <w:tc>
          <w:tcPr>
            <w:tcW w:w="709" w:type="dxa"/>
            <w:hideMark/>
          </w:tcPr>
          <w:p w14:paraId="6972216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 </w:t>
            </w:r>
          </w:p>
        </w:tc>
        <w:tc>
          <w:tcPr>
            <w:tcW w:w="1559" w:type="dxa"/>
            <w:hideMark/>
          </w:tcPr>
          <w:p w14:paraId="5A793F1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10.374.933 </w:t>
            </w:r>
          </w:p>
        </w:tc>
        <w:tc>
          <w:tcPr>
            <w:tcW w:w="709" w:type="dxa"/>
            <w:hideMark/>
          </w:tcPr>
          <w:p w14:paraId="7876562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6ED41F9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ACC9C6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7699E0D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0F981613" w14:textId="77777777" w:rsidTr="001A0583">
        <w:trPr>
          <w:trHeight w:val="585"/>
          <w:jc w:val="center"/>
        </w:trPr>
        <w:tc>
          <w:tcPr>
            <w:tcW w:w="562" w:type="dxa"/>
            <w:hideMark/>
          </w:tcPr>
          <w:p w14:paraId="7801501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lastRenderedPageBreak/>
              <w:t>17</w:t>
            </w:r>
          </w:p>
        </w:tc>
        <w:tc>
          <w:tcPr>
            <w:tcW w:w="4684" w:type="dxa"/>
            <w:hideMark/>
          </w:tcPr>
          <w:p w14:paraId="656A532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BOTELLON CON LLAVE DOSIFICADORA DE POLICARBONATO, PARA DISPENSADOR X 20 LITROS</w:t>
            </w:r>
          </w:p>
        </w:tc>
        <w:tc>
          <w:tcPr>
            <w:tcW w:w="986" w:type="dxa"/>
            <w:noWrap/>
            <w:hideMark/>
          </w:tcPr>
          <w:p w14:paraId="3B03EBA3"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BOTELLON</w:t>
            </w:r>
          </w:p>
        </w:tc>
        <w:tc>
          <w:tcPr>
            <w:tcW w:w="709" w:type="dxa"/>
            <w:hideMark/>
          </w:tcPr>
          <w:p w14:paraId="20738D1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20 </w:t>
            </w:r>
          </w:p>
        </w:tc>
        <w:tc>
          <w:tcPr>
            <w:tcW w:w="1559" w:type="dxa"/>
            <w:hideMark/>
          </w:tcPr>
          <w:p w14:paraId="0BF903D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34.060 </w:t>
            </w:r>
          </w:p>
        </w:tc>
        <w:tc>
          <w:tcPr>
            <w:tcW w:w="709" w:type="dxa"/>
            <w:hideMark/>
          </w:tcPr>
          <w:p w14:paraId="6B14864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0D70165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20165C5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14E0CFFF"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5071427" w14:textId="77777777" w:rsidTr="001A0583">
        <w:trPr>
          <w:trHeight w:val="2400"/>
          <w:jc w:val="center"/>
        </w:trPr>
        <w:tc>
          <w:tcPr>
            <w:tcW w:w="562" w:type="dxa"/>
            <w:hideMark/>
          </w:tcPr>
          <w:p w14:paraId="58937F5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20</w:t>
            </w:r>
          </w:p>
        </w:tc>
        <w:tc>
          <w:tcPr>
            <w:tcW w:w="4684" w:type="dxa"/>
            <w:hideMark/>
          </w:tcPr>
          <w:p w14:paraId="2D89EFE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LIMPIADOR LIQUIDO MULTIUSOS, CON DIFERENTES FRAGANCIAS, CON BICARBONATO, GARRAFA CON LLAVE DOSIFICADORA X 20 LITROS Estado: Líquido </w:t>
            </w:r>
            <w:proofErr w:type="spellStart"/>
            <w:proofErr w:type="gramStart"/>
            <w:r w:rsidRPr="00E03715">
              <w:rPr>
                <w:rFonts w:ascii="Calibri" w:eastAsia="Calibri" w:hAnsi="Calibri" w:cs="Calibri"/>
                <w:iCs/>
                <w:sz w:val="16"/>
                <w:szCs w:val="16"/>
                <w:lang w:eastAsia="ar-SA"/>
              </w:rPr>
              <w:t>semitransparente.pH</w:t>
            </w:r>
            <w:proofErr w:type="spellEnd"/>
            <w:proofErr w:type="gramEnd"/>
            <w:r w:rsidRPr="00E03715">
              <w:rPr>
                <w:rFonts w:ascii="Calibri" w:eastAsia="Calibri" w:hAnsi="Calibri" w:cs="Calibri"/>
                <w:iCs/>
                <w:sz w:val="16"/>
                <w:szCs w:val="16"/>
                <w:lang w:eastAsia="ar-SA"/>
              </w:rPr>
              <w:t>: Entre 7.0 y 10.0 (según la variedad</w:t>
            </w:r>
            <w:proofErr w:type="gramStart"/>
            <w:r w:rsidRPr="00E03715">
              <w:rPr>
                <w:rFonts w:ascii="Calibri" w:eastAsia="Calibri" w:hAnsi="Calibri" w:cs="Calibri"/>
                <w:iCs/>
                <w:sz w:val="16"/>
                <w:szCs w:val="16"/>
                <w:lang w:eastAsia="ar-SA"/>
              </w:rPr>
              <w:t>).Aromas</w:t>
            </w:r>
            <w:proofErr w:type="gramEnd"/>
            <w:r w:rsidRPr="00E03715">
              <w:rPr>
                <w:rFonts w:ascii="Calibri" w:eastAsia="Calibri" w:hAnsi="Calibri" w:cs="Calibri"/>
                <w:iCs/>
                <w:sz w:val="16"/>
                <w:szCs w:val="16"/>
                <w:lang w:eastAsia="ar-SA"/>
              </w:rPr>
              <w:t xml:space="preserve"> comunes: Lavanda, Limón, Alternativa al Cloro, Fresca Primavera, Mar Fresco y </w:t>
            </w:r>
            <w:proofErr w:type="spellStart"/>
            <w:r w:rsidRPr="00E03715">
              <w:rPr>
                <w:rFonts w:ascii="Calibri" w:eastAsia="Calibri" w:hAnsi="Calibri" w:cs="Calibri"/>
                <w:iCs/>
                <w:sz w:val="16"/>
                <w:szCs w:val="16"/>
                <w:lang w:eastAsia="ar-SA"/>
              </w:rPr>
              <w:t>Naranja.Solubilidad</w:t>
            </w:r>
            <w:proofErr w:type="spellEnd"/>
            <w:r w:rsidRPr="00E03715">
              <w:rPr>
                <w:rFonts w:ascii="Calibri" w:eastAsia="Calibri" w:hAnsi="Calibri" w:cs="Calibri"/>
                <w:iCs/>
                <w:sz w:val="16"/>
                <w:szCs w:val="16"/>
                <w:lang w:eastAsia="ar-SA"/>
              </w:rPr>
              <w:t xml:space="preserve">: Se disuelve por completo en </w:t>
            </w:r>
            <w:proofErr w:type="spellStart"/>
            <w:proofErr w:type="gramStart"/>
            <w:r w:rsidRPr="00E03715">
              <w:rPr>
                <w:rFonts w:ascii="Calibri" w:eastAsia="Calibri" w:hAnsi="Calibri" w:cs="Calibri"/>
                <w:iCs/>
                <w:sz w:val="16"/>
                <w:szCs w:val="16"/>
                <w:lang w:eastAsia="ar-SA"/>
              </w:rPr>
              <w:t>agua.Estabilidad</w:t>
            </w:r>
            <w:proofErr w:type="spellEnd"/>
            <w:proofErr w:type="gramEnd"/>
            <w:r w:rsidRPr="00E03715">
              <w:rPr>
                <w:rFonts w:ascii="Calibri" w:eastAsia="Calibri" w:hAnsi="Calibri" w:cs="Calibri"/>
                <w:iCs/>
                <w:sz w:val="16"/>
                <w:szCs w:val="16"/>
                <w:lang w:eastAsia="ar-SA"/>
              </w:rPr>
              <w:t xml:space="preserve">: Dura más de un año guardado a temperatura ambiente. Usos Recomendados Pisos y Cocinas: Quita el polvo, la grasa ligera y la </w:t>
            </w:r>
            <w:proofErr w:type="spellStart"/>
            <w:proofErr w:type="gramStart"/>
            <w:r w:rsidRPr="00E03715">
              <w:rPr>
                <w:rFonts w:ascii="Calibri" w:eastAsia="Calibri" w:hAnsi="Calibri" w:cs="Calibri"/>
                <w:iCs/>
                <w:sz w:val="16"/>
                <w:szCs w:val="16"/>
                <w:lang w:eastAsia="ar-SA"/>
              </w:rPr>
              <w:t>mugre.Baños</w:t>
            </w:r>
            <w:proofErr w:type="spellEnd"/>
            <w:proofErr w:type="gramEnd"/>
            <w:r w:rsidRPr="00E03715">
              <w:rPr>
                <w:rFonts w:ascii="Calibri" w:eastAsia="Calibri" w:hAnsi="Calibri" w:cs="Calibri"/>
                <w:iCs/>
                <w:sz w:val="16"/>
                <w:szCs w:val="16"/>
                <w:lang w:eastAsia="ar-SA"/>
              </w:rPr>
              <w:t xml:space="preserve"> y Paredes: Limpia los azulejos, lavabos e </w:t>
            </w:r>
            <w:proofErr w:type="spellStart"/>
            <w:proofErr w:type="gramStart"/>
            <w:r w:rsidRPr="00E03715">
              <w:rPr>
                <w:rFonts w:ascii="Calibri" w:eastAsia="Calibri" w:hAnsi="Calibri" w:cs="Calibri"/>
                <w:iCs/>
                <w:sz w:val="16"/>
                <w:szCs w:val="16"/>
                <w:lang w:eastAsia="ar-SA"/>
              </w:rPr>
              <w:t>inodoros.Superficies</w:t>
            </w:r>
            <w:proofErr w:type="spellEnd"/>
            <w:proofErr w:type="gramEnd"/>
            <w:r w:rsidRPr="00E03715">
              <w:rPr>
                <w:rFonts w:ascii="Calibri" w:eastAsia="Calibri" w:hAnsi="Calibri" w:cs="Calibri"/>
                <w:iCs/>
                <w:sz w:val="16"/>
                <w:szCs w:val="16"/>
                <w:lang w:eastAsia="ar-SA"/>
              </w:rPr>
              <w:t xml:space="preserve"> lavables: Se puede usar en plástico, vinilo, vidrio y metal</w:t>
            </w:r>
          </w:p>
        </w:tc>
        <w:tc>
          <w:tcPr>
            <w:tcW w:w="986" w:type="dxa"/>
            <w:noWrap/>
            <w:hideMark/>
          </w:tcPr>
          <w:p w14:paraId="1FC6021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GRF</w:t>
            </w:r>
          </w:p>
        </w:tc>
        <w:tc>
          <w:tcPr>
            <w:tcW w:w="709" w:type="dxa"/>
            <w:hideMark/>
          </w:tcPr>
          <w:p w14:paraId="0A4BA9B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120 </w:t>
            </w:r>
          </w:p>
        </w:tc>
        <w:tc>
          <w:tcPr>
            <w:tcW w:w="1559" w:type="dxa"/>
            <w:hideMark/>
          </w:tcPr>
          <w:p w14:paraId="13B9A3A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139.245 </w:t>
            </w:r>
          </w:p>
        </w:tc>
        <w:tc>
          <w:tcPr>
            <w:tcW w:w="709" w:type="dxa"/>
            <w:hideMark/>
          </w:tcPr>
          <w:p w14:paraId="53C7E18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3625050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453E2AA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7CF7AF25"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7649B34" w14:textId="77777777" w:rsidTr="001A0583">
        <w:trPr>
          <w:trHeight w:val="1572"/>
          <w:jc w:val="center"/>
        </w:trPr>
        <w:tc>
          <w:tcPr>
            <w:tcW w:w="562" w:type="dxa"/>
            <w:hideMark/>
          </w:tcPr>
          <w:p w14:paraId="3B9D03C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21</w:t>
            </w:r>
          </w:p>
        </w:tc>
        <w:tc>
          <w:tcPr>
            <w:tcW w:w="4684" w:type="dxa"/>
            <w:hideMark/>
          </w:tcPr>
          <w:p w14:paraId="11A7649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LIMPIADOR LIQUIDO MULTIUSOS X 3800</w:t>
            </w:r>
            <w:proofErr w:type="gramStart"/>
            <w:r w:rsidRPr="00E03715">
              <w:rPr>
                <w:rFonts w:ascii="Calibri" w:eastAsia="Calibri" w:hAnsi="Calibri" w:cs="Calibri"/>
                <w:iCs/>
                <w:sz w:val="16"/>
                <w:szCs w:val="16"/>
                <w:lang w:eastAsia="ar-SA"/>
              </w:rPr>
              <w:t>ML  GAL</w:t>
            </w:r>
            <w:proofErr w:type="gramEnd"/>
            <w:r w:rsidRPr="00E03715">
              <w:rPr>
                <w:rFonts w:ascii="Calibri" w:eastAsia="Calibri" w:hAnsi="Calibri" w:cs="Calibri"/>
                <w:iCs/>
                <w:sz w:val="16"/>
                <w:szCs w:val="16"/>
                <w:lang w:eastAsia="ar-SA"/>
              </w:rPr>
              <w:t xml:space="preserve"> Estado: Líquido </w:t>
            </w:r>
            <w:proofErr w:type="spellStart"/>
            <w:proofErr w:type="gramStart"/>
            <w:r w:rsidRPr="00E03715">
              <w:rPr>
                <w:rFonts w:ascii="Calibri" w:eastAsia="Calibri" w:hAnsi="Calibri" w:cs="Calibri"/>
                <w:iCs/>
                <w:sz w:val="16"/>
                <w:szCs w:val="16"/>
                <w:lang w:eastAsia="ar-SA"/>
              </w:rPr>
              <w:t>semitransparente.pH</w:t>
            </w:r>
            <w:proofErr w:type="spellEnd"/>
            <w:proofErr w:type="gramEnd"/>
            <w:r w:rsidRPr="00E03715">
              <w:rPr>
                <w:rFonts w:ascii="Calibri" w:eastAsia="Calibri" w:hAnsi="Calibri" w:cs="Calibri"/>
                <w:iCs/>
                <w:sz w:val="16"/>
                <w:szCs w:val="16"/>
                <w:lang w:eastAsia="ar-SA"/>
              </w:rPr>
              <w:t>: Entre 7.0 y 10.0 (según la variedad</w:t>
            </w:r>
            <w:proofErr w:type="gramStart"/>
            <w:r w:rsidRPr="00E03715">
              <w:rPr>
                <w:rFonts w:ascii="Calibri" w:eastAsia="Calibri" w:hAnsi="Calibri" w:cs="Calibri"/>
                <w:iCs/>
                <w:sz w:val="16"/>
                <w:szCs w:val="16"/>
                <w:lang w:eastAsia="ar-SA"/>
              </w:rPr>
              <w:t>).Aromas</w:t>
            </w:r>
            <w:proofErr w:type="gramEnd"/>
            <w:r w:rsidRPr="00E03715">
              <w:rPr>
                <w:rFonts w:ascii="Calibri" w:eastAsia="Calibri" w:hAnsi="Calibri" w:cs="Calibri"/>
                <w:iCs/>
                <w:sz w:val="16"/>
                <w:szCs w:val="16"/>
                <w:lang w:eastAsia="ar-SA"/>
              </w:rPr>
              <w:t xml:space="preserve"> comunes: Lavanda, Limón, Alternativa al Cloro, Fresca Primavera, Mar Fresco y </w:t>
            </w:r>
            <w:proofErr w:type="spellStart"/>
            <w:r w:rsidRPr="00E03715">
              <w:rPr>
                <w:rFonts w:ascii="Calibri" w:eastAsia="Calibri" w:hAnsi="Calibri" w:cs="Calibri"/>
                <w:iCs/>
                <w:sz w:val="16"/>
                <w:szCs w:val="16"/>
                <w:lang w:eastAsia="ar-SA"/>
              </w:rPr>
              <w:t>Naranja.Solubilidad</w:t>
            </w:r>
            <w:proofErr w:type="spellEnd"/>
            <w:r w:rsidRPr="00E03715">
              <w:rPr>
                <w:rFonts w:ascii="Calibri" w:eastAsia="Calibri" w:hAnsi="Calibri" w:cs="Calibri"/>
                <w:iCs/>
                <w:sz w:val="16"/>
                <w:szCs w:val="16"/>
                <w:lang w:eastAsia="ar-SA"/>
              </w:rPr>
              <w:t xml:space="preserve">: Se disuelve por completo en </w:t>
            </w:r>
            <w:proofErr w:type="spellStart"/>
            <w:proofErr w:type="gramStart"/>
            <w:r w:rsidRPr="00E03715">
              <w:rPr>
                <w:rFonts w:ascii="Calibri" w:eastAsia="Calibri" w:hAnsi="Calibri" w:cs="Calibri"/>
                <w:iCs/>
                <w:sz w:val="16"/>
                <w:szCs w:val="16"/>
                <w:lang w:eastAsia="ar-SA"/>
              </w:rPr>
              <w:t>agua.Estabilidad</w:t>
            </w:r>
            <w:proofErr w:type="spellEnd"/>
            <w:proofErr w:type="gramEnd"/>
            <w:r w:rsidRPr="00E03715">
              <w:rPr>
                <w:rFonts w:ascii="Calibri" w:eastAsia="Calibri" w:hAnsi="Calibri" w:cs="Calibri"/>
                <w:iCs/>
                <w:sz w:val="16"/>
                <w:szCs w:val="16"/>
                <w:lang w:eastAsia="ar-SA"/>
              </w:rPr>
              <w:t xml:space="preserve">: Dura más de un año guardado a temperatura ambiente. Usos Recomendados Pisos y Cocinas: Quita el polvo, la grasa ligera y la </w:t>
            </w:r>
            <w:proofErr w:type="spellStart"/>
            <w:proofErr w:type="gramStart"/>
            <w:r w:rsidRPr="00E03715">
              <w:rPr>
                <w:rFonts w:ascii="Calibri" w:eastAsia="Calibri" w:hAnsi="Calibri" w:cs="Calibri"/>
                <w:iCs/>
                <w:sz w:val="16"/>
                <w:szCs w:val="16"/>
                <w:lang w:eastAsia="ar-SA"/>
              </w:rPr>
              <w:t>mugre.Baños</w:t>
            </w:r>
            <w:proofErr w:type="spellEnd"/>
            <w:proofErr w:type="gramEnd"/>
            <w:r w:rsidRPr="00E03715">
              <w:rPr>
                <w:rFonts w:ascii="Calibri" w:eastAsia="Calibri" w:hAnsi="Calibri" w:cs="Calibri"/>
                <w:iCs/>
                <w:sz w:val="16"/>
                <w:szCs w:val="16"/>
                <w:lang w:eastAsia="ar-SA"/>
              </w:rPr>
              <w:t xml:space="preserve"> y Paredes: Limpia los azulejos, lavabos e </w:t>
            </w:r>
            <w:proofErr w:type="spellStart"/>
            <w:proofErr w:type="gramStart"/>
            <w:r w:rsidRPr="00E03715">
              <w:rPr>
                <w:rFonts w:ascii="Calibri" w:eastAsia="Calibri" w:hAnsi="Calibri" w:cs="Calibri"/>
                <w:iCs/>
                <w:sz w:val="16"/>
                <w:szCs w:val="16"/>
                <w:lang w:eastAsia="ar-SA"/>
              </w:rPr>
              <w:t>inodoros.Superficies</w:t>
            </w:r>
            <w:proofErr w:type="spellEnd"/>
            <w:proofErr w:type="gramEnd"/>
            <w:r w:rsidRPr="00E03715">
              <w:rPr>
                <w:rFonts w:ascii="Calibri" w:eastAsia="Calibri" w:hAnsi="Calibri" w:cs="Calibri"/>
                <w:iCs/>
                <w:sz w:val="16"/>
                <w:szCs w:val="16"/>
                <w:lang w:eastAsia="ar-SA"/>
              </w:rPr>
              <w:t xml:space="preserve"> lavables: Se puede usar en plástico, vinilo, vidrio y metal</w:t>
            </w:r>
          </w:p>
        </w:tc>
        <w:tc>
          <w:tcPr>
            <w:tcW w:w="986" w:type="dxa"/>
            <w:noWrap/>
            <w:hideMark/>
          </w:tcPr>
          <w:p w14:paraId="5DCB4A5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UNIDAD</w:t>
            </w:r>
          </w:p>
        </w:tc>
        <w:tc>
          <w:tcPr>
            <w:tcW w:w="709" w:type="dxa"/>
            <w:hideMark/>
          </w:tcPr>
          <w:p w14:paraId="5AEF3EF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91 </w:t>
            </w:r>
          </w:p>
        </w:tc>
        <w:tc>
          <w:tcPr>
            <w:tcW w:w="1559" w:type="dxa"/>
            <w:hideMark/>
          </w:tcPr>
          <w:p w14:paraId="274EC03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32.056 </w:t>
            </w:r>
          </w:p>
        </w:tc>
        <w:tc>
          <w:tcPr>
            <w:tcW w:w="709" w:type="dxa"/>
            <w:hideMark/>
          </w:tcPr>
          <w:p w14:paraId="133143A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63FCCAD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73FF436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22CA567C"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0C064F7B" w14:textId="77777777" w:rsidTr="001A0583">
        <w:trPr>
          <w:trHeight w:val="1275"/>
          <w:jc w:val="center"/>
        </w:trPr>
        <w:tc>
          <w:tcPr>
            <w:tcW w:w="562" w:type="dxa"/>
            <w:hideMark/>
          </w:tcPr>
          <w:p w14:paraId="79A2F0A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22</w:t>
            </w:r>
          </w:p>
        </w:tc>
        <w:tc>
          <w:tcPr>
            <w:tcW w:w="4684" w:type="dxa"/>
            <w:hideMark/>
          </w:tcPr>
          <w:p w14:paraId="7AF743E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BLANQUEADOR X 20 LITROS, LIQUIDO CONCENTRADO MINIMO AL 5% BIODEGRABLE, GARRAFA CON LLAVE DOSIFICADORA Ingrediente Activo: Hipoclorito de sodio al 5.25% (m/m</w:t>
            </w:r>
            <w:proofErr w:type="gramStart"/>
            <w:r w:rsidRPr="00E03715">
              <w:rPr>
                <w:rFonts w:ascii="Calibri" w:eastAsia="Calibri" w:hAnsi="Calibri" w:cs="Calibri"/>
                <w:iCs/>
                <w:sz w:val="16"/>
                <w:szCs w:val="16"/>
                <w:lang w:eastAsia="ar-SA"/>
              </w:rPr>
              <w:t>).Aspecto</w:t>
            </w:r>
            <w:proofErr w:type="gramEnd"/>
            <w:r w:rsidRPr="00E03715">
              <w:rPr>
                <w:rFonts w:ascii="Calibri" w:eastAsia="Calibri" w:hAnsi="Calibri" w:cs="Calibri"/>
                <w:iCs/>
                <w:sz w:val="16"/>
                <w:szCs w:val="16"/>
                <w:lang w:eastAsia="ar-SA"/>
              </w:rPr>
              <w:t xml:space="preserve">: Líquido claro y ligeramente </w:t>
            </w:r>
            <w:proofErr w:type="spellStart"/>
            <w:proofErr w:type="gramStart"/>
            <w:r w:rsidRPr="00E03715">
              <w:rPr>
                <w:rFonts w:ascii="Calibri" w:eastAsia="Calibri" w:hAnsi="Calibri" w:cs="Calibri"/>
                <w:iCs/>
                <w:sz w:val="16"/>
                <w:szCs w:val="16"/>
                <w:lang w:eastAsia="ar-SA"/>
              </w:rPr>
              <w:t>amarillo.Olor</w:t>
            </w:r>
            <w:proofErr w:type="spellEnd"/>
            <w:proofErr w:type="gramEnd"/>
            <w:r w:rsidRPr="00E03715">
              <w:rPr>
                <w:rFonts w:ascii="Calibri" w:eastAsia="Calibri" w:hAnsi="Calibri" w:cs="Calibri"/>
                <w:iCs/>
                <w:sz w:val="16"/>
                <w:szCs w:val="16"/>
                <w:lang w:eastAsia="ar-SA"/>
              </w:rPr>
              <w:t>: Fuerte y característico a cloro (o con fragancia según la variedad</w:t>
            </w:r>
            <w:proofErr w:type="gramStart"/>
            <w:r w:rsidRPr="00E03715">
              <w:rPr>
                <w:rFonts w:ascii="Calibri" w:eastAsia="Calibri" w:hAnsi="Calibri" w:cs="Calibri"/>
                <w:iCs/>
                <w:sz w:val="16"/>
                <w:szCs w:val="16"/>
                <w:lang w:eastAsia="ar-SA"/>
              </w:rPr>
              <w:t>).Uso</w:t>
            </w:r>
            <w:proofErr w:type="gramEnd"/>
            <w:r w:rsidRPr="00E03715">
              <w:rPr>
                <w:rFonts w:ascii="Calibri" w:eastAsia="Calibri" w:hAnsi="Calibri" w:cs="Calibri"/>
                <w:iCs/>
                <w:sz w:val="16"/>
                <w:szCs w:val="16"/>
                <w:lang w:eastAsia="ar-SA"/>
              </w:rPr>
              <w:t xml:space="preserve"> Principal: Desinfección de pisos, baños, cocinas y blanqueamiento de ropa </w:t>
            </w:r>
            <w:proofErr w:type="spellStart"/>
            <w:proofErr w:type="gramStart"/>
            <w:r w:rsidRPr="00E03715">
              <w:rPr>
                <w:rFonts w:ascii="Calibri" w:eastAsia="Calibri" w:hAnsi="Calibri" w:cs="Calibri"/>
                <w:iCs/>
                <w:sz w:val="16"/>
                <w:szCs w:val="16"/>
                <w:lang w:eastAsia="ar-SA"/>
              </w:rPr>
              <w:t>blanca.Notificación</w:t>
            </w:r>
            <w:proofErr w:type="spellEnd"/>
            <w:proofErr w:type="gramEnd"/>
            <w:r w:rsidRPr="00E03715">
              <w:rPr>
                <w:rFonts w:ascii="Calibri" w:eastAsia="Calibri" w:hAnsi="Calibri" w:cs="Calibri"/>
                <w:iCs/>
                <w:sz w:val="16"/>
                <w:szCs w:val="16"/>
                <w:lang w:eastAsia="ar-SA"/>
              </w:rPr>
              <w:t xml:space="preserve"> Sanitaria: NSOH02800-14CO</w:t>
            </w:r>
          </w:p>
        </w:tc>
        <w:tc>
          <w:tcPr>
            <w:tcW w:w="986" w:type="dxa"/>
            <w:noWrap/>
            <w:hideMark/>
          </w:tcPr>
          <w:p w14:paraId="7AF5044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CLOROX</w:t>
            </w:r>
          </w:p>
        </w:tc>
        <w:tc>
          <w:tcPr>
            <w:tcW w:w="709" w:type="dxa"/>
            <w:hideMark/>
          </w:tcPr>
          <w:p w14:paraId="24B11DE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99 </w:t>
            </w:r>
          </w:p>
        </w:tc>
        <w:tc>
          <w:tcPr>
            <w:tcW w:w="1559" w:type="dxa"/>
            <w:hideMark/>
          </w:tcPr>
          <w:p w14:paraId="39D4531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95.167 </w:t>
            </w:r>
          </w:p>
        </w:tc>
        <w:tc>
          <w:tcPr>
            <w:tcW w:w="709" w:type="dxa"/>
            <w:hideMark/>
          </w:tcPr>
          <w:p w14:paraId="2183CFE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58CC90A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3AD5996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2F69E1C0"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7DA3A901" w14:textId="77777777" w:rsidTr="001A0583">
        <w:trPr>
          <w:trHeight w:val="1362"/>
          <w:jc w:val="center"/>
        </w:trPr>
        <w:tc>
          <w:tcPr>
            <w:tcW w:w="562" w:type="dxa"/>
            <w:hideMark/>
          </w:tcPr>
          <w:p w14:paraId="6923D52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23</w:t>
            </w:r>
          </w:p>
        </w:tc>
        <w:tc>
          <w:tcPr>
            <w:tcW w:w="4684" w:type="dxa"/>
            <w:hideMark/>
          </w:tcPr>
          <w:p w14:paraId="1EB55792" w14:textId="77777777" w:rsidR="00E03715" w:rsidRPr="00E03715" w:rsidRDefault="00E03715" w:rsidP="00E03715">
            <w:pPr>
              <w:suppressAutoHyphens/>
              <w:jc w:val="both"/>
              <w:rPr>
                <w:rFonts w:ascii="Calibri" w:eastAsia="Calibri" w:hAnsi="Calibri" w:cs="Calibri"/>
                <w:iCs/>
                <w:sz w:val="16"/>
                <w:szCs w:val="16"/>
                <w:lang w:eastAsia="ar-SA"/>
              </w:rPr>
            </w:pPr>
            <w:proofErr w:type="gramStart"/>
            <w:r w:rsidRPr="00E03715">
              <w:rPr>
                <w:rFonts w:ascii="Calibri" w:eastAsia="Calibri" w:hAnsi="Calibri" w:cs="Calibri"/>
                <w:iCs/>
                <w:sz w:val="16"/>
                <w:szCs w:val="16"/>
                <w:lang w:eastAsia="ar-SA"/>
              </w:rPr>
              <w:t>BLANQUEADOR  X</w:t>
            </w:r>
            <w:proofErr w:type="gramEnd"/>
            <w:r w:rsidRPr="00E03715">
              <w:rPr>
                <w:rFonts w:ascii="Calibri" w:eastAsia="Calibri" w:hAnsi="Calibri" w:cs="Calibri"/>
                <w:iCs/>
                <w:sz w:val="16"/>
                <w:szCs w:val="16"/>
                <w:lang w:eastAsia="ar-SA"/>
              </w:rPr>
              <w:t xml:space="preserve"> 3800ML   Componente Activo: Hipoclorito de Sodio al 5.25% m/m para uso </w:t>
            </w:r>
            <w:proofErr w:type="spellStart"/>
            <w:proofErr w:type="gramStart"/>
            <w:r w:rsidRPr="00E03715">
              <w:rPr>
                <w:rFonts w:ascii="Calibri" w:eastAsia="Calibri" w:hAnsi="Calibri" w:cs="Calibri"/>
                <w:iCs/>
                <w:sz w:val="16"/>
                <w:szCs w:val="16"/>
                <w:lang w:eastAsia="ar-SA"/>
              </w:rPr>
              <w:t>doméstico.Registro</w:t>
            </w:r>
            <w:proofErr w:type="spellEnd"/>
            <w:proofErr w:type="gramEnd"/>
            <w:r w:rsidRPr="00E03715">
              <w:rPr>
                <w:rFonts w:ascii="Calibri" w:eastAsia="Calibri" w:hAnsi="Calibri" w:cs="Calibri"/>
                <w:iCs/>
                <w:sz w:val="16"/>
                <w:szCs w:val="16"/>
                <w:lang w:eastAsia="ar-SA"/>
              </w:rPr>
              <w:t xml:space="preserve"> Sanitario: NSOH02800-14CO (Invima</w:t>
            </w:r>
            <w:proofErr w:type="gramStart"/>
            <w:r w:rsidRPr="00E03715">
              <w:rPr>
                <w:rFonts w:ascii="Calibri" w:eastAsia="Calibri" w:hAnsi="Calibri" w:cs="Calibri"/>
                <w:iCs/>
                <w:sz w:val="16"/>
                <w:szCs w:val="16"/>
                <w:lang w:eastAsia="ar-SA"/>
              </w:rPr>
              <w:t>).Aspecto</w:t>
            </w:r>
            <w:proofErr w:type="gramEnd"/>
            <w:r w:rsidRPr="00E03715">
              <w:rPr>
                <w:rFonts w:ascii="Calibri" w:eastAsia="Calibri" w:hAnsi="Calibri" w:cs="Calibri"/>
                <w:iCs/>
                <w:sz w:val="16"/>
                <w:szCs w:val="16"/>
                <w:lang w:eastAsia="ar-SA"/>
              </w:rPr>
              <w:t xml:space="preserve"> Visual: Líquido claro, color ligeramente </w:t>
            </w:r>
            <w:proofErr w:type="spellStart"/>
            <w:proofErr w:type="gramStart"/>
            <w:r w:rsidRPr="00E03715">
              <w:rPr>
                <w:rFonts w:ascii="Calibri" w:eastAsia="Calibri" w:hAnsi="Calibri" w:cs="Calibri"/>
                <w:iCs/>
                <w:sz w:val="16"/>
                <w:szCs w:val="16"/>
                <w:lang w:eastAsia="ar-SA"/>
              </w:rPr>
              <w:t>amarillo.Olor</w:t>
            </w:r>
            <w:proofErr w:type="spellEnd"/>
            <w:proofErr w:type="gramEnd"/>
            <w:r w:rsidRPr="00E03715">
              <w:rPr>
                <w:rFonts w:ascii="Calibri" w:eastAsia="Calibri" w:hAnsi="Calibri" w:cs="Calibri"/>
                <w:iCs/>
                <w:sz w:val="16"/>
                <w:szCs w:val="16"/>
                <w:lang w:eastAsia="ar-SA"/>
              </w:rPr>
              <w:t>: Fuerte y característico a cloro (o con fragancias añadidas como limón o lavanda</w:t>
            </w:r>
            <w:proofErr w:type="gramStart"/>
            <w:r w:rsidRPr="00E03715">
              <w:rPr>
                <w:rFonts w:ascii="Calibri" w:eastAsia="Calibri" w:hAnsi="Calibri" w:cs="Calibri"/>
                <w:iCs/>
                <w:sz w:val="16"/>
                <w:szCs w:val="16"/>
                <w:lang w:eastAsia="ar-SA"/>
              </w:rPr>
              <w:t>).Fórmula</w:t>
            </w:r>
            <w:proofErr w:type="gramEnd"/>
            <w:r w:rsidRPr="00E03715">
              <w:rPr>
                <w:rFonts w:ascii="Calibri" w:eastAsia="Calibri" w:hAnsi="Calibri" w:cs="Calibri"/>
                <w:iCs/>
                <w:sz w:val="16"/>
                <w:szCs w:val="16"/>
                <w:lang w:eastAsia="ar-SA"/>
              </w:rPr>
              <w:t xml:space="preserve"> Química del activo: NaClO.</w:t>
            </w:r>
          </w:p>
        </w:tc>
        <w:tc>
          <w:tcPr>
            <w:tcW w:w="986" w:type="dxa"/>
            <w:noWrap/>
            <w:hideMark/>
          </w:tcPr>
          <w:p w14:paraId="2DED2F1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UNIDAD</w:t>
            </w:r>
          </w:p>
        </w:tc>
        <w:tc>
          <w:tcPr>
            <w:tcW w:w="709" w:type="dxa"/>
            <w:hideMark/>
          </w:tcPr>
          <w:p w14:paraId="7F336D6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100 </w:t>
            </w:r>
          </w:p>
        </w:tc>
        <w:tc>
          <w:tcPr>
            <w:tcW w:w="1559" w:type="dxa"/>
            <w:hideMark/>
          </w:tcPr>
          <w:p w14:paraId="72F8D42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20.035 </w:t>
            </w:r>
          </w:p>
        </w:tc>
        <w:tc>
          <w:tcPr>
            <w:tcW w:w="709" w:type="dxa"/>
            <w:hideMark/>
          </w:tcPr>
          <w:p w14:paraId="4EF0680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77D4093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C719A8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4D42257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EBAF742" w14:textId="77777777" w:rsidTr="001A0583">
        <w:trPr>
          <w:trHeight w:val="765"/>
          <w:jc w:val="center"/>
        </w:trPr>
        <w:tc>
          <w:tcPr>
            <w:tcW w:w="562" w:type="dxa"/>
            <w:hideMark/>
          </w:tcPr>
          <w:p w14:paraId="0A9791B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24</w:t>
            </w:r>
          </w:p>
        </w:tc>
        <w:tc>
          <w:tcPr>
            <w:tcW w:w="4684" w:type="dxa"/>
            <w:hideMark/>
          </w:tcPr>
          <w:p w14:paraId="73BDC0D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CERA POLIMERA, NEUTRA ANTIDESLIZANTE Aspecto: Líquido blanco </w:t>
            </w:r>
            <w:proofErr w:type="spellStart"/>
            <w:proofErr w:type="gramStart"/>
            <w:r w:rsidRPr="00E03715">
              <w:rPr>
                <w:rFonts w:ascii="Calibri" w:eastAsia="Calibri" w:hAnsi="Calibri" w:cs="Calibri"/>
                <w:iCs/>
                <w:sz w:val="16"/>
                <w:szCs w:val="16"/>
                <w:lang w:eastAsia="ar-SA"/>
              </w:rPr>
              <w:t>lechoso.Componentes</w:t>
            </w:r>
            <w:proofErr w:type="spellEnd"/>
            <w:proofErr w:type="gramEnd"/>
            <w:r w:rsidRPr="00E03715">
              <w:rPr>
                <w:rFonts w:ascii="Calibri" w:eastAsia="Calibri" w:hAnsi="Calibri" w:cs="Calibri"/>
                <w:iCs/>
                <w:sz w:val="16"/>
                <w:szCs w:val="16"/>
                <w:lang w:eastAsia="ar-SA"/>
              </w:rPr>
              <w:t xml:space="preserve">: Emulsiones de polímeros acrílicos y ceras de </w:t>
            </w:r>
            <w:proofErr w:type="spellStart"/>
            <w:proofErr w:type="gramStart"/>
            <w:r w:rsidRPr="00E03715">
              <w:rPr>
                <w:rFonts w:ascii="Calibri" w:eastAsia="Calibri" w:hAnsi="Calibri" w:cs="Calibri"/>
                <w:iCs/>
                <w:sz w:val="16"/>
                <w:szCs w:val="16"/>
                <w:lang w:eastAsia="ar-SA"/>
              </w:rPr>
              <w:t>polietileno.Propiedades</w:t>
            </w:r>
            <w:proofErr w:type="spellEnd"/>
            <w:proofErr w:type="gramEnd"/>
            <w:r w:rsidRPr="00E03715">
              <w:rPr>
                <w:rFonts w:ascii="Calibri" w:eastAsia="Calibri" w:hAnsi="Calibri" w:cs="Calibri"/>
                <w:iCs/>
                <w:sz w:val="16"/>
                <w:szCs w:val="16"/>
                <w:lang w:eastAsia="ar-SA"/>
              </w:rPr>
              <w:t xml:space="preserve">: Acabado </w:t>
            </w:r>
            <w:proofErr w:type="spellStart"/>
            <w:r w:rsidRPr="00E03715">
              <w:rPr>
                <w:rFonts w:ascii="Calibri" w:eastAsia="Calibri" w:hAnsi="Calibri" w:cs="Calibri"/>
                <w:iCs/>
                <w:sz w:val="16"/>
                <w:szCs w:val="16"/>
                <w:lang w:eastAsia="ar-SA"/>
              </w:rPr>
              <w:t>autobrillante</w:t>
            </w:r>
            <w:proofErr w:type="spellEnd"/>
            <w:r w:rsidRPr="00E03715">
              <w:rPr>
                <w:rFonts w:ascii="Calibri" w:eastAsia="Calibri" w:hAnsi="Calibri" w:cs="Calibri"/>
                <w:iCs/>
                <w:sz w:val="16"/>
                <w:szCs w:val="16"/>
                <w:lang w:eastAsia="ar-SA"/>
              </w:rPr>
              <w:t>, antideslizante y de alta resistencia.</w:t>
            </w:r>
          </w:p>
        </w:tc>
        <w:tc>
          <w:tcPr>
            <w:tcW w:w="986" w:type="dxa"/>
            <w:noWrap/>
            <w:hideMark/>
          </w:tcPr>
          <w:p w14:paraId="519AF9A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GLN X 3785 CC</w:t>
            </w:r>
          </w:p>
        </w:tc>
        <w:tc>
          <w:tcPr>
            <w:tcW w:w="709" w:type="dxa"/>
            <w:hideMark/>
          </w:tcPr>
          <w:p w14:paraId="416757F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190 </w:t>
            </w:r>
          </w:p>
        </w:tc>
        <w:tc>
          <w:tcPr>
            <w:tcW w:w="1559" w:type="dxa"/>
            <w:hideMark/>
          </w:tcPr>
          <w:p w14:paraId="34A5E38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79.139 </w:t>
            </w:r>
          </w:p>
        </w:tc>
        <w:tc>
          <w:tcPr>
            <w:tcW w:w="709" w:type="dxa"/>
            <w:hideMark/>
          </w:tcPr>
          <w:p w14:paraId="5B16EBF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196648F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040A832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22562AF6"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1121C66B" w14:textId="77777777" w:rsidTr="001A0583">
        <w:trPr>
          <w:trHeight w:val="1275"/>
          <w:jc w:val="center"/>
        </w:trPr>
        <w:tc>
          <w:tcPr>
            <w:tcW w:w="562" w:type="dxa"/>
            <w:hideMark/>
          </w:tcPr>
          <w:p w14:paraId="45AC7B4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25</w:t>
            </w:r>
          </w:p>
        </w:tc>
        <w:tc>
          <w:tcPr>
            <w:tcW w:w="4684" w:type="dxa"/>
            <w:hideMark/>
          </w:tcPr>
          <w:p w14:paraId="05029755" w14:textId="77777777" w:rsidR="00E03715" w:rsidRPr="00E03715" w:rsidRDefault="00E03715" w:rsidP="00E03715">
            <w:pPr>
              <w:suppressAutoHyphens/>
              <w:jc w:val="both"/>
              <w:rPr>
                <w:rFonts w:ascii="Calibri" w:eastAsia="Calibri" w:hAnsi="Calibri" w:cs="Calibri"/>
                <w:iCs/>
                <w:sz w:val="16"/>
                <w:szCs w:val="16"/>
                <w:lang w:eastAsia="ar-SA"/>
              </w:rPr>
            </w:pPr>
            <w:proofErr w:type="gramStart"/>
            <w:r w:rsidRPr="00E03715">
              <w:rPr>
                <w:rFonts w:ascii="Calibri" w:eastAsia="Calibri" w:hAnsi="Calibri" w:cs="Calibri"/>
                <w:iCs/>
                <w:sz w:val="16"/>
                <w:szCs w:val="16"/>
                <w:lang w:eastAsia="ar-SA"/>
              </w:rPr>
              <w:t>JABON  LAVAPLATOS</w:t>
            </w:r>
            <w:proofErr w:type="gramEnd"/>
            <w:r w:rsidRPr="00E03715">
              <w:rPr>
                <w:rFonts w:ascii="Calibri" w:eastAsia="Calibri" w:hAnsi="Calibri" w:cs="Calibri"/>
                <w:iCs/>
                <w:sz w:val="16"/>
                <w:szCs w:val="16"/>
                <w:lang w:eastAsia="ar-SA"/>
              </w:rPr>
              <w:t xml:space="preserve"> LÍQUIDO X 1000 ML, CON SISTEMA DE DOSIFICACION MEJORADO (TIPO PUFF) CONCENTRADO Estado físico: Líquido </w:t>
            </w:r>
            <w:proofErr w:type="spellStart"/>
            <w:proofErr w:type="gramStart"/>
            <w:r w:rsidRPr="00E03715">
              <w:rPr>
                <w:rFonts w:ascii="Calibri" w:eastAsia="Calibri" w:hAnsi="Calibri" w:cs="Calibri"/>
                <w:iCs/>
                <w:sz w:val="16"/>
                <w:szCs w:val="16"/>
                <w:lang w:eastAsia="ar-SA"/>
              </w:rPr>
              <w:t>viscoso.Color</w:t>
            </w:r>
            <w:proofErr w:type="spellEnd"/>
            <w:proofErr w:type="gramEnd"/>
            <w:r w:rsidRPr="00E03715">
              <w:rPr>
                <w:rFonts w:ascii="Calibri" w:eastAsia="Calibri" w:hAnsi="Calibri" w:cs="Calibri"/>
                <w:iCs/>
                <w:sz w:val="16"/>
                <w:szCs w:val="16"/>
                <w:lang w:eastAsia="ar-SA"/>
              </w:rPr>
              <w:t xml:space="preserve">: Verde, amarillo u otros colores </w:t>
            </w:r>
            <w:proofErr w:type="spellStart"/>
            <w:proofErr w:type="gramStart"/>
            <w:r w:rsidRPr="00E03715">
              <w:rPr>
                <w:rFonts w:ascii="Calibri" w:eastAsia="Calibri" w:hAnsi="Calibri" w:cs="Calibri"/>
                <w:iCs/>
                <w:sz w:val="16"/>
                <w:szCs w:val="16"/>
                <w:lang w:eastAsia="ar-SA"/>
              </w:rPr>
              <w:t>comerciales.Olor</w:t>
            </w:r>
            <w:proofErr w:type="spellEnd"/>
            <w:proofErr w:type="gramEnd"/>
            <w:r w:rsidRPr="00E03715">
              <w:rPr>
                <w:rFonts w:ascii="Calibri" w:eastAsia="Calibri" w:hAnsi="Calibri" w:cs="Calibri"/>
                <w:iCs/>
                <w:sz w:val="16"/>
                <w:szCs w:val="16"/>
                <w:lang w:eastAsia="ar-SA"/>
              </w:rPr>
              <w:t xml:space="preserve">: Cítrico (limón, mandarina) o frutos </w:t>
            </w:r>
            <w:proofErr w:type="spellStart"/>
            <w:proofErr w:type="gramStart"/>
            <w:r w:rsidRPr="00E03715">
              <w:rPr>
                <w:rFonts w:ascii="Calibri" w:eastAsia="Calibri" w:hAnsi="Calibri" w:cs="Calibri"/>
                <w:iCs/>
                <w:sz w:val="16"/>
                <w:szCs w:val="16"/>
                <w:lang w:eastAsia="ar-SA"/>
              </w:rPr>
              <w:t>rojos.pH</w:t>
            </w:r>
            <w:proofErr w:type="spellEnd"/>
            <w:proofErr w:type="gramEnd"/>
            <w:r w:rsidRPr="00E03715">
              <w:rPr>
                <w:rFonts w:ascii="Calibri" w:eastAsia="Calibri" w:hAnsi="Calibri" w:cs="Calibri"/>
                <w:iCs/>
                <w:sz w:val="16"/>
                <w:szCs w:val="16"/>
                <w:lang w:eastAsia="ar-SA"/>
              </w:rPr>
              <w:t xml:space="preserve">: Neutro o ligeramente alcalino (6.5 a 8.5) para proteger las </w:t>
            </w:r>
            <w:proofErr w:type="spellStart"/>
            <w:proofErr w:type="gramStart"/>
            <w:r w:rsidRPr="00E03715">
              <w:rPr>
                <w:rFonts w:ascii="Calibri" w:eastAsia="Calibri" w:hAnsi="Calibri" w:cs="Calibri"/>
                <w:iCs/>
                <w:sz w:val="16"/>
                <w:szCs w:val="16"/>
                <w:lang w:eastAsia="ar-SA"/>
              </w:rPr>
              <w:t>manos.Densidad</w:t>
            </w:r>
            <w:proofErr w:type="spellEnd"/>
            <w:proofErr w:type="gramEnd"/>
            <w:r w:rsidRPr="00E03715">
              <w:rPr>
                <w:rFonts w:ascii="Calibri" w:eastAsia="Calibri" w:hAnsi="Calibri" w:cs="Calibri"/>
                <w:iCs/>
                <w:sz w:val="16"/>
                <w:szCs w:val="16"/>
                <w:lang w:eastAsia="ar-SA"/>
              </w:rPr>
              <w:t>: Entre 1.02 y 1.08 g/</w:t>
            </w:r>
            <w:proofErr w:type="spellStart"/>
            <w:r w:rsidRPr="00E03715">
              <w:rPr>
                <w:rFonts w:ascii="Calibri" w:eastAsia="Calibri" w:hAnsi="Calibri" w:cs="Calibri"/>
                <w:iCs/>
                <w:sz w:val="16"/>
                <w:szCs w:val="16"/>
                <w:lang w:eastAsia="ar-SA"/>
              </w:rPr>
              <w:t>ml.Biodegradabilidad</w:t>
            </w:r>
            <w:proofErr w:type="spellEnd"/>
            <w:r w:rsidRPr="00E03715">
              <w:rPr>
                <w:rFonts w:ascii="Calibri" w:eastAsia="Calibri" w:hAnsi="Calibri" w:cs="Calibri"/>
                <w:iCs/>
                <w:sz w:val="16"/>
                <w:szCs w:val="16"/>
                <w:lang w:eastAsia="ar-SA"/>
              </w:rPr>
              <w:t>: Superior al 60% o 70%, según normas ambientales vigentes.</w:t>
            </w:r>
          </w:p>
        </w:tc>
        <w:tc>
          <w:tcPr>
            <w:tcW w:w="986" w:type="dxa"/>
            <w:noWrap/>
            <w:hideMark/>
          </w:tcPr>
          <w:p w14:paraId="4F745C5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FCO</w:t>
            </w:r>
          </w:p>
        </w:tc>
        <w:tc>
          <w:tcPr>
            <w:tcW w:w="709" w:type="dxa"/>
            <w:hideMark/>
          </w:tcPr>
          <w:p w14:paraId="3E08366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226 </w:t>
            </w:r>
          </w:p>
        </w:tc>
        <w:tc>
          <w:tcPr>
            <w:tcW w:w="1559" w:type="dxa"/>
            <w:hideMark/>
          </w:tcPr>
          <w:p w14:paraId="5C1ACB8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12.021 </w:t>
            </w:r>
          </w:p>
        </w:tc>
        <w:tc>
          <w:tcPr>
            <w:tcW w:w="709" w:type="dxa"/>
            <w:hideMark/>
          </w:tcPr>
          <w:p w14:paraId="0AFDEA6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4A1669C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8E3E00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915B732"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4B26037" w14:textId="77777777" w:rsidTr="001A0583">
        <w:trPr>
          <w:trHeight w:val="1530"/>
          <w:jc w:val="center"/>
        </w:trPr>
        <w:tc>
          <w:tcPr>
            <w:tcW w:w="562" w:type="dxa"/>
            <w:hideMark/>
          </w:tcPr>
          <w:p w14:paraId="57C5B4C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26</w:t>
            </w:r>
          </w:p>
        </w:tc>
        <w:tc>
          <w:tcPr>
            <w:tcW w:w="4684" w:type="dxa"/>
            <w:hideMark/>
          </w:tcPr>
          <w:p w14:paraId="56B4780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SHAMPOO PARA ALFOMBRA, CORTINAS LIQUIDO EN GALON X 3.785 CONCENTRADO, EN PRESENTACIÓN DE PLÁSTICO Líquido concentrado diseñado para limpiar telas y alfombras. Crea una espuma densa que atrapa la suciedad desde el fondo. Protege los colores y no deja residuos pegajosos.2. Propiedades Físicas y </w:t>
            </w:r>
            <w:proofErr w:type="spellStart"/>
            <w:r w:rsidRPr="00E03715">
              <w:rPr>
                <w:rFonts w:ascii="Calibri" w:eastAsia="Calibri" w:hAnsi="Calibri" w:cs="Calibri"/>
                <w:iCs/>
                <w:sz w:val="16"/>
                <w:szCs w:val="16"/>
                <w:lang w:eastAsia="ar-SA"/>
              </w:rPr>
              <w:t>QuímicasAspecto</w:t>
            </w:r>
            <w:proofErr w:type="spellEnd"/>
            <w:r w:rsidRPr="00E03715">
              <w:rPr>
                <w:rFonts w:ascii="Calibri" w:eastAsia="Calibri" w:hAnsi="Calibri" w:cs="Calibri"/>
                <w:iCs/>
                <w:sz w:val="16"/>
                <w:szCs w:val="16"/>
                <w:lang w:eastAsia="ar-SA"/>
              </w:rPr>
              <w:t xml:space="preserve">: Líquido transparente o ligeramente </w:t>
            </w:r>
            <w:proofErr w:type="spellStart"/>
            <w:proofErr w:type="gramStart"/>
            <w:r w:rsidRPr="00E03715">
              <w:rPr>
                <w:rFonts w:ascii="Calibri" w:eastAsia="Calibri" w:hAnsi="Calibri" w:cs="Calibri"/>
                <w:iCs/>
                <w:sz w:val="16"/>
                <w:szCs w:val="16"/>
                <w:lang w:eastAsia="ar-SA"/>
              </w:rPr>
              <w:t>turbio.Color</w:t>
            </w:r>
            <w:proofErr w:type="spellEnd"/>
            <w:proofErr w:type="gramEnd"/>
            <w:r w:rsidRPr="00E03715">
              <w:rPr>
                <w:rFonts w:ascii="Calibri" w:eastAsia="Calibri" w:hAnsi="Calibri" w:cs="Calibri"/>
                <w:iCs/>
                <w:sz w:val="16"/>
                <w:szCs w:val="16"/>
                <w:lang w:eastAsia="ar-SA"/>
              </w:rPr>
              <w:t>: Azul, verde o cristalino (según la marca</w:t>
            </w:r>
            <w:proofErr w:type="gramStart"/>
            <w:r w:rsidRPr="00E03715">
              <w:rPr>
                <w:rFonts w:ascii="Calibri" w:eastAsia="Calibri" w:hAnsi="Calibri" w:cs="Calibri"/>
                <w:iCs/>
                <w:sz w:val="16"/>
                <w:szCs w:val="16"/>
                <w:lang w:eastAsia="ar-SA"/>
              </w:rPr>
              <w:t>).Oroma</w:t>
            </w:r>
            <w:proofErr w:type="gramEnd"/>
            <w:r w:rsidRPr="00E03715">
              <w:rPr>
                <w:rFonts w:ascii="Calibri" w:eastAsia="Calibri" w:hAnsi="Calibri" w:cs="Calibri"/>
                <w:iCs/>
                <w:sz w:val="16"/>
                <w:szCs w:val="16"/>
                <w:lang w:eastAsia="ar-SA"/>
              </w:rPr>
              <w:t xml:space="preserve">: Lavanda, floral o </w:t>
            </w:r>
            <w:proofErr w:type="spellStart"/>
            <w:proofErr w:type="gramStart"/>
            <w:r w:rsidRPr="00E03715">
              <w:rPr>
                <w:rFonts w:ascii="Calibri" w:eastAsia="Calibri" w:hAnsi="Calibri" w:cs="Calibri"/>
                <w:iCs/>
                <w:sz w:val="16"/>
                <w:szCs w:val="16"/>
                <w:lang w:eastAsia="ar-SA"/>
              </w:rPr>
              <w:t>cítrico.pH</w:t>
            </w:r>
            <w:proofErr w:type="spellEnd"/>
            <w:proofErr w:type="gramEnd"/>
            <w:r w:rsidRPr="00E03715">
              <w:rPr>
                <w:rFonts w:ascii="Calibri" w:eastAsia="Calibri" w:hAnsi="Calibri" w:cs="Calibri"/>
                <w:iCs/>
                <w:sz w:val="16"/>
                <w:szCs w:val="16"/>
                <w:lang w:eastAsia="ar-SA"/>
              </w:rPr>
              <w:t>: 7.5 a 9.5 (alcalino suave</w:t>
            </w:r>
            <w:proofErr w:type="gramStart"/>
            <w:r w:rsidRPr="00E03715">
              <w:rPr>
                <w:rFonts w:ascii="Calibri" w:eastAsia="Calibri" w:hAnsi="Calibri" w:cs="Calibri"/>
                <w:iCs/>
                <w:sz w:val="16"/>
                <w:szCs w:val="16"/>
                <w:lang w:eastAsia="ar-SA"/>
              </w:rPr>
              <w:t>).Espuma</w:t>
            </w:r>
            <w:proofErr w:type="gramEnd"/>
            <w:r w:rsidRPr="00E03715">
              <w:rPr>
                <w:rFonts w:ascii="Calibri" w:eastAsia="Calibri" w:hAnsi="Calibri" w:cs="Calibri"/>
                <w:iCs/>
                <w:sz w:val="16"/>
                <w:szCs w:val="16"/>
                <w:lang w:eastAsia="ar-SA"/>
              </w:rPr>
              <w:t xml:space="preserve">: Alta y </w:t>
            </w:r>
            <w:proofErr w:type="spellStart"/>
            <w:proofErr w:type="gramStart"/>
            <w:r w:rsidRPr="00E03715">
              <w:rPr>
                <w:rFonts w:ascii="Calibri" w:eastAsia="Calibri" w:hAnsi="Calibri" w:cs="Calibri"/>
                <w:iCs/>
                <w:sz w:val="16"/>
                <w:szCs w:val="16"/>
                <w:lang w:eastAsia="ar-SA"/>
              </w:rPr>
              <w:t>estable.Densidad</w:t>
            </w:r>
            <w:proofErr w:type="spellEnd"/>
            <w:proofErr w:type="gramEnd"/>
            <w:r w:rsidRPr="00E03715">
              <w:rPr>
                <w:rFonts w:ascii="Calibri" w:eastAsia="Calibri" w:hAnsi="Calibri" w:cs="Calibri"/>
                <w:iCs/>
                <w:sz w:val="16"/>
                <w:szCs w:val="16"/>
                <w:lang w:eastAsia="ar-SA"/>
              </w:rPr>
              <w:t>: 1.01 g/ml.</w:t>
            </w:r>
          </w:p>
        </w:tc>
        <w:tc>
          <w:tcPr>
            <w:tcW w:w="986" w:type="dxa"/>
            <w:noWrap/>
            <w:hideMark/>
          </w:tcPr>
          <w:p w14:paraId="646D808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GLN X 3785 CC</w:t>
            </w:r>
          </w:p>
        </w:tc>
        <w:tc>
          <w:tcPr>
            <w:tcW w:w="709" w:type="dxa"/>
            <w:hideMark/>
          </w:tcPr>
          <w:p w14:paraId="57E9A38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37 </w:t>
            </w:r>
          </w:p>
        </w:tc>
        <w:tc>
          <w:tcPr>
            <w:tcW w:w="1559" w:type="dxa"/>
            <w:hideMark/>
          </w:tcPr>
          <w:p w14:paraId="393320A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59.104 </w:t>
            </w:r>
          </w:p>
        </w:tc>
        <w:tc>
          <w:tcPr>
            <w:tcW w:w="709" w:type="dxa"/>
            <w:hideMark/>
          </w:tcPr>
          <w:p w14:paraId="7978596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190A506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3BBB820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2377C44C"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4AA0498" w14:textId="77777777" w:rsidTr="001A0583">
        <w:trPr>
          <w:trHeight w:val="1020"/>
          <w:jc w:val="center"/>
        </w:trPr>
        <w:tc>
          <w:tcPr>
            <w:tcW w:w="562" w:type="dxa"/>
            <w:hideMark/>
          </w:tcPr>
          <w:p w14:paraId="0A21F83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27</w:t>
            </w:r>
          </w:p>
        </w:tc>
        <w:tc>
          <w:tcPr>
            <w:tcW w:w="4684" w:type="dxa"/>
            <w:hideMark/>
          </w:tcPr>
          <w:p w14:paraId="543B645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AMBIENTADOR-ELIMINADOR DE </w:t>
            </w:r>
            <w:proofErr w:type="gramStart"/>
            <w:r w:rsidRPr="00E03715">
              <w:rPr>
                <w:rFonts w:ascii="Calibri" w:eastAsia="Calibri" w:hAnsi="Calibri" w:cs="Calibri"/>
                <w:iCs/>
                <w:sz w:val="16"/>
                <w:szCs w:val="16"/>
                <w:lang w:eastAsia="ar-SA"/>
              </w:rPr>
              <w:t>OLORES ,</w:t>
            </w:r>
            <w:proofErr w:type="gramEnd"/>
            <w:r w:rsidRPr="00E03715">
              <w:rPr>
                <w:rFonts w:ascii="Calibri" w:eastAsia="Calibri" w:hAnsi="Calibri" w:cs="Calibri"/>
                <w:iCs/>
                <w:sz w:val="16"/>
                <w:szCs w:val="16"/>
                <w:lang w:eastAsia="ar-SA"/>
              </w:rPr>
              <w:t xml:space="preserve"> EN </w:t>
            </w:r>
            <w:proofErr w:type="gramStart"/>
            <w:r w:rsidRPr="00E03715">
              <w:rPr>
                <w:rFonts w:ascii="Calibri" w:eastAsia="Calibri" w:hAnsi="Calibri" w:cs="Calibri"/>
                <w:iCs/>
                <w:sz w:val="16"/>
                <w:szCs w:val="16"/>
                <w:lang w:eastAsia="ar-SA"/>
              </w:rPr>
              <w:t>SPRAY</w:t>
            </w:r>
            <w:proofErr w:type="gramEnd"/>
            <w:r w:rsidRPr="00E03715">
              <w:rPr>
                <w:rFonts w:ascii="Calibri" w:eastAsia="Calibri" w:hAnsi="Calibri" w:cs="Calibri"/>
                <w:iCs/>
                <w:sz w:val="16"/>
                <w:szCs w:val="16"/>
                <w:lang w:eastAsia="ar-SA"/>
              </w:rPr>
              <w:t xml:space="preserve"> X 360 ML, USO GENERAL DIFERENTES AROMAS Estado físico: Gas / Líquido a presión (aerosol</w:t>
            </w:r>
            <w:proofErr w:type="gramStart"/>
            <w:r w:rsidRPr="00E03715">
              <w:rPr>
                <w:rFonts w:ascii="Calibri" w:eastAsia="Calibri" w:hAnsi="Calibri" w:cs="Calibri"/>
                <w:iCs/>
                <w:sz w:val="16"/>
                <w:szCs w:val="16"/>
                <w:lang w:eastAsia="ar-SA"/>
              </w:rPr>
              <w:t>).Color</w:t>
            </w:r>
            <w:proofErr w:type="gramEnd"/>
            <w:r w:rsidRPr="00E03715">
              <w:rPr>
                <w:rFonts w:ascii="Calibri" w:eastAsia="Calibri" w:hAnsi="Calibri" w:cs="Calibri"/>
                <w:iCs/>
                <w:sz w:val="16"/>
                <w:szCs w:val="16"/>
                <w:lang w:eastAsia="ar-SA"/>
              </w:rPr>
              <w:t xml:space="preserve">: Incoloro o </w:t>
            </w:r>
            <w:proofErr w:type="spellStart"/>
            <w:proofErr w:type="gramStart"/>
            <w:r w:rsidRPr="00E03715">
              <w:rPr>
                <w:rFonts w:ascii="Calibri" w:eastAsia="Calibri" w:hAnsi="Calibri" w:cs="Calibri"/>
                <w:iCs/>
                <w:sz w:val="16"/>
                <w:szCs w:val="16"/>
                <w:lang w:eastAsia="ar-SA"/>
              </w:rPr>
              <w:t>claro.Olor</w:t>
            </w:r>
            <w:proofErr w:type="spellEnd"/>
            <w:proofErr w:type="gramEnd"/>
            <w:r w:rsidRPr="00E03715">
              <w:rPr>
                <w:rFonts w:ascii="Calibri" w:eastAsia="Calibri" w:hAnsi="Calibri" w:cs="Calibri"/>
                <w:iCs/>
                <w:sz w:val="16"/>
                <w:szCs w:val="16"/>
                <w:lang w:eastAsia="ar-SA"/>
              </w:rPr>
              <w:t>: Variable según la fragancia (Lavanda, Vainilla, etc.</w:t>
            </w:r>
            <w:proofErr w:type="gramStart"/>
            <w:r w:rsidRPr="00E03715">
              <w:rPr>
                <w:rFonts w:ascii="Calibri" w:eastAsia="Calibri" w:hAnsi="Calibri" w:cs="Calibri"/>
                <w:iCs/>
                <w:sz w:val="16"/>
                <w:szCs w:val="16"/>
                <w:lang w:eastAsia="ar-SA"/>
              </w:rPr>
              <w:t>).pH</w:t>
            </w:r>
            <w:proofErr w:type="gramEnd"/>
            <w:r w:rsidRPr="00E03715">
              <w:rPr>
                <w:rFonts w:ascii="Calibri" w:eastAsia="Calibri" w:hAnsi="Calibri" w:cs="Calibri"/>
                <w:iCs/>
                <w:sz w:val="16"/>
                <w:szCs w:val="16"/>
                <w:lang w:eastAsia="ar-SA"/>
              </w:rPr>
              <w:t>: Entre 8.5 y 9.</w:t>
            </w:r>
            <w:proofErr w:type="gramStart"/>
            <w:r w:rsidRPr="00E03715">
              <w:rPr>
                <w:rFonts w:ascii="Calibri" w:eastAsia="Calibri" w:hAnsi="Calibri" w:cs="Calibri"/>
                <w:iCs/>
                <w:sz w:val="16"/>
                <w:szCs w:val="16"/>
                <w:lang w:eastAsia="ar-SA"/>
              </w:rPr>
              <w:t>0.Punto</w:t>
            </w:r>
            <w:proofErr w:type="gramEnd"/>
            <w:r w:rsidRPr="00E03715">
              <w:rPr>
                <w:rFonts w:ascii="Calibri" w:eastAsia="Calibri" w:hAnsi="Calibri" w:cs="Calibri"/>
                <w:iCs/>
                <w:sz w:val="16"/>
                <w:szCs w:val="16"/>
                <w:lang w:eastAsia="ar-SA"/>
              </w:rPr>
              <w:t xml:space="preserve"> de inflamación: Menor a -6.8 °C (debido al gas propulsor)</w:t>
            </w:r>
          </w:p>
        </w:tc>
        <w:tc>
          <w:tcPr>
            <w:tcW w:w="986" w:type="dxa"/>
            <w:noWrap/>
            <w:hideMark/>
          </w:tcPr>
          <w:p w14:paraId="05843C3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3D06B3B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163 </w:t>
            </w:r>
          </w:p>
        </w:tc>
        <w:tc>
          <w:tcPr>
            <w:tcW w:w="1559" w:type="dxa"/>
            <w:hideMark/>
          </w:tcPr>
          <w:p w14:paraId="452953F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15.026 </w:t>
            </w:r>
          </w:p>
        </w:tc>
        <w:tc>
          <w:tcPr>
            <w:tcW w:w="709" w:type="dxa"/>
            <w:hideMark/>
          </w:tcPr>
          <w:p w14:paraId="5D87E8F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42009C8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2C81B04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06534C7D"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22A34AD" w14:textId="77777777" w:rsidTr="001A0583">
        <w:trPr>
          <w:trHeight w:val="765"/>
          <w:jc w:val="center"/>
        </w:trPr>
        <w:tc>
          <w:tcPr>
            <w:tcW w:w="562" w:type="dxa"/>
            <w:hideMark/>
          </w:tcPr>
          <w:p w14:paraId="497F030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28</w:t>
            </w:r>
          </w:p>
        </w:tc>
        <w:tc>
          <w:tcPr>
            <w:tcW w:w="4684" w:type="dxa"/>
            <w:hideMark/>
          </w:tcPr>
          <w:p w14:paraId="28A2F14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LIMPIADOR DE VIDRIOS GALON X 3.8 LITROS Aspecto: Líquido </w:t>
            </w:r>
            <w:proofErr w:type="spellStart"/>
            <w:proofErr w:type="gramStart"/>
            <w:r w:rsidRPr="00E03715">
              <w:rPr>
                <w:rFonts w:ascii="Calibri" w:eastAsia="Calibri" w:hAnsi="Calibri" w:cs="Calibri"/>
                <w:iCs/>
                <w:sz w:val="16"/>
                <w:szCs w:val="16"/>
                <w:lang w:eastAsia="ar-SA"/>
              </w:rPr>
              <w:t>acuoso.Color</w:t>
            </w:r>
            <w:proofErr w:type="spellEnd"/>
            <w:proofErr w:type="gramEnd"/>
            <w:r w:rsidRPr="00E03715">
              <w:rPr>
                <w:rFonts w:ascii="Calibri" w:eastAsia="Calibri" w:hAnsi="Calibri" w:cs="Calibri"/>
                <w:iCs/>
                <w:sz w:val="16"/>
                <w:szCs w:val="16"/>
                <w:lang w:eastAsia="ar-SA"/>
              </w:rPr>
              <w:t xml:space="preserve">: Transparente o </w:t>
            </w:r>
            <w:proofErr w:type="spellStart"/>
            <w:r w:rsidRPr="00E03715">
              <w:rPr>
                <w:rFonts w:ascii="Calibri" w:eastAsia="Calibri" w:hAnsi="Calibri" w:cs="Calibri"/>
                <w:iCs/>
                <w:sz w:val="16"/>
                <w:szCs w:val="16"/>
                <w:lang w:eastAsia="ar-SA"/>
              </w:rPr>
              <w:t>Azul.Aroma</w:t>
            </w:r>
            <w:proofErr w:type="spellEnd"/>
            <w:r w:rsidRPr="00E03715">
              <w:rPr>
                <w:rFonts w:ascii="Calibri" w:eastAsia="Calibri" w:hAnsi="Calibri" w:cs="Calibri"/>
                <w:iCs/>
                <w:sz w:val="16"/>
                <w:szCs w:val="16"/>
                <w:lang w:eastAsia="ar-SA"/>
              </w:rPr>
              <w:t>: Pino o Limón (según la versión</w:t>
            </w:r>
            <w:proofErr w:type="gramStart"/>
            <w:r w:rsidRPr="00E03715">
              <w:rPr>
                <w:rFonts w:ascii="Calibri" w:eastAsia="Calibri" w:hAnsi="Calibri" w:cs="Calibri"/>
                <w:iCs/>
                <w:sz w:val="16"/>
                <w:szCs w:val="16"/>
                <w:lang w:eastAsia="ar-SA"/>
              </w:rPr>
              <w:t>).pH</w:t>
            </w:r>
            <w:proofErr w:type="gramEnd"/>
            <w:r w:rsidRPr="00E03715">
              <w:rPr>
                <w:rFonts w:ascii="Calibri" w:eastAsia="Calibri" w:hAnsi="Calibri" w:cs="Calibri"/>
                <w:iCs/>
                <w:sz w:val="16"/>
                <w:szCs w:val="16"/>
                <w:lang w:eastAsia="ar-SA"/>
              </w:rPr>
              <w:t>: Entre 9.0 y 10.0 (fórmula alcalina suave</w:t>
            </w:r>
            <w:proofErr w:type="gramStart"/>
            <w:r w:rsidRPr="00E03715">
              <w:rPr>
                <w:rFonts w:ascii="Calibri" w:eastAsia="Calibri" w:hAnsi="Calibri" w:cs="Calibri"/>
                <w:iCs/>
                <w:sz w:val="16"/>
                <w:szCs w:val="16"/>
                <w:lang w:eastAsia="ar-SA"/>
              </w:rPr>
              <w:t>).Densidad</w:t>
            </w:r>
            <w:proofErr w:type="gramEnd"/>
            <w:r w:rsidRPr="00E03715">
              <w:rPr>
                <w:rFonts w:ascii="Calibri" w:eastAsia="Calibri" w:hAnsi="Calibri" w:cs="Calibri"/>
                <w:iCs/>
                <w:sz w:val="16"/>
                <w:szCs w:val="16"/>
                <w:lang w:eastAsia="ar-SA"/>
              </w:rPr>
              <w:t>: 0.9 a 1.1 gr/</w:t>
            </w:r>
            <w:proofErr w:type="spellStart"/>
            <w:proofErr w:type="gramStart"/>
            <w:r w:rsidRPr="00E03715">
              <w:rPr>
                <w:rFonts w:ascii="Calibri" w:eastAsia="Calibri" w:hAnsi="Calibri" w:cs="Calibri"/>
                <w:iCs/>
                <w:sz w:val="16"/>
                <w:szCs w:val="16"/>
                <w:lang w:eastAsia="ar-SA"/>
              </w:rPr>
              <w:t>cc.Duración</w:t>
            </w:r>
            <w:proofErr w:type="spellEnd"/>
            <w:proofErr w:type="gramEnd"/>
            <w:r w:rsidRPr="00E03715">
              <w:rPr>
                <w:rFonts w:ascii="Calibri" w:eastAsia="Calibri" w:hAnsi="Calibri" w:cs="Calibri"/>
                <w:iCs/>
                <w:sz w:val="16"/>
                <w:szCs w:val="16"/>
                <w:lang w:eastAsia="ar-SA"/>
              </w:rPr>
              <w:t>: 2 años a partir de su fecha de fabricación</w:t>
            </w:r>
          </w:p>
        </w:tc>
        <w:tc>
          <w:tcPr>
            <w:tcW w:w="986" w:type="dxa"/>
            <w:noWrap/>
            <w:hideMark/>
          </w:tcPr>
          <w:p w14:paraId="0E0F790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GLN X 3785 CC</w:t>
            </w:r>
          </w:p>
        </w:tc>
        <w:tc>
          <w:tcPr>
            <w:tcW w:w="709" w:type="dxa"/>
            <w:hideMark/>
          </w:tcPr>
          <w:p w14:paraId="02A1DC0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134 </w:t>
            </w:r>
          </w:p>
        </w:tc>
        <w:tc>
          <w:tcPr>
            <w:tcW w:w="1559" w:type="dxa"/>
            <w:hideMark/>
          </w:tcPr>
          <w:p w14:paraId="1682C90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39.068 </w:t>
            </w:r>
          </w:p>
        </w:tc>
        <w:tc>
          <w:tcPr>
            <w:tcW w:w="709" w:type="dxa"/>
            <w:hideMark/>
          </w:tcPr>
          <w:p w14:paraId="32667B7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209A787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610D367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52EF520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5DCA8CB" w14:textId="77777777" w:rsidTr="001A0583">
        <w:trPr>
          <w:trHeight w:val="1020"/>
          <w:jc w:val="center"/>
        </w:trPr>
        <w:tc>
          <w:tcPr>
            <w:tcW w:w="562" w:type="dxa"/>
            <w:hideMark/>
          </w:tcPr>
          <w:p w14:paraId="6833A6C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29</w:t>
            </w:r>
          </w:p>
        </w:tc>
        <w:tc>
          <w:tcPr>
            <w:tcW w:w="4684" w:type="dxa"/>
            <w:hideMark/>
          </w:tcPr>
          <w:p w14:paraId="20927A5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DETERGENTE EN POLVO X 1000 GRS, PARA USO GENERAL Apariencia: polvo granulado azul con puntos amarillos y </w:t>
            </w:r>
            <w:proofErr w:type="spellStart"/>
            <w:proofErr w:type="gramStart"/>
            <w:r w:rsidRPr="00E03715">
              <w:rPr>
                <w:rFonts w:ascii="Calibri" w:eastAsia="Calibri" w:hAnsi="Calibri" w:cs="Calibri"/>
                <w:iCs/>
                <w:sz w:val="16"/>
                <w:szCs w:val="16"/>
                <w:lang w:eastAsia="ar-SA"/>
              </w:rPr>
              <w:t>azules.Aroma</w:t>
            </w:r>
            <w:proofErr w:type="spellEnd"/>
            <w:proofErr w:type="gramEnd"/>
            <w:r w:rsidRPr="00E03715">
              <w:rPr>
                <w:rFonts w:ascii="Calibri" w:eastAsia="Calibri" w:hAnsi="Calibri" w:cs="Calibri"/>
                <w:iCs/>
                <w:sz w:val="16"/>
                <w:szCs w:val="16"/>
                <w:lang w:eastAsia="ar-SA"/>
              </w:rPr>
              <w:t xml:space="preserve">: floral </w:t>
            </w:r>
            <w:proofErr w:type="spellStart"/>
            <w:proofErr w:type="gramStart"/>
            <w:r w:rsidRPr="00E03715">
              <w:rPr>
                <w:rFonts w:ascii="Calibri" w:eastAsia="Calibri" w:hAnsi="Calibri" w:cs="Calibri"/>
                <w:iCs/>
                <w:sz w:val="16"/>
                <w:szCs w:val="16"/>
                <w:lang w:eastAsia="ar-SA"/>
              </w:rPr>
              <w:t>agradable.Agente</w:t>
            </w:r>
            <w:proofErr w:type="spellEnd"/>
            <w:proofErr w:type="gramEnd"/>
            <w:r w:rsidRPr="00E03715">
              <w:rPr>
                <w:rFonts w:ascii="Calibri" w:eastAsia="Calibri" w:hAnsi="Calibri" w:cs="Calibri"/>
                <w:iCs/>
                <w:sz w:val="16"/>
                <w:szCs w:val="16"/>
                <w:lang w:eastAsia="ar-SA"/>
              </w:rPr>
              <w:t xml:space="preserve"> tensoactivo: entre 14.80% y 20.80</w:t>
            </w:r>
            <w:proofErr w:type="gramStart"/>
            <w:r w:rsidRPr="00E03715">
              <w:rPr>
                <w:rFonts w:ascii="Calibri" w:eastAsia="Calibri" w:hAnsi="Calibri" w:cs="Calibri"/>
                <w:iCs/>
                <w:sz w:val="16"/>
                <w:szCs w:val="16"/>
                <w:lang w:eastAsia="ar-SA"/>
              </w:rPr>
              <w:t>%.Biodegradabilidad</w:t>
            </w:r>
            <w:proofErr w:type="gramEnd"/>
            <w:r w:rsidRPr="00E03715">
              <w:rPr>
                <w:rFonts w:ascii="Calibri" w:eastAsia="Calibri" w:hAnsi="Calibri" w:cs="Calibri"/>
                <w:iCs/>
                <w:sz w:val="16"/>
                <w:szCs w:val="16"/>
                <w:lang w:eastAsia="ar-SA"/>
              </w:rPr>
              <w:t>: mínimo 60% (según normas de la OCDE</w:t>
            </w:r>
            <w:proofErr w:type="gramStart"/>
            <w:r w:rsidRPr="00E03715">
              <w:rPr>
                <w:rFonts w:ascii="Calibri" w:eastAsia="Calibri" w:hAnsi="Calibri" w:cs="Calibri"/>
                <w:iCs/>
                <w:sz w:val="16"/>
                <w:szCs w:val="16"/>
                <w:lang w:eastAsia="ar-SA"/>
              </w:rPr>
              <w:t>).Cantidad</w:t>
            </w:r>
            <w:proofErr w:type="gramEnd"/>
            <w:r w:rsidRPr="00E03715">
              <w:rPr>
                <w:rFonts w:ascii="Calibri" w:eastAsia="Calibri" w:hAnsi="Calibri" w:cs="Calibri"/>
                <w:iCs/>
                <w:sz w:val="16"/>
                <w:szCs w:val="16"/>
                <w:lang w:eastAsia="ar-SA"/>
              </w:rPr>
              <w:t xml:space="preserve"> de fosfatos: máximo 1.50</w:t>
            </w:r>
            <w:proofErr w:type="gramStart"/>
            <w:r w:rsidRPr="00E03715">
              <w:rPr>
                <w:rFonts w:ascii="Calibri" w:eastAsia="Calibri" w:hAnsi="Calibri" w:cs="Calibri"/>
                <w:iCs/>
                <w:sz w:val="16"/>
                <w:szCs w:val="16"/>
                <w:lang w:eastAsia="ar-SA"/>
              </w:rPr>
              <w:t>%.Nivel</w:t>
            </w:r>
            <w:proofErr w:type="gramEnd"/>
            <w:r w:rsidRPr="00E03715">
              <w:rPr>
                <w:rFonts w:ascii="Calibri" w:eastAsia="Calibri" w:hAnsi="Calibri" w:cs="Calibri"/>
                <w:iCs/>
                <w:sz w:val="16"/>
                <w:szCs w:val="16"/>
                <w:lang w:eastAsia="ar-SA"/>
              </w:rPr>
              <w:t xml:space="preserve"> de pH: es alcalino, usualmente cercano a 10 u 11 en solución acuosa</w:t>
            </w:r>
          </w:p>
        </w:tc>
        <w:tc>
          <w:tcPr>
            <w:tcW w:w="986" w:type="dxa"/>
            <w:noWrap/>
            <w:hideMark/>
          </w:tcPr>
          <w:p w14:paraId="2E6BFEC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KG</w:t>
            </w:r>
          </w:p>
        </w:tc>
        <w:tc>
          <w:tcPr>
            <w:tcW w:w="709" w:type="dxa"/>
            <w:hideMark/>
          </w:tcPr>
          <w:p w14:paraId="0018C67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365 </w:t>
            </w:r>
          </w:p>
        </w:tc>
        <w:tc>
          <w:tcPr>
            <w:tcW w:w="1559" w:type="dxa"/>
            <w:hideMark/>
          </w:tcPr>
          <w:p w14:paraId="5183B93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13.924 </w:t>
            </w:r>
          </w:p>
        </w:tc>
        <w:tc>
          <w:tcPr>
            <w:tcW w:w="709" w:type="dxa"/>
            <w:hideMark/>
          </w:tcPr>
          <w:p w14:paraId="4564A2C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40C6B90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22B5864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28EE37BA"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04AA10F4" w14:textId="77777777" w:rsidTr="001A0583">
        <w:trPr>
          <w:trHeight w:val="1530"/>
          <w:jc w:val="center"/>
        </w:trPr>
        <w:tc>
          <w:tcPr>
            <w:tcW w:w="562" w:type="dxa"/>
            <w:hideMark/>
          </w:tcPr>
          <w:p w14:paraId="0D4465D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lastRenderedPageBreak/>
              <w:t>30</w:t>
            </w:r>
          </w:p>
        </w:tc>
        <w:tc>
          <w:tcPr>
            <w:tcW w:w="4684" w:type="dxa"/>
            <w:hideMark/>
          </w:tcPr>
          <w:p w14:paraId="14049B4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GUANTES DE CAUCHO COLOR NEGRO, CALIBRE 35 TALLAS 7,8,9,10, LABRADO EN LA PALMA DE LA MANO PARA EVITAR QUE LOS OBJETOS RESBALEN, 100% LATEX NATURAL, FLEXIBLES </w:t>
            </w:r>
            <w:proofErr w:type="spellStart"/>
            <w:r w:rsidRPr="00E03715">
              <w:rPr>
                <w:rFonts w:ascii="Calibri" w:eastAsia="Calibri" w:hAnsi="Calibri" w:cs="Calibri"/>
                <w:iCs/>
                <w:sz w:val="16"/>
                <w:szCs w:val="16"/>
                <w:lang w:eastAsia="ar-SA"/>
              </w:rPr>
              <w:t>MaterialLátex</w:t>
            </w:r>
            <w:proofErr w:type="spellEnd"/>
            <w:r w:rsidRPr="00E03715">
              <w:rPr>
                <w:rFonts w:ascii="Calibri" w:eastAsia="Calibri" w:hAnsi="Calibri" w:cs="Calibri"/>
                <w:iCs/>
                <w:sz w:val="16"/>
                <w:szCs w:val="16"/>
                <w:lang w:eastAsia="ar-SA"/>
              </w:rPr>
              <w:t xml:space="preserve"> de caucho natural 100%CalibreGrosor industrial calibre 35LongitudEntre 30 cm y 50 cm (según el puño)Acabado </w:t>
            </w:r>
            <w:proofErr w:type="spellStart"/>
            <w:r w:rsidRPr="00E03715">
              <w:rPr>
                <w:rFonts w:ascii="Calibri" w:eastAsia="Calibri" w:hAnsi="Calibri" w:cs="Calibri"/>
                <w:iCs/>
                <w:sz w:val="16"/>
                <w:szCs w:val="16"/>
                <w:lang w:eastAsia="ar-SA"/>
              </w:rPr>
              <w:t>ExternoGrabado</w:t>
            </w:r>
            <w:proofErr w:type="spellEnd"/>
            <w:r w:rsidRPr="00E03715">
              <w:rPr>
                <w:rFonts w:ascii="Calibri" w:eastAsia="Calibri" w:hAnsi="Calibri" w:cs="Calibri"/>
                <w:iCs/>
                <w:sz w:val="16"/>
                <w:szCs w:val="16"/>
                <w:lang w:eastAsia="ar-SA"/>
              </w:rPr>
              <w:t xml:space="preserve"> granulado o antideslizante en palma y </w:t>
            </w:r>
            <w:proofErr w:type="spellStart"/>
            <w:r w:rsidRPr="00E03715">
              <w:rPr>
                <w:rFonts w:ascii="Calibri" w:eastAsia="Calibri" w:hAnsi="Calibri" w:cs="Calibri"/>
                <w:iCs/>
                <w:sz w:val="16"/>
                <w:szCs w:val="16"/>
                <w:lang w:eastAsia="ar-SA"/>
              </w:rPr>
              <w:t>dedosAcabado</w:t>
            </w:r>
            <w:proofErr w:type="spellEnd"/>
            <w:r w:rsidRPr="00E03715">
              <w:rPr>
                <w:rFonts w:ascii="Calibri" w:eastAsia="Calibri" w:hAnsi="Calibri" w:cs="Calibri"/>
                <w:iCs/>
                <w:sz w:val="16"/>
                <w:szCs w:val="16"/>
                <w:lang w:eastAsia="ar-SA"/>
              </w:rPr>
              <w:t xml:space="preserve"> </w:t>
            </w:r>
            <w:proofErr w:type="spellStart"/>
            <w:r w:rsidRPr="00E03715">
              <w:rPr>
                <w:rFonts w:ascii="Calibri" w:eastAsia="Calibri" w:hAnsi="Calibri" w:cs="Calibri"/>
                <w:iCs/>
                <w:sz w:val="16"/>
                <w:szCs w:val="16"/>
                <w:lang w:eastAsia="ar-SA"/>
              </w:rPr>
              <w:t>InternoSatinado</w:t>
            </w:r>
            <w:proofErr w:type="spellEnd"/>
            <w:r w:rsidRPr="00E03715">
              <w:rPr>
                <w:rFonts w:ascii="Calibri" w:eastAsia="Calibri" w:hAnsi="Calibri" w:cs="Calibri"/>
                <w:iCs/>
                <w:sz w:val="16"/>
                <w:szCs w:val="16"/>
                <w:lang w:eastAsia="ar-SA"/>
              </w:rPr>
              <w:t xml:space="preserve"> </w:t>
            </w:r>
            <w:proofErr w:type="spellStart"/>
            <w:r w:rsidRPr="00E03715">
              <w:rPr>
                <w:rFonts w:ascii="Calibri" w:eastAsia="Calibri" w:hAnsi="Calibri" w:cs="Calibri"/>
                <w:iCs/>
                <w:sz w:val="16"/>
                <w:szCs w:val="16"/>
                <w:lang w:eastAsia="ar-SA"/>
              </w:rPr>
              <w:t>clorinada</w:t>
            </w:r>
            <w:proofErr w:type="spellEnd"/>
            <w:r w:rsidRPr="00E03715">
              <w:rPr>
                <w:rFonts w:ascii="Calibri" w:eastAsia="Calibri" w:hAnsi="Calibri" w:cs="Calibri"/>
                <w:iCs/>
                <w:sz w:val="16"/>
                <w:szCs w:val="16"/>
                <w:lang w:eastAsia="ar-SA"/>
              </w:rPr>
              <w:t xml:space="preserve"> o sin talco (reduce alergias)Tipo de </w:t>
            </w:r>
            <w:proofErr w:type="spellStart"/>
            <w:r w:rsidRPr="00E03715">
              <w:rPr>
                <w:rFonts w:ascii="Calibri" w:eastAsia="Calibri" w:hAnsi="Calibri" w:cs="Calibri"/>
                <w:iCs/>
                <w:sz w:val="16"/>
                <w:szCs w:val="16"/>
                <w:lang w:eastAsia="ar-SA"/>
              </w:rPr>
              <w:t>PuñoRecto</w:t>
            </w:r>
            <w:proofErr w:type="spellEnd"/>
            <w:r w:rsidRPr="00E03715">
              <w:rPr>
                <w:rFonts w:ascii="Calibri" w:eastAsia="Calibri" w:hAnsi="Calibri" w:cs="Calibri"/>
                <w:iCs/>
                <w:sz w:val="16"/>
                <w:szCs w:val="16"/>
                <w:lang w:eastAsia="ar-SA"/>
              </w:rPr>
              <w:t xml:space="preserve"> con orillo (borde con rollo </w:t>
            </w:r>
            <w:proofErr w:type="spellStart"/>
            <w:r w:rsidRPr="00E03715">
              <w:rPr>
                <w:rFonts w:ascii="Calibri" w:eastAsia="Calibri" w:hAnsi="Calibri" w:cs="Calibri"/>
                <w:iCs/>
                <w:sz w:val="16"/>
                <w:szCs w:val="16"/>
                <w:lang w:eastAsia="ar-SA"/>
              </w:rPr>
              <w:t>antirroturas</w:t>
            </w:r>
            <w:proofErr w:type="spellEnd"/>
            <w:r w:rsidRPr="00E03715">
              <w:rPr>
                <w:rFonts w:ascii="Calibri" w:eastAsia="Calibri" w:hAnsi="Calibri" w:cs="Calibri"/>
                <w:iCs/>
                <w:sz w:val="16"/>
                <w:szCs w:val="16"/>
                <w:lang w:eastAsia="ar-SA"/>
              </w:rPr>
              <w:t xml:space="preserve">)Colores </w:t>
            </w:r>
            <w:proofErr w:type="spellStart"/>
            <w:r w:rsidRPr="00E03715">
              <w:rPr>
                <w:rFonts w:ascii="Calibri" w:eastAsia="Calibri" w:hAnsi="Calibri" w:cs="Calibri"/>
                <w:iCs/>
                <w:sz w:val="16"/>
                <w:szCs w:val="16"/>
                <w:lang w:eastAsia="ar-SA"/>
              </w:rPr>
              <w:t>comunesNegro</w:t>
            </w:r>
            <w:proofErr w:type="spellEnd"/>
            <w:r w:rsidRPr="00E03715">
              <w:rPr>
                <w:rFonts w:ascii="Calibri" w:eastAsia="Calibri" w:hAnsi="Calibri" w:cs="Calibri"/>
                <w:iCs/>
                <w:sz w:val="16"/>
                <w:szCs w:val="16"/>
                <w:lang w:eastAsia="ar-SA"/>
              </w:rPr>
              <w:t>, bicolor (negro/amarillo) o rojo</w:t>
            </w:r>
          </w:p>
        </w:tc>
        <w:tc>
          <w:tcPr>
            <w:tcW w:w="986" w:type="dxa"/>
            <w:noWrap/>
            <w:hideMark/>
          </w:tcPr>
          <w:p w14:paraId="0FC53A3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PAR</w:t>
            </w:r>
          </w:p>
        </w:tc>
        <w:tc>
          <w:tcPr>
            <w:tcW w:w="709" w:type="dxa"/>
            <w:hideMark/>
          </w:tcPr>
          <w:p w14:paraId="1C57713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151 </w:t>
            </w:r>
          </w:p>
        </w:tc>
        <w:tc>
          <w:tcPr>
            <w:tcW w:w="1559" w:type="dxa"/>
            <w:hideMark/>
          </w:tcPr>
          <w:p w14:paraId="619F93B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8.014 </w:t>
            </w:r>
          </w:p>
        </w:tc>
        <w:tc>
          <w:tcPr>
            <w:tcW w:w="709" w:type="dxa"/>
            <w:hideMark/>
          </w:tcPr>
          <w:p w14:paraId="41F29E8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13B9ADF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552AFC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602EF641"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70E76CD2" w14:textId="77777777" w:rsidTr="001A0583">
        <w:trPr>
          <w:trHeight w:val="2505"/>
          <w:jc w:val="center"/>
        </w:trPr>
        <w:tc>
          <w:tcPr>
            <w:tcW w:w="562" w:type="dxa"/>
            <w:hideMark/>
          </w:tcPr>
          <w:p w14:paraId="0B59255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31</w:t>
            </w:r>
          </w:p>
        </w:tc>
        <w:tc>
          <w:tcPr>
            <w:tcW w:w="4684" w:type="dxa"/>
            <w:hideMark/>
          </w:tcPr>
          <w:p w14:paraId="75FAB6D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ESCOBA FIBRA SUAVE, DE ANCHO 28 CENTÍMETROS, CON ADAPTADOR O SISTEMA DE ENROSCADO ESTANDAR CON PALO DE MADERA DE 1,40 </w:t>
            </w:r>
            <w:proofErr w:type="gramStart"/>
            <w:r w:rsidRPr="00E03715">
              <w:rPr>
                <w:rFonts w:ascii="Calibri" w:eastAsia="Calibri" w:hAnsi="Calibri" w:cs="Calibri"/>
                <w:iCs/>
                <w:sz w:val="16"/>
                <w:szCs w:val="16"/>
                <w:lang w:eastAsia="ar-SA"/>
              </w:rPr>
              <w:t>MTS  Fibras</w:t>
            </w:r>
            <w:proofErr w:type="gramEnd"/>
            <w:r w:rsidRPr="00E03715">
              <w:rPr>
                <w:rFonts w:ascii="Calibri" w:eastAsia="Calibri" w:hAnsi="Calibri" w:cs="Calibri"/>
                <w:iCs/>
                <w:sz w:val="16"/>
                <w:szCs w:val="16"/>
                <w:lang w:eastAsia="ar-SA"/>
              </w:rPr>
              <w:t xml:space="preserve">: Fabricadas en PET, PVC o Polipropileno (PP). Cuentan con un acabado </w:t>
            </w:r>
            <w:proofErr w:type="spellStart"/>
            <w:r w:rsidRPr="00E03715">
              <w:rPr>
                <w:rFonts w:ascii="Calibri" w:eastAsia="Calibri" w:hAnsi="Calibri" w:cs="Calibri"/>
                <w:iCs/>
                <w:sz w:val="16"/>
                <w:szCs w:val="16"/>
                <w:lang w:eastAsia="ar-SA"/>
              </w:rPr>
              <w:t>plumillado</w:t>
            </w:r>
            <w:proofErr w:type="spellEnd"/>
            <w:r w:rsidRPr="00E03715">
              <w:rPr>
                <w:rFonts w:ascii="Calibri" w:eastAsia="Calibri" w:hAnsi="Calibri" w:cs="Calibri"/>
                <w:iCs/>
                <w:sz w:val="16"/>
                <w:szCs w:val="16"/>
                <w:lang w:eastAsia="ar-SA"/>
              </w:rPr>
              <w:t xml:space="preserve"> en las puntas para atrapar mejor el </w:t>
            </w:r>
            <w:proofErr w:type="spellStart"/>
            <w:r w:rsidRPr="00E03715">
              <w:rPr>
                <w:rFonts w:ascii="Calibri" w:eastAsia="Calibri" w:hAnsi="Calibri" w:cs="Calibri"/>
                <w:iCs/>
                <w:sz w:val="16"/>
                <w:szCs w:val="16"/>
                <w:lang w:eastAsia="ar-SA"/>
              </w:rPr>
              <w:t>polvo.Block</w:t>
            </w:r>
            <w:proofErr w:type="spellEnd"/>
            <w:r w:rsidRPr="00E03715">
              <w:rPr>
                <w:rFonts w:ascii="Calibri" w:eastAsia="Calibri" w:hAnsi="Calibri" w:cs="Calibri"/>
                <w:iCs/>
                <w:sz w:val="16"/>
                <w:szCs w:val="16"/>
                <w:lang w:eastAsia="ar-SA"/>
              </w:rPr>
              <w:t xml:space="preserve"> o base: Inyección de polietileno o polipropileno de alta </w:t>
            </w:r>
            <w:proofErr w:type="spellStart"/>
            <w:r w:rsidRPr="00E03715">
              <w:rPr>
                <w:rFonts w:ascii="Calibri" w:eastAsia="Calibri" w:hAnsi="Calibri" w:cs="Calibri"/>
                <w:iCs/>
                <w:sz w:val="16"/>
                <w:szCs w:val="16"/>
                <w:lang w:eastAsia="ar-SA"/>
              </w:rPr>
              <w:t>densidad.Tipo</w:t>
            </w:r>
            <w:proofErr w:type="spellEnd"/>
            <w:r w:rsidRPr="00E03715">
              <w:rPr>
                <w:rFonts w:ascii="Calibri" w:eastAsia="Calibri" w:hAnsi="Calibri" w:cs="Calibri"/>
                <w:iCs/>
                <w:sz w:val="16"/>
                <w:szCs w:val="16"/>
                <w:lang w:eastAsia="ar-SA"/>
              </w:rPr>
              <w:t xml:space="preserve"> de rosca: Entrada estándar de rosca italiana de 3/4” compatible con la mayoría de </w:t>
            </w:r>
            <w:proofErr w:type="spellStart"/>
            <w:r w:rsidRPr="00E03715">
              <w:rPr>
                <w:rFonts w:ascii="Calibri" w:eastAsia="Calibri" w:hAnsi="Calibri" w:cs="Calibri"/>
                <w:iCs/>
                <w:sz w:val="16"/>
                <w:szCs w:val="16"/>
                <w:lang w:eastAsia="ar-SA"/>
              </w:rPr>
              <w:t>mangos.Sujeción</w:t>
            </w:r>
            <w:proofErr w:type="spellEnd"/>
            <w:r w:rsidRPr="00E03715">
              <w:rPr>
                <w:rFonts w:ascii="Calibri" w:eastAsia="Calibri" w:hAnsi="Calibri" w:cs="Calibri"/>
                <w:iCs/>
                <w:sz w:val="16"/>
                <w:szCs w:val="16"/>
                <w:lang w:eastAsia="ar-SA"/>
              </w:rPr>
              <w:t xml:space="preserve"> de fibra: Alambre galvanizado de alta resistencia para evitar la caída de las </w:t>
            </w:r>
            <w:proofErr w:type="spellStart"/>
            <w:r w:rsidRPr="00E03715">
              <w:rPr>
                <w:rFonts w:ascii="Calibri" w:eastAsia="Calibri" w:hAnsi="Calibri" w:cs="Calibri"/>
                <w:iCs/>
                <w:sz w:val="16"/>
                <w:szCs w:val="16"/>
                <w:lang w:eastAsia="ar-SA"/>
              </w:rPr>
              <w:t>cerdas.Dimensiones</w:t>
            </w:r>
            <w:proofErr w:type="spellEnd"/>
            <w:r w:rsidRPr="00E03715">
              <w:rPr>
                <w:rFonts w:ascii="Calibri" w:eastAsia="Calibri" w:hAnsi="Calibri" w:cs="Calibri"/>
                <w:iCs/>
                <w:sz w:val="16"/>
                <w:szCs w:val="16"/>
                <w:lang w:eastAsia="ar-SA"/>
              </w:rPr>
              <w:t xml:space="preserve"> y Peso </w:t>
            </w:r>
            <w:proofErr w:type="spellStart"/>
            <w:r w:rsidRPr="00E03715">
              <w:rPr>
                <w:rFonts w:ascii="Calibri" w:eastAsia="Calibri" w:hAnsi="Calibri" w:cs="Calibri"/>
                <w:iCs/>
                <w:sz w:val="16"/>
                <w:szCs w:val="16"/>
                <w:lang w:eastAsia="ar-SA"/>
              </w:rPr>
              <w:t>PromedioAncho</w:t>
            </w:r>
            <w:proofErr w:type="spellEnd"/>
            <w:r w:rsidRPr="00E03715">
              <w:rPr>
                <w:rFonts w:ascii="Calibri" w:eastAsia="Calibri" w:hAnsi="Calibri" w:cs="Calibri"/>
                <w:iCs/>
                <w:sz w:val="16"/>
                <w:szCs w:val="16"/>
                <w:lang w:eastAsia="ar-SA"/>
              </w:rPr>
              <w:t xml:space="preserve"> del bloque: Entre 24 cm y 32 </w:t>
            </w:r>
            <w:proofErr w:type="spellStart"/>
            <w:r w:rsidRPr="00E03715">
              <w:rPr>
                <w:rFonts w:ascii="Calibri" w:eastAsia="Calibri" w:hAnsi="Calibri" w:cs="Calibri"/>
                <w:iCs/>
                <w:sz w:val="16"/>
                <w:szCs w:val="16"/>
                <w:lang w:eastAsia="ar-SA"/>
              </w:rPr>
              <w:t>cm.Largo</w:t>
            </w:r>
            <w:proofErr w:type="spellEnd"/>
            <w:r w:rsidRPr="00E03715">
              <w:rPr>
                <w:rFonts w:ascii="Calibri" w:eastAsia="Calibri" w:hAnsi="Calibri" w:cs="Calibri"/>
                <w:iCs/>
                <w:sz w:val="16"/>
                <w:szCs w:val="16"/>
                <w:lang w:eastAsia="ar-SA"/>
              </w:rPr>
              <w:t xml:space="preserve"> de la fibra visible: Entre 8 cm y 10 </w:t>
            </w:r>
            <w:proofErr w:type="spellStart"/>
            <w:r w:rsidRPr="00E03715">
              <w:rPr>
                <w:rFonts w:ascii="Calibri" w:eastAsia="Calibri" w:hAnsi="Calibri" w:cs="Calibri"/>
                <w:iCs/>
                <w:sz w:val="16"/>
                <w:szCs w:val="16"/>
                <w:lang w:eastAsia="ar-SA"/>
              </w:rPr>
              <w:t>cm.Área</w:t>
            </w:r>
            <w:proofErr w:type="spellEnd"/>
            <w:r w:rsidRPr="00E03715">
              <w:rPr>
                <w:rFonts w:ascii="Calibri" w:eastAsia="Calibri" w:hAnsi="Calibri" w:cs="Calibri"/>
                <w:iCs/>
                <w:sz w:val="16"/>
                <w:szCs w:val="16"/>
                <w:lang w:eastAsia="ar-SA"/>
              </w:rPr>
              <w:t xml:space="preserve"> de barrido total: De 30 cm a 36 </w:t>
            </w:r>
            <w:proofErr w:type="spellStart"/>
            <w:r w:rsidRPr="00E03715">
              <w:rPr>
                <w:rFonts w:ascii="Calibri" w:eastAsia="Calibri" w:hAnsi="Calibri" w:cs="Calibri"/>
                <w:iCs/>
                <w:sz w:val="16"/>
                <w:szCs w:val="16"/>
                <w:lang w:eastAsia="ar-SA"/>
              </w:rPr>
              <w:t>cm.Peso</w:t>
            </w:r>
            <w:proofErr w:type="spellEnd"/>
            <w:r w:rsidRPr="00E03715">
              <w:rPr>
                <w:rFonts w:ascii="Calibri" w:eastAsia="Calibri" w:hAnsi="Calibri" w:cs="Calibri"/>
                <w:iCs/>
                <w:sz w:val="16"/>
                <w:szCs w:val="16"/>
                <w:lang w:eastAsia="ar-SA"/>
              </w:rPr>
              <w:t xml:space="preserve"> del cabezal (sin mango): Entre 130 g y 250 g según el fabricante</w:t>
            </w:r>
          </w:p>
        </w:tc>
        <w:tc>
          <w:tcPr>
            <w:tcW w:w="986" w:type="dxa"/>
            <w:noWrap/>
            <w:hideMark/>
          </w:tcPr>
          <w:p w14:paraId="2E44A14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19EC1EE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284 </w:t>
            </w:r>
          </w:p>
        </w:tc>
        <w:tc>
          <w:tcPr>
            <w:tcW w:w="1559" w:type="dxa"/>
            <w:hideMark/>
          </w:tcPr>
          <w:p w14:paraId="126A2BE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12.021 </w:t>
            </w:r>
          </w:p>
        </w:tc>
        <w:tc>
          <w:tcPr>
            <w:tcW w:w="709" w:type="dxa"/>
            <w:hideMark/>
          </w:tcPr>
          <w:p w14:paraId="0E24232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1B6552E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92A498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065473B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29848FB" w14:textId="77777777" w:rsidTr="001A0583">
        <w:trPr>
          <w:trHeight w:val="1785"/>
          <w:jc w:val="center"/>
        </w:trPr>
        <w:tc>
          <w:tcPr>
            <w:tcW w:w="562" w:type="dxa"/>
            <w:hideMark/>
          </w:tcPr>
          <w:p w14:paraId="7946A97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32</w:t>
            </w:r>
          </w:p>
        </w:tc>
        <w:tc>
          <w:tcPr>
            <w:tcW w:w="4684" w:type="dxa"/>
            <w:hideMark/>
          </w:tcPr>
          <w:p w14:paraId="26E08A7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ESCOBA FIBRA DURA, DE ANCHO 28 CENTÍMETROS, CON ADAPTADOR O SISTEMA DE ENROSCADO ESTANDAR CON PALO DE MADERA DE 1,40 MTS Material de la base (block)Polipropileno de alta densidad o material reciclable </w:t>
            </w:r>
            <w:proofErr w:type="spellStart"/>
            <w:r w:rsidRPr="00E03715">
              <w:rPr>
                <w:rFonts w:ascii="Calibri" w:eastAsia="Calibri" w:hAnsi="Calibri" w:cs="Calibri"/>
                <w:iCs/>
                <w:sz w:val="16"/>
                <w:szCs w:val="16"/>
                <w:lang w:eastAsia="ar-SA"/>
              </w:rPr>
              <w:t>macizo.Material</w:t>
            </w:r>
            <w:proofErr w:type="spellEnd"/>
            <w:r w:rsidRPr="00E03715">
              <w:rPr>
                <w:rFonts w:ascii="Calibri" w:eastAsia="Calibri" w:hAnsi="Calibri" w:cs="Calibri"/>
                <w:iCs/>
                <w:sz w:val="16"/>
                <w:szCs w:val="16"/>
                <w:lang w:eastAsia="ar-SA"/>
              </w:rPr>
              <w:t xml:space="preserve"> de la </w:t>
            </w:r>
            <w:proofErr w:type="spellStart"/>
            <w:r w:rsidRPr="00E03715">
              <w:rPr>
                <w:rFonts w:ascii="Calibri" w:eastAsia="Calibri" w:hAnsi="Calibri" w:cs="Calibri"/>
                <w:iCs/>
                <w:sz w:val="16"/>
                <w:szCs w:val="16"/>
                <w:lang w:eastAsia="ar-SA"/>
              </w:rPr>
              <w:t>fibraPET</w:t>
            </w:r>
            <w:proofErr w:type="spellEnd"/>
            <w:r w:rsidRPr="00E03715">
              <w:rPr>
                <w:rFonts w:ascii="Calibri" w:eastAsia="Calibri" w:hAnsi="Calibri" w:cs="Calibri"/>
                <w:iCs/>
                <w:sz w:val="16"/>
                <w:szCs w:val="16"/>
                <w:lang w:eastAsia="ar-SA"/>
              </w:rPr>
              <w:t xml:space="preserve"> 100% o PVC rígido con memoria </w:t>
            </w:r>
            <w:proofErr w:type="spellStart"/>
            <w:r w:rsidRPr="00E03715">
              <w:rPr>
                <w:rFonts w:ascii="Calibri" w:eastAsia="Calibri" w:hAnsi="Calibri" w:cs="Calibri"/>
                <w:iCs/>
                <w:sz w:val="16"/>
                <w:szCs w:val="16"/>
                <w:lang w:eastAsia="ar-SA"/>
              </w:rPr>
              <w:t>elástica.Ancho</w:t>
            </w:r>
            <w:proofErr w:type="spellEnd"/>
            <w:r w:rsidRPr="00E03715">
              <w:rPr>
                <w:rFonts w:ascii="Calibri" w:eastAsia="Calibri" w:hAnsi="Calibri" w:cs="Calibri"/>
                <w:iCs/>
                <w:sz w:val="16"/>
                <w:szCs w:val="16"/>
                <w:lang w:eastAsia="ar-SA"/>
              </w:rPr>
              <w:t xml:space="preserve"> de la </w:t>
            </w:r>
            <w:proofErr w:type="spellStart"/>
            <w:r w:rsidRPr="00E03715">
              <w:rPr>
                <w:rFonts w:ascii="Calibri" w:eastAsia="Calibri" w:hAnsi="Calibri" w:cs="Calibri"/>
                <w:iCs/>
                <w:sz w:val="16"/>
                <w:szCs w:val="16"/>
                <w:lang w:eastAsia="ar-SA"/>
              </w:rPr>
              <w:t>baseEntre</w:t>
            </w:r>
            <w:proofErr w:type="spellEnd"/>
            <w:r w:rsidRPr="00E03715">
              <w:rPr>
                <w:rFonts w:ascii="Calibri" w:eastAsia="Calibri" w:hAnsi="Calibri" w:cs="Calibri"/>
                <w:iCs/>
                <w:sz w:val="16"/>
                <w:szCs w:val="16"/>
                <w:lang w:eastAsia="ar-SA"/>
              </w:rPr>
              <w:t xml:space="preserve"> 30 cm y 37 cm (promedio según la marca).Largo de la </w:t>
            </w:r>
            <w:proofErr w:type="spellStart"/>
            <w:r w:rsidRPr="00E03715">
              <w:rPr>
                <w:rFonts w:ascii="Calibri" w:eastAsia="Calibri" w:hAnsi="Calibri" w:cs="Calibri"/>
                <w:iCs/>
                <w:sz w:val="16"/>
                <w:szCs w:val="16"/>
                <w:lang w:eastAsia="ar-SA"/>
              </w:rPr>
              <w:t>fibraDe</w:t>
            </w:r>
            <w:proofErr w:type="spellEnd"/>
            <w:r w:rsidRPr="00E03715">
              <w:rPr>
                <w:rFonts w:ascii="Calibri" w:eastAsia="Calibri" w:hAnsi="Calibri" w:cs="Calibri"/>
                <w:iCs/>
                <w:sz w:val="16"/>
                <w:szCs w:val="16"/>
                <w:lang w:eastAsia="ar-SA"/>
              </w:rPr>
              <w:t xml:space="preserve"> 8 cm a 11 </w:t>
            </w:r>
            <w:proofErr w:type="spellStart"/>
            <w:r w:rsidRPr="00E03715">
              <w:rPr>
                <w:rFonts w:ascii="Calibri" w:eastAsia="Calibri" w:hAnsi="Calibri" w:cs="Calibri"/>
                <w:iCs/>
                <w:sz w:val="16"/>
                <w:szCs w:val="16"/>
                <w:lang w:eastAsia="ar-SA"/>
              </w:rPr>
              <w:t>cm.Diámetro</w:t>
            </w:r>
            <w:proofErr w:type="spellEnd"/>
            <w:r w:rsidRPr="00E03715">
              <w:rPr>
                <w:rFonts w:ascii="Calibri" w:eastAsia="Calibri" w:hAnsi="Calibri" w:cs="Calibri"/>
                <w:iCs/>
                <w:sz w:val="16"/>
                <w:szCs w:val="16"/>
                <w:lang w:eastAsia="ar-SA"/>
              </w:rPr>
              <w:t xml:space="preserve"> de la cerda0.8 mm aproximadamente (grosor alto para dar rigidez).Peso del </w:t>
            </w:r>
            <w:proofErr w:type="spellStart"/>
            <w:r w:rsidRPr="00E03715">
              <w:rPr>
                <w:rFonts w:ascii="Calibri" w:eastAsia="Calibri" w:hAnsi="Calibri" w:cs="Calibri"/>
                <w:iCs/>
                <w:sz w:val="16"/>
                <w:szCs w:val="16"/>
                <w:lang w:eastAsia="ar-SA"/>
              </w:rPr>
              <w:t>cabezalEntre</w:t>
            </w:r>
            <w:proofErr w:type="spellEnd"/>
            <w:r w:rsidRPr="00E03715">
              <w:rPr>
                <w:rFonts w:ascii="Calibri" w:eastAsia="Calibri" w:hAnsi="Calibri" w:cs="Calibri"/>
                <w:iCs/>
                <w:sz w:val="16"/>
                <w:szCs w:val="16"/>
                <w:lang w:eastAsia="ar-SA"/>
              </w:rPr>
              <w:t xml:space="preserve"> 200 g y 315 </w:t>
            </w:r>
            <w:proofErr w:type="spellStart"/>
            <w:r w:rsidRPr="00E03715">
              <w:rPr>
                <w:rFonts w:ascii="Calibri" w:eastAsia="Calibri" w:hAnsi="Calibri" w:cs="Calibri"/>
                <w:iCs/>
                <w:sz w:val="16"/>
                <w:szCs w:val="16"/>
                <w:lang w:eastAsia="ar-SA"/>
              </w:rPr>
              <w:t>g.Sistema</w:t>
            </w:r>
            <w:proofErr w:type="spellEnd"/>
            <w:r w:rsidRPr="00E03715">
              <w:rPr>
                <w:rFonts w:ascii="Calibri" w:eastAsia="Calibri" w:hAnsi="Calibri" w:cs="Calibri"/>
                <w:iCs/>
                <w:sz w:val="16"/>
                <w:szCs w:val="16"/>
                <w:lang w:eastAsia="ar-SA"/>
              </w:rPr>
              <w:t xml:space="preserve"> de </w:t>
            </w:r>
            <w:proofErr w:type="spellStart"/>
            <w:r w:rsidRPr="00E03715">
              <w:rPr>
                <w:rFonts w:ascii="Calibri" w:eastAsia="Calibri" w:hAnsi="Calibri" w:cs="Calibri"/>
                <w:iCs/>
                <w:sz w:val="16"/>
                <w:szCs w:val="16"/>
                <w:lang w:eastAsia="ar-SA"/>
              </w:rPr>
              <w:t>acopleRosca</w:t>
            </w:r>
            <w:proofErr w:type="spellEnd"/>
            <w:r w:rsidRPr="00E03715">
              <w:rPr>
                <w:rFonts w:ascii="Calibri" w:eastAsia="Calibri" w:hAnsi="Calibri" w:cs="Calibri"/>
                <w:iCs/>
                <w:sz w:val="16"/>
                <w:szCs w:val="16"/>
                <w:lang w:eastAsia="ar-SA"/>
              </w:rPr>
              <w:t xml:space="preserve"> interna estándar (tipo italiana de 3/4") para bastón.</w:t>
            </w:r>
          </w:p>
        </w:tc>
        <w:tc>
          <w:tcPr>
            <w:tcW w:w="986" w:type="dxa"/>
            <w:noWrap/>
            <w:hideMark/>
          </w:tcPr>
          <w:p w14:paraId="0F2C7BF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389C042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100 </w:t>
            </w:r>
          </w:p>
        </w:tc>
        <w:tc>
          <w:tcPr>
            <w:tcW w:w="1559" w:type="dxa"/>
            <w:hideMark/>
          </w:tcPr>
          <w:p w14:paraId="54571A3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12.021 </w:t>
            </w:r>
          </w:p>
        </w:tc>
        <w:tc>
          <w:tcPr>
            <w:tcW w:w="709" w:type="dxa"/>
            <w:hideMark/>
          </w:tcPr>
          <w:p w14:paraId="2C957A9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7D8D893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39D5D4F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5B5763B0"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04D7E71" w14:textId="77777777" w:rsidTr="001A0583">
        <w:trPr>
          <w:trHeight w:val="1785"/>
          <w:jc w:val="center"/>
        </w:trPr>
        <w:tc>
          <w:tcPr>
            <w:tcW w:w="562" w:type="dxa"/>
            <w:hideMark/>
          </w:tcPr>
          <w:p w14:paraId="67348A3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33</w:t>
            </w:r>
          </w:p>
        </w:tc>
        <w:tc>
          <w:tcPr>
            <w:tcW w:w="4684" w:type="dxa"/>
            <w:hideMark/>
          </w:tcPr>
          <w:p w14:paraId="65A65EC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RECOGEDOR DE BASURA PLASTICO CON BANDA DE CAUCHO, POLIESTILENO DE ALTA DENSIDAD, 70 CM DE ANCHO. (MANGO ROSCADO, ADAPTABLE A PALO DE RECOGEDOR DE LA LISTA) CON PALO </w:t>
            </w:r>
            <w:proofErr w:type="spellStart"/>
            <w:r w:rsidRPr="00E03715">
              <w:rPr>
                <w:rFonts w:ascii="Calibri" w:eastAsia="Calibri" w:hAnsi="Calibri" w:cs="Calibri"/>
                <w:iCs/>
                <w:sz w:val="16"/>
                <w:szCs w:val="16"/>
                <w:lang w:eastAsia="ar-SA"/>
              </w:rPr>
              <w:t>uerpo</w:t>
            </w:r>
            <w:proofErr w:type="spellEnd"/>
            <w:r w:rsidRPr="00E03715">
              <w:rPr>
                <w:rFonts w:ascii="Calibri" w:eastAsia="Calibri" w:hAnsi="Calibri" w:cs="Calibri"/>
                <w:iCs/>
                <w:sz w:val="16"/>
                <w:szCs w:val="16"/>
                <w:lang w:eastAsia="ar-SA"/>
              </w:rPr>
              <w:t xml:space="preserve">/Pala: Polipropileno (PP) de alta resistencia al impacto y </w:t>
            </w:r>
            <w:proofErr w:type="spellStart"/>
            <w:proofErr w:type="gramStart"/>
            <w:r w:rsidRPr="00E03715">
              <w:rPr>
                <w:rFonts w:ascii="Calibri" w:eastAsia="Calibri" w:hAnsi="Calibri" w:cs="Calibri"/>
                <w:iCs/>
                <w:sz w:val="16"/>
                <w:szCs w:val="16"/>
                <w:lang w:eastAsia="ar-SA"/>
              </w:rPr>
              <w:t>químicos.Banda</w:t>
            </w:r>
            <w:proofErr w:type="spellEnd"/>
            <w:proofErr w:type="gramEnd"/>
            <w:r w:rsidRPr="00E03715">
              <w:rPr>
                <w:rFonts w:ascii="Calibri" w:eastAsia="Calibri" w:hAnsi="Calibri" w:cs="Calibri"/>
                <w:iCs/>
                <w:sz w:val="16"/>
                <w:szCs w:val="16"/>
                <w:lang w:eastAsia="ar-SA"/>
              </w:rPr>
              <w:t xml:space="preserve"> frontal: Goma flexible, caucho o PVC </w:t>
            </w:r>
            <w:proofErr w:type="spellStart"/>
            <w:proofErr w:type="gramStart"/>
            <w:r w:rsidRPr="00E03715">
              <w:rPr>
                <w:rFonts w:ascii="Calibri" w:eastAsia="Calibri" w:hAnsi="Calibri" w:cs="Calibri"/>
                <w:iCs/>
                <w:sz w:val="16"/>
                <w:szCs w:val="16"/>
                <w:lang w:eastAsia="ar-SA"/>
              </w:rPr>
              <w:t>elástico.Mango</w:t>
            </w:r>
            <w:proofErr w:type="spellEnd"/>
            <w:proofErr w:type="gramEnd"/>
            <w:r w:rsidRPr="00E03715">
              <w:rPr>
                <w:rFonts w:ascii="Calibri" w:eastAsia="Calibri" w:hAnsi="Calibri" w:cs="Calibri"/>
                <w:iCs/>
                <w:sz w:val="16"/>
                <w:szCs w:val="16"/>
                <w:lang w:eastAsia="ar-SA"/>
              </w:rPr>
              <w:t xml:space="preserve"> / Cabo: Tubo metálico pintado o plástico rígido (según la referencia). Especificaciones Técnicas (Promedio)Ancho de la boca: 25 cm a 27 </w:t>
            </w:r>
            <w:proofErr w:type="spellStart"/>
            <w:proofErr w:type="gramStart"/>
            <w:r w:rsidRPr="00E03715">
              <w:rPr>
                <w:rFonts w:ascii="Calibri" w:eastAsia="Calibri" w:hAnsi="Calibri" w:cs="Calibri"/>
                <w:iCs/>
                <w:sz w:val="16"/>
                <w:szCs w:val="16"/>
                <w:lang w:eastAsia="ar-SA"/>
              </w:rPr>
              <w:t>cm.Largo</w:t>
            </w:r>
            <w:proofErr w:type="spellEnd"/>
            <w:proofErr w:type="gramEnd"/>
            <w:r w:rsidRPr="00E03715">
              <w:rPr>
                <w:rFonts w:ascii="Calibri" w:eastAsia="Calibri" w:hAnsi="Calibri" w:cs="Calibri"/>
                <w:iCs/>
                <w:sz w:val="16"/>
                <w:szCs w:val="16"/>
                <w:lang w:eastAsia="ar-SA"/>
              </w:rPr>
              <w:t xml:space="preserve"> de la pala: 26 cm a 32 </w:t>
            </w:r>
            <w:proofErr w:type="spellStart"/>
            <w:proofErr w:type="gramStart"/>
            <w:r w:rsidRPr="00E03715">
              <w:rPr>
                <w:rFonts w:ascii="Calibri" w:eastAsia="Calibri" w:hAnsi="Calibri" w:cs="Calibri"/>
                <w:iCs/>
                <w:sz w:val="16"/>
                <w:szCs w:val="16"/>
                <w:lang w:eastAsia="ar-SA"/>
              </w:rPr>
              <w:t>cm.Altura</w:t>
            </w:r>
            <w:proofErr w:type="spellEnd"/>
            <w:proofErr w:type="gramEnd"/>
            <w:r w:rsidRPr="00E03715">
              <w:rPr>
                <w:rFonts w:ascii="Calibri" w:eastAsia="Calibri" w:hAnsi="Calibri" w:cs="Calibri"/>
                <w:iCs/>
                <w:sz w:val="16"/>
                <w:szCs w:val="16"/>
                <w:lang w:eastAsia="ar-SA"/>
              </w:rPr>
              <w:t xml:space="preserve"> del cuerpo: 8 cm a 9 </w:t>
            </w:r>
            <w:proofErr w:type="spellStart"/>
            <w:proofErr w:type="gramStart"/>
            <w:r w:rsidRPr="00E03715">
              <w:rPr>
                <w:rFonts w:ascii="Calibri" w:eastAsia="Calibri" w:hAnsi="Calibri" w:cs="Calibri"/>
                <w:iCs/>
                <w:sz w:val="16"/>
                <w:szCs w:val="16"/>
                <w:lang w:eastAsia="ar-SA"/>
              </w:rPr>
              <w:t>cm.Longitud</w:t>
            </w:r>
            <w:proofErr w:type="spellEnd"/>
            <w:proofErr w:type="gramEnd"/>
            <w:r w:rsidRPr="00E03715">
              <w:rPr>
                <w:rFonts w:ascii="Calibri" w:eastAsia="Calibri" w:hAnsi="Calibri" w:cs="Calibri"/>
                <w:iCs/>
                <w:sz w:val="16"/>
                <w:szCs w:val="16"/>
                <w:lang w:eastAsia="ar-SA"/>
              </w:rPr>
              <w:t xml:space="preserve"> del mango: 70 cm a 80 </w:t>
            </w:r>
            <w:proofErr w:type="spellStart"/>
            <w:proofErr w:type="gramStart"/>
            <w:r w:rsidRPr="00E03715">
              <w:rPr>
                <w:rFonts w:ascii="Calibri" w:eastAsia="Calibri" w:hAnsi="Calibri" w:cs="Calibri"/>
                <w:iCs/>
                <w:sz w:val="16"/>
                <w:szCs w:val="16"/>
                <w:lang w:eastAsia="ar-SA"/>
              </w:rPr>
              <w:t>cm.Peso</w:t>
            </w:r>
            <w:proofErr w:type="spellEnd"/>
            <w:proofErr w:type="gramEnd"/>
            <w:r w:rsidRPr="00E03715">
              <w:rPr>
                <w:rFonts w:ascii="Calibri" w:eastAsia="Calibri" w:hAnsi="Calibri" w:cs="Calibri"/>
                <w:iCs/>
                <w:sz w:val="16"/>
                <w:szCs w:val="16"/>
                <w:lang w:eastAsia="ar-SA"/>
              </w:rPr>
              <w:t xml:space="preserve"> total: 150 g (sin cabo) hasta 500 g (con cabo metálico)</w:t>
            </w:r>
          </w:p>
        </w:tc>
        <w:tc>
          <w:tcPr>
            <w:tcW w:w="986" w:type="dxa"/>
            <w:noWrap/>
            <w:hideMark/>
          </w:tcPr>
          <w:p w14:paraId="3A8FD8F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3B83EE5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91 </w:t>
            </w:r>
          </w:p>
        </w:tc>
        <w:tc>
          <w:tcPr>
            <w:tcW w:w="1559" w:type="dxa"/>
            <w:hideMark/>
          </w:tcPr>
          <w:p w14:paraId="4F5BAC0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8.515 </w:t>
            </w:r>
          </w:p>
        </w:tc>
        <w:tc>
          <w:tcPr>
            <w:tcW w:w="709" w:type="dxa"/>
            <w:hideMark/>
          </w:tcPr>
          <w:p w14:paraId="0AE2ED9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3EC0C4E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044E4A4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4A844B67"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7148E881" w14:textId="77777777" w:rsidTr="001A0583">
        <w:trPr>
          <w:trHeight w:val="1519"/>
          <w:jc w:val="center"/>
        </w:trPr>
        <w:tc>
          <w:tcPr>
            <w:tcW w:w="562" w:type="dxa"/>
            <w:hideMark/>
          </w:tcPr>
          <w:p w14:paraId="47F88E9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36</w:t>
            </w:r>
          </w:p>
        </w:tc>
        <w:tc>
          <w:tcPr>
            <w:tcW w:w="4684" w:type="dxa"/>
            <w:hideMark/>
          </w:tcPr>
          <w:p w14:paraId="2583130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TRAPERO, MECHAS 100% EN ALGODÓN REF. 1000 TR, ADAPTADOR O SISTEMA DE ENROSCADO PLÁSTICO DE ACCESO AL PALO DE TRAPERO CON PALO Referencia: Ref. 1000 TR (Mecha / Copa</w:t>
            </w:r>
            <w:proofErr w:type="gramStart"/>
            <w:r w:rsidRPr="00E03715">
              <w:rPr>
                <w:rFonts w:ascii="Calibri" w:eastAsia="Calibri" w:hAnsi="Calibri" w:cs="Calibri"/>
                <w:iCs/>
                <w:sz w:val="16"/>
                <w:szCs w:val="16"/>
                <w:lang w:eastAsia="ar-SA"/>
              </w:rPr>
              <w:t>).Material</w:t>
            </w:r>
            <w:proofErr w:type="gramEnd"/>
            <w:r w:rsidRPr="00E03715">
              <w:rPr>
                <w:rFonts w:ascii="Calibri" w:eastAsia="Calibri" w:hAnsi="Calibri" w:cs="Calibri"/>
                <w:iCs/>
                <w:sz w:val="16"/>
                <w:szCs w:val="16"/>
                <w:lang w:eastAsia="ar-SA"/>
              </w:rPr>
              <w:t xml:space="preserve"> base: Hilaza 100% algodón de primera </w:t>
            </w:r>
            <w:proofErr w:type="spellStart"/>
            <w:proofErr w:type="gramStart"/>
            <w:r w:rsidRPr="00E03715">
              <w:rPr>
                <w:rFonts w:ascii="Calibri" w:eastAsia="Calibri" w:hAnsi="Calibri" w:cs="Calibri"/>
                <w:iCs/>
                <w:sz w:val="16"/>
                <w:szCs w:val="16"/>
                <w:lang w:eastAsia="ar-SA"/>
              </w:rPr>
              <w:t>calidad.Peso</w:t>
            </w:r>
            <w:proofErr w:type="spellEnd"/>
            <w:proofErr w:type="gramEnd"/>
            <w:r w:rsidRPr="00E03715">
              <w:rPr>
                <w:rFonts w:ascii="Calibri" w:eastAsia="Calibri" w:hAnsi="Calibri" w:cs="Calibri"/>
                <w:iCs/>
                <w:sz w:val="16"/>
                <w:szCs w:val="16"/>
                <w:lang w:eastAsia="ar-SA"/>
              </w:rPr>
              <w:t xml:space="preserve"> de la hilaza: 500 gramos líquidos (± 5%</w:t>
            </w:r>
            <w:proofErr w:type="gramStart"/>
            <w:r w:rsidRPr="00E03715">
              <w:rPr>
                <w:rFonts w:ascii="Calibri" w:eastAsia="Calibri" w:hAnsi="Calibri" w:cs="Calibri"/>
                <w:iCs/>
                <w:sz w:val="16"/>
                <w:szCs w:val="16"/>
                <w:lang w:eastAsia="ar-SA"/>
              </w:rPr>
              <w:t>).Longitud</w:t>
            </w:r>
            <w:proofErr w:type="gramEnd"/>
            <w:r w:rsidRPr="00E03715">
              <w:rPr>
                <w:rFonts w:ascii="Calibri" w:eastAsia="Calibri" w:hAnsi="Calibri" w:cs="Calibri"/>
                <w:iCs/>
                <w:sz w:val="16"/>
                <w:szCs w:val="16"/>
                <w:lang w:eastAsia="ar-SA"/>
              </w:rPr>
              <w:t xml:space="preserve"> de fibra: Entre 30 cm y 40 cm por cada </w:t>
            </w:r>
            <w:proofErr w:type="spellStart"/>
            <w:proofErr w:type="gramStart"/>
            <w:r w:rsidRPr="00E03715">
              <w:rPr>
                <w:rFonts w:ascii="Calibri" w:eastAsia="Calibri" w:hAnsi="Calibri" w:cs="Calibri"/>
                <w:iCs/>
                <w:sz w:val="16"/>
                <w:szCs w:val="16"/>
                <w:lang w:eastAsia="ar-SA"/>
              </w:rPr>
              <w:t>hebra.Garantía</w:t>
            </w:r>
            <w:proofErr w:type="spellEnd"/>
            <w:proofErr w:type="gramEnd"/>
            <w:r w:rsidRPr="00E03715">
              <w:rPr>
                <w:rFonts w:ascii="Calibri" w:eastAsia="Calibri" w:hAnsi="Calibri" w:cs="Calibri"/>
                <w:iCs/>
                <w:sz w:val="16"/>
                <w:szCs w:val="16"/>
                <w:lang w:eastAsia="ar-SA"/>
              </w:rPr>
              <w:t xml:space="preserve"> de fábrica: 6 meses por defectos de fabricación</w:t>
            </w:r>
          </w:p>
        </w:tc>
        <w:tc>
          <w:tcPr>
            <w:tcW w:w="986" w:type="dxa"/>
            <w:noWrap/>
            <w:hideMark/>
          </w:tcPr>
          <w:p w14:paraId="307D6A5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5664E53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332 </w:t>
            </w:r>
          </w:p>
        </w:tc>
        <w:tc>
          <w:tcPr>
            <w:tcW w:w="1559" w:type="dxa"/>
            <w:hideMark/>
          </w:tcPr>
          <w:p w14:paraId="77BB555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16.429 </w:t>
            </w:r>
          </w:p>
        </w:tc>
        <w:tc>
          <w:tcPr>
            <w:tcW w:w="709" w:type="dxa"/>
            <w:hideMark/>
          </w:tcPr>
          <w:p w14:paraId="68C6A27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27533C0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3F334E2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2E4A3E68"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606103C6" w14:textId="77777777" w:rsidTr="001A0583">
        <w:trPr>
          <w:trHeight w:val="2820"/>
          <w:jc w:val="center"/>
        </w:trPr>
        <w:tc>
          <w:tcPr>
            <w:tcW w:w="562" w:type="dxa"/>
            <w:hideMark/>
          </w:tcPr>
          <w:p w14:paraId="150C9D1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37</w:t>
            </w:r>
          </w:p>
        </w:tc>
        <w:tc>
          <w:tcPr>
            <w:tcW w:w="4684" w:type="dxa"/>
            <w:hideMark/>
          </w:tcPr>
          <w:p w14:paraId="1FF266E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TRAPERO BRILLADOR COMPLETO 82 CM MINIMO, HILOS 100% ALGODÓN, BASE METÁLICA DE ALTA </w:t>
            </w:r>
            <w:proofErr w:type="gramStart"/>
            <w:r w:rsidRPr="00E03715">
              <w:rPr>
                <w:rFonts w:ascii="Calibri" w:eastAsia="Calibri" w:hAnsi="Calibri" w:cs="Calibri"/>
                <w:iCs/>
                <w:sz w:val="16"/>
                <w:szCs w:val="16"/>
                <w:lang w:eastAsia="ar-SA"/>
              </w:rPr>
              <w:t>RESISTENCIA ,</w:t>
            </w:r>
            <w:proofErr w:type="gramEnd"/>
            <w:r w:rsidRPr="00E03715">
              <w:rPr>
                <w:rFonts w:ascii="Calibri" w:eastAsia="Calibri" w:hAnsi="Calibri" w:cs="Calibri"/>
                <w:iCs/>
                <w:sz w:val="16"/>
                <w:szCs w:val="16"/>
                <w:lang w:eastAsia="ar-SA"/>
              </w:rPr>
              <w:t xml:space="preserve"> MANGO METALICO *TRAPERO BRILLADOR COMPLETO 82 CM MINIMO, HILOS 100% ALGODÓN, BASE METÁLICA DE ALTA RESISTENCIA, MANGO METALICO* Tamaño nominal: 82 centímetros (mínimo</w:t>
            </w:r>
            <w:proofErr w:type="gramStart"/>
            <w:r w:rsidRPr="00E03715">
              <w:rPr>
                <w:rFonts w:ascii="Calibri" w:eastAsia="Calibri" w:hAnsi="Calibri" w:cs="Calibri"/>
                <w:iCs/>
                <w:sz w:val="16"/>
                <w:szCs w:val="16"/>
                <w:lang w:eastAsia="ar-SA"/>
              </w:rPr>
              <w:t>).Uso</w:t>
            </w:r>
            <w:proofErr w:type="gramEnd"/>
            <w:r w:rsidRPr="00E03715">
              <w:rPr>
                <w:rFonts w:ascii="Calibri" w:eastAsia="Calibri" w:hAnsi="Calibri" w:cs="Calibri"/>
                <w:iCs/>
                <w:sz w:val="16"/>
                <w:szCs w:val="16"/>
                <w:lang w:eastAsia="ar-SA"/>
              </w:rPr>
              <w:t xml:space="preserve"> principal: Limpieza en seco, remoción de polvo, atrapado de motas y abrillantado de superficies lisas en áreas amplias.2. Especificaciones de la Hilaza (Mopa)Material de los hilos: 100% Algodón de primera calidad (Hilaza beige</w:t>
            </w:r>
            <w:proofErr w:type="gramStart"/>
            <w:r w:rsidRPr="00E03715">
              <w:rPr>
                <w:rFonts w:ascii="Calibri" w:eastAsia="Calibri" w:hAnsi="Calibri" w:cs="Calibri"/>
                <w:iCs/>
                <w:sz w:val="16"/>
                <w:szCs w:val="16"/>
                <w:lang w:eastAsia="ar-SA"/>
              </w:rPr>
              <w:t>).Largo</w:t>
            </w:r>
            <w:proofErr w:type="gramEnd"/>
            <w:r w:rsidRPr="00E03715">
              <w:rPr>
                <w:rFonts w:ascii="Calibri" w:eastAsia="Calibri" w:hAnsi="Calibri" w:cs="Calibri"/>
                <w:iCs/>
                <w:sz w:val="16"/>
                <w:szCs w:val="16"/>
                <w:lang w:eastAsia="ar-SA"/>
              </w:rPr>
              <w:t xml:space="preserve"> de la mopa: 820 mm (con una tolerancia de +/- 3 mm</w:t>
            </w:r>
            <w:proofErr w:type="gramStart"/>
            <w:r w:rsidRPr="00E03715">
              <w:rPr>
                <w:rFonts w:ascii="Calibri" w:eastAsia="Calibri" w:hAnsi="Calibri" w:cs="Calibri"/>
                <w:iCs/>
                <w:sz w:val="16"/>
                <w:szCs w:val="16"/>
                <w:lang w:eastAsia="ar-SA"/>
              </w:rPr>
              <w:t>).Ancho</w:t>
            </w:r>
            <w:proofErr w:type="gramEnd"/>
            <w:r w:rsidRPr="00E03715">
              <w:rPr>
                <w:rFonts w:ascii="Calibri" w:eastAsia="Calibri" w:hAnsi="Calibri" w:cs="Calibri"/>
                <w:iCs/>
                <w:sz w:val="16"/>
                <w:szCs w:val="16"/>
                <w:lang w:eastAsia="ar-SA"/>
              </w:rPr>
              <w:t xml:space="preserve"> de la mopa: 250 </w:t>
            </w:r>
            <w:proofErr w:type="spellStart"/>
            <w:proofErr w:type="gramStart"/>
            <w:r w:rsidRPr="00E03715">
              <w:rPr>
                <w:rFonts w:ascii="Calibri" w:eastAsia="Calibri" w:hAnsi="Calibri" w:cs="Calibri"/>
                <w:iCs/>
                <w:sz w:val="16"/>
                <w:szCs w:val="16"/>
                <w:lang w:eastAsia="ar-SA"/>
              </w:rPr>
              <w:t>mm.Peso</w:t>
            </w:r>
            <w:proofErr w:type="spellEnd"/>
            <w:proofErr w:type="gramEnd"/>
            <w:r w:rsidRPr="00E03715">
              <w:rPr>
                <w:rFonts w:ascii="Calibri" w:eastAsia="Calibri" w:hAnsi="Calibri" w:cs="Calibri"/>
                <w:iCs/>
                <w:sz w:val="16"/>
                <w:szCs w:val="16"/>
                <w:lang w:eastAsia="ar-SA"/>
              </w:rPr>
              <w:t xml:space="preserve"> aproximado de la hilaza: 500 </w:t>
            </w:r>
            <w:proofErr w:type="spellStart"/>
            <w:proofErr w:type="gramStart"/>
            <w:r w:rsidRPr="00E03715">
              <w:rPr>
                <w:rFonts w:ascii="Calibri" w:eastAsia="Calibri" w:hAnsi="Calibri" w:cs="Calibri"/>
                <w:iCs/>
                <w:sz w:val="16"/>
                <w:szCs w:val="16"/>
                <w:lang w:eastAsia="ar-SA"/>
              </w:rPr>
              <w:t>gramos.Color</w:t>
            </w:r>
            <w:proofErr w:type="spellEnd"/>
            <w:proofErr w:type="gramEnd"/>
            <w:r w:rsidRPr="00E03715">
              <w:rPr>
                <w:rFonts w:ascii="Calibri" w:eastAsia="Calibri" w:hAnsi="Calibri" w:cs="Calibri"/>
                <w:iCs/>
                <w:sz w:val="16"/>
                <w:szCs w:val="16"/>
                <w:lang w:eastAsia="ar-SA"/>
              </w:rPr>
              <w:t xml:space="preserve">: Beige </w:t>
            </w:r>
            <w:proofErr w:type="spellStart"/>
            <w:proofErr w:type="gramStart"/>
            <w:r w:rsidRPr="00E03715">
              <w:rPr>
                <w:rFonts w:ascii="Calibri" w:eastAsia="Calibri" w:hAnsi="Calibri" w:cs="Calibri"/>
                <w:iCs/>
                <w:sz w:val="16"/>
                <w:szCs w:val="16"/>
                <w:lang w:eastAsia="ar-SA"/>
              </w:rPr>
              <w:t>natural.Propiedades</w:t>
            </w:r>
            <w:proofErr w:type="spellEnd"/>
            <w:proofErr w:type="gramEnd"/>
            <w:r w:rsidRPr="00E03715">
              <w:rPr>
                <w:rFonts w:ascii="Calibri" w:eastAsia="Calibri" w:hAnsi="Calibri" w:cs="Calibri"/>
                <w:iCs/>
                <w:sz w:val="16"/>
                <w:szCs w:val="16"/>
                <w:lang w:eastAsia="ar-SA"/>
              </w:rPr>
              <w:t xml:space="preserve">: Alta retención de </w:t>
            </w:r>
            <w:proofErr w:type="gramStart"/>
            <w:r w:rsidRPr="00E03715">
              <w:rPr>
                <w:rFonts w:ascii="Calibri" w:eastAsia="Calibri" w:hAnsi="Calibri" w:cs="Calibri"/>
                <w:iCs/>
                <w:sz w:val="16"/>
                <w:szCs w:val="16"/>
                <w:lang w:eastAsia="ar-SA"/>
              </w:rPr>
              <w:t>partículas,</w:t>
            </w:r>
            <w:proofErr w:type="gramEnd"/>
            <w:r w:rsidRPr="00E03715">
              <w:rPr>
                <w:rFonts w:ascii="Calibri" w:eastAsia="Calibri" w:hAnsi="Calibri" w:cs="Calibri"/>
                <w:iCs/>
                <w:sz w:val="16"/>
                <w:szCs w:val="16"/>
                <w:lang w:eastAsia="ar-SA"/>
              </w:rPr>
              <w:t xml:space="preserve"> no raya las superficies delicadas y permite una limpieza homogénea</w:t>
            </w:r>
          </w:p>
        </w:tc>
        <w:tc>
          <w:tcPr>
            <w:tcW w:w="986" w:type="dxa"/>
            <w:noWrap/>
            <w:hideMark/>
          </w:tcPr>
          <w:p w14:paraId="31634C1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496AFED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42 </w:t>
            </w:r>
          </w:p>
        </w:tc>
        <w:tc>
          <w:tcPr>
            <w:tcW w:w="1559" w:type="dxa"/>
            <w:hideMark/>
          </w:tcPr>
          <w:p w14:paraId="28BEB0C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120.111 </w:t>
            </w:r>
          </w:p>
        </w:tc>
        <w:tc>
          <w:tcPr>
            <w:tcW w:w="709" w:type="dxa"/>
            <w:hideMark/>
          </w:tcPr>
          <w:p w14:paraId="3690B11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67E771C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35060EF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4478910A"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133493E" w14:textId="77777777" w:rsidTr="001A0583">
        <w:trPr>
          <w:trHeight w:val="2532"/>
          <w:jc w:val="center"/>
        </w:trPr>
        <w:tc>
          <w:tcPr>
            <w:tcW w:w="562" w:type="dxa"/>
            <w:hideMark/>
          </w:tcPr>
          <w:p w14:paraId="04DAA64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lastRenderedPageBreak/>
              <w:t>38</w:t>
            </w:r>
          </w:p>
        </w:tc>
        <w:tc>
          <w:tcPr>
            <w:tcW w:w="4684" w:type="dxa"/>
            <w:hideMark/>
          </w:tcPr>
          <w:p w14:paraId="532A12D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FILTRO GRECA 1/2 LIBRA   Capacidad de café: 1/2 libra (250 gramos) de café </w:t>
            </w:r>
            <w:proofErr w:type="spellStart"/>
            <w:r w:rsidRPr="00E03715">
              <w:rPr>
                <w:rFonts w:ascii="Calibri" w:eastAsia="Calibri" w:hAnsi="Calibri" w:cs="Calibri"/>
                <w:iCs/>
                <w:sz w:val="16"/>
                <w:szCs w:val="16"/>
                <w:lang w:eastAsia="ar-SA"/>
              </w:rPr>
              <w:t>molido.Rendimiento</w:t>
            </w:r>
            <w:proofErr w:type="spellEnd"/>
            <w:r w:rsidRPr="00E03715">
              <w:rPr>
                <w:rFonts w:ascii="Calibri" w:eastAsia="Calibri" w:hAnsi="Calibri" w:cs="Calibri"/>
                <w:iCs/>
                <w:sz w:val="16"/>
                <w:szCs w:val="16"/>
                <w:lang w:eastAsia="ar-SA"/>
              </w:rPr>
              <w:t xml:space="preserve"> aproximado: Produce cerca de 60 tintos por cada </w:t>
            </w:r>
            <w:proofErr w:type="spellStart"/>
            <w:r w:rsidRPr="00E03715">
              <w:rPr>
                <w:rFonts w:ascii="Calibri" w:eastAsia="Calibri" w:hAnsi="Calibri" w:cs="Calibri"/>
                <w:iCs/>
                <w:sz w:val="16"/>
                <w:szCs w:val="16"/>
                <w:lang w:eastAsia="ar-SA"/>
              </w:rPr>
              <w:t>preparación.Compatibilidad</w:t>
            </w:r>
            <w:proofErr w:type="spellEnd"/>
            <w:r w:rsidRPr="00E03715">
              <w:rPr>
                <w:rFonts w:ascii="Calibri" w:eastAsia="Calibri" w:hAnsi="Calibri" w:cs="Calibri"/>
                <w:iCs/>
                <w:sz w:val="16"/>
                <w:szCs w:val="16"/>
                <w:lang w:eastAsia="ar-SA"/>
              </w:rPr>
              <w:t xml:space="preserve">: Funciona en cualquier marca de greca estándar con esta </w:t>
            </w:r>
            <w:proofErr w:type="spellStart"/>
            <w:r w:rsidRPr="00E03715">
              <w:rPr>
                <w:rFonts w:ascii="Calibri" w:eastAsia="Calibri" w:hAnsi="Calibri" w:cs="Calibri"/>
                <w:iCs/>
                <w:sz w:val="16"/>
                <w:szCs w:val="16"/>
                <w:lang w:eastAsia="ar-SA"/>
              </w:rPr>
              <w:t>capacidad.Especificaciones</w:t>
            </w:r>
            <w:proofErr w:type="spellEnd"/>
            <w:r w:rsidRPr="00E03715">
              <w:rPr>
                <w:rFonts w:ascii="Calibri" w:eastAsia="Calibri" w:hAnsi="Calibri" w:cs="Calibri"/>
                <w:iCs/>
                <w:sz w:val="16"/>
                <w:szCs w:val="16"/>
                <w:lang w:eastAsia="ar-SA"/>
              </w:rPr>
              <w:t xml:space="preserve"> del Material Tipo de tela: Lienzo o felpa gruesa de alta </w:t>
            </w:r>
            <w:proofErr w:type="spellStart"/>
            <w:r w:rsidRPr="00E03715">
              <w:rPr>
                <w:rFonts w:ascii="Calibri" w:eastAsia="Calibri" w:hAnsi="Calibri" w:cs="Calibri"/>
                <w:iCs/>
                <w:sz w:val="16"/>
                <w:szCs w:val="16"/>
                <w:lang w:eastAsia="ar-SA"/>
              </w:rPr>
              <w:t>calidad.Composición</w:t>
            </w:r>
            <w:proofErr w:type="spellEnd"/>
            <w:r w:rsidRPr="00E03715">
              <w:rPr>
                <w:rFonts w:ascii="Calibri" w:eastAsia="Calibri" w:hAnsi="Calibri" w:cs="Calibri"/>
                <w:iCs/>
                <w:sz w:val="16"/>
                <w:szCs w:val="16"/>
                <w:lang w:eastAsia="ar-SA"/>
              </w:rPr>
              <w:t xml:space="preserve">: 100% Algodón </w:t>
            </w:r>
            <w:proofErr w:type="spellStart"/>
            <w:r w:rsidRPr="00E03715">
              <w:rPr>
                <w:rFonts w:ascii="Calibri" w:eastAsia="Calibri" w:hAnsi="Calibri" w:cs="Calibri"/>
                <w:iCs/>
                <w:sz w:val="16"/>
                <w:szCs w:val="16"/>
                <w:lang w:eastAsia="ar-SA"/>
              </w:rPr>
              <w:t>natural.Color</w:t>
            </w:r>
            <w:proofErr w:type="spellEnd"/>
            <w:r w:rsidRPr="00E03715">
              <w:rPr>
                <w:rFonts w:ascii="Calibri" w:eastAsia="Calibri" w:hAnsi="Calibri" w:cs="Calibri"/>
                <w:iCs/>
                <w:sz w:val="16"/>
                <w:szCs w:val="16"/>
                <w:lang w:eastAsia="ar-SA"/>
              </w:rPr>
              <w:t xml:space="preserve">: Beige natural (sin tintes ni blanqueadores químicos).Estructura del tejido: Tejido plano tipo Tafetán 1x1.Densidad de la trama: 12 hilos por </w:t>
            </w:r>
            <w:proofErr w:type="spellStart"/>
            <w:r w:rsidRPr="00E03715">
              <w:rPr>
                <w:rFonts w:ascii="Calibri" w:eastAsia="Calibri" w:hAnsi="Calibri" w:cs="Calibri"/>
                <w:iCs/>
                <w:sz w:val="16"/>
                <w:szCs w:val="16"/>
                <w:lang w:eastAsia="ar-SA"/>
              </w:rPr>
              <w:t>centímetro.Densidad</w:t>
            </w:r>
            <w:proofErr w:type="spellEnd"/>
            <w:r w:rsidRPr="00E03715">
              <w:rPr>
                <w:rFonts w:ascii="Calibri" w:eastAsia="Calibri" w:hAnsi="Calibri" w:cs="Calibri"/>
                <w:iCs/>
                <w:sz w:val="16"/>
                <w:szCs w:val="16"/>
                <w:lang w:eastAsia="ar-SA"/>
              </w:rPr>
              <w:t xml:space="preserve"> de la urdimbre: 17 hilos por </w:t>
            </w:r>
            <w:proofErr w:type="spellStart"/>
            <w:r w:rsidRPr="00E03715">
              <w:rPr>
                <w:rFonts w:ascii="Calibri" w:eastAsia="Calibri" w:hAnsi="Calibri" w:cs="Calibri"/>
                <w:iCs/>
                <w:sz w:val="16"/>
                <w:szCs w:val="16"/>
                <w:lang w:eastAsia="ar-SA"/>
              </w:rPr>
              <w:t>centímetro.Peso</w:t>
            </w:r>
            <w:proofErr w:type="spellEnd"/>
            <w:r w:rsidRPr="00E03715">
              <w:rPr>
                <w:rFonts w:ascii="Calibri" w:eastAsia="Calibri" w:hAnsi="Calibri" w:cs="Calibri"/>
                <w:iCs/>
                <w:sz w:val="16"/>
                <w:szCs w:val="16"/>
                <w:lang w:eastAsia="ar-SA"/>
              </w:rPr>
              <w:t xml:space="preserve"> de la tela: Entre 150 y 160 gramos por metro cuadrado.</w:t>
            </w:r>
          </w:p>
        </w:tc>
        <w:tc>
          <w:tcPr>
            <w:tcW w:w="986" w:type="dxa"/>
            <w:noWrap/>
            <w:hideMark/>
          </w:tcPr>
          <w:p w14:paraId="10209CA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UNIDAD</w:t>
            </w:r>
          </w:p>
        </w:tc>
        <w:tc>
          <w:tcPr>
            <w:tcW w:w="709" w:type="dxa"/>
            <w:hideMark/>
          </w:tcPr>
          <w:p w14:paraId="4E26FD3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30 </w:t>
            </w:r>
          </w:p>
        </w:tc>
        <w:tc>
          <w:tcPr>
            <w:tcW w:w="1559" w:type="dxa"/>
            <w:hideMark/>
          </w:tcPr>
          <w:p w14:paraId="48CC666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7.012 </w:t>
            </w:r>
          </w:p>
        </w:tc>
        <w:tc>
          <w:tcPr>
            <w:tcW w:w="709" w:type="dxa"/>
            <w:hideMark/>
          </w:tcPr>
          <w:p w14:paraId="6480F48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4230BB1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62869DC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616094A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8DBB0AD" w14:textId="77777777" w:rsidTr="001A0583">
        <w:trPr>
          <w:trHeight w:val="1909"/>
          <w:jc w:val="center"/>
        </w:trPr>
        <w:tc>
          <w:tcPr>
            <w:tcW w:w="562" w:type="dxa"/>
            <w:hideMark/>
          </w:tcPr>
          <w:p w14:paraId="378DBE6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40</w:t>
            </w:r>
          </w:p>
        </w:tc>
        <w:tc>
          <w:tcPr>
            <w:tcW w:w="4684" w:type="dxa"/>
            <w:hideMark/>
          </w:tcPr>
          <w:p w14:paraId="53CEE21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HARAGAN LIMPIA VIDRIOS, CON ESPUMA Y CUCHILLA, TAMAÑO 50 CM.</w:t>
            </w:r>
            <w:proofErr w:type="gramStart"/>
            <w:r w:rsidRPr="00E03715">
              <w:rPr>
                <w:rFonts w:ascii="Calibri" w:eastAsia="Calibri" w:hAnsi="Calibri" w:cs="Calibri"/>
                <w:iCs/>
                <w:sz w:val="16"/>
                <w:szCs w:val="16"/>
                <w:lang w:eastAsia="ar-SA"/>
              </w:rPr>
              <w:t>, ,</w:t>
            </w:r>
            <w:proofErr w:type="gramEnd"/>
            <w:r w:rsidRPr="00E03715">
              <w:rPr>
                <w:rFonts w:ascii="Calibri" w:eastAsia="Calibri" w:hAnsi="Calibri" w:cs="Calibri"/>
                <w:iCs/>
                <w:sz w:val="16"/>
                <w:szCs w:val="16"/>
                <w:lang w:eastAsia="ar-SA"/>
              </w:rPr>
              <w:t xml:space="preserve"> MANGO ADAPTE A LA MEDIDA DE LOS DIFERENTES USUARIOS Y EXTENSIBLE PARA ALCANZAR MAYORES ALTURAS. REMOVEDOR 100% DE AGUA EN GOMA Soporte o canal: Fabricado en acero inoxidable o aluminio de alta resistencia para evitar la corrosión por </w:t>
            </w:r>
            <w:proofErr w:type="spellStart"/>
            <w:proofErr w:type="gramStart"/>
            <w:r w:rsidRPr="00E03715">
              <w:rPr>
                <w:rFonts w:ascii="Calibri" w:eastAsia="Calibri" w:hAnsi="Calibri" w:cs="Calibri"/>
                <w:iCs/>
                <w:sz w:val="16"/>
                <w:szCs w:val="16"/>
                <w:lang w:eastAsia="ar-SA"/>
              </w:rPr>
              <w:t>humedad.Banda</w:t>
            </w:r>
            <w:proofErr w:type="spellEnd"/>
            <w:proofErr w:type="gramEnd"/>
            <w:r w:rsidRPr="00E03715">
              <w:rPr>
                <w:rFonts w:ascii="Calibri" w:eastAsia="Calibri" w:hAnsi="Calibri" w:cs="Calibri"/>
                <w:iCs/>
                <w:sz w:val="16"/>
                <w:szCs w:val="16"/>
                <w:lang w:eastAsia="ar-SA"/>
              </w:rPr>
              <w:t xml:space="preserve"> o labio: Hoja de caucho natural (goma) o neopreno vulcanizado de alta flexibilidad que asegura un arrastre </w:t>
            </w:r>
            <w:proofErr w:type="spellStart"/>
            <w:proofErr w:type="gramStart"/>
            <w:r w:rsidRPr="00E03715">
              <w:rPr>
                <w:rFonts w:ascii="Calibri" w:eastAsia="Calibri" w:hAnsi="Calibri" w:cs="Calibri"/>
                <w:iCs/>
                <w:sz w:val="16"/>
                <w:szCs w:val="16"/>
                <w:lang w:eastAsia="ar-SA"/>
              </w:rPr>
              <w:t>perfecto.Mango</w:t>
            </w:r>
            <w:proofErr w:type="spellEnd"/>
            <w:proofErr w:type="gramEnd"/>
            <w:r w:rsidRPr="00E03715">
              <w:rPr>
                <w:rFonts w:ascii="Calibri" w:eastAsia="Calibri" w:hAnsi="Calibri" w:cs="Calibri"/>
                <w:iCs/>
                <w:sz w:val="16"/>
                <w:szCs w:val="16"/>
                <w:lang w:eastAsia="ar-SA"/>
              </w:rPr>
              <w:t xml:space="preserve"> o empuñadura:</w:t>
            </w:r>
          </w:p>
        </w:tc>
        <w:tc>
          <w:tcPr>
            <w:tcW w:w="986" w:type="dxa"/>
            <w:noWrap/>
            <w:hideMark/>
          </w:tcPr>
          <w:p w14:paraId="42C56B2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2AAD3B6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38 </w:t>
            </w:r>
          </w:p>
        </w:tc>
        <w:tc>
          <w:tcPr>
            <w:tcW w:w="1559" w:type="dxa"/>
            <w:hideMark/>
          </w:tcPr>
          <w:p w14:paraId="52CC655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24.042 </w:t>
            </w:r>
          </w:p>
        </w:tc>
        <w:tc>
          <w:tcPr>
            <w:tcW w:w="709" w:type="dxa"/>
            <w:hideMark/>
          </w:tcPr>
          <w:p w14:paraId="06577CD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655C0DB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787946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4755FD1A"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8ADCF5F" w14:textId="77777777" w:rsidTr="001A0583">
        <w:trPr>
          <w:trHeight w:val="1275"/>
          <w:jc w:val="center"/>
        </w:trPr>
        <w:tc>
          <w:tcPr>
            <w:tcW w:w="562" w:type="dxa"/>
            <w:hideMark/>
          </w:tcPr>
          <w:p w14:paraId="2F15BBB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41</w:t>
            </w:r>
          </w:p>
        </w:tc>
        <w:tc>
          <w:tcPr>
            <w:tcW w:w="4684" w:type="dxa"/>
            <w:hideMark/>
          </w:tcPr>
          <w:p w14:paraId="6FCEE6F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PAPEL HIGIÉNICO TRIPLE HOJA </w:t>
            </w:r>
            <w:proofErr w:type="spellStart"/>
            <w:r w:rsidRPr="00E03715">
              <w:rPr>
                <w:rFonts w:ascii="Calibri" w:eastAsia="Calibri" w:hAnsi="Calibri" w:cs="Calibri"/>
                <w:iCs/>
                <w:sz w:val="16"/>
                <w:szCs w:val="16"/>
                <w:lang w:eastAsia="ar-SA"/>
              </w:rPr>
              <w:t>HOJA</w:t>
            </w:r>
            <w:proofErr w:type="spellEnd"/>
            <w:r w:rsidRPr="00E03715">
              <w:rPr>
                <w:rFonts w:ascii="Calibri" w:eastAsia="Calibri" w:hAnsi="Calibri" w:cs="Calibri"/>
                <w:iCs/>
                <w:sz w:val="16"/>
                <w:szCs w:val="16"/>
                <w:lang w:eastAsia="ar-SA"/>
              </w:rPr>
              <w:t xml:space="preserve"> X 32/36 METROS, COLOR BLANCO, TEXTURA SUAVE Tipo de hoja: Triple hoja (3 capas unidas para mayor grosor</w:t>
            </w:r>
            <w:proofErr w:type="gramStart"/>
            <w:r w:rsidRPr="00E03715">
              <w:rPr>
                <w:rFonts w:ascii="Calibri" w:eastAsia="Calibri" w:hAnsi="Calibri" w:cs="Calibri"/>
                <w:iCs/>
                <w:sz w:val="16"/>
                <w:szCs w:val="16"/>
                <w:lang w:eastAsia="ar-SA"/>
              </w:rPr>
              <w:t>).Materia</w:t>
            </w:r>
            <w:proofErr w:type="gramEnd"/>
            <w:r w:rsidRPr="00E03715">
              <w:rPr>
                <w:rFonts w:ascii="Calibri" w:eastAsia="Calibri" w:hAnsi="Calibri" w:cs="Calibri"/>
                <w:iCs/>
                <w:sz w:val="16"/>
                <w:szCs w:val="16"/>
                <w:lang w:eastAsia="ar-SA"/>
              </w:rPr>
              <w:t xml:space="preserve"> prima: 100% pulpa de celulosa virgen o combinada con fibras recicladas seleccionadas de alta </w:t>
            </w:r>
            <w:proofErr w:type="spellStart"/>
            <w:proofErr w:type="gramStart"/>
            <w:r w:rsidRPr="00E03715">
              <w:rPr>
                <w:rFonts w:ascii="Calibri" w:eastAsia="Calibri" w:hAnsi="Calibri" w:cs="Calibri"/>
                <w:iCs/>
                <w:sz w:val="16"/>
                <w:szCs w:val="16"/>
                <w:lang w:eastAsia="ar-SA"/>
              </w:rPr>
              <w:t>calidad.Color</w:t>
            </w:r>
            <w:proofErr w:type="spellEnd"/>
            <w:proofErr w:type="gramEnd"/>
            <w:r w:rsidRPr="00E03715">
              <w:rPr>
                <w:rFonts w:ascii="Calibri" w:eastAsia="Calibri" w:hAnsi="Calibri" w:cs="Calibri"/>
                <w:iCs/>
                <w:sz w:val="16"/>
                <w:szCs w:val="16"/>
                <w:lang w:eastAsia="ar-SA"/>
              </w:rPr>
              <w:t>: Blanco extra o natural (sin colorantes químicos agresivos</w:t>
            </w:r>
            <w:proofErr w:type="gramStart"/>
            <w:r w:rsidRPr="00E03715">
              <w:rPr>
                <w:rFonts w:ascii="Calibri" w:eastAsia="Calibri" w:hAnsi="Calibri" w:cs="Calibri"/>
                <w:iCs/>
                <w:sz w:val="16"/>
                <w:szCs w:val="16"/>
                <w:lang w:eastAsia="ar-SA"/>
              </w:rPr>
              <w:t>).Textura</w:t>
            </w:r>
            <w:proofErr w:type="gramEnd"/>
            <w:r w:rsidRPr="00E03715">
              <w:rPr>
                <w:rFonts w:ascii="Calibri" w:eastAsia="Calibri" w:hAnsi="Calibri" w:cs="Calibri"/>
                <w:iCs/>
                <w:sz w:val="16"/>
                <w:szCs w:val="16"/>
                <w:lang w:eastAsia="ar-SA"/>
              </w:rPr>
              <w:t>: Gofrado o grabado (diseño con relieve que atrapa mejor la humedad y aporta acolchado).</w:t>
            </w:r>
          </w:p>
        </w:tc>
        <w:tc>
          <w:tcPr>
            <w:tcW w:w="986" w:type="dxa"/>
            <w:noWrap/>
            <w:hideMark/>
          </w:tcPr>
          <w:p w14:paraId="6F7EA3B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UNIDAD</w:t>
            </w:r>
          </w:p>
        </w:tc>
        <w:tc>
          <w:tcPr>
            <w:tcW w:w="709" w:type="dxa"/>
            <w:hideMark/>
          </w:tcPr>
          <w:p w14:paraId="685C4A9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1.050 </w:t>
            </w:r>
          </w:p>
        </w:tc>
        <w:tc>
          <w:tcPr>
            <w:tcW w:w="1559" w:type="dxa"/>
            <w:hideMark/>
          </w:tcPr>
          <w:p w14:paraId="37A7A22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5.001 </w:t>
            </w:r>
          </w:p>
        </w:tc>
        <w:tc>
          <w:tcPr>
            <w:tcW w:w="709" w:type="dxa"/>
            <w:hideMark/>
          </w:tcPr>
          <w:p w14:paraId="3505B88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378593A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A7F0BE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16F824F0"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0958EAC0" w14:textId="77777777" w:rsidTr="001A0583">
        <w:trPr>
          <w:trHeight w:val="1785"/>
          <w:jc w:val="center"/>
        </w:trPr>
        <w:tc>
          <w:tcPr>
            <w:tcW w:w="562" w:type="dxa"/>
            <w:hideMark/>
          </w:tcPr>
          <w:p w14:paraId="4EF9549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42</w:t>
            </w:r>
          </w:p>
        </w:tc>
        <w:tc>
          <w:tcPr>
            <w:tcW w:w="4684" w:type="dxa"/>
            <w:hideMark/>
          </w:tcPr>
          <w:p w14:paraId="4E2EFFF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SERVILLETA DE PAPEL tipo de Papel: Papel Tissue de fibra virgen o fibras </w:t>
            </w:r>
            <w:proofErr w:type="spellStart"/>
            <w:proofErr w:type="gramStart"/>
            <w:r w:rsidRPr="00E03715">
              <w:rPr>
                <w:rFonts w:ascii="Calibri" w:eastAsia="Calibri" w:hAnsi="Calibri" w:cs="Calibri"/>
                <w:iCs/>
                <w:sz w:val="16"/>
                <w:szCs w:val="16"/>
                <w:lang w:eastAsia="ar-SA"/>
              </w:rPr>
              <w:t>recicladas.Uso</w:t>
            </w:r>
            <w:proofErr w:type="spellEnd"/>
            <w:proofErr w:type="gramEnd"/>
            <w:r w:rsidRPr="00E03715">
              <w:rPr>
                <w:rFonts w:ascii="Calibri" w:eastAsia="Calibri" w:hAnsi="Calibri" w:cs="Calibri"/>
                <w:iCs/>
                <w:sz w:val="16"/>
                <w:szCs w:val="16"/>
                <w:lang w:eastAsia="ar-SA"/>
              </w:rPr>
              <w:t xml:space="preserve"> Principal: Higiene personal, secado de manos y limpieza de superficies. Propiedades Físicas y </w:t>
            </w:r>
            <w:proofErr w:type="spellStart"/>
            <w:r w:rsidRPr="00E03715">
              <w:rPr>
                <w:rFonts w:ascii="Calibri" w:eastAsia="Calibri" w:hAnsi="Calibri" w:cs="Calibri"/>
                <w:iCs/>
                <w:sz w:val="16"/>
                <w:szCs w:val="16"/>
                <w:lang w:eastAsia="ar-SA"/>
              </w:rPr>
              <w:t>MedidasMedidas</w:t>
            </w:r>
            <w:proofErr w:type="spellEnd"/>
            <w:r w:rsidRPr="00E03715">
              <w:rPr>
                <w:rFonts w:ascii="Calibri" w:eastAsia="Calibri" w:hAnsi="Calibri" w:cs="Calibri"/>
                <w:iCs/>
                <w:sz w:val="16"/>
                <w:szCs w:val="16"/>
                <w:lang w:eastAsia="ar-SA"/>
              </w:rPr>
              <w:t xml:space="preserve"> Comunes: Desde formato cóctel de 20x20 cm hasta formato mesa de 40x40 </w:t>
            </w:r>
            <w:proofErr w:type="spellStart"/>
            <w:proofErr w:type="gramStart"/>
            <w:r w:rsidRPr="00E03715">
              <w:rPr>
                <w:rFonts w:ascii="Calibri" w:eastAsia="Calibri" w:hAnsi="Calibri" w:cs="Calibri"/>
                <w:iCs/>
                <w:sz w:val="16"/>
                <w:szCs w:val="16"/>
                <w:lang w:eastAsia="ar-SA"/>
              </w:rPr>
              <w:t>cm.Número</w:t>
            </w:r>
            <w:proofErr w:type="spellEnd"/>
            <w:proofErr w:type="gramEnd"/>
            <w:r w:rsidRPr="00E03715">
              <w:rPr>
                <w:rFonts w:ascii="Calibri" w:eastAsia="Calibri" w:hAnsi="Calibri" w:cs="Calibri"/>
                <w:iCs/>
                <w:sz w:val="16"/>
                <w:szCs w:val="16"/>
                <w:lang w:eastAsia="ar-SA"/>
              </w:rPr>
              <w:t xml:space="preserve"> de Capas: 1 capa (económica), 2 capas (estándar) o 3 capas (premium</w:t>
            </w:r>
            <w:proofErr w:type="gramStart"/>
            <w:r w:rsidRPr="00E03715">
              <w:rPr>
                <w:rFonts w:ascii="Calibri" w:eastAsia="Calibri" w:hAnsi="Calibri" w:cs="Calibri"/>
                <w:iCs/>
                <w:sz w:val="16"/>
                <w:szCs w:val="16"/>
                <w:lang w:eastAsia="ar-SA"/>
              </w:rPr>
              <w:t>).Gramaje</w:t>
            </w:r>
            <w:proofErr w:type="gramEnd"/>
            <w:r w:rsidRPr="00E03715">
              <w:rPr>
                <w:rFonts w:ascii="Calibri" w:eastAsia="Calibri" w:hAnsi="Calibri" w:cs="Calibri"/>
                <w:iCs/>
                <w:sz w:val="16"/>
                <w:szCs w:val="16"/>
                <w:lang w:eastAsia="ar-SA"/>
              </w:rPr>
              <w:t xml:space="preserve"> del Papel: Entre 15 y 22 gramos por metro cuadrado (\(g/m^2\)) por </w:t>
            </w:r>
            <w:proofErr w:type="spellStart"/>
            <w:proofErr w:type="gramStart"/>
            <w:r w:rsidRPr="00E03715">
              <w:rPr>
                <w:rFonts w:ascii="Calibri" w:eastAsia="Calibri" w:hAnsi="Calibri" w:cs="Calibri"/>
                <w:iCs/>
                <w:sz w:val="16"/>
                <w:szCs w:val="16"/>
                <w:lang w:eastAsia="ar-SA"/>
              </w:rPr>
              <w:t>capa.Acabado</w:t>
            </w:r>
            <w:proofErr w:type="spellEnd"/>
            <w:proofErr w:type="gramEnd"/>
            <w:r w:rsidRPr="00E03715">
              <w:rPr>
                <w:rFonts w:ascii="Calibri" w:eastAsia="Calibri" w:hAnsi="Calibri" w:cs="Calibri"/>
                <w:iCs/>
                <w:sz w:val="16"/>
                <w:szCs w:val="16"/>
                <w:lang w:eastAsia="ar-SA"/>
              </w:rPr>
              <w:t>: Gofrado (con relieves que ayudan a limpiar y absorber mejor</w:t>
            </w:r>
            <w:proofErr w:type="gramStart"/>
            <w:r w:rsidRPr="00E03715">
              <w:rPr>
                <w:rFonts w:ascii="Calibri" w:eastAsia="Calibri" w:hAnsi="Calibri" w:cs="Calibri"/>
                <w:iCs/>
                <w:sz w:val="16"/>
                <w:szCs w:val="16"/>
                <w:lang w:eastAsia="ar-SA"/>
              </w:rPr>
              <w:t>).Color</w:t>
            </w:r>
            <w:proofErr w:type="gramEnd"/>
            <w:r w:rsidRPr="00E03715">
              <w:rPr>
                <w:rFonts w:ascii="Calibri" w:eastAsia="Calibri" w:hAnsi="Calibri" w:cs="Calibri"/>
                <w:iCs/>
                <w:sz w:val="16"/>
                <w:szCs w:val="16"/>
                <w:lang w:eastAsia="ar-SA"/>
              </w:rPr>
              <w:t>: Blanco puro, blanco natural o colores variados (con tintas no tóxicas)</w:t>
            </w:r>
          </w:p>
        </w:tc>
        <w:tc>
          <w:tcPr>
            <w:tcW w:w="986" w:type="dxa"/>
            <w:noWrap/>
            <w:hideMark/>
          </w:tcPr>
          <w:p w14:paraId="7C1EA22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PAQUETE</w:t>
            </w:r>
          </w:p>
        </w:tc>
        <w:tc>
          <w:tcPr>
            <w:tcW w:w="709" w:type="dxa"/>
            <w:hideMark/>
          </w:tcPr>
          <w:p w14:paraId="3E3EF8C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20 </w:t>
            </w:r>
          </w:p>
        </w:tc>
        <w:tc>
          <w:tcPr>
            <w:tcW w:w="1559" w:type="dxa"/>
            <w:hideMark/>
          </w:tcPr>
          <w:p w14:paraId="10DA98A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9.817 </w:t>
            </w:r>
          </w:p>
        </w:tc>
        <w:tc>
          <w:tcPr>
            <w:tcW w:w="709" w:type="dxa"/>
            <w:hideMark/>
          </w:tcPr>
          <w:p w14:paraId="2D1FE90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3C3BBCF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ACDEAA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28B02A71"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79D306B7" w14:textId="77777777" w:rsidTr="001A0583">
        <w:trPr>
          <w:trHeight w:val="1020"/>
          <w:jc w:val="center"/>
        </w:trPr>
        <w:tc>
          <w:tcPr>
            <w:tcW w:w="562" w:type="dxa"/>
            <w:hideMark/>
          </w:tcPr>
          <w:p w14:paraId="333275F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43</w:t>
            </w:r>
          </w:p>
        </w:tc>
        <w:tc>
          <w:tcPr>
            <w:tcW w:w="4684" w:type="dxa"/>
            <w:hideMark/>
          </w:tcPr>
          <w:p w14:paraId="31E4FAC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Papel Higiénico Hoja Triple 200 </w:t>
            </w:r>
            <w:proofErr w:type="spellStart"/>
            <w:r w:rsidRPr="00E03715">
              <w:rPr>
                <w:rFonts w:ascii="Calibri" w:eastAsia="Calibri" w:hAnsi="Calibri" w:cs="Calibri"/>
                <w:iCs/>
                <w:sz w:val="16"/>
                <w:szCs w:val="16"/>
                <w:lang w:eastAsia="ar-SA"/>
              </w:rPr>
              <w:t>mt</w:t>
            </w:r>
            <w:proofErr w:type="spellEnd"/>
            <w:r w:rsidRPr="00E03715">
              <w:rPr>
                <w:rFonts w:ascii="Calibri" w:eastAsia="Calibri" w:hAnsi="Calibri" w:cs="Calibri"/>
                <w:iCs/>
                <w:sz w:val="16"/>
                <w:szCs w:val="16"/>
                <w:lang w:eastAsia="ar-SA"/>
              </w:rPr>
              <w:t xml:space="preserve"> Longitud del rollo: 200 metros lineales por </w:t>
            </w:r>
            <w:proofErr w:type="spellStart"/>
            <w:proofErr w:type="gramStart"/>
            <w:r w:rsidRPr="00E03715">
              <w:rPr>
                <w:rFonts w:ascii="Calibri" w:eastAsia="Calibri" w:hAnsi="Calibri" w:cs="Calibri"/>
                <w:iCs/>
                <w:sz w:val="16"/>
                <w:szCs w:val="16"/>
                <w:lang w:eastAsia="ar-SA"/>
              </w:rPr>
              <w:t>unidad.Tipo</w:t>
            </w:r>
            <w:proofErr w:type="spellEnd"/>
            <w:proofErr w:type="gramEnd"/>
            <w:r w:rsidRPr="00E03715">
              <w:rPr>
                <w:rFonts w:ascii="Calibri" w:eastAsia="Calibri" w:hAnsi="Calibri" w:cs="Calibri"/>
                <w:iCs/>
                <w:sz w:val="16"/>
                <w:szCs w:val="16"/>
                <w:lang w:eastAsia="ar-SA"/>
              </w:rPr>
              <w:t xml:space="preserve"> de hoja: Triple hoja (3 capas) para máxima absorción y </w:t>
            </w:r>
            <w:proofErr w:type="spellStart"/>
            <w:proofErr w:type="gramStart"/>
            <w:r w:rsidRPr="00E03715">
              <w:rPr>
                <w:rFonts w:ascii="Calibri" w:eastAsia="Calibri" w:hAnsi="Calibri" w:cs="Calibri"/>
                <w:iCs/>
                <w:sz w:val="16"/>
                <w:szCs w:val="16"/>
                <w:lang w:eastAsia="ar-SA"/>
              </w:rPr>
              <w:t>resistencia.Color</w:t>
            </w:r>
            <w:proofErr w:type="spellEnd"/>
            <w:proofErr w:type="gramEnd"/>
            <w:r w:rsidRPr="00E03715">
              <w:rPr>
                <w:rFonts w:ascii="Calibri" w:eastAsia="Calibri" w:hAnsi="Calibri" w:cs="Calibri"/>
                <w:iCs/>
                <w:sz w:val="16"/>
                <w:szCs w:val="16"/>
                <w:lang w:eastAsia="ar-SA"/>
              </w:rPr>
              <w:t>: Blanco extra brillante o blanco natural (según la marca</w:t>
            </w:r>
            <w:proofErr w:type="gramStart"/>
            <w:r w:rsidRPr="00E03715">
              <w:rPr>
                <w:rFonts w:ascii="Calibri" w:eastAsia="Calibri" w:hAnsi="Calibri" w:cs="Calibri"/>
                <w:iCs/>
                <w:sz w:val="16"/>
                <w:szCs w:val="16"/>
                <w:lang w:eastAsia="ar-SA"/>
              </w:rPr>
              <w:t>).Textura</w:t>
            </w:r>
            <w:proofErr w:type="gramEnd"/>
            <w:r w:rsidRPr="00E03715">
              <w:rPr>
                <w:rFonts w:ascii="Calibri" w:eastAsia="Calibri" w:hAnsi="Calibri" w:cs="Calibri"/>
                <w:iCs/>
                <w:sz w:val="16"/>
                <w:szCs w:val="16"/>
                <w:lang w:eastAsia="ar-SA"/>
              </w:rPr>
              <w:t>: Gofrado (grabado en relieve) con cámaras de aire que aumentan la suavidad</w:t>
            </w:r>
          </w:p>
        </w:tc>
        <w:tc>
          <w:tcPr>
            <w:tcW w:w="986" w:type="dxa"/>
            <w:noWrap/>
            <w:hideMark/>
          </w:tcPr>
          <w:p w14:paraId="38762B1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Paquete X 4u</w:t>
            </w:r>
          </w:p>
        </w:tc>
        <w:tc>
          <w:tcPr>
            <w:tcW w:w="709" w:type="dxa"/>
            <w:hideMark/>
          </w:tcPr>
          <w:p w14:paraId="285F058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88 </w:t>
            </w:r>
          </w:p>
        </w:tc>
        <w:tc>
          <w:tcPr>
            <w:tcW w:w="1559" w:type="dxa"/>
            <w:hideMark/>
          </w:tcPr>
          <w:p w14:paraId="60645B3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69.121 </w:t>
            </w:r>
          </w:p>
        </w:tc>
        <w:tc>
          <w:tcPr>
            <w:tcW w:w="709" w:type="dxa"/>
            <w:hideMark/>
          </w:tcPr>
          <w:p w14:paraId="050C564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4555A61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01D1E68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6C865E0D"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73AAE6C6" w14:textId="77777777" w:rsidTr="001A0583">
        <w:trPr>
          <w:trHeight w:val="2070"/>
          <w:jc w:val="center"/>
        </w:trPr>
        <w:tc>
          <w:tcPr>
            <w:tcW w:w="562" w:type="dxa"/>
            <w:hideMark/>
          </w:tcPr>
          <w:p w14:paraId="2FB5A44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44</w:t>
            </w:r>
          </w:p>
        </w:tc>
        <w:tc>
          <w:tcPr>
            <w:tcW w:w="4684" w:type="dxa"/>
            <w:hideMark/>
          </w:tcPr>
          <w:p w14:paraId="666BECC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TOALLAS DE PAPEL PARA MANOS PRESENTACIÓN PAQUETE POR 150 DOBLADO Z, HOJA DOBLE, GRUESA Contenido por Paquete: 150 toallas (u hojas).Dimensiones de la Hoja Abierta: 21.3 cm a 24 cm de largo × 21 cm a 23.8 cm de ancho (promedio estándar: 21.4 × 23.8 cm).Dimensiones de la Hoja Doblada: 7.9 cm de largo × 23.8 cm de ancho </w:t>
            </w:r>
            <w:proofErr w:type="spellStart"/>
            <w:r w:rsidRPr="00E03715">
              <w:rPr>
                <w:rFonts w:ascii="Calibri" w:eastAsia="Calibri" w:hAnsi="Calibri" w:cs="Calibri"/>
                <w:iCs/>
                <w:sz w:val="16"/>
                <w:szCs w:val="16"/>
                <w:lang w:eastAsia="ar-SA"/>
              </w:rPr>
              <w:t>aproximadamente.Tipo</w:t>
            </w:r>
            <w:proofErr w:type="spellEnd"/>
            <w:r w:rsidRPr="00E03715">
              <w:rPr>
                <w:rFonts w:ascii="Calibri" w:eastAsia="Calibri" w:hAnsi="Calibri" w:cs="Calibri"/>
                <w:iCs/>
                <w:sz w:val="16"/>
                <w:szCs w:val="16"/>
                <w:lang w:eastAsia="ar-SA"/>
              </w:rPr>
              <w:t xml:space="preserve"> de Hoja: Disponible en Hoja Doble (2 capas) o Hoja Triple (3 capas) con tecnología de gofrado (</w:t>
            </w:r>
            <w:proofErr w:type="spellStart"/>
            <w:r w:rsidRPr="00E03715">
              <w:rPr>
                <w:rFonts w:ascii="Calibri" w:eastAsia="Calibri" w:hAnsi="Calibri" w:cs="Calibri"/>
                <w:iCs/>
                <w:sz w:val="16"/>
                <w:szCs w:val="16"/>
                <w:lang w:eastAsia="ar-SA"/>
              </w:rPr>
              <w:t>embossing</w:t>
            </w:r>
            <w:proofErr w:type="spellEnd"/>
            <w:r w:rsidRPr="00E03715">
              <w:rPr>
                <w:rFonts w:ascii="Calibri" w:eastAsia="Calibri" w:hAnsi="Calibri" w:cs="Calibri"/>
                <w:iCs/>
                <w:sz w:val="16"/>
                <w:szCs w:val="16"/>
                <w:lang w:eastAsia="ar-SA"/>
              </w:rPr>
              <w:t xml:space="preserve">) para mayor volumen y </w:t>
            </w:r>
            <w:proofErr w:type="spellStart"/>
            <w:r w:rsidRPr="00E03715">
              <w:rPr>
                <w:rFonts w:ascii="Calibri" w:eastAsia="Calibri" w:hAnsi="Calibri" w:cs="Calibri"/>
                <w:iCs/>
                <w:sz w:val="16"/>
                <w:szCs w:val="16"/>
                <w:lang w:eastAsia="ar-SA"/>
              </w:rPr>
              <w:t>absorción.Color</w:t>
            </w:r>
            <w:proofErr w:type="spellEnd"/>
            <w:r w:rsidRPr="00E03715">
              <w:rPr>
                <w:rFonts w:ascii="Calibri" w:eastAsia="Calibri" w:hAnsi="Calibri" w:cs="Calibri"/>
                <w:iCs/>
                <w:sz w:val="16"/>
                <w:szCs w:val="16"/>
                <w:lang w:eastAsia="ar-SA"/>
              </w:rPr>
              <w:t>: Blanco óptico o Natural/Marrón (líneas ecológicas)</w:t>
            </w:r>
          </w:p>
        </w:tc>
        <w:tc>
          <w:tcPr>
            <w:tcW w:w="986" w:type="dxa"/>
            <w:noWrap/>
            <w:hideMark/>
          </w:tcPr>
          <w:p w14:paraId="5567052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PQT</w:t>
            </w:r>
          </w:p>
        </w:tc>
        <w:tc>
          <w:tcPr>
            <w:tcW w:w="709" w:type="dxa"/>
            <w:hideMark/>
          </w:tcPr>
          <w:p w14:paraId="6C3D7CD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265 </w:t>
            </w:r>
          </w:p>
        </w:tc>
        <w:tc>
          <w:tcPr>
            <w:tcW w:w="1559" w:type="dxa"/>
            <w:hideMark/>
          </w:tcPr>
          <w:p w14:paraId="0DEC000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16.930 </w:t>
            </w:r>
          </w:p>
        </w:tc>
        <w:tc>
          <w:tcPr>
            <w:tcW w:w="709" w:type="dxa"/>
            <w:hideMark/>
          </w:tcPr>
          <w:p w14:paraId="31C8F86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05EEAA0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2FFD151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1B1E4788"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121C91EA" w14:textId="77777777" w:rsidTr="001A0583">
        <w:trPr>
          <w:trHeight w:val="1275"/>
          <w:jc w:val="center"/>
        </w:trPr>
        <w:tc>
          <w:tcPr>
            <w:tcW w:w="562" w:type="dxa"/>
            <w:hideMark/>
          </w:tcPr>
          <w:p w14:paraId="7E6426D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45</w:t>
            </w:r>
          </w:p>
        </w:tc>
        <w:tc>
          <w:tcPr>
            <w:tcW w:w="4684" w:type="dxa"/>
            <w:hideMark/>
          </w:tcPr>
          <w:p w14:paraId="63343D6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BOLSA DE POLIETILENO PARA RECOLECCIÓN DE </w:t>
            </w:r>
            <w:proofErr w:type="spellStart"/>
            <w:r w:rsidRPr="00E03715">
              <w:rPr>
                <w:rFonts w:ascii="Calibri" w:eastAsia="Calibri" w:hAnsi="Calibri" w:cs="Calibri"/>
                <w:iCs/>
                <w:sz w:val="16"/>
                <w:szCs w:val="16"/>
                <w:lang w:eastAsia="ar-SA"/>
              </w:rPr>
              <w:t>DE</w:t>
            </w:r>
            <w:proofErr w:type="spellEnd"/>
            <w:r w:rsidRPr="00E03715">
              <w:rPr>
                <w:rFonts w:ascii="Calibri" w:eastAsia="Calibri" w:hAnsi="Calibri" w:cs="Calibri"/>
                <w:iCs/>
                <w:sz w:val="16"/>
                <w:szCs w:val="16"/>
                <w:lang w:eastAsia="ar-SA"/>
              </w:rPr>
              <w:t xml:space="preserve"> BASURA 70X100 CAL.2 COLOR NEGRO Material: Polietileno de baja densidad (LDPE</w:t>
            </w:r>
            <w:proofErr w:type="gramStart"/>
            <w:r w:rsidRPr="00E03715">
              <w:rPr>
                <w:rFonts w:ascii="Calibri" w:eastAsia="Calibri" w:hAnsi="Calibri" w:cs="Calibri"/>
                <w:iCs/>
                <w:sz w:val="16"/>
                <w:szCs w:val="16"/>
                <w:lang w:eastAsia="ar-SA"/>
              </w:rPr>
              <w:t>).Ancho</w:t>
            </w:r>
            <w:proofErr w:type="gramEnd"/>
            <w:r w:rsidRPr="00E03715">
              <w:rPr>
                <w:rFonts w:ascii="Calibri" w:eastAsia="Calibri" w:hAnsi="Calibri" w:cs="Calibri"/>
                <w:iCs/>
                <w:sz w:val="16"/>
                <w:szCs w:val="16"/>
                <w:lang w:eastAsia="ar-SA"/>
              </w:rPr>
              <w:t>: 70 centímetros (+/- 2% de tolerancia</w:t>
            </w:r>
            <w:proofErr w:type="gramStart"/>
            <w:r w:rsidRPr="00E03715">
              <w:rPr>
                <w:rFonts w:ascii="Calibri" w:eastAsia="Calibri" w:hAnsi="Calibri" w:cs="Calibri"/>
                <w:iCs/>
                <w:sz w:val="16"/>
                <w:szCs w:val="16"/>
                <w:lang w:eastAsia="ar-SA"/>
              </w:rPr>
              <w:t>).Largo</w:t>
            </w:r>
            <w:proofErr w:type="gramEnd"/>
            <w:r w:rsidRPr="00E03715">
              <w:rPr>
                <w:rFonts w:ascii="Calibri" w:eastAsia="Calibri" w:hAnsi="Calibri" w:cs="Calibri"/>
                <w:iCs/>
                <w:sz w:val="16"/>
                <w:szCs w:val="16"/>
                <w:lang w:eastAsia="ar-SA"/>
              </w:rPr>
              <w:t>: 100 centímetros (+/- 2% de tolerancia</w:t>
            </w:r>
            <w:proofErr w:type="gramStart"/>
            <w:r w:rsidRPr="00E03715">
              <w:rPr>
                <w:rFonts w:ascii="Calibri" w:eastAsia="Calibri" w:hAnsi="Calibri" w:cs="Calibri"/>
                <w:iCs/>
                <w:sz w:val="16"/>
                <w:szCs w:val="16"/>
                <w:lang w:eastAsia="ar-SA"/>
              </w:rPr>
              <w:t>).Calibre</w:t>
            </w:r>
            <w:proofErr w:type="gramEnd"/>
            <w:r w:rsidRPr="00E03715">
              <w:rPr>
                <w:rFonts w:ascii="Calibri" w:eastAsia="Calibri" w:hAnsi="Calibri" w:cs="Calibri"/>
                <w:iCs/>
                <w:sz w:val="16"/>
                <w:szCs w:val="16"/>
                <w:lang w:eastAsia="ar-SA"/>
              </w:rPr>
              <w:t>: 2.0 (Equivale a 50 micras de grosor aproximado</w:t>
            </w:r>
            <w:proofErr w:type="gramStart"/>
            <w:r w:rsidRPr="00E03715">
              <w:rPr>
                <w:rFonts w:ascii="Calibri" w:eastAsia="Calibri" w:hAnsi="Calibri" w:cs="Calibri"/>
                <w:iCs/>
                <w:sz w:val="16"/>
                <w:szCs w:val="16"/>
                <w:lang w:eastAsia="ar-SA"/>
              </w:rPr>
              <w:t>).Color</w:t>
            </w:r>
            <w:proofErr w:type="gramEnd"/>
            <w:r w:rsidRPr="00E03715">
              <w:rPr>
                <w:rFonts w:ascii="Calibri" w:eastAsia="Calibri" w:hAnsi="Calibri" w:cs="Calibri"/>
                <w:iCs/>
                <w:sz w:val="16"/>
                <w:szCs w:val="16"/>
                <w:lang w:eastAsia="ar-SA"/>
              </w:rPr>
              <w:t xml:space="preserve">: Negro opaco </w:t>
            </w:r>
            <w:proofErr w:type="spellStart"/>
            <w:proofErr w:type="gramStart"/>
            <w:r w:rsidRPr="00E03715">
              <w:rPr>
                <w:rFonts w:ascii="Calibri" w:eastAsia="Calibri" w:hAnsi="Calibri" w:cs="Calibri"/>
                <w:iCs/>
                <w:sz w:val="16"/>
                <w:szCs w:val="16"/>
                <w:lang w:eastAsia="ar-SA"/>
              </w:rPr>
              <w:t>uniforme.Tipo</w:t>
            </w:r>
            <w:proofErr w:type="spellEnd"/>
            <w:proofErr w:type="gramEnd"/>
            <w:r w:rsidRPr="00E03715">
              <w:rPr>
                <w:rFonts w:ascii="Calibri" w:eastAsia="Calibri" w:hAnsi="Calibri" w:cs="Calibri"/>
                <w:iCs/>
                <w:sz w:val="16"/>
                <w:szCs w:val="16"/>
                <w:lang w:eastAsia="ar-SA"/>
              </w:rPr>
              <w:t xml:space="preserve"> de sellado: Sello de fondo reforzado para evitar </w:t>
            </w:r>
            <w:proofErr w:type="spellStart"/>
            <w:proofErr w:type="gramStart"/>
            <w:r w:rsidRPr="00E03715">
              <w:rPr>
                <w:rFonts w:ascii="Calibri" w:eastAsia="Calibri" w:hAnsi="Calibri" w:cs="Calibri"/>
                <w:iCs/>
                <w:sz w:val="16"/>
                <w:szCs w:val="16"/>
                <w:lang w:eastAsia="ar-SA"/>
              </w:rPr>
              <w:t>goteos.Olor</w:t>
            </w:r>
            <w:proofErr w:type="spellEnd"/>
            <w:proofErr w:type="gramEnd"/>
            <w:r w:rsidRPr="00E03715">
              <w:rPr>
                <w:rFonts w:ascii="Calibri" w:eastAsia="Calibri" w:hAnsi="Calibri" w:cs="Calibri"/>
                <w:iCs/>
                <w:sz w:val="16"/>
                <w:szCs w:val="16"/>
                <w:lang w:eastAsia="ar-SA"/>
              </w:rPr>
              <w:t>: Inodoro o bajo olor característico</w:t>
            </w:r>
          </w:p>
        </w:tc>
        <w:tc>
          <w:tcPr>
            <w:tcW w:w="986" w:type="dxa"/>
            <w:noWrap/>
            <w:hideMark/>
          </w:tcPr>
          <w:p w14:paraId="6624BD7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PQT X 10 UND</w:t>
            </w:r>
          </w:p>
        </w:tc>
        <w:tc>
          <w:tcPr>
            <w:tcW w:w="709" w:type="dxa"/>
            <w:hideMark/>
          </w:tcPr>
          <w:p w14:paraId="2A861DC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385 </w:t>
            </w:r>
          </w:p>
        </w:tc>
        <w:tc>
          <w:tcPr>
            <w:tcW w:w="1559" w:type="dxa"/>
            <w:hideMark/>
          </w:tcPr>
          <w:p w14:paraId="763246E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16.930 </w:t>
            </w:r>
          </w:p>
        </w:tc>
        <w:tc>
          <w:tcPr>
            <w:tcW w:w="709" w:type="dxa"/>
            <w:hideMark/>
          </w:tcPr>
          <w:p w14:paraId="01D7927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461ACB0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0CEC9A2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6BE382C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3BA2812A" w14:textId="77777777" w:rsidTr="001A0583">
        <w:trPr>
          <w:trHeight w:val="2805"/>
          <w:jc w:val="center"/>
        </w:trPr>
        <w:tc>
          <w:tcPr>
            <w:tcW w:w="562" w:type="dxa"/>
            <w:hideMark/>
          </w:tcPr>
          <w:p w14:paraId="6D16897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lastRenderedPageBreak/>
              <w:t>48</w:t>
            </w:r>
          </w:p>
        </w:tc>
        <w:tc>
          <w:tcPr>
            <w:tcW w:w="4684" w:type="dxa"/>
            <w:hideMark/>
          </w:tcPr>
          <w:p w14:paraId="14A44A5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PAÑO ABSORBENTE LIMPIA SECA X 2 UND. </w:t>
            </w:r>
            <w:proofErr w:type="gramStart"/>
            <w:r w:rsidRPr="00E03715">
              <w:rPr>
                <w:rFonts w:ascii="Calibri" w:eastAsia="Calibri" w:hAnsi="Calibri" w:cs="Calibri"/>
                <w:iCs/>
                <w:sz w:val="16"/>
                <w:szCs w:val="16"/>
                <w:lang w:eastAsia="ar-SA"/>
              </w:rPr>
              <w:t>Material:-</w:t>
            </w:r>
            <w:proofErr w:type="gramEnd"/>
            <w:r w:rsidRPr="00E03715">
              <w:rPr>
                <w:rFonts w:ascii="Calibri" w:eastAsia="Calibri" w:hAnsi="Calibri" w:cs="Calibri"/>
                <w:iCs/>
                <w:sz w:val="16"/>
                <w:szCs w:val="16"/>
                <w:lang w:eastAsia="ar-SA"/>
              </w:rPr>
              <w:t>Paño reutilizable</w:t>
            </w:r>
            <w:r w:rsidRPr="00E03715">
              <w:rPr>
                <w:rFonts w:ascii="Calibri" w:eastAsia="Calibri" w:hAnsi="Calibri" w:cs="Calibri"/>
                <w:iCs/>
                <w:sz w:val="16"/>
                <w:szCs w:val="16"/>
                <w:lang w:eastAsia="ar-SA"/>
              </w:rPr>
              <w:br/>
              <w:t>-Ideal para todo tipo de superficies</w:t>
            </w:r>
            <w:r w:rsidRPr="00E03715">
              <w:rPr>
                <w:rFonts w:ascii="Calibri" w:eastAsia="Calibri" w:hAnsi="Calibri" w:cs="Calibri"/>
                <w:iCs/>
                <w:sz w:val="16"/>
                <w:szCs w:val="16"/>
                <w:lang w:eastAsia="ar-SA"/>
              </w:rPr>
              <w:br/>
              <w:t>-Puede ser usado seco o húmedo</w:t>
            </w:r>
            <w:r w:rsidRPr="00E03715">
              <w:rPr>
                <w:rFonts w:ascii="Calibri" w:eastAsia="Calibri" w:hAnsi="Calibri" w:cs="Calibri"/>
                <w:iCs/>
                <w:sz w:val="16"/>
                <w:szCs w:val="16"/>
                <w:lang w:eastAsia="ar-SA"/>
              </w:rPr>
              <w:br/>
              <w:t>-Excelente para desempolvar, limpiar y abrillantar</w:t>
            </w:r>
            <w:r w:rsidRPr="00E03715">
              <w:rPr>
                <w:rFonts w:ascii="Calibri" w:eastAsia="Calibri" w:hAnsi="Calibri" w:cs="Calibri"/>
                <w:iCs/>
                <w:sz w:val="16"/>
                <w:szCs w:val="16"/>
                <w:lang w:eastAsia="ar-SA"/>
              </w:rPr>
              <w:br/>
              <w:t>-Medida: 33cm*60cm</w:t>
            </w:r>
            <w:r w:rsidRPr="00E03715">
              <w:rPr>
                <w:rFonts w:ascii="Calibri" w:eastAsia="Calibri" w:hAnsi="Calibri" w:cs="Calibri"/>
                <w:iCs/>
                <w:sz w:val="16"/>
                <w:szCs w:val="16"/>
                <w:lang w:eastAsia="ar-SA"/>
              </w:rPr>
              <w:br/>
              <w:t>-Material: Textil</w:t>
            </w:r>
            <w:r w:rsidRPr="00E03715">
              <w:rPr>
                <w:rFonts w:ascii="Calibri" w:eastAsia="Calibri" w:hAnsi="Calibri" w:cs="Calibri"/>
                <w:iCs/>
                <w:sz w:val="16"/>
                <w:szCs w:val="16"/>
                <w:lang w:eastAsia="ar-SA"/>
              </w:rPr>
              <w:br/>
              <w:t xml:space="preserve">-Características: Tratamiento </w:t>
            </w:r>
            <w:proofErr w:type="spellStart"/>
            <w:r w:rsidRPr="00E03715">
              <w:rPr>
                <w:rFonts w:ascii="Calibri" w:eastAsia="Calibri" w:hAnsi="Calibri" w:cs="Calibri"/>
                <w:iCs/>
                <w:sz w:val="16"/>
                <w:szCs w:val="16"/>
                <w:lang w:eastAsia="ar-SA"/>
              </w:rPr>
              <w:t>antibacterial</w:t>
            </w:r>
            <w:proofErr w:type="spellEnd"/>
            <w:r w:rsidRPr="00E03715">
              <w:rPr>
                <w:rFonts w:ascii="Calibri" w:eastAsia="Calibri" w:hAnsi="Calibri" w:cs="Calibri"/>
                <w:iCs/>
                <w:sz w:val="16"/>
                <w:szCs w:val="16"/>
                <w:lang w:eastAsia="ar-SA"/>
              </w:rPr>
              <w:t>, reusable.</w:t>
            </w:r>
            <w:r w:rsidRPr="00E03715">
              <w:rPr>
                <w:rFonts w:ascii="Calibri" w:eastAsia="Calibri" w:hAnsi="Calibri" w:cs="Calibri"/>
                <w:iCs/>
                <w:sz w:val="16"/>
                <w:szCs w:val="16"/>
                <w:lang w:eastAsia="ar-SA"/>
              </w:rPr>
              <w:br/>
              <w:t>-Absorbente para uso tanto en seco como en húmedo.</w:t>
            </w:r>
            <w:r w:rsidRPr="00E03715">
              <w:rPr>
                <w:rFonts w:ascii="Calibri" w:eastAsia="Calibri" w:hAnsi="Calibri" w:cs="Calibri"/>
                <w:iCs/>
                <w:sz w:val="16"/>
                <w:szCs w:val="16"/>
                <w:lang w:eastAsia="ar-SA"/>
              </w:rPr>
              <w:br/>
              <w:t>-Color: Variado.</w:t>
            </w:r>
            <w:r w:rsidRPr="00E03715">
              <w:rPr>
                <w:rFonts w:ascii="Calibri" w:eastAsia="Calibri" w:hAnsi="Calibri" w:cs="Calibri"/>
                <w:iCs/>
                <w:sz w:val="16"/>
                <w:szCs w:val="16"/>
                <w:lang w:eastAsia="ar-SA"/>
              </w:rPr>
              <w:br/>
              <w:t>-Uso: Limpieza doméstica</w:t>
            </w:r>
          </w:p>
        </w:tc>
        <w:tc>
          <w:tcPr>
            <w:tcW w:w="986" w:type="dxa"/>
            <w:noWrap/>
            <w:hideMark/>
          </w:tcPr>
          <w:p w14:paraId="7DC4906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PQT</w:t>
            </w:r>
          </w:p>
        </w:tc>
        <w:tc>
          <w:tcPr>
            <w:tcW w:w="709" w:type="dxa"/>
            <w:hideMark/>
          </w:tcPr>
          <w:p w14:paraId="78E453A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272 </w:t>
            </w:r>
          </w:p>
        </w:tc>
        <w:tc>
          <w:tcPr>
            <w:tcW w:w="1559" w:type="dxa"/>
            <w:hideMark/>
          </w:tcPr>
          <w:p w14:paraId="6A69E2F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8.014 </w:t>
            </w:r>
          </w:p>
        </w:tc>
        <w:tc>
          <w:tcPr>
            <w:tcW w:w="709" w:type="dxa"/>
            <w:hideMark/>
          </w:tcPr>
          <w:p w14:paraId="7B34171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1866712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2D10783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6BE141B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1203B3FA" w14:textId="77777777" w:rsidTr="001A0583">
        <w:trPr>
          <w:trHeight w:val="1815"/>
          <w:jc w:val="center"/>
        </w:trPr>
        <w:tc>
          <w:tcPr>
            <w:tcW w:w="562" w:type="dxa"/>
            <w:hideMark/>
          </w:tcPr>
          <w:p w14:paraId="6441FBF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49</w:t>
            </w:r>
          </w:p>
        </w:tc>
        <w:tc>
          <w:tcPr>
            <w:tcW w:w="4684" w:type="dxa"/>
            <w:hideMark/>
          </w:tcPr>
          <w:p w14:paraId="526B955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CEPILLO DE LIMPIEZA DURO, PARA LAVAR CON CUERPO EN PLASTICO, CERDAS ELABORADAS EN FIBRA ANIMAL Y UNIDAD DE COMERCIALIZACIÓN POR CM2 TIPO PLANCHITA Cuerpo / Bloque: Plástico de alta densidad (generalmente Polipropileno o Polietileno inyectado). Ofrece alta resistencia al impacto y a la </w:t>
            </w:r>
            <w:proofErr w:type="spellStart"/>
            <w:proofErr w:type="gramStart"/>
            <w:r w:rsidRPr="00E03715">
              <w:rPr>
                <w:rFonts w:ascii="Calibri" w:eastAsia="Calibri" w:hAnsi="Calibri" w:cs="Calibri"/>
                <w:iCs/>
                <w:sz w:val="16"/>
                <w:szCs w:val="16"/>
                <w:lang w:eastAsia="ar-SA"/>
              </w:rPr>
              <w:t>humedad.Cerdas</w:t>
            </w:r>
            <w:proofErr w:type="spellEnd"/>
            <w:proofErr w:type="gramEnd"/>
            <w:r w:rsidRPr="00E03715">
              <w:rPr>
                <w:rFonts w:ascii="Calibri" w:eastAsia="Calibri" w:hAnsi="Calibri" w:cs="Calibri"/>
                <w:iCs/>
                <w:sz w:val="16"/>
                <w:szCs w:val="16"/>
                <w:lang w:eastAsia="ar-SA"/>
              </w:rPr>
              <w:t xml:space="preserve"> / Filamentos: Fibra plástica dura (Polipropileno o Nylon rígido). Tienen memoria de forma para no doblarse con el uso </w:t>
            </w:r>
            <w:proofErr w:type="spellStart"/>
            <w:proofErr w:type="gramStart"/>
            <w:r w:rsidRPr="00E03715">
              <w:rPr>
                <w:rFonts w:ascii="Calibri" w:eastAsia="Calibri" w:hAnsi="Calibri" w:cs="Calibri"/>
                <w:iCs/>
                <w:sz w:val="16"/>
                <w:szCs w:val="16"/>
                <w:lang w:eastAsia="ar-SA"/>
              </w:rPr>
              <w:t>continuo.Fijación</w:t>
            </w:r>
            <w:proofErr w:type="spellEnd"/>
            <w:proofErr w:type="gramEnd"/>
            <w:r w:rsidRPr="00E03715">
              <w:rPr>
                <w:rFonts w:ascii="Calibri" w:eastAsia="Calibri" w:hAnsi="Calibri" w:cs="Calibri"/>
                <w:iCs/>
                <w:sz w:val="16"/>
                <w:szCs w:val="16"/>
                <w:lang w:eastAsia="ar-SA"/>
              </w:rPr>
              <w:t xml:space="preserve">: Grapas de alambre galvanizado o acero inoxidable resistentes a la oxidación </w:t>
            </w:r>
          </w:p>
        </w:tc>
        <w:tc>
          <w:tcPr>
            <w:tcW w:w="986" w:type="dxa"/>
            <w:noWrap/>
            <w:hideMark/>
          </w:tcPr>
          <w:p w14:paraId="044DBC7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35441D7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92 </w:t>
            </w:r>
          </w:p>
        </w:tc>
        <w:tc>
          <w:tcPr>
            <w:tcW w:w="1559" w:type="dxa"/>
            <w:hideMark/>
          </w:tcPr>
          <w:p w14:paraId="112B17D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6.912 </w:t>
            </w:r>
          </w:p>
        </w:tc>
        <w:tc>
          <w:tcPr>
            <w:tcW w:w="709" w:type="dxa"/>
            <w:hideMark/>
          </w:tcPr>
          <w:p w14:paraId="3D3ED3D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2E51000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747AACC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214292BA"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2BB89711" w14:textId="77777777" w:rsidTr="001A0583">
        <w:trPr>
          <w:trHeight w:val="2340"/>
          <w:jc w:val="center"/>
        </w:trPr>
        <w:tc>
          <w:tcPr>
            <w:tcW w:w="562" w:type="dxa"/>
            <w:hideMark/>
          </w:tcPr>
          <w:p w14:paraId="331C3F7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50</w:t>
            </w:r>
          </w:p>
        </w:tc>
        <w:tc>
          <w:tcPr>
            <w:tcW w:w="4684" w:type="dxa"/>
            <w:hideMark/>
          </w:tcPr>
          <w:p w14:paraId="5DBB49D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CEPILLO SANITARIO PARA BAÑO NO 3, CON BASE PLÁSTICA (CHURRUSCO) Material del Mango: Polipropileno o plástico de alta densidad, resistente al agua y a químicos de </w:t>
            </w:r>
            <w:proofErr w:type="spellStart"/>
            <w:r w:rsidRPr="00E03715">
              <w:rPr>
                <w:rFonts w:ascii="Calibri" w:eastAsia="Calibri" w:hAnsi="Calibri" w:cs="Calibri"/>
                <w:iCs/>
                <w:sz w:val="16"/>
                <w:szCs w:val="16"/>
                <w:lang w:eastAsia="ar-SA"/>
              </w:rPr>
              <w:t>aseo.Material</w:t>
            </w:r>
            <w:proofErr w:type="spellEnd"/>
            <w:r w:rsidRPr="00E03715">
              <w:rPr>
                <w:rFonts w:ascii="Calibri" w:eastAsia="Calibri" w:hAnsi="Calibri" w:cs="Calibri"/>
                <w:iCs/>
                <w:sz w:val="16"/>
                <w:szCs w:val="16"/>
                <w:lang w:eastAsia="ar-SA"/>
              </w:rPr>
              <w:t xml:space="preserve"> de la Base: Plástico virgen o recuperado de alta </w:t>
            </w:r>
            <w:proofErr w:type="spellStart"/>
            <w:r w:rsidRPr="00E03715">
              <w:rPr>
                <w:rFonts w:ascii="Calibri" w:eastAsia="Calibri" w:hAnsi="Calibri" w:cs="Calibri"/>
                <w:iCs/>
                <w:sz w:val="16"/>
                <w:szCs w:val="16"/>
                <w:lang w:eastAsia="ar-SA"/>
              </w:rPr>
              <w:t>resistencia.Material</w:t>
            </w:r>
            <w:proofErr w:type="spellEnd"/>
            <w:r w:rsidRPr="00E03715">
              <w:rPr>
                <w:rFonts w:ascii="Calibri" w:eastAsia="Calibri" w:hAnsi="Calibri" w:cs="Calibri"/>
                <w:iCs/>
                <w:sz w:val="16"/>
                <w:szCs w:val="16"/>
                <w:lang w:eastAsia="ar-SA"/>
              </w:rPr>
              <w:t xml:space="preserve"> de las Cerdas: Fibras plásticas duras (Nylon, PET o Polipropileno) que recuperan su forma original.</w:t>
            </w:r>
            <w:r w:rsidRPr="00E03715">
              <w:rPr>
                <w:rFonts w:ascii="Segoe UI Emoji" w:eastAsia="Calibri" w:hAnsi="Segoe UI Emoji" w:cs="Segoe UI Emoji"/>
                <w:iCs/>
                <w:sz w:val="16"/>
                <w:szCs w:val="16"/>
                <w:lang w:eastAsia="ar-SA"/>
              </w:rPr>
              <w:t>📐</w:t>
            </w:r>
            <w:r w:rsidRPr="00E03715">
              <w:rPr>
                <w:rFonts w:ascii="Calibri" w:eastAsia="Calibri" w:hAnsi="Calibri" w:cs="Calibri"/>
                <w:iCs/>
                <w:sz w:val="16"/>
                <w:szCs w:val="16"/>
                <w:lang w:eastAsia="ar-SA"/>
              </w:rPr>
              <w:t xml:space="preserve"> Dimensiones y Peso </w:t>
            </w:r>
            <w:proofErr w:type="spellStart"/>
            <w:r w:rsidRPr="00E03715">
              <w:rPr>
                <w:rFonts w:ascii="Calibri" w:eastAsia="Calibri" w:hAnsi="Calibri" w:cs="Calibri"/>
                <w:iCs/>
                <w:sz w:val="16"/>
                <w:szCs w:val="16"/>
                <w:lang w:eastAsia="ar-SA"/>
              </w:rPr>
              <w:t>AproximadosAlto</w:t>
            </w:r>
            <w:proofErr w:type="spellEnd"/>
            <w:r w:rsidRPr="00E03715">
              <w:rPr>
                <w:rFonts w:ascii="Calibri" w:eastAsia="Calibri" w:hAnsi="Calibri" w:cs="Calibri"/>
                <w:iCs/>
                <w:sz w:val="16"/>
                <w:szCs w:val="16"/>
                <w:lang w:eastAsia="ar-SA"/>
              </w:rPr>
              <w:t xml:space="preserve"> Total (con base): Entre 38 cm y 40 </w:t>
            </w:r>
            <w:proofErr w:type="spellStart"/>
            <w:r w:rsidRPr="00E03715">
              <w:rPr>
                <w:rFonts w:ascii="Calibri" w:eastAsia="Calibri" w:hAnsi="Calibri" w:cs="Calibri"/>
                <w:iCs/>
                <w:sz w:val="16"/>
                <w:szCs w:val="16"/>
                <w:lang w:eastAsia="ar-SA"/>
              </w:rPr>
              <w:t>cm.Ancho</w:t>
            </w:r>
            <w:proofErr w:type="spellEnd"/>
            <w:r w:rsidRPr="00E03715">
              <w:rPr>
                <w:rFonts w:ascii="Calibri" w:eastAsia="Calibri" w:hAnsi="Calibri" w:cs="Calibri"/>
                <w:iCs/>
                <w:sz w:val="16"/>
                <w:szCs w:val="16"/>
                <w:lang w:eastAsia="ar-SA"/>
              </w:rPr>
              <w:t xml:space="preserve"> / Diámetro de la Base: Entre 12 cm y 14.5 </w:t>
            </w:r>
            <w:proofErr w:type="spellStart"/>
            <w:r w:rsidRPr="00E03715">
              <w:rPr>
                <w:rFonts w:ascii="Calibri" w:eastAsia="Calibri" w:hAnsi="Calibri" w:cs="Calibri"/>
                <w:iCs/>
                <w:sz w:val="16"/>
                <w:szCs w:val="16"/>
                <w:lang w:eastAsia="ar-SA"/>
              </w:rPr>
              <w:t>cm.Largo</w:t>
            </w:r>
            <w:proofErr w:type="spellEnd"/>
            <w:r w:rsidRPr="00E03715">
              <w:rPr>
                <w:rFonts w:ascii="Calibri" w:eastAsia="Calibri" w:hAnsi="Calibri" w:cs="Calibri"/>
                <w:iCs/>
                <w:sz w:val="16"/>
                <w:szCs w:val="16"/>
                <w:lang w:eastAsia="ar-SA"/>
              </w:rPr>
              <w:t xml:space="preserve"> de las Cerdas: Extensión mínima de 2.5 cm para garantizar un barrido </w:t>
            </w:r>
            <w:proofErr w:type="spellStart"/>
            <w:r w:rsidRPr="00E03715">
              <w:rPr>
                <w:rFonts w:ascii="Calibri" w:eastAsia="Calibri" w:hAnsi="Calibri" w:cs="Calibri"/>
                <w:iCs/>
                <w:sz w:val="16"/>
                <w:szCs w:val="16"/>
                <w:lang w:eastAsia="ar-SA"/>
              </w:rPr>
              <w:t>efectivo.Peso</w:t>
            </w:r>
            <w:proofErr w:type="spellEnd"/>
            <w:r w:rsidRPr="00E03715">
              <w:rPr>
                <w:rFonts w:ascii="Calibri" w:eastAsia="Calibri" w:hAnsi="Calibri" w:cs="Calibri"/>
                <w:iCs/>
                <w:sz w:val="16"/>
                <w:szCs w:val="16"/>
                <w:lang w:eastAsia="ar-SA"/>
              </w:rPr>
              <w:t xml:space="preserve"> Total: Entre 150 gramos y 250 gramos (según el fabricante).</w:t>
            </w:r>
          </w:p>
        </w:tc>
        <w:tc>
          <w:tcPr>
            <w:tcW w:w="986" w:type="dxa"/>
            <w:noWrap/>
            <w:hideMark/>
          </w:tcPr>
          <w:p w14:paraId="750C8AE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7D38C86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268 </w:t>
            </w:r>
          </w:p>
        </w:tc>
        <w:tc>
          <w:tcPr>
            <w:tcW w:w="1559" w:type="dxa"/>
            <w:hideMark/>
          </w:tcPr>
          <w:p w14:paraId="066D229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8.815 </w:t>
            </w:r>
          </w:p>
        </w:tc>
        <w:tc>
          <w:tcPr>
            <w:tcW w:w="709" w:type="dxa"/>
            <w:hideMark/>
          </w:tcPr>
          <w:p w14:paraId="23D3ADA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0AB8BFA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6C9C113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A4CB495"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AC935F9" w14:textId="77777777" w:rsidTr="001A0583">
        <w:trPr>
          <w:trHeight w:val="1920"/>
          <w:jc w:val="center"/>
        </w:trPr>
        <w:tc>
          <w:tcPr>
            <w:tcW w:w="562" w:type="dxa"/>
            <w:hideMark/>
          </w:tcPr>
          <w:p w14:paraId="63881FF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51</w:t>
            </w:r>
          </w:p>
        </w:tc>
        <w:tc>
          <w:tcPr>
            <w:tcW w:w="4684" w:type="dxa"/>
            <w:hideMark/>
          </w:tcPr>
          <w:p w14:paraId="783F612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BAYETILLA FIBRA TEXTIL DE ALGODÓN, DULCE ABRIGO O LANA AFELPADA FLOJA, SIN FILETEAR. ANCHO: 70 CMS X LARGO 1 M. COLOR: BLANCO. LIBRE DE PELUSAS, NO PUEDE DEJAR MOTAS. Composición: 100% Algodón (algunas variantes comerciales mezclan 80% algodón y 20% poliéster</w:t>
            </w:r>
            <w:proofErr w:type="gramStart"/>
            <w:r w:rsidRPr="00E03715">
              <w:rPr>
                <w:rFonts w:ascii="Calibri" w:eastAsia="Calibri" w:hAnsi="Calibri" w:cs="Calibri"/>
                <w:iCs/>
                <w:sz w:val="16"/>
                <w:szCs w:val="16"/>
                <w:lang w:eastAsia="ar-SA"/>
              </w:rPr>
              <w:t>).Peso</w:t>
            </w:r>
            <w:proofErr w:type="gramEnd"/>
            <w:r w:rsidRPr="00E03715">
              <w:rPr>
                <w:rFonts w:ascii="Calibri" w:eastAsia="Calibri" w:hAnsi="Calibri" w:cs="Calibri"/>
                <w:iCs/>
                <w:sz w:val="16"/>
                <w:szCs w:val="16"/>
                <w:lang w:eastAsia="ar-SA"/>
              </w:rPr>
              <w:t xml:space="preserve"> o gramaje: Entre 105 y 140 gramos por metro </w:t>
            </w:r>
            <w:proofErr w:type="spellStart"/>
            <w:proofErr w:type="gramStart"/>
            <w:r w:rsidRPr="00E03715">
              <w:rPr>
                <w:rFonts w:ascii="Calibri" w:eastAsia="Calibri" w:hAnsi="Calibri" w:cs="Calibri"/>
                <w:iCs/>
                <w:sz w:val="16"/>
                <w:szCs w:val="16"/>
                <w:lang w:eastAsia="ar-SA"/>
              </w:rPr>
              <w:t>cuadrado.Ancho</w:t>
            </w:r>
            <w:proofErr w:type="spellEnd"/>
            <w:proofErr w:type="gramEnd"/>
            <w:r w:rsidRPr="00E03715">
              <w:rPr>
                <w:rFonts w:ascii="Calibri" w:eastAsia="Calibri" w:hAnsi="Calibri" w:cs="Calibri"/>
                <w:iCs/>
                <w:sz w:val="16"/>
                <w:szCs w:val="16"/>
                <w:lang w:eastAsia="ar-SA"/>
              </w:rPr>
              <w:t xml:space="preserve"> de la tela: Normalmente viene de 70 </w:t>
            </w:r>
            <w:proofErr w:type="spellStart"/>
            <w:proofErr w:type="gramStart"/>
            <w:r w:rsidRPr="00E03715">
              <w:rPr>
                <w:rFonts w:ascii="Calibri" w:eastAsia="Calibri" w:hAnsi="Calibri" w:cs="Calibri"/>
                <w:iCs/>
                <w:sz w:val="16"/>
                <w:szCs w:val="16"/>
                <w:lang w:eastAsia="ar-SA"/>
              </w:rPr>
              <w:t>centímetros.Medidas</w:t>
            </w:r>
            <w:proofErr w:type="spellEnd"/>
            <w:proofErr w:type="gramEnd"/>
            <w:r w:rsidRPr="00E03715">
              <w:rPr>
                <w:rFonts w:ascii="Calibri" w:eastAsia="Calibri" w:hAnsi="Calibri" w:cs="Calibri"/>
                <w:iCs/>
                <w:sz w:val="16"/>
                <w:szCs w:val="16"/>
                <w:lang w:eastAsia="ar-SA"/>
              </w:rPr>
              <w:t xml:space="preserve"> comunes: Paños cortados de 35x60 cm, 50x70 cm o por metros.</w:t>
            </w:r>
          </w:p>
        </w:tc>
        <w:tc>
          <w:tcPr>
            <w:tcW w:w="986" w:type="dxa"/>
            <w:noWrap/>
            <w:hideMark/>
          </w:tcPr>
          <w:p w14:paraId="327F233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5277774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137 </w:t>
            </w:r>
          </w:p>
        </w:tc>
        <w:tc>
          <w:tcPr>
            <w:tcW w:w="1559" w:type="dxa"/>
            <w:hideMark/>
          </w:tcPr>
          <w:p w14:paraId="4C26FD3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15.026 </w:t>
            </w:r>
          </w:p>
        </w:tc>
        <w:tc>
          <w:tcPr>
            <w:tcW w:w="709" w:type="dxa"/>
            <w:hideMark/>
          </w:tcPr>
          <w:p w14:paraId="0ECDD3F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09499D8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682CDBA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1BF32B1A"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138E165" w14:textId="77777777" w:rsidTr="001A0583">
        <w:trPr>
          <w:trHeight w:val="1275"/>
          <w:jc w:val="center"/>
        </w:trPr>
        <w:tc>
          <w:tcPr>
            <w:tcW w:w="562" w:type="dxa"/>
            <w:hideMark/>
          </w:tcPr>
          <w:p w14:paraId="74286DC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52</w:t>
            </w:r>
          </w:p>
        </w:tc>
        <w:tc>
          <w:tcPr>
            <w:tcW w:w="4684" w:type="dxa"/>
            <w:hideMark/>
          </w:tcPr>
          <w:p w14:paraId="4E07F00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BASURERA EN PLASTICO, ALTA RESISTENCIA DE PEDAL, POLIETILENO DE ALTA DENSIDAD, CAPACIDAD 5 LITROS Especificaciones </w:t>
            </w:r>
            <w:proofErr w:type="spellStart"/>
            <w:r w:rsidRPr="00E03715">
              <w:rPr>
                <w:rFonts w:ascii="Calibri" w:eastAsia="Calibri" w:hAnsi="Calibri" w:cs="Calibri"/>
                <w:iCs/>
                <w:sz w:val="16"/>
                <w:szCs w:val="16"/>
                <w:lang w:eastAsia="ar-SA"/>
              </w:rPr>
              <w:t>TécnicasCapacidad</w:t>
            </w:r>
            <w:proofErr w:type="spellEnd"/>
            <w:r w:rsidRPr="00E03715">
              <w:rPr>
                <w:rFonts w:ascii="Calibri" w:eastAsia="Calibri" w:hAnsi="Calibri" w:cs="Calibri"/>
                <w:iCs/>
                <w:sz w:val="16"/>
                <w:szCs w:val="16"/>
                <w:lang w:eastAsia="ar-SA"/>
              </w:rPr>
              <w:t xml:space="preserve">: 5 </w:t>
            </w:r>
            <w:proofErr w:type="spellStart"/>
            <w:proofErr w:type="gramStart"/>
            <w:r w:rsidRPr="00E03715">
              <w:rPr>
                <w:rFonts w:ascii="Calibri" w:eastAsia="Calibri" w:hAnsi="Calibri" w:cs="Calibri"/>
                <w:iCs/>
                <w:sz w:val="16"/>
                <w:szCs w:val="16"/>
                <w:lang w:eastAsia="ar-SA"/>
              </w:rPr>
              <w:t>litros.Material</w:t>
            </w:r>
            <w:proofErr w:type="spellEnd"/>
            <w:proofErr w:type="gramEnd"/>
            <w:r w:rsidRPr="00E03715">
              <w:rPr>
                <w:rFonts w:ascii="Calibri" w:eastAsia="Calibri" w:hAnsi="Calibri" w:cs="Calibri"/>
                <w:iCs/>
                <w:sz w:val="16"/>
                <w:szCs w:val="16"/>
                <w:lang w:eastAsia="ar-SA"/>
              </w:rPr>
              <w:t>: Polietileno de Alta Densidad (HDPE</w:t>
            </w:r>
            <w:proofErr w:type="gramStart"/>
            <w:r w:rsidRPr="00E03715">
              <w:rPr>
                <w:rFonts w:ascii="Calibri" w:eastAsia="Calibri" w:hAnsi="Calibri" w:cs="Calibri"/>
                <w:iCs/>
                <w:sz w:val="16"/>
                <w:szCs w:val="16"/>
                <w:lang w:eastAsia="ar-SA"/>
              </w:rPr>
              <w:t>).Mecanismo</w:t>
            </w:r>
            <w:proofErr w:type="gramEnd"/>
            <w:r w:rsidRPr="00E03715">
              <w:rPr>
                <w:rFonts w:ascii="Calibri" w:eastAsia="Calibri" w:hAnsi="Calibri" w:cs="Calibri"/>
                <w:iCs/>
                <w:sz w:val="16"/>
                <w:szCs w:val="16"/>
                <w:lang w:eastAsia="ar-SA"/>
              </w:rPr>
              <w:t xml:space="preserve">: Pedal plástico o metálico de alta </w:t>
            </w:r>
            <w:proofErr w:type="spellStart"/>
            <w:proofErr w:type="gramStart"/>
            <w:r w:rsidRPr="00E03715">
              <w:rPr>
                <w:rFonts w:ascii="Calibri" w:eastAsia="Calibri" w:hAnsi="Calibri" w:cs="Calibri"/>
                <w:iCs/>
                <w:sz w:val="16"/>
                <w:szCs w:val="16"/>
                <w:lang w:eastAsia="ar-SA"/>
              </w:rPr>
              <w:t>resistencia.Apertura</w:t>
            </w:r>
            <w:proofErr w:type="spellEnd"/>
            <w:proofErr w:type="gramEnd"/>
            <w:r w:rsidRPr="00E03715">
              <w:rPr>
                <w:rFonts w:ascii="Calibri" w:eastAsia="Calibri" w:hAnsi="Calibri" w:cs="Calibri"/>
                <w:iCs/>
                <w:sz w:val="16"/>
                <w:szCs w:val="16"/>
                <w:lang w:eastAsia="ar-SA"/>
              </w:rPr>
              <w:t xml:space="preserve">: Manos libres mediante presión del </w:t>
            </w:r>
            <w:proofErr w:type="spellStart"/>
            <w:proofErr w:type="gramStart"/>
            <w:r w:rsidRPr="00E03715">
              <w:rPr>
                <w:rFonts w:ascii="Calibri" w:eastAsia="Calibri" w:hAnsi="Calibri" w:cs="Calibri"/>
                <w:iCs/>
                <w:sz w:val="16"/>
                <w:szCs w:val="16"/>
                <w:lang w:eastAsia="ar-SA"/>
              </w:rPr>
              <w:t>pedal.Tapa</w:t>
            </w:r>
            <w:proofErr w:type="spellEnd"/>
            <w:proofErr w:type="gramEnd"/>
            <w:r w:rsidRPr="00E03715">
              <w:rPr>
                <w:rFonts w:ascii="Calibri" w:eastAsia="Calibri" w:hAnsi="Calibri" w:cs="Calibri"/>
                <w:iCs/>
                <w:sz w:val="16"/>
                <w:szCs w:val="16"/>
                <w:lang w:eastAsia="ar-SA"/>
              </w:rPr>
              <w:t xml:space="preserve">: Ajuste hermético que evita la salida de malos </w:t>
            </w:r>
            <w:proofErr w:type="spellStart"/>
            <w:proofErr w:type="gramStart"/>
            <w:r w:rsidRPr="00E03715">
              <w:rPr>
                <w:rFonts w:ascii="Calibri" w:eastAsia="Calibri" w:hAnsi="Calibri" w:cs="Calibri"/>
                <w:iCs/>
                <w:sz w:val="16"/>
                <w:szCs w:val="16"/>
                <w:lang w:eastAsia="ar-SA"/>
              </w:rPr>
              <w:t>olores.Componente</w:t>
            </w:r>
            <w:proofErr w:type="spellEnd"/>
            <w:proofErr w:type="gramEnd"/>
            <w:r w:rsidRPr="00E03715">
              <w:rPr>
                <w:rFonts w:ascii="Calibri" w:eastAsia="Calibri" w:hAnsi="Calibri" w:cs="Calibri"/>
                <w:iCs/>
                <w:sz w:val="16"/>
                <w:szCs w:val="16"/>
                <w:lang w:eastAsia="ar-SA"/>
              </w:rPr>
              <w:t xml:space="preserve"> interno: Balde con manija (en la mayoría de </w:t>
            </w:r>
            <w:proofErr w:type="gramStart"/>
            <w:r w:rsidRPr="00E03715">
              <w:rPr>
                <w:rFonts w:ascii="Calibri" w:eastAsia="Calibri" w:hAnsi="Calibri" w:cs="Calibri"/>
                <w:iCs/>
                <w:sz w:val="16"/>
                <w:szCs w:val="16"/>
                <w:lang w:eastAsia="ar-SA"/>
              </w:rPr>
              <w:t>marcas</w:t>
            </w:r>
            <w:proofErr w:type="gramEnd"/>
            <w:r w:rsidRPr="00E03715">
              <w:rPr>
                <w:rFonts w:ascii="Calibri" w:eastAsia="Calibri" w:hAnsi="Calibri" w:cs="Calibri"/>
                <w:iCs/>
                <w:sz w:val="16"/>
                <w:szCs w:val="16"/>
                <w:lang w:eastAsia="ar-SA"/>
              </w:rPr>
              <w:t>).</w:t>
            </w:r>
          </w:p>
        </w:tc>
        <w:tc>
          <w:tcPr>
            <w:tcW w:w="986" w:type="dxa"/>
            <w:noWrap/>
            <w:hideMark/>
          </w:tcPr>
          <w:p w14:paraId="218F8E0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1B47EAA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137 </w:t>
            </w:r>
          </w:p>
        </w:tc>
        <w:tc>
          <w:tcPr>
            <w:tcW w:w="1559" w:type="dxa"/>
            <w:hideMark/>
          </w:tcPr>
          <w:p w14:paraId="3101A8D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35.061 </w:t>
            </w:r>
          </w:p>
        </w:tc>
        <w:tc>
          <w:tcPr>
            <w:tcW w:w="709" w:type="dxa"/>
            <w:hideMark/>
          </w:tcPr>
          <w:p w14:paraId="27B60A7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0DBCDF2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21C8FC0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678BEB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02AD2214" w14:textId="77777777" w:rsidTr="001A0583">
        <w:trPr>
          <w:trHeight w:val="1530"/>
          <w:jc w:val="center"/>
        </w:trPr>
        <w:tc>
          <w:tcPr>
            <w:tcW w:w="562" w:type="dxa"/>
            <w:hideMark/>
          </w:tcPr>
          <w:p w14:paraId="0E2BD00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53</w:t>
            </w:r>
          </w:p>
        </w:tc>
        <w:tc>
          <w:tcPr>
            <w:tcW w:w="4684" w:type="dxa"/>
            <w:hideMark/>
          </w:tcPr>
          <w:p w14:paraId="41D7C14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JABON LIQUIDO PARA MANOS </w:t>
            </w:r>
            <w:proofErr w:type="gramStart"/>
            <w:r w:rsidRPr="00E03715">
              <w:rPr>
                <w:rFonts w:ascii="Calibri" w:eastAsia="Calibri" w:hAnsi="Calibri" w:cs="Calibri"/>
                <w:iCs/>
                <w:sz w:val="16"/>
                <w:szCs w:val="16"/>
                <w:lang w:eastAsia="ar-SA"/>
              </w:rPr>
              <w:t>ANTIBACTERIAL  FRASCO</w:t>
            </w:r>
            <w:proofErr w:type="gramEnd"/>
            <w:r w:rsidRPr="00E03715">
              <w:rPr>
                <w:rFonts w:ascii="Calibri" w:eastAsia="Calibri" w:hAnsi="Calibri" w:cs="Calibri"/>
                <w:iCs/>
                <w:sz w:val="16"/>
                <w:szCs w:val="16"/>
                <w:lang w:eastAsia="ar-SA"/>
              </w:rPr>
              <w:t xml:space="preserve"> X 500ml CON LLAVE DOSIFICADORA, DIFERENTES AROMAS, CONCENTRADO CON GLICERINA Aspecto: Líquido viscoso o gel </w:t>
            </w:r>
            <w:proofErr w:type="spellStart"/>
            <w:proofErr w:type="gramStart"/>
            <w:r w:rsidRPr="00E03715">
              <w:rPr>
                <w:rFonts w:ascii="Calibri" w:eastAsia="Calibri" w:hAnsi="Calibri" w:cs="Calibri"/>
                <w:iCs/>
                <w:sz w:val="16"/>
                <w:szCs w:val="16"/>
                <w:lang w:eastAsia="ar-SA"/>
              </w:rPr>
              <w:t>homogéneo.Color</w:t>
            </w:r>
            <w:proofErr w:type="spellEnd"/>
            <w:proofErr w:type="gramEnd"/>
            <w:r w:rsidRPr="00E03715">
              <w:rPr>
                <w:rFonts w:ascii="Calibri" w:eastAsia="Calibri" w:hAnsi="Calibri" w:cs="Calibri"/>
                <w:iCs/>
                <w:sz w:val="16"/>
                <w:szCs w:val="16"/>
                <w:lang w:eastAsia="ar-SA"/>
              </w:rPr>
              <w:t>: Varía según la marca (suele ser transparente, azul, rosado o verde</w:t>
            </w:r>
            <w:proofErr w:type="gramStart"/>
            <w:r w:rsidRPr="00E03715">
              <w:rPr>
                <w:rFonts w:ascii="Calibri" w:eastAsia="Calibri" w:hAnsi="Calibri" w:cs="Calibri"/>
                <w:iCs/>
                <w:sz w:val="16"/>
                <w:szCs w:val="16"/>
                <w:lang w:eastAsia="ar-SA"/>
              </w:rPr>
              <w:t>).Olor</w:t>
            </w:r>
            <w:proofErr w:type="gramEnd"/>
            <w:r w:rsidRPr="00E03715">
              <w:rPr>
                <w:rFonts w:ascii="Calibri" w:eastAsia="Calibri" w:hAnsi="Calibri" w:cs="Calibri"/>
                <w:iCs/>
                <w:sz w:val="16"/>
                <w:szCs w:val="16"/>
                <w:lang w:eastAsia="ar-SA"/>
              </w:rPr>
              <w:t xml:space="preserve">: Fragancia suave (generalmente cítrica, floral o herbal) o sin </w:t>
            </w:r>
            <w:proofErr w:type="spellStart"/>
            <w:proofErr w:type="gramStart"/>
            <w:r w:rsidRPr="00E03715">
              <w:rPr>
                <w:rFonts w:ascii="Calibri" w:eastAsia="Calibri" w:hAnsi="Calibri" w:cs="Calibri"/>
                <w:iCs/>
                <w:sz w:val="16"/>
                <w:szCs w:val="16"/>
                <w:lang w:eastAsia="ar-SA"/>
              </w:rPr>
              <w:t>fragancia.pH</w:t>
            </w:r>
            <w:proofErr w:type="spellEnd"/>
            <w:proofErr w:type="gramEnd"/>
            <w:r w:rsidRPr="00E03715">
              <w:rPr>
                <w:rFonts w:ascii="Calibri" w:eastAsia="Calibri" w:hAnsi="Calibri" w:cs="Calibri"/>
                <w:iCs/>
                <w:sz w:val="16"/>
                <w:szCs w:val="16"/>
                <w:lang w:eastAsia="ar-SA"/>
              </w:rPr>
              <w:t xml:space="preserve">: Balanceado (normalmente entre 5.5 y 7.5) para no dañar la </w:t>
            </w:r>
            <w:proofErr w:type="spellStart"/>
            <w:proofErr w:type="gramStart"/>
            <w:r w:rsidRPr="00E03715">
              <w:rPr>
                <w:rFonts w:ascii="Calibri" w:eastAsia="Calibri" w:hAnsi="Calibri" w:cs="Calibri"/>
                <w:iCs/>
                <w:sz w:val="16"/>
                <w:szCs w:val="16"/>
                <w:lang w:eastAsia="ar-SA"/>
              </w:rPr>
              <w:t>piel.Viscosidad</w:t>
            </w:r>
            <w:proofErr w:type="spellEnd"/>
            <w:proofErr w:type="gramEnd"/>
            <w:r w:rsidRPr="00E03715">
              <w:rPr>
                <w:rFonts w:ascii="Calibri" w:eastAsia="Calibri" w:hAnsi="Calibri" w:cs="Calibri"/>
                <w:iCs/>
                <w:sz w:val="16"/>
                <w:szCs w:val="16"/>
                <w:lang w:eastAsia="ar-SA"/>
              </w:rPr>
              <w:t xml:space="preserve">: Alta para evitar que se escurra fácilmente de las </w:t>
            </w:r>
            <w:proofErr w:type="spellStart"/>
            <w:proofErr w:type="gramStart"/>
            <w:r w:rsidRPr="00E03715">
              <w:rPr>
                <w:rFonts w:ascii="Calibri" w:eastAsia="Calibri" w:hAnsi="Calibri" w:cs="Calibri"/>
                <w:iCs/>
                <w:sz w:val="16"/>
                <w:szCs w:val="16"/>
                <w:lang w:eastAsia="ar-SA"/>
              </w:rPr>
              <w:t>manos.Solubilidad</w:t>
            </w:r>
            <w:proofErr w:type="spellEnd"/>
            <w:proofErr w:type="gramEnd"/>
            <w:r w:rsidRPr="00E03715">
              <w:rPr>
                <w:rFonts w:ascii="Calibri" w:eastAsia="Calibri" w:hAnsi="Calibri" w:cs="Calibri"/>
                <w:iCs/>
                <w:sz w:val="16"/>
                <w:szCs w:val="16"/>
                <w:lang w:eastAsia="ar-SA"/>
              </w:rPr>
              <w:t>: Completamente soluble en agua</w:t>
            </w:r>
          </w:p>
        </w:tc>
        <w:tc>
          <w:tcPr>
            <w:tcW w:w="986" w:type="dxa"/>
            <w:noWrap/>
            <w:hideMark/>
          </w:tcPr>
          <w:p w14:paraId="0D1EB7D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frasco x 500 ml</w:t>
            </w:r>
          </w:p>
        </w:tc>
        <w:tc>
          <w:tcPr>
            <w:tcW w:w="709" w:type="dxa"/>
            <w:hideMark/>
          </w:tcPr>
          <w:p w14:paraId="6E80181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113 </w:t>
            </w:r>
          </w:p>
        </w:tc>
        <w:tc>
          <w:tcPr>
            <w:tcW w:w="1559" w:type="dxa"/>
            <w:hideMark/>
          </w:tcPr>
          <w:p w14:paraId="4328E16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7.613 </w:t>
            </w:r>
          </w:p>
        </w:tc>
        <w:tc>
          <w:tcPr>
            <w:tcW w:w="709" w:type="dxa"/>
            <w:hideMark/>
          </w:tcPr>
          <w:p w14:paraId="125CFFE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14D2B4B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726C6C6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4486CE82"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32A4447" w14:textId="77777777" w:rsidTr="001A0583">
        <w:trPr>
          <w:trHeight w:val="2262"/>
          <w:jc w:val="center"/>
        </w:trPr>
        <w:tc>
          <w:tcPr>
            <w:tcW w:w="562" w:type="dxa"/>
            <w:hideMark/>
          </w:tcPr>
          <w:p w14:paraId="47010C5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54</w:t>
            </w:r>
          </w:p>
        </w:tc>
        <w:tc>
          <w:tcPr>
            <w:tcW w:w="4684" w:type="dxa"/>
            <w:hideMark/>
          </w:tcPr>
          <w:p w14:paraId="0E44475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JABON LIQUIDO DE MANOS X 3800 </w:t>
            </w:r>
            <w:proofErr w:type="gramStart"/>
            <w:r w:rsidRPr="00E03715">
              <w:rPr>
                <w:rFonts w:ascii="Calibri" w:eastAsia="Calibri" w:hAnsi="Calibri" w:cs="Calibri"/>
                <w:iCs/>
                <w:sz w:val="16"/>
                <w:szCs w:val="16"/>
                <w:lang w:eastAsia="ar-SA"/>
              </w:rPr>
              <w:t>ML  UND</w:t>
            </w:r>
            <w:proofErr w:type="gramEnd"/>
            <w:r w:rsidRPr="00E03715">
              <w:rPr>
                <w:rFonts w:ascii="Calibri" w:eastAsia="Calibri" w:hAnsi="Calibri" w:cs="Calibri"/>
                <w:iCs/>
                <w:sz w:val="16"/>
                <w:szCs w:val="16"/>
                <w:lang w:eastAsia="ar-SA"/>
              </w:rPr>
              <w:t xml:space="preserve">  Aspecto: Líquido viscoso o gel </w:t>
            </w:r>
            <w:proofErr w:type="spellStart"/>
            <w:proofErr w:type="gramStart"/>
            <w:r w:rsidRPr="00E03715">
              <w:rPr>
                <w:rFonts w:ascii="Calibri" w:eastAsia="Calibri" w:hAnsi="Calibri" w:cs="Calibri"/>
                <w:iCs/>
                <w:sz w:val="16"/>
                <w:szCs w:val="16"/>
                <w:lang w:eastAsia="ar-SA"/>
              </w:rPr>
              <w:t>homogéneo.Color</w:t>
            </w:r>
            <w:proofErr w:type="spellEnd"/>
            <w:proofErr w:type="gramEnd"/>
            <w:r w:rsidRPr="00E03715">
              <w:rPr>
                <w:rFonts w:ascii="Calibri" w:eastAsia="Calibri" w:hAnsi="Calibri" w:cs="Calibri"/>
                <w:iCs/>
                <w:sz w:val="16"/>
                <w:szCs w:val="16"/>
                <w:lang w:eastAsia="ar-SA"/>
              </w:rPr>
              <w:t>: Varía según la marca (suele ser transparente, azul, rosado o verde</w:t>
            </w:r>
            <w:proofErr w:type="gramStart"/>
            <w:r w:rsidRPr="00E03715">
              <w:rPr>
                <w:rFonts w:ascii="Calibri" w:eastAsia="Calibri" w:hAnsi="Calibri" w:cs="Calibri"/>
                <w:iCs/>
                <w:sz w:val="16"/>
                <w:szCs w:val="16"/>
                <w:lang w:eastAsia="ar-SA"/>
              </w:rPr>
              <w:t>).Olor</w:t>
            </w:r>
            <w:proofErr w:type="gramEnd"/>
            <w:r w:rsidRPr="00E03715">
              <w:rPr>
                <w:rFonts w:ascii="Calibri" w:eastAsia="Calibri" w:hAnsi="Calibri" w:cs="Calibri"/>
                <w:iCs/>
                <w:sz w:val="16"/>
                <w:szCs w:val="16"/>
                <w:lang w:eastAsia="ar-SA"/>
              </w:rPr>
              <w:t xml:space="preserve">: Fragancia suave (generalmente cítrica, floral o herbal) o sin </w:t>
            </w:r>
            <w:proofErr w:type="spellStart"/>
            <w:proofErr w:type="gramStart"/>
            <w:r w:rsidRPr="00E03715">
              <w:rPr>
                <w:rFonts w:ascii="Calibri" w:eastAsia="Calibri" w:hAnsi="Calibri" w:cs="Calibri"/>
                <w:iCs/>
                <w:sz w:val="16"/>
                <w:szCs w:val="16"/>
                <w:lang w:eastAsia="ar-SA"/>
              </w:rPr>
              <w:t>fragancia.pH</w:t>
            </w:r>
            <w:proofErr w:type="spellEnd"/>
            <w:proofErr w:type="gramEnd"/>
            <w:r w:rsidRPr="00E03715">
              <w:rPr>
                <w:rFonts w:ascii="Calibri" w:eastAsia="Calibri" w:hAnsi="Calibri" w:cs="Calibri"/>
                <w:iCs/>
                <w:sz w:val="16"/>
                <w:szCs w:val="16"/>
                <w:lang w:eastAsia="ar-SA"/>
              </w:rPr>
              <w:t xml:space="preserve">: Balanceado (normalmente entre 5.5 y 7.5) para no dañar la </w:t>
            </w:r>
            <w:proofErr w:type="spellStart"/>
            <w:proofErr w:type="gramStart"/>
            <w:r w:rsidRPr="00E03715">
              <w:rPr>
                <w:rFonts w:ascii="Calibri" w:eastAsia="Calibri" w:hAnsi="Calibri" w:cs="Calibri"/>
                <w:iCs/>
                <w:sz w:val="16"/>
                <w:szCs w:val="16"/>
                <w:lang w:eastAsia="ar-SA"/>
              </w:rPr>
              <w:t>piel.Viscosidad</w:t>
            </w:r>
            <w:proofErr w:type="spellEnd"/>
            <w:proofErr w:type="gramEnd"/>
            <w:r w:rsidRPr="00E03715">
              <w:rPr>
                <w:rFonts w:ascii="Calibri" w:eastAsia="Calibri" w:hAnsi="Calibri" w:cs="Calibri"/>
                <w:iCs/>
                <w:sz w:val="16"/>
                <w:szCs w:val="16"/>
                <w:lang w:eastAsia="ar-SA"/>
              </w:rPr>
              <w:t xml:space="preserve">: Alta para evitar que se escurra fácilmente de las </w:t>
            </w:r>
            <w:proofErr w:type="spellStart"/>
            <w:proofErr w:type="gramStart"/>
            <w:r w:rsidRPr="00E03715">
              <w:rPr>
                <w:rFonts w:ascii="Calibri" w:eastAsia="Calibri" w:hAnsi="Calibri" w:cs="Calibri"/>
                <w:iCs/>
                <w:sz w:val="16"/>
                <w:szCs w:val="16"/>
                <w:lang w:eastAsia="ar-SA"/>
              </w:rPr>
              <w:t>manos.Solubilidad</w:t>
            </w:r>
            <w:proofErr w:type="spellEnd"/>
            <w:proofErr w:type="gramEnd"/>
            <w:r w:rsidRPr="00E03715">
              <w:rPr>
                <w:rFonts w:ascii="Calibri" w:eastAsia="Calibri" w:hAnsi="Calibri" w:cs="Calibri"/>
                <w:iCs/>
                <w:sz w:val="16"/>
                <w:szCs w:val="16"/>
                <w:lang w:eastAsia="ar-SA"/>
              </w:rPr>
              <w:t>: Completamente soluble en agua</w:t>
            </w:r>
          </w:p>
        </w:tc>
        <w:tc>
          <w:tcPr>
            <w:tcW w:w="986" w:type="dxa"/>
            <w:noWrap/>
            <w:hideMark/>
          </w:tcPr>
          <w:p w14:paraId="6C71D99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UNIDAD</w:t>
            </w:r>
          </w:p>
        </w:tc>
        <w:tc>
          <w:tcPr>
            <w:tcW w:w="709" w:type="dxa"/>
            <w:hideMark/>
          </w:tcPr>
          <w:p w14:paraId="66B5D29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50 </w:t>
            </w:r>
          </w:p>
        </w:tc>
        <w:tc>
          <w:tcPr>
            <w:tcW w:w="1559" w:type="dxa"/>
            <w:hideMark/>
          </w:tcPr>
          <w:p w14:paraId="685CEF8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45.079 </w:t>
            </w:r>
          </w:p>
        </w:tc>
        <w:tc>
          <w:tcPr>
            <w:tcW w:w="709" w:type="dxa"/>
            <w:hideMark/>
          </w:tcPr>
          <w:p w14:paraId="505EE85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6405001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2EE1570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15D5B916"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3DF3EBB8" w14:textId="77777777" w:rsidTr="001A0583">
        <w:trPr>
          <w:trHeight w:val="1530"/>
          <w:jc w:val="center"/>
        </w:trPr>
        <w:tc>
          <w:tcPr>
            <w:tcW w:w="562" w:type="dxa"/>
            <w:hideMark/>
          </w:tcPr>
          <w:p w14:paraId="478A35F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lastRenderedPageBreak/>
              <w:t>55</w:t>
            </w:r>
          </w:p>
        </w:tc>
        <w:tc>
          <w:tcPr>
            <w:tcW w:w="4684" w:type="dxa"/>
            <w:hideMark/>
          </w:tcPr>
          <w:p w14:paraId="1C459E0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JABON LIQUIDO PARA MANOS </w:t>
            </w:r>
            <w:proofErr w:type="gramStart"/>
            <w:r w:rsidRPr="00E03715">
              <w:rPr>
                <w:rFonts w:ascii="Calibri" w:eastAsia="Calibri" w:hAnsi="Calibri" w:cs="Calibri"/>
                <w:iCs/>
                <w:sz w:val="16"/>
                <w:szCs w:val="16"/>
                <w:lang w:eastAsia="ar-SA"/>
              </w:rPr>
              <w:t>ANTIBACTERIAL  GARRAFA</w:t>
            </w:r>
            <w:proofErr w:type="gramEnd"/>
            <w:r w:rsidRPr="00E03715">
              <w:rPr>
                <w:rFonts w:ascii="Calibri" w:eastAsia="Calibri" w:hAnsi="Calibri" w:cs="Calibri"/>
                <w:iCs/>
                <w:sz w:val="16"/>
                <w:szCs w:val="16"/>
                <w:lang w:eastAsia="ar-SA"/>
              </w:rPr>
              <w:t xml:space="preserve"> 20L CON LLAVE DOSIFICADORA, DIFERENTES AROMAS, CONCENTRADO CON GLICERINA Aspecto: Líquido viscoso o gel </w:t>
            </w:r>
            <w:proofErr w:type="spellStart"/>
            <w:proofErr w:type="gramStart"/>
            <w:r w:rsidRPr="00E03715">
              <w:rPr>
                <w:rFonts w:ascii="Calibri" w:eastAsia="Calibri" w:hAnsi="Calibri" w:cs="Calibri"/>
                <w:iCs/>
                <w:sz w:val="16"/>
                <w:szCs w:val="16"/>
                <w:lang w:eastAsia="ar-SA"/>
              </w:rPr>
              <w:t>homogéneo.Color</w:t>
            </w:r>
            <w:proofErr w:type="spellEnd"/>
            <w:proofErr w:type="gramEnd"/>
            <w:r w:rsidRPr="00E03715">
              <w:rPr>
                <w:rFonts w:ascii="Calibri" w:eastAsia="Calibri" w:hAnsi="Calibri" w:cs="Calibri"/>
                <w:iCs/>
                <w:sz w:val="16"/>
                <w:szCs w:val="16"/>
                <w:lang w:eastAsia="ar-SA"/>
              </w:rPr>
              <w:t>: Varía según la marca (suele ser transparente, azul, rosado o verde</w:t>
            </w:r>
            <w:proofErr w:type="gramStart"/>
            <w:r w:rsidRPr="00E03715">
              <w:rPr>
                <w:rFonts w:ascii="Calibri" w:eastAsia="Calibri" w:hAnsi="Calibri" w:cs="Calibri"/>
                <w:iCs/>
                <w:sz w:val="16"/>
                <w:szCs w:val="16"/>
                <w:lang w:eastAsia="ar-SA"/>
              </w:rPr>
              <w:t>).Olor</w:t>
            </w:r>
            <w:proofErr w:type="gramEnd"/>
            <w:r w:rsidRPr="00E03715">
              <w:rPr>
                <w:rFonts w:ascii="Calibri" w:eastAsia="Calibri" w:hAnsi="Calibri" w:cs="Calibri"/>
                <w:iCs/>
                <w:sz w:val="16"/>
                <w:szCs w:val="16"/>
                <w:lang w:eastAsia="ar-SA"/>
              </w:rPr>
              <w:t xml:space="preserve">: Fragancia suave (generalmente cítrica, floral o herbal) o sin </w:t>
            </w:r>
            <w:proofErr w:type="spellStart"/>
            <w:proofErr w:type="gramStart"/>
            <w:r w:rsidRPr="00E03715">
              <w:rPr>
                <w:rFonts w:ascii="Calibri" w:eastAsia="Calibri" w:hAnsi="Calibri" w:cs="Calibri"/>
                <w:iCs/>
                <w:sz w:val="16"/>
                <w:szCs w:val="16"/>
                <w:lang w:eastAsia="ar-SA"/>
              </w:rPr>
              <w:t>fragancia.pH</w:t>
            </w:r>
            <w:proofErr w:type="spellEnd"/>
            <w:proofErr w:type="gramEnd"/>
            <w:r w:rsidRPr="00E03715">
              <w:rPr>
                <w:rFonts w:ascii="Calibri" w:eastAsia="Calibri" w:hAnsi="Calibri" w:cs="Calibri"/>
                <w:iCs/>
                <w:sz w:val="16"/>
                <w:szCs w:val="16"/>
                <w:lang w:eastAsia="ar-SA"/>
              </w:rPr>
              <w:t xml:space="preserve">: Balanceado (normalmente entre 5.5 y 7.5) para no dañar la </w:t>
            </w:r>
            <w:proofErr w:type="spellStart"/>
            <w:proofErr w:type="gramStart"/>
            <w:r w:rsidRPr="00E03715">
              <w:rPr>
                <w:rFonts w:ascii="Calibri" w:eastAsia="Calibri" w:hAnsi="Calibri" w:cs="Calibri"/>
                <w:iCs/>
                <w:sz w:val="16"/>
                <w:szCs w:val="16"/>
                <w:lang w:eastAsia="ar-SA"/>
              </w:rPr>
              <w:t>piel.Viscosidad</w:t>
            </w:r>
            <w:proofErr w:type="spellEnd"/>
            <w:proofErr w:type="gramEnd"/>
            <w:r w:rsidRPr="00E03715">
              <w:rPr>
                <w:rFonts w:ascii="Calibri" w:eastAsia="Calibri" w:hAnsi="Calibri" w:cs="Calibri"/>
                <w:iCs/>
                <w:sz w:val="16"/>
                <w:szCs w:val="16"/>
                <w:lang w:eastAsia="ar-SA"/>
              </w:rPr>
              <w:t xml:space="preserve">: Alta para evitar que se escurra fácilmente de las </w:t>
            </w:r>
            <w:proofErr w:type="spellStart"/>
            <w:proofErr w:type="gramStart"/>
            <w:r w:rsidRPr="00E03715">
              <w:rPr>
                <w:rFonts w:ascii="Calibri" w:eastAsia="Calibri" w:hAnsi="Calibri" w:cs="Calibri"/>
                <w:iCs/>
                <w:sz w:val="16"/>
                <w:szCs w:val="16"/>
                <w:lang w:eastAsia="ar-SA"/>
              </w:rPr>
              <w:t>manos.Solubilidad</w:t>
            </w:r>
            <w:proofErr w:type="spellEnd"/>
            <w:proofErr w:type="gramEnd"/>
            <w:r w:rsidRPr="00E03715">
              <w:rPr>
                <w:rFonts w:ascii="Calibri" w:eastAsia="Calibri" w:hAnsi="Calibri" w:cs="Calibri"/>
                <w:iCs/>
                <w:sz w:val="16"/>
                <w:szCs w:val="16"/>
                <w:lang w:eastAsia="ar-SA"/>
              </w:rPr>
              <w:t>: Completamente soluble en agua</w:t>
            </w:r>
          </w:p>
        </w:tc>
        <w:tc>
          <w:tcPr>
            <w:tcW w:w="986" w:type="dxa"/>
            <w:noWrap/>
            <w:hideMark/>
          </w:tcPr>
          <w:p w14:paraId="35CC1CB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GARRAFA</w:t>
            </w:r>
          </w:p>
        </w:tc>
        <w:tc>
          <w:tcPr>
            <w:tcW w:w="709" w:type="dxa"/>
            <w:hideMark/>
          </w:tcPr>
          <w:p w14:paraId="7276EF8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57 </w:t>
            </w:r>
          </w:p>
        </w:tc>
        <w:tc>
          <w:tcPr>
            <w:tcW w:w="1559" w:type="dxa"/>
            <w:hideMark/>
          </w:tcPr>
          <w:p w14:paraId="57CFCD5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159.279 </w:t>
            </w:r>
          </w:p>
        </w:tc>
        <w:tc>
          <w:tcPr>
            <w:tcW w:w="709" w:type="dxa"/>
            <w:hideMark/>
          </w:tcPr>
          <w:p w14:paraId="5A0608A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3485E9E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06AD52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6D7F0BC8"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0C3DAB98" w14:textId="77777777" w:rsidTr="001A0583">
        <w:trPr>
          <w:trHeight w:val="1920"/>
          <w:jc w:val="center"/>
        </w:trPr>
        <w:tc>
          <w:tcPr>
            <w:tcW w:w="562" w:type="dxa"/>
            <w:hideMark/>
          </w:tcPr>
          <w:p w14:paraId="51A6D99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56</w:t>
            </w:r>
          </w:p>
        </w:tc>
        <w:tc>
          <w:tcPr>
            <w:tcW w:w="4684" w:type="dxa"/>
            <w:hideMark/>
          </w:tcPr>
          <w:p w14:paraId="08F7723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DESENGRASANTE LIQUIDO X 3800ML   Tipo: Limpiador líquido </w:t>
            </w:r>
            <w:proofErr w:type="spellStart"/>
            <w:proofErr w:type="gramStart"/>
            <w:r w:rsidRPr="00E03715">
              <w:rPr>
                <w:rFonts w:ascii="Calibri" w:eastAsia="Calibri" w:hAnsi="Calibri" w:cs="Calibri"/>
                <w:iCs/>
                <w:sz w:val="16"/>
                <w:szCs w:val="16"/>
                <w:lang w:eastAsia="ar-SA"/>
              </w:rPr>
              <w:t>concentrado.Función</w:t>
            </w:r>
            <w:proofErr w:type="spellEnd"/>
            <w:proofErr w:type="gramEnd"/>
            <w:r w:rsidRPr="00E03715">
              <w:rPr>
                <w:rFonts w:ascii="Calibri" w:eastAsia="Calibri" w:hAnsi="Calibri" w:cs="Calibri"/>
                <w:iCs/>
                <w:sz w:val="16"/>
                <w:szCs w:val="16"/>
                <w:lang w:eastAsia="ar-SA"/>
              </w:rPr>
              <w:t xml:space="preserve">: Remueve grasas pesadas, aceites y suciedad </w:t>
            </w:r>
            <w:proofErr w:type="spellStart"/>
            <w:proofErr w:type="gramStart"/>
            <w:r w:rsidRPr="00E03715">
              <w:rPr>
                <w:rFonts w:ascii="Calibri" w:eastAsia="Calibri" w:hAnsi="Calibri" w:cs="Calibri"/>
                <w:iCs/>
                <w:sz w:val="16"/>
                <w:szCs w:val="16"/>
                <w:lang w:eastAsia="ar-SA"/>
              </w:rPr>
              <w:t>difícil.Base</w:t>
            </w:r>
            <w:proofErr w:type="spellEnd"/>
            <w:proofErr w:type="gramEnd"/>
            <w:r w:rsidRPr="00E03715">
              <w:rPr>
                <w:rFonts w:ascii="Calibri" w:eastAsia="Calibri" w:hAnsi="Calibri" w:cs="Calibri"/>
                <w:iCs/>
                <w:sz w:val="16"/>
                <w:szCs w:val="16"/>
                <w:lang w:eastAsia="ar-SA"/>
              </w:rPr>
              <w:t xml:space="preserve">: Acuosa con tensoactivos y solventes.2. Propiedades Físicas y </w:t>
            </w:r>
            <w:proofErr w:type="spellStart"/>
            <w:r w:rsidRPr="00E03715">
              <w:rPr>
                <w:rFonts w:ascii="Calibri" w:eastAsia="Calibri" w:hAnsi="Calibri" w:cs="Calibri"/>
                <w:iCs/>
                <w:sz w:val="16"/>
                <w:szCs w:val="16"/>
                <w:lang w:eastAsia="ar-SA"/>
              </w:rPr>
              <w:t>QuímicasAspecto</w:t>
            </w:r>
            <w:proofErr w:type="spellEnd"/>
            <w:r w:rsidRPr="00E03715">
              <w:rPr>
                <w:rFonts w:ascii="Calibri" w:eastAsia="Calibri" w:hAnsi="Calibri" w:cs="Calibri"/>
                <w:iCs/>
                <w:sz w:val="16"/>
                <w:szCs w:val="16"/>
                <w:lang w:eastAsia="ar-SA"/>
              </w:rPr>
              <w:t xml:space="preserve">: Líquido </w:t>
            </w:r>
            <w:proofErr w:type="spellStart"/>
            <w:proofErr w:type="gramStart"/>
            <w:r w:rsidRPr="00E03715">
              <w:rPr>
                <w:rFonts w:ascii="Calibri" w:eastAsia="Calibri" w:hAnsi="Calibri" w:cs="Calibri"/>
                <w:iCs/>
                <w:sz w:val="16"/>
                <w:szCs w:val="16"/>
                <w:lang w:eastAsia="ar-SA"/>
              </w:rPr>
              <w:t>translúcido.Color</w:t>
            </w:r>
            <w:proofErr w:type="spellEnd"/>
            <w:proofErr w:type="gramEnd"/>
            <w:r w:rsidRPr="00E03715">
              <w:rPr>
                <w:rFonts w:ascii="Calibri" w:eastAsia="Calibri" w:hAnsi="Calibri" w:cs="Calibri"/>
                <w:iCs/>
                <w:sz w:val="16"/>
                <w:szCs w:val="16"/>
                <w:lang w:eastAsia="ar-SA"/>
              </w:rPr>
              <w:t xml:space="preserve">: Ligeramente amarillo o </w:t>
            </w:r>
            <w:proofErr w:type="spellStart"/>
            <w:proofErr w:type="gramStart"/>
            <w:r w:rsidRPr="00E03715">
              <w:rPr>
                <w:rFonts w:ascii="Calibri" w:eastAsia="Calibri" w:hAnsi="Calibri" w:cs="Calibri"/>
                <w:iCs/>
                <w:sz w:val="16"/>
                <w:szCs w:val="16"/>
                <w:lang w:eastAsia="ar-SA"/>
              </w:rPr>
              <w:t>azul.Olor</w:t>
            </w:r>
            <w:proofErr w:type="spellEnd"/>
            <w:proofErr w:type="gramEnd"/>
            <w:r w:rsidRPr="00E03715">
              <w:rPr>
                <w:rFonts w:ascii="Calibri" w:eastAsia="Calibri" w:hAnsi="Calibri" w:cs="Calibri"/>
                <w:iCs/>
                <w:sz w:val="16"/>
                <w:szCs w:val="16"/>
                <w:lang w:eastAsia="ar-SA"/>
              </w:rPr>
              <w:t xml:space="preserve">: Característico (a veces cítrico o </w:t>
            </w:r>
            <w:proofErr w:type="spellStart"/>
            <w:r w:rsidRPr="00E03715">
              <w:rPr>
                <w:rFonts w:ascii="Calibri" w:eastAsia="Calibri" w:hAnsi="Calibri" w:cs="Calibri"/>
                <w:iCs/>
                <w:sz w:val="16"/>
                <w:szCs w:val="16"/>
                <w:lang w:eastAsia="ar-SA"/>
              </w:rPr>
              <w:t>butil</w:t>
            </w:r>
            <w:proofErr w:type="spellEnd"/>
            <w:proofErr w:type="gramStart"/>
            <w:r w:rsidRPr="00E03715">
              <w:rPr>
                <w:rFonts w:ascii="Calibri" w:eastAsia="Calibri" w:hAnsi="Calibri" w:cs="Calibri"/>
                <w:iCs/>
                <w:sz w:val="16"/>
                <w:szCs w:val="16"/>
                <w:lang w:eastAsia="ar-SA"/>
              </w:rPr>
              <w:t>).pH</w:t>
            </w:r>
            <w:proofErr w:type="gramEnd"/>
            <w:r w:rsidRPr="00E03715">
              <w:rPr>
                <w:rFonts w:ascii="Calibri" w:eastAsia="Calibri" w:hAnsi="Calibri" w:cs="Calibri"/>
                <w:iCs/>
                <w:sz w:val="16"/>
                <w:szCs w:val="16"/>
                <w:lang w:eastAsia="ar-SA"/>
              </w:rPr>
              <w:t>: 11.0 a 13.5 (Alcalino fuerte</w:t>
            </w:r>
            <w:proofErr w:type="gramStart"/>
            <w:r w:rsidRPr="00E03715">
              <w:rPr>
                <w:rFonts w:ascii="Calibri" w:eastAsia="Calibri" w:hAnsi="Calibri" w:cs="Calibri"/>
                <w:iCs/>
                <w:sz w:val="16"/>
                <w:szCs w:val="16"/>
                <w:lang w:eastAsia="ar-SA"/>
              </w:rPr>
              <w:t>).Densidad</w:t>
            </w:r>
            <w:proofErr w:type="gramEnd"/>
            <w:r w:rsidRPr="00E03715">
              <w:rPr>
                <w:rFonts w:ascii="Calibri" w:eastAsia="Calibri" w:hAnsi="Calibri" w:cs="Calibri"/>
                <w:iCs/>
                <w:sz w:val="16"/>
                <w:szCs w:val="16"/>
                <w:lang w:eastAsia="ar-SA"/>
              </w:rPr>
              <w:t>: 1.00 a 1.05 g/cm³.Solubilidad: Completa en agua</w:t>
            </w:r>
          </w:p>
        </w:tc>
        <w:tc>
          <w:tcPr>
            <w:tcW w:w="986" w:type="dxa"/>
            <w:noWrap/>
            <w:hideMark/>
          </w:tcPr>
          <w:p w14:paraId="17E49BF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GALÓN</w:t>
            </w:r>
          </w:p>
        </w:tc>
        <w:tc>
          <w:tcPr>
            <w:tcW w:w="709" w:type="dxa"/>
            <w:hideMark/>
          </w:tcPr>
          <w:p w14:paraId="383F33B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100 </w:t>
            </w:r>
          </w:p>
        </w:tc>
        <w:tc>
          <w:tcPr>
            <w:tcW w:w="1559" w:type="dxa"/>
            <w:hideMark/>
          </w:tcPr>
          <w:p w14:paraId="6BB07C3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37.065 </w:t>
            </w:r>
          </w:p>
        </w:tc>
        <w:tc>
          <w:tcPr>
            <w:tcW w:w="709" w:type="dxa"/>
            <w:hideMark/>
          </w:tcPr>
          <w:p w14:paraId="6C99A69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5D99B91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6D5D878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8255BC0"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694B5386" w14:textId="77777777" w:rsidTr="001A0583">
        <w:trPr>
          <w:trHeight w:val="1740"/>
          <w:jc w:val="center"/>
        </w:trPr>
        <w:tc>
          <w:tcPr>
            <w:tcW w:w="562" w:type="dxa"/>
            <w:hideMark/>
          </w:tcPr>
          <w:p w14:paraId="34ECADB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57</w:t>
            </w:r>
          </w:p>
        </w:tc>
        <w:tc>
          <w:tcPr>
            <w:tcW w:w="4684" w:type="dxa"/>
            <w:hideMark/>
          </w:tcPr>
          <w:p w14:paraId="76D090C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GEL </w:t>
            </w:r>
            <w:proofErr w:type="gramStart"/>
            <w:r w:rsidRPr="00E03715">
              <w:rPr>
                <w:rFonts w:ascii="Calibri" w:eastAsia="Calibri" w:hAnsi="Calibri" w:cs="Calibri"/>
                <w:iCs/>
                <w:sz w:val="16"/>
                <w:szCs w:val="16"/>
                <w:lang w:eastAsia="ar-SA"/>
              </w:rPr>
              <w:t>ANTIBACTERIAL  GARRAFA</w:t>
            </w:r>
            <w:proofErr w:type="gramEnd"/>
            <w:r w:rsidRPr="00E03715">
              <w:rPr>
                <w:rFonts w:ascii="Calibri" w:eastAsia="Calibri" w:hAnsi="Calibri" w:cs="Calibri"/>
                <w:iCs/>
                <w:sz w:val="16"/>
                <w:szCs w:val="16"/>
                <w:lang w:eastAsia="ar-SA"/>
              </w:rPr>
              <w:t xml:space="preserve"> 20L Aspecto: Líquido viscoso o en </w:t>
            </w:r>
            <w:proofErr w:type="spellStart"/>
            <w:proofErr w:type="gramStart"/>
            <w:r w:rsidRPr="00E03715">
              <w:rPr>
                <w:rFonts w:ascii="Calibri" w:eastAsia="Calibri" w:hAnsi="Calibri" w:cs="Calibri"/>
                <w:iCs/>
                <w:sz w:val="16"/>
                <w:szCs w:val="16"/>
                <w:lang w:eastAsia="ar-SA"/>
              </w:rPr>
              <w:t>gel.Color</w:t>
            </w:r>
            <w:proofErr w:type="spellEnd"/>
            <w:proofErr w:type="gramEnd"/>
            <w:r w:rsidRPr="00E03715">
              <w:rPr>
                <w:rFonts w:ascii="Calibri" w:eastAsia="Calibri" w:hAnsi="Calibri" w:cs="Calibri"/>
                <w:iCs/>
                <w:sz w:val="16"/>
                <w:szCs w:val="16"/>
                <w:lang w:eastAsia="ar-SA"/>
              </w:rPr>
              <w:t>: Varía según la marca (suele ser transparente, rosado o azul</w:t>
            </w:r>
            <w:proofErr w:type="gramStart"/>
            <w:r w:rsidRPr="00E03715">
              <w:rPr>
                <w:rFonts w:ascii="Calibri" w:eastAsia="Calibri" w:hAnsi="Calibri" w:cs="Calibri"/>
                <w:iCs/>
                <w:sz w:val="16"/>
                <w:szCs w:val="16"/>
                <w:lang w:eastAsia="ar-SA"/>
              </w:rPr>
              <w:t>).Olor</w:t>
            </w:r>
            <w:proofErr w:type="gramEnd"/>
            <w:r w:rsidRPr="00E03715">
              <w:rPr>
                <w:rFonts w:ascii="Calibri" w:eastAsia="Calibri" w:hAnsi="Calibri" w:cs="Calibri"/>
                <w:iCs/>
                <w:sz w:val="16"/>
                <w:szCs w:val="16"/>
                <w:lang w:eastAsia="ar-SA"/>
              </w:rPr>
              <w:t xml:space="preserve">: Suave, con fragancia agradable o sin olor para áreas </w:t>
            </w:r>
            <w:proofErr w:type="spellStart"/>
            <w:proofErr w:type="gramStart"/>
            <w:r w:rsidRPr="00E03715">
              <w:rPr>
                <w:rFonts w:ascii="Calibri" w:eastAsia="Calibri" w:hAnsi="Calibri" w:cs="Calibri"/>
                <w:iCs/>
                <w:sz w:val="16"/>
                <w:szCs w:val="16"/>
                <w:lang w:eastAsia="ar-SA"/>
              </w:rPr>
              <w:t>médicas.pH</w:t>
            </w:r>
            <w:proofErr w:type="spellEnd"/>
            <w:proofErr w:type="gramEnd"/>
            <w:r w:rsidRPr="00E03715">
              <w:rPr>
                <w:rFonts w:ascii="Calibri" w:eastAsia="Calibri" w:hAnsi="Calibri" w:cs="Calibri"/>
                <w:iCs/>
                <w:sz w:val="16"/>
                <w:szCs w:val="16"/>
                <w:lang w:eastAsia="ar-SA"/>
              </w:rPr>
              <w:t>: Entre 7.0 y 8.5 (balanceado para no dañar la piel</w:t>
            </w:r>
            <w:proofErr w:type="gramStart"/>
            <w:r w:rsidRPr="00E03715">
              <w:rPr>
                <w:rFonts w:ascii="Calibri" w:eastAsia="Calibri" w:hAnsi="Calibri" w:cs="Calibri"/>
                <w:iCs/>
                <w:sz w:val="16"/>
                <w:szCs w:val="16"/>
                <w:lang w:eastAsia="ar-SA"/>
              </w:rPr>
              <w:t>).Solubilidad</w:t>
            </w:r>
            <w:proofErr w:type="gramEnd"/>
            <w:r w:rsidRPr="00E03715">
              <w:rPr>
                <w:rFonts w:ascii="Calibri" w:eastAsia="Calibri" w:hAnsi="Calibri" w:cs="Calibri"/>
                <w:iCs/>
                <w:sz w:val="16"/>
                <w:szCs w:val="16"/>
                <w:lang w:eastAsia="ar-SA"/>
              </w:rPr>
              <w:t xml:space="preserve">: Se disuelve por completo en </w:t>
            </w:r>
            <w:proofErr w:type="spellStart"/>
            <w:proofErr w:type="gramStart"/>
            <w:r w:rsidRPr="00E03715">
              <w:rPr>
                <w:rFonts w:ascii="Calibri" w:eastAsia="Calibri" w:hAnsi="Calibri" w:cs="Calibri"/>
                <w:iCs/>
                <w:sz w:val="16"/>
                <w:szCs w:val="16"/>
                <w:lang w:eastAsia="ar-SA"/>
              </w:rPr>
              <w:t>agua.Biodegradable</w:t>
            </w:r>
            <w:proofErr w:type="spellEnd"/>
            <w:proofErr w:type="gramEnd"/>
            <w:r w:rsidRPr="00E03715">
              <w:rPr>
                <w:rFonts w:ascii="Calibri" w:eastAsia="Calibri" w:hAnsi="Calibri" w:cs="Calibri"/>
                <w:iCs/>
                <w:sz w:val="16"/>
                <w:szCs w:val="16"/>
                <w:lang w:eastAsia="ar-SA"/>
              </w:rPr>
              <w:t>: La mayoría de las fórmulas modernas cuidan el agua. </w:t>
            </w:r>
          </w:p>
        </w:tc>
        <w:tc>
          <w:tcPr>
            <w:tcW w:w="986" w:type="dxa"/>
            <w:noWrap/>
            <w:hideMark/>
          </w:tcPr>
          <w:p w14:paraId="3A50147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GARRAFA</w:t>
            </w:r>
          </w:p>
        </w:tc>
        <w:tc>
          <w:tcPr>
            <w:tcW w:w="709" w:type="dxa"/>
            <w:hideMark/>
          </w:tcPr>
          <w:p w14:paraId="2D2CF23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27 </w:t>
            </w:r>
          </w:p>
        </w:tc>
        <w:tc>
          <w:tcPr>
            <w:tcW w:w="1559" w:type="dxa"/>
            <w:hideMark/>
          </w:tcPr>
          <w:p w14:paraId="3055068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299.525 </w:t>
            </w:r>
          </w:p>
        </w:tc>
        <w:tc>
          <w:tcPr>
            <w:tcW w:w="709" w:type="dxa"/>
            <w:hideMark/>
          </w:tcPr>
          <w:p w14:paraId="48E8BED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23ED13D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920117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E4B496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42809D9" w14:textId="77777777" w:rsidTr="001A0583">
        <w:trPr>
          <w:trHeight w:val="765"/>
          <w:jc w:val="center"/>
        </w:trPr>
        <w:tc>
          <w:tcPr>
            <w:tcW w:w="562" w:type="dxa"/>
            <w:hideMark/>
          </w:tcPr>
          <w:p w14:paraId="09D01F7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58</w:t>
            </w:r>
          </w:p>
        </w:tc>
        <w:tc>
          <w:tcPr>
            <w:tcW w:w="4684" w:type="dxa"/>
            <w:hideMark/>
          </w:tcPr>
          <w:p w14:paraId="1054AFC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ALCOHOL GARRAFA 20L al 70% Aspecto: Líquido </w:t>
            </w:r>
            <w:proofErr w:type="spellStart"/>
            <w:proofErr w:type="gramStart"/>
            <w:r w:rsidRPr="00E03715">
              <w:rPr>
                <w:rFonts w:ascii="Calibri" w:eastAsia="Calibri" w:hAnsi="Calibri" w:cs="Calibri"/>
                <w:iCs/>
                <w:sz w:val="16"/>
                <w:szCs w:val="16"/>
                <w:lang w:eastAsia="ar-SA"/>
              </w:rPr>
              <w:t>transparente.Olor</w:t>
            </w:r>
            <w:proofErr w:type="spellEnd"/>
            <w:proofErr w:type="gramEnd"/>
            <w:r w:rsidRPr="00E03715">
              <w:rPr>
                <w:rFonts w:ascii="Calibri" w:eastAsia="Calibri" w:hAnsi="Calibri" w:cs="Calibri"/>
                <w:iCs/>
                <w:sz w:val="16"/>
                <w:szCs w:val="16"/>
                <w:lang w:eastAsia="ar-SA"/>
              </w:rPr>
              <w:t xml:space="preserve">: </w:t>
            </w:r>
            <w:proofErr w:type="spellStart"/>
            <w:r w:rsidRPr="00E03715">
              <w:rPr>
                <w:rFonts w:ascii="Calibri" w:eastAsia="Calibri" w:hAnsi="Calibri" w:cs="Calibri"/>
                <w:iCs/>
                <w:sz w:val="16"/>
                <w:szCs w:val="16"/>
                <w:lang w:eastAsia="ar-SA"/>
              </w:rPr>
              <w:t>Característico.Punto</w:t>
            </w:r>
            <w:proofErr w:type="spellEnd"/>
            <w:r w:rsidRPr="00E03715">
              <w:rPr>
                <w:rFonts w:ascii="Calibri" w:eastAsia="Calibri" w:hAnsi="Calibri" w:cs="Calibri"/>
                <w:iCs/>
                <w:sz w:val="16"/>
                <w:szCs w:val="16"/>
                <w:lang w:eastAsia="ar-SA"/>
              </w:rPr>
              <w:t xml:space="preserve"> de ebullición: 78.3 </w:t>
            </w:r>
            <w:proofErr w:type="spellStart"/>
            <w:proofErr w:type="gramStart"/>
            <w:r w:rsidRPr="00E03715">
              <w:rPr>
                <w:rFonts w:ascii="Calibri" w:eastAsia="Calibri" w:hAnsi="Calibri" w:cs="Calibri"/>
                <w:iCs/>
                <w:sz w:val="16"/>
                <w:szCs w:val="16"/>
                <w:lang w:eastAsia="ar-SA"/>
              </w:rPr>
              <w:t>ºC.Densidad</w:t>
            </w:r>
            <w:proofErr w:type="spellEnd"/>
            <w:proofErr w:type="gramEnd"/>
            <w:r w:rsidRPr="00E03715">
              <w:rPr>
                <w:rFonts w:ascii="Calibri" w:eastAsia="Calibri" w:hAnsi="Calibri" w:cs="Calibri"/>
                <w:iCs/>
                <w:sz w:val="16"/>
                <w:szCs w:val="16"/>
                <w:lang w:eastAsia="ar-SA"/>
              </w:rPr>
              <w:t>: 0.8 g/</w:t>
            </w:r>
            <w:proofErr w:type="spellStart"/>
            <w:r w:rsidRPr="00E03715">
              <w:rPr>
                <w:rFonts w:ascii="Calibri" w:eastAsia="Calibri" w:hAnsi="Calibri" w:cs="Calibri"/>
                <w:iCs/>
                <w:sz w:val="16"/>
                <w:szCs w:val="16"/>
                <w:lang w:eastAsia="ar-SA"/>
              </w:rPr>
              <w:t>ml.Solubilidad</w:t>
            </w:r>
            <w:proofErr w:type="spellEnd"/>
            <w:r w:rsidRPr="00E03715">
              <w:rPr>
                <w:rFonts w:ascii="Calibri" w:eastAsia="Calibri" w:hAnsi="Calibri" w:cs="Calibri"/>
                <w:iCs/>
                <w:sz w:val="16"/>
                <w:szCs w:val="16"/>
                <w:lang w:eastAsia="ar-SA"/>
              </w:rPr>
              <w:t>: Total en agua.</w:t>
            </w:r>
          </w:p>
        </w:tc>
        <w:tc>
          <w:tcPr>
            <w:tcW w:w="986" w:type="dxa"/>
            <w:noWrap/>
            <w:hideMark/>
          </w:tcPr>
          <w:p w14:paraId="1BE8A6C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GARRAFA</w:t>
            </w:r>
          </w:p>
        </w:tc>
        <w:tc>
          <w:tcPr>
            <w:tcW w:w="709" w:type="dxa"/>
            <w:hideMark/>
          </w:tcPr>
          <w:p w14:paraId="47523A2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31 </w:t>
            </w:r>
          </w:p>
        </w:tc>
        <w:tc>
          <w:tcPr>
            <w:tcW w:w="1559" w:type="dxa"/>
            <w:hideMark/>
          </w:tcPr>
          <w:p w14:paraId="388E475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289.508 </w:t>
            </w:r>
          </w:p>
        </w:tc>
        <w:tc>
          <w:tcPr>
            <w:tcW w:w="709" w:type="dxa"/>
            <w:hideMark/>
          </w:tcPr>
          <w:p w14:paraId="45544FB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4E8206C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6D4AD31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6A90E82E"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AD11DF0" w14:textId="77777777" w:rsidTr="001A0583">
        <w:trPr>
          <w:trHeight w:val="1752"/>
          <w:jc w:val="center"/>
        </w:trPr>
        <w:tc>
          <w:tcPr>
            <w:tcW w:w="562" w:type="dxa"/>
            <w:hideMark/>
          </w:tcPr>
          <w:p w14:paraId="1F0E9B3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59</w:t>
            </w:r>
          </w:p>
        </w:tc>
        <w:tc>
          <w:tcPr>
            <w:tcW w:w="4684" w:type="dxa"/>
            <w:hideMark/>
          </w:tcPr>
          <w:p w14:paraId="0E64FDC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ALCOHOL X 3800ML Nombre químico: Alcohol etílico o </w:t>
            </w:r>
            <w:proofErr w:type="spellStart"/>
            <w:proofErr w:type="gramStart"/>
            <w:r w:rsidRPr="00E03715">
              <w:rPr>
                <w:rFonts w:ascii="Calibri" w:eastAsia="Calibri" w:hAnsi="Calibri" w:cs="Calibri"/>
                <w:iCs/>
                <w:sz w:val="16"/>
                <w:szCs w:val="16"/>
                <w:lang w:eastAsia="ar-SA"/>
              </w:rPr>
              <w:t>etanol.Fórmula</w:t>
            </w:r>
            <w:proofErr w:type="spellEnd"/>
            <w:proofErr w:type="gramEnd"/>
            <w:r w:rsidRPr="00E03715">
              <w:rPr>
                <w:rFonts w:ascii="Calibri" w:eastAsia="Calibri" w:hAnsi="Calibri" w:cs="Calibri"/>
                <w:iCs/>
                <w:sz w:val="16"/>
                <w:szCs w:val="16"/>
                <w:lang w:eastAsia="ar-SA"/>
              </w:rPr>
              <w:t xml:space="preserve"> química: \(CH_{3}CH_{</w:t>
            </w:r>
            <w:proofErr w:type="gramStart"/>
            <w:r w:rsidRPr="00E03715">
              <w:rPr>
                <w:rFonts w:ascii="Calibri" w:eastAsia="Calibri" w:hAnsi="Calibri" w:cs="Calibri"/>
                <w:iCs/>
                <w:sz w:val="16"/>
                <w:szCs w:val="16"/>
                <w:lang w:eastAsia="ar-SA"/>
              </w:rPr>
              <w:t>2}OH</w:t>
            </w:r>
            <w:proofErr w:type="gramEnd"/>
            <w:r w:rsidRPr="00E03715">
              <w:rPr>
                <w:rFonts w:ascii="Calibri" w:eastAsia="Calibri" w:hAnsi="Calibri" w:cs="Calibri"/>
                <w:iCs/>
                <w:sz w:val="16"/>
                <w:szCs w:val="16"/>
                <w:lang w:eastAsia="ar-SA"/>
              </w:rPr>
              <w:t>\</w:t>
            </w:r>
            <w:proofErr w:type="gramStart"/>
            <w:r w:rsidRPr="00E03715">
              <w:rPr>
                <w:rFonts w:ascii="Calibri" w:eastAsia="Calibri" w:hAnsi="Calibri" w:cs="Calibri"/>
                <w:iCs/>
                <w:sz w:val="16"/>
                <w:szCs w:val="16"/>
                <w:lang w:eastAsia="ar-SA"/>
              </w:rPr>
              <w:t>).Número</w:t>
            </w:r>
            <w:proofErr w:type="gramEnd"/>
            <w:r w:rsidRPr="00E03715">
              <w:rPr>
                <w:rFonts w:ascii="Calibri" w:eastAsia="Calibri" w:hAnsi="Calibri" w:cs="Calibri"/>
                <w:iCs/>
                <w:sz w:val="16"/>
                <w:szCs w:val="16"/>
                <w:lang w:eastAsia="ar-SA"/>
              </w:rPr>
              <w:t xml:space="preserve"> CAS: 64-17-</w:t>
            </w:r>
            <w:proofErr w:type="gramStart"/>
            <w:r w:rsidRPr="00E03715">
              <w:rPr>
                <w:rFonts w:ascii="Calibri" w:eastAsia="Calibri" w:hAnsi="Calibri" w:cs="Calibri"/>
                <w:iCs/>
                <w:sz w:val="16"/>
                <w:szCs w:val="16"/>
                <w:lang w:eastAsia="ar-SA"/>
              </w:rPr>
              <w:t>5.Propiedades</w:t>
            </w:r>
            <w:proofErr w:type="gramEnd"/>
            <w:r w:rsidRPr="00E03715">
              <w:rPr>
                <w:rFonts w:ascii="Calibri" w:eastAsia="Calibri" w:hAnsi="Calibri" w:cs="Calibri"/>
                <w:iCs/>
                <w:sz w:val="16"/>
                <w:szCs w:val="16"/>
                <w:lang w:eastAsia="ar-SA"/>
              </w:rPr>
              <w:t xml:space="preserve"> </w:t>
            </w:r>
            <w:proofErr w:type="spellStart"/>
            <w:r w:rsidRPr="00E03715">
              <w:rPr>
                <w:rFonts w:ascii="Calibri" w:eastAsia="Calibri" w:hAnsi="Calibri" w:cs="Calibri"/>
                <w:iCs/>
                <w:sz w:val="16"/>
                <w:szCs w:val="16"/>
                <w:lang w:eastAsia="ar-SA"/>
              </w:rPr>
              <w:t>físicasAspecto</w:t>
            </w:r>
            <w:proofErr w:type="spellEnd"/>
            <w:r w:rsidRPr="00E03715">
              <w:rPr>
                <w:rFonts w:ascii="Calibri" w:eastAsia="Calibri" w:hAnsi="Calibri" w:cs="Calibri"/>
                <w:iCs/>
                <w:sz w:val="16"/>
                <w:szCs w:val="16"/>
                <w:lang w:eastAsia="ar-SA"/>
              </w:rPr>
              <w:t xml:space="preserve">: Líquido transparente e </w:t>
            </w:r>
            <w:proofErr w:type="spellStart"/>
            <w:proofErr w:type="gramStart"/>
            <w:r w:rsidRPr="00E03715">
              <w:rPr>
                <w:rFonts w:ascii="Calibri" w:eastAsia="Calibri" w:hAnsi="Calibri" w:cs="Calibri"/>
                <w:iCs/>
                <w:sz w:val="16"/>
                <w:szCs w:val="16"/>
                <w:lang w:eastAsia="ar-SA"/>
              </w:rPr>
              <w:t>incoloro.Olor</w:t>
            </w:r>
            <w:proofErr w:type="spellEnd"/>
            <w:proofErr w:type="gramEnd"/>
            <w:r w:rsidRPr="00E03715">
              <w:rPr>
                <w:rFonts w:ascii="Calibri" w:eastAsia="Calibri" w:hAnsi="Calibri" w:cs="Calibri"/>
                <w:iCs/>
                <w:sz w:val="16"/>
                <w:szCs w:val="16"/>
                <w:lang w:eastAsia="ar-SA"/>
              </w:rPr>
              <w:t xml:space="preserve">: </w:t>
            </w:r>
            <w:proofErr w:type="spellStart"/>
            <w:r w:rsidRPr="00E03715">
              <w:rPr>
                <w:rFonts w:ascii="Calibri" w:eastAsia="Calibri" w:hAnsi="Calibri" w:cs="Calibri"/>
                <w:iCs/>
                <w:sz w:val="16"/>
                <w:szCs w:val="16"/>
                <w:lang w:eastAsia="ar-SA"/>
              </w:rPr>
              <w:t>Característico.Densidad</w:t>
            </w:r>
            <w:proofErr w:type="spellEnd"/>
            <w:r w:rsidRPr="00E03715">
              <w:rPr>
                <w:rFonts w:ascii="Calibri" w:eastAsia="Calibri" w:hAnsi="Calibri" w:cs="Calibri"/>
                <w:iCs/>
                <w:sz w:val="16"/>
                <w:szCs w:val="16"/>
                <w:lang w:eastAsia="ar-SA"/>
              </w:rPr>
              <w:t>: Cerca de 0.8 g/</w:t>
            </w:r>
            <w:proofErr w:type="spellStart"/>
            <w:r w:rsidRPr="00E03715">
              <w:rPr>
                <w:rFonts w:ascii="Calibri" w:eastAsia="Calibri" w:hAnsi="Calibri" w:cs="Calibri"/>
                <w:iCs/>
                <w:sz w:val="16"/>
                <w:szCs w:val="16"/>
                <w:lang w:eastAsia="ar-SA"/>
              </w:rPr>
              <w:t>ml.Punto</w:t>
            </w:r>
            <w:proofErr w:type="spellEnd"/>
            <w:r w:rsidRPr="00E03715">
              <w:rPr>
                <w:rFonts w:ascii="Calibri" w:eastAsia="Calibri" w:hAnsi="Calibri" w:cs="Calibri"/>
                <w:iCs/>
                <w:sz w:val="16"/>
                <w:szCs w:val="16"/>
                <w:lang w:eastAsia="ar-SA"/>
              </w:rPr>
              <w:t xml:space="preserve"> de ebullición: 78.3 </w:t>
            </w:r>
            <w:proofErr w:type="spellStart"/>
            <w:r w:rsidRPr="00E03715">
              <w:rPr>
                <w:rFonts w:ascii="Calibri" w:eastAsia="Calibri" w:hAnsi="Calibri" w:cs="Calibri"/>
                <w:iCs/>
                <w:sz w:val="16"/>
                <w:szCs w:val="16"/>
                <w:lang w:eastAsia="ar-SA"/>
              </w:rPr>
              <w:t>°</w:t>
            </w:r>
            <w:proofErr w:type="gramStart"/>
            <w:r w:rsidRPr="00E03715">
              <w:rPr>
                <w:rFonts w:ascii="Calibri" w:eastAsia="Calibri" w:hAnsi="Calibri" w:cs="Calibri"/>
                <w:iCs/>
                <w:sz w:val="16"/>
                <w:szCs w:val="16"/>
                <w:lang w:eastAsia="ar-SA"/>
              </w:rPr>
              <w:t>C.Solubilidad</w:t>
            </w:r>
            <w:proofErr w:type="spellEnd"/>
            <w:proofErr w:type="gramEnd"/>
            <w:r w:rsidRPr="00E03715">
              <w:rPr>
                <w:rFonts w:ascii="Calibri" w:eastAsia="Calibri" w:hAnsi="Calibri" w:cs="Calibri"/>
                <w:iCs/>
                <w:sz w:val="16"/>
                <w:szCs w:val="16"/>
                <w:lang w:eastAsia="ar-SA"/>
              </w:rPr>
              <w:t>: Mezclable en agua</w:t>
            </w:r>
          </w:p>
        </w:tc>
        <w:tc>
          <w:tcPr>
            <w:tcW w:w="986" w:type="dxa"/>
            <w:noWrap/>
            <w:hideMark/>
          </w:tcPr>
          <w:p w14:paraId="53684D4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UNIDAD</w:t>
            </w:r>
          </w:p>
        </w:tc>
        <w:tc>
          <w:tcPr>
            <w:tcW w:w="709" w:type="dxa"/>
            <w:hideMark/>
          </w:tcPr>
          <w:p w14:paraId="6369670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50 </w:t>
            </w:r>
          </w:p>
        </w:tc>
        <w:tc>
          <w:tcPr>
            <w:tcW w:w="1559" w:type="dxa"/>
            <w:hideMark/>
          </w:tcPr>
          <w:p w14:paraId="5DA3116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69.121 </w:t>
            </w:r>
          </w:p>
        </w:tc>
        <w:tc>
          <w:tcPr>
            <w:tcW w:w="709" w:type="dxa"/>
            <w:hideMark/>
          </w:tcPr>
          <w:p w14:paraId="53E042C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5D6FF29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2ABA5A3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4A236471"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1FB59C7A" w14:textId="77777777" w:rsidTr="001A0583">
        <w:trPr>
          <w:trHeight w:val="3105"/>
          <w:jc w:val="center"/>
        </w:trPr>
        <w:tc>
          <w:tcPr>
            <w:tcW w:w="562" w:type="dxa"/>
            <w:hideMark/>
          </w:tcPr>
          <w:p w14:paraId="537666B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60</w:t>
            </w:r>
          </w:p>
        </w:tc>
        <w:tc>
          <w:tcPr>
            <w:tcW w:w="4684" w:type="dxa"/>
            <w:hideMark/>
          </w:tcPr>
          <w:p w14:paraId="004E5A5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CAJA DE TAPABOCAS DESECHABLE Capa Externa: Tela no tejida tipo </w:t>
            </w:r>
            <w:proofErr w:type="spellStart"/>
            <w:r w:rsidRPr="00E03715">
              <w:rPr>
                <w:rFonts w:ascii="Calibri" w:eastAsia="Calibri" w:hAnsi="Calibri" w:cs="Calibri"/>
                <w:iCs/>
                <w:sz w:val="16"/>
                <w:szCs w:val="16"/>
                <w:lang w:eastAsia="ar-SA"/>
              </w:rPr>
              <w:t>Spunbond</w:t>
            </w:r>
            <w:proofErr w:type="spellEnd"/>
            <w:r w:rsidRPr="00E03715">
              <w:rPr>
                <w:rFonts w:ascii="Calibri" w:eastAsia="Calibri" w:hAnsi="Calibri" w:cs="Calibri"/>
                <w:iCs/>
                <w:sz w:val="16"/>
                <w:szCs w:val="16"/>
                <w:lang w:eastAsia="ar-SA"/>
              </w:rPr>
              <w:t xml:space="preserve"> (color azul o blanco). Repele los fluidos y el </w:t>
            </w:r>
            <w:proofErr w:type="spellStart"/>
            <w:proofErr w:type="gramStart"/>
            <w:r w:rsidRPr="00E03715">
              <w:rPr>
                <w:rFonts w:ascii="Calibri" w:eastAsia="Calibri" w:hAnsi="Calibri" w:cs="Calibri"/>
                <w:iCs/>
                <w:sz w:val="16"/>
                <w:szCs w:val="16"/>
                <w:lang w:eastAsia="ar-SA"/>
              </w:rPr>
              <w:t>agua.Capa</w:t>
            </w:r>
            <w:proofErr w:type="spellEnd"/>
            <w:proofErr w:type="gramEnd"/>
            <w:r w:rsidRPr="00E03715">
              <w:rPr>
                <w:rFonts w:ascii="Calibri" w:eastAsia="Calibri" w:hAnsi="Calibri" w:cs="Calibri"/>
                <w:iCs/>
                <w:sz w:val="16"/>
                <w:szCs w:val="16"/>
                <w:lang w:eastAsia="ar-SA"/>
              </w:rPr>
              <w:t xml:space="preserve"> Intermedia: Filtro tipo </w:t>
            </w:r>
            <w:proofErr w:type="spellStart"/>
            <w:r w:rsidRPr="00E03715">
              <w:rPr>
                <w:rFonts w:ascii="Calibri" w:eastAsia="Calibri" w:hAnsi="Calibri" w:cs="Calibri"/>
                <w:iCs/>
                <w:sz w:val="16"/>
                <w:szCs w:val="16"/>
                <w:lang w:eastAsia="ar-SA"/>
              </w:rPr>
              <w:t>Meltblown</w:t>
            </w:r>
            <w:proofErr w:type="spellEnd"/>
            <w:r w:rsidRPr="00E03715">
              <w:rPr>
                <w:rFonts w:ascii="Calibri" w:eastAsia="Calibri" w:hAnsi="Calibri" w:cs="Calibri"/>
                <w:iCs/>
                <w:sz w:val="16"/>
                <w:szCs w:val="16"/>
                <w:lang w:eastAsia="ar-SA"/>
              </w:rPr>
              <w:t>. Ofrece una eficiencia de filtración bacteriana (BFE) mayor al 98</w:t>
            </w:r>
            <w:proofErr w:type="gramStart"/>
            <w:r w:rsidRPr="00E03715">
              <w:rPr>
                <w:rFonts w:ascii="Calibri" w:eastAsia="Calibri" w:hAnsi="Calibri" w:cs="Calibri"/>
                <w:iCs/>
                <w:sz w:val="16"/>
                <w:szCs w:val="16"/>
                <w:lang w:eastAsia="ar-SA"/>
              </w:rPr>
              <w:t>%.Capa</w:t>
            </w:r>
            <w:proofErr w:type="gramEnd"/>
            <w:r w:rsidRPr="00E03715">
              <w:rPr>
                <w:rFonts w:ascii="Calibri" w:eastAsia="Calibri" w:hAnsi="Calibri" w:cs="Calibri"/>
                <w:iCs/>
                <w:sz w:val="16"/>
                <w:szCs w:val="16"/>
                <w:lang w:eastAsia="ar-SA"/>
              </w:rPr>
              <w:t xml:space="preserve"> Interna: Tela no tejida tipo </w:t>
            </w:r>
            <w:proofErr w:type="spellStart"/>
            <w:r w:rsidRPr="00E03715">
              <w:rPr>
                <w:rFonts w:ascii="Calibri" w:eastAsia="Calibri" w:hAnsi="Calibri" w:cs="Calibri"/>
                <w:iCs/>
                <w:sz w:val="16"/>
                <w:szCs w:val="16"/>
                <w:lang w:eastAsia="ar-SA"/>
              </w:rPr>
              <w:t>Spunbond</w:t>
            </w:r>
            <w:proofErr w:type="spellEnd"/>
            <w:r w:rsidRPr="00E03715">
              <w:rPr>
                <w:rFonts w:ascii="Calibri" w:eastAsia="Calibri" w:hAnsi="Calibri" w:cs="Calibri"/>
                <w:iCs/>
                <w:sz w:val="16"/>
                <w:szCs w:val="16"/>
                <w:lang w:eastAsia="ar-SA"/>
              </w:rPr>
              <w:t xml:space="preserve"> (color blanco). Es hipoalergénica, suave al tacto y no irrita la piel. Dimensiones y </w:t>
            </w:r>
            <w:proofErr w:type="spellStart"/>
            <w:r w:rsidRPr="00E03715">
              <w:rPr>
                <w:rFonts w:ascii="Calibri" w:eastAsia="Calibri" w:hAnsi="Calibri" w:cs="Calibri"/>
                <w:iCs/>
                <w:sz w:val="16"/>
                <w:szCs w:val="16"/>
                <w:lang w:eastAsia="ar-SA"/>
              </w:rPr>
              <w:t>ComponentesMedidas</w:t>
            </w:r>
            <w:proofErr w:type="spellEnd"/>
            <w:r w:rsidRPr="00E03715">
              <w:rPr>
                <w:rFonts w:ascii="Calibri" w:eastAsia="Calibri" w:hAnsi="Calibri" w:cs="Calibri"/>
                <w:iCs/>
                <w:sz w:val="16"/>
                <w:szCs w:val="16"/>
                <w:lang w:eastAsia="ar-SA"/>
              </w:rPr>
              <w:t xml:space="preserve"> del cuerpo: 17.5 cm de largo por 9.5 cm de ancho (estándar para adultos</w:t>
            </w:r>
            <w:proofErr w:type="gramStart"/>
            <w:r w:rsidRPr="00E03715">
              <w:rPr>
                <w:rFonts w:ascii="Calibri" w:eastAsia="Calibri" w:hAnsi="Calibri" w:cs="Calibri"/>
                <w:iCs/>
                <w:sz w:val="16"/>
                <w:szCs w:val="16"/>
                <w:lang w:eastAsia="ar-SA"/>
              </w:rPr>
              <w:t>).Pliegues</w:t>
            </w:r>
            <w:proofErr w:type="gramEnd"/>
            <w:r w:rsidRPr="00E03715">
              <w:rPr>
                <w:rFonts w:ascii="Calibri" w:eastAsia="Calibri" w:hAnsi="Calibri" w:cs="Calibri"/>
                <w:iCs/>
                <w:sz w:val="16"/>
                <w:szCs w:val="16"/>
                <w:lang w:eastAsia="ar-SA"/>
              </w:rPr>
              <w:t xml:space="preserve">: Tres pliegues horizontales que permiten expandir el tapabocas para cubrir desde el tabique hasta la </w:t>
            </w:r>
            <w:proofErr w:type="spellStart"/>
            <w:proofErr w:type="gramStart"/>
            <w:r w:rsidRPr="00E03715">
              <w:rPr>
                <w:rFonts w:ascii="Calibri" w:eastAsia="Calibri" w:hAnsi="Calibri" w:cs="Calibri"/>
                <w:iCs/>
                <w:sz w:val="16"/>
                <w:szCs w:val="16"/>
                <w:lang w:eastAsia="ar-SA"/>
              </w:rPr>
              <w:t>barbilla.Sujetador</w:t>
            </w:r>
            <w:proofErr w:type="spellEnd"/>
            <w:proofErr w:type="gramEnd"/>
            <w:r w:rsidRPr="00E03715">
              <w:rPr>
                <w:rFonts w:ascii="Calibri" w:eastAsia="Calibri" w:hAnsi="Calibri" w:cs="Calibri"/>
                <w:iCs/>
                <w:sz w:val="16"/>
                <w:szCs w:val="16"/>
                <w:lang w:eastAsia="ar-SA"/>
              </w:rPr>
              <w:t xml:space="preserve"> nasal: Alambre interno de aluminio plastificado y flexible. Mide unos 10 cm y se moldea a la </w:t>
            </w:r>
            <w:proofErr w:type="spellStart"/>
            <w:proofErr w:type="gramStart"/>
            <w:r w:rsidRPr="00E03715">
              <w:rPr>
                <w:rFonts w:ascii="Calibri" w:eastAsia="Calibri" w:hAnsi="Calibri" w:cs="Calibri"/>
                <w:iCs/>
                <w:sz w:val="16"/>
                <w:szCs w:val="16"/>
                <w:lang w:eastAsia="ar-SA"/>
              </w:rPr>
              <w:t>nariz.Bandas</w:t>
            </w:r>
            <w:proofErr w:type="spellEnd"/>
            <w:proofErr w:type="gramEnd"/>
            <w:r w:rsidRPr="00E03715">
              <w:rPr>
                <w:rFonts w:ascii="Calibri" w:eastAsia="Calibri" w:hAnsi="Calibri" w:cs="Calibri"/>
                <w:iCs/>
                <w:sz w:val="16"/>
                <w:szCs w:val="16"/>
                <w:lang w:eastAsia="ar-SA"/>
              </w:rPr>
              <w:t xml:space="preserve"> elásticas: Dos cordones elásticos suaves fijados por ultrasonido para sujetar detrás de las orejas sin lastimar.</w:t>
            </w:r>
          </w:p>
        </w:tc>
        <w:tc>
          <w:tcPr>
            <w:tcW w:w="986" w:type="dxa"/>
            <w:hideMark/>
          </w:tcPr>
          <w:p w14:paraId="58ED4EE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PAQUETE x 100 UNDS</w:t>
            </w:r>
          </w:p>
        </w:tc>
        <w:tc>
          <w:tcPr>
            <w:tcW w:w="709" w:type="dxa"/>
            <w:hideMark/>
          </w:tcPr>
          <w:p w14:paraId="22F8680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107 </w:t>
            </w:r>
          </w:p>
        </w:tc>
        <w:tc>
          <w:tcPr>
            <w:tcW w:w="1559" w:type="dxa"/>
            <w:hideMark/>
          </w:tcPr>
          <w:p w14:paraId="2EBADB2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36.063 </w:t>
            </w:r>
          </w:p>
        </w:tc>
        <w:tc>
          <w:tcPr>
            <w:tcW w:w="709" w:type="dxa"/>
            <w:hideMark/>
          </w:tcPr>
          <w:p w14:paraId="517683D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4AACC80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618307E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7AD38581"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112296A8" w14:textId="77777777" w:rsidTr="001A0583">
        <w:trPr>
          <w:trHeight w:val="1530"/>
          <w:jc w:val="center"/>
        </w:trPr>
        <w:tc>
          <w:tcPr>
            <w:tcW w:w="562" w:type="dxa"/>
            <w:hideMark/>
          </w:tcPr>
          <w:p w14:paraId="1540BC7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61</w:t>
            </w:r>
          </w:p>
        </w:tc>
        <w:tc>
          <w:tcPr>
            <w:tcW w:w="4684" w:type="dxa"/>
            <w:hideMark/>
          </w:tcPr>
          <w:p w14:paraId="6F8B6B1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CAJA DE TAPABOCAS PEDIATRICA DESECHABLE Material: Tela no tejida de </w:t>
            </w:r>
            <w:proofErr w:type="spellStart"/>
            <w:proofErr w:type="gramStart"/>
            <w:r w:rsidRPr="00E03715">
              <w:rPr>
                <w:rFonts w:ascii="Calibri" w:eastAsia="Calibri" w:hAnsi="Calibri" w:cs="Calibri"/>
                <w:iCs/>
                <w:sz w:val="16"/>
                <w:szCs w:val="16"/>
                <w:lang w:eastAsia="ar-SA"/>
              </w:rPr>
              <w:t>polipropileno.Capas</w:t>
            </w:r>
            <w:proofErr w:type="spellEnd"/>
            <w:proofErr w:type="gramEnd"/>
            <w:r w:rsidRPr="00E03715">
              <w:rPr>
                <w:rFonts w:ascii="Calibri" w:eastAsia="Calibri" w:hAnsi="Calibri" w:cs="Calibri"/>
                <w:iCs/>
                <w:sz w:val="16"/>
                <w:szCs w:val="16"/>
                <w:lang w:eastAsia="ar-SA"/>
              </w:rPr>
              <w:t>: Tres capas de protección (Tricapa</w:t>
            </w:r>
            <w:proofErr w:type="gramStart"/>
            <w:r w:rsidRPr="00E03715">
              <w:rPr>
                <w:rFonts w:ascii="Calibri" w:eastAsia="Calibri" w:hAnsi="Calibri" w:cs="Calibri"/>
                <w:iCs/>
                <w:sz w:val="16"/>
                <w:szCs w:val="16"/>
                <w:lang w:eastAsia="ar-SA"/>
              </w:rPr>
              <w:t>).Filtro</w:t>
            </w:r>
            <w:proofErr w:type="gramEnd"/>
            <w:r w:rsidRPr="00E03715">
              <w:rPr>
                <w:rFonts w:ascii="Calibri" w:eastAsia="Calibri" w:hAnsi="Calibri" w:cs="Calibri"/>
                <w:iCs/>
                <w:sz w:val="16"/>
                <w:szCs w:val="16"/>
                <w:lang w:eastAsia="ar-SA"/>
              </w:rPr>
              <w:t xml:space="preserve">: Capa intermedia que retiene </w:t>
            </w:r>
            <w:proofErr w:type="spellStart"/>
            <w:proofErr w:type="gramStart"/>
            <w:r w:rsidRPr="00E03715">
              <w:rPr>
                <w:rFonts w:ascii="Calibri" w:eastAsia="Calibri" w:hAnsi="Calibri" w:cs="Calibri"/>
                <w:iCs/>
                <w:sz w:val="16"/>
                <w:szCs w:val="16"/>
                <w:lang w:eastAsia="ar-SA"/>
              </w:rPr>
              <w:t>partículas.Filtración</w:t>
            </w:r>
            <w:proofErr w:type="spellEnd"/>
            <w:proofErr w:type="gramEnd"/>
            <w:r w:rsidRPr="00E03715">
              <w:rPr>
                <w:rFonts w:ascii="Calibri" w:eastAsia="Calibri" w:hAnsi="Calibri" w:cs="Calibri"/>
                <w:iCs/>
                <w:sz w:val="16"/>
                <w:szCs w:val="16"/>
                <w:lang w:eastAsia="ar-SA"/>
              </w:rPr>
              <w:t>: Eficiencia mayor al 95% o 98</w:t>
            </w:r>
            <w:proofErr w:type="gramStart"/>
            <w:r w:rsidRPr="00E03715">
              <w:rPr>
                <w:rFonts w:ascii="Calibri" w:eastAsia="Calibri" w:hAnsi="Calibri" w:cs="Calibri"/>
                <w:iCs/>
                <w:sz w:val="16"/>
                <w:szCs w:val="16"/>
                <w:lang w:eastAsia="ar-SA"/>
              </w:rPr>
              <w:t>%.Ajuste</w:t>
            </w:r>
            <w:proofErr w:type="gramEnd"/>
            <w:r w:rsidRPr="00E03715">
              <w:rPr>
                <w:rFonts w:ascii="Calibri" w:eastAsia="Calibri" w:hAnsi="Calibri" w:cs="Calibri"/>
                <w:iCs/>
                <w:sz w:val="16"/>
                <w:szCs w:val="16"/>
                <w:lang w:eastAsia="ar-SA"/>
              </w:rPr>
              <w:t xml:space="preserve">: Bandas elásticas suaves para las </w:t>
            </w:r>
            <w:proofErr w:type="spellStart"/>
            <w:proofErr w:type="gramStart"/>
            <w:r w:rsidRPr="00E03715">
              <w:rPr>
                <w:rFonts w:ascii="Calibri" w:eastAsia="Calibri" w:hAnsi="Calibri" w:cs="Calibri"/>
                <w:iCs/>
                <w:sz w:val="16"/>
                <w:szCs w:val="16"/>
                <w:lang w:eastAsia="ar-SA"/>
              </w:rPr>
              <w:t>orejas.Seguridad</w:t>
            </w:r>
            <w:proofErr w:type="spellEnd"/>
            <w:proofErr w:type="gramEnd"/>
            <w:r w:rsidRPr="00E03715">
              <w:rPr>
                <w:rFonts w:ascii="Calibri" w:eastAsia="Calibri" w:hAnsi="Calibri" w:cs="Calibri"/>
                <w:iCs/>
                <w:sz w:val="16"/>
                <w:szCs w:val="16"/>
                <w:lang w:eastAsia="ar-SA"/>
              </w:rPr>
              <w:t xml:space="preserve">: Barra nasal flexible para moldear en la </w:t>
            </w:r>
            <w:proofErr w:type="spellStart"/>
            <w:proofErr w:type="gramStart"/>
            <w:r w:rsidRPr="00E03715">
              <w:rPr>
                <w:rFonts w:ascii="Calibri" w:eastAsia="Calibri" w:hAnsi="Calibri" w:cs="Calibri"/>
                <w:iCs/>
                <w:sz w:val="16"/>
                <w:szCs w:val="16"/>
                <w:lang w:eastAsia="ar-SA"/>
              </w:rPr>
              <w:t>nariz.Diseño</w:t>
            </w:r>
            <w:proofErr w:type="spellEnd"/>
            <w:proofErr w:type="gramEnd"/>
            <w:r w:rsidRPr="00E03715">
              <w:rPr>
                <w:rFonts w:ascii="Calibri" w:eastAsia="Calibri" w:hAnsi="Calibri" w:cs="Calibri"/>
                <w:iCs/>
                <w:sz w:val="16"/>
                <w:szCs w:val="16"/>
                <w:lang w:eastAsia="ar-SA"/>
              </w:rPr>
              <w:t xml:space="preserve">: Pliegues que mejoran la comodidad al </w:t>
            </w:r>
            <w:proofErr w:type="spellStart"/>
            <w:proofErr w:type="gramStart"/>
            <w:r w:rsidRPr="00E03715">
              <w:rPr>
                <w:rFonts w:ascii="Calibri" w:eastAsia="Calibri" w:hAnsi="Calibri" w:cs="Calibri"/>
                <w:iCs/>
                <w:sz w:val="16"/>
                <w:szCs w:val="16"/>
                <w:lang w:eastAsia="ar-SA"/>
              </w:rPr>
              <w:t>respirar.Salud</w:t>
            </w:r>
            <w:proofErr w:type="spellEnd"/>
            <w:proofErr w:type="gramEnd"/>
            <w:r w:rsidRPr="00E03715">
              <w:rPr>
                <w:rFonts w:ascii="Calibri" w:eastAsia="Calibri" w:hAnsi="Calibri" w:cs="Calibri"/>
                <w:iCs/>
                <w:sz w:val="16"/>
                <w:szCs w:val="16"/>
                <w:lang w:eastAsia="ar-SA"/>
              </w:rPr>
              <w:t>: Telas hipoalergénicas que no causan alergias</w:t>
            </w:r>
          </w:p>
        </w:tc>
        <w:tc>
          <w:tcPr>
            <w:tcW w:w="986" w:type="dxa"/>
            <w:noWrap/>
            <w:hideMark/>
          </w:tcPr>
          <w:p w14:paraId="529811D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PAQUETE x 100 UNDS</w:t>
            </w:r>
          </w:p>
        </w:tc>
        <w:tc>
          <w:tcPr>
            <w:tcW w:w="709" w:type="dxa"/>
            <w:hideMark/>
          </w:tcPr>
          <w:p w14:paraId="2EF25AA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57 </w:t>
            </w:r>
          </w:p>
        </w:tc>
        <w:tc>
          <w:tcPr>
            <w:tcW w:w="1559" w:type="dxa"/>
            <w:hideMark/>
          </w:tcPr>
          <w:p w14:paraId="228B71F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36.063 </w:t>
            </w:r>
          </w:p>
        </w:tc>
        <w:tc>
          <w:tcPr>
            <w:tcW w:w="709" w:type="dxa"/>
            <w:hideMark/>
          </w:tcPr>
          <w:p w14:paraId="5A9FA8E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3A20A60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18D2B4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6FC26ED3"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08068F4A" w14:textId="77777777" w:rsidTr="001A0583">
        <w:trPr>
          <w:trHeight w:val="1935"/>
          <w:jc w:val="center"/>
        </w:trPr>
        <w:tc>
          <w:tcPr>
            <w:tcW w:w="562" w:type="dxa"/>
            <w:hideMark/>
          </w:tcPr>
          <w:p w14:paraId="76FA643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62</w:t>
            </w:r>
          </w:p>
        </w:tc>
        <w:tc>
          <w:tcPr>
            <w:tcW w:w="4684" w:type="dxa"/>
            <w:hideMark/>
          </w:tcPr>
          <w:p w14:paraId="7EE2E91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COFIA DESECHABLE Material Base: Tela no tejida 100% Polipropileno (</w:t>
            </w:r>
            <w:proofErr w:type="spellStart"/>
            <w:r w:rsidRPr="00E03715">
              <w:rPr>
                <w:rFonts w:ascii="Calibri" w:eastAsia="Calibri" w:hAnsi="Calibri" w:cs="Calibri"/>
                <w:iCs/>
                <w:sz w:val="16"/>
                <w:szCs w:val="16"/>
                <w:lang w:eastAsia="ar-SA"/>
              </w:rPr>
              <w:t>Spunbonded</w:t>
            </w:r>
            <w:proofErr w:type="spellEnd"/>
            <w:proofErr w:type="gramStart"/>
            <w:r w:rsidRPr="00E03715">
              <w:rPr>
                <w:rFonts w:ascii="Calibri" w:eastAsia="Calibri" w:hAnsi="Calibri" w:cs="Calibri"/>
                <w:iCs/>
                <w:sz w:val="16"/>
                <w:szCs w:val="16"/>
                <w:lang w:eastAsia="ar-SA"/>
              </w:rPr>
              <w:t>).Gramaje</w:t>
            </w:r>
            <w:proofErr w:type="gramEnd"/>
            <w:r w:rsidRPr="00E03715">
              <w:rPr>
                <w:rFonts w:ascii="Calibri" w:eastAsia="Calibri" w:hAnsi="Calibri" w:cs="Calibri"/>
                <w:iCs/>
                <w:sz w:val="16"/>
                <w:szCs w:val="16"/>
                <w:lang w:eastAsia="ar-SA"/>
              </w:rPr>
              <w:t xml:space="preserve"> Común: Desde 10 g/m² hasta 15 g/m² (liviana y transpirable</w:t>
            </w:r>
            <w:proofErr w:type="gramStart"/>
            <w:r w:rsidRPr="00E03715">
              <w:rPr>
                <w:rFonts w:ascii="Calibri" w:eastAsia="Calibri" w:hAnsi="Calibri" w:cs="Calibri"/>
                <w:iCs/>
                <w:sz w:val="16"/>
                <w:szCs w:val="16"/>
                <w:lang w:eastAsia="ar-SA"/>
              </w:rPr>
              <w:t>).Ajuste</w:t>
            </w:r>
            <w:proofErr w:type="gramEnd"/>
            <w:r w:rsidRPr="00E03715">
              <w:rPr>
                <w:rFonts w:ascii="Calibri" w:eastAsia="Calibri" w:hAnsi="Calibri" w:cs="Calibri"/>
                <w:iCs/>
                <w:sz w:val="16"/>
                <w:szCs w:val="16"/>
                <w:lang w:eastAsia="ar-SA"/>
              </w:rPr>
              <w:t>: Resorte o doble liga elástica libre de látex (para evitar alergias</w:t>
            </w:r>
            <w:proofErr w:type="gramStart"/>
            <w:r w:rsidRPr="00E03715">
              <w:rPr>
                <w:rFonts w:ascii="Calibri" w:eastAsia="Calibri" w:hAnsi="Calibri" w:cs="Calibri"/>
                <w:iCs/>
                <w:sz w:val="16"/>
                <w:szCs w:val="16"/>
                <w:lang w:eastAsia="ar-SA"/>
              </w:rPr>
              <w:t>).Diseño</w:t>
            </w:r>
            <w:proofErr w:type="gramEnd"/>
            <w:r w:rsidRPr="00E03715">
              <w:rPr>
                <w:rFonts w:ascii="Calibri" w:eastAsia="Calibri" w:hAnsi="Calibri" w:cs="Calibri"/>
                <w:iCs/>
                <w:sz w:val="16"/>
                <w:szCs w:val="16"/>
                <w:lang w:eastAsia="ar-SA"/>
              </w:rPr>
              <w:t>: Plisado estilo acordeón u oruga con sellado ultrasónico (sin costuras</w:t>
            </w:r>
            <w:proofErr w:type="gramStart"/>
            <w:r w:rsidRPr="00E03715">
              <w:rPr>
                <w:rFonts w:ascii="Calibri" w:eastAsia="Calibri" w:hAnsi="Calibri" w:cs="Calibri"/>
                <w:iCs/>
                <w:sz w:val="16"/>
                <w:szCs w:val="16"/>
                <w:lang w:eastAsia="ar-SA"/>
              </w:rPr>
              <w:t>).Tamaño</w:t>
            </w:r>
            <w:proofErr w:type="gramEnd"/>
            <w:r w:rsidRPr="00E03715">
              <w:rPr>
                <w:rFonts w:ascii="Calibri" w:eastAsia="Calibri" w:hAnsi="Calibri" w:cs="Calibri"/>
                <w:iCs/>
                <w:sz w:val="16"/>
                <w:szCs w:val="16"/>
                <w:lang w:eastAsia="ar-SA"/>
              </w:rPr>
              <w:t xml:space="preserve"> estándar: 21 pulgadas de diámetro (talla única ajustable</w:t>
            </w:r>
            <w:proofErr w:type="gramStart"/>
            <w:r w:rsidRPr="00E03715">
              <w:rPr>
                <w:rFonts w:ascii="Calibri" w:eastAsia="Calibri" w:hAnsi="Calibri" w:cs="Calibri"/>
                <w:iCs/>
                <w:sz w:val="16"/>
                <w:szCs w:val="16"/>
                <w:lang w:eastAsia="ar-SA"/>
              </w:rPr>
              <w:t>).Colores</w:t>
            </w:r>
            <w:proofErr w:type="gramEnd"/>
            <w:r w:rsidRPr="00E03715">
              <w:rPr>
                <w:rFonts w:ascii="Calibri" w:eastAsia="Calibri" w:hAnsi="Calibri" w:cs="Calibri"/>
                <w:iCs/>
                <w:sz w:val="16"/>
                <w:szCs w:val="16"/>
                <w:lang w:eastAsia="ar-SA"/>
              </w:rPr>
              <w:t xml:space="preserve"> disponibles: Blanco, azul, celeste y verde</w:t>
            </w:r>
          </w:p>
        </w:tc>
        <w:tc>
          <w:tcPr>
            <w:tcW w:w="986" w:type="dxa"/>
            <w:noWrap/>
            <w:hideMark/>
          </w:tcPr>
          <w:p w14:paraId="62142AC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PAQUETE x 100 UNDS</w:t>
            </w:r>
          </w:p>
        </w:tc>
        <w:tc>
          <w:tcPr>
            <w:tcW w:w="709" w:type="dxa"/>
            <w:hideMark/>
          </w:tcPr>
          <w:p w14:paraId="3ABA335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86 </w:t>
            </w:r>
          </w:p>
        </w:tc>
        <w:tc>
          <w:tcPr>
            <w:tcW w:w="1559" w:type="dxa"/>
            <w:hideMark/>
          </w:tcPr>
          <w:p w14:paraId="1451688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38.067 </w:t>
            </w:r>
          </w:p>
        </w:tc>
        <w:tc>
          <w:tcPr>
            <w:tcW w:w="709" w:type="dxa"/>
            <w:hideMark/>
          </w:tcPr>
          <w:p w14:paraId="1223D28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0350EDA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2B8BF6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1493E00A"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087DD3DC" w14:textId="77777777" w:rsidTr="001A0583">
        <w:trPr>
          <w:trHeight w:val="1665"/>
          <w:jc w:val="center"/>
        </w:trPr>
        <w:tc>
          <w:tcPr>
            <w:tcW w:w="562" w:type="dxa"/>
            <w:hideMark/>
          </w:tcPr>
          <w:p w14:paraId="7EB3D17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lastRenderedPageBreak/>
              <w:t>63</w:t>
            </w:r>
          </w:p>
        </w:tc>
        <w:tc>
          <w:tcPr>
            <w:tcW w:w="4684" w:type="dxa"/>
            <w:hideMark/>
          </w:tcPr>
          <w:p w14:paraId="5376A16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GUANTES DE LATEX Componente principal: Látex de caucho </w:t>
            </w:r>
            <w:proofErr w:type="spellStart"/>
            <w:proofErr w:type="gramStart"/>
            <w:r w:rsidRPr="00E03715">
              <w:rPr>
                <w:rFonts w:ascii="Calibri" w:eastAsia="Calibri" w:hAnsi="Calibri" w:cs="Calibri"/>
                <w:iCs/>
                <w:sz w:val="16"/>
                <w:szCs w:val="16"/>
                <w:lang w:eastAsia="ar-SA"/>
              </w:rPr>
              <w:t>natural.Tipo</w:t>
            </w:r>
            <w:proofErr w:type="spellEnd"/>
            <w:proofErr w:type="gramEnd"/>
            <w:r w:rsidRPr="00E03715">
              <w:rPr>
                <w:rFonts w:ascii="Calibri" w:eastAsia="Calibri" w:hAnsi="Calibri" w:cs="Calibri"/>
                <w:iCs/>
                <w:sz w:val="16"/>
                <w:szCs w:val="16"/>
                <w:lang w:eastAsia="ar-SA"/>
              </w:rPr>
              <w:t xml:space="preserve"> de diseño: Ambidiestros con borde </w:t>
            </w:r>
            <w:proofErr w:type="spellStart"/>
            <w:proofErr w:type="gramStart"/>
            <w:r w:rsidRPr="00E03715">
              <w:rPr>
                <w:rFonts w:ascii="Calibri" w:eastAsia="Calibri" w:hAnsi="Calibri" w:cs="Calibri"/>
                <w:iCs/>
                <w:sz w:val="16"/>
                <w:szCs w:val="16"/>
                <w:lang w:eastAsia="ar-SA"/>
              </w:rPr>
              <w:t>enrollado.Acabado</w:t>
            </w:r>
            <w:proofErr w:type="spellEnd"/>
            <w:proofErr w:type="gramEnd"/>
            <w:r w:rsidRPr="00E03715">
              <w:rPr>
                <w:rFonts w:ascii="Calibri" w:eastAsia="Calibri" w:hAnsi="Calibri" w:cs="Calibri"/>
                <w:iCs/>
                <w:sz w:val="16"/>
                <w:szCs w:val="16"/>
                <w:lang w:eastAsia="ar-SA"/>
              </w:rPr>
              <w:t xml:space="preserve"> externo: Superficie lisa o </w:t>
            </w:r>
            <w:proofErr w:type="spellStart"/>
            <w:proofErr w:type="gramStart"/>
            <w:r w:rsidRPr="00E03715">
              <w:rPr>
                <w:rFonts w:ascii="Calibri" w:eastAsia="Calibri" w:hAnsi="Calibri" w:cs="Calibri"/>
                <w:iCs/>
                <w:sz w:val="16"/>
                <w:szCs w:val="16"/>
                <w:lang w:eastAsia="ar-SA"/>
              </w:rPr>
              <w:t>microtexturizada.Acabado</w:t>
            </w:r>
            <w:proofErr w:type="spellEnd"/>
            <w:proofErr w:type="gramEnd"/>
            <w:r w:rsidRPr="00E03715">
              <w:rPr>
                <w:rFonts w:ascii="Calibri" w:eastAsia="Calibri" w:hAnsi="Calibri" w:cs="Calibri"/>
                <w:iCs/>
                <w:sz w:val="16"/>
                <w:szCs w:val="16"/>
                <w:lang w:eastAsia="ar-SA"/>
              </w:rPr>
              <w:t xml:space="preserve"> interno: Libres de polvo o ligeramente con </w:t>
            </w:r>
            <w:proofErr w:type="spellStart"/>
            <w:proofErr w:type="gramStart"/>
            <w:r w:rsidRPr="00E03715">
              <w:rPr>
                <w:rFonts w:ascii="Calibri" w:eastAsia="Calibri" w:hAnsi="Calibri" w:cs="Calibri"/>
                <w:iCs/>
                <w:sz w:val="16"/>
                <w:szCs w:val="16"/>
                <w:lang w:eastAsia="ar-SA"/>
              </w:rPr>
              <w:t>talco.Color</w:t>
            </w:r>
            <w:proofErr w:type="spellEnd"/>
            <w:proofErr w:type="gramEnd"/>
            <w:r w:rsidRPr="00E03715">
              <w:rPr>
                <w:rFonts w:ascii="Calibri" w:eastAsia="Calibri" w:hAnsi="Calibri" w:cs="Calibri"/>
                <w:iCs/>
                <w:sz w:val="16"/>
                <w:szCs w:val="16"/>
                <w:lang w:eastAsia="ar-SA"/>
              </w:rPr>
              <w:t xml:space="preserve"> común: Blanco natural o crema</w:t>
            </w:r>
          </w:p>
        </w:tc>
        <w:tc>
          <w:tcPr>
            <w:tcW w:w="986" w:type="dxa"/>
            <w:noWrap/>
            <w:hideMark/>
          </w:tcPr>
          <w:p w14:paraId="091C00F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PAQUETE x 100 UNDS</w:t>
            </w:r>
          </w:p>
        </w:tc>
        <w:tc>
          <w:tcPr>
            <w:tcW w:w="709" w:type="dxa"/>
            <w:hideMark/>
          </w:tcPr>
          <w:p w14:paraId="125D847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163 </w:t>
            </w:r>
          </w:p>
        </w:tc>
        <w:tc>
          <w:tcPr>
            <w:tcW w:w="1559" w:type="dxa"/>
            <w:hideMark/>
          </w:tcPr>
          <w:p w14:paraId="28B0357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39.068 </w:t>
            </w:r>
          </w:p>
        </w:tc>
        <w:tc>
          <w:tcPr>
            <w:tcW w:w="709" w:type="dxa"/>
            <w:hideMark/>
          </w:tcPr>
          <w:p w14:paraId="0B007E8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2D021E5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4553A72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5408D69"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15FFD98" w14:textId="77777777" w:rsidTr="001A0583">
        <w:trPr>
          <w:trHeight w:val="1410"/>
          <w:jc w:val="center"/>
        </w:trPr>
        <w:tc>
          <w:tcPr>
            <w:tcW w:w="562" w:type="dxa"/>
            <w:hideMark/>
          </w:tcPr>
          <w:p w14:paraId="5E3542D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64</w:t>
            </w:r>
          </w:p>
        </w:tc>
        <w:tc>
          <w:tcPr>
            <w:tcW w:w="4684" w:type="dxa"/>
            <w:hideMark/>
          </w:tcPr>
          <w:p w14:paraId="3C50FFA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Pañuelos faciales desechables, Caja X 50u Número de capas: Modelos de 2 capas (hoja doble) o 3 capas (hoja triple</w:t>
            </w:r>
            <w:proofErr w:type="gramStart"/>
            <w:r w:rsidRPr="00E03715">
              <w:rPr>
                <w:rFonts w:ascii="Calibri" w:eastAsia="Calibri" w:hAnsi="Calibri" w:cs="Calibri"/>
                <w:iCs/>
                <w:sz w:val="16"/>
                <w:szCs w:val="16"/>
                <w:lang w:eastAsia="ar-SA"/>
              </w:rPr>
              <w:t>).Medidas</w:t>
            </w:r>
            <w:proofErr w:type="gramEnd"/>
            <w:r w:rsidRPr="00E03715">
              <w:rPr>
                <w:rFonts w:ascii="Calibri" w:eastAsia="Calibri" w:hAnsi="Calibri" w:cs="Calibri"/>
                <w:iCs/>
                <w:sz w:val="16"/>
                <w:szCs w:val="16"/>
                <w:lang w:eastAsia="ar-SA"/>
              </w:rPr>
              <w:t xml:space="preserve"> de la hoja: Cerca de 21 cm de largo por 14 cm a 21.5 cm de </w:t>
            </w:r>
            <w:proofErr w:type="spellStart"/>
            <w:proofErr w:type="gramStart"/>
            <w:r w:rsidRPr="00E03715">
              <w:rPr>
                <w:rFonts w:ascii="Calibri" w:eastAsia="Calibri" w:hAnsi="Calibri" w:cs="Calibri"/>
                <w:iCs/>
                <w:sz w:val="16"/>
                <w:szCs w:val="16"/>
                <w:lang w:eastAsia="ar-SA"/>
              </w:rPr>
              <w:t>ancho.Gramaje</w:t>
            </w:r>
            <w:proofErr w:type="spellEnd"/>
            <w:proofErr w:type="gramEnd"/>
            <w:r w:rsidRPr="00E03715">
              <w:rPr>
                <w:rFonts w:ascii="Calibri" w:eastAsia="Calibri" w:hAnsi="Calibri" w:cs="Calibri"/>
                <w:iCs/>
                <w:sz w:val="16"/>
                <w:szCs w:val="16"/>
                <w:lang w:eastAsia="ar-SA"/>
              </w:rPr>
              <w:t xml:space="preserve"> promedio: Alrededor de 46.5 gramos por metro cuadrado en modelos </w:t>
            </w:r>
            <w:proofErr w:type="spellStart"/>
            <w:proofErr w:type="gramStart"/>
            <w:r w:rsidRPr="00E03715">
              <w:rPr>
                <w:rFonts w:ascii="Calibri" w:eastAsia="Calibri" w:hAnsi="Calibri" w:cs="Calibri"/>
                <w:iCs/>
                <w:sz w:val="16"/>
                <w:szCs w:val="16"/>
                <w:lang w:eastAsia="ar-SA"/>
              </w:rPr>
              <w:t>triples.Textura</w:t>
            </w:r>
            <w:proofErr w:type="spellEnd"/>
            <w:proofErr w:type="gramEnd"/>
            <w:r w:rsidRPr="00E03715">
              <w:rPr>
                <w:rFonts w:ascii="Calibri" w:eastAsia="Calibri" w:hAnsi="Calibri" w:cs="Calibri"/>
                <w:iCs/>
                <w:sz w:val="16"/>
                <w:szCs w:val="16"/>
                <w:lang w:eastAsia="ar-SA"/>
              </w:rPr>
              <w:t>: Suave al tacto y testeada dermatológicamente para evitar alergias</w:t>
            </w:r>
          </w:p>
        </w:tc>
        <w:tc>
          <w:tcPr>
            <w:tcW w:w="986" w:type="dxa"/>
            <w:noWrap/>
            <w:hideMark/>
          </w:tcPr>
          <w:p w14:paraId="0A6B83B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CAJA</w:t>
            </w:r>
          </w:p>
        </w:tc>
        <w:tc>
          <w:tcPr>
            <w:tcW w:w="709" w:type="dxa"/>
            <w:hideMark/>
          </w:tcPr>
          <w:p w14:paraId="59A85D6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127 </w:t>
            </w:r>
          </w:p>
        </w:tc>
        <w:tc>
          <w:tcPr>
            <w:tcW w:w="1559" w:type="dxa"/>
            <w:hideMark/>
          </w:tcPr>
          <w:p w14:paraId="2B14A13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8.815 </w:t>
            </w:r>
          </w:p>
        </w:tc>
        <w:tc>
          <w:tcPr>
            <w:tcW w:w="709" w:type="dxa"/>
            <w:hideMark/>
          </w:tcPr>
          <w:p w14:paraId="5179C8E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481CD41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500E9C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5F14F09F"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3869925D" w14:textId="77777777" w:rsidTr="001A0583">
        <w:trPr>
          <w:trHeight w:val="1275"/>
          <w:jc w:val="center"/>
        </w:trPr>
        <w:tc>
          <w:tcPr>
            <w:tcW w:w="562" w:type="dxa"/>
            <w:hideMark/>
          </w:tcPr>
          <w:p w14:paraId="1A90976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65</w:t>
            </w:r>
          </w:p>
        </w:tc>
        <w:tc>
          <w:tcPr>
            <w:tcW w:w="4684" w:type="dxa"/>
            <w:hideMark/>
          </w:tcPr>
          <w:p w14:paraId="380CDC1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Cepillo industrial para piso con mango Ancho del bloque: 60.5 cm (24 pulgadas) para cubrir grandes áreas por </w:t>
            </w:r>
            <w:proofErr w:type="spellStart"/>
            <w:proofErr w:type="gramStart"/>
            <w:r w:rsidRPr="00E03715">
              <w:rPr>
                <w:rFonts w:ascii="Calibri" w:eastAsia="Calibri" w:hAnsi="Calibri" w:cs="Calibri"/>
                <w:iCs/>
                <w:sz w:val="16"/>
                <w:szCs w:val="16"/>
                <w:lang w:eastAsia="ar-SA"/>
              </w:rPr>
              <w:t>pasada.Material</w:t>
            </w:r>
            <w:proofErr w:type="spellEnd"/>
            <w:proofErr w:type="gramEnd"/>
            <w:r w:rsidRPr="00E03715">
              <w:rPr>
                <w:rFonts w:ascii="Calibri" w:eastAsia="Calibri" w:hAnsi="Calibri" w:cs="Calibri"/>
                <w:iCs/>
                <w:sz w:val="16"/>
                <w:szCs w:val="16"/>
                <w:lang w:eastAsia="ar-SA"/>
              </w:rPr>
              <w:t xml:space="preserve"> del bloque: Madera de pino estufada o plástico estructural de alta </w:t>
            </w:r>
            <w:proofErr w:type="spellStart"/>
            <w:proofErr w:type="gramStart"/>
            <w:r w:rsidRPr="00E03715">
              <w:rPr>
                <w:rFonts w:ascii="Calibri" w:eastAsia="Calibri" w:hAnsi="Calibri" w:cs="Calibri"/>
                <w:iCs/>
                <w:sz w:val="16"/>
                <w:szCs w:val="16"/>
                <w:lang w:eastAsia="ar-SA"/>
              </w:rPr>
              <w:t>densidad.Material</w:t>
            </w:r>
            <w:proofErr w:type="spellEnd"/>
            <w:proofErr w:type="gramEnd"/>
            <w:r w:rsidRPr="00E03715">
              <w:rPr>
                <w:rFonts w:ascii="Calibri" w:eastAsia="Calibri" w:hAnsi="Calibri" w:cs="Calibri"/>
                <w:iCs/>
                <w:sz w:val="16"/>
                <w:szCs w:val="16"/>
                <w:lang w:eastAsia="ar-SA"/>
              </w:rPr>
              <w:t xml:space="preserve"> de las cerdas: Polietileno (PE) o Polipropileno (PP) de alta </w:t>
            </w:r>
            <w:proofErr w:type="spellStart"/>
            <w:proofErr w:type="gramStart"/>
            <w:r w:rsidRPr="00E03715">
              <w:rPr>
                <w:rFonts w:ascii="Calibri" w:eastAsia="Calibri" w:hAnsi="Calibri" w:cs="Calibri"/>
                <w:iCs/>
                <w:sz w:val="16"/>
                <w:szCs w:val="16"/>
                <w:lang w:eastAsia="ar-SA"/>
              </w:rPr>
              <w:t>resiliencia.Altura</w:t>
            </w:r>
            <w:proofErr w:type="spellEnd"/>
            <w:proofErr w:type="gramEnd"/>
            <w:r w:rsidRPr="00E03715">
              <w:rPr>
                <w:rFonts w:ascii="Calibri" w:eastAsia="Calibri" w:hAnsi="Calibri" w:cs="Calibri"/>
                <w:iCs/>
                <w:sz w:val="16"/>
                <w:szCs w:val="16"/>
                <w:lang w:eastAsia="ar-SA"/>
              </w:rPr>
              <w:t xml:space="preserve"> de la fibra: 7.5 cm a 8 cm para un barrido eficiente de </w:t>
            </w:r>
            <w:proofErr w:type="spellStart"/>
            <w:proofErr w:type="gramStart"/>
            <w:r w:rsidRPr="00E03715">
              <w:rPr>
                <w:rFonts w:ascii="Calibri" w:eastAsia="Calibri" w:hAnsi="Calibri" w:cs="Calibri"/>
                <w:iCs/>
                <w:sz w:val="16"/>
                <w:szCs w:val="16"/>
                <w:lang w:eastAsia="ar-SA"/>
              </w:rPr>
              <w:t>residuos.Tipo</w:t>
            </w:r>
            <w:proofErr w:type="spellEnd"/>
            <w:proofErr w:type="gramEnd"/>
            <w:r w:rsidRPr="00E03715">
              <w:rPr>
                <w:rFonts w:ascii="Calibri" w:eastAsia="Calibri" w:hAnsi="Calibri" w:cs="Calibri"/>
                <w:iCs/>
                <w:sz w:val="16"/>
                <w:szCs w:val="16"/>
                <w:lang w:eastAsia="ar-SA"/>
              </w:rPr>
              <w:t xml:space="preserve"> de cerda: Calibre grueso para superficies rústicas o </w:t>
            </w:r>
            <w:proofErr w:type="spellStart"/>
            <w:r w:rsidRPr="00E03715">
              <w:rPr>
                <w:rFonts w:ascii="Calibri" w:eastAsia="Calibri" w:hAnsi="Calibri" w:cs="Calibri"/>
                <w:iCs/>
                <w:sz w:val="16"/>
                <w:szCs w:val="16"/>
                <w:lang w:eastAsia="ar-SA"/>
              </w:rPr>
              <w:t>semifinas</w:t>
            </w:r>
            <w:proofErr w:type="spellEnd"/>
            <w:r w:rsidRPr="00E03715">
              <w:rPr>
                <w:rFonts w:ascii="Calibri" w:eastAsia="Calibri" w:hAnsi="Calibri" w:cs="Calibri"/>
                <w:iCs/>
                <w:sz w:val="16"/>
                <w:szCs w:val="16"/>
                <w:lang w:eastAsia="ar-SA"/>
              </w:rPr>
              <w:t xml:space="preserve"> para polvo.</w:t>
            </w:r>
          </w:p>
        </w:tc>
        <w:tc>
          <w:tcPr>
            <w:tcW w:w="986" w:type="dxa"/>
            <w:noWrap/>
            <w:hideMark/>
          </w:tcPr>
          <w:p w14:paraId="6064A63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104869F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46 </w:t>
            </w:r>
          </w:p>
        </w:tc>
        <w:tc>
          <w:tcPr>
            <w:tcW w:w="1559" w:type="dxa"/>
            <w:hideMark/>
          </w:tcPr>
          <w:p w14:paraId="4516CDA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22.940 </w:t>
            </w:r>
          </w:p>
        </w:tc>
        <w:tc>
          <w:tcPr>
            <w:tcW w:w="709" w:type="dxa"/>
            <w:hideMark/>
          </w:tcPr>
          <w:p w14:paraId="16DB4E3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76554F3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41CC5DF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583D0805"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76DB9F54" w14:textId="77777777" w:rsidTr="001A0583">
        <w:trPr>
          <w:trHeight w:val="1530"/>
          <w:jc w:val="center"/>
        </w:trPr>
        <w:tc>
          <w:tcPr>
            <w:tcW w:w="562" w:type="dxa"/>
            <w:hideMark/>
          </w:tcPr>
          <w:p w14:paraId="4520DED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69</w:t>
            </w:r>
          </w:p>
        </w:tc>
        <w:tc>
          <w:tcPr>
            <w:tcW w:w="4684" w:type="dxa"/>
            <w:hideMark/>
          </w:tcPr>
          <w:p w14:paraId="19129F6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Haragán con mango </w:t>
            </w:r>
            <w:proofErr w:type="spellStart"/>
            <w:r w:rsidRPr="00E03715">
              <w:rPr>
                <w:rFonts w:ascii="Calibri" w:eastAsia="Calibri" w:hAnsi="Calibri" w:cs="Calibri"/>
                <w:iCs/>
                <w:sz w:val="16"/>
                <w:szCs w:val="16"/>
                <w:lang w:eastAsia="ar-SA"/>
              </w:rPr>
              <w:t>ext</w:t>
            </w:r>
            <w:proofErr w:type="spellEnd"/>
            <w:r w:rsidRPr="00E03715">
              <w:rPr>
                <w:rFonts w:ascii="Calibri" w:eastAsia="Calibri" w:hAnsi="Calibri" w:cs="Calibri"/>
                <w:iCs/>
                <w:sz w:val="16"/>
                <w:szCs w:val="16"/>
                <w:lang w:eastAsia="ar-SA"/>
              </w:rPr>
              <w:t xml:space="preserve"> 70 cm </w:t>
            </w:r>
            <w:proofErr w:type="spellStart"/>
            <w:r w:rsidRPr="00E03715">
              <w:rPr>
                <w:rFonts w:ascii="Calibri" w:eastAsia="Calibri" w:hAnsi="Calibri" w:cs="Calibri"/>
                <w:iCs/>
                <w:sz w:val="16"/>
                <w:szCs w:val="16"/>
                <w:lang w:eastAsia="ar-SA"/>
              </w:rPr>
              <w:t>CaracterísticasDetalle</w:t>
            </w:r>
            <w:proofErr w:type="spellEnd"/>
            <w:r w:rsidRPr="00E03715">
              <w:rPr>
                <w:rFonts w:ascii="Calibri" w:eastAsia="Calibri" w:hAnsi="Calibri" w:cs="Calibri"/>
                <w:iCs/>
                <w:sz w:val="16"/>
                <w:szCs w:val="16"/>
                <w:lang w:eastAsia="ar-SA"/>
              </w:rPr>
              <w:t xml:space="preserve"> </w:t>
            </w:r>
            <w:proofErr w:type="spellStart"/>
            <w:r w:rsidRPr="00E03715">
              <w:rPr>
                <w:rFonts w:ascii="Calibri" w:eastAsia="Calibri" w:hAnsi="Calibri" w:cs="Calibri"/>
                <w:iCs/>
                <w:sz w:val="16"/>
                <w:szCs w:val="16"/>
                <w:lang w:eastAsia="ar-SA"/>
              </w:rPr>
              <w:t>TécnicoProductoHaragán</w:t>
            </w:r>
            <w:proofErr w:type="spellEnd"/>
            <w:r w:rsidRPr="00E03715">
              <w:rPr>
                <w:rFonts w:ascii="Calibri" w:eastAsia="Calibri" w:hAnsi="Calibri" w:cs="Calibri"/>
                <w:iCs/>
                <w:sz w:val="16"/>
                <w:szCs w:val="16"/>
                <w:lang w:eastAsia="ar-SA"/>
              </w:rPr>
              <w:t xml:space="preserve"> / Escurridor de agua </w:t>
            </w:r>
            <w:proofErr w:type="spellStart"/>
            <w:r w:rsidRPr="00E03715">
              <w:rPr>
                <w:rFonts w:ascii="Calibri" w:eastAsia="Calibri" w:hAnsi="Calibri" w:cs="Calibri"/>
                <w:iCs/>
                <w:sz w:val="16"/>
                <w:szCs w:val="16"/>
                <w:lang w:eastAsia="ar-SA"/>
              </w:rPr>
              <w:t>industrialAncho</w:t>
            </w:r>
            <w:proofErr w:type="spellEnd"/>
            <w:r w:rsidRPr="00E03715">
              <w:rPr>
                <w:rFonts w:ascii="Calibri" w:eastAsia="Calibri" w:hAnsi="Calibri" w:cs="Calibri"/>
                <w:iCs/>
                <w:sz w:val="16"/>
                <w:szCs w:val="16"/>
                <w:lang w:eastAsia="ar-SA"/>
              </w:rPr>
              <w:t xml:space="preserve"> del cabezal70 cm (Ideal para pasillos y bodegas)Tipo de </w:t>
            </w:r>
            <w:proofErr w:type="spellStart"/>
            <w:r w:rsidRPr="00E03715">
              <w:rPr>
                <w:rFonts w:ascii="Calibri" w:eastAsia="Calibri" w:hAnsi="Calibri" w:cs="Calibri"/>
                <w:iCs/>
                <w:sz w:val="16"/>
                <w:szCs w:val="16"/>
                <w:lang w:eastAsia="ar-SA"/>
              </w:rPr>
              <w:t>mangoTelescópico</w:t>
            </w:r>
            <w:proofErr w:type="spellEnd"/>
            <w:r w:rsidRPr="00E03715">
              <w:rPr>
                <w:rFonts w:ascii="Calibri" w:eastAsia="Calibri" w:hAnsi="Calibri" w:cs="Calibri"/>
                <w:iCs/>
                <w:sz w:val="16"/>
                <w:szCs w:val="16"/>
                <w:lang w:eastAsia="ar-SA"/>
              </w:rPr>
              <w:t xml:space="preserve"> / </w:t>
            </w:r>
            <w:proofErr w:type="spellStart"/>
            <w:r w:rsidRPr="00E03715">
              <w:rPr>
                <w:rFonts w:ascii="Calibri" w:eastAsia="Calibri" w:hAnsi="Calibri" w:cs="Calibri"/>
                <w:iCs/>
                <w:sz w:val="16"/>
                <w:szCs w:val="16"/>
                <w:lang w:eastAsia="ar-SA"/>
              </w:rPr>
              <w:t>ExtensibleLongitud</w:t>
            </w:r>
            <w:proofErr w:type="spellEnd"/>
            <w:r w:rsidRPr="00E03715">
              <w:rPr>
                <w:rFonts w:ascii="Calibri" w:eastAsia="Calibri" w:hAnsi="Calibri" w:cs="Calibri"/>
                <w:iCs/>
                <w:sz w:val="16"/>
                <w:szCs w:val="16"/>
                <w:lang w:eastAsia="ar-SA"/>
              </w:rPr>
              <w:t xml:space="preserve"> del </w:t>
            </w:r>
            <w:proofErr w:type="spellStart"/>
            <w:r w:rsidRPr="00E03715">
              <w:rPr>
                <w:rFonts w:ascii="Calibri" w:eastAsia="Calibri" w:hAnsi="Calibri" w:cs="Calibri"/>
                <w:iCs/>
                <w:sz w:val="16"/>
                <w:szCs w:val="16"/>
                <w:lang w:eastAsia="ar-SA"/>
              </w:rPr>
              <w:t>mangoAjustable</w:t>
            </w:r>
            <w:proofErr w:type="spellEnd"/>
            <w:r w:rsidRPr="00E03715">
              <w:rPr>
                <w:rFonts w:ascii="Calibri" w:eastAsia="Calibri" w:hAnsi="Calibri" w:cs="Calibri"/>
                <w:iCs/>
                <w:sz w:val="16"/>
                <w:szCs w:val="16"/>
                <w:lang w:eastAsia="ar-SA"/>
              </w:rPr>
              <w:t xml:space="preserve"> (Rango común: de 70 cm hasta 120/150 cm)Material del </w:t>
            </w:r>
            <w:proofErr w:type="spellStart"/>
            <w:r w:rsidRPr="00E03715">
              <w:rPr>
                <w:rFonts w:ascii="Calibri" w:eastAsia="Calibri" w:hAnsi="Calibri" w:cs="Calibri"/>
                <w:iCs/>
                <w:sz w:val="16"/>
                <w:szCs w:val="16"/>
                <w:lang w:eastAsia="ar-SA"/>
              </w:rPr>
              <w:t>cuerpoMetal</w:t>
            </w:r>
            <w:proofErr w:type="spellEnd"/>
            <w:r w:rsidRPr="00E03715">
              <w:rPr>
                <w:rFonts w:ascii="Calibri" w:eastAsia="Calibri" w:hAnsi="Calibri" w:cs="Calibri"/>
                <w:iCs/>
                <w:sz w:val="16"/>
                <w:szCs w:val="16"/>
                <w:lang w:eastAsia="ar-SA"/>
              </w:rPr>
              <w:t xml:space="preserve"> con baño de zinc (anticorrosión) o plástico ABS de alta </w:t>
            </w:r>
            <w:proofErr w:type="spellStart"/>
            <w:r w:rsidRPr="00E03715">
              <w:rPr>
                <w:rFonts w:ascii="Calibri" w:eastAsia="Calibri" w:hAnsi="Calibri" w:cs="Calibri"/>
                <w:iCs/>
                <w:sz w:val="16"/>
                <w:szCs w:val="16"/>
                <w:lang w:eastAsia="ar-SA"/>
              </w:rPr>
              <w:t>resistenciaMaterial</w:t>
            </w:r>
            <w:proofErr w:type="spellEnd"/>
            <w:r w:rsidRPr="00E03715">
              <w:rPr>
                <w:rFonts w:ascii="Calibri" w:eastAsia="Calibri" w:hAnsi="Calibri" w:cs="Calibri"/>
                <w:iCs/>
                <w:sz w:val="16"/>
                <w:szCs w:val="16"/>
                <w:lang w:eastAsia="ar-SA"/>
              </w:rPr>
              <w:t xml:space="preserve"> de la </w:t>
            </w:r>
            <w:proofErr w:type="spellStart"/>
            <w:r w:rsidRPr="00E03715">
              <w:rPr>
                <w:rFonts w:ascii="Calibri" w:eastAsia="Calibri" w:hAnsi="Calibri" w:cs="Calibri"/>
                <w:iCs/>
                <w:sz w:val="16"/>
                <w:szCs w:val="16"/>
                <w:lang w:eastAsia="ar-SA"/>
              </w:rPr>
              <w:t>bandaDoble</w:t>
            </w:r>
            <w:proofErr w:type="spellEnd"/>
            <w:r w:rsidRPr="00E03715">
              <w:rPr>
                <w:rFonts w:ascii="Calibri" w:eastAsia="Calibri" w:hAnsi="Calibri" w:cs="Calibri"/>
                <w:iCs/>
                <w:sz w:val="16"/>
                <w:szCs w:val="16"/>
                <w:lang w:eastAsia="ar-SA"/>
              </w:rPr>
              <w:t xml:space="preserve"> labio de caucho natural o goma de hule espuma (engrapado)Sistema de </w:t>
            </w:r>
            <w:proofErr w:type="spellStart"/>
            <w:r w:rsidRPr="00E03715">
              <w:rPr>
                <w:rFonts w:ascii="Calibri" w:eastAsia="Calibri" w:hAnsi="Calibri" w:cs="Calibri"/>
                <w:iCs/>
                <w:sz w:val="16"/>
                <w:szCs w:val="16"/>
                <w:lang w:eastAsia="ar-SA"/>
              </w:rPr>
              <w:t>ajusteRosca</w:t>
            </w:r>
            <w:proofErr w:type="spellEnd"/>
            <w:r w:rsidRPr="00E03715">
              <w:rPr>
                <w:rFonts w:ascii="Calibri" w:eastAsia="Calibri" w:hAnsi="Calibri" w:cs="Calibri"/>
                <w:iCs/>
                <w:sz w:val="16"/>
                <w:szCs w:val="16"/>
                <w:lang w:eastAsia="ar-SA"/>
              </w:rPr>
              <w:t xml:space="preserve"> plástica o mariposa metálica de presión</w:t>
            </w:r>
          </w:p>
        </w:tc>
        <w:tc>
          <w:tcPr>
            <w:tcW w:w="986" w:type="dxa"/>
            <w:noWrap/>
            <w:hideMark/>
          </w:tcPr>
          <w:p w14:paraId="7A79E11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30BD5C2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18 </w:t>
            </w:r>
          </w:p>
        </w:tc>
        <w:tc>
          <w:tcPr>
            <w:tcW w:w="1559" w:type="dxa"/>
            <w:hideMark/>
          </w:tcPr>
          <w:p w14:paraId="6B84A5D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118.207 </w:t>
            </w:r>
          </w:p>
        </w:tc>
        <w:tc>
          <w:tcPr>
            <w:tcW w:w="709" w:type="dxa"/>
            <w:hideMark/>
          </w:tcPr>
          <w:p w14:paraId="5ADA53D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04CF1DF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8BD9C2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D1C043E"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6942B38" w14:textId="77777777" w:rsidTr="001A0583">
        <w:trPr>
          <w:trHeight w:val="1230"/>
          <w:jc w:val="center"/>
        </w:trPr>
        <w:tc>
          <w:tcPr>
            <w:tcW w:w="562" w:type="dxa"/>
            <w:hideMark/>
          </w:tcPr>
          <w:p w14:paraId="627C4D6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70</w:t>
            </w:r>
          </w:p>
        </w:tc>
        <w:tc>
          <w:tcPr>
            <w:tcW w:w="4684" w:type="dxa"/>
            <w:hideMark/>
          </w:tcPr>
          <w:p w14:paraId="55B34ECD" w14:textId="77777777" w:rsidR="00E03715" w:rsidRPr="00E03715" w:rsidRDefault="00E03715" w:rsidP="00E03715">
            <w:pPr>
              <w:suppressAutoHyphens/>
              <w:jc w:val="both"/>
              <w:rPr>
                <w:rFonts w:ascii="Calibri" w:eastAsia="Calibri" w:hAnsi="Calibri" w:cs="Calibri"/>
                <w:iCs/>
                <w:sz w:val="16"/>
                <w:szCs w:val="16"/>
                <w:lang w:eastAsia="ar-SA"/>
              </w:rPr>
            </w:pPr>
            <w:proofErr w:type="gramStart"/>
            <w:r w:rsidRPr="00E03715">
              <w:rPr>
                <w:rFonts w:ascii="Calibri" w:eastAsia="Calibri" w:hAnsi="Calibri" w:cs="Calibri"/>
                <w:iCs/>
                <w:sz w:val="16"/>
                <w:szCs w:val="16"/>
                <w:lang w:eastAsia="ar-SA"/>
              </w:rPr>
              <w:t>Mopa repuesto</w:t>
            </w:r>
            <w:proofErr w:type="gramEnd"/>
            <w:r w:rsidRPr="00E03715">
              <w:rPr>
                <w:rFonts w:ascii="Calibri" w:eastAsia="Calibri" w:hAnsi="Calibri" w:cs="Calibri"/>
                <w:iCs/>
                <w:sz w:val="16"/>
                <w:szCs w:val="16"/>
                <w:lang w:eastAsia="ar-SA"/>
              </w:rPr>
              <w:t xml:space="preserve"> para </w:t>
            </w:r>
            <w:proofErr w:type="spellStart"/>
            <w:r w:rsidRPr="00E03715">
              <w:rPr>
                <w:rFonts w:ascii="Calibri" w:eastAsia="Calibri" w:hAnsi="Calibri" w:cs="Calibri"/>
                <w:iCs/>
                <w:sz w:val="16"/>
                <w:szCs w:val="16"/>
                <w:lang w:eastAsia="ar-SA"/>
              </w:rPr>
              <w:t>araganMaterial</w:t>
            </w:r>
            <w:proofErr w:type="spellEnd"/>
            <w:r w:rsidRPr="00E03715">
              <w:rPr>
                <w:rFonts w:ascii="Calibri" w:eastAsia="Calibri" w:hAnsi="Calibri" w:cs="Calibri"/>
                <w:iCs/>
                <w:sz w:val="16"/>
                <w:szCs w:val="16"/>
                <w:lang w:eastAsia="ar-SA"/>
              </w:rPr>
              <w:t xml:space="preserve"> principal: Algodón de alta calidad o microfibra </w:t>
            </w:r>
            <w:proofErr w:type="spellStart"/>
            <w:proofErr w:type="gramStart"/>
            <w:r w:rsidRPr="00E03715">
              <w:rPr>
                <w:rFonts w:ascii="Calibri" w:eastAsia="Calibri" w:hAnsi="Calibri" w:cs="Calibri"/>
                <w:iCs/>
                <w:sz w:val="16"/>
                <w:szCs w:val="16"/>
                <w:lang w:eastAsia="ar-SA"/>
              </w:rPr>
              <w:t>sintética.Material</w:t>
            </w:r>
            <w:proofErr w:type="spellEnd"/>
            <w:proofErr w:type="gramEnd"/>
            <w:r w:rsidRPr="00E03715">
              <w:rPr>
                <w:rFonts w:ascii="Calibri" w:eastAsia="Calibri" w:hAnsi="Calibri" w:cs="Calibri"/>
                <w:iCs/>
                <w:sz w:val="16"/>
                <w:szCs w:val="16"/>
                <w:lang w:eastAsia="ar-SA"/>
              </w:rPr>
              <w:t xml:space="preserve"> del respaldo: Lona reforzada o poliéster con </w:t>
            </w:r>
            <w:proofErr w:type="spellStart"/>
            <w:proofErr w:type="gramStart"/>
            <w:r w:rsidRPr="00E03715">
              <w:rPr>
                <w:rFonts w:ascii="Calibri" w:eastAsia="Calibri" w:hAnsi="Calibri" w:cs="Calibri"/>
                <w:iCs/>
                <w:sz w:val="16"/>
                <w:szCs w:val="16"/>
                <w:lang w:eastAsia="ar-SA"/>
              </w:rPr>
              <w:t>amarras.Ancho</w:t>
            </w:r>
            <w:proofErr w:type="spellEnd"/>
            <w:proofErr w:type="gramEnd"/>
            <w:r w:rsidRPr="00E03715">
              <w:rPr>
                <w:rFonts w:ascii="Calibri" w:eastAsia="Calibri" w:hAnsi="Calibri" w:cs="Calibri"/>
                <w:iCs/>
                <w:sz w:val="16"/>
                <w:szCs w:val="16"/>
                <w:lang w:eastAsia="ar-SA"/>
              </w:rPr>
              <w:t xml:space="preserve"> estándar: 40 cm, 60 cm, 80 cm o 100 </w:t>
            </w:r>
            <w:proofErr w:type="spellStart"/>
            <w:proofErr w:type="gramStart"/>
            <w:r w:rsidRPr="00E03715">
              <w:rPr>
                <w:rFonts w:ascii="Calibri" w:eastAsia="Calibri" w:hAnsi="Calibri" w:cs="Calibri"/>
                <w:iCs/>
                <w:sz w:val="16"/>
                <w:szCs w:val="16"/>
                <w:lang w:eastAsia="ar-SA"/>
              </w:rPr>
              <w:t>cm.Gramaje</w:t>
            </w:r>
            <w:proofErr w:type="spellEnd"/>
            <w:proofErr w:type="gramEnd"/>
            <w:r w:rsidRPr="00E03715">
              <w:rPr>
                <w:rFonts w:ascii="Calibri" w:eastAsia="Calibri" w:hAnsi="Calibri" w:cs="Calibri"/>
                <w:iCs/>
                <w:sz w:val="16"/>
                <w:szCs w:val="16"/>
                <w:lang w:eastAsia="ar-SA"/>
              </w:rPr>
              <w:t xml:space="preserve">: Entre 300 y 500 gramos según el </w:t>
            </w:r>
            <w:proofErr w:type="spellStart"/>
            <w:proofErr w:type="gramStart"/>
            <w:r w:rsidRPr="00E03715">
              <w:rPr>
                <w:rFonts w:ascii="Calibri" w:eastAsia="Calibri" w:hAnsi="Calibri" w:cs="Calibri"/>
                <w:iCs/>
                <w:sz w:val="16"/>
                <w:szCs w:val="16"/>
                <w:lang w:eastAsia="ar-SA"/>
              </w:rPr>
              <w:t>tamaño.Capacidad</w:t>
            </w:r>
            <w:proofErr w:type="spellEnd"/>
            <w:proofErr w:type="gramEnd"/>
            <w:r w:rsidRPr="00E03715">
              <w:rPr>
                <w:rFonts w:ascii="Calibri" w:eastAsia="Calibri" w:hAnsi="Calibri" w:cs="Calibri"/>
                <w:iCs/>
                <w:sz w:val="16"/>
                <w:szCs w:val="16"/>
                <w:lang w:eastAsia="ar-SA"/>
              </w:rPr>
              <w:t xml:space="preserve"> de absorción: Hasta 4 veces su propio peso en </w:t>
            </w:r>
            <w:proofErr w:type="spellStart"/>
            <w:proofErr w:type="gramStart"/>
            <w:r w:rsidRPr="00E03715">
              <w:rPr>
                <w:rFonts w:ascii="Calibri" w:eastAsia="Calibri" w:hAnsi="Calibri" w:cs="Calibri"/>
                <w:iCs/>
                <w:sz w:val="16"/>
                <w:szCs w:val="16"/>
                <w:lang w:eastAsia="ar-SA"/>
              </w:rPr>
              <w:t>agua.Color</w:t>
            </w:r>
            <w:proofErr w:type="spellEnd"/>
            <w:proofErr w:type="gramEnd"/>
            <w:r w:rsidRPr="00E03715">
              <w:rPr>
                <w:rFonts w:ascii="Calibri" w:eastAsia="Calibri" w:hAnsi="Calibri" w:cs="Calibri"/>
                <w:iCs/>
                <w:sz w:val="16"/>
                <w:szCs w:val="16"/>
                <w:lang w:eastAsia="ar-SA"/>
              </w:rPr>
              <w:t>: Blanco natural o gris claro.</w:t>
            </w:r>
          </w:p>
        </w:tc>
        <w:tc>
          <w:tcPr>
            <w:tcW w:w="986" w:type="dxa"/>
            <w:noWrap/>
            <w:hideMark/>
          </w:tcPr>
          <w:p w14:paraId="5AE2E02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UNIDAD</w:t>
            </w:r>
          </w:p>
        </w:tc>
        <w:tc>
          <w:tcPr>
            <w:tcW w:w="709" w:type="dxa"/>
            <w:hideMark/>
          </w:tcPr>
          <w:p w14:paraId="4CBDC4D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30 </w:t>
            </w:r>
          </w:p>
        </w:tc>
        <w:tc>
          <w:tcPr>
            <w:tcW w:w="1559" w:type="dxa"/>
            <w:hideMark/>
          </w:tcPr>
          <w:p w14:paraId="2734ED9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120.111 </w:t>
            </w:r>
          </w:p>
        </w:tc>
        <w:tc>
          <w:tcPr>
            <w:tcW w:w="709" w:type="dxa"/>
            <w:hideMark/>
          </w:tcPr>
          <w:p w14:paraId="348C1F1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7E9074C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06DD4A4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7276E74B"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DB479B1" w14:textId="77777777" w:rsidTr="001A0583">
        <w:trPr>
          <w:trHeight w:val="1515"/>
          <w:jc w:val="center"/>
        </w:trPr>
        <w:tc>
          <w:tcPr>
            <w:tcW w:w="562" w:type="dxa"/>
            <w:hideMark/>
          </w:tcPr>
          <w:p w14:paraId="0D4AF0A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71</w:t>
            </w:r>
          </w:p>
        </w:tc>
        <w:tc>
          <w:tcPr>
            <w:tcW w:w="4684" w:type="dxa"/>
            <w:hideMark/>
          </w:tcPr>
          <w:p w14:paraId="0EFF842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Destapador sanitario chupa Tipo de producto: Herramienta manual de plomería / Chupa </w:t>
            </w:r>
            <w:proofErr w:type="spellStart"/>
            <w:proofErr w:type="gramStart"/>
            <w:r w:rsidRPr="00E03715">
              <w:rPr>
                <w:rFonts w:ascii="Calibri" w:eastAsia="Calibri" w:hAnsi="Calibri" w:cs="Calibri"/>
                <w:iCs/>
                <w:sz w:val="16"/>
                <w:szCs w:val="16"/>
                <w:lang w:eastAsia="ar-SA"/>
              </w:rPr>
              <w:t>destapadora.Material</w:t>
            </w:r>
            <w:proofErr w:type="spellEnd"/>
            <w:proofErr w:type="gramEnd"/>
            <w:r w:rsidRPr="00E03715">
              <w:rPr>
                <w:rFonts w:ascii="Calibri" w:eastAsia="Calibri" w:hAnsi="Calibri" w:cs="Calibri"/>
                <w:iCs/>
                <w:sz w:val="16"/>
                <w:szCs w:val="16"/>
                <w:lang w:eastAsia="ar-SA"/>
              </w:rPr>
              <w:t xml:space="preserve"> de la copa: Caucho natural, PVC flexible o TPE (elastómero termoplástico) de alta </w:t>
            </w:r>
            <w:proofErr w:type="spellStart"/>
            <w:proofErr w:type="gramStart"/>
            <w:r w:rsidRPr="00E03715">
              <w:rPr>
                <w:rFonts w:ascii="Calibri" w:eastAsia="Calibri" w:hAnsi="Calibri" w:cs="Calibri"/>
                <w:iCs/>
                <w:sz w:val="16"/>
                <w:szCs w:val="16"/>
                <w:lang w:eastAsia="ar-SA"/>
              </w:rPr>
              <w:t>resistencia.Material</w:t>
            </w:r>
            <w:proofErr w:type="spellEnd"/>
            <w:proofErr w:type="gramEnd"/>
            <w:r w:rsidRPr="00E03715">
              <w:rPr>
                <w:rFonts w:ascii="Calibri" w:eastAsia="Calibri" w:hAnsi="Calibri" w:cs="Calibri"/>
                <w:iCs/>
                <w:sz w:val="16"/>
                <w:szCs w:val="16"/>
                <w:lang w:eastAsia="ar-SA"/>
              </w:rPr>
              <w:t xml:space="preserve"> del mango: Madera pulida o plástico de alta densidad (Polipropileno</w:t>
            </w:r>
            <w:proofErr w:type="gramStart"/>
            <w:r w:rsidRPr="00E03715">
              <w:rPr>
                <w:rFonts w:ascii="Calibri" w:eastAsia="Calibri" w:hAnsi="Calibri" w:cs="Calibri"/>
                <w:iCs/>
                <w:sz w:val="16"/>
                <w:szCs w:val="16"/>
                <w:lang w:eastAsia="ar-SA"/>
              </w:rPr>
              <w:t>).Mecanismo</w:t>
            </w:r>
            <w:proofErr w:type="gramEnd"/>
            <w:r w:rsidRPr="00E03715">
              <w:rPr>
                <w:rFonts w:ascii="Calibri" w:eastAsia="Calibri" w:hAnsi="Calibri" w:cs="Calibri"/>
                <w:iCs/>
                <w:sz w:val="16"/>
                <w:szCs w:val="16"/>
                <w:lang w:eastAsia="ar-SA"/>
              </w:rPr>
              <w:t xml:space="preserve"> de acción: Succión mecánica por vacío y empuje hidráulico manual</w:t>
            </w:r>
          </w:p>
        </w:tc>
        <w:tc>
          <w:tcPr>
            <w:tcW w:w="986" w:type="dxa"/>
            <w:noWrap/>
            <w:hideMark/>
          </w:tcPr>
          <w:p w14:paraId="7B7C755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70AEBA3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72 </w:t>
            </w:r>
          </w:p>
        </w:tc>
        <w:tc>
          <w:tcPr>
            <w:tcW w:w="1559" w:type="dxa"/>
            <w:hideMark/>
          </w:tcPr>
          <w:p w14:paraId="7A2B870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8.014 </w:t>
            </w:r>
          </w:p>
        </w:tc>
        <w:tc>
          <w:tcPr>
            <w:tcW w:w="709" w:type="dxa"/>
            <w:hideMark/>
          </w:tcPr>
          <w:p w14:paraId="72E7314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2A59D9F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40ABD1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B058462"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0C369A91" w14:textId="77777777" w:rsidTr="001A0583">
        <w:trPr>
          <w:trHeight w:val="1440"/>
          <w:jc w:val="center"/>
        </w:trPr>
        <w:tc>
          <w:tcPr>
            <w:tcW w:w="562" w:type="dxa"/>
            <w:hideMark/>
          </w:tcPr>
          <w:p w14:paraId="6FAD703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72</w:t>
            </w:r>
          </w:p>
        </w:tc>
        <w:tc>
          <w:tcPr>
            <w:tcW w:w="4684" w:type="dxa"/>
            <w:hideMark/>
          </w:tcPr>
          <w:p w14:paraId="6BB5C91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Atomizador X 200 ml Capacidad neta: 200 ml (</w:t>
            </w:r>
            <w:proofErr w:type="spellStart"/>
            <w:r w:rsidRPr="00E03715">
              <w:rPr>
                <w:rFonts w:ascii="Calibri" w:eastAsia="Calibri" w:hAnsi="Calibri" w:cs="Calibri"/>
                <w:iCs/>
                <w:sz w:val="16"/>
                <w:szCs w:val="16"/>
                <w:lang w:eastAsia="ar-SA"/>
              </w:rPr>
              <w:t>ó</w:t>
            </w:r>
            <w:proofErr w:type="spellEnd"/>
            <w:r w:rsidRPr="00E03715">
              <w:rPr>
                <w:rFonts w:ascii="Calibri" w:eastAsia="Calibri" w:hAnsi="Calibri" w:cs="Calibri"/>
                <w:iCs/>
                <w:sz w:val="16"/>
                <w:szCs w:val="16"/>
                <w:lang w:eastAsia="ar-SA"/>
              </w:rPr>
              <w:t xml:space="preserve"> 200 </w:t>
            </w:r>
            <w:proofErr w:type="spellStart"/>
            <w:proofErr w:type="gramStart"/>
            <w:r w:rsidRPr="00E03715">
              <w:rPr>
                <w:rFonts w:ascii="Calibri" w:eastAsia="Calibri" w:hAnsi="Calibri" w:cs="Calibri"/>
                <w:iCs/>
                <w:sz w:val="16"/>
                <w:szCs w:val="16"/>
                <w:lang w:eastAsia="ar-SA"/>
              </w:rPr>
              <w:t>cc</w:t>
            </w:r>
            <w:proofErr w:type="spellEnd"/>
            <w:r w:rsidRPr="00E03715">
              <w:rPr>
                <w:rFonts w:ascii="Calibri" w:eastAsia="Calibri" w:hAnsi="Calibri" w:cs="Calibri"/>
                <w:iCs/>
                <w:sz w:val="16"/>
                <w:szCs w:val="16"/>
                <w:lang w:eastAsia="ar-SA"/>
              </w:rPr>
              <w:t>)Material</w:t>
            </w:r>
            <w:proofErr w:type="gramEnd"/>
            <w:r w:rsidRPr="00E03715">
              <w:rPr>
                <w:rFonts w:ascii="Calibri" w:eastAsia="Calibri" w:hAnsi="Calibri" w:cs="Calibri"/>
                <w:iCs/>
                <w:sz w:val="16"/>
                <w:szCs w:val="16"/>
                <w:lang w:eastAsia="ar-SA"/>
              </w:rPr>
              <w:t xml:space="preserve"> del envase: Plástico de alta resistencia (usualmente PET o </w:t>
            </w:r>
            <w:proofErr w:type="gramStart"/>
            <w:r w:rsidRPr="00E03715">
              <w:rPr>
                <w:rFonts w:ascii="Calibri" w:eastAsia="Calibri" w:hAnsi="Calibri" w:cs="Calibri"/>
                <w:iCs/>
                <w:sz w:val="16"/>
                <w:szCs w:val="16"/>
                <w:lang w:eastAsia="ar-SA"/>
              </w:rPr>
              <w:t>PEAD)Material</w:t>
            </w:r>
            <w:proofErr w:type="gramEnd"/>
            <w:r w:rsidRPr="00E03715">
              <w:rPr>
                <w:rFonts w:ascii="Calibri" w:eastAsia="Calibri" w:hAnsi="Calibri" w:cs="Calibri"/>
                <w:iCs/>
                <w:sz w:val="16"/>
                <w:szCs w:val="16"/>
                <w:lang w:eastAsia="ar-SA"/>
              </w:rPr>
              <w:t xml:space="preserve"> de la válvula: Polipropileno con resorte de acero </w:t>
            </w:r>
            <w:proofErr w:type="spellStart"/>
            <w:r w:rsidRPr="00E03715">
              <w:rPr>
                <w:rFonts w:ascii="Calibri" w:eastAsia="Calibri" w:hAnsi="Calibri" w:cs="Calibri"/>
                <w:iCs/>
                <w:sz w:val="16"/>
                <w:szCs w:val="16"/>
                <w:lang w:eastAsia="ar-SA"/>
              </w:rPr>
              <w:t>inoxidableColor</w:t>
            </w:r>
            <w:proofErr w:type="spellEnd"/>
            <w:r w:rsidRPr="00E03715">
              <w:rPr>
                <w:rFonts w:ascii="Calibri" w:eastAsia="Calibri" w:hAnsi="Calibri" w:cs="Calibri"/>
                <w:iCs/>
                <w:sz w:val="16"/>
                <w:szCs w:val="16"/>
                <w:lang w:eastAsia="ar-SA"/>
              </w:rPr>
              <w:t xml:space="preserve"> habitual: Transparente (incoloro) o blanco </w:t>
            </w:r>
            <w:proofErr w:type="spellStart"/>
            <w:r w:rsidRPr="00E03715">
              <w:rPr>
                <w:rFonts w:ascii="Calibri" w:eastAsia="Calibri" w:hAnsi="Calibri" w:cs="Calibri"/>
                <w:iCs/>
                <w:sz w:val="16"/>
                <w:szCs w:val="16"/>
                <w:lang w:eastAsia="ar-SA"/>
              </w:rPr>
              <w:t>opalizadoTipo</w:t>
            </w:r>
            <w:proofErr w:type="spellEnd"/>
            <w:r w:rsidRPr="00E03715">
              <w:rPr>
                <w:rFonts w:ascii="Calibri" w:eastAsia="Calibri" w:hAnsi="Calibri" w:cs="Calibri"/>
                <w:iCs/>
                <w:sz w:val="16"/>
                <w:szCs w:val="16"/>
                <w:lang w:eastAsia="ar-SA"/>
              </w:rPr>
              <w:t xml:space="preserve"> de cierre: Rosca con tapa protectora transparente o sistema de palanca</w:t>
            </w:r>
          </w:p>
        </w:tc>
        <w:tc>
          <w:tcPr>
            <w:tcW w:w="986" w:type="dxa"/>
            <w:noWrap/>
            <w:hideMark/>
          </w:tcPr>
          <w:p w14:paraId="37EF4CB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725FFE7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103 </w:t>
            </w:r>
          </w:p>
        </w:tc>
        <w:tc>
          <w:tcPr>
            <w:tcW w:w="1559" w:type="dxa"/>
            <w:hideMark/>
          </w:tcPr>
          <w:p w14:paraId="67B14B0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7.012 </w:t>
            </w:r>
          </w:p>
        </w:tc>
        <w:tc>
          <w:tcPr>
            <w:tcW w:w="709" w:type="dxa"/>
            <w:hideMark/>
          </w:tcPr>
          <w:p w14:paraId="17994AC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6ED777D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B1D0CA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047B60A0"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746A7895" w14:textId="77777777" w:rsidTr="001A0583">
        <w:trPr>
          <w:trHeight w:val="1860"/>
          <w:jc w:val="center"/>
        </w:trPr>
        <w:tc>
          <w:tcPr>
            <w:tcW w:w="562" w:type="dxa"/>
            <w:hideMark/>
          </w:tcPr>
          <w:p w14:paraId="25D4683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73</w:t>
            </w:r>
          </w:p>
        </w:tc>
        <w:tc>
          <w:tcPr>
            <w:tcW w:w="4684" w:type="dxa"/>
            <w:hideMark/>
          </w:tcPr>
          <w:p w14:paraId="60AFFBD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Pañitos húmedos Material del paño: Tela no tejida. Suele mezclar fibras de celulosa, algodón, poliéster o polipropileno. Esto hace que el pañito sea suave y muy </w:t>
            </w:r>
            <w:proofErr w:type="spellStart"/>
            <w:proofErr w:type="gramStart"/>
            <w:r w:rsidRPr="00E03715">
              <w:rPr>
                <w:rFonts w:ascii="Calibri" w:eastAsia="Calibri" w:hAnsi="Calibri" w:cs="Calibri"/>
                <w:iCs/>
                <w:sz w:val="16"/>
                <w:szCs w:val="16"/>
                <w:lang w:eastAsia="ar-SA"/>
              </w:rPr>
              <w:t>resistente.Medidas</w:t>
            </w:r>
            <w:proofErr w:type="spellEnd"/>
            <w:proofErr w:type="gramEnd"/>
            <w:r w:rsidRPr="00E03715">
              <w:rPr>
                <w:rFonts w:ascii="Calibri" w:eastAsia="Calibri" w:hAnsi="Calibri" w:cs="Calibri"/>
                <w:iCs/>
                <w:sz w:val="16"/>
                <w:szCs w:val="16"/>
                <w:lang w:eastAsia="ar-SA"/>
              </w:rPr>
              <w:t xml:space="preserve"> estándar: Cada paño mide cerca de 15 x 19 centímetros. El empaque varía según el contenido (desde 24 hasta 100 unidades por paquete</w:t>
            </w:r>
            <w:proofErr w:type="gramStart"/>
            <w:r w:rsidRPr="00E03715">
              <w:rPr>
                <w:rFonts w:ascii="Calibri" w:eastAsia="Calibri" w:hAnsi="Calibri" w:cs="Calibri"/>
                <w:iCs/>
                <w:sz w:val="16"/>
                <w:szCs w:val="16"/>
                <w:lang w:eastAsia="ar-SA"/>
              </w:rPr>
              <w:t>).Peso</w:t>
            </w:r>
            <w:proofErr w:type="gramEnd"/>
            <w:r w:rsidRPr="00E03715">
              <w:rPr>
                <w:rFonts w:ascii="Calibri" w:eastAsia="Calibri" w:hAnsi="Calibri" w:cs="Calibri"/>
                <w:iCs/>
                <w:sz w:val="16"/>
                <w:szCs w:val="16"/>
                <w:lang w:eastAsia="ar-SA"/>
              </w:rPr>
              <w:t xml:space="preserve"> promedio: Un paquete de 100 unidades pesa alrededor de 477 gramos.</w:t>
            </w:r>
          </w:p>
        </w:tc>
        <w:tc>
          <w:tcPr>
            <w:tcW w:w="986" w:type="dxa"/>
            <w:noWrap/>
            <w:hideMark/>
          </w:tcPr>
          <w:p w14:paraId="5A5E82A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76C86A4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120 </w:t>
            </w:r>
          </w:p>
        </w:tc>
        <w:tc>
          <w:tcPr>
            <w:tcW w:w="1559" w:type="dxa"/>
            <w:hideMark/>
          </w:tcPr>
          <w:p w14:paraId="01A15B6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9.016 </w:t>
            </w:r>
          </w:p>
        </w:tc>
        <w:tc>
          <w:tcPr>
            <w:tcW w:w="709" w:type="dxa"/>
            <w:hideMark/>
          </w:tcPr>
          <w:p w14:paraId="263BD71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60B70C9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696B82B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5C81A381"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D831A97" w14:textId="77777777" w:rsidTr="001A0583">
        <w:trPr>
          <w:trHeight w:val="1275"/>
          <w:jc w:val="center"/>
        </w:trPr>
        <w:tc>
          <w:tcPr>
            <w:tcW w:w="562" w:type="dxa"/>
            <w:hideMark/>
          </w:tcPr>
          <w:p w14:paraId="33A0DB7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74</w:t>
            </w:r>
          </w:p>
        </w:tc>
        <w:tc>
          <w:tcPr>
            <w:tcW w:w="4684" w:type="dxa"/>
            <w:hideMark/>
          </w:tcPr>
          <w:p w14:paraId="3D1087C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BOLSA BASURA INDUSTRIAL 100X120CM CAL 1.5 NEGRA PAQX10 Dimensiones100 cm de ancho x 120 cm de </w:t>
            </w:r>
            <w:proofErr w:type="spellStart"/>
            <w:proofErr w:type="gramStart"/>
            <w:r w:rsidRPr="00E03715">
              <w:rPr>
                <w:rFonts w:ascii="Calibri" w:eastAsia="Calibri" w:hAnsi="Calibri" w:cs="Calibri"/>
                <w:iCs/>
                <w:sz w:val="16"/>
                <w:szCs w:val="16"/>
                <w:lang w:eastAsia="ar-SA"/>
              </w:rPr>
              <w:t>largo.Calibre</w:t>
            </w:r>
            <w:proofErr w:type="spellEnd"/>
            <w:proofErr w:type="gramEnd"/>
            <w:r w:rsidRPr="00E03715">
              <w:rPr>
                <w:rFonts w:ascii="Calibri" w:eastAsia="Calibri" w:hAnsi="Calibri" w:cs="Calibri"/>
                <w:iCs/>
                <w:sz w:val="16"/>
                <w:szCs w:val="16"/>
                <w:lang w:eastAsia="ar-SA"/>
              </w:rPr>
              <w:t xml:space="preserve"> / Espesor1.5 (Grosor industrial para alta resistencia</w:t>
            </w:r>
            <w:proofErr w:type="gramStart"/>
            <w:r w:rsidRPr="00E03715">
              <w:rPr>
                <w:rFonts w:ascii="Calibri" w:eastAsia="Calibri" w:hAnsi="Calibri" w:cs="Calibri"/>
                <w:iCs/>
                <w:sz w:val="16"/>
                <w:szCs w:val="16"/>
                <w:lang w:eastAsia="ar-SA"/>
              </w:rPr>
              <w:t>).</w:t>
            </w:r>
            <w:proofErr w:type="spellStart"/>
            <w:r w:rsidRPr="00E03715">
              <w:rPr>
                <w:rFonts w:ascii="Calibri" w:eastAsia="Calibri" w:hAnsi="Calibri" w:cs="Calibri"/>
                <w:iCs/>
                <w:sz w:val="16"/>
                <w:szCs w:val="16"/>
                <w:lang w:eastAsia="ar-SA"/>
              </w:rPr>
              <w:t>ColorNegro</w:t>
            </w:r>
            <w:proofErr w:type="spellEnd"/>
            <w:proofErr w:type="gramEnd"/>
            <w:r w:rsidRPr="00E03715">
              <w:rPr>
                <w:rFonts w:ascii="Calibri" w:eastAsia="Calibri" w:hAnsi="Calibri" w:cs="Calibri"/>
                <w:iCs/>
                <w:sz w:val="16"/>
                <w:szCs w:val="16"/>
                <w:lang w:eastAsia="ar-SA"/>
              </w:rPr>
              <w:t xml:space="preserve"> (Para residuos ordinarios y no aprovechables</w:t>
            </w:r>
            <w:proofErr w:type="gramStart"/>
            <w:r w:rsidRPr="00E03715">
              <w:rPr>
                <w:rFonts w:ascii="Calibri" w:eastAsia="Calibri" w:hAnsi="Calibri" w:cs="Calibri"/>
                <w:iCs/>
                <w:sz w:val="16"/>
                <w:szCs w:val="16"/>
                <w:lang w:eastAsia="ar-SA"/>
              </w:rPr>
              <w:t>).</w:t>
            </w:r>
            <w:proofErr w:type="spellStart"/>
            <w:r w:rsidRPr="00E03715">
              <w:rPr>
                <w:rFonts w:ascii="Calibri" w:eastAsia="Calibri" w:hAnsi="Calibri" w:cs="Calibri"/>
                <w:iCs/>
                <w:sz w:val="16"/>
                <w:szCs w:val="16"/>
                <w:lang w:eastAsia="ar-SA"/>
              </w:rPr>
              <w:t>MaterialPolietileno</w:t>
            </w:r>
            <w:proofErr w:type="spellEnd"/>
            <w:proofErr w:type="gramEnd"/>
            <w:r w:rsidRPr="00E03715">
              <w:rPr>
                <w:rFonts w:ascii="Calibri" w:eastAsia="Calibri" w:hAnsi="Calibri" w:cs="Calibri"/>
                <w:iCs/>
                <w:sz w:val="16"/>
                <w:szCs w:val="16"/>
                <w:lang w:eastAsia="ar-SA"/>
              </w:rPr>
              <w:t xml:space="preserve"> de baja densidad (reciclado o virgen según lote</w:t>
            </w:r>
            <w:proofErr w:type="gramStart"/>
            <w:r w:rsidRPr="00E03715">
              <w:rPr>
                <w:rFonts w:ascii="Calibri" w:eastAsia="Calibri" w:hAnsi="Calibri" w:cs="Calibri"/>
                <w:iCs/>
                <w:sz w:val="16"/>
                <w:szCs w:val="16"/>
                <w:lang w:eastAsia="ar-SA"/>
              </w:rPr>
              <w:t>).</w:t>
            </w:r>
            <w:proofErr w:type="spellStart"/>
            <w:r w:rsidRPr="00E03715">
              <w:rPr>
                <w:rFonts w:ascii="Calibri" w:eastAsia="Calibri" w:hAnsi="Calibri" w:cs="Calibri"/>
                <w:iCs/>
                <w:sz w:val="16"/>
                <w:szCs w:val="16"/>
                <w:lang w:eastAsia="ar-SA"/>
              </w:rPr>
              <w:t>PresentaciónPaquete</w:t>
            </w:r>
            <w:proofErr w:type="spellEnd"/>
            <w:proofErr w:type="gramEnd"/>
            <w:r w:rsidRPr="00E03715">
              <w:rPr>
                <w:rFonts w:ascii="Calibri" w:eastAsia="Calibri" w:hAnsi="Calibri" w:cs="Calibri"/>
                <w:iCs/>
                <w:sz w:val="16"/>
                <w:szCs w:val="16"/>
                <w:lang w:eastAsia="ar-SA"/>
              </w:rPr>
              <w:t xml:space="preserve"> por 10 </w:t>
            </w:r>
            <w:proofErr w:type="spellStart"/>
            <w:proofErr w:type="gramStart"/>
            <w:r w:rsidRPr="00E03715">
              <w:rPr>
                <w:rFonts w:ascii="Calibri" w:eastAsia="Calibri" w:hAnsi="Calibri" w:cs="Calibri"/>
                <w:iCs/>
                <w:sz w:val="16"/>
                <w:szCs w:val="16"/>
                <w:lang w:eastAsia="ar-SA"/>
              </w:rPr>
              <w:t>unidades.Capacidad</w:t>
            </w:r>
            <w:proofErr w:type="spellEnd"/>
            <w:proofErr w:type="gramEnd"/>
            <w:r w:rsidRPr="00E03715">
              <w:rPr>
                <w:rFonts w:ascii="Calibri" w:eastAsia="Calibri" w:hAnsi="Calibri" w:cs="Calibri"/>
                <w:iCs/>
                <w:sz w:val="16"/>
                <w:szCs w:val="16"/>
                <w:lang w:eastAsia="ar-SA"/>
              </w:rPr>
              <w:t xml:space="preserve"> aproximada100 a 140 </w:t>
            </w:r>
            <w:proofErr w:type="spellStart"/>
            <w:proofErr w:type="gramStart"/>
            <w:r w:rsidRPr="00E03715">
              <w:rPr>
                <w:rFonts w:ascii="Calibri" w:eastAsia="Calibri" w:hAnsi="Calibri" w:cs="Calibri"/>
                <w:iCs/>
                <w:sz w:val="16"/>
                <w:szCs w:val="16"/>
                <w:lang w:eastAsia="ar-SA"/>
              </w:rPr>
              <w:t>litros.Tipo</w:t>
            </w:r>
            <w:proofErr w:type="spellEnd"/>
            <w:proofErr w:type="gramEnd"/>
            <w:r w:rsidRPr="00E03715">
              <w:rPr>
                <w:rFonts w:ascii="Calibri" w:eastAsia="Calibri" w:hAnsi="Calibri" w:cs="Calibri"/>
                <w:iCs/>
                <w:sz w:val="16"/>
                <w:szCs w:val="16"/>
                <w:lang w:eastAsia="ar-SA"/>
              </w:rPr>
              <w:t xml:space="preserve"> de </w:t>
            </w:r>
            <w:proofErr w:type="spellStart"/>
            <w:r w:rsidRPr="00E03715">
              <w:rPr>
                <w:rFonts w:ascii="Calibri" w:eastAsia="Calibri" w:hAnsi="Calibri" w:cs="Calibri"/>
                <w:iCs/>
                <w:sz w:val="16"/>
                <w:szCs w:val="16"/>
                <w:lang w:eastAsia="ar-SA"/>
              </w:rPr>
              <w:t>selladoSellado</w:t>
            </w:r>
            <w:proofErr w:type="spellEnd"/>
            <w:r w:rsidRPr="00E03715">
              <w:rPr>
                <w:rFonts w:ascii="Calibri" w:eastAsia="Calibri" w:hAnsi="Calibri" w:cs="Calibri"/>
                <w:iCs/>
                <w:sz w:val="16"/>
                <w:szCs w:val="16"/>
                <w:lang w:eastAsia="ar-SA"/>
              </w:rPr>
              <w:t xml:space="preserve"> de fondo reforzado para evitar goteos.</w:t>
            </w:r>
          </w:p>
        </w:tc>
        <w:tc>
          <w:tcPr>
            <w:tcW w:w="986" w:type="dxa"/>
            <w:noWrap/>
            <w:hideMark/>
          </w:tcPr>
          <w:p w14:paraId="3E368AF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PQT X 10 UND</w:t>
            </w:r>
          </w:p>
        </w:tc>
        <w:tc>
          <w:tcPr>
            <w:tcW w:w="709" w:type="dxa"/>
            <w:hideMark/>
          </w:tcPr>
          <w:p w14:paraId="4D7D976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207 </w:t>
            </w:r>
          </w:p>
        </w:tc>
        <w:tc>
          <w:tcPr>
            <w:tcW w:w="1559" w:type="dxa"/>
            <w:hideMark/>
          </w:tcPr>
          <w:p w14:paraId="6626C97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35.061 </w:t>
            </w:r>
          </w:p>
        </w:tc>
        <w:tc>
          <w:tcPr>
            <w:tcW w:w="709" w:type="dxa"/>
            <w:hideMark/>
          </w:tcPr>
          <w:p w14:paraId="790C0C7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5E47CF9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03F4502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4EB33EF5"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365E13BD" w14:textId="77777777" w:rsidTr="001A0583">
        <w:trPr>
          <w:trHeight w:val="1692"/>
          <w:jc w:val="center"/>
        </w:trPr>
        <w:tc>
          <w:tcPr>
            <w:tcW w:w="562" w:type="dxa"/>
            <w:hideMark/>
          </w:tcPr>
          <w:p w14:paraId="399FE7A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lastRenderedPageBreak/>
              <w:t>76</w:t>
            </w:r>
          </w:p>
        </w:tc>
        <w:tc>
          <w:tcPr>
            <w:tcW w:w="4684" w:type="dxa"/>
            <w:hideMark/>
          </w:tcPr>
          <w:p w14:paraId="4687A30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BOLSA DE BASURA BLANCA - 70X90 - PAQUETE POR 6 UNIDADES    </w:t>
            </w:r>
            <w:proofErr w:type="spellStart"/>
            <w:r w:rsidRPr="00E03715">
              <w:rPr>
                <w:rFonts w:ascii="Calibri" w:eastAsia="Calibri" w:hAnsi="Calibri" w:cs="Calibri"/>
                <w:iCs/>
                <w:sz w:val="16"/>
                <w:szCs w:val="16"/>
                <w:lang w:eastAsia="ar-SA"/>
              </w:rPr>
              <w:t>ProductoBolsa</w:t>
            </w:r>
            <w:proofErr w:type="spellEnd"/>
            <w:r w:rsidRPr="00E03715">
              <w:rPr>
                <w:rFonts w:ascii="Calibri" w:eastAsia="Calibri" w:hAnsi="Calibri" w:cs="Calibri"/>
                <w:iCs/>
                <w:sz w:val="16"/>
                <w:szCs w:val="16"/>
                <w:lang w:eastAsia="ar-SA"/>
              </w:rPr>
              <w:t xml:space="preserve"> para basura mediana / industrialDimensiones70 cm de ancho x 90 cm de </w:t>
            </w:r>
            <w:proofErr w:type="spellStart"/>
            <w:r w:rsidRPr="00E03715">
              <w:rPr>
                <w:rFonts w:ascii="Calibri" w:eastAsia="Calibri" w:hAnsi="Calibri" w:cs="Calibri"/>
                <w:iCs/>
                <w:sz w:val="16"/>
                <w:szCs w:val="16"/>
                <w:lang w:eastAsia="ar-SA"/>
              </w:rPr>
              <w:t>altoPresentaciónPaquete</w:t>
            </w:r>
            <w:proofErr w:type="spellEnd"/>
            <w:r w:rsidRPr="00E03715">
              <w:rPr>
                <w:rFonts w:ascii="Calibri" w:eastAsia="Calibri" w:hAnsi="Calibri" w:cs="Calibri"/>
                <w:iCs/>
                <w:sz w:val="16"/>
                <w:szCs w:val="16"/>
                <w:lang w:eastAsia="ar-SA"/>
              </w:rPr>
              <w:t xml:space="preserve"> por 6 </w:t>
            </w:r>
            <w:proofErr w:type="spellStart"/>
            <w:r w:rsidRPr="00E03715">
              <w:rPr>
                <w:rFonts w:ascii="Calibri" w:eastAsia="Calibri" w:hAnsi="Calibri" w:cs="Calibri"/>
                <w:iCs/>
                <w:sz w:val="16"/>
                <w:szCs w:val="16"/>
                <w:lang w:eastAsia="ar-SA"/>
              </w:rPr>
              <w:t>unidadesCapacidad</w:t>
            </w:r>
            <w:proofErr w:type="spellEnd"/>
            <w:r w:rsidRPr="00E03715">
              <w:rPr>
                <w:rFonts w:ascii="Calibri" w:eastAsia="Calibri" w:hAnsi="Calibri" w:cs="Calibri"/>
                <w:iCs/>
                <w:sz w:val="16"/>
                <w:szCs w:val="16"/>
                <w:lang w:eastAsia="ar-SA"/>
              </w:rPr>
              <w:t xml:space="preserve"> en volumen70 litros </w:t>
            </w:r>
            <w:proofErr w:type="spellStart"/>
            <w:r w:rsidRPr="00E03715">
              <w:rPr>
                <w:rFonts w:ascii="Calibri" w:eastAsia="Calibri" w:hAnsi="Calibri" w:cs="Calibri"/>
                <w:iCs/>
                <w:sz w:val="16"/>
                <w:szCs w:val="16"/>
                <w:lang w:eastAsia="ar-SA"/>
              </w:rPr>
              <w:t>aproximadamenteCapacidad</w:t>
            </w:r>
            <w:proofErr w:type="spellEnd"/>
            <w:r w:rsidRPr="00E03715">
              <w:rPr>
                <w:rFonts w:ascii="Calibri" w:eastAsia="Calibri" w:hAnsi="Calibri" w:cs="Calibri"/>
                <w:iCs/>
                <w:sz w:val="16"/>
                <w:szCs w:val="16"/>
                <w:lang w:eastAsia="ar-SA"/>
              </w:rPr>
              <w:t xml:space="preserve"> de </w:t>
            </w:r>
            <w:proofErr w:type="spellStart"/>
            <w:r w:rsidRPr="00E03715">
              <w:rPr>
                <w:rFonts w:ascii="Calibri" w:eastAsia="Calibri" w:hAnsi="Calibri" w:cs="Calibri"/>
                <w:iCs/>
                <w:sz w:val="16"/>
                <w:szCs w:val="16"/>
                <w:lang w:eastAsia="ar-SA"/>
              </w:rPr>
              <w:t>cargaEntre</w:t>
            </w:r>
            <w:proofErr w:type="spellEnd"/>
            <w:r w:rsidRPr="00E03715">
              <w:rPr>
                <w:rFonts w:ascii="Calibri" w:eastAsia="Calibri" w:hAnsi="Calibri" w:cs="Calibri"/>
                <w:iCs/>
                <w:sz w:val="16"/>
                <w:szCs w:val="16"/>
                <w:lang w:eastAsia="ar-SA"/>
              </w:rPr>
              <w:t xml:space="preserve"> 15 y 20 kilogramos según el </w:t>
            </w:r>
            <w:proofErr w:type="spellStart"/>
            <w:r w:rsidRPr="00E03715">
              <w:rPr>
                <w:rFonts w:ascii="Calibri" w:eastAsia="Calibri" w:hAnsi="Calibri" w:cs="Calibri"/>
                <w:iCs/>
                <w:sz w:val="16"/>
                <w:szCs w:val="16"/>
                <w:lang w:eastAsia="ar-SA"/>
              </w:rPr>
              <w:t>calibreMaterialPolietileno</w:t>
            </w:r>
            <w:proofErr w:type="spellEnd"/>
            <w:r w:rsidRPr="00E03715">
              <w:rPr>
                <w:rFonts w:ascii="Calibri" w:eastAsia="Calibri" w:hAnsi="Calibri" w:cs="Calibri"/>
                <w:iCs/>
                <w:sz w:val="16"/>
                <w:szCs w:val="16"/>
                <w:lang w:eastAsia="ar-SA"/>
              </w:rPr>
              <w:t xml:space="preserve"> de baja densidad (PEBD) o de alta densidad (PEAD)Tipo de </w:t>
            </w:r>
            <w:proofErr w:type="spellStart"/>
            <w:r w:rsidRPr="00E03715">
              <w:rPr>
                <w:rFonts w:ascii="Calibri" w:eastAsia="Calibri" w:hAnsi="Calibri" w:cs="Calibri"/>
                <w:iCs/>
                <w:sz w:val="16"/>
                <w:szCs w:val="16"/>
                <w:lang w:eastAsia="ar-SA"/>
              </w:rPr>
              <w:t>selladoSello</w:t>
            </w:r>
            <w:proofErr w:type="spellEnd"/>
            <w:r w:rsidRPr="00E03715">
              <w:rPr>
                <w:rFonts w:ascii="Calibri" w:eastAsia="Calibri" w:hAnsi="Calibri" w:cs="Calibri"/>
                <w:iCs/>
                <w:sz w:val="16"/>
                <w:szCs w:val="16"/>
                <w:lang w:eastAsia="ar-SA"/>
              </w:rPr>
              <w:t xml:space="preserve"> de fondo lineal o plano para evitar goteos</w:t>
            </w:r>
          </w:p>
        </w:tc>
        <w:tc>
          <w:tcPr>
            <w:tcW w:w="986" w:type="dxa"/>
            <w:noWrap/>
            <w:hideMark/>
          </w:tcPr>
          <w:p w14:paraId="5C8517F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PAQUET</w:t>
            </w:r>
          </w:p>
        </w:tc>
        <w:tc>
          <w:tcPr>
            <w:tcW w:w="709" w:type="dxa"/>
            <w:hideMark/>
          </w:tcPr>
          <w:p w14:paraId="78F4ED7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100 </w:t>
            </w:r>
          </w:p>
        </w:tc>
        <w:tc>
          <w:tcPr>
            <w:tcW w:w="1559" w:type="dxa"/>
            <w:hideMark/>
          </w:tcPr>
          <w:p w14:paraId="6747CC4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15.026 </w:t>
            </w:r>
          </w:p>
        </w:tc>
        <w:tc>
          <w:tcPr>
            <w:tcW w:w="709" w:type="dxa"/>
            <w:hideMark/>
          </w:tcPr>
          <w:p w14:paraId="48754B1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56CD7B4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23FF442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12E6ABEB"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1AE034A7" w14:textId="77777777" w:rsidTr="001A0583">
        <w:trPr>
          <w:trHeight w:val="1399"/>
          <w:jc w:val="center"/>
        </w:trPr>
        <w:tc>
          <w:tcPr>
            <w:tcW w:w="562" w:type="dxa"/>
            <w:hideMark/>
          </w:tcPr>
          <w:p w14:paraId="52280A6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77</w:t>
            </w:r>
          </w:p>
        </w:tc>
        <w:tc>
          <w:tcPr>
            <w:tcW w:w="4684" w:type="dxa"/>
            <w:hideMark/>
          </w:tcPr>
          <w:p w14:paraId="652516D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BOLSA DE BASURA NEGRA-70X90 - PAQUETE POR 6 UNIDADES    </w:t>
            </w:r>
            <w:proofErr w:type="spellStart"/>
            <w:r w:rsidRPr="00E03715">
              <w:rPr>
                <w:rFonts w:ascii="Calibri" w:eastAsia="Calibri" w:hAnsi="Calibri" w:cs="Calibri"/>
                <w:iCs/>
                <w:sz w:val="16"/>
                <w:szCs w:val="16"/>
                <w:lang w:eastAsia="ar-SA"/>
              </w:rPr>
              <w:t>ProductoBolsa</w:t>
            </w:r>
            <w:proofErr w:type="spellEnd"/>
            <w:r w:rsidRPr="00E03715">
              <w:rPr>
                <w:rFonts w:ascii="Calibri" w:eastAsia="Calibri" w:hAnsi="Calibri" w:cs="Calibri"/>
                <w:iCs/>
                <w:sz w:val="16"/>
                <w:szCs w:val="16"/>
                <w:lang w:eastAsia="ar-SA"/>
              </w:rPr>
              <w:t xml:space="preserve"> para basura mediana / industrialDimensiones70 cm de ancho x 90 cm de </w:t>
            </w:r>
            <w:proofErr w:type="spellStart"/>
            <w:r w:rsidRPr="00E03715">
              <w:rPr>
                <w:rFonts w:ascii="Calibri" w:eastAsia="Calibri" w:hAnsi="Calibri" w:cs="Calibri"/>
                <w:iCs/>
                <w:sz w:val="16"/>
                <w:szCs w:val="16"/>
                <w:lang w:eastAsia="ar-SA"/>
              </w:rPr>
              <w:t>altoPresentaciónPaquete</w:t>
            </w:r>
            <w:proofErr w:type="spellEnd"/>
            <w:r w:rsidRPr="00E03715">
              <w:rPr>
                <w:rFonts w:ascii="Calibri" w:eastAsia="Calibri" w:hAnsi="Calibri" w:cs="Calibri"/>
                <w:iCs/>
                <w:sz w:val="16"/>
                <w:szCs w:val="16"/>
                <w:lang w:eastAsia="ar-SA"/>
              </w:rPr>
              <w:t xml:space="preserve"> por 6 </w:t>
            </w:r>
            <w:proofErr w:type="spellStart"/>
            <w:r w:rsidRPr="00E03715">
              <w:rPr>
                <w:rFonts w:ascii="Calibri" w:eastAsia="Calibri" w:hAnsi="Calibri" w:cs="Calibri"/>
                <w:iCs/>
                <w:sz w:val="16"/>
                <w:szCs w:val="16"/>
                <w:lang w:eastAsia="ar-SA"/>
              </w:rPr>
              <w:t>unidadesCapacidad</w:t>
            </w:r>
            <w:proofErr w:type="spellEnd"/>
            <w:r w:rsidRPr="00E03715">
              <w:rPr>
                <w:rFonts w:ascii="Calibri" w:eastAsia="Calibri" w:hAnsi="Calibri" w:cs="Calibri"/>
                <w:iCs/>
                <w:sz w:val="16"/>
                <w:szCs w:val="16"/>
                <w:lang w:eastAsia="ar-SA"/>
              </w:rPr>
              <w:t xml:space="preserve"> en volumen70 litros </w:t>
            </w:r>
            <w:proofErr w:type="spellStart"/>
            <w:r w:rsidRPr="00E03715">
              <w:rPr>
                <w:rFonts w:ascii="Calibri" w:eastAsia="Calibri" w:hAnsi="Calibri" w:cs="Calibri"/>
                <w:iCs/>
                <w:sz w:val="16"/>
                <w:szCs w:val="16"/>
                <w:lang w:eastAsia="ar-SA"/>
              </w:rPr>
              <w:t>aproximadamenteCapacidad</w:t>
            </w:r>
            <w:proofErr w:type="spellEnd"/>
            <w:r w:rsidRPr="00E03715">
              <w:rPr>
                <w:rFonts w:ascii="Calibri" w:eastAsia="Calibri" w:hAnsi="Calibri" w:cs="Calibri"/>
                <w:iCs/>
                <w:sz w:val="16"/>
                <w:szCs w:val="16"/>
                <w:lang w:eastAsia="ar-SA"/>
              </w:rPr>
              <w:t xml:space="preserve"> de </w:t>
            </w:r>
            <w:proofErr w:type="spellStart"/>
            <w:r w:rsidRPr="00E03715">
              <w:rPr>
                <w:rFonts w:ascii="Calibri" w:eastAsia="Calibri" w:hAnsi="Calibri" w:cs="Calibri"/>
                <w:iCs/>
                <w:sz w:val="16"/>
                <w:szCs w:val="16"/>
                <w:lang w:eastAsia="ar-SA"/>
              </w:rPr>
              <w:t>cargaEntre</w:t>
            </w:r>
            <w:proofErr w:type="spellEnd"/>
            <w:r w:rsidRPr="00E03715">
              <w:rPr>
                <w:rFonts w:ascii="Calibri" w:eastAsia="Calibri" w:hAnsi="Calibri" w:cs="Calibri"/>
                <w:iCs/>
                <w:sz w:val="16"/>
                <w:szCs w:val="16"/>
                <w:lang w:eastAsia="ar-SA"/>
              </w:rPr>
              <w:t xml:space="preserve"> 15 y 20 kilogramos según el </w:t>
            </w:r>
            <w:proofErr w:type="spellStart"/>
            <w:r w:rsidRPr="00E03715">
              <w:rPr>
                <w:rFonts w:ascii="Calibri" w:eastAsia="Calibri" w:hAnsi="Calibri" w:cs="Calibri"/>
                <w:iCs/>
                <w:sz w:val="16"/>
                <w:szCs w:val="16"/>
                <w:lang w:eastAsia="ar-SA"/>
              </w:rPr>
              <w:t>calibreMaterialPolietileno</w:t>
            </w:r>
            <w:proofErr w:type="spellEnd"/>
            <w:r w:rsidRPr="00E03715">
              <w:rPr>
                <w:rFonts w:ascii="Calibri" w:eastAsia="Calibri" w:hAnsi="Calibri" w:cs="Calibri"/>
                <w:iCs/>
                <w:sz w:val="16"/>
                <w:szCs w:val="16"/>
                <w:lang w:eastAsia="ar-SA"/>
              </w:rPr>
              <w:t xml:space="preserve"> de baja densidad (PEBD) o de alta densidad (PEAD)Tipo de </w:t>
            </w:r>
            <w:proofErr w:type="spellStart"/>
            <w:r w:rsidRPr="00E03715">
              <w:rPr>
                <w:rFonts w:ascii="Calibri" w:eastAsia="Calibri" w:hAnsi="Calibri" w:cs="Calibri"/>
                <w:iCs/>
                <w:sz w:val="16"/>
                <w:szCs w:val="16"/>
                <w:lang w:eastAsia="ar-SA"/>
              </w:rPr>
              <w:t>selladoSello</w:t>
            </w:r>
            <w:proofErr w:type="spellEnd"/>
            <w:r w:rsidRPr="00E03715">
              <w:rPr>
                <w:rFonts w:ascii="Calibri" w:eastAsia="Calibri" w:hAnsi="Calibri" w:cs="Calibri"/>
                <w:iCs/>
                <w:sz w:val="16"/>
                <w:szCs w:val="16"/>
                <w:lang w:eastAsia="ar-SA"/>
              </w:rPr>
              <w:t xml:space="preserve"> de fondo lineal o plano para evitar goteos</w:t>
            </w:r>
          </w:p>
        </w:tc>
        <w:tc>
          <w:tcPr>
            <w:tcW w:w="986" w:type="dxa"/>
            <w:noWrap/>
            <w:hideMark/>
          </w:tcPr>
          <w:p w14:paraId="5AE94F9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PAQUET</w:t>
            </w:r>
          </w:p>
        </w:tc>
        <w:tc>
          <w:tcPr>
            <w:tcW w:w="709" w:type="dxa"/>
            <w:hideMark/>
          </w:tcPr>
          <w:p w14:paraId="439FB49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250 </w:t>
            </w:r>
          </w:p>
        </w:tc>
        <w:tc>
          <w:tcPr>
            <w:tcW w:w="1559" w:type="dxa"/>
            <w:hideMark/>
          </w:tcPr>
          <w:p w14:paraId="60DEEE8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15.026 </w:t>
            </w:r>
          </w:p>
        </w:tc>
        <w:tc>
          <w:tcPr>
            <w:tcW w:w="709" w:type="dxa"/>
            <w:hideMark/>
          </w:tcPr>
          <w:p w14:paraId="637262D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36461D0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3AD58B3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2D4A6A63"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2A6FB4D7" w14:textId="77777777" w:rsidTr="001A0583">
        <w:trPr>
          <w:trHeight w:val="1275"/>
          <w:jc w:val="center"/>
        </w:trPr>
        <w:tc>
          <w:tcPr>
            <w:tcW w:w="562" w:type="dxa"/>
            <w:hideMark/>
          </w:tcPr>
          <w:p w14:paraId="2650B89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79</w:t>
            </w:r>
          </w:p>
        </w:tc>
        <w:tc>
          <w:tcPr>
            <w:tcW w:w="4684" w:type="dxa"/>
            <w:hideMark/>
          </w:tcPr>
          <w:p w14:paraId="01C6757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ESPONJILLA DE FIBRA SINTÉTICA VERDE DE USO GENERAL (140 MM DE LARGO X 100 MM DE ANCHO X 7 MM DE ALTO) Fibra base: Hilos sintéticos de Nylon o Poliéster de alta </w:t>
            </w:r>
            <w:proofErr w:type="spellStart"/>
            <w:proofErr w:type="gramStart"/>
            <w:r w:rsidRPr="00E03715">
              <w:rPr>
                <w:rFonts w:ascii="Calibri" w:eastAsia="Calibri" w:hAnsi="Calibri" w:cs="Calibri"/>
                <w:iCs/>
                <w:sz w:val="16"/>
                <w:szCs w:val="16"/>
                <w:lang w:eastAsia="ar-SA"/>
              </w:rPr>
              <w:t>calidad.Agente</w:t>
            </w:r>
            <w:proofErr w:type="spellEnd"/>
            <w:proofErr w:type="gramEnd"/>
            <w:r w:rsidRPr="00E03715">
              <w:rPr>
                <w:rFonts w:ascii="Calibri" w:eastAsia="Calibri" w:hAnsi="Calibri" w:cs="Calibri"/>
                <w:iCs/>
                <w:sz w:val="16"/>
                <w:szCs w:val="16"/>
                <w:lang w:eastAsia="ar-SA"/>
              </w:rPr>
              <w:t xml:space="preserve"> unidor: Resinas acrílicas o fenólicas muy resistentes al agua y </w:t>
            </w:r>
            <w:proofErr w:type="spellStart"/>
            <w:proofErr w:type="gramStart"/>
            <w:r w:rsidRPr="00E03715">
              <w:rPr>
                <w:rFonts w:ascii="Calibri" w:eastAsia="Calibri" w:hAnsi="Calibri" w:cs="Calibri"/>
                <w:iCs/>
                <w:sz w:val="16"/>
                <w:szCs w:val="16"/>
                <w:lang w:eastAsia="ar-SA"/>
              </w:rPr>
              <w:t>químicos.Mineral</w:t>
            </w:r>
            <w:proofErr w:type="spellEnd"/>
            <w:proofErr w:type="gramEnd"/>
            <w:r w:rsidRPr="00E03715">
              <w:rPr>
                <w:rFonts w:ascii="Calibri" w:eastAsia="Calibri" w:hAnsi="Calibri" w:cs="Calibri"/>
                <w:iCs/>
                <w:sz w:val="16"/>
                <w:szCs w:val="16"/>
                <w:lang w:eastAsia="ar-SA"/>
              </w:rPr>
              <w:t xml:space="preserve"> abrasivo: Partículas de cuarzo o silicatos distribuidas de forma </w:t>
            </w:r>
            <w:proofErr w:type="spellStart"/>
            <w:proofErr w:type="gramStart"/>
            <w:r w:rsidRPr="00E03715">
              <w:rPr>
                <w:rFonts w:ascii="Calibri" w:eastAsia="Calibri" w:hAnsi="Calibri" w:cs="Calibri"/>
                <w:iCs/>
                <w:sz w:val="16"/>
                <w:szCs w:val="16"/>
                <w:lang w:eastAsia="ar-SA"/>
              </w:rPr>
              <w:t>uniforme.Propiedad</w:t>
            </w:r>
            <w:proofErr w:type="spellEnd"/>
            <w:proofErr w:type="gramEnd"/>
            <w:r w:rsidRPr="00E03715">
              <w:rPr>
                <w:rFonts w:ascii="Calibri" w:eastAsia="Calibri" w:hAnsi="Calibri" w:cs="Calibri"/>
                <w:iCs/>
                <w:sz w:val="16"/>
                <w:szCs w:val="16"/>
                <w:lang w:eastAsia="ar-SA"/>
              </w:rPr>
              <w:t xml:space="preserve"> clave: Es inoxidable, por lo que reemplaza con éxito a las esponjillas de metal.</w:t>
            </w:r>
          </w:p>
        </w:tc>
        <w:tc>
          <w:tcPr>
            <w:tcW w:w="986" w:type="dxa"/>
            <w:noWrap/>
            <w:hideMark/>
          </w:tcPr>
          <w:p w14:paraId="35950C5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3206D1E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147 </w:t>
            </w:r>
          </w:p>
        </w:tc>
        <w:tc>
          <w:tcPr>
            <w:tcW w:w="1559" w:type="dxa"/>
            <w:hideMark/>
          </w:tcPr>
          <w:p w14:paraId="4AAF5E2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902 </w:t>
            </w:r>
          </w:p>
        </w:tc>
        <w:tc>
          <w:tcPr>
            <w:tcW w:w="709" w:type="dxa"/>
            <w:hideMark/>
          </w:tcPr>
          <w:p w14:paraId="44BC438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05777CD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3FC318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0D05969D"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0FF44B3" w14:textId="77777777" w:rsidTr="001A0583">
        <w:trPr>
          <w:trHeight w:val="3345"/>
          <w:jc w:val="center"/>
        </w:trPr>
        <w:tc>
          <w:tcPr>
            <w:tcW w:w="562" w:type="dxa"/>
            <w:hideMark/>
          </w:tcPr>
          <w:p w14:paraId="1A79719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80</w:t>
            </w:r>
          </w:p>
        </w:tc>
        <w:tc>
          <w:tcPr>
            <w:tcW w:w="4684" w:type="dxa"/>
            <w:hideMark/>
          </w:tcPr>
          <w:p w14:paraId="4007DE1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AROMATICAS INSTANTANEAS DE FRUTAS ENDULZADA NATURALMENTE CON PANELA ORGANICA X 24 SOBRES 1. Descripción del </w:t>
            </w:r>
            <w:proofErr w:type="spellStart"/>
            <w:r w:rsidRPr="00E03715">
              <w:rPr>
                <w:rFonts w:ascii="Calibri" w:eastAsia="Calibri" w:hAnsi="Calibri" w:cs="Calibri"/>
                <w:iCs/>
                <w:sz w:val="16"/>
                <w:szCs w:val="16"/>
                <w:lang w:eastAsia="ar-SA"/>
              </w:rPr>
              <w:t>ProductoNombre</w:t>
            </w:r>
            <w:proofErr w:type="spellEnd"/>
            <w:r w:rsidRPr="00E03715">
              <w:rPr>
                <w:rFonts w:ascii="Calibri" w:eastAsia="Calibri" w:hAnsi="Calibri" w:cs="Calibri"/>
                <w:iCs/>
                <w:sz w:val="16"/>
                <w:szCs w:val="16"/>
                <w:lang w:eastAsia="ar-SA"/>
              </w:rPr>
              <w:t xml:space="preserve"> general: Mezcla en polvo o jarabe para preparar bebida aromática </w:t>
            </w:r>
            <w:proofErr w:type="spellStart"/>
            <w:proofErr w:type="gramStart"/>
            <w:r w:rsidRPr="00E03715">
              <w:rPr>
                <w:rFonts w:ascii="Calibri" w:eastAsia="Calibri" w:hAnsi="Calibri" w:cs="Calibri"/>
                <w:iCs/>
                <w:sz w:val="16"/>
                <w:szCs w:val="16"/>
                <w:lang w:eastAsia="ar-SA"/>
              </w:rPr>
              <w:t>instantánea.Estado</w:t>
            </w:r>
            <w:proofErr w:type="spellEnd"/>
            <w:proofErr w:type="gramEnd"/>
            <w:r w:rsidRPr="00E03715">
              <w:rPr>
                <w:rFonts w:ascii="Calibri" w:eastAsia="Calibri" w:hAnsi="Calibri" w:cs="Calibri"/>
                <w:iCs/>
                <w:sz w:val="16"/>
                <w:szCs w:val="16"/>
                <w:lang w:eastAsia="ar-SA"/>
              </w:rPr>
              <w:t xml:space="preserve"> físico: Polvo granulado libre de grumos o líquido viscoso (jarabe</w:t>
            </w:r>
            <w:proofErr w:type="gramStart"/>
            <w:r w:rsidRPr="00E03715">
              <w:rPr>
                <w:rFonts w:ascii="Calibri" w:eastAsia="Calibri" w:hAnsi="Calibri" w:cs="Calibri"/>
                <w:iCs/>
                <w:sz w:val="16"/>
                <w:szCs w:val="16"/>
                <w:lang w:eastAsia="ar-SA"/>
              </w:rPr>
              <w:t>).Uso</w:t>
            </w:r>
            <w:proofErr w:type="gramEnd"/>
            <w:r w:rsidRPr="00E03715">
              <w:rPr>
                <w:rFonts w:ascii="Calibri" w:eastAsia="Calibri" w:hAnsi="Calibri" w:cs="Calibri"/>
                <w:iCs/>
                <w:sz w:val="16"/>
                <w:szCs w:val="16"/>
                <w:lang w:eastAsia="ar-SA"/>
              </w:rPr>
              <w:t xml:space="preserve">: Disolución instantánea en agua caliente o fría. No requiere filtración.2. Ingredientes </w:t>
            </w:r>
            <w:proofErr w:type="spellStart"/>
            <w:r w:rsidRPr="00E03715">
              <w:rPr>
                <w:rFonts w:ascii="Calibri" w:eastAsia="Calibri" w:hAnsi="Calibri" w:cs="Calibri"/>
                <w:iCs/>
                <w:sz w:val="16"/>
                <w:szCs w:val="16"/>
                <w:lang w:eastAsia="ar-SA"/>
              </w:rPr>
              <w:t>ComunesBase</w:t>
            </w:r>
            <w:proofErr w:type="spellEnd"/>
            <w:r w:rsidRPr="00E03715">
              <w:rPr>
                <w:rFonts w:ascii="Calibri" w:eastAsia="Calibri" w:hAnsi="Calibri" w:cs="Calibri"/>
                <w:iCs/>
                <w:sz w:val="16"/>
                <w:szCs w:val="16"/>
                <w:lang w:eastAsia="ar-SA"/>
              </w:rPr>
              <w:t xml:space="preserve"> dulce: Azúcar, panela pulverizada o edulcorantes naturales como la </w:t>
            </w:r>
            <w:proofErr w:type="spellStart"/>
            <w:r w:rsidRPr="00E03715">
              <w:rPr>
                <w:rFonts w:ascii="Calibri" w:eastAsia="Calibri" w:hAnsi="Calibri" w:cs="Calibri"/>
                <w:iCs/>
                <w:sz w:val="16"/>
                <w:szCs w:val="16"/>
                <w:lang w:eastAsia="ar-SA"/>
              </w:rPr>
              <w:t>stevia.Componente</w:t>
            </w:r>
            <w:proofErr w:type="spellEnd"/>
            <w:r w:rsidRPr="00E03715">
              <w:rPr>
                <w:rFonts w:ascii="Calibri" w:eastAsia="Calibri" w:hAnsi="Calibri" w:cs="Calibri"/>
                <w:iCs/>
                <w:sz w:val="16"/>
                <w:szCs w:val="16"/>
                <w:lang w:eastAsia="ar-SA"/>
              </w:rPr>
              <w:t xml:space="preserve"> frutal: Pulpa de fruta deshidratada, frutas liofilizadas o extractos naturales (mora, fresa, maracuyá, piña).Aditivos permitidos: Ácido cítrico (regulador de acidez), aromas naturales e idénticos a los naturales y Vitamina C Empaque primario: Sobres individuales (</w:t>
            </w:r>
            <w:proofErr w:type="spellStart"/>
            <w:r w:rsidRPr="00E03715">
              <w:rPr>
                <w:rFonts w:ascii="Calibri" w:eastAsia="Calibri" w:hAnsi="Calibri" w:cs="Calibri"/>
                <w:iCs/>
                <w:sz w:val="16"/>
                <w:szCs w:val="16"/>
                <w:lang w:eastAsia="ar-SA"/>
              </w:rPr>
              <w:t>sachets</w:t>
            </w:r>
            <w:proofErr w:type="spellEnd"/>
            <w:r w:rsidRPr="00E03715">
              <w:rPr>
                <w:rFonts w:ascii="Calibri" w:eastAsia="Calibri" w:hAnsi="Calibri" w:cs="Calibri"/>
                <w:iCs/>
                <w:sz w:val="16"/>
                <w:szCs w:val="16"/>
                <w:lang w:eastAsia="ar-SA"/>
              </w:rPr>
              <w:t xml:space="preserve">) de material laminado hermético para proteger de la </w:t>
            </w:r>
            <w:proofErr w:type="spellStart"/>
            <w:r w:rsidRPr="00E03715">
              <w:rPr>
                <w:rFonts w:ascii="Calibri" w:eastAsia="Calibri" w:hAnsi="Calibri" w:cs="Calibri"/>
                <w:iCs/>
                <w:sz w:val="16"/>
                <w:szCs w:val="16"/>
                <w:lang w:eastAsia="ar-SA"/>
              </w:rPr>
              <w:t>humedad.Presentación</w:t>
            </w:r>
            <w:proofErr w:type="spellEnd"/>
            <w:r w:rsidRPr="00E03715">
              <w:rPr>
                <w:rFonts w:ascii="Calibri" w:eastAsia="Calibri" w:hAnsi="Calibri" w:cs="Calibri"/>
                <w:iCs/>
                <w:sz w:val="16"/>
                <w:szCs w:val="16"/>
                <w:lang w:eastAsia="ar-SA"/>
              </w:rPr>
              <w:t xml:space="preserve"> comercial: Cajas plegadizas de 12, 20, 25 o 50 </w:t>
            </w:r>
            <w:proofErr w:type="spellStart"/>
            <w:r w:rsidRPr="00E03715">
              <w:rPr>
                <w:rFonts w:ascii="Calibri" w:eastAsia="Calibri" w:hAnsi="Calibri" w:cs="Calibri"/>
                <w:iCs/>
                <w:sz w:val="16"/>
                <w:szCs w:val="16"/>
                <w:lang w:eastAsia="ar-SA"/>
              </w:rPr>
              <w:t>sobres.Vida</w:t>
            </w:r>
            <w:proofErr w:type="spellEnd"/>
            <w:r w:rsidRPr="00E03715">
              <w:rPr>
                <w:rFonts w:ascii="Calibri" w:eastAsia="Calibri" w:hAnsi="Calibri" w:cs="Calibri"/>
                <w:iCs/>
                <w:sz w:val="16"/>
                <w:szCs w:val="16"/>
                <w:lang w:eastAsia="ar-SA"/>
              </w:rPr>
              <w:t xml:space="preserve"> útil: 12 meses bajo condiciones óptimas de </w:t>
            </w:r>
            <w:proofErr w:type="spellStart"/>
            <w:r w:rsidRPr="00E03715">
              <w:rPr>
                <w:rFonts w:ascii="Calibri" w:eastAsia="Calibri" w:hAnsi="Calibri" w:cs="Calibri"/>
                <w:iCs/>
                <w:sz w:val="16"/>
                <w:szCs w:val="16"/>
                <w:lang w:eastAsia="ar-SA"/>
              </w:rPr>
              <w:t>almacenamiento.Almacenamiento</w:t>
            </w:r>
            <w:proofErr w:type="spellEnd"/>
            <w:r w:rsidRPr="00E03715">
              <w:rPr>
                <w:rFonts w:ascii="Calibri" w:eastAsia="Calibri" w:hAnsi="Calibri" w:cs="Calibri"/>
                <w:iCs/>
                <w:sz w:val="16"/>
                <w:szCs w:val="16"/>
                <w:lang w:eastAsia="ar-SA"/>
              </w:rPr>
              <w:t>: Mantener en un lugar fresco y seco. Mantener lejos de productos con olores fuertes como jabones o condimentos</w:t>
            </w:r>
          </w:p>
        </w:tc>
        <w:tc>
          <w:tcPr>
            <w:tcW w:w="986" w:type="dxa"/>
            <w:noWrap/>
            <w:hideMark/>
          </w:tcPr>
          <w:p w14:paraId="08DFD43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CJ</w:t>
            </w:r>
          </w:p>
        </w:tc>
        <w:tc>
          <w:tcPr>
            <w:tcW w:w="709" w:type="dxa"/>
            <w:hideMark/>
          </w:tcPr>
          <w:p w14:paraId="0DDD6D9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255 </w:t>
            </w:r>
          </w:p>
        </w:tc>
        <w:tc>
          <w:tcPr>
            <w:tcW w:w="1559" w:type="dxa"/>
            <w:hideMark/>
          </w:tcPr>
          <w:p w14:paraId="02C12BD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16.028 </w:t>
            </w:r>
          </w:p>
        </w:tc>
        <w:tc>
          <w:tcPr>
            <w:tcW w:w="709" w:type="dxa"/>
            <w:hideMark/>
          </w:tcPr>
          <w:p w14:paraId="47BCB57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2D8AA3E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3ABF71B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5D7A89A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0BA35F3A" w14:textId="77777777" w:rsidTr="001A0583">
        <w:trPr>
          <w:trHeight w:val="1275"/>
          <w:jc w:val="center"/>
        </w:trPr>
        <w:tc>
          <w:tcPr>
            <w:tcW w:w="562" w:type="dxa"/>
            <w:hideMark/>
          </w:tcPr>
          <w:p w14:paraId="1BFB64F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81</w:t>
            </w:r>
          </w:p>
        </w:tc>
        <w:tc>
          <w:tcPr>
            <w:tcW w:w="4684" w:type="dxa"/>
            <w:hideMark/>
          </w:tcPr>
          <w:p w14:paraId="165E0F3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CREMA INSTANTANEA INSTACREAM X100 SOBRES DE 4 GRAMOS -LIBRE DE LACTOSA- Tipo: Crema no láctea para </w:t>
            </w:r>
            <w:proofErr w:type="spellStart"/>
            <w:proofErr w:type="gramStart"/>
            <w:r w:rsidRPr="00E03715">
              <w:rPr>
                <w:rFonts w:ascii="Calibri" w:eastAsia="Calibri" w:hAnsi="Calibri" w:cs="Calibri"/>
                <w:iCs/>
                <w:sz w:val="16"/>
                <w:szCs w:val="16"/>
                <w:lang w:eastAsia="ar-SA"/>
              </w:rPr>
              <w:t>café.Aspecto</w:t>
            </w:r>
            <w:proofErr w:type="spellEnd"/>
            <w:proofErr w:type="gramEnd"/>
            <w:r w:rsidRPr="00E03715">
              <w:rPr>
                <w:rFonts w:ascii="Calibri" w:eastAsia="Calibri" w:hAnsi="Calibri" w:cs="Calibri"/>
                <w:iCs/>
                <w:sz w:val="16"/>
                <w:szCs w:val="16"/>
                <w:lang w:eastAsia="ar-SA"/>
              </w:rPr>
              <w:t xml:space="preserve">: Polvo fino y </w:t>
            </w:r>
            <w:proofErr w:type="spellStart"/>
            <w:proofErr w:type="gramStart"/>
            <w:r w:rsidRPr="00E03715">
              <w:rPr>
                <w:rFonts w:ascii="Calibri" w:eastAsia="Calibri" w:hAnsi="Calibri" w:cs="Calibri"/>
                <w:iCs/>
                <w:sz w:val="16"/>
                <w:szCs w:val="16"/>
                <w:lang w:eastAsia="ar-SA"/>
              </w:rPr>
              <w:t>homogéneo.Color</w:t>
            </w:r>
            <w:proofErr w:type="spellEnd"/>
            <w:proofErr w:type="gramEnd"/>
            <w:r w:rsidRPr="00E03715">
              <w:rPr>
                <w:rFonts w:ascii="Calibri" w:eastAsia="Calibri" w:hAnsi="Calibri" w:cs="Calibri"/>
                <w:iCs/>
                <w:sz w:val="16"/>
                <w:szCs w:val="16"/>
                <w:lang w:eastAsia="ar-SA"/>
              </w:rPr>
              <w:t xml:space="preserve">: Blanco a ligeramente </w:t>
            </w:r>
            <w:proofErr w:type="spellStart"/>
            <w:proofErr w:type="gramStart"/>
            <w:r w:rsidRPr="00E03715">
              <w:rPr>
                <w:rFonts w:ascii="Calibri" w:eastAsia="Calibri" w:hAnsi="Calibri" w:cs="Calibri"/>
                <w:iCs/>
                <w:sz w:val="16"/>
                <w:szCs w:val="16"/>
                <w:lang w:eastAsia="ar-SA"/>
              </w:rPr>
              <w:t>amarillo.Beneficio</w:t>
            </w:r>
            <w:proofErr w:type="spellEnd"/>
            <w:proofErr w:type="gramEnd"/>
            <w:r w:rsidRPr="00E03715">
              <w:rPr>
                <w:rFonts w:ascii="Calibri" w:eastAsia="Calibri" w:hAnsi="Calibri" w:cs="Calibri"/>
                <w:iCs/>
                <w:sz w:val="16"/>
                <w:szCs w:val="16"/>
                <w:lang w:eastAsia="ar-SA"/>
              </w:rPr>
              <w:t xml:space="preserve"> clave: Libre de lactosa, gluten y </w:t>
            </w:r>
            <w:proofErr w:type="spellStart"/>
            <w:proofErr w:type="gramStart"/>
            <w:r w:rsidRPr="00E03715">
              <w:rPr>
                <w:rFonts w:ascii="Calibri" w:eastAsia="Calibri" w:hAnsi="Calibri" w:cs="Calibri"/>
                <w:iCs/>
                <w:sz w:val="16"/>
                <w:szCs w:val="16"/>
                <w:lang w:eastAsia="ar-SA"/>
              </w:rPr>
              <w:t>colesterol.Ingredientes</w:t>
            </w:r>
            <w:proofErr w:type="spellEnd"/>
            <w:proofErr w:type="gramEnd"/>
            <w:r w:rsidRPr="00E03715">
              <w:rPr>
                <w:rFonts w:ascii="Calibri" w:eastAsia="Calibri" w:hAnsi="Calibri" w:cs="Calibri"/>
                <w:iCs/>
                <w:sz w:val="16"/>
                <w:szCs w:val="16"/>
                <w:lang w:eastAsia="ar-SA"/>
              </w:rPr>
              <w:t xml:space="preserve"> </w:t>
            </w:r>
            <w:proofErr w:type="spellStart"/>
            <w:r w:rsidRPr="00E03715">
              <w:rPr>
                <w:rFonts w:ascii="Calibri" w:eastAsia="Calibri" w:hAnsi="Calibri" w:cs="Calibri"/>
                <w:iCs/>
                <w:sz w:val="16"/>
                <w:szCs w:val="16"/>
                <w:lang w:eastAsia="ar-SA"/>
              </w:rPr>
              <w:t>PrincipalesSólidos</w:t>
            </w:r>
            <w:proofErr w:type="spellEnd"/>
            <w:r w:rsidRPr="00E03715">
              <w:rPr>
                <w:rFonts w:ascii="Calibri" w:eastAsia="Calibri" w:hAnsi="Calibri" w:cs="Calibri"/>
                <w:iCs/>
                <w:sz w:val="16"/>
                <w:szCs w:val="16"/>
                <w:lang w:eastAsia="ar-SA"/>
              </w:rPr>
              <w:t xml:space="preserve"> de jarabe de </w:t>
            </w:r>
            <w:proofErr w:type="spellStart"/>
            <w:proofErr w:type="gramStart"/>
            <w:r w:rsidRPr="00E03715">
              <w:rPr>
                <w:rFonts w:ascii="Calibri" w:eastAsia="Calibri" w:hAnsi="Calibri" w:cs="Calibri"/>
                <w:iCs/>
                <w:sz w:val="16"/>
                <w:szCs w:val="16"/>
                <w:lang w:eastAsia="ar-SA"/>
              </w:rPr>
              <w:t>maíz.Aceite</w:t>
            </w:r>
            <w:proofErr w:type="spellEnd"/>
            <w:proofErr w:type="gramEnd"/>
            <w:r w:rsidRPr="00E03715">
              <w:rPr>
                <w:rFonts w:ascii="Calibri" w:eastAsia="Calibri" w:hAnsi="Calibri" w:cs="Calibri"/>
                <w:iCs/>
                <w:sz w:val="16"/>
                <w:szCs w:val="16"/>
                <w:lang w:eastAsia="ar-SA"/>
              </w:rPr>
              <w:t xml:space="preserve"> vegetal hidrogenado de coco o </w:t>
            </w:r>
            <w:proofErr w:type="spellStart"/>
            <w:proofErr w:type="gramStart"/>
            <w:r w:rsidRPr="00E03715">
              <w:rPr>
                <w:rFonts w:ascii="Calibri" w:eastAsia="Calibri" w:hAnsi="Calibri" w:cs="Calibri"/>
                <w:iCs/>
                <w:sz w:val="16"/>
                <w:szCs w:val="16"/>
                <w:lang w:eastAsia="ar-SA"/>
              </w:rPr>
              <w:t>soya.Caseinato</w:t>
            </w:r>
            <w:proofErr w:type="spellEnd"/>
            <w:proofErr w:type="gramEnd"/>
            <w:r w:rsidRPr="00E03715">
              <w:rPr>
                <w:rFonts w:ascii="Calibri" w:eastAsia="Calibri" w:hAnsi="Calibri" w:cs="Calibri"/>
                <w:iCs/>
                <w:sz w:val="16"/>
                <w:szCs w:val="16"/>
                <w:lang w:eastAsia="ar-SA"/>
              </w:rPr>
              <w:t xml:space="preserve"> de sodio (proteína derivada de la leche</w:t>
            </w:r>
            <w:proofErr w:type="gramStart"/>
            <w:r w:rsidRPr="00E03715">
              <w:rPr>
                <w:rFonts w:ascii="Calibri" w:eastAsia="Calibri" w:hAnsi="Calibri" w:cs="Calibri"/>
                <w:iCs/>
                <w:sz w:val="16"/>
                <w:szCs w:val="16"/>
                <w:lang w:eastAsia="ar-SA"/>
              </w:rPr>
              <w:t>).Reguladores</w:t>
            </w:r>
            <w:proofErr w:type="gramEnd"/>
            <w:r w:rsidRPr="00E03715">
              <w:rPr>
                <w:rFonts w:ascii="Calibri" w:eastAsia="Calibri" w:hAnsi="Calibri" w:cs="Calibri"/>
                <w:iCs/>
                <w:sz w:val="16"/>
                <w:szCs w:val="16"/>
                <w:lang w:eastAsia="ar-SA"/>
              </w:rPr>
              <w:t xml:space="preserve"> de acidez y estabilizantes</w:t>
            </w:r>
          </w:p>
        </w:tc>
        <w:tc>
          <w:tcPr>
            <w:tcW w:w="986" w:type="dxa"/>
            <w:noWrap/>
            <w:hideMark/>
          </w:tcPr>
          <w:p w14:paraId="317A412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PQT X 100</w:t>
            </w:r>
          </w:p>
        </w:tc>
        <w:tc>
          <w:tcPr>
            <w:tcW w:w="709" w:type="dxa"/>
            <w:hideMark/>
          </w:tcPr>
          <w:p w14:paraId="3A22CB1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4 </w:t>
            </w:r>
          </w:p>
        </w:tc>
        <w:tc>
          <w:tcPr>
            <w:tcW w:w="1559" w:type="dxa"/>
            <w:hideMark/>
          </w:tcPr>
          <w:p w14:paraId="63D5FB3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42.675 </w:t>
            </w:r>
          </w:p>
        </w:tc>
        <w:tc>
          <w:tcPr>
            <w:tcW w:w="709" w:type="dxa"/>
            <w:hideMark/>
          </w:tcPr>
          <w:p w14:paraId="23140A6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52DF266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5D1C86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6C015EEB"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6BD12D8D" w14:textId="77777777" w:rsidTr="001A0583">
        <w:trPr>
          <w:trHeight w:val="1020"/>
          <w:jc w:val="center"/>
        </w:trPr>
        <w:tc>
          <w:tcPr>
            <w:tcW w:w="562" w:type="dxa"/>
            <w:hideMark/>
          </w:tcPr>
          <w:p w14:paraId="1588DF4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83</w:t>
            </w:r>
          </w:p>
        </w:tc>
        <w:tc>
          <w:tcPr>
            <w:tcW w:w="4684" w:type="dxa"/>
            <w:hideMark/>
          </w:tcPr>
          <w:p w14:paraId="3EEB85C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AZUCAR TUBIPACK X 5 GRS. PAQUETE X 200 SOBRES, EXTRAFINA Nombre técnico: Azúcar blanco refinado o </w:t>
            </w:r>
            <w:proofErr w:type="spellStart"/>
            <w:proofErr w:type="gramStart"/>
            <w:r w:rsidRPr="00E03715">
              <w:rPr>
                <w:rFonts w:ascii="Calibri" w:eastAsia="Calibri" w:hAnsi="Calibri" w:cs="Calibri"/>
                <w:iCs/>
                <w:sz w:val="16"/>
                <w:szCs w:val="16"/>
                <w:lang w:eastAsia="ar-SA"/>
              </w:rPr>
              <w:t>extrafino.Ingrediente</w:t>
            </w:r>
            <w:proofErr w:type="spellEnd"/>
            <w:proofErr w:type="gramEnd"/>
            <w:r w:rsidRPr="00E03715">
              <w:rPr>
                <w:rFonts w:ascii="Calibri" w:eastAsia="Calibri" w:hAnsi="Calibri" w:cs="Calibri"/>
                <w:iCs/>
                <w:sz w:val="16"/>
                <w:szCs w:val="16"/>
                <w:lang w:eastAsia="ar-SA"/>
              </w:rPr>
              <w:t xml:space="preserve"> principal: Sacarosa pura extraída de la caña de </w:t>
            </w:r>
            <w:proofErr w:type="spellStart"/>
            <w:proofErr w:type="gramStart"/>
            <w:r w:rsidRPr="00E03715">
              <w:rPr>
                <w:rFonts w:ascii="Calibri" w:eastAsia="Calibri" w:hAnsi="Calibri" w:cs="Calibri"/>
                <w:iCs/>
                <w:sz w:val="16"/>
                <w:szCs w:val="16"/>
                <w:lang w:eastAsia="ar-SA"/>
              </w:rPr>
              <w:t>azúcar.Contenido</w:t>
            </w:r>
            <w:proofErr w:type="spellEnd"/>
            <w:proofErr w:type="gramEnd"/>
            <w:r w:rsidRPr="00E03715">
              <w:rPr>
                <w:rFonts w:ascii="Calibri" w:eastAsia="Calibri" w:hAnsi="Calibri" w:cs="Calibri"/>
                <w:iCs/>
                <w:sz w:val="16"/>
                <w:szCs w:val="16"/>
                <w:lang w:eastAsia="ar-SA"/>
              </w:rPr>
              <w:t xml:space="preserve"> por sobre: 5 </w:t>
            </w:r>
            <w:proofErr w:type="spellStart"/>
            <w:proofErr w:type="gramStart"/>
            <w:r w:rsidRPr="00E03715">
              <w:rPr>
                <w:rFonts w:ascii="Calibri" w:eastAsia="Calibri" w:hAnsi="Calibri" w:cs="Calibri"/>
                <w:iCs/>
                <w:sz w:val="16"/>
                <w:szCs w:val="16"/>
                <w:lang w:eastAsia="ar-SA"/>
              </w:rPr>
              <w:t>gramos.Presentación</w:t>
            </w:r>
            <w:proofErr w:type="spellEnd"/>
            <w:proofErr w:type="gramEnd"/>
            <w:r w:rsidRPr="00E03715">
              <w:rPr>
                <w:rFonts w:ascii="Calibri" w:eastAsia="Calibri" w:hAnsi="Calibri" w:cs="Calibri"/>
                <w:iCs/>
                <w:sz w:val="16"/>
                <w:szCs w:val="16"/>
                <w:lang w:eastAsia="ar-SA"/>
              </w:rPr>
              <w:t xml:space="preserve"> comercial: Paquete o bolsa con 200 unidades (Peso neto total: 1 Kilogramo).</w:t>
            </w:r>
          </w:p>
        </w:tc>
        <w:tc>
          <w:tcPr>
            <w:tcW w:w="986" w:type="dxa"/>
            <w:noWrap/>
            <w:hideMark/>
          </w:tcPr>
          <w:p w14:paraId="6C7735D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PQT</w:t>
            </w:r>
          </w:p>
        </w:tc>
        <w:tc>
          <w:tcPr>
            <w:tcW w:w="709" w:type="dxa"/>
            <w:hideMark/>
          </w:tcPr>
          <w:p w14:paraId="3458AB0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175 </w:t>
            </w:r>
          </w:p>
        </w:tc>
        <w:tc>
          <w:tcPr>
            <w:tcW w:w="1559" w:type="dxa"/>
            <w:hideMark/>
          </w:tcPr>
          <w:p w14:paraId="48A6218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11.019 </w:t>
            </w:r>
          </w:p>
        </w:tc>
        <w:tc>
          <w:tcPr>
            <w:tcW w:w="709" w:type="dxa"/>
            <w:hideMark/>
          </w:tcPr>
          <w:p w14:paraId="286221A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57B1A7B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557BB2C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05857474"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4809B252" w14:textId="77777777" w:rsidTr="001A0583">
        <w:trPr>
          <w:trHeight w:val="510"/>
          <w:jc w:val="center"/>
        </w:trPr>
        <w:tc>
          <w:tcPr>
            <w:tcW w:w="562" w:type="dxa"/>
            <w:hideMark/>
          </w:tcPr>
          <w:p w14:paraId="52CD68E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84</w:t>
            </w:r>
          </w:p>
        </w:tc>
        <w:tc>
          <w:tcPr>
            <w:tcW w:w="4684" w:type="dxa"/>
            <w:hideMark/>
          </w:tcPr>
          <w:p w14:paraId="2D3DD79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ORGANIZADOR DE ESCOBAS DE 5 PUESTOS PARA COLGAR EN PARED, MEDIDAS: ALTO: 7 CM, ANCHO: 3 CM Y LARGO: 40 CM</w:t>
            </w:r>
          </w:p>
        </w:tc>
        <w:tc>
          <w:tcPr>
            <w:tcW w:w="986" w:type="dxa"/>
            <w:noWrap/>
            <w:hideMark/>
          </w:tcPr>
          <w:p w14:paraId="38853AE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6A31E22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27 </w:t>
            </w:r>
          </w:p>
        </w:tc>
        <w:tc>
          <w:tcPr>
            <w:tcW w:w="1559" w:type="dxa"/>
            <w:hideMark/>
          </w:tcPr>
          <w:p w14:paraId="16BE908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30.053 </w:t>
            </w:r>
          </w:p>
        </w:tc>
        <w:tc>
          <w:tcPr>
            <w:tcW w:w="709" w:type="dxa"/>
            <w:hideMark/>
          </w:tcPr>
          <w:p w14:paraId="27BC072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736C2BA7"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7D38B8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299B5B48"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3B68EB22" w14:textId="77777777" w:rsidTr="001A0583">
        <w:trPr>
          <w:trHeight w:val="1020"/>
          <w:jc w:val="center"/>
        </w:trPr>
        <w:tc>
          <w:tcPr>
            <w:tcW w:w="562" w:type="dxa"/>
            <w:hideMark/>
          </w:tcPr>
          <w:p w14:paraId="370AD37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85</w:t>
            </w:r>
          </w:p>
        </w:tc>
        <w:tc>
          <w:tcPr>
            <w:tcW w:w="4684" w:type="dxa"/>
            <w:hideMark/>
          </w:tcPr>
          <w:p w14:paraId="355FA11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Recogedor De Basura </w:t>
            </w:r>
            <w:proofErr w:type="spellStart"/>
            <w:r w:rsidRPr="00E03715">
              <w:rPr>
                <w:rFonts w:ascii="Calibri" w:eastAsia="Calibri" w:hAnsi="Calibri" w:cs="Calibri"/>
                <w:iCs/>
                <w:sz w:val="16"/>
                <w:szCs w:val="16"/>
                <w:lang w:eastAsia="ar-SA"/>
              </w:rPr>
              <w:t>Plastico</w:t>
            </w:r>
            <w:proofErr w:type="spellEnd"/>
            <w:r w:rsidRPr="00E03715">
              <w:rPr>
                <w:rFonts w:ascii="Calibri" w:eastAsia="Calibri" w:hAnsi="Calibri" w:cs="Calibri"/>
                <w:iCs/>
                <w:sz w:val="16"/>
                <w:szCs w:val="16"/>
                <w:lang w:eastAsia="ar-SA"/>
              </w:rPr>
              <w:t xml:space="preserve"> Con Banda De Caucho, </w:t>
            </w:r>
            <w:proofErr w:type="spellStart"/>
            <w:r w:rsidRPr="00E03715">
              <w:rPr>
                <w:rFonts w:ascii="Calibri" w:eastAsia="Calibri" w:hAnsi="Calibri" w:cs="Calibri"/>
                <w:iCs/>
                <w:sz w:val="16"/>
                <w:szCs w:val="16"/>
                <w:lang w:eastAsia="ar-SA"/>
              </w:rPr>
              <w:t>Poliestileno</w:t>
            </w:r>
            <w:proofErr w:type="spellEnd"/>
            <w:r w:rsidRPr="00E03715">
              <w:rPr>
                <w:rFonts w:ascii="Calibri" w:eastAsia="Calibri" w:hAnsi="Calibri" w:cs="Calibri"/>
                <w:iCs/>
                <w:sz w:val="16"/>
                <w:szCs w:val="16"/>
                <w:lang w:eastAsia="ar-SA"/>
              </w:rPr>
              <w:t xml:space="preserve"> De Alta Densidad, 70 Cm De Ancho. (Mango Roscado, Adaptable A Palo De Recogedor De La Lista) Con Palo</w:t>
            </w:r>
          </w:p>
        </w:tc>
        <w:tc>
          <w:tcPr>
            <w:tcW w:w="986" w:type="dxa"/>
            <w:noWrap/>
            <w:hideMark/>
          </w:tcPr>
          <w:p w14:paraId="30B320C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UNIDAD</w:t>
            </w:r>
          </w:p>
        </w:tc>
        <w:tc>
          <w:tcPr>
            <w:tcW w:w="709" w:type="dxa"/>
            <w:hideMark/>
          </w:tcPr>
          <w:p w14:paraId="62FC778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30 </w:t>
            </w:r>
          </w:p>
        </w:tc>
        <w:tc>
          <w:tcPr>
            <w:tcW w:w="1559" w:type="dxa"/>
            <w:hideMark/>
          </w:tcPr>
          <w:p w14:paraId="0A8394E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8.515 </w:t>
            </w:r>
          </w:p>
        </w:tc>
        <w:tc>
          <w:tcPr>
            <w:tcW w:w="709" w:type="dxa"/>
            <w:hideMark/>
          </w:tcPr>
          <w:p w14:paraId="74F4F1C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73EB790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2B8E6AB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119FD2DC"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7FBAE1A5" w14:textId="77777777" w:rsidTr="001A0583">
        <w:trPr>
          <w:trHeight w:val="1530"/>
          <w:jc w:val="center"/>
        </w:trPr>
        <w:tc>
          <w:tcPr>
            <w:tcW w:w="562" w:type="dxa"/>
            <w:hideMark/>
          </w:tcPr>
          <w:p w14:paraId="43114D72"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86</w:t>
            </w:r>
          </w:p>
        </w:tc>
        <w:tc>
          <w:tcPr>
            <w:tcW w:w="4684" w:type="dxa"/>
            <w:hideMark/>
          </w:tcPr>
          <w:p w14:paraId="09D4DCF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CAFÉ MOLIDO NACIONAL, TOSTADO Y MOLIDO, BOLSA METALIZADA X 500 GRS. Tipo de </w:t>
            </w:r>
            <w:proofErr w:type="spellStart"/>
            <w:r w:rsidRPr="00E03715">
              <w:rPr>
                <w:rFonts w:ascii="Calibri" w:eastAsia="Calibri" w:hAnsi="Calibri" w:cs="Calibri"/>
                <w:iCs/>
                <w:sz w:val="16"/>
                <w:szCs w:val="16"/>
                <w:lang w:eastAsia="ar-SA"/>
              </w:rPr>
              <w:t>Tostión</w:t>
            </w:r>
            <w:proofErr w:type="spellEnd"/>
            <w:r w:rsidRPr="00E03715">
              <w:rPr>
                <w:rFonts w:ascii="Calibri" w:eastAsia="Calibri" w:hAnsi="Calibri" w:cs="Calibri"/>
                <w:iCs/>
                <w:sz w:val="16"/>
                <w:szCs w:val="16"/>
                <w:lang w:eastAsia="ar-SA"/>
              </w:rPr>
              <w:t xml:space="preserve">: Alta / </w:t>
            </w:r>
            <w:proofErr w:type="spellStart"/>
            <w:r w:rsidRPr="00E03715">
              <w:rPr>
                <w:rFonts w:ascii="Calibri" w:eastAsia="Calibri" w:hAnsi="Calibri" w:cs="Calibri"/>
                <w:iCs/>
                <w:sz w:val="16"/>
                <w:szCs w:val="16"/>
                <w:lang w:eastAsia="ar-SA"/>
              </w:rPr>
              <w:t>Oscura.Grado</w:t>
            </w:r>
            <w:proofErr w:type="spellEnd"/>
            <w:r w:rsidRPr="00E03715">
              <w:rPr>
                <w:rFonts w:ascii="Calibri" w:eastAsia="Calibri" w:hAnsi="Calibri" w:cs="Calibri"/>
                <w:iCs/>
                <w:sz w:val="16"/>
                <w:szCs w:val="16"/>
                <w:lang w:eastAsia="ar-SA"/>
              </w:rPr>
              <w:t xml:space="preserve"> de Molienda: Fina (menor a 500 micras</w:t>
            </w:r>
            <w:proofErr w:type="gramStart"/>
            <w:r w:rsidRPr="00E03715">
              <w:rPr>
                <w:rFonts w:ascii="Calibri" w:eastAsia="Calibri" w:hAnsi="Calibri" w:cs="Calibri"/>
                <w:iCs/>
                <w:sz w:val="16"/>
                <w:szCs w:val="16"/>
                <w:lang w:eastAsia="ar-SA"/>
              </w:rPr>
              <w:t>).Humedad</w:t>
            </w:r>
            <w:proofErr w:type="gramEnd"/>
            <w:r w:rsidRPr="00E03715">
              <w:rPr>
                <w:rFonts w:ascii="Calibri" w:eastAsia="Calibri" w:hAnsi="Calibri" w:cs="Calibri"/>
                <w:iCs/>
                <w:sz w:val="16"/>
                <w:szCs w:val="16"/>
                <w:lang w:eastAsia="ar-SA"/>
              </w:rPr>
              <w:t xml:space="preserve"> Máxima: 4</w:t>
            </w:r>
            <w:proofErr w:type="gramStart"/>
            <w:r w:rsidRPr="00E03715">
              <w:rPr>
                <w:rFonts w:ascii="Calibri" w:eastAsia="Calibri" w:hAnsi="Calibri" w:cs="Calibri"/>
                <w:iCs/>
                <w:sz w:val="16"/>
                <w:szCs w:val="16"/>
                <w:lang w:eastAsia="ar-SA"/>
              </w:rPr>
              <w:t>%.Contenido</w:t>
            </w:r>
            <w:proofErr w:type="gramEnd"/>
            <w:r w:rsidRPr="00E03715">
              <w:rPr>
                <w:rFonts w:ascii="Calibri" w:eastAsia="Calibri" w:hAnsi="Calibri" w:cs="Calibri"/>
                <w:iCs/>
                <w:sz w:val="16"/>
                <w:szCs w:val="16"/>
                <w:lang w:eastAsia="ar-SA"/>
              </w:rPr>
              <w:t xml:space="preserve"> de Cafeína: Mínimo 1.0% en base </w:t>
            </w:r>
            <w:proofErr w:type="spellStart"/>
            <w:proofErr w:type="gramStart"/>
            <w:r w:rsidRPr="00E03715">
              <w:rPr>
                <w:rFonts w:ascii="Calibri" w:eastAsia="Calibri" w:hAnsi="Calibri" w:cs="Calibri"/>
                <w:iCs/>
                <w:sz w:val="16"/>
                <w:szCs w:val="16"/>
                <w:lang w:eastAsia="ar-SA"/>
              </w:rPr>
              <w:t>seca.Empaque</w:t>
            </w:r>
            <w:proofErr w:type="spellEnd"/>
            <w:proofErr w:type="gramEnd"/>
            <w:r w:rsidRPr="00E03715">
              <w:rPr>
                <w:rFonts w:ascii="Calibri" w:eastAsia="Calibri" w:hAnsi="Calibri" w:cs="Calibri"/>
                <w:iCs/>
                <w:sz w:val="16"/>
                <w:szCs w:val="16"/>
                <w:lang w:eastAsia="ar-SA"/>
              </w:rPr>
              <w:t xml:space="preserve"> y PresentaciónEmpaque Primario: Bolsa metalizada </w:t>
            </w:r>
            <w:proofErr w:type="spellStart"/>
            <w:r w:rsidRPr="00E03715">
              <w:rPr>
                <w:rFonts w:ascii="Calibri" w:eastAsia="Calibri" w:hAnsi="Calibri" w:cs="Calibri"/>
                <w:iCs/>
                <w:sz w:val="16"/>
                <w:szCs w:val="16"/>
                <w:lang w:eastAsia="ar-SA"/>
              </w:rPr>
              <w:t>trilaminada</w:t>
            </w:r>
            <w:proofErr w:type="spellEnd"/>
            <w:r w:rsidRPr="00E03715">
              <w:rPr>
                <w:rFonts w:ascii="Calibri" w:eastAsia="Calibri" w:hAnsi="Calibri" w:cs="Calibri"/>
                <w:iCs/>
                <w:sz w:val="16"/>
                <w:szCs w:val="16"/>
                <w:lang w:eastAsia="ar-SA"/>
              </w:rPr>
              <w:t xml:space="preserve">. Está hecha de PET transparente, PET metalizado y PEBD transparente para proteger el café del aire y la </w:t>
            </w:r>
            <w:proofErr w:type="spellStart"/>
            <w:proofErr w:type="gramStart"/>
            <w:r w:rsidRPr="00E03715">
              <w:rPr>
                <w:rFonts w:ascii="Calibri" w:eastAsia="Calibri" w:hAnsi="Calibri" w:cs="Calibri"/>
                <w:iCs/>
                <w:sz w:val="16"/>
                <w:szCs w:val="16"/>
                <w:lang w:eastAsia="ar-SA"/>
              </w:rPr>
              <w:t>luz.Contenido</w:t>
            </w:r>
            <w:proofErr w:type="spellEnd"/>
            <w:proofErr w:type="gramEnd"/>
            <w:r w:rsidRPr="00E03715">
              <w:rPr>
                <w:rFonts w:ascii="Calibri" w:eastAsia="Calibri" w:hAnsi="Calibri" w:cs="Calibri"/>
                <w:iCs/>
                <w:sz w:val="16"/>
                <w:szCs w:val="16"/>
                <w:lang w:eastAsia="ar-SA"/>
              </w:rPr>
              <w:t xml:space="preserve"> Neto: 500 gramos por </w:t>
            </w:r>
            <w:proofErr w:type="spellStart"/>
            <w:proofErr w:type="gramStart"/>
            <w:r w:rsidRPr="00E03715">
              <w:rPr>
                <w:rFonts w:ascii="Calibri" w:eastAsia="Calibri" w:hAnsi="Calibri" w:cs="Calibri"/>
                <w:iCs/>
                <w:sz w:val="16"/>
                <w:szCs w:val="16"/>
                <w:lang w:eastAsia="ar-SA"/>
              </w:rPr>
              <w:t>bolsa.Embalaje</w:t>
            </w:r>
            <w:proofErr w:type="spellEnd"/>
            <w:proofErr w:type="gramEnd"/>
            <w:r w:rsidRPr="00E03715">
              <w:rPr>
                <w:rFonts w:ascii="Calibri" w:eastAsia="Calibri" w:hAnsi="Calibri" w:cs="Calibri"/>
                <w:iCs/>
                <w:sz w:val="16"/>
                <w:szCs w:val="16"/>
                <w:lang w:eastAsia="ar-SA"/>
              </w:rPr>
              <w:t xml:space="preserve"> Comercial: Pacas de 10 unidades de 500g.</w:t>
            </w:r>
          </w:p>
        </w:tc>
        <w:tc>
          <w:tcPr>
            <w:tcW w:w="986" w:type="dxa"/>
            <w:noWrap/>
            <w:hideMark/>
          </w:tcPr>
          <w:p w14:paraId="462CCAD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LB</w:t>
            </w:r>
          </w:p>
        </w:tc>
        <w:tc>
          <w:tcPr>
            <w:tcW w:w="709" w:type="dxa"/>
            <w:hideMark/>
          </w:tcPr>
          <w:p w14:paraId="3F6D6F6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910 </w:t>
            </w:r>
          </w:p>
        </w:tc>
        <w:tc>
          <w:tcPr>
            <w:tcW w:w="1559" w:type="dxa"/>
            <w:hideMark/>
          </w:tcPr>
          <w:p w14:paraId="64583E4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45.079 </w:t>
            </w:r>
          </w:p>
        </w:tc>
        <w:tc>
          <w:tcPr>
            <w:tcW w:w="709" w:type="dxa"/>
            <w:hideMark/>
          </w:tcPr>
          <w:p w14:paraId="28590A0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7AE33E4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7ADA2F4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1F544A80"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7227C49A" w14:textId="77777777" w:rsidTr="001A0583">
        <w:trPr>
          <w:trHeight w:val="1530"/>
          <w:jc w:val="center"/>
        </w:trPr>
        <w:tc>
          <w:tcPr>
            <w:tcW w:w="562" w:type="dxa"/>
            <w:hideMark/>
          </w:tcPr>
          <w:p w14:paraId="3F6F6C4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lastRenderedPageBreak/>
              <w:t>87</w:t>
            </w:r>
          </w:p>
        </w:tc>
        <w:tc>
          <w:tcPr>
            <w:tcW w:w="4684" w:type="dxa"/>
            <w:hideMark/>
          </w:tcPr>
          <w:p w14:paraId="3099CB0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VASO CAFETERO DE 4OZ, EN MATERIAL DE CARTÓN (IMPRESO) X50 UNIDADES    Capacidad nominal: 3.5 onzas líquidas (aproximadamente 104 ml</w:t>
            </w:r>
            <w:proofErr w:type="gramStart"/>
            <w:r w:rsidRPr="00E03715">
              <w:rPr>
                <w:rFonts w:ascii="Calibri" w:eastAsia="Calibri" w:hAnsi="Calibri" w:cs="Calibri"/>
                <w:iCs/>
                <w:sz w:val="16"/>
                <w:szCs w:val="16"/>
                <w:lang w:eastAsia="ar-SA"/>
              </w:rPr>
              <w:t>).Material</w:t>
            </w:r>
            <w:proofErr w:type="gramEnd"/>
            <w:r w:rsidRPr="00E03715">
              <w:rPr>
                <w:rFonts w:ascii="Calibri" w:eastAsia="Calibri" w:hAnsi="Calibri" w:cs="Calibri"/>
                <w:iCs/>
                <w:sz w:val="16"/>
                <w:szCs w:val="16"/>
                <w:lang w:eastAsia="ar-SA"/>
              </w:rPr>
              <w:t xml:space="preserve"> principal: Cartón de pulpa de celulosa 100% virgen (</w:t>
            </w:r>
            <w:proofErr w:type="spellStart"/>
            <w:r w:rsidRPr="00E03715">
              <w:rPr>
                <w:rFonts w:ascii="Calibri" w:eastAsia="Calibri" w:hAnsi="Calibri" w:cs="Calibri"/>
                <w:iCs/>
                <w:sz w:val="16"/>
                <w:szCs w:val="16"/>
                <w:lang w:eastAsia="ar-SA"/>
              </w:rPr>
              <w:t>Polyboard</w:t>
            </w:r>
            <w:proofErr w:type="spellEnd"/>
            <w:proofErr w:type="gramStart"/>
            <w:r w:rsidRPr="00E03715">
              <w:rPr>
                <w:rFonts w:ascii="Calibri" w:eastAsia="Calibri" w:hAnsi="Calibri" w:cs="Calibri"/>
                <w:iCs/>
                <w:sz w:val="16"/>
                <w:szCs w:val="16"/>
                <w:lang w:eastAsia="ar-SA"/>
              </w:rPr>
              <w:t>).Recubrimiento</w:t>
            </w:r>
            <w:proofErr w:type="gramEnd"/>
            <w:r w:rsidRPr="00E03715">
              <w:rPr>
                <w:rFonts w:ascii="Calibri" w:eastAsia="Calibri" w:hAnsi="Calibri" w:cs="Calibri"/>
                <w:iCs/>
                <w:sz w:val="16"/>
                <w:szCs w:val="16"/>
                <w:lang w:eastAsia="ar-SA"/>
              </w:rPr>
              <w:t xml:space="preserve"> interno: Capa delgada de polietileno (1PE) que evita </w:t>
            </w:r>
            <w:proofErr w:type="spellStart"/>
            <w:proofErr w:type="gramStart"/>
            <w:r w:rsidRPr="00E03715">
              <w:rPr>
                <w:rFonts w:ascii="Calibri" w:eastAsia="Calibri" w:hAnsi="Calibri" w:cs="Calibri"/>
                <w:iCs/>
                <w:sz w:val="16"/>
                <w:szCs w:val="16"/>
                <w:lang w:eastAsia="ar-SA"/>
              </w:rPr>
              <w:t>filtraciones.Compatibilidad</w:t>
            </w:r>
            <w:proofErr w:type="spellEnd"/>
            <w:proofErr w:type="gramEnd"/>
            <w:r w:rsidRPr="00E03715">
              <w:rPr>
                <w:rFonts w:ascii="Calibri" w:eastAsia="Calibri" w:hAnsi="Calibri" w:cs="Calibri"/>
                <w:iCs/>
                <w:sz w:val="16"/>
                <w:szCs w:val="16"/>
                <w:lang w:eastAsia="ar-SA"/>
              </w:rPr>
              <w:t xml:space="preserve"> térmica: Soporta líquidos calientes hasta los 90 °C sin </w:t>
            </w:r>
            <w:proofErr w:type="spellStart"/>
            <w:proofErr w:type="gramStart"/>
            <w:r w:rsidRPr="00E03715">
              <w:rPr>
                <w:rFonts w:ascii="Calibri" w:eastAsia="Calibri" w:hAnsi="Calibri" w:cs="Calibri"/>
                <w:iCs/>
                <w:sz w:val="16"/>
                <w:szCs w:val="16"/>
                <w:lang w:eastAsia="ar-SA"/>
              </w:rPr>
              <w:t>deformarse.Propiedad</w:t>
            </w:r>
            <w:proofErr w:type="spellEnd"/>
            <w:proofErr w:type="gramEnd"/>
            <w:r w:rsidRPr="00E03715">
              <w:rPr>
                <w:rFonts w:ascii="Calibri" w:eastAsia="Calibri" w:hAnsi="Calibri" w:cs="Calibri"/>
                <w:iCs/>
                <w:sz w:val="16"/>
                <w:szCs w:val="16"/>
                <w:lang w:eastAsia="ar-SA"/>
              </w:rPr>
              <w:t xml:space="preserve"> ecológica: Producto 100% reciclable bajo procesos industriales de separación</w:t>
            </w:r>
          </w:p>
        </w:tc>
        <w:tc>
          <w:tcPr>
            <w:tcW w:w="986" w:type="dxa"/>
            <w:noWrap/>
            <w:hideMark/>
          </w:tcPr>
          <w:p w14:paraId="170E2F8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PAQX50und</w:t>
            </w:r>
          </w:p>
        </w:tc>
        <w:tc>
          <w:tcPr>
            <w:tcW w:w="709" w:type="dxa"/>
            <w:hideMark/>
          </w:tcPr>
          <w:p w14:paraId="1641DDB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785 </w:t>
            </w:r>
          </w:p>
        </w:tc>
        <w:tc>
          <w:tcPr>
            <w:tcW w:w="1559" w:type="dxa"/>
            <w:hideMark/>
          </w:tcPr>
          <w:p w14:paraId="77E31AC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8.147 </w:t>
            </w:r>
          </w:p>
        </w:tc>
        <w:tc>
          <w:tcPr>
            <w:tcW w:w="709" w:type="dxa"/>
            <w:hideMark/>
          </w:tcPr>
          <w:p w14:paraId="5E88379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2AC86A5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65A4CCC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7E5085BE"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63BBC9E2" w14:textId="77777777" w:rsidTr="001A0583">
        <w:trPr>
          <w:trHeight w:val="1020"/>
          <w:jc w:val="center"/>
        </w:trPr>
        <w:tc>
          <w:tcPr>
            <w:tcW w:w="562" w:type="dxa"/>
            <w:hideMark/>
          </w:tcPr>
          <w:p w14:paraId="7AAE4E7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88</w:t>
            </w:r>
          </w:p>
        </w:tc>
        <w:tc>
          <w:tcPr>
            <w:tcW w:w="4684" w:type="dxa"/>
            <w:hideMark/>
          </w:tcPr>
          <w:p w14:paraId="0C0420B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VASO CAFETERO DE SEIS (6) ONZAS EN MATERIAL DE </w:t>
            </w:r>
            <w:proofErr w:type="gramStart"/>
            <w:r w:rsidRPr="00E03715">
              <w:rPr>
                <w:rFonts w:ascii="Calibri" w:eastAsia="Calibri" w:hAnsi="Calibri" w:cs="Calibri"/>
                <w:iCs/>
                <w:sz w:val="16"/>
                <w:szCs w:val="16"/>
                <w:lang w:eastAsia="ar-SA"/>
              </w:rPr>
              <w:t>CARTON  (</w:t>
            </w:r>
            <w:proofErr w:type="gramEnd"/>
            <w:r w:rsidRPr="00E03715">
              <w:rPr>
                <w:rFonts w:ascii="Calibri" w:eastAsia="Calibri" w:hAnsi="Calibri" w:cs="Calibri"/>
                <w:iCs/>
                <w:sz w:val="16"/>
                <w:szCs w:val="16"/>
                <w:lang w:eastAsia="ar-SA"/>
              </w:rPr>
              <w:t>IMPRESOS) X 50 UNIDADES Capacidad nominal: 6 Onzas líquidas (oz</w:t>
            </w:r>
            <w:proofErr w:type="gramStart"/>
            <w:r w:rsidRPr="00E03715">
              <w:rPr>
                <w:rFonts w:ascii="Calibri" w:eastAsia="Calibri" w:hAnsi="Calibri" w:cs="Calibri"/>
                <w:iCs/>
                <w:sz w:val="16"/>
                <w:szCs w:val="16"/>
                <w:lang w:eastAsia="ar-SA"/>
              </w:rPr>
              <w:t>).Capacidad</w:t>
            </w:r>
            <w:proofErr w:type="gramEnd"/>
            <w:r w:rsidRPr="00E03715">
              <w:rPr>
                <w:rFonts w:ascii="Calibri" w:eastAsia="Calibri" w:hAnsi="Calibri" w:cs="Calibri"/>
                <w:iCs/>
                <w:sz w:val="16"/>
                <w:szCs w:val="16"/>
                <w:lang w:eastAsia="ar-SA"/>
              </w:rPr>
              <w:t xml:space="preserve"> real equivalente: Entre 177 ml y 185 </w:t>
            </w:r>
            <w:proofErr w:type="spellStart"/>
            <w:proofErr w:type="gramStart"/>
            <w:r w:rsidRPr="00E03715">
              <w:rPr>
                <w:rFonts w:ascii="Calibri" w:eastAsia="Calibri" w:hAnsi="Calibri" w:cs="Calibri"/>
                <w:iCs/>
                <w:sz w:val="16"/>
                <w:szCs w:val="16"/>
                <w:lang w:eastAsia="ar-SA"/>
              </w:rPr>
              <w:t>ml.Material</w:t>
            </w:r>
            <w:proofErr w:type="spellEnd"/>
            <w:proofErr w:type="gramEnd"/>
            <w:r w:rsidRPr="00E03715">
              <w:rPr>
                <w:rFonts w:ascii="Calibri" w:eastAsia="Calibri" w:hAnsi="Calibri" w:cs="Calibri"/>
                <w:iCs/>
                <w:sz w:val="16"/>
                <w:szCs w:val="16"/>
                <w:lang w:eastAsia="ar-SA"/>
              </w:rPr>
              <w:t xml:space="preserve"> base: Cartulina de fibra virgen (</w:t>
            </w:r>
            <w:proofErr w:type="spellStart"/>
            <w:r w:rsidRPr="00E03715">
              <w:rPr>
                <w:rFonts w:ascii="Calibri" w:eastAsia="Calibri" w:hAnsi="Calibri" w:cs="Calibri"/>
                <w:iCs/>
                <w:sz w:val="16"/>
                <w:szCs w:val="16"/>
                <w:lang w:eastAsia="ar-SA"/>
              </w:rPr>
              <w:t>Polyboard</w:t>
            </w:r>
            <w:proofErr w:type="spellEnd"/>
            <w:proofErr w:type="gramStart"/>
            <w:r w:rsidRPr="00E03715">
              <w:rPr>
                <w:rFonts w:ascii="Calibri" w:eastAsia="Calibri" w:hAnsi="Calibri" w:cs="Calibri"/>
                <w:iCs/>
                <w:sz w:val="16"/>
                <w:szCs w:val="16"/>
                <w:lang w:eastAsia="ar-SA"/>
              </w:rPr>
              <w:t>).Recubrimiento</w:t>
            </w:r>
            <w:proofErr w:type="gramEnd"/>
            <w:r w:rsidRPr="00E03715">
              <w:rPr>
                <w:rFonts w:ascii="Calibri" w:eastAsia="Calibri" w:hAnsi="Calibri" w:cs="Calibri"/>
                <w:iCs/>
                <w:sz w:val="16"/>
                <w:szCs w:val="16"/>
                <w:lang w:eastAsia="ar-SA"/>
              </w:rPr>
              <w:t xml:space="preserve"> interno: Capa delgada de polietileno de baja densidad (PE) para evitar </w:t>
            </w:r>
            <w:proofErr w:type="spellStart"/>
            <w:proofErr w:type="gramStart"/>
            <w:r w:rsidRPr="00E03715">
              <w:rPr>
                <w:rFonts w:ascii="Calibri" w:eastAsia="Calibri" w:hAnsi="Calibri" w:cs="Calibri"/>
                <w:iCs/>
                <w:sz w:val="16"/>
                <w:szCs w:val="16"/>
                <w:lang w:eastAsia="ar-SA"/>
              </w:rPr>
              <w:t>filtraciones.Gramaje</w:t>
            </w:r>
            <w:proofErr w:type="spellEnd"/>
            <w:proofErr w:type="gramEnd"/>
            <w:r w:rsidRPr="00E03715">
              <w:rPr>
                <w:rFonts w:ascii="Calibri" w:eastAsia="Calibri" w:hAnsi="Calibri" w:cs="Calibri"/>
                <w:iCs/>
                <w:sz w:val="16"/>
                <w:szCs w:val="16"/>
                <w:lang w:eastAsia="ar-SA"/>
              </w:rPr>
              <w:t xml:space="preserve"> del papel: 225 g/m² aprox.</w:t>
            </w:r>
          </w:p>
        </w:tc>
        <w:tc>
          <w:tcPr>
            <w:tcW w:w="986" w:type="dxa"/>
            <w:noWrap/>
            <w:hideMark/>
          </w:tcPr>
          <w:p w14:paraId="1566DF7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PAQX50und</w:t>
            </w:r>
          </w:p>
        </w:tc>
        <w:tc>
          <w:tcPr>
            <w:tcW w:w="709" w:type="dxa"/>
            <w:hideMark/>
          </w:tcPr>
          <w:p w14:paraId="2697EF2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790 </w:t>
            </w:r>
          </w:p>
        </w:tc>
        <w:tc>
          <w:tcPr>
            <w:tcW w:w="1559" w:type="dxa"/>
            <w:hideMark/>
          </w:tcPr>
          <w:p w14:paraId="2DBDE4D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10.018 </w:t>
            </w:r>
          </w:p>
        </w:tc>
        <w:tc>
          <w:tcPr>
            <w:tcW w:w="709" w:type="dxa"/>
            <w:hideMark/>
          </w:tcPr>
          <w:p w14:paraId="68FFC3E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370B1B3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401F932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165C086C"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5387FED2" w14:textId="77777777" w:rsidTr="001A0583">
        <w:trPr>
          <w:trHeight w:val="1020"/>
          <w:jc w:val="center"/>
        </w:trPr>
        <w:tc>
          <w:tcPr>
            <w:tcW w:w="562" w:type="dxa"/>
            <w:hideMark/>
          </w:tcPr>
          <w:p w14:paraId="363CDB3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89</w:t>
            </w:r>
          </w:p>
        </w:tc>
        <w:tc>
          <w:tcPr>
            <w:tcW w:w="4684" w:type="dxa"/>
            <w:hideMark/>
          </w:tcPr>
          <w:p w14:paraId="57B286F9"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MEZCLADOR MADERA 11 CM DE ALTO x 5 MM DE ANCHO PAQUETE X 500 UNIDADES Descripción: Palillos mezcladores planos y pulidos, libres de </w:t>
            </w:r>
            <w:proofErr w:type="spellStart"/>
            <w:proofErr w:type="gramStart"/>
            <w:r w:rsidRPr="00E03715">
              <w:rPr>
                <w:rFonts w:ascii="Calibri" w:eastAsia="Calibri" w:hAnsi="Calibri" w:cs="Calibri"/>
                <w:iCs/>
                <w:sz w:val="16"/>
                <w:szCs w:val="16"/>
                <w:lang w:eastAsia="ar-SA"/>
              </w:rPr>
              <w:t>astillas.Material</w:t>
            </w:r>
            <w:proofErr w:type="spellEnd"/>
            <w:proofErr w:type="gramEnd"/>
            <w:r w:rsidRPr="00E03715">
              <w:rPr>
                <w:rFonts w:ascii="Calibri" w:eastAsia="Calibri" w:hAnsi="Calibri" w:cs="Calibri"/>
                <w:iCs/>
                <w:sz w:val="16"/>
                <w:szCs w:val="16"/>
                <w:lang w:eastAsia="ar-SA"/>
              </w:rPr>
              <w:t>: Madera natural renovable (comúnmente pino o bambú</w:t>
            </w:r>
            <w:proofErr w:type="gramStart"/>
            <w:r w:rsidRPr="00E03715">
              <w:rPr>
                <w:rFonts w:ascii="Calibri" w:eastAsia="Calibri" w:hAnsi="Calibri" w:cs="Calibri"/>
                <w:iCs/>
                <w:sz w:val="16"/>
                <w:szCs w:val="16"/>
                <w:lang w:eastAsia="ar-SA"/>
              </w:rPr>
              <w:t>).Longitud</w:t>
            </w:r>
            <w:proofErr w:type="gramEnd"/>
            <w:r w:rsidRPr="00E03715">
              <w:rPr>
                <w:rFonts w:ascii="Calibri" w:eastAsia="Calibri" w:hAnsi="Calibri" w:cs="Calibri"/>
                <w:iCs/>
                <w:sz w:val="16"/>
                <w:szCs w:val="16"/>
                <w:lang w:eastAsia="ar-SA"/>
              </w:rPr>
              <w:t>: 11 cm (110 mm</w:t>
            </w:r>
            <w:proofErr w:type="gramStart"/>
            <w:r w:rsidRPr="00E03715">
              <w:rPr>
                <w:rFonts w:ascii="Calibri" w:eastAsia="Calibri" w:hAnsi="Calibri" w:cs="Calibri"/>
                <w:iCs/>
                <w:sz w:val="16"/>
                <w:szCs w:val="16"/>
                <w:lang w:eastAsia="ar-SA"/>
              </w:rPr>
              <w:t>).Ancho</w:t>
            </w:r>
            <w:proofErr w:type="gramEnd"/>
            <w:r w:rsidRPr="00E03715">
              <w:rPr>
                <w:rFonts w:ascii="Calibri" w:eastAsia="Calibri" w:hAnsi="Calibri" w:cs="Calibri"/>
                <w:iCs/>
                <w:sz w:val="16"/>
                <w:szCs w:val="16"/>
                <w:lang w:eastAsia="ar-SA"/>
              </w:rPr>
              <w:t xml:space="preserve">: 5 </w:t>
            </w:r>
            <w:proofErr w:type="spellStart"/>
            <w:proofErr w:type="gramStart"/>
            <w:r w:rsidRPr="00E03715">
              <w:rPr>
                <w:rFonts w:ascii="Calibri" w:eastAsia="Calibri" w:hAnsi="Calibri" w:cs="Calibri"/>
                <w:iCs/>
                <w:sz w:val="16"/>
                <w:szCs w:val="16"/>
                <w:lang w:eastAsia="ar-SA"/>
              </w:rPr>
              <w:t>mm.Espesor</w:t>
            </w:r>
            <w:proofErr w:type="spellEnd"/>
            <w:proofErr w:type="gramEnd"/>
            <w:r w:rsidRPr="00E03715">
              <w:rPr>
                <w:rFonts w:ascii="Calibri" w:eastAsia="Calibri" w:hAnsi="Calibri" w:cs="Calibri"/>
                <w:iCs/>
                <w:sz w:val="16"/>
                <w:szCs w:val="16"/>
                <w:lang w:eastAsia="ar-SA"/>
              </w:rPr>
              <w:t>: 1 mm (promedio estándar</w:t>
            </w:r>
            <w:proofErr w:type="gramStart"/>
            <w:r w:rsidRPr="00E03715">
              <w:rPr>
                <w:rFonts w:ascii="Calibri" w:eastAsia="Calibri" w:hAnsi="Calibri" w:cs="Calibri"/>
                <w:iCs/>
                <w:sz w:val="16"/>
                <w:szCs w:val="16"/>
                <w:lang w:eastAsia="ar-SA"/>
              </w:rPr>
              <w:t>).Color</w:t>
            </w:r>
            <w:proofErr w:type="gramEnd"/>
            <w:r w:rsidRPr="00E03715">
              <w:rPr>
                <w:rFonts w:ascii="Calibri" w:eastAsia="Calibri" w:hAnsi="Calibri" w:cs="Calibri"/>
                <w:iCs/>
                <w:sz w:val="16"/>
                <w:szCs w:val="16"/>
                <w:lang w:eastAsia="ar-SA"/>
              </w:rPr>
              <w:t xml:space="preserve">: Natural, sin tintes </w:t>
            </w:r>
            <w:proofErr w:type="spellStart"/>
            <w:proofErr w:type="gramStart"/>
            <w:r w:rsidRPr="00E03715">
              <w:rPr>
                <w:rFonts w:ascii="Calibri" w:eastAsia="Calibri" w:hAnsi="Calibri" w:cs="Calibri"/>
                <w:iCs/>
                <w:sz w:val="16"/>
                <w:szCs w:val="16"/>
                <w:lang w:eastAsia="ar-SA"/>
              </w:rPr>
              <w:t>químicos.Acabado</w:t>
            </w:r>
            <w:proofErr w:type="spellEnd"/>
            <w:proofErr w:type="gramEnd"/>
            <w:r w:rsidRPr="00E03715">
              <w:rPr>
                <w:rFonts w:ascii="Calibri" w:eastAsia="Calibri" w:hAnsi="Calibri" w:cs="Calibri"/>
                <w:iCs/>
                <w:sz w:val="16"/>
                <w:szCs w:val="16"/>
                <w:lang w:eastAsia="ar-SA"/>
              </w:rPr>
              <w:t>: Puntas redondeadas o curvas</w:t>
            </w:r>
          </w:p>
        </w:tc>
        <w:tc>
          <w:tcPr>
            <w:tcW w:w="986" w:type="dxa"/>
            <w:noWrap/>
            <w:hideMark/>
          </w:tcPr>
          <w:p w14:paraId="76F0EEE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PAQUETE x 500 UNDS</w:t>
            </w:r>
          </w:p>
        </w:tc>
        <w:tc>
          <w:tcPr>
            <w:tcW w:w="709" w:type="dxa"/>
            <w:hideMark/>
          </w:tcPr>
          <w:p w14:paraId="140AC63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116 </w:t>
            </w:r>
          </w:p>
        </w:tc>
        <w:tc>
          <w:tcPr>
            <w:tcW w:w="1559" w:type="dxa"/>
            <w:hideMark/>
          </w:tcPr>
          <w:p w14:paraId="7C63678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9.216 </w:t>
            </w:r>
          </w:p>
        </w:tc>
        <w:tc>
          <w:tcPr>
            <w:tcW w:w="709" w:type="dxa"/>
            <w:hideMark/>
          </w:tcPr>
          <w:p w14:paraId="0C87725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43398A5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17CB0D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77996A17"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14ED0F54" w14:textId="77777777" w:rsidTr="001A0583">
        <w:trPr>
          <w:trHeight w:val="1275"/>
          <w:jc w:val="center"/>
        </w:trPr>
        <w:tc>
          <w:tcPr>
            <w:tcW w:w="562" w:type="dxa"/>
            <w:hideMark/>
          </w:tcPr>
          <w:p w14:paraId="2347B1E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90</w:t>
            </w:r>
          </w:p>
        </w:tc>
        <w:tc>
          <w:tcPr>
            <w:tcW w:w="4684" w:type="dxa"/>
            <w:hideMark/>
          </w:tcPr>
          <w:p w14:paraId="1080CF2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TERMOS PARA BEBIDA CALIENTE DE CAPACIDAD MINIMA DE 3.0 LITROS, EN ACABADO DE ACERO EXTERNO COLOR NEGRO CON AGARRADERA FIRME QUE SOPORTE EL PESO Doble pared: Retiene el calor por mucho más tiempo gracias a su aislamiento de doble </w:t>
            </w:r>
            <w:proofErr w:type="spellStart"/>
            <w:proofErr w:type="gramStart"/>
            <w:r w:rsidRPr="00E03715">
              <w:rPr>
                <w:rFonts w:ascii="Calibri" w:eastAsia="Calibri" w:hAnsi="Calibri" w:cs="Calibri"/>
                <w:iCs/>
                <w:sz w:val="16"/>
                <w:szCs w:val="16"/>
                <w:lang w:eastAsia="ar-SA"/>
              </w:rPr>
              <w:t>capa.Uso</w:t>
            </w:r>
            <w:proofErr w:type="spellEnd"/>
            <w:proofErr w:type="gramEnd"/>
            <w:r w:rsidRPr="00E03715">
              <w:rPr>
                <w:rFonts w:ascii="Calibri" w:eastAsia="Calibri" w:hAnsi="Calibri" w:cs="Calibri"/>
                <w:iCs/>
                <w:sz w:val="16"/>
                <w:szCs w:val="16"/>
                <w:lang w:eastAsia="ar-SA"/>
              </w:rPr>
              <w:t xml:space="preserve"> cómodo: Incluye una base giratoria para cambiar la dirección del servicio y un botón con seguro de </w:t>
            </w:r>
            <w:proofErr w:type="spellStart"/>
            <w:proofErr w:type="gramStart"/>
            <w:r w:rsidRPr="00E03715">
              <w:rPr>
                <w:rFonts w:ascii="Calibri" w:eastAsia="Calibri" w:hAnsi="Calibri" w:cs="Calibri"/>
                <w:iCs/>
                <w:sz w:val="16"/>
                <w:szCs w:val="16"/>
                <w:lang w:eastAsia="ar-SA"/>
              </w:rPr>
              <w:t>bloqueo.Material</w:t>
            </w:r>
            <w:proofErr w:type="spellEnd"/>
            <w:proofErr w:type="gramEnd"/>
            <w:r w:rsidRPr="00E03715">
              <w:rPr>
                <w:rFonts w:ascii="Calibri" w:eastAsia="Calibri" w:hAnsi="Calibri" w:cs="Calibri"/>
                <w:iCs/>
                <w:sz w:val="16"/>
                <w:szCs w:val="16"/>
                <w:lang w:eastAsia="ar-SA"/>
              </w:rPr>
              <w:t xml:space="preserve"> seguro: Cuerpo fabricado con 60% de acero inoxidable de alta resistencia.</w:t>
            </w:r>
          </w:p>
        </w:tc>
        <w:tc>
          <w:tcPr>
            <w:tcW w:w="986" w:type="dxa"/>
            <w:noWrap/>
            <w:hideMark/>
          </w:tcPr>
          <w:p w14:paraId="3898A62C"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UND.</w:t>
            </w:r>
          </w:p>
        </w:tc>
        <w:tc>
          <w:tcPr>
            <w:tcW w:w="709" w:type="dxa"/>
            <w:hideMark/>
          </w:tcPr>
          <w:p w14:paraId="532BC1F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23 </w:t>
            </w:r>
          </w:p>
        </w:tc>
        <w:tc>
          <w:tcPr>
            <w:tcW w:w="1559" w:type="dxa"/>
            <w:hideMark/>
          </w:tcPr>
          <w:p w14:paraId="50BE2F9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74.130 </w:t>
            </w:r>
          </w:p>
        </w:tc>
        <w:tc>
          <w:tcPr>
            <w:tcW w:w="709" w:type="dxa"/>
            <w:hideMark/>
          </w:tcPr>
          <w:p w14:paraId="2B33EF5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0272E89B"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0D5234A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25BB13A3"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6D4FF7D0" w14:textId="77777777" w:rsidTr="001A0583">
        <w:trPr>
          <w:trHeight w:val="2022"/>
          <w:jc w:val="center"/>
        </w:trPr>
        <w:tc>
          <w:tcPr>
            <w:tcW w:w="562" w:type="dxa"/>
            <w:hideMark/>
          </w:tcPr>
          <w:p w14:paraId="6571B9C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91</w:t>
            </w:r>
          </w:p>
        </w:tc>
        <w:tc>
          <w:tcPr>
            <w:tcW w:w="4684" w:type="dxa"/>
            <w:hideMark/>
          </w:tcPr>
          <w:p w14:paraId="56F20371"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GRECA PARA 120 TINTOS, LLAVES A PRESIÓN, MATERIAL TOTALMENTE EN ACERO INOXIDABLE, SUJETADORES EN PLÁSTICO GRUESO, FUNCIONAMIENTO ELÉCTRICO, COLOR PLATEADO, DOS SERVICIOS (AGUA Y TINTO) INCLUIR GARANTÍA Alto: 77 </w:t>
            </w:r>
            <w:proofErr w:type="spellStart"/>
            <w:r w:rsidRPr="00E03715">
              <w:rPr>
                <w:rFonts w:ascii="Calibri" w:eastAsia="Calibri" w:hAnsi="Calibri" w:cs="Calibri"/>
                <w:iCs/>
                <w:sz w:val="16"/>
                <w:szCs w:val="16"/>
                <w:lang w:eastAsia="ar-SA"/>
              </w:rPr>
              <w:t>cm.Ancho</w:t>
            </w:r>
            <w:proofErr w:type="spellEnd"/>
            <w:r w:rsidRPr="00E03715">
              <w:rPr>
                <w:rFonts w:ascii="Calibri" w:eastAsia="Calibri" w:hAnsi="Calibri" w:cs="Calibri"/>
                <w:iCs/>
                <w:sz w:val="16"/>
                <w:szCs w:val="16"/>
                <w:lang w:eastAsia="ar-SA"/>
              </w:rPr>
              <w:t xml:space="preserve">: 34 </w:t>
            </w:r>
            <w:proofErr w:type="spellStart"/>
            <w:r w:rsidRPr="00E03715">
              <w:rPr>
                <w:rFonts w:ascii="Calibri" w:eastAsia="Calibri" w:hAnsi="Calibri" w:cs="Calibri"/>
                <w:iCs/>
                <w:sz w:val="16"/>
                <w:szCs w:val="16"/>
                <w:lang w:eastAsia="ar-SA"/>
              </w:rPr>
              <w:t>cm.Largo</w:t>
            </w:r>
            <w:proofErr w:type="spellEnd"/>
            <w:r w:rsidRPr="00E03715">
              <w:rPr>
                <w:rFonts w:ascii="Calibri" w:eastAsia="Calibri" w:hAnsi="Calibri" w:cs="Calibri"/>
                <w:iCs/>
                <w:sz w:val="16"/>
                <w:szCs w:val="16"/>
                <w:lang w:eastAsia="ar-SA"/>
              </w:rPr>
              <w:t xml:space="preserve">: 34 </w:t>
            </w:r>
            <w:proofErr w:type="spellStart"/>
            <w:r w:rsidRPr="00E03715">
              <w:rPr>
                <w:rFonts w:ascii="Calibri" w:eastAsia="Calibri" w:hAnsi="Calibri" w:cs="Calibri"/>
                <w:iCs/>
                <w:sz w:val="16"/>
                <w:szCs w:val="16"/>
                <w:lang w:eastAsia="ar-SA"/>
              </w:rPr>
              <w:t>cm.Material</w:t>
            </w:r>
            <w:proofErr w:type="spellEnd"/>
            <w:r w:rsidRPr="00E03715">
              <w:rPr>
                <w:rFonts w:ascii="Calibri" w:eastAsia="Calibri" w:hAnsi="Calibri" w:cs="Calibri"/>
                <w:iCs/>
                <w:sz w:val="16"/>
                <w:szCs w:val="16"/>
                <w:lang w:eastAsia="ar-SA"/>
              </w:rPr>
              <w:t xml:space="preserve">: Acero inoxidable tipo 430.Calibre: Calibre 26 </w:t>
            </w:r>
            <w:proofErr w:type="spellStart"/>
            <w:r w:rsidRPr="00E03715">
              <w:rPr>
                <w:rFonts w:ascii="Calibri" w:eastAsia="Calibri" w:hAnsi="Calibri" w:cs="Calibri"/>
                <w:iCs/>
                <w:sz w:val="16"/>
                <w:szCs w:val="16"/>
                <w:lang w:eastAsia="ar-SA"/>
              </w:rPr>
              <w:t>resistente.Capacidades</w:t>
            </w:r>
            <w:proofErr w:type="spellEnd"/>
            <w:r w:rsidRPr="00E03715">
              <w:rPr>
                <w:rFonts w:ascii="Calibri" w:eastAsia="Calibri" w:hAnsi="Calibri" w:cs="Calibri"/>
                <w:iCs/>
                <w:sz w:val="16"/>
                <w:szCs w:val="16"/>
                <w:lang w:eastAsia="ar-SA"/>
              </w:rPr>
              <w:t xml:space="preserve"> y </w:t>
            </w:r>
            <w:proofErr w:type="spellStart"/>
            <w:r w:rsidRPr="00E03715">
              <w:rPr>
                <w:rFonts w:ascii="Calibri" w:eastAsia="Calibri" w:hAnsi="Calibri" w:cs="Calibri"/>
                <w:iCs/>
                <w:sz w:val="16"/>
                <w:szCs w:val="16"/>
                <w:lang w:eastAsia="ar-SA"/>
              </w:rPr>
              <w:t>RendimientoCapacidad</w:t>
            </w:r>
            <w:proofErr w:type="spellEnd"/>
            <w:r w:rsidRPr="00E03715">
              <w:rPr>
                <w:rFonts w:ascii="Calibri" w:eastAsia="Calibri" w:hAnsi="Calibri" w:cs="Calibri"/>
                <w:iCs/>
                <w:sz w:val="16"/>
                <w:szCs w:val="16"/>
                <w:lang w:eastAsia="ar-SA"/>
              </w:rPr>
              <w:t xml:space="preserve"> líquida: 12 litros </w:t>
            </w:r>
            <w:proofErr w:type="spellStart"/>
            <w:r w:rsidRPr="00E03715">
              <w:rPr>
                <w:rFonts w:ascii="Calibri" w:eastAsia="Calibri" w:hAnsi="Calibri" w:cs="Calibri"/>
                <w:iCs/>
                <w:sz w:val="16"/>
                <w:szCs w:val="16"/>
                <w:lang w:eastAsia="ar-SA"/>
              </w:rPr>
              <w:t>totales.Capacidad</w:t>
            </w:r>
            <w:proofErr w:type="spellEnd"/>
            <w:r w:rsidRPr="00E03715">
              <w:rPr>
                <w:rFonts w:ascii="Calibri" w:eastAsia="Calibri" w:hAnsi="Calibri" w:cs="Calibri"/>
                <w:iCs/>
                <w:sz w:val="16"/>
                <w:szCs w:val="16"/>
                <w:lang w:eastAsia="ar-SA"/>
              </w:rPr>
              <w:t xml:space="preserve"> de café: 1 libra de café molido por </w:t>
            </w:r>
            <w:proofErr w:type="spellStart"/>
            <w:r w:rsidRPr="00E03715">
              <w:rPr>
                <w:rFonts w:ascii="Calibri" w:eastAsia="Calibri" w:hAnsi="Calibri" w:cs="Calibri"/>
                <w:iCs/>
                <w:sz w:val="16"/>
                <w:szCs w:val="16"/>
                <w:lang w:eastAsia="ar-SA"/>
              </w:rPr>
              <w:t>tanque.Rendimiento</w:t>
            </w:r>
            <w:proofErr w:type="spellEnd"/>
            <w:r w:rsidRPr="00E03715">
              <w:rPr>
                <w:rFonts w:ascii="Calibri" w:eastAsia="Calibri" w:hAnsi="Calibri" w:cs="Calibri"/>
                <w:iCs/>
                <w:sz w:val="16"/>
                <w:szCs w:val="16"/>
                <w:lang w:eastAsia="ar-SA"/>
              </w:rPr>
              <w:t xml:space="preserve">: 120 tazas de tinto por </w:t>
            </w:r>
            <w:proofErr w:type="spellStart"/>
            <w:r w:rsidRPr="00E03715">
              <w:rPr>
                <w:rFonts w:ascii="Calibri" w:eastAsia="Calibri" w:hAnsi="Calibri" w:cs="Calibri"/>
                <w:iCs/>
                <w:sz w:val="16"/>
                <w:szCs w:val="16"/>
                <w:lang w:eastAsia="ar-SA"/>
              </w:rPr>
              <w:t>hora.Tiempo</w:t>
            </w:r>
            <w:proofErr w:type="spellEnd"/>
            <w:r w:rsidRPr="00E03715">
              <w:rPr>
                <w:rFonts w:ascii="Calibri" w:eastAsia="Calibri" w:hAnsi="Calibri" w:cs="Calibri"/>
                <w:iCs/>
                <w:sz w:val="16"/>
                <w:szCs w:val="16"/>
                <w:lang w:eastAsia="ar-SA"/>
              </w:rPr>
              <w:t xml:space="preserve"> de calentamiento: 1 hora aproximadamente</w:t>
            </w:r>
          </w:p>
        </w:tc>
        <w:tc>
          <w:tcPr>
            <w:tcW w:w="986" w:type="dxa"/>
            <w:noWrap/>
            <w:hideMark/>
          </w:tcPr>
          <w:p w14:paraId="1D7AE1EA"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UNIDAD</w:t>
            </w:r>
          </w:p>
        </w:tc>
        <w:tc>
          <w:tcPr>
            <w:tcW w:w="709" w:type="dxa"/>
            <w:hideMark/>
          </w:tcPr>
          <w:p w14:paraId="0E399C0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 </w:t>
            </w:r>
          </w:p>
        </w:tc>
        <w:tc>
          <w:tcPr>
            <w:tcW w:w="1559" w:type="dxa"/>
            <w:hideMark/>
          </w:tcPr>
          <w:p w14:paraId="5322D5F0"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1.466.700 </w:t>
            </w:r>
          </w:p>
        </w:tc>
        <w:tc>
          <w:tcPr>
            <w:tcW w:w="709" w:type="dxa"/>
            <w:hideMark/>
          </w:tcPr>
          <w:p w14:paraId="7A76308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23308ACE"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1849B9B6"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5F66296C"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r w:rsidR="00E03715" w:rsidRPr="00E03715" w14:paraId="69C32C6D" w14:textId="77777777" w:rsidTr="001A0583">
        <w:trPr>
          <w:trHeight w:val="2509"/>
          <w:jc w:val="center"/>
        </w:trPr>
        <w:tc>
          <w:tcPr>
            <w:tcW w:w="562" w:type="dxa"/>
            <w:hideMark/>
          </w:tcPr>
          <w:p w14:paraId="2FE2CFC3"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92</w:t>
            </w:r>
          </w:p>
        </w:tc>
        <w:tc>
          <w:tcPr>
            <w:tcW w:w="4684" w:type="dxa"/>
            <w:hideMark/>
          </w:tcPr>
          <w:p w14:paraId="2B494694"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GRECA PARA 60 TINTOS, , LLAVES A PRESIÓN, MATERIAL TOTALMENTE EN ACERO INOXIDABLE, SUJETADORES EN PLÁSTICO GRUESO, FUNCIONAMIENTO ELÉCTRICO, COLOR PLATEADO, DOS SERVICIOS (AGUA Y TINTO) INCLUIR GARANTÍA Capacidad total8 Litros (Equivale a 60 tintos)Consumo de café1/2 libra por </w:t>
            </w:r>
            <w:proofErr w:type="spellStart"/>
            <w:r w:rsidRPr="00E03715">
              <w:rPr>
                <w:rFonts w:ascii="Calibri" w:eastAsia="Calibri" w:hAnsi="Calibri" w:cs="Calibri"/>
                <w:iCs/>
                <w:sz w:val="16"/>
                <w:szCs w:val="16"/>
                <w:lang w:eastAsia="ar-SA"/>
              </w:rPr>
              <w:t>preparaciónPotencia</w:t>
            </w:r>
            <w:proofErr w:type="spellEnd"/>
            <w:r w:rsidRPr="00E03715">
              <w:rPr>
                <w:rFonts w:ascii="Calibri" w:eastAsia="Calibri" w:hAnsi="Calibri" w:cs="Calibri"/>
                <w:iCs/>
                <w:sz w:val="16"/>
                <w:szCs w:val="16"/>
                <w:lang w:eastAsia="ar-SA"/>
              </w:rPr>
              <w:t xml:space="preserve"> eléctrica1200 </w:t>
            </w:r>
            <w:proofErr w:type="spellStart"/>
            <w:r w:rsidRPr="00E03715">
              <w:rPr>
                <w:rFonts w:ascii="Calibri" w:eastAsia="Calibri" w:hAnsi="Calibri" w:cs="Calibri"/>
                <w:iCs/>
                <w:sz w:val="16"/>
                <w:szCs w:val="16"/>
                <w:lang w:eastAsia="ar-SA"/>
              </w:rPr>
              <w:t>WattsVoltaje</w:t>
            </w:r>
            <w:proofErr w:type="spellEnd"/>
            <w:r w:rsidRPr="00E03715">
              <w:rPr>
                <w:rFonts w:ascii="Calibri" w:eastAsia="Calibri" w:hAnsi="Calibri" w:cs="Calibri"/>
                <w:iCs/>
                <w:sz w:val="16"/>
                <w:szCs w:val="16"/>
                <w:lang w:eastAsia="ar-SA"/>
              </w:rPr>
              <w:t xml:space="preserve"> de operación110 Voltios (Corriente doméstica común)Material del </w:t>
            </w:r>
            <w:proofErr w:type="spellStart"/>
            <w:r w:rsidRPr="00E03715">
              <w:rPr>
                <w:rFonts w:ascii="Calibri" w:eastAsia="Calibri" w:hAnsi="Calibri" w:cs="Calibri"/>
                <w:iCs/>
                <w:sz w:val="16"/>
                <w:szCs w:val="16"/>
                <w:lang w:eastAsia="ar-SA"/>
              </w:rPr>
              <w:t>cuerpoAcero</w:t>
            </w:r>
            <w:proofErr w:type="spellEnd"/>
            <w:r w:rsidRPr="00E03715">
              <w:rPr>
                <w:rFonts w:ascii="Calibri" w:eastAsia="Calibri" w:hAnsi="Calibri" w:cs="Calibri"/>
                <w:iCs/>
                <w:sz w:val="16"/>
                <w:szCs w:val="16"/>
                <w:lang w:eastAsia="ar-SA"/>
              </w:rPr>
              <w:t xml:space="preserve"> inoxidable (Tipo 430, calibre 26)Material de </w:t>
            </w:r>
            <w:proofErr w:type="spellStart"/>
            <w:r w:rsidRPr="00E03715">
              <w:rPr>
                <w:rFonts w:ascii="Calibri" w:eastAsia="Calibri" w:hAnsi="Calibri" w:cs="Calibri"/>
                <w:iCs/>
                <w:sz w:val="16"/>
                <w:szCs w:val="16"/>
                <w:lang w:eastAsia="ar-SA"/>
              </w:rPr>
              <w:t>accesoriosLlaves</w:t>
            </w:r>
            <w:proofErr w:type="spellEnd"/>
            <w:r w:rsidRPr="00E03715">
              <w:rPr>
                <w:rFonts w:ascii="Calibri" w:eastAsia="Calibri" w:hAnsi="Calibri" w:cs="Calibri"/>
                <w:iCs/>
                <w:sz w:val="16"/>
                <w:szCs w:val="16"/>
                <w:lang w:eastAsia="ar-SA"/>
              </w:rPr>
              <w:t xml:space="preserve"> y patas en bronce cromado o plástico tipo </w:t>
            </w:r>
            <w:proofErr w:type="spellStart"/>
            <w:r w:rsidRPr="00E03715">
              <w:rPr>
                <w:rFonts w:ascii="Calibri" w:eastAsia="Calibri" w:hAnsi="Calibri" w:cs="Calibri"/>
                <w:iCs/>
                <w:sz w:val="16"/>
                <w:szCs w:val="16"/>
                <w:lang w:eastAsia="ar-SA"/>
              </w:rPr>
              <w:t>italianoNúmero</w:t>
            </w:r>
            <w:proofErr w:type="spellEnd"/>
            <w:r w:rsidRPr="00E03715">
              <w:rPr>
                <w:rFonts w:ascii="Calibri" w:eastAsia="Calibri" w:hAnsi="Calibri" w:cs="Calibri"/>
                <w:iCs/>
                <w:sz w:val="16"/>
                <w:szCs w:val="16"/>
                <w:lang w:eastAsia="ar-SA"/>
              </w:rPr>
              <w:t xml:space="preserve"> de </w:t>
            </w:r>
            <w:proofErr w:type="spellStart"/>
            <w:r w:rsidRPr="00E03715">
              <w:rPr>
                <w:rFonts w:ascii="Calibri" w:eastAsia="Calibri" w:hAnsi="Calibri" w:cs="Calibri"/>
                <w:iCs/>
                <w:sz w:val="16"/>
                <w:szCs w:val="16"/>
                <w:lang w:eastAsia="ar-SA"/>
              </w:rPr>
              <w:t>serviciosGeneralmente</w:t>
            </w:r>
            <w:proofErr w:type="spellEnd"/>
            <w:r w:rsidRPr="00E03715">
              <w:rPr>
                <w:rFonts w:ascii="Calibri" w:eastAsia="Calibri" w:hAnsi="Calibri" w:cs="Calibri"/>
                <w:iCs/>
                <w:sz w:val="16"/>
                <w:szCs w:val="16"/>
                <w:lang w:eastAsia="ar-SA"/>
              </w:rPr>
              <w:t xml:space="preserve"> 3 llaves (Café, agua caliente y leche) o 2 llaves (Sin lechera)Dimensiones promedio74 cm de alto × 32 cm de ancho × 32 cm de </w:t>
            </w:r>
            <w:proofErr w:type="spellStart"/>
            <w:r w:rsidRPr="00E03715">
              <w:rPr>
                <w:rFonts w:ascii="Calibri" w:eastAsia="Calibri" w:hAnsi="Calibri" w:cs="Calibri"/>
                <w:iCs/>
                <w:sz w:val="16"/>
                <w:szCs w:val="16"/>
                <w:lang w:eastAsia="ar-SA"/>
              </w:rPr>
              <w:t>largoPeso</w:t>
            </w:r>
            <w:proofErr w:type="spellEnd"/>
            <w:r w:rsidRPr="00E03715">
              <w:rPr>
                <w:rFonts w:ascii="Calibri" w:eastAsia="Calibri" w:hAnsi="Calibri" w:cs="Calibri"/>
                <w:iCs/>
                <w:sz w:val="16"/>
                <w:szCs w:val="16"/>
                <w:lang w:eastAsia="ar-SA"/>
              </w:rPr>
              <w:t xml:space="preserve"> aproximado6 Kilogramos (Vacía)</w:t>
            </w:r>
          </w:p>
        </w:tc>
        <w:tc>
          <w:tcPr>
            <w:tcW w:w="986" w:type="dxa"/>
            <w:noWrap/>
            <w:hideMark/>
          </w:tcPr>
          <w:p w14:paraId="35257455"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UNIDAD</w:t>
            </w:r>
          </w:p>
        </w:tc>
        <w:tc>
          <w:tcPr>
            <w:tcW w:w="709" w:type="dxa"/>
            <w:hideMark/>
          </w:tcPr>
          <w:p w14:paraId="78ECAF2D"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1 </w:t>
            </w:r>
          </w:p>
        </w:tc>
        <w:tc>
          <w:tcPr>
            <w:tcW w:w="1559" w:type="dxa"/>
            <w:hideMark/>
          </w:tcPr>
          <w:p w14:paraId="2B094A6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xml:space="preserve"> $                     1.412.476 </w:t>
            </w:r>
          </w:p>
        </w:tc>
        <w:tc>
          <w:tcPr>
            <w:tcW w:w="709" w:type="dxa"/>
            <w:hideMark/>
          </w:tcPr>
          <w:p w14:paraId="1E794C2F"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992" w:type="dxa"/>
            <w:hideMark/>
          </w:tcPr>
          <w:p w14:paraId="2E6C61F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134" w:type="dxa"/>
            <w:hideMark/>
          </w:tcPr>
          <w:p w14:paraId="0EF73818" w14:textId="77777777" w:rsidR="00E03715" w:rsidRPr="00E03715" w:rsidRDefault="00E03715" w:rsidP="00E03715">
            <w:pPr>
              <w:suppressAutoHyphens/>
              <w:jc w:val="both"/>
              <w:rPr>
                <w:rFonts w:ascii="Calibri" w:eastAsia="Calibri" w:hAnsi="Calibri" w:cs="Calibri"/>
                <w:iCs/>
                <w:sz w:val="16"/>
                <w:szCs w:val="16"/>
                <w:lang w:eastAsia="ar-SA"/>
              </w:rPr>
            </w:pPr>
            <w:r w:rsidRPr="00E03715">
              <w:rPr>
                <w:rFonts w:ascii="Calibri" w:eastAsia="Calibri" w:hAnsi="Calibri" w:cs="Calibri"/>
                <w:iCs/>
                <w:sz w:val="16"/>
                <w:szCs w:val="16"/>
                <w:lang w:eastAsia="ar-SA"/>
              </w:rPr>
              <w:t> </w:t>
            </w:r>
          </w:p>
        </w:tc>
        <w:tc>
          <w:tcPr>
            <w:tcW w:w="1843" w:type="dxa"/>
            <w:hideMark/>
          </w:tcPr>
          <w:p w14:paraId="3D2FB1C2" w14:textId="77777777" w:rsidR="00E03715" w:rsidRPr="00E03715" w:rsidRDefault="00E03715" w:rsidP="00E03715">
            <w:pPr>
              <w:suppressAutoHyphens/>
              <w:jc w:val="both"/>
              <w:rPr>
                <w:rFonts w:ascii="Calibri" w:eastAsia="Calibri" w:hAnsi="Calibri" w:cs="Calibri"/>
                <w:b/>
                <w:bCs/>
                <w:iCs/>
                <w:sz w:val="16"/>
                <w:szCs w:val="16"/>
                <w:lang w:eastAsia="ar-SA"/>
              </w:rPr>
            </w:pPr>
            <w:r w:rsidRPr="00E03715">
              <w:rPr>
                <w:rFonts w:ascii="Calibri" w:eastAsia="Calibri" w:hAnsi="Calibri" w:cs="Calibri"/>
                <w:b/>
                <w:bCs/>
                <w:iCs/>
                <w:sz w:val="16"/>
                <w:szCs w:val="16"/>
                <w:lang w:eastAsia="ar-SA"/>
              </w:rPr>
              <w:t> </w:t>
            </w:r>
          </w:p>
        </w:tc>
      </w:tr>
    </w:tbl>
    <w:p w14:paraId="7F8C4057" w14:textId="77777777" w:rsidR="00E03715" w:rsidRPr="00E03715" w:rsidRDefault="00E03715" w:rsidP="00E03715">
      <w:pPr>
        <w:suppressAutoHyphens/>
        <w:jc w:val="both"/>
        <w:rPr>
          <w:rFonts w:ascii="Arial Narrow" w:eastAsia="Calibri" w:hAnsi="Arial Narrow" w:cs="Times New Roman"/>
          <w:iCs/>
          <w:sz w:val="22"/>
          <w:szCs w:val="20"/>
          <w:lang w:eastAsia="ar-SA"/>
        </w:rPr>
      </w:pPr>
    </w:p>
    <w:p w14:paraId="428D3547" w14:textId="77777777" w:rsidR="00E03715" w:rsidRPr="00E03715" w:rsidRDefault="00E03715" w:rsidP="00E03715">
      <w:pPr>
        <w:suppressAutoHyphens/>
        <w:jc w:val="both"/>
        <w:rPr>
          <w:rFonts w:ascii="Arial Narrow" w:eastAsia="Calibri" w:hAnsi="Arial Narrow" w:cs="Times New Roman"/>
          <w:iCs/>
          <w:sz w:val="22"/>
          <w:szCs w:val="20"/>
          <w:lang w:eastAsia="ar-SA"/>
        </w:rPr>
      </w:pPr>
    </w:p>
    <w:p w14:paraId="3E41BF62" w14:textId="77777777" w:rsidR="00E03715" w:rsidRPr="00E03715" w:rsidRDefault="00E03715" w:rsidP="00E03715">
      <w:pPr>
        <w:suppressAutoHyphens/>
        <w:jc w:val="both"/>
        <w:rPr>
          <w:rFonts w:ascii="Arial Narrow" w:eastAsia="Calibri" w:hAnsi="Arial Narrow" w:cs="Times New Roman"/>
          <w:b/>
          <w:bCs/>
          <w:iCs/>
          <w:sz w:val="22"/>
          <w:szCs w:val="20"/>
          <w:lang w:eastAsia="ar-SA"/>
        </w:rPr>
      </w:pPr>
      <w:r w:rsidRPr="00E03715">
        <w:rPr>
          <w:rFonts w:ascii="Arial Narrow" w:eastAsia="Calibri" w:hAnsi="Arial Narrow" w:cs="Times New Roman"/>
          <w:b/>
          <w:bCs/>
          <w:iCs/>
          <w:sz w:val="22"/>
          <w:szCs w:val="20"/>
          <w:lang w:eastAsia="ar-SA"/>
        </w:rPr>
        <w:t xml:space="preserve">VALOR TOTAL DE LA OFERTA: </w:t>
      </w:r>
    </w:p>
    <w:p w14:paraId="7B57DD3A" w14:textId="77777777" w:rsidR="00E03715" w:rsidRPr="00E03715" w:rsidRDefault="00E03715" w:rsidP="00E03715">
      <w:pPr>
        <w:suppressAutoHyphens/>
        <w:jc w:val="both"/>
        <w:rPr>
          <w:rFonts w:ascii="Arial Narrow" w:eastAsia="Calibri" w:hAnsi="Arial Narrow" w:cs="Times New Roman"/>
          <w:iCs/>
          <w:sz w:val="22"/>
          <w:szCs w:val="20"/>
          <w:lang w:eastAsia="ar-SA"/>
        </w:rPr>
      </w:pPr>
    </w:p>
    <w:p w14:paraId="74CEF6F9" w14:textId="77777777" w:rsidR="00E03715" w:rsidRPr="00E03715" w:rsidRDefault="00E03715" w:rsidP="00E03715">
      <w:pPr>
        <w:suppressAutoHyphens/>
        <w:jc w:val="both"/>
        <w:rPr>
          <w:rFonts w:ascii="Arial Narrow" w:eastAsia="Calibri" w:hAnsi="Arial Narrow" w:cs="Times New Roman"/>
          <w:iCs/>
          <w:sz w:val="22"/>
          <w:szCs w:val="20"/>
          <w:lang w:eastAsia="ar-SA"/>
        </w:rPr>
      </w:pPr>
    </w:p>
    <w:p w14:paraId="42E5A6DE" w14:textId="77777777" w:rsidR="00E03715" w:rsidRPr="00E03715" w:rsidRDefault="00E03715" w:rsidP="00E03715">
      <w:pPr>
        <w:suppressAutoHyphens/>
        <w:jc w:val="both"/>
        <w:rPr>
          <w:rFonts w:ascii="Arial Narrow" w:eastAsia="Calibri" w:hAnsi="Arial Narrow" w:cs="Times New Roman"/>
          <w:iCs/>
          <w:sz w:val="16"/>
          <w:szCs w:val="16"/>
          <w:lang w:eastAsia="ar-SA"/>
        </w:rPr>
      </w:pPr>
    </w:p>
    <w:p w14:paraId="7F3F6896" w14:textId="77777777" w:rsidR="00E03715" w:rsidRPr="00E03715" w:rsidRDefault="00E03715" w:rsidP="00E03715">
      <w:pPr>
        <w:suppressAutoHyphens/>
        <w:jc w:val="both"/>
        <w:rPr>
          <w:rFonts w:ascii="Arial Narrow" w:eastAsia="Calibri" w:hAnsi="Arial Narrow" w:cs="Times New Roman"/>
          <w:iCs/>
          <w:sz w:val="20"/>
          <w:szCs w:val="20"/>
          <w:lang w:eastAsia="ar-SA"/>
        </w:rPr>
      </w:pPr>
      <w:r w:rsidRPr="00E03715">
        <w:rPr>
          <w:rFonts w:ascii="Arial Narrow" w:eastAsia="Calibri" w:hAnsi="Arial Narrow" w:cs="Times New Roman"/>
          <w:iCs/>
          <w:sz w:val="20"/>
          <w:szCs w:val="20"/>
          <w:lang w:eastAsia="ar-SA"/>
        </w:rPr>
        <w:t xml:space="preserve">El valor aquí señalado se oferta teniendo en cuenta lo siguiente: </w:t>
      </w:r>
    </w:p>
    <w:p w14:paraId="3E9C4FCF" w14:textId="77777777" w:rsidR="00E03715" w:rsidRPr="00E03715" w:rsidRDefault="00E03715" w:rsidP="00E03715">
      <w:pPr>
        <w:suppressAutoHyphens/>
        <w:jc w:val="both"/>
        <w:rPr>
          <w:rFonts w:ascii="Arial Narrow" w:eastAsia="Calibri" w:hAnsi="Arial Narrow" w:cs="Times New Roman"/>
          <w:iCs/>
          <w:sz w:val="20"/>
          <w:szCs w:val="20"/>
          <w:lang w:eastAsia="ar-SA"/>
        </w:rPr>
      </w:pPr>
    </w:p>
    <w:p w14:paraId="0DAE81DB" w14:textId="77777777" w:rsidR="00E03715" w:rsidRPr="00E03715" w:rsidRDefault="00E03715" w:rsidP="00E03715">
      <w:pPr>
        <w:numPr>
          <w:ilvl w:val="1"/>
          <w:numId w:val="63"/>
        </w:numPr>
        <w:suppressAutoHyphens/>
        <w:jc w:val="both"/>
        <w:rPr>
          <w:rFonts w:ascii="Arial Narrow" w:eastAsia="Calibri" w:hAnsi="Arial Narrow" w:cs="Arial"/>
          <w:iCs/>
          <w:sz w:val="20"/>
          <w:szCs w:val="20"/>
          <w:lang w:eastAsia="ar-SA"/>
        </w:rPr>
      </w:pPr>
      <w:r w:rsidRPr="00E03715">
        <w:rPr>
          <w:rFonts w:ascii="Arial Narrow" w:eastAsia="Calibri" w:hAnsi="Arial Narrow" w:cs="Arial"/>
          <w:iCs/>
          <w:sz w:val="20"/>
          <w:szCs w:val="20"/>
          <w:lang w:eastAsia="ar-SA"/>
        </w:rPr>
        <w:t>El precio total ofertado está expresado en pesos colombianos, incluye el IVA y demás impuestos, tasas y contribuciones que haya a lugar, así como todos los costos directos e indirectos que incurra el contratista para el cabal cumplimiento del objeto contractual y las obligaciones contenidas en el estudio previo y el pliego de condiciones.</w:t>
      </w:r>
    </w:p>
    <w:p w14:paraId="7AB8773C" w14:textId="77777777" w:rsidR="00E03715" w:rsidRPr="00E03715" w:rsidRDefault="00E03715" w:rsidP="00E03715">
      <w:pPr>
        <w:numPr>
          <w:ilvl w:val="1"/>
          <w:numId w:val="63"/>
        </w:numPr>
        <w:suppressAutoHyphens/>
        <w:jc w:val="both"/>
        <w:rPr>
          <w:rFonts w:ascii="Arial Narrow" w:eastAsia="Calibri" w:hAnsi="Arial Narrow" w:cs="Arial"/>
          <w:iCs/>
          <w:sz w:val="20"/>
          <w:szCs w:val="20"/>
          <w:lang w:eastAsia="ar-SA"/>
        </w:rPr>
      </w:pPr>
      <w:r w:rsidRPr="00E03715">
        <w:rPr>
          <w:rFonts w:ascii="Arial Narrow" w:eastAsia="Calibri" w:hAnsi="Arial Narrow" w:cs="Arial"/>
          <w:iCs/>
          <w:sz w:val="20"/>
          <w:szCs w:val="20"/>
          <w:lang w:eastAsia="ar-SA"/>
        </w:rPr>
        <w:t>La subasta inversa electrónica se realiza teniendo como precio de referencia el valor total ofertado incluido IVA.</w:t>
      </w:r>
    </w:p>
    <w:p w14:paraId="11C34058" w14:textId="77777777" w:rsidR="00E03715" w:rsidRPr="00E03715" w:rsidRDefault="00E03715" w:rsidP="00E03715">
      <w:pPr>
        <w:suppressAutoHyphens/>
        <w:jc w:val="both"/>
        <w:rPr>
          <w:rFonts w:ascii="Arial Narrow" w:eastAsia="Calibri" w:hAnsi="Arial Narrow" w:cs="Times New Roman"/>
          <w:iCs/>
          <w:sz w:val="20"/>
          <w:szCs w:val="20"/>
          <w:lang w:eastAsia="ar-SA"/>
        </w:rPr>
      </w:pPr>
    </w:p>
    <w:p w14:paraId="0A883A14" w14:textId="77777777" w:rsidR="00E03715" w:rsidRPr="00E03715" w:rsidRDefault="00E03715" w:rsidP="00E03715">
      <w:pPr>
        <w:suppressAutoHyphens/>
        <w:jc w:val="both"/>
        <w:rPr>
          <w:rFonts w:ascii="Arial Narrow" w:eastAsia="Times New Roman" w:hAnsi="Arial Narrow" w:cs="Times New Roman"/>
          <w:sz w:val="20"/>
          <w:szCs w:val="20"/>
          <w:bdr w:val="none" w:sz="0" w:space="0" w:color="auto" w:frame="1"/>
          <w:lang w:eastAsia="es-CO"/>
        </w:rPr>
      </w:pPr>
      <w:r w:rsidRPr="00E03715">
        <w:rPr>
          <w:rFonts w:ascii="Arial Narrow" w:eastAsia="Calibri" w:hAnsi="Arial Narrow" w:cs="Times New Roman"/>
          <w:b/>
          <w:bCs/>
          <w:sz w:val="20"/>
          <w:szCs w:val="20"/>
          <w:lang w:eastAsia="ar-SA"/>
        </w:rPr>
        <w:t xml:space="preserve">NOTA: </w:t>
      </w:r>
      <w:r w:rsidRPr="00E03715">
        <w:rPr>
          <w:rFonts w:ascii="Arial Narrow" w:eastAsia="Times New Roman" w:hAnsi="Arial Narrow" w:cs="Times New Roman"/>
          <w:sz w:val="20"/>
          <w:szCs w:val="20"/>
          <w:bdr w:val="none" w:sz="0" w:space="0" w:color="auto" w:frame="1"/>
          <w:lang w:eastAsia="es-CO"/>
        </w:rPr>
        <w:t xml:space="preserve">Para la verificación de la oferta económica se tendrá en cuenta que los valores unitarios propuestos por el oferente sean iguales o inferiores a los valores unitarios tenidos en cuenta en el estudio de mercado para el establecimiento del presupuesto oficial. </w:t>
      </w:r>
    </w:p>
    <w:p w14:paraId="2728B708" w14:textId="77777777" w:rsidR="00E03715" w:rsidRPr="00E03715" w:rsidRDefault="00E03715" w:rsidP="00E03715">
      <w:pPr>
        <w:suppressAutoHyphens/>
        <w:jc w:val="both"/>
        <w:rPr>
          <w:rFonts w:ascii="Arial Narrow" w:eastAsia="Times New Roman" w:hAnsi="Arial Narrow" w:cs="Times New Roman"/>
          <w:sz w:val="20"/>
          <w:szCs w:val="20"/>
          <w:bdr w:val="none" w:sz="0" w:space="0" w:color="auto" w:frame="1"/>
          <w:lang w:eastAsia="es-CO"/>
        </w:rPr>
      </w:pPr>
    </w:p>
    <w:p w14:paraId="6002765C" w14:textId="77777777" w:rsidR="00E03715" w:rsidRPr="00E03715" w:rsidRDefault="00E03715" w:rsidP="00E03715">
      <w:pPr>
        <w:suppressAutoHyphens/>
        <w:jc w:val="both"/>
        <w:textAlignment w:val="baseline"/>
        <w:rPr>
          <w:rFonts w:ascii="Arial Narrow" w:eastAsia="Times New Roman" w:hAnsi="Arial Narrow" w:cs="Times New Roman"/>
          <w:b/>
          <w:bCs/>
          <w:i/>
          <w:iCs/>
          <w:sz w:val="20"/>
          <w:szCs w:val="20"/>
          <w:u w:val="single"/>
          <w:bdr w:val="none" w:sz="0" w:space="0" w:color="auto" w:frame="1"/>
          <w:lang w:eastAsia="es-CO"/>
        </w:rPr>
      </w:pPr>
      <w:r w:rsidRPr="00E03715">
        <w:rPr>
          <w:rFonts w:ascii="Arial Narrow" w:eastAsia="Times New Roman" w:hAnsi="Arial Narrow" w:cs="Times New Roman"/>
          <w:b/>
          <w:bCs/>
          <w:i/>
          <w:iCs/>
          <w:sz w:val="20"/>
          <w:szCs w:val="20"/>
          <w:u w:val="single"/>
          <w:bdr w:val="none" w:sz="0" w:space="0" w:color="auto" w:frame="1"/>
          <w:lang w:eastAsia="es-CO"/>
        </w:rPr>
        <w:t>EL NO PRESENTAR LA OFERTA ECONOMICA PARA LA TOTALIDAD DE LOS ITEMS O REALIZARLO DE MANERA INADECUADA O DEFICIENTE SERÁ CAUSAL DE RECHAZO.</w:t>
      </w:r>
    </w:p>
    <w:p w14:paraId="59839A10" w14:textId="77777777" w:rsidR="00E03715" w:rsidRPr="00E03715" w:rsidRDefault="00E03715" w:rsidP="00E03715">
      <w:pPr>
        <w:suppressAutoHyphens/>
        <w:jc w:val="both"/>
        <w:textAlignment w:val="baseline"/>
        <w:rPr>
          <w:rFonts w:ascii="Arial Narrow" w:eastAsia="Times New Roman" w:hAnsi="Arial Narrow" w:cs="Times New Roman"/>
          <w:b/>
          <w:bCs/>
          <w:i/>
          <w:iCs/>
          <w:sz w:val="20"/>
          <w:szCs w:val="20"/>
          <w:u w:val="single"/>
          <w:bdr w:val="none" w:sz="0" w:space="0" w:color="auto" w:frame="1"/>
          <w:lang w:eastAsia="es-CO"/>
        </w:rPr>
      </w:pPr>
    </w:p>
    <w:p w14:paraId="28BA2E35" w14:textId="77777777" w:rsidR="00E03715" w:rsidRPr="00E03715" w:rsidRDefault="00E03715" w:rsidP="00E03715">
      <w:pPr>
        <w:suppressAutoHyphens/>
        <w:jc w:val="both"/>
        <w:rPr>
          <w:rFonts w:ascii="Arial Narrow" w:eastAsia="Calibri" w:hAnsi="Arial Narrow" w:cs="Times New Roman"/>
          <w:iCs/>
          <w:sz w:val="22"/>
          <w:szCs w:val="20"/>
          <w:lang w:eastAsia="ar-SA"/>
        </w:rPr>
      </w:pPr>
      <w:r w:rsidRPr="00E03715">
        <w:rPr>
          <w:rFonts w:ascii="Arial Narrow" w:eastAsia="Calibri" w:hAnsi="Arial Narrow" w:cs="Times New Roman"/>
          <w:iCs/>
          <w:sz w:val="22"/>
          <w:szCs w:val="20"/>
          <w:lang w:eastAsia="ar-SA"/>
        </w:rPr>
        <w:lastRenderedPageBreak/>
        <w:t xml:space="preserve">Con la firma del presente documento manifiesto bajo mi responsabilidad que la información aquí consignada es veraz. </w:t>
      </w:r>
    </w:p>
    <w:p w14:paraId="098B6B4B" w14:textId="77777777" w:rsidR="00E03715" w:rsidRPr="00E03715" w:rsidRDefault="00E03715" w:rsidP="00E03715">
      <w:pPr>
        <w:suppressAutoHyphens/>
        <w:jc w:val="both"/>
        <w:textAlignment w:val="baseline"/>
        <w:rPr>
          <w:rFonts w:ascii="Arial" w:eastAsia="Times New Roman" w:hAnsi="Arial" w:cs="Times New Roman"/>
          <w:b/>
          <w:bCs/>
          <w:i/>
          <w:iCs/>
          <w:sz w:val="22"/>
          <w:szCs w:val="20"/>
          <w:u w:val="single"/>
          <w:bdr w:val="none" w:sz="0" w:space="0" w:color="auto" w:frame="1"/>
          <w:lang w:eastAsia="es-CO"/>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5768"/>
      </w:tblGrid>
      <w:tr w:rsidR="00E03715" w:rsidRPr="00E03715" w14:paraId="49CA5610" w14:textId="77777777" w:rsidTr="001A0583">
        <w:trPr>
          <w:trHeight w:val="261"/>
        </w:trPr>
        <w:tc>
          <w:tcPr>
            <w:tcW w:w="3871" w:type="dxa"/>
            <w:shd w:val="clear" w:color="auto" w:fill="EEECE1"/>
          </w:tcPr>
          <w:p w14:paraId="449FCD06" w14:textId="77777777" w:rsidR="00E03715" w:rsidRPr="00E03715" w:rsidRDefault="00E03715" w:rsidP="00E03715">
            <w:pPr>
              <w:suppressAutoHyphens/>
              <w:jc w:val="both"/>
              <w:rPr>
                <w:rFonts w:ascii="Arial Narrow" w:eastAsia="Calibri" w:hAnsi="Arial Narrow" w:cs="Times New Roman"/>
                <w:sz w:val="22"/>
                <w:szCs w:val="20"/>
                <w:lang w:eastAsia="ar-SA"/>
              </w:rPr>
            </w:pPr>
            <w:r w:rsidRPr="00E03715">
              <w:rPr>
                <w:rFonts w:ascii="Arial Narrow" w:eastAsia="Calibri" w:hAnsi="Arial Narrow" w:cs="Times New Roman"/>
                <w:sz w:val="22"/>
                <w:szCs w:val="20"/>
                <w:lang w:eastAsia="ar-SA"/>
              </w:rPr>
              <w:t>NOMBRE DEL PROPONENTE</w:t>
            </w:r>
          </w:p>
        </w:tc>
        <w:tc>
          <w:tcPr>
            <w:tcW w:w="5768" w:type="dxa"/>
          </w:tcPr>
          <w:p w14:paraId="41894289" w14:textId="77777777" w:rsidR="00E03715" w:rsidRPr="00E03715" w:rsidRDefault="00E03715" w:rsidP="00E03715">
            <w:pPr>
              <w:suppressAutoHyphens/>
              <w:jc w:val="both"/>
              <w:rPr>
                <w:rFonts w:ascii="Arial Narrow" w:eastAsia="Calibri" w:hAnsi="Arial Narrow" w:cs="Times New Roman"/>
                <w:sz w:val="22"/>
                <w:szCs w:val="20"/>
                <w:lang w:eastAsia="ar-SA"/>
              </w:rPr>
            </w:pPr>
          </w:p>
        </w:tc>
      </w:tr>
      <w:tr w:rsidR="00E03715" w:rsidRPr="00E03715" w14:paraId="3C37B6B8" w14:textId="77777777" w:rsidTr="001A0583">
        <w:trPr>
          <w:trHeight w:val="246"/>
        </w:trPr>
        <w:tc>
          <w:tcPr>
            <w:tcW w:w="3871" w:type="dxa"/>
            <w:shd w:val="clear" w:color="auto" w:fill="EEECE1"/>
          </w:tcPr>
          <w:p w14:paraId="72548AE9" w14:textId="77777777" w:rsidR="00E03715" w:rsidRPr="00E03715" w:rsidRDefault="00E03715" w:rsidP="00E03715">
            <w:pPr>
              <w:suppressAutoHyphens/>
              <w:jc w:val="both"/>
              <w:rPr>
                <w:rFonts w:ascii="Arial Narrow" w:eastAsia="Calibri" w:hAnsi="Arial Narrow" w:cs="Times New Roman"/>
                <w:sz w:val="22"/>
                <w:szCs w:val="20"/>
                <w:lang w:eastAsia="ar-SA"/>
              </w:rPr>
            </w:pPr>
            <w:r w:rsidRPr="00E03715">
              <w:rPr>
                <w:rFonts w:ascii="Arial Narrow" w:eastAsia="Calibri" w:hAnsi="Arial Narrow" w:cs="Times New Roman"/>
                <w:sz w:val="22"/>
                <w:szCs w:val="20"/>
                <w:lang w:eastAsia="ar-SA"/>
              </w:rPr>
              <w:t>NIT</w:t>
            </w:r>
          </w:p>
        </w:tc>
        <w:tc>
          <w:tcPr>
            <w:tcW w:w="5768" w:type="dxa"/>
          </w:tcPr>
          <w:p w14:paraId="30620A73" w14:textId="77777777" w:rsidR="00E03715" w:rsidRPr="00E03715" w:rsidRDefault="00E03715" w:rsidP="00E03715">
            <w:pPr>
              <w:suppressAutoHyphens/>
              <w:jc w:val="both"/>
              <w:rPr>
                <w:rFonts w:ascii="Arial Narrow" w:eastAsia="Calibri" w:hAnsi="Arial Narrow" w:cs="Times New Roman"/>
                <w:sz w:val="22"/>
                <w:szCs w:val="20"/>
                <w:lang w:eastAsia="ar-SA"/>
              </w:rPr>
            </w:pPr>
          </w:p>
        </w:tc>
      </w:tr>
      <w:tr w:rsidR="00E03715" w:rsidRPr="00E03715" w14:paraId="225D7F41" w14:textId="77777777" w:rsidTr="001A0583">
        <w:trPr>
          <w:trHeight w:val="277"/>
        </w:trPr>
        <w:tc>
          <w:tcPr>
            <w:tcW w:w="3871" w:type="dxa"/>
            <w:shd w:val="clear" w:color="auto" w:fill="EEECE1"/>
          </w:tcPr>
          <w:p w14:paraId="40697B9F" w14:textId="77777777" w:rsidR="00E03715" w:rsidRPr="00E03715" w:rsidRDefault="00E03715" w:rsidP="00E03715">
            <w:pPr>
              <w:suppressAutoHyphens/>
              <w:jc w:val="both"/>
              <w:rPr>
                <w:rFonts w:ascii="Arial Narrow" w:eastAsia="Calibri" w:hAnsi="Arial Narrow" w:cs="Times New Roman"/>
                <w:sz w:val="22"/>
                <w:szCs w:val="20"/>
                <w:lang w:eastAsia="ar-SA"/>
              </w:rPr>
            </w:pPr>
            <w:r w:rsidRPr="00E03715">
              <w:rPr>
                <w:rFonts w:ascii="Arial Narrow" w:eastAsia="Calibri" w:hAnsi="Arial Narrow" w:cs="Times New Roman"/>
                <w:sz w:val="22"/>
                <w:szCs w:val="20"/>
                <w:lang w:eastAsia="ar-SA"/>
              </w:rPr>
              <w:t>REPRESENTANTE LEGAL</w:t>
            </w:r>
          </w:p>
        </w:tc>
        <w:tc>
          <w:tcPr>
            <w:tcW w:w="5768" w:type="dxa"/>
          </w:tcPr>
          <w:p w14:paraId="29B8673E" w14:textId="77777777" w:rsidR="00E03715" w:rsidRPr="00E03715" w:rsidRDefault="00E03715" w:rsidP="00E03715">
            <w:pPr>
              <w:suppressAutoHyphens/>
              <w:jc w:val="both"/>
              <w:rPr>
                <w:rFonts w:ascii="Arial Narrow" w:eastAsia="Calibri" w:hAnsi="Arial Narrow" w:cs="Times New Roman"/>
                <w:sz w:val="22"/>
                <w:szCs w:val="20"/>
                <w:lang w:eastAsia="ar-SA"/>
              </w:rPr>
            </w:pPr>
          </w:p>
        </w:tc>
      </w:tr>
      <w:tr w:rsidR="00E03715" w:rsidRPr="00E03715" w14:paraId="5A9154F8" w14:textId="77777777" w:rsidTr="001A0583">
        <w:trPr>
          <w:trHeight w:val="277"/>
        </w:trPr>
        <w:tc>
          <w:tcPr>
            <w:tcW w:w="3871" w:type="dxa"/>
            <w:shd w:val="clear" w:color="auto" w:fill="EEECE1"/>
          </w:tcPr>
          <w:p w14:paraId="77E7B042" w14:textId="77777777" w:rsidR="00E03715" w:rsidRPr="00E03715" w:rsidRDefault="00E03715" w:rsidP="00E03715">
            <w:pPr>
              <w:suppressAutoHyphens/>
              <w:jc w:val="both"/>
              <w:rPr>
                <w:rFonts w:ascii="Arial Narrow" w:eastAsia="Calibri" w:hAnsi="Arial Narrow" w:cs="Times New Roman"/>
                <w:sz w:val="22"/>
                <w:szCs w:val="20"/>
                <w:lang w:eastAsia="ar-SA"/>
              </w:rPr>
            </w:pPr>
            <w:r w:rsidRPr="00E03715">
              <w:rPr>
                <w:rFonts w:ascii="Arial Narrow" w:eastAsia="Calibri" w:hAnsi="Arial Narrow" w:cs="Times New Roman"/>
                <w:sz w:val="22"/>
                <w:szCs w:val="20"/>
                <w:lang w:eastAsia="ar-SA"/>
              </w:rPr>
              <w:t>CÉDULA DE CIUDADANÍA</w:t>
            </w:r>
          </w:p>
        </w:tc>
        <w:tc>
          <w:tcPr>
            <w:tcW w:w="5768" w:type="dxa"/>
          </w:tcPr>
          <w:p w14:paraId="0E61D767" w14:textId="77777777" w:rsidR="00E03715" w:rsidRPr="00E03715" w:rsidRDefault="00E03715" w:rsidP="00E03715">
            <w:pPr>
              <w:suppressAutoHyphens/>
              <w:jc w:val="both"/>
              <w:rPr>
                <w:rFonts w:ascii="Arial Narrow" w:eastAsia="Calibri" w:hAnsi="Arial Narrow" w:cs="Times New Roman"/>
                <w:sz w:val="22"/>
                <w:szCs w:val="20"/>
                <w:lang w:eastAsia="ar-SA"/>
              </w:rPr>
            </w:pPr>
          </w:p>
        </w:tc>
      </w:tr>
      <w:tr w:rsidR="00E03715" w:rsidRPr="00E03715" w14:paraId="4AEDD786" w14:textId="77777777" w:rsidTr="001A0583">
        <w:trPr>
          <w:trHeight w:val="277"/>
        </w:trPr>
        <w:tc>
          <w:tcPr>
            <w:tcW w:w="3871" w:type="dxa"/>
            <w:shd w:val="clear" w:color="auto" w:fill="EEECE1"/>
          </w:tcPr>
          <w:p w14:paraId="1475A409" w14:textId="77777777" w:rsidR="00E03715" w:rsidRPr="00E03715" w:rsidRDefault="00E03715" w:rsidP="00E03715">
            <w:pPr>
              <w:suppressAutoHyphens/>
              <w:jc w:val="both"/>
              <w:rPr>
                <w:rFonts w:ascii="Arial Narrow" w:eastAsia="Calibri" w:hAnsi="Arial Narrow" w:cs="Times New Roman"/>
                <w:sz w:val="22"/>
                <w:szCs w:val="20"/>
                <w:lang w:eastAsia="ar-SA"/>
              </w:rPr>
            </w:pPr>
            <w:r w:rsidRPr="00E03715">
              <w:rPr>
                <w:rFonts w:ascii="Arial Narrow" w:eastAsia="Calibri" w:hAnsi="Arial Narrow" w:cs="Times New Roman"/>
                <w:sz w:val="22"/>
                <w:szCs w:val="20"/>
                <w:lang w:eastAsia="ar-SA"/>
              </w:rPr>
              <w:t>FIRMA DEL REPRESENTANTE LEGAL</w:t>
            </w:r>
          </w:p>
        </w:tc>
        <w:tc>
          <w:tcPr>
            <w:tcW w:w="5768" w:type="dxa"/>
          </w:tcPr>
          <w:p w14:paraId="00229D01" w14:textId="77777777" w:rsidR="00E03715" w:rsidRPr="00E03715" w:rsidRDefault="00E03715" w:rsidP="00E03715">
            <w:pPr>
              <w:suppressAutoHyphens/>
              <w:jc w:val="both"/>
              <w:rPr>
                <w:rFonts w:ascii="Arial Narrow" w:eastAsia="Calibri" w:hAnsi="Arial Narrow" w:cs="Times New Roman"/>
                <w:sz w:val="22"/>
                <w:szCs w:val="20"/>
                <w:lang w:eastAsia="ar-SA"/>
              </w:rPr>
            </w:pPr>
          </w:p>
        </w:tc>
      </w:tr>
    </w:tbl>
    <w:p w14:paraId="2172174F" w14:textId="77777777" w:rsidR="00E03715" w:rsidRPr="00E03715" w:rsidRDefault="00E03715" w:rsidP="00E03715">
      <w:pPr>
        <w:suppressAutoHyphens/>
        <w:jc w:val="both"/>
        <w:rPr>
          <w:rFonts w:ascii="Arial Narrow" w:eastAsia="Calibri" w:hAnsi="Arial Narrow" w:cs="Times New Roman"/>
          <w:iCs/>
          <w:sz w:val="22"/>
          <w:szCs w:val="20"/>
          <w:lang w:eastAsia="ar-SA"/>
        </w:rPr>
      </w:pPr>
    </w:p>
    <w:p w14:paraId="30F4FB94" w14:textId="77777777" w:rsidR="00E03715" w:rsidRPr="00E03715" w:rsidRDefault="00E03715" w:rsidP="00E03715">
      <w:pPr>
        <w:suppressAutoHyphens/>
        <w:jc w:val="both"/>
        <w:rPr>
          <w:rFonts w:ascii="Arial Narrow" w:eastAsia="Calibri" w:hAnsi="Arial Narrow" w:cs="Times New Roman"/>
          <w:b/>
          <w:bCs/>
          <w:iCs/>
          <w:sz w:val="18"/>
          <w:szCs w:val="18"/>
          <w:lang w:eastAsia="ar-SA"/>
        </w:rPr>
      </w:pPr>
      <w:r w:rsidRPr="00E03715">
        <w:rPr>
          <w:rFonts w:ascii="Arial Narrow" w:eastAsia="Calibri" w:hAnsi="Arial Narrow" w:cs="Times New Roman"/>
          <w:b/>
          <w:bCs/>
          <w:iCs/>
          <w:sz w:val="18"/>
          <w:szCs w:val="18"/>
          <w:lang w:eastAsia="ar-SA"/>
        </w:rPr>
        <w:t xml:space="preserve">NOTAS ACLARATORIAS: </w:t>
      </w:r>
    </w:p>
    <w:p w14:paraId="41643A5A" w14:textId="77777777" w:rsidR="00E03715" w:rsidRPr="00E03715" w:rsidRDefault="00E03715" w:rsidP="00E03715">
      <w:pPr>
        <w:suppressAutoHyphens/>
        <w:jc w:val="both"/>
        <w:rPr>
          <w:rFonts w:ascii="Arial Narrow" w:eastAsia="Calibri" w:hAnsi="Arial Narrow" w:cs="Times New Roman"/>
          <w:b/>
          <w:bCs/>
          <w:iCs/>
          <w:sz w:val="18"/>
          <w:szCs w:val="18"/>
          <w:lang w:eastAsia="ar-SA"/>
        </w:rPr>
      </w:pPr>
    </w:p>
    <w:p w14:paraId="3D1F6384" w14:textId="77777777" w:rsidR="00E03715" w:rsidRPr="00E03715" w:rsidRDefault="00E03715" w:rsidP="00E03715">
      <w:pPr>
        <w:suppressAutoHyphens/>
        <w:jc w:val="both"/>
        <w:rPr>
          <w:rFonts w:ascii="Arial Narrow" w:eastAsia="Calibri" w:hAnsi="Arial Narrow" w:cs="Times New Roman"/>
          <w:iCs/>
          <w:sz w:val="18"/>
          <w:szCs w:val="18"/>
          <w:lang w:eastAsia="ar-SA"/>
        </w:rPr>
      </w:pPr>
      <w:r w:rsidRPr="00E03715">
        <w:rPr>
          <w:rFonts w:ascii="Arial Narrow" w:eastAsia="Calibri" w:hAnsi="Arial Narrow" w:cs="Times New Roman"/>
          <w:b/>
          <w:bCs/>
          <w:iCs/>
          <w:sz w:val="18"/>
          <w:szCs w:val="18"/>
          <w:lang w:eastAsia="ar-SA"/>
        </w:rPr>
        <w:t>NOTA</w:t>
      </w:r>
      <w:r w:rsidRPr="00E03715">
        <w:rPr>
          <w:rFonts w:ascii="Arial Narrow" w:eastAsia="Calibri" w:hAnsi="Arial Narrow" w:cs="Times New Roman"/>
          <w:iCs/>
          <w:sz w:val="18"/>
          <w:szCs w:val="18"/>
          <w:lang w:eastAsia="ar-SA"/>
        </w:rPr>
        <w:t xml:space="preserve"> </w:t>
      </w:r>
      <w:r w:rsidRPr="00E03715">
        <w:rPr>
          <w:rFonts w:ascii="Arial Narrow" w:eastAsia="Calibri" w:hAnsi="Arial Narrow" w:cs="Times New Roman"/>
          <w:b/>
          <w:bCs/>
          <w:iCs/>
          <w:sz w:val="18"/>
          <w:szCs w:val="18"/>
          <w:lang w:eastAsia="ar-SA"/>
        </w:rPr>
        <w:t>1:</w:t>
      </w:r>
      <w:r w:rsidRPr="00E03715">
        <w:rPr>
          <w:rFonts w:ascii="Arial Narrow" w:eastAsia="Calibri" w:hAnsi="Arial Narrow" w:cs="Times New Roman"/>
          <w:iCs/>
          <w:sz w:val="18"/>
          <w:szCs w:val="18"/>
          <w:lang w:eastAsia="ar-SA"/>
        </w:rPr>
        <w:t xml:space="preserve"> El precio total, no podrá ser mayor al 100% del valor del presupuesto oficial o de los valores unitario de cada uno de los ítems de acuerdo con el estudio de mercado. En caso de que el oferente sobrepase en su propuesta inicial estos valores, se considerará como causal de rechazo de la propuesta. </w:t>
      </w:r>
    </w:p>
    <w:p w14:paraId="78398A1A" w14:textId="77777777" w:rsidR="00E03715" w:rsidRPr="00E03715" w:rsidRDefault="00E03715" w:rsidP="00E03715">
      <w:pPr>
        <w:suppressAutoHyphens/>
        <w:jc w:val="both"/>
        <w:rPr>
          <w:rFonts w:ascii="Arial Narrow" w:eastAsia="Calibri" w:hAnsi="Arial Narrow" w:cs="Times New Roman"/>
          <w:iCs/>
          <w:sz w:val="18"/>
          <w:szCs w:val="18"/>
          <w:lang w:eastAsia="ar-SA"/>
        </w:rPr>
      </w:pPr>
      <w:r w:rsidRPr="00E03715">
        <w:rPr>
          <w:rFonts w:ascii="Arial Narrow" w:eastAsia="Calibri" w:hAnsi="Arial Narrow" w:cs="Times New Roman"/>
          <w:b/>
          <w:bCs/>
          <w:iCs/>
          <w:sz w:val="18"/>
          <w:szCs w:val="18"/>
          <w:lang w:eastAsia="ar-SA"/>
        </w:rPr>
        <w:t>NOTA 2</w:t>
      </w:r>
      <w:r w:rsidRPr="00E03715">
        <w:rPr>
          <w:rFonts w:ascii="Arial Narrow" w:eastAsia="Calibri" w:hAnsi="Arial Narrow" w:cs="Times New Roman"/>
          <w:iCs/>
          <w:sz w:val="18"/>
          <w:szCs w:val="18"/>
          <w:lang w:eastAsia="ar-SA"/>
        </w:rPr>
        <w:t xml:space="preserve">: En caso de presentarse cualquier discrepancia entre los valores presentados, la Alcaldía de Tocancipá podrá hacer correcciones y para ello tomará como valor inmodificable el valor unitario base (antes de IVA) del bien incluido en su propuesta económica, lo anterior sin perjuicio de los efectos contemplados para la oferta que sobrepase el valor unitario tope establecido por el ítem ofertado, caso en el cual, la oferta será calificada como rechazada. </w:t>
      </w:r>
    </w:p>
    <w:p w14:paraId="52740EC4" w14:textId="77777777" w:rsidR="00E03715" w:rsidRPr="00E03715" w:rsidRDefault="00E03715" w:rsidP="00E03715">
      <w:pPr>
        <w:suppressAutoHyphens/>
        <w:jc w:val="both"/>
        <w:rPr>
          <w:rFonts w:ascii="Arial Narrow" w:eastAsia="Calibri" w:hAnsi="Arial Narrow" w:cs="Times New Roman"/>
          <w:iCs/>
          <w:sz w:val="18"/>
          <w:szCs w:val="18"/>
          <w:lang w:eastAsia="ar-SA"/>
        </w:rPr>
      </w:pPr>
      <w:r w:rsidRPr="00E03715">
        <w:rPr>
          <w:rFonts w:ascii="Arial Narrow" w:eastAsia="Calibri" w:hAnsi="Arial Narrow" w:cs="Times New Roman"/>
          <w:b/>
          <w:bCs/>
          <w:iCs/>
          <w:sz w:val="18"/>
          <w:szCs w:val="18"/>
          <w:lang w:eastAsia="ar-SA"/>
        </w:rPr>
        <w:t>NOTA 3:</w:t>
      </w:r>
      <w:r w:rsidRPr="00E03715">
        <w:rPr>
          <w:rFonts w:ascii="Arial Narrow" w:eastAsia="Calibri" w:hAnsi="Arial Narrow" w:cs="Times New Roman"/>
          <w:iCs/>
          <w:sz w:val="18"/>
          <w:szCs w:val="18"/>
          <w:lang w:eastAsia="ar-SA"/>
        </w:rPr>
        <w:t xml:space="preserve"> Serán de exclusiva responsabilidad del proponente los errores y omisiones en que incurra al indicar el valor de su propuesta, debiendo asumir los mayores costos y/o perdidas que se deriven de dichos errores, sin que por esta razón haya lugar a alegar ruptura del equilibrio contractual. </w:t>
      </w:r>
    </w:p>
    <w:p w14:paraId="496750D7" w14:textId="77777777" w:rsidR="00E03715" w:rsidRPr="00E03715" w:rsidRDefault="00E03715" w:rsidP="00E03715">
      <w:pPr>
        <w:suppressAutoHyphens/>
        <w:jc w:val="both"/>
        <w:rPr>
          <w:rFonts w:ascii="Arial Narrow" w:eastAsia="Calibri" w:hAnsi="Arial Narrow" w:cs="Times New Roman"/>
          <w:b/>
          <w:bCs/>
          <w:sz w:val="22"/>
          <w:szCs w:val="20"/>
          <w:lang w:eastAsia="ar-SA"/>
        </w:rPr>
      </w:pPr>
      <w:r w:rsidRPr="00E03715">
        <w:rPr>
          <w:rFonts w:ascii="Arial Narrow" w:eastAsia="Calibri" w:hAnsi="Arial Narrow" w:cs="Times New Roman"/>
          <w:b/>
          <w:bCs/>
          <w:iCs/>
          <w:sz w:val="18"/>
          <w:szCs w:val="18"/>
          <w:lang w:eastAsia="ar-SA"/>
        </w:rPr>
        <w:t>NOTA 4:</w:t>
      </w:r>
      <w:r w:rsidRPr="00E03715">
        <w:rPr>
          <w:rFonts w:ascii="Arial Narrow" w:eastAsia="Calibri" w:hAnsi="Arial Narrow" w:cs="Times New Roman"/>
          <w:iCs/>
          <w:sz w:val="18"/>
          <w:szCs w:val="18"/>
          <w:lang w:eastAsia="ar-SA"/>
        </w:rPr>
        <w:t xml:space="preserve"> El valor ofertado por el proponente, tanto en la oferta económica como en los lances de la subasta deberán expresarse en pesos colombianos y deberán incluir el IVA.</w:t>
      </w:r>
    </w:p>
    <w:p w14:paraId="1158A62A" w14:textId="77777777" w:rsidR="00704061" w:rsidRDefault="00704061" w:rsidP="003022B6">
      <w:pPr>
        <w:jc w:val="center"/>
        <w:rPr>
          <w:rFonts w:ascii="Arial" w:hAnsi="Arial" w:cs="Arial"/>
        </w:rPr>
      </w:pPr>
    </w:p>
    <w:p w14:paraId="2DC91B86" w14:textId="77777777" w:rsidR="00704061" w:rsidRDefault="00704061" w:rsidP="003022B6">
      <w:pPr>
        <w:jc w:val="center"/>
        <w:rPr>
          <w:rFonts w:ascii="Arial" w:hAnsi="Arial" w:cs="Arial"/>
        </w:rPr>
      </w:pPr>
    </w:p>
    <w:p w14:paraId="6618D8D6" w14:textId="77777777" w:rsidR="00704061" w:rsidRDefault="00704061" w:rsidP="003022B6">
      <w:pPr>
        <w:jc w:val="center"/>
        <w:rPr>
          <w:rFonts w:ascii="Arial" w:hAnsi="Arial" w:cs="Arial"/>
        </w:rPr>
      </w:pPr>
    </w:p>
    <w:p w14:paraId="5288EC2C" w14:textId="77777777" w:rsidR="00704061" w:rsidRDefault="00704061" w:rsidP="003022B6">
      <w:pPr>
        <w:jc w:val="center"/>
        <w:rPr>
          <w:rFonts w:ascii="Arial" w:hAnsi="Arial" w:cs="Arial"/>
        </w:rPr>
      </w:pPr>
    </w:p>
    <w:p w14:paraId="4F2F61C0" w14:textId="77777777" w:rsidR="00704061" w:rsidRDefault="00704061" w:rsidP="003022B6">
      <w:pPr>
        <w:jc w:val="center"/>
        <w:rPr>
          <w:rFonts w:ascii="Arial" w:hAnsi="Arial" w:cs="Arial"/>
        </w:rPr>
      </w:pPr>
    </w:p>
    <w:p w14:paraId="2D58D6C5" w14:textId="77777777" w:rsidR="00704061" w:rsidRDefault="00704061" w:rsidP="003022B6">
      <w:pPr>
        <w:jc w:val="center"/>
        <w:rPr>
          <w:rFonts w:ascii="Arial" w:hAnsi="Arial" w:cs="Arial"/>
        </w:rPr>
      </w:pPr>
    </w:p>
    <w:p w14:paraId="1BB84EB8" w14:textId="77777777" w:rsidR="00704061" w:rsidRDefault="00704061" w:rsidP="003022B6">
      <w:pPr>
        <w:jc w:val="center"/>
        <w:rPr>
          <w:rFonts w:ascii="Arial" w:hAnsi="Arial" w:cs="Arial"/>
        </w:rPr>
      </w:pPr>
    </w:p>
    <w:p w14:paraId="7B21BF2E" w14:textId="77777777" w:rsidR="00704061" w:rsidRDefault="00704061" w:rsidP="003022B6">
      <w:pPr>
        <w:jc w:val="center"/>
        <w:rPr>
          <w:rFonts w:ascii="Arial" w:hAnsi="Arial" w:cs="Arial"/>
        </w:rPr>
      </w:pPr>
    </w:p>
    <w:p w14:paraId="7E6A6640" w14:textId="77777777" w:rsidR="00704061" w:rsidRDefault="00704061" w:rsidP="003022B6">
      <w:pPr>
        <w:jc w:val="center"/>
        <w:rPr>
          <w:rFonts w:ascii="Arial" w:hAnsi="Arial" w:cs="Arial"/>
        </w:rPr>
      </w:pPr>
    </w:p>
    <w:p w14:paraId="353C08D3" w14:textId="77777777" w:rsidR="00704061" w:rsidRDefault="00704061" w:rsidP="003022B6">
      <w:pPr>
        <w:jc w:val="center"/>
        <w:rPr>
          <w:rFonts w:ascii="Arial" w:hAnsi="Arial" w:cs="Arial"/>
        </w:rPr>
      </w:pPr>
    </w:p>
    <w:p w14:paraId="26366095" w14:textId="77777777" w:rsidR="00704061" w:rsidRDefault="00704061" w:rsidP="003022B6">
      <w:pPr>
        <w:jc w:val="center"/>
        <w:rPr>
          <w:rFonts w:ascii="Arial" w:hAnsi="Arial" w:cs="Arial"/>
        </w:rPr>
      </w:pPr>
    </w:p>
    <w:p w14:paraId="7239374B" w14:textId="77777777" w:rsidR="00704061" w:rsidRDefault="00704061" w:rsidP="003022B6">
      <w:pPr>
        <w:jc w:val="center"/>
        <w:rPr>
          <w:rFonts w:ascii="Arial" w:hAnsi="Arial" w:cs="Arial"/>
        </w:rPr>
      </w:pPr>
    </w:p>
    <w:p w14:paraId="7F9B9B74" w14:textId="77777777" w:rsidR="00704061" w:rsidRDefault="00704061" w:rsidP="003022B6">
      <w:pPr>
        <w:jc w:val="center"/>
        <w:rPr>
          <w:rFonts w:ascii="Arial" w:hAnsi="Arial" w:cs="Arial"/>
        </w:rPr>
      </w:pPr>
    </w:p>
    <w:p w14:paraId="2C740F83" w14:textId="77777777" w:rsidR="00704061" w:rsidRDefault="00704061" w:rsidP="003022B6">
      <w:pPr>
        <w:jc w:val="center"/>
        <w:rPr>
          <w:rFonts w:ascii="Arial" w:hAnsi="Arial" w:cs="Arial"/>
        </w:rPr>
      </w:pPr>
    </w:p>
    <w:p w14:paraId="0CAA02CE" w14:textId="77777777" w:rsidR="00704061" w:rsidRDefault="00704061" w:rsidP="003022B6">
      <w:pPr>
        <w:jc w:val="center"/>
        <w:rPr>
          <w:rFonts w:ascii="Arial" w:hAnsi="Arial" w:cs="Arial"/>
        </w:rPr>
      </w:pPr>
    </w:p>
    <w:p w14:paraId="63DC32C0" w14:textId="77777777" w:rsidR="00704061" w:rsidRDefault="00704061" w:rsidP="003022B6">
      <w:pPr>
        <w:jc w:val="center"/>
        <w:rPr>
          <w:rFonts w:ascii="Arial" w:hAnsi="Arial" w:cs="Arial"/>
        </w:rPr>
      </w:pPr>
    </w:p>
    <w:p w14:paraId="7163CC97" w14:textId="77777777" w:rsidR="00704061" w:rsidRDefault="00704061" w:rsidP="003022B6">
      <w:pPr>
        <w:jc w:val="center"/>
        <w:rPr>
          <w:rFonts w:ascii="Arial" w:hAnsi="Arial" w:cs="Arial"/>
        </w:rPr>
      </w:pPr>
    </w:p>
    <w:p w14:paraId="25FB26F2" w14:textId="77777777" w:rsidR="00704061" w:rsidRDefault="00704061" w:rsidP="003022B6">
      <w:pPr>
        <w:jc w:val="center"/>
        <w:rPr>
          <w:rFonts w:ascii="Arial" w:hAnsi="Arial" w:cs="Arial"/>
        </w:rPr>
      </w:pPr>
    </w:p>
    <w:p w14:paraId="59BFA8A0" w14:textId="77777777" w:rsidR="00704061" w:rsidRDefault="00704061" w:rsidP="003022B6">
      <w:pPr>
        <w:jc w:val="center"/>
        <w:rPr>
          <w:rFonts w:ascii="Arial" w:hAnsi="Arial" w:cs="Arial"/>
        </w:rPr>
      </w:pPr>
    </w:p>
    <w:p w14:paraId="3FBA69A2" w14:textId="77777777" w:rsidR="00704061" w:rsidRDefault="00704061" w:rsidP="003022B6">
      <w:pPr>
        <w:jc w:val="center"/>
        <w:rPr>
          <w:rFonts w:ascii="Arial" w:hAnsi="Arial" w:cs="Arial"/>
        </w:rPr>
      </w:pPr>
    </w:p>
    <w:p w14:paraId="78D85965" w14:textId="77777777" w:rsidR="00704061" w:rsidRDefault="00704061" w:rsidP="003022B6">
      <w:pPr>
        <w:jc w:val="center"/>
        <w:rPr>
          <w:rFonts w:ascii="Arial" w:hAnsi="Arial" w:cs="Arial"/>
        </w:rPr>
      </w:pPr>
    </w:p>
    <w:p w14:paraId="21E9F641" w14:textId="77777777" w:rsidR="00704061" w:rsidRDefault="00704061" w:rsidP="003022B6">
      <w:pPr>
        <w:jc w:val="center"/>
        <w:rPr>
          <w:rFonts w:ascii="Arial" w:hAnsi="Arial" w:cs="Arial"/>
        </w:rPr>
      </w:pPr>
    </w:p>
    <w:p w14:paraId="2E66FED8" w14:textId="77777777" w:rsidR="00704061" w:rsidRDefault="00704061" w:rsidP="003022B6">
      <w:pPr>
        <w:jc w:val="center"/>
        <w:rPr>
          <w:rFonts w:ascii="Arial" w:hAnsi="Arial" w:cs="Arial"/>
        </w:rPr>
      </w:pPr>
    </w:p>
    <w:p w14:paraId="2AA6D4F8" w14:textId="77777777" w:rsidR="00704061" w:rsidRDefault="00704061" w:rsidP="003022B6">
      <w:pPr>
        <w:jc w:val="center"/>
        <w:rPr>
          <w:rFonts w:ascii="Arial" w:hAnsi="Arial" w:cs="Arial"/>
        </w:rPr>
      </w:pPr>
    </w:p>
    <w:p w14:paraId="393D70CE" w14:textId="77777777" w:rsidR="00704061" w:rsidRDefault="00704061" w:rsidP="003022B6">
      <w:pPr>
        <w:jc w:val="center"/>
        <w:rPr>
          <w:rFonts w:ascii="Arial" w:hAnsi="Arial" w:cs="Arial"/>
        </w:rPr>
      </w:pPr>
    </w:p>
    <w:p w14:paraId="505493EA" w14:textId="77777777" w:rsidR="00704061" w:rsidRDefault="00704061" w:rsidP="003022B6">
      <w:pPr>
        <w:jc w:val="center"/>
        <w:rPr>
          <w:rFonts w:ascii="Arial" w:hAnsi="Arial" w:cs="Arial"/>
        </w:rPr>
      </w:pPr>
    </w:p>
    <w:p w14:paraId="467C77CF" w14:textId="77777777" w:rsidR="00704061" w:rsidRDefault="00704061" w:rsidP="003022B6">
      <w:pPr>
        <w:jc w:val="center"/>
        <w:rPr>
          <w:rFonts w:ascii="Arial" w:hAnsi="Arial" w:cs="Arial"/>
        </w:rPr>
      </w:pPr>
    </w:p>
    <w:p w14:paraId="00D52D02" w14:textId="77777777" w:rsidR="00704061" w:rsidRDefault="00704061" w:rsidP="003022B6">
      <w:pPr>
        <w:jc w:val="center"/>
        <w:rPr>
          <w:rFonts w:ascii="Arial" w:hAnsi="Arial" w:cs="Arial"/>
        </w:rPr>
      </w:pPr>
    </w:p>
    <w:p w14:paraId="79A90E96" w14:textId="77777777" w:rsidR="00704061" w:rsidRDefault="00704061" w:rsidP="003022B6">
      <w:pPr>
        <w:jc w:val="center"/>
        <w:rPr>
          <w:rFonts w:ascii="Arial" w:hAnsi="Arial" w:cs="Arial"/>
        </w:rPr>
      </w:pPr>
    </w:p>
    <w:p w14:paraId="012C0A78" w14:textId="77777777" w:rsidR="00704061" w:rsidRDefault="00704061" w:rsidP="003022B6">
      <w:pPr>
        <w:jc w:val="center"/>
        <w:rPr>
          <w:rFonts w:ascii="Arial" w:hAnsi="Arial" w:cs="Arial"/>
        </w:rPr>
      </w:pPr>
    </w:p>
    <w:p w14:paraId="68DA0910" w14:textId="77777777" w:rsidR="00704061" w:rsidRDefault="00704061" w:rsidP="003022B6">
      <w:pPr>
        <w:jc w:val="center"/>
        <w:rPr>
          <w:rFonts w:ascii="Arial" w:hAnsi="Arial" w:cs="Arial"/>
        </w:rPr>
      </w:pPr>
    </w:p>
    <w:p w14:paraId="38DDD9D6" w14:textId="77777777" w:rsidR="00704061" w:rsidRDefault="00704061" w:rsidP="003022B6">
      <w:pPr>
        <w:jc w:val="center"/>
        <w:rPr>
          <w:rFonts w:ascii="Arial" w:hAnsi="Arial" w:cs="Arial"/>
        </w:rPr>
      </w:pPr>
    </w:p>
    <w:p w14:paraId="7D4793F3" w14:textId="77777777" w:rsidR="00704061" w:rsidRDefault="00704061" w:rsidP="003022B6">
      <w:pPr>
        <w:jc w:val="center"/>
        <w:rPr>
          <w:rFonts w:ascii="Arial" w:hAnsi="Arial" w:cs="Arial"/>
        </w:rPr>
      </w:pPr>
    </w:p>
    <w:p w14:paraId="3479A291" w14:textId="77777777" w:rsidR="00704061" w:rsidRDefault="00704061" w:rsidP="003022B6">
      <w:pPr>
        <w:jc w:val="center"/>
        <w:rPr>
          <w:rFonts w:ascii="Arial" w:hAnsi="Arial" w:cs="Arial"/>
        </w:rPr>
      </w:pPr>
    </w:p>
    <w:p w14:paraId="6A5302E5" w14:textId="77777777" w:rsidR="0023209A" w:rsidRDefault="0023209A" w:rsidP="00E73DC1">
      <w:pPr>
        <w:rPr>
          <w:rFonts w:ascii="Arial" w:hAnsi="Arial" w:cs="Arial"/>
        </w:rPr>
      </w:pPr>
    </w:p>
    <w:p w14:paraId="3E898673" w14:textId="77777777" w:rsidR="0023209A" w:rsidRPr="00F22AD4" w:rsidRDefault="0023209A" w:rsidP="003022B6">
      <w:pPr>
        <w:jc w:val="center"/>
        <w:rPr>
          <w:rFonts w:ascii="Arial" w:hAnsi="Arial" w:cs="Arial"/>
          <w:b/>
          <w:bCs/>
          <w:sz w:val="18"/>
          <w:szCs w:val="18"/>
        </w:rPr>
      </w:pPr>
    </w:p>
    <w:p w14:paraId="023FC721" w14:textId="7ADD83E2" w:rsidR="005E24D0" w:rsidRPr="00420717" w:rsidRDefault="005E24D0" w:rsidP="005E24D0">
      <w:pPr>
        <w:jc w:val="center"/>
        <w:rPr>
          <w:rFonts w:ascii="Arial" w:hAnsi="Arial" w:cs="Arial"/>
          <w:b/>
          <w:bCs/>
        </w:rPr>
      </w:pPr>
      <w:r w:rsidRPr="00420717">
        <w:rPr>
          <w:rFonts w:ascii="Arial" w:hAnsi="Arial" w:cs="Arial"/>
          <w:b/>
          <w:bCs/>
        </w:rPr>
        <w:lastRenderedPageBreak/>
        <w:t xml:space="preserve">FORMULARIO No. </w:t>
      </w:r>
      <w:r>
        <w:rPr>
          <w:rFonts w:ascii="Arial" w:hAnsi="Arial" w:cs="Arial"/>
          <w:b/>
          <w:bCs/>
        </w:rPr>
        <w:t>8</w:t>
      </w:r>
    </w:p>
    <w:p w14:paraId="63C6E90B" w14:textId="77777777" w:rsidR="005E24D0" w:rsidRDefault="005E24D0" w:rsidP="005E24D0">
      <w:pPr>
        <w:jc w:val="center"/>
        <w:rPr>
          <w:rFonts w:ascii="Arial" w:hAnsi="Arial" w:cs="Arial"/>
          <w:b/>
          <w:bCs/>
        </w:rPr>
      </w:pPr>
      <w:r w:rsidRPr="00420717">
        <w:rPr>
          <w:rFonts w:ascii="Arial" w:hAnsi="Arial" w:cs="Arial"/>
          <w:b/>
          <w:bCs/>
        </w:rPr>
        <w:t xml:space="preserve">PUNTAJE </w:t>
      </w:r>
      <w:r>
        <w:rPr>
          <w:rFonts w:ascii="Arial" w:hAnsi="Arial" w:cs="Arial"/>
          <w:b/>
          <w:bCs/>
        </w:rPr>
        <w:t xml:space="preserve">APOYO A LA </w:t>
      </w:r>
      <w:r w:rsidRPr="00420717">
        <w:rPr>
          <w:rFonts w:ascii="Arial" w:hAnsi="Arial" w:cs="Arial"/>
          <w:b/>
          <w:bCs/>
        </w:rPr>
        <w:t>INDUSTRIA NACIONAL</w:t>
      </w:r>
    </w:p>
    <w:p w14:paraId="60E743B5" w14:textId="77777777" w:rsidR="005E24D0" w:rsidRPr="00420717" w:rsidRDefault="005E24D0" w:rsidP="005E24D0">
      <w:pPr>
        <w:jc w:val="center"/>
        <w:rPr>
          <w:rFonts w:ascii="Arial" w:hAnsi="Arial" w:cs="Arial"/>
          <w:b/>
          <w:bCs/>
        </w:rPr>
      </w:pPr>
      <w:r w:rsidRPr="00420717">
        <w:rPr>
          <w:rFonts w:ascii="Arial" w:hAnsi="Arial" w:cs="Arial"/>
          <w:b/>
          <w:bCs/>
        </w:rPr>
        <w:t>(Criterio de asignación de puntaje)</w:t>
      </w:r>
    </w:p>
    <w:p w14:paraId="231D5923" w14:textId="77777777" w:rsidR="005E24D0" w:rsidRPr="00416F89" w:rsidRDefault="005E24D0" w:rsidP="005E24D0">
      <w:pPr>
        <w:jc w:val="both"/>
        <w:rPr>
          <w:rFonts w:ascii="Arial" w:hAnsi="Arial" w:cs="Arial"/>
          <w:b/>
          <w:bCs/>
        </w:rPr>
      </w:pPr>
    </w:p>
    <w:p w14:paraId="37F15A26" w14:textId="77777777" w:rsidR="005E24D0" w:rsidRPr="00416F89" w:rsidRDefault="005E24D0" w:rsidP="005E24D0">
      <w:pPr>
        <w:jc w:val="center"/>
        <w:rPr>
          <w:rFonts w:ascii="Arial" w:hAnsi="Arial" w:cs="Arial"/>
          <w:szCs w:val="22"/>
          <w:lang w:val="es-CO"/>
        </w:rPr>
      </w:pPr>
      <w:bookmarkStart w:id="0" w:name="_Hlk103871549"/>
      <w:r w:rsidRPr="00416F89">
        <w:rPr>
          <w:rFonts w:ascii="Arial" w:hAnsi="Arial" w:cs="Arial"/>
          <w:szCs w:val="22"/>
          <w:highlight w:val="lightGray"/>
          <w:lang w:val="es-CO"/>
        </w:rPr>
        <w:t xml:space="preserve">[Tenga en cuenta que </w:t>
      </w:r>
      <w:r w:rsidRPr="00416F89">
        <w:rPr>
          <w:rFonts w:ascii="Arial" w:hAnsi="Arial" w:cs="Arial"/>
          <w:highlight w:val="lightGray"/>
        </w:rPr>
        <w:t xml:space="preserve">la Entidad </w:t>
      </w:r>
      <w:r w:rsidRPr="00416F89">
        <w:rPr>
          <w:rFonts w:ascii="Arial" w:hAnsi="Arial" w:cs="Arial"/>
          <w:b/>
          <w:szCs w:val="22"/>
          <w:highlight w:val="lightGray"/>
          <w:u w:val="single"/>
        </w:rPr>
        <w:t>en ningún caso otorgará simultáneamente</w:t>
      </w:r>
      <w:r w:rsidRPr="00416F89">
        <w:rPr>
          <w:rFonts w:ascii="Arial" w:hAnsi="Arial" w:cs="Arial"/>
          <w:szCs w:val="22"/>
          <w:highlight w:val="lightGray"/>
        </w:rPr>
        <w:t xml:space="preserve"> el puntaje por Bien Nacional y de Incorporación de bienes y servicios colombianos</w:t>
      </w:r>
      <w:r w:rsidRPr="00416F89">
        <w:rPr>
          <w:rFonts w:ascii="Arial" w:hAnsi="Arial" w:cs="Arial"/>
          <w:bCs/>
          <w:szCs w:val="22"/>
          <w:highlight w:val="lightGray"/>
        </w:rPr>
        <w:t>.</w:t>
      </w:r>
      <w:r w:rsidRPr="00416F89">
        <w:rPr>
          <w:rFonts w:ascii="Arial" w:hAnsi="Arial" w:cs="Arial"/>
          <w:szCs w:val="22"/>
          <w:lang w:val="es-CO"/>
        </w:rPr>
        <w:t>]</w:t>
      </w:r>
    </w:p>
    <w:p w14:paraId="411C33C1" w14:textId="77777777" w:rsidR="005E24D0" w:rsidRPr="00416F89" w:rsidRDefault="005E24D0" w:rsidP="005E24D0">
      <w:pPr>
        <w:jc w:val="both"/>
        <w:rPr>
          <w:rFonts w:ascii="Arial" w:hAnsi="Arial" w:cs="Arial"/>
        </w:rPr>
      </w:pPr>
    </w:p>
    <w:p w14:paraId="71FA45AE" w14:textId="77777777" w:rsidR="005E24D0" w:rsidRPr="00F6388F" w:rsidRDefault="005E24D0" w:rsidP="005E24D0">
      <w:pPr>
        <w:jc w:val="both"/>
        <w:rPr>
          <w:rFonts w:ascii="Arial" w:hAnsi="Arial" w:cs="Arial"/>
        </w:rPr>
      </w:pPr>
      <w:bookmarkStart w:id="1" w:name="_Hlk511125131"/>
      <w:r w:rsidRPr="00F6388F">
        <w:rPr>
          <w:rFonts w:ascii="Arial" w:hAnsi="Arial" w:cs="Arial"/>
        </w:rPr>
        <w:t>(Ciudad y fecha)</w:t>
      </w:r>
    </w:p>
    <w:p w14:paraId="29502ADC" w14:textId="77777777" w:rsidR="005E24D0" w:rsidRPr="00F6388F" w:rsidRDefault="005E24D0" w:rsidP="005E24D0">
      <w:pPr>
        <w:jc w:val="both"/>
        <w:rPr>
          <w:rFonts w:ascii="Arial" w:hAnsi="Arial" w:cs="Arial"/>
        </w:rPr>
      </w:pPr>
    </w:p>
    <w:p w14:paraId="0388FD23" w14:textId="77777777" w:rsidR="005E24D0" w:rsidRPr="00F6388F" w:rsidRDefault="005E24D0" w:rsidP="005E24D0">
      <w:pPr>
        <w:jc w:val="both"/>
        <w:rPr>
          <w:rFonts w:ascii="Arial" w:hAnsi="Arial" w:cs="Arial"/>
        </w:rPr>
      </w:pPr>
    </w:p>
    <w:p w14:paraId="3963D892" w14:textId="77777777" w:rsidR="005E24D0" w:rsidRPr="00F6388F" w:rsidRDefault="005E24D0" w:rsidP="005E24D0">
      <w:pPr>
        <w:jc w:val="both"/>
        <w:rPr>
          <w:rFonts w:ascii="Arial" w:hAnsi="Arial" w:cs="Arial"/>
        </w:rPr>
      </w:pPr>
      <w:r w:rsidRPr="00F6388F">
        <w:rPr>
          <w:rFonts w:ascii="Arial" w:hAnsi="Arial" w:cs="Arial"/>
        </w:rPr>
        <w:t>Doctor</w:t>
      </w:r>
    </w:p>
    <w:p w14:paraId="46781D00" w14:textId="77777777" w:rsidR="005E24D0" w:rsidRPr="00F6388F" w:rsidRDefault="005E24D0" w:rsidP="005E24D0">
      <w:pPr>
        <w:jc w:val="both"/>
        <w:rPr>
          <w:rFonts w:ascii="Arial" w:hAnsi="Arial" w:cs="Arial"/>
        </w:rPr>
      </w:pPr>
      <w:r>
        <w:rPr>
          <w:rFonts w:ascii="Arial" w:hAnsi="Arial" w:cs="Arial"/>
        </w:rPr>
        <w:t>WALFRANDO FORERO BEJARANO</w:t>
      </w:r>
      <w:r w:rsidRPr="00F6388F">
        <w:rPr>
          <w:rFonts w:ascii="Arial" w:hAnsi="Arial" w:cs="Arial"/>
        </w:rPr>
        <w:t xml:space="preserve"> </w:t>
      </w:r>
    </w:p>
    <w:p w14:paraId="08FD592D" w14:textId="77777777" w:rsidR="005E24D0" w:rsidRPr="00F6388F" w:rsidRDefault="005E24D0" w:rsidP="005E24D0">
      <w:pPr>
        <w:jc w:val="both"/>
        <w:rPr>
          <w:rFonts w:ascii="Arial" w:hAnsi="Arial" w:cs="Arial"/>
        </w:rPr>
      </w:pPr>
      <w:r w:rsidRPr="00F6388F">
        <w:rPr>
          <w:rFonts w:ascii="Arial" w:hAnsi="Arial" w:cs="Arial"/>
        </w:rPr>
        <w:t xml:space="preserve">ALCALDE MUNICIPAL DE TOCANCIPA </w:t>
      </w:r>
    </w:p>
    <w:p w14:paraId="7A52D475" w14:textId="77777777" w:rsidR="005E24D0" w:rsidRPr="00F6388F" w:rsidRDefault="005E24D0" w:rsidP="005E24D0">
      <w:pPr>
        <w:jc w:val="both"/>
        <w:rPr>
          <w:rFonts w:ascii="Arial" w:hAnsi="Arial" w:cs="Arial"/>
        </w:rPr>
      </w:pPr>
      <w:r w:rsidRPr="00F6388F">
        <w:rPr>
          <w:rFonts w:ascii="Arial" w:hAnsi="Arial" w:cs="Arial"/>
        </w:rPr>
        <w:t>Calle 11 No. 6-12</w:t>
      </w:r>
    </w:p>
    <w:p w14:paraId="56AD86C9" w14:textId="77777777" w:rsidR="005E24D0" w:rsidRPr="00F6388F" w:rsidRDefault="005E24D0" w:rsidP="005E24D0">
      <w:pPr>
        <w:jc w:val="both"/>
        <w:rPr>
          <w:rFonts w:ascii="Arial" w:hAnsi="Arial" w:cs="Arial"/>
        </w:rPr>
      </w:pPr>
      <w:r w:rsidRPr="00F6388F">
        <w:rPr>
          <w:rFonts w:ascii="Arial" w:hAnsi="Arial" w:cs="Arial"/>
        </w:rPr>
        <w:t>Tocancipá - Cundinamarca</w:t>
      </w:r>
    </w:p>
    <w:p w14:paraId="5A18B7A4" w14:textId="77777777" w:rsidR="005E24D0" w:rsidRPr="00F6388F" w:rsidRDefault="005E24D0" w:rsidP="005E24D0">
      <w:pPr>
        <w:jc w:val="both"/>
        <w:rPr>
          <w:rFonts w:ascii="Arial" w:hAnsi="Arial" w:cs="Arial"/>
        </w:rPr>
      </w:pPr>
    </w:p>
    <w:p w14:paraId="0149FAA1" w14:textId="6C1065D3" w:rsidR="005E24D0" w:rsidRPr="007F1A23" w:rsidRDefault="005E24D0" w:rsidP="005E24D0">
      <w:pPr>
        <w:jc w:val="both"/>
        <w:rPr>
          <w:rFonts w:ascii="Arial" w:hAnsi="Arial" w:cs="Arial"/>
          <w:b/>
          <w:bCs/>
        </w:rPr>
      </w:pPr>
      <w:r w:rsidRPr="007F1A23">
        <w:rPr>
          <w:rFonts w:ascii="Arial" w:hAnsi="Arial" w:cs="Arial"/>
          <w:b/>
          <w:bCs/>
        </w:rPr>
        <w:t xml:space="preserve">REF: </w:t>
      </w:r>
      <w:r w:rsidRPr="007F1A23">
        <w:rPr>
          <w:rFonts w:ascii="Arial" w:hAnsi="Arial" w:cs="Arial"/>
          <w:b/>
          <w:bCs/>
        </w:rPr>
        <w:tab/>
      </w:r>
      <w:r w:rsidRPr="007F1A23">
        <w:rPr>
          <w:rFonts w:ascii="Arial" w:hAnsi="Arial" w:cs="Arial"/>
          <w:b/>
          <w:bCs/>
        </w:rPr>
        <w:tab/>
      </w:r>
      <w:r>
        <w:rPr>
          <w:rFonts w:ascii="Arial" w:hAnsi="Arial" w:cs="Arial"/>
          <w:b/>
          <w:bCs/>
        </w:rPr>
        <w:t xml:space="preserve">SAMC  </w:t>
      </w:r>
      <w:r w:rsidR="00036E77">
        <w:rPr>
          <w:rFonts w:ascii="Arial" w:hAnsi="Arial" w:cs="Arial"/>
          <w:b/>
          <w:bCs/>
        </w:rPr>
        <w:t>00</w:t>
      </w:r>
      <w:r w:rsidR="00307DD1">
        <w:rPr>
          <w:rFonts w:ascii="Arial" w:hAnsi="Arial" w:cs="Arial"/>
          <w:b/>
          <w:bCs/>
        </w:rPr>
        <w:t>8</w:t>
      </w:r>
      <w:r w:rsidRPr="007F1A23">
        <w:rPr>
          <w:rFonts w:ascii="Arial" w:hAnsi="Arial" w:cs="Arial"/>
          <w:b/>
          <w:bCs/>
        </w:rPr>
        <w:t xml:space="preserve"> MT 202</w:t>
      </w:r>
      <w:r w:rsidR="00307DD1">
        <w:rPr>
          <w:rFonts w:ascii="Arial" w:hAnsi="Arial" w:cs="Arial"/>
          <w:b/>
          <w:bCs/>
        </w:rPr>
        <w:t>6</w:t>
      </w:r>
    </w:p>
    <w:p w14:paraId="0E20A31F" w14:textId="66DA46A7" w:rsidR="005E24D0" w:rsidRPr="007F1A23" w:rsidRDefault="005E24D0" w:rsidP="005E24D0">
      <w:pPr>
        <w:ind w:left="1418" w:hanging="1418"/>
        <w:jc w:val="both"/>
        <w:rPr>
          <w:rFonts w:ascii="Arial" w:hAnsi="Arial" w:cs="Arial"/>
          <w:b/>
          <w:bCs/>
        </w:rPr>
      </w:pPr>
      <w:r w:rsidRPr="007F1A23">
        <w:rPr>
          <w:rFonts w:ascii="Arial" w:hAnsi="Arial" w:cs="Arial"/>
          <w:b/>
          <w:bCs/>
        </w:rPr>
        <w:t xml:space="preserve">OBJETO: </w:t>
      </w:r>
      <w:r w:rsidRPr="007F1A23">
        <w:rPr>
          <w:rFonts w:ascii="Arial" w:hAnsi="Arial" w:cs="Arial"/>
          <w:b/>
          <w:bCs/>
        </w:rPr>
        <w:tab/>
      </w:r>
      <w:r w:rsidRPr="002A4B95">
        <w:rPr>
          <w:rFonts w:ascii="Arial" w:hAnsi="Arial" w:cs="Arial"/>
          <w:b/>
          <w:bCs/>
          <w:color w:val="000000" w:themeColor="text1"/>
          <w:szCs w:val="22"/>
        </w:rPr>
        <w:t>SUMIN</w:t>
      </w:r>
      <w:r w:rsidR="00307DD1" w:rsidRPr="0028080A">
        <w:rPr>
          <w:rStyle w:val="normaltextrun"/>
          <w:rFonts w:ascii="Arial Narrow" w:hAnsi="Arial Narrow"/>
          <w:b/>
          <w:bCs/>
          <w:lang w:val="es-ES"/>
        </w:rPr>
        <w:t>SERVICIOS INTEGRALES DE ASEO, CAFETERÍA, CONTROL DE PLAGAS Y SANITIZACIÓN PARA LAS SEDES INSTITUCIONALES, EDIFICIOS, INSTALACIONES, INSTITUCIONES Y ESPACIOS PÚBLICOS (INCLUYE SUMINISTRO) A CARGO DE LA ADMINISTRACIÓN MUNICIPAL DE TOCANCIPÁ</w:t>
      </w:r>
      <w:r w:rsidRPr="007F1A23">
        <w:rPr>
          <w:rFonts w:ascii="Arial" w:hAnsi="Arial" w:cs="Arial"/>
          <w:b/>
          <w:bCs/>
        </w:rPr>
        <w:t>.</w:t>
      </w:r>
    </w:p>
    <w:p w14:paraId="151E8B52" w14:textId="77777777" w:rsidR="005E24D0" w:rsidRPr="00382BE4" w:rsidRDefault="005E24D0" w:rsidP="005E24D0">
      <w:pPr>
        <w:jc w:val="both"/>
        <w:rPr>
          <w:rFonts w:ascii="Arial" w:hAnsi="Arial" w:cs="Arial"/>
        </w:rPr>
      </w:pPr>
    </w:p>
    <w:bookmarkEnd w:id="0"/>
    <w:bookmarkEnd w:id="1"/>
    <w:p w14:paraId="4FD38A77" w14:textId="77777777" w:rsidR="005E24D0" w:rsidRPr="00382BE4" w:rsidRDefault="005E24D0" w:rsidP="005E24D0">
      <w:pPr>
        <w:autoSpaceDE w:val="0"/>
        <w:autoSpaceDN w:val="0"/>
        <w:adjustRightInd w:val="0"/>
        <w:jc w:val="both"/>
        <w:rPr>
          <w:rFonts w:ascii="Arial" w:hAnsi="Arial" w:cs="Arial"/>
        </w:rPr>
      </w:pPr>
      <w:r w:rsidRPr="00382BE4">
        <w:rPr>
          <w:rFonts w:ascii="Arial" w:hAnsi="Arial" w:cs="Arial"/>
        </w:rPr>
        <w:t>Estimados señores:</w:t>
      </w:r>
    </w:p>
    <w:p w14:paraId="0173C5DF" w14:textId="77777777" w:rsidR="005E24D0" w:rsidRPr="00382BE4" w:rsidRDefault="005E24D0" w:rsidP="005E24D0">
      <w:pPr>
        <w:jc w:val="both"/>
        <w:rPr>
          <w:rFonts w:ascii="Arial" w:hAnsi="Arial" w:cs="Arial"/>
          <w:lang w:val="es-CO"/>
        </w:rPr>
      </w:pPr>
    </w:p>
    <w:p w14:paraId="517AB482" w14:textId="77777777" w:rsidR="005E24D0" w:rsidRPr="00382BE4" w:rsidRDefault="005E24D0" w:rsidP="005E24D0">
      <w:pPr>
        <w:jc w:val="both"/>
        <w:rPr>
          <w:rFonts w:ascii="Arial" w:hAnsi="Arial" w:cs="Arial"/>
          <w:lang w:val="es-CO"/>
        </w:rPr>
      </w:pPr>
      <w:r w:rsidRPr="00382BE4">
        <w:rPr>
          <w:rFonts w:ascii="Arial" w:hAnsi="Arial" w:cs="Arial"/>
          <w:lang w:val="es-CO"/>
        </w:rPr>
        <w:t xml:space="preserve">Mediante el presente </w:t>
      </w:r>
      <w:r>
        <w:rPr>
          <w:rFonts w:ascii="Arial" w:hAnsi="Arial" w:cs="Arial"/>
          <w:lang w:val="es-CO"/>
        </w:rPr>
        <w:t>formulario</w:t>
      </w:r>
      <w:r w:rsidRPr="00382BE4">
        <w:rPr>
          <w:rFonts w:ascii="Arial" w:hAnsi="Arial" w:cs="Arial"/>
          <w:lang w:val="es-CO"/>
        </w:rPr>
        <w:t xml:space="preserve">, manifiesto que como apoyo a la industria nacional lo hago a través de: </w:t>
      </w:r>
    </w:p>
    <w:p w14:paraId="6B6BB76A" w14:textId="77777777" w:rsidR="005E24D0" w:rsidRPr="00382BE4" w:rsidRDefault="005E24D0" w:rsidP="005E24D0">
      <w:pPr>
        <w:jc w:val="both"/>
        <w:rPr>
          <w:rFonts w:ascii="Arial" w:hAnsi="Arial" w:cs="Arial"/>
          <w:lang w:val="es-CO"/>
        </w:rPr>
      </w:pPr>
    </w:p>
    <w:p w14:paraId="1E686129" w14:textId="77777777" w:rsidR="005E24D0" w:rsidRPr="00382BE4" w:rsidRDefault="005E24D0" w:rsidP="005E24D0">
      <w:pPr>
        <w:pStyle w:val="Descripcin"/>
        <w:jc w:val="both"/>
        <w:rPr>
          <w:rFonts w:ascii="Arial" w:hAnsi="Arial" w:cs="Arial"/>
          <w:b w:val="0"/>
          <w:bCs/>
          <w:i w:val="0"/>
          <w:iCs/>
          <w:szCs w:val="24"/>
          <w:lang w:val="es-CO"/>
        </w:rPr>
      </w:pPr>
      <w:r w:rsidRPr="00382BE4">
        <w:rPr>
          <w:rFonts w:ascii="Arial" w:hAnsi="Arial" w:cs="Arial"/>
          <w:bCs/>
          <w:i w:val="0"/>
          <w:szCs w:val="24"/>
        </w:rPr>
        <w:t>Tabla Apoyo a la industria nacional</w:t>
      </w:r>
    </w:p>
    <w:tbl>
      <w:tblPr>
        <w:tblStyle w:val="Tablaconcuadrcula"/>
        <w:tblW w:w="0" w:type="auto"/>
        <w:jc w:val="center"/>
        <w:tblLook w:val="04A0" w:firstRow="1" w:lastRow="0" w:firstColumn="1" w:lastColumn="0" w:noHBand="0" w:noVBand="1"/>
      </w:tblPr>
      <w:tblGrid>
        <w:gridCol w:w="1043"/>
        <w:gridCol w:w="7889"/>
        <w:gridCol w:w="1030"/>
      </w:tblGrid>
      <w:tr w:rsidR="005E24D0" w:rsidRPr="00382BE4" w14:paraId="47300D76" w14:textId="77777777" w:rsidTr="00BD62E9">
        <w:trPr>
          <w:trHeight w:val="164"/>
          <w:jc w:val="center"/>
        </w:trPr>
        <w:tc>
          <w:tcPr>
            <w:tcW w:w="0" w:type="auto"/>
            <w:shd w:val="clear" w:color="auto" w:fill="D9D9D9" w:themeFill="background1" w:themeFillShade="D9"/>
            <w:vAlign w:val="center"/>
          </w:tcPr>
          <w:p w14:paraId="25641AEB" w14:textId="77777777" w:rsidR="005E24D0" w:rsidRPr="00382BE4" w:rsidRDefault="005E24D0" w:rsidP="00BD62E9">
            <w:pPr>
              <w:jc w:val="both"/>
              <w:rPr>
                <w:rFonts w:ascii="Arial" w:hAnsi="Arial" w:cs="Arial"/>
                <w:b/>
                <w:lang w:val="es-CO"/>
              </w:rPr>
            </w:pPr>
            <w:r w:rsidRPr="00382BE4">
              <w:rPr>
                <w:rFonts w:ascii="Arial" w:hAnsi="Arial" w:cs="Arial"/>
                <w:b/>
                <w:lang w:val="es-CO"/>
              </w:rPr>
              <w:t>Opción</w:t>
            </w:r>
          </w:p>
        </w:tc>
        <w:tc>
          <w:tcPr>
            <w:tcW w:w="0" w:type="auto"/>
            <w:shd w:val="clear" w:color="auto" w:fill="D9D9D9" w:themeFill="background1" w:themeFillShade="D9"/>
            <w:vAlign w:val="center"/>
          </w:tcPr>
          <w:p w14:paraId="0C69659E" w14:textId="77777777" w:rsidR="005E24D0" w:rsidRPr="00382BE4" w:rsidRDefault="005E24D0" w:rsidP="00BD62E9">
            <w:pPr>
              <w:jc w:val="both"/>
              <w:rPr>
                <w:rFonts w:ascii="Arial" w:hAnsi="Arial" w:cs="Arial"/>
                <w:b/>
                <w:lang w:val="es-CO"/>
              </w:rPr>
            </w:pPr>
            <w:r w:rsidRPr="00382BE4">
              <w:rPr>
                <w:rFonts w:ascii="Arial" w:hAnsi="Arial" w:cs="Arial"/>
                <w:b/>
                <w:lang w:val="es-CO"/>
              </w:rPr>
              <w:t>Concepto</w:t>
            </w:r>
          </w:p>
        </w:tc>
        <w:tc>
          <w:tcPr>
            <w:tcW w:w="0" w:type="auto"/>
            <w:shd w:val="clear" w:color="auto" w:fill="D9D9D9" w:themeFill="background1" w:themeFillShade="D9"/>
          </w:tcPr>
          <w:p w14:paraId="426C135F" w14:textId="77777777" w:rsidR="005E24D0" w:rsidRPr="00382BE4" w:rsidRDefault="005E24D0" w:rsidP="00BD62E9">
            <w:pPr>
              <w:jc w:val="both"/>
              <w:rPr>
                <w:rFonts w:ascii="Arial" w:hAnsi="Arial" w:cs="Arial"/>
                <w:b/>
                <w:lang w:val="es-CO"/>
              </w:rPr>
            </w:pPr>
            <w:r w:rsidRPr="00382BE4">
              <w:rPr>
                <w:rFonts w:ascii="Arial" w:hAnsi="Arial" w:cs="Arial"/>
                <w:b/>
                <w:lang w:val="es-CO"/>
              </w:rPr>
              <w:t>(SI/NO)</w:t>
            </w:r>
          </w:p>
        </w:tc>
      </w:tr>
      <w:tr w:rsidR="005E24D0" w:rsidRPr="00382BE4" w14:paraId="66C63B82" w14:textId="77777777" w:rsidTr="00BD62E9">
        <w:trPr>
          <w:trHeight w:val="70"/>
          <w:jc w:val="center"/>
        </w:trPr>
        <w:tc>
          <w:tcPr>
            <w:tcW w:w="0" w:type="auto"/>
            <w:vAlign w:val="center"/>
          </w:tcPr>
          <w:p w14:paraId="19813B91" w14:textId="77777777" w:rsidR="005E24D0" w:rsidRPr="00382BE4" w:rsidRDefault="005E24D0" w:rsidP="00BD62E9">
            <w:pPr>
              <w:jc w:val="both"/>
              <w:rPr>
                <w:rFonts w:ascii="Arial" w:hAnsi="Arial" w:cs="Arial"/>
                <w:lang w:val="es-CO"/>
              </w:rPr>
            </w:pPr>
            <w:r w:rsidRPr="00382BE4">
              <w:rPr>
                <w:rFonts w:ascii="Arial" w:hAnsi="Arial" w:cs="Arial"/>
                <w:lang w:val="es-CO"/>
              </w:rPr>
              <w:t>1</w:t>
            </w:r>
          </w:p>
        </w:tc>
        <w:tc>
          <w:tcPr>
            <w:tcW w:w="0" w:type="auto"/>
          </w:tcPr>
          <w:p w14:paraId="0DD6D909" w14:textId="77777777" w:rsidR="005E24D0" w:rsidRPr="00382BE4" w:rsidRDefault="005E24D0" w:rsidP="00BD62E9">
            <w:pPr>
              <w:jc w:val="both"/>
              <w:rPr>
                <w:rFonts w:ascii="Arial" w:hAnsi="Arial" w:cs="Arial"/>
                <w:lang w:val="es-CO"/>
              </w:rPr>
            </w:pPr>
            <w:r w:rsidRPr="00382BE4">
              <w:rPr>
                <w:rFonts w:ascii="Arial" w:hAnsi="Arial" w:cs="Arial"/>
              </w:rPr>
              <w:t>Promoción de Bienes Nacionales</w:t>
            </w:r>
          </w:p>
        </w:tc>
        <w:tc>
          <w:tcPr>
            <w:tcW w:w="0" w:type="auto"/>
          </w:tcPr>
          <w:p w14:paraId="0650D9F5" w14:textId="77777777" w:rsidR="005E24D0" w:rsidRPr="00382BE4" w:rsidRDefault="005E24D0" w:rsidP="00BD62E9">
            <w:pPr>
              <w:jc w:val="both"/>
              <w:rPr>
                <w:rFonts w:ascii="Arial" w:hAnsi="Arial" w:cs="Arial"/>
              </w:rPr>
            </w:pPr>
          </w:p>
        </w:tc>
      </w:tr>
      <w:tr w:rsidR="005E24D0" w:rsidRPr="00382BE4" w14:paraId="214C0890" w14:textId="77777777" w:rsidTr="00BD62E9">
        <w:trPr>
          <w:trHeight w:val="70"/>
          <w:jc w:val="center"/>
        </w:trPr>
        <w:tc>
          <w:tcPr>
            <w:tcW w:w="0" w:type="auto"/>
            <w:vAlign w:val="center"/>
          </w:tcPr>
          <w:p w14:paraId="5DE5CA35" w14:textId="77777777" w:rsidR="005E24D0" w:rsidRPr="00382BE4" w:rsidRDefault="005E24D0" w:rsidP="00BD62E9">
            <w:pPr>
              <w:jc w:val="both"/>
              <w:rPr>
                <w:rFonts w:ascii="Arial" w:hAnsi="Arial" w:cs="Arial"/>
                <w:lang w:val="es-CO"/>
              </w:rPr>
            </w:pPr>
            <w:r w:rsidRPr="00382BE4">
              <w:rPr>
                <w:rFonts w:ascii="Arial" w:hAnsi="Arial" w:cs="Arial"/>
                <w:lang w:val="es-CO"/>
              </w:rPr>
              <w:t>2</w:t>
            </w:r>
          </w:p>
        </w:tc>
        <w:tc>
          <w:tcPr>
            <w:tcW w:w="0" w:type="auto"/>
          </w:tcPr>
          <w:p w14:paraId="538B473E" w14:textId="77777777" w:rsidR="005E24D0" w:rsidRPr="00382BE4" w:rsidRDefault="005E24D0" w:rsidP="00BD62E9">
            <w:pPr>
              <w:jc w:val="both"/>
              <w:rPr>
                <w:rFonts w:ascii="Arial" w:hAnsi="Arial" w:cs="Arial"/>
                <w:lang w:val="es-CO"/>
              </w:rPr>
            </w:pPr>
            <w:r w:rsidRPr="00382BE4">
              <w:rPr>
                <w:rFonts w:ascii="Arial" w:hAnsi="Arial" w:cs="Arial"/>
              </w:rPr>
              <w:t>Trato nacional o Acuerdo Comercial</w:t>
            </w:r>
          </w:p>
        </w:tc>
        <w:tc>
          <w:tcPr>
            <w:tcW w:w="0" w:type="auto"/>
          </w:tcPr>
          <w:p w14:paraId="2138F642" w14:textId="77777777" w:rsidR="005E24D0" w:rsidRPr="00382BE4" w:rsidRDefault="005E24D0" w:rsidP="00BD62E9">
            <w:pPr>
              <w:jc w:val="both"/>
              <w:rPr>
                <w:rFonts w:ascii="Arial" w:hAnsi="Arial" w:cs="Arial"/>
              </w:rPr>
            </w:pPr>
          </w:p>
        </w:tc>
      </w:tr>
      <w:tr w:rsidR="005E24D0" w:rsidRPr="00382BE4" w14:paraId="41CFE57F" w14:textId="77777777" w:rsidTr="00BD62E9">
        <w:trPr>
          <w:trHeight w:val="70"/>
          <w:jc w:val="center"/>
        </w:trPr>
        <w:tc>
          <w:tcPr>
            <w:tcW w:w="0" w:type="auto"/>
            <w:vAlign w:val="center"/>
          </w:tcPr>
          <w:p w14:paraId="7CF133D5" w14:textId="77777777" w:rsidR="005E24D0" w:rsidRPr="00382BE4" w:rsidRDefault="005E24D0" w:rsidP="00BD62E9">
            <w:pPr>
              <w:jc w:val="both"/>
              <w:rPr>
                <w:rFonts w:ascii="Arial" w:hAnsi="Arial" w:cs="Arial"/>
                <w:lang w:val="es-CO"/>
              </w:rPr>
            </w:pPr>
            <w:r w:rsidRPr="00382BE4">
              <w:rPr>
                <w:rFonts w:ascii="Arial" w:hAnsi="Arial" w:cs="Arial"/>
                <w:lang w:val="es-CO"/>
              </w:rPr>
              <w:t>3</w:t>
            </w:r>
          </w:p>
        </w:tc>
        <w:tc>
          <w:tcPr>
            <w:tcW w:w="0" w:type="auto"/>
          </w:tcPr>
          <w:p w14:paraId="4C5E6312" w14:textId="77777777" w:rsidR="005E24D0" w:rsidRPr="00382BE4" w:rsidRDefault="005E24D0" w:rsidP="00BD62E9">
            <w:pPr>
              <w:jc w:val="both"/>
              <w:rPr>
                <w:rFonts w:ascii="Arial" w:hAnsi="Arial" w:cs="Arial"/>
                <w:lang w:val="es-CO"/>
              </w:rPr>
            </w:pPr>
            <w:r w:rsidRPr="00382BE4">
              <w:rPr>
                <w:rFonts w:ascii="Arial" w:hAnsi="Arial" w:cs="Arial"/>
              </w:rPr>
              <w:t>Promoción de la incorporación de Componente Nacional en Servicios Extranjeros</w:t>
            </w:r>
          </w:p>
        </w:tc>
        <w:tc>
          <w:tcPr>
            <w:tcW w:w="0" w:type="auto"/>
          </w:tcPr>
          <w:p w14:paraId="5C0B8A92" w14:textId="77777777" w:rsidR="005E24D0" w:rsidRPr="00382BE4" w:rsidRDefault="005E24D0" w:rsidP="00BD62E9">
            <w:pPr>
              <w:jc w:val="both"/>
              <w:rPr>
                <w:rFonts w:ascii="Arial" w:hAnsi="Arial" w:cs="Arial"/>
              </w:rPr>
            </w:pPr>
          </w:p>
        </w:tc>
      </w:tr>
    </w:tbl>
    <w:p w14:paraId="5FA40689" w14:textId="77777777" w:rsidR="005E24D0" w:rsidRPr="00382BE4" w:rsidRDefault="005E24D0" w:rsidP="005E24D0">
      <w:pPr>
        <w:jc w:val="both"/>
        <w:rPr>
          <w:rFonts w:ascii="Arial" w:hAnsi="Arial" w:cs="Arial"/>
          <w:lang w:val="es-CO"/>
        </w:rPr>
      </w:pPr>
    </w:p>
    <w:p w14:paraId="329BA7F6" w14:textId="77777777" w:rsidR="005E24D0" w:rsidRPr="00382BE4" w:rsidRDefault="005E24D0">
      <w:pPr>
        <w:pStyle w:val="Prrafodelista"/>
        <w:numPr>
          <w:ilvl w:val="1"/>
          <w:numId w:val="30"/>
        </w:numPr>
        <w:spacing w:after="0" w:line="240" w:lineRule="auto"/>
        <w:jc w:val="both"/>
        <w:rPr>
          <w:rFonts w:ascii="Arial" w:hAnsi="Arial" w:cs="Arial"/>
          <w:b/>
          <w:sz w:val="24"/>
          <w:szCs w:val="24"/>
        </w:rPr>
      </w:pPr>
      <w:r w:rsidRPr="00382BE4">
        <w:rPr>
          <w:rFonts w:ascii="Arial" w:hAnsi="Arial" w:cs="Arial"/>
          <w:b/>
          <w:sz w:val="24"/>
          <w:szCs w:val="24"/>
        </w:rPr>
        <w:t>Promoción de bienes nacionales – 10 PUNTOS:</w:t>
      </w:r>
    </w:p>
    <w:p w14:paraId="18875B51" w14:textId="77777777" w:rsidR="005E24D0" w:rsidRPr="00382BE4" w:rsidRDefault="005E24D0" w:rsidP="005E24D0">
      <w:pPr>
        <w:jc w:val="both"/>
        <w:rPr>
          <w:rFonts w:ascii="Arial" w:hAnsi="Arial" w:cs="Arial"/>
          <w:bCs/>
          <w:lang w:val="es-CO"/>
        </w:rPr>
      </w:pPr>
    </w:p>
    <w:p w14:paraId="1BC6E8D4" w14:textId="77777777" w:rsidR="005E24D0" w:rsidRPr="00382BE4" w:rsidRDefault="005E24D0" w:rsidP="005E24D0">
      <w:pPr>
        <w:jc w:val="both"/>
        <w:rPr>
          <w:rFonts w:ascii="Arial" w:hAnsi="Arial" w:cs="Arial"/>
          <w:bCs/>
          <w:lang w:val="es-CO"/>
        </w:rPr>
      </w:pPr>
      <w:r w:rsidRPr="00382BE4">
        <w:rPr>
          <w:rFonts w:ascii="Arial" w:hAnsi="Arial" w:cs="Arial"/>
          <w:bCs/>
          <w:lang w:val="es-CO"/>
        </w:rPr>
        <w:t xml:space="preserve">Por medio de la presente, y bajo la gravedad de juramento, manifiesto que en cumplimiento de las disposiciones de la Ley 816 de 2003, los bienes producidos en el objeto del presente proceso de selección </w:t>
      </w:r>
      <w:r w:rsidRPr="00382BE4">
        <w:rPr>
          <w:rFonts w:ascii="Arial" w:hAnsi="Arial" w:cs="Arial"/>
          <w:b/>
          <w:lang w:val="es-CO"/>
        </w:rPr>
        <w:t>Sí__</w:t>
      </w:r>
      <w:r w:rsidRPr="00382BE4">
        <w:rPr>
          <w:rFonts w:ascii="Arial" w:hAnsi="Arial" w:cs="Arial"/>
          <w:lang w:val="es-CO"/>
        </w:rPr>
        <w:t xml:space="preserve"> / </w:t>
      </w:r>
      <w:r w:rsidRPr="00382BE4">
        <w:rPr>
          <w:rFonts w:ascii="Arial" w:hAnsi="Arial" w:cs="Arial"/>
          <w:b/>
          <w:lang w:val="es-CO"/>
        </w:rPr>
        <w:t>No___</w:t>
      </w:r>
      <w:r w:rsidRPr="00382BE4">
        <w:rPr>
          <w:rFonts w:ascii="Arial" w:hAnsi="Arial" w:cs="Arial"/>
          <w:lang w:val="es-CO"/>
        </w:rPr>
        <w:t xml:space="preserve"> [</w:t>
      </w:r>
      <w:r w:rsidRPr="00382BE4">
        <w:rPr>
          <w:rFonts w:ascii="Arial" w:hAnsi="Arial" w:cs="Arial"/>
          <w:highlight w:val="lightGray"/>
          <w:lang w:val="es-CO"/>
        </w:rPr>
        <w:t>Marque una única opción, en caso de marcar las dos opciones NO será tenido en cuenta este aspecto ponderable</w:t>
      </w:r>
      <w:r w:rsidRPr="00382BE4">
        <w:rPr>
          <w:rFonts w:ascii="Arial" w:hAnsi="Arial" w:cs="Arial"/>
          <w:lang w:val="es-CO"/>
        </w:rPr>
        <w:t>]</w:t>
      </w:r>
      <w:r w:rsidRPr="00382BE4">
        <w:rPr>
          <w:rFonts w:ascii="Arial" w:hAnsi="Arial" w:cs="Arial"/>
          <w:bCs/>
          <w:lang w:val="es-CO"/>
        </w:rPr>
        <w:t xml:space="preserve"> son nacionales. </w:t>
      </w:r>
    </w:p>
    <w:p w14:paraId="38DEBB8C" w14:textId="77777777" w:rsidR="005E24D0" w:rsidRPr="00382BE4" w:rsidRDefault="005E24D0" w:rsidP="005E24D0">
      <w:pPr>
        <w:jc w:val="both"/>
        <w:rPr>
          <w:rFonts w:ascii="Arial" w:hAnsi="Arial" w:cs="Arial"/>
          <w:bCs/>
          <w:lang w:val="es-CO"/>
        </w:rPr>
      </w:pPr>
    </w:p>
    <w:p w14:paraId="53CDBBFB" w14:textId="77777777" w:rsidR="005E24D0" w:rsidRPr="00382BE4" w:rsidRDefault="005E24D0" w:rsidP="005E24D0">
      <w:pPr>
        <w:jc w:val="both"/>
        <w:rPr>
          <w:rFonts w:ascii="Arial" w:hAnsi="Arial" w:cs="Arial"/>
          <w:bCs/>
          <w:lang w:val="es-CO"/>
        </w:rPr>
      </w:pPr>
      <w:r w:rsidRPr="00382BE4">
        <w:rPr>
          <w:rFonts w:ascii="Arial" w:hAnsi="Arial" w:cs="Arial"/>
          <w:bCs/>
          <w:lang w:val="es-CO"/>
        </w:rPr>
        <w:t xml:space="preserve">De igual forma adjunto el </w:t>
      </w:r>
      <w:r w:rsidRPr="00D51391">
        <w:rPr>
          <w:rFonts w:ascii="Arial" w:hAnsi="Arial" w:cs="Arial"/>
          <w:b/>
          <w:lang w:val="es-CO"/>
        </w:rPr>
        <w:t>Formulario Bienes Nacionales y/o Industria Nacional</w:t>
      </w:r>
      <w:r w:rsidRPr="00382BE4">
        <w:rPr>
          <w:rFonts w:ascii="Arial" w:hAnsi="Arial" w:cs="Arial"/>
          <w:bCs/>
          <w:lang w:val="es-CO"/>
        </w:rPr>
        <w:t xml:space="preserve">, en el cual se especifica el NIT al cual está asociado el RPBN para todos los alimentos que acredito en la oferta, el cual corresponde a </w:t>
      </w:r>
      <w:r w:rsidRPr="00382BE4">
        <w:rPr>
          <w:rFonts w:ascii="Arial" w:hAnsi="Arial" w:cs="Arial"/>
          <w:bCs/>
          <w:highlight w:val="lightGray"/>
        </w:rPr>
        <w:t xml:space="preserve">[indique el nombre </w:t>
      </w:r>
      <w:r w:rsidRPr="00382BE4">
        <w:rPr>
          <w:rFonts w:ascii="Arial" w:hAnsi="Arial" w:cs="Arial"/>
          <w:highlight w:val="lightGray"/>
          <w:lang w:val="es-CO"/>
        </w:rPr>
        <w:t>del proponente. En caso de ser un Proponente Plural, deberá aclarar el integrante que aporta el alimento].</w:t>
      </w:r>
      <w:r w:rsidRPr="00382BE4">
        <w:rPr>
          <w:rFonts w:ascii="Arial" w:hAnsi="Arial" w:cs="Arial"/>
          <w:bCs/>
          <w:lang w:val="es-CO"/>
        </w:rPr>
        <w:t xml:space="preserve"> </w:t>
      </w:r>
    </w:p>
    <w:p w14:paraId="16B16906" w14:textId="77777777" w:rsidR="005E24D0" w:rsidRPr="00382BE4" w:rsidRDefault="005E24D0" w:rsidP="005E24D0">
      <w:pPr>
        <w:jc w:val="both"/>
        <w:rPr>
          <w:rFonts w:ascii="Arial" w:hAnsi="Arial" w:cs="Arial"/>
          <w:bCs/>
          <w:lang w:val="es-CO"/>
        </w:rPr>
      </w:pPr>
    </w:p>
    <w:p w14:paraId="2F16C0AE" w14:textId="77777777" w:rsidR="005E24D0" w:rsidRPr="00382BE4" w:rsidRDefault="005E24D0" w:rsidP="005E24D0">
      <w:pPr>
        <w:jc w:val="both"/>
        <w:rPr>
          <w:rFonts w:ascii="Arial" w:hAnsi="Arial" w:cs="Arial"/>
          <w:highlight w:val="lightGray"/>
          <w:lang w:val="es-CO"/>
        </w:rPr>
      </w:pPr>
      <w:r w:rsidRPr="00382BE4">
        <w:rPr>
          <w:rFonts w:ascii="Arial" w:hAnsi="Arial" w:cs="Arial"/>
          <w:highlight w:val="lightGray"/>
          <w:lang w:val="es-CO"/>
        </w:rPr>
        <w:t>Para el caso de los proponentes que se presenten como fabricantes, comercializadores o distribuidores, el NIT deberá corresponder con la información del</w:t>
      </w:r>
      <w:r>
        <w:rPr>
          <w:rFonts w:ascii="Arial" w:hAnsi="Arial" w:cs="Arial"/>
          <w:highlight w:val="lightGray"/>
          <w:lang w:val="es-CO"/>
        </w:rPr>
        <w:t xml:space="preserve"> </w:t>
      </w:r>
      <w:r w:rsidRPr="000B7791">
        <w:rPr>
          <w:rFonts w:ascii="Arial" w:hAnsi="Arial" w:cs="Arial"/>
          <w:b/>
          <w:bCs/>
          <w:highlight w:val="lightGray"/>
          <w:lang w:val="es-CO"/>
        </w:rPr>
        <w:t>Formulario Certificado Fabricante o Cadena de Distribución, que acredita la cadena de distribución</w:t>
      </w:r>
      <w:r w:rsidRPr="00382BE4">
        <w:rPr>
          <w:rFonts w:ascii="Arial" w:hAnsi="Arial" w:cs="Arial"/>
          <w:highlight w:val="lightGray"/>
          <w:lang w:val="es-CO"/>
        </w:rPr>
        <w:t xml:space="preserve">.  </w:t>
      </w:r>
    </w:p>
    <w:p w14:paraId="16EAA137" w14:textId="77777777" w:rsidR="005E24D0" w:rsidRDefault="005E24D0" w:rsidP="005E24D0">
      <w:pPr>
        <w:jc w:val="both"/>
        <w:rPr>
          <w:rFonts w:ascii="Arial" w:hAnsi="Arial" w:cs="Arial"/>
          <w:highlight w:val="lightGray"/>
          <w:lang w:val="es-CO"/>
        </w:rPr>
      </w:pPr>
    </w:p>
    <w:p w14:paraId="423771D4" w14:textId="77777777" w:rsidR="005E24D0" w:rsidRPr="00382BE4" w:rsidRDefault="005E24D0">
      <w:pPr>
        <w:pStyle w:val="Prrafodelista"/>
        <w:numPr>
          <w:ilvl w:val="1"/>
          <w:numId w:val="30"/>
        </w:numPr>
        <w:spacing w:after="0" w:line="240" w:lineRule="auto"/>
        <w:jc w:val="both"/>
        <w:rPr>
          <w:rFonts w:ascii="Arial" w:hAnsi="Arial" w:cs="Arial"/>
          <w:b/>
          <w:sz w:val="24"/>
          <w:szCs w:val="24"/>
        </w:rPr>
      </w:pPr>
      <w:r w:rsidRPr="00382BE4">
        <w:rPr>
          <w:rFonts w:ascii="Arial" w:hAnsi="Arial" w:cs="Arial"/>
          <w:b/>
          <w:sz w:val="24"/>
          <w:szCs w:val="24"/>
        </w:rPr>
        <w:t>Trato Nacional o Acuerdo nacional – 10 PUNTOS:</w:t>
      </w:r>
    </w:p>
    <w:p w14:paraId="6416AA5B" w14:textId="77777777" w:rsidR="005E24D0" w:rsidRPr="00382BE4" w:rsidRDefault="005E24D0" w:rsidP="005E24D0">
      <w:pPr>
        <w:jc w:val="both"/>
        <w:rPr>
          <w:rFonts w:ascii="Arial" w:hAnsi="Arial" w:cs="Arial"/>
          <w:b/>
          <w:lang w:val="es-CO"/>
        </w:rPr>
      </w:pPr>
    </w:p>
    <w:p w14:paraId="549244D1" w14:textId="77777777" w:rsidR="005E24D0" w:rsidRPr="00382BE4" w:rsidRDefault="005E24D0" w:rsidP="005E24D0">
      <w:pPr>
        <w:pStyle w:val="paragraph"/>
        <w:spacing w:before="0" w:beforeAutospacing="0" w:after="0" w:afterAutospacing="0"/>
        <w:jc w:val="both"/>
        <w:textAlignment w:val="baseline"/>
        <w:rPr>
          <w:rFonts w:ascii="Arial" w:hAnsi="Arial" w:cs="Arial"/>
          <w:lang w:val="es-CO"/>
        </w:rPr>
      </w:pPr>
      <w:r w:rsidRPr="00382BE4">
        <w:rPr>
          <w:rStyle w:val="normaltextrun"/>
          <w:rFonts w:ascii="Arial" w:hAnsi="Arial" w:cs="Arial"/>
          <w:lang w:val="es-CO"/>
        </w:rPr>
        <w:lastRenderedPageBreak/>
        <w:t>Por medio de la presente, y bajo la gravedad de juramento, manifiesto que los bienes producidos bajo el objeto del presente proceso de selección </w:t>
      </w:r>
      <w:r w:rsidRPr="00382BE4">
        <w:rPr>
          <w:rStyle w:val="normaltextrun"/>
          <w:rFonts w:ascii="Arial" w:hAnsi="Arial" w:cs="Arial"/>
          <w:bCs/>
          <w:lang w:val="es-CO"/>
        </w:rPr>
        <w:t>Sí__</w:t>
      </w:r>
      <w:r w:rsidRPr="00382BE4">
        <w:rPr>
          <w:rStyle w:val="normaltextrun"/>
          <w:rFonts w:ascii="Arial" w:hAnsi="Arial" w:cs="Arial"/>
          <w:lang w:val="es-CO"/>
        </w:rPr>
        <w:t> / </w:t>
      </w:r>
      <w:r w:rsidRPr="00382BE4">
        <w:rPr>
          <w:rStyle w:val="normaltextrun"/>
          <w:rFonts w:ascii="Arial" w:hAnsi="Arial" w:cs="Arial"/>
          <w:bCs/>
          <w:lang w:val="es-CO"/>
        </w:rPr>
        <w:t>No___</w:t>
      </w:r>
      <w:r w:rsidRPr="00382BE4">
        <w:rPr>
          <w:rStyle w:val="normaltextrun"/>
          <w:rFonts w:ascii="Arial" w:hAnsi="Arial" w:cs="Arial"/>
          <w:lang w:val="es-CO"/>
        </w:rPr>
        <w:t> [</w:t>
      </w:r>
      <w:r w:rsidRPr="00382BE4">
        <w:rPr>
          <w:rStyle w:val="normaltextrun"/>
          <w:rFonts w:ascii="Arial" w:hAnsi="Arial" w:cs="Arial"/>
          <w:shd w:val="clear" w:color="auto" w:fill="C0C0C0"/>
          <w:lang w:val="es-CO"/>
        </w:rPr>
        <w:t>Marque una única opción, en caso de marcar las dos opciones NO será tenido en cuenta este aspecto ponderable</w:t>
      </w:r>
      <w:r w:rsidRPr="00382BE4">
        <w:rPr>
          <w:rStyle w:val="normaltextrun"/>
          <w:rFonts w:ascii="Arial" w:hAnsi="Arial" w:cs="Arial"/>
          <w:lang w:val="es-CO"/>
        </w:rPr>
        <w:t>] cuentan con trato nacional o acuerdo comercial. </w:t>
      </w:r>
      <w:r w:rsidRPr="00382BE4">
        <w:rPr>
          <w:rStyle w:val="eop"/>
          <w:rFonts w:ascii="Arial" w:eastAsia="Calibri" w:hAnsi="Arial" w:cs="Arial"/>
          <w:lang w:val="es-CO"/>
        </w:rPr>
        <w:t> </w:t>
      </w:r>
    </w:p>
    <w:p w14:paraId="0A66E503" w14:textId="77777777" w:rsidR="005E24D0" w:rsidRPr="00382BE4" w:rsidRDefault="005E24D0" w:rsidP="005E24D0">
      <w:pPr>
        <w:jc w:val="both"/>
        <w:rPr>
          <w:rFonts w:ascii="Arial" w:hAnsi="Arial" w:cs="Arial"/>
          <w:highlight w:val="lightGray"/>
          <w:lang w:val="es-CO"/>
        </w:rPr>
      </w:pPr>
    </w:p>
    <w:p w14:paraId="286C6AD3" w14:textId="77777777" w:rsidR="005E24D0" w:rsidRPr="00382BE4" w:rsidRDefault="005E24D0" w:rsidP="005E24D0">
      <w:pPr>
        <w:jc w:val="both"/>
        <w:rPr>
          <w:rFonts w:ascii="Arial" w:hAnsi="Arial" w:cs="Arial"/>
          <w:bCs/>
          <w:lang w:val="es-CO"/>
        </w:rPr>
      </w:pPr>
      <w:r w:rsidRPr="00382BE4">
        <w:rPr>
          <w:rFonts w:ascii="Arial" w:hAnsi="Arial" w:cs="Arial"/>
          <w:bCs/>
          <w:lang w:val="es-CO"/>
        </w:rPr>
        <w:t xml:space="preserve">De igual forma adjunto el </w:t>
      </w:r>
      <w:r w:rsidRPr="00D51391">
        <w:rPr>
          <w:rFonts w:ascii="Arial" w:hAnsi="Arial" w:cs="Arial"/>
          <w:b/>
          <w:lang w:val="es-CO"/>
        </w:rPr>
        <w:t>Formulario Bienes Nacionales y/o Industria Nacional</w:t>
      </w:r>
      <w:r w:rsidRPr="00382BE4">
        <w:rPr>
          <w:rFonts w:ascii="Arial" w:hAnsi="Arial" w:cs="Arial"/>
          <w:bCs/>
          <w:lang w:val="es-CO"/>
        </w:rPr>
        <w:t>, en el cual se especifica la nacionalidad de origen de los alimentos ofrecidos con la propuesta que presento.</w:t>
      </w:r>
    </w:p>
    <w:p w14:paraId="624AE61C" w14:textId="77777777" w:rsidR="005E24D0" w:rsidRPr="00382BE4" w:rsidRDefault="005E24D0" w:rsidP="005E24D0">
      <w:pPr>
        <w:jc w:val="both"/>
        <w:rPr>
          <w:rFonts w:ascii="Arial" w:hAnsi="Arial" w:cs="Arial"/>
          <w:bCs/>
          <w:lang w:val="es-CO"/>
        </w:rPr>
      </w:pPr>
      <w:r w:rsidRPr="00382BE4">
        <w:rPr>
          <w:rFonts w:ascii="Arial" w:hAnsi="Arial" w:cs="Arial"/>
          <w:bCs/>
          <w:lang w:val="es-CO"/>
        </w:rPr>
        <w:t xml:space="preserve">  </w:t>
      </w:r>
    </w:p>
    <w:p w14:paraId="6E6AA89F" w14:textId="77777777" w:rsidR="005E24D0" w:rsidRPr="00382BE4" w:rsidRDefault="005E24D0">
      <w:pPr>
        <w:pStyle w:val="Prrafodelista"/>
        <w:numPr>
          <w:ilvl w:val="1"/>
          <w:numId w:val="30"/>
        </w:numPr>
        <w:spacing w:after="0" w:line="240" w:lineRule="auto"/>
        <w:ind w:left="851" w:hanging="851"/>
        <w:jc w:val="both"/>
        <w:rPr>
          <w:rFonts w:ascii="Arial" w:hAnsi="Arial" w:cs="Arial"/>
          <w:b/>
          <w:sz w:val="24"/>
          <w:szCs w:val="24"/>
        </w:rPr>
      </w:pPr>
      <w:r w:rsidRPr="00382BE4">
        <w:rPr>
          <w:rFonts w:ascii="Arial" w:hAnsi="Arial" w:cs="Arial"/>
          <w:b/>
          <w:sz w:val="24"/>
          <w:szCs w:val="24"/>
        </w:rPr>
        <w:t>Promoción de la Incorporación de Componente Nacional en Servicios Extranjeros – 5 Puntos:</w:t>
      </w:r>
    </w:p>
    <w:p w14:paraId="0CD3BD8C" w14:textId="77777777" w:rsidR="005E24D0" w:rsidRPr="00382BE4" w:rsidRDefault="005E24D0" w:rsidP="005E24D0">
      <w:pPr>
        <w:jc w:val="both"/>
        <w:rPr>
          <w:rFonts w:ascii="Arial" w:hAnsi="Arial" w:cs="Arial"/>
          <w:bCs/>
          <w:lang w:val="es-CO"/>
        </w:rPr>
      </w:pPr>
    </w:p>
    <w:p w14:paraId="321B58FC" w14:textId="77777777" w:rsidR="005E24D0" w:rsidRPr="00382BE4" w:rsidRDefault="005E24D0" w:rsidP="005E24D0">
      <w:pPr>
        <w:jc w:val="both"/>
        <w:rPr>
          <w:rFonts w:ascii="Arial" w:hAnsi="Arial" w:cs="Arial"/>
          <w:bCs/>
          <w:lang w:val="es-CO"/>
        </w:rPr>
      </w:pPr>
      <w:r w:rsidRPr="00382BE4">
        <w:rPr>
          <w:rFonts w:ascii="Arial" w:hAnsi="Arial" w:cs="Arial"/>
          <w:bCs/>
          <w:lang w:val="es-CO"/>
        </w:rPr>
        <w:t>[</w:t>
      </w:r>
      <w:r w:rsidRPr="00382BE4">
        <w:rPr>
          <w:rFonts w:ascii="Arial" w:hAnsi="Arial" w:cs="Arial"/>
          <w:bCs/>
          <w:highlight w:val="lightGray"/>
          <w:lang w:val="es-CO"/>
        </w:rPr>
        <w:t>Nombre del representante legal del Proponente</w:t>
      </w:r>
      <w:r w:rsidRPr="00382BE4">
        <w:rPr>
          <w:rFonts w:ascii="Arial" w:hAnsi="Arial" w:cs="Arial"/>
          <w:bCs/>
          <w:lang w:val="es-CO"/>
        </w:rPr>
        <w:t>], identificado como aparece al pie de mi firma, en mi calidad de representante legal de [</w:t>
      </w:r>
      <w:r w:rsidRPr="00382BE4">
        <w:rPr>
          <w:rFonts w:ascii="Arial" w:hAnsi="Arial" w:cs="Arial"/>
          <w:bCs/>
          <w:highlight w:val="lightGray"/>
          <w:lang w:val="es-CO"/>
        </w:rPr>
        <w:t>nombre del Proponente</w:t>
      </w:r>
      <w:r w:rsidRPr="00382BE4">
        <w:rPr>
          <w:rFonts w:ascii="Arial" w:hAnsi="Arial" w:cs="Arial"/>
          <w:bCs/>
          <w:lang w:val="es-CO"/>
        </w:rPr>
        <w:t>], manifiesto en mi nombre y en nombre de [</w:t>
      </w:r>
      <w:r w:rsidRPr="00382BE4">
        <w:rPr>
          <w:rFonts w:ascii="Arial" w:hAnsi="Arial" w:cs="Arial"/>
          <w:bCs/>
          <w:highlight w:val="lightGray"/>
          <w:lang w:val="es-CO"/>
        </w:rPr>
        <w:t>nombre del Proponente</w:t>
      </w:r>
      <w:r w:rsidRPr="00382BE4">
        <w:rPr>
          <w:rFonts w:ascii="Arial" w:hAnsi="Arial" w:cs="Arial"/>
          <w:bCs/>
          <w:lang w:val="es-CO"/>
        </w:rPr>
        <w:t>] que el [</w:t>
      </w:r>
      <w:r w:rsidRPr="00382BE4">
        <w:rPr>
          <w:rFonts w:ascii="Arial" w:hAnsi="Arial" w:cs="Arial"/>
          <w:bCs/>
          <w:highlight w:val="lightGray"/>
          <w:lang w:val="es-CO"/>
        </w:rPr>
        <w:t>%</w:t>
      </w:r>
      <w:r w:rsidRPr="00382BE4">
        <w:rPr>
          <w:rFonts w:ascii="Arial" w:hAnsi="Arial" w:cs="Arial"/>
          <w:bCs/>
          <w:lang w:val="es-CO"/>
        </w:rPr>
        <w:t>] de los alimentos ofertados con nuestra propuesta serán de productos colombianos.</w:t>
      </w:r>
    </w:p>
    <w:p w14:paraId="5E318D11" w14:textId="77777777" w:rsidR="005E24D0" w:rsidRPr="00382BE4" w:rsidRDefault="005E24D0" w:rsidP="005E24D0">
      <w:pPr>
        <w:jc w:val="both"/>
        <w:rPr>
          <w:rFonts w:ascii="Arial" w:hAnsi="Arial" w:cs="Arial"/>
          <w:bCs/>
          <w:lang w:val="es-CO"/>
        </w:rPr>
      </w:pPr>
    </w:p>
    <w:p w14:paraId="2DFDB6FE" w14:textId="77777777" w:rsidR="005E24D0" w:rsidRPr="00382BE4" w:rsidRDefault="005E24D0" w:rsidP="005E24D0">
      <w:pPr>
        <w:jc w:val="both"/>
        <w:rPr>
          <w:rFonts w:ascii="Arial" w:hAnsi="Arial" w:cs="Arial"/>
          <w:bCs/>
          <w:lang w:val="es-CO"/>
        </w:rPr>
      </w:pPr>
      <w:r w:rsidRPr="00382BE4">
        <w:rPr>
          <w:rFonts w:ascii="Arial" w:hAnsi="Arial" w:cs="Arial"/>
          <w:bCs/>
          <w:lang w:val="es-CO"/>
        </w:rPr>
        <w:t>De acuerdo con lo anterior, garantizo que mantendré dicho porcentaje de alimentos y no lo disminuiré durante la ejecución del contrato en caso de resultar adjudicatario del proceso.</w:t>
      </w:r>
    </w:p>
    <w:p w14:paraId="796204BD" w14:textId="77777777" w:rsidR="005E24D0" w:rsidRPr="00382BE4" w:rsidRDefault="005E24D0" w:rsidP="005E24D0">
      <w:pPr>
        <w:jc w:val="both"/>
        <w:rPr>
          <w:rFonts w:ascii="Arial" w:hAnsi="Arial" w:cs="Arial"/>
          <w:bCs/>
          <w:lang w:val="es-CO"/>
        </w:rPr>
      </w:pPr>
    </w:p>
    <w:p w14:paraId="405CB807" w14:textId="77777777" w:rsidR="005E24D0" w:rsidRPr="00382BE4" w:rsidRDefault="005E24D0" w:rsidP="005E24D0">
      <w:pPr>
        <w:jc w:val="both"/>
        <w:rPr>
          <w:rFonts w:ascii="Arial" w:hAnsi="Arial" w:cs="Arial"/>
          <w:lang w:val="es-CO"/>
        </w:rPr>
      </w:pPr>
    </w:p>
    <w:p w14:paraId="400CB7A4" w14:textId="77777777" w:rsidR="005E24D0" w:rsidRPr="00382BE4" w:rsidRDefault="005E24D0" w:rsidP="005E24D0">
      <w:pPr>
        <w:spacing w:after="120"/>
        <w:jc w:val="both"/>
        <w:rPr>
          <w:rFonts w:ascii="Arial" w:hAnsi="Arial" w:cs="Arial"/>
          <w:bCs/>
          <w:i/>
          <w:iCs/>
          <w:lang w:val="es-CO"/>
        </w:rPr>
      </w:pPr>
      <w:r w:rsidRPr="00382BE4">
        <w:rPr>
          <w:rFonts w:ascii="Arial" w:hAnsi="Arial" w:cs="Arial"/>
          <w:bCs/>
          <w:i/>
          <w:iCs/>
          <w:lang w:val="es-CO"/>
        </w:rPr>
        <w:t xml:space="preserve">[El cumplimiento del ofrecimiento que se haga mediante este anexo será verificado por la Supervisión durante la ejecución del contrato. A tales efectos, se deberán presentar facturas, órdenes de compras, certificaciones y cualquier otro documento que permita establecer que los bienes empleados para el desarrollo del contrato efectivamente fueron adquiridos a proveedores inscritos en el Registro de Productores de Bienes Nacionales y que fueron obtenidos durante la vigencia del registro de los respectivos bienes.] </w:t>
      </w:r>
    </w:p>
    <w:p w14:paraId="42EDD2EA" w14:textId="77777777" w:rsidR="005E24D0" w:rsidRPr="00DC2A62" w:rsidRDefault="005E24D0" w:rsidP="005E24D0">
      <w:pPr>
        <w:spacing w:after="120"/>
        <w:jc w:val="both"/>
        <w:rPr>
          <w:rFonts w:ascii="Arial" w:hAnsi="Arial" w:cs="Arial"/>
          <w:bCs/>
          <w:lang w:val="es-CO"/>
        </w:rPr>
      </w:pPr>
    </w:p>
    <w:tbl>
      <w:tblPr>
        <w:tblW w:w="9374" w:type="dxa"/>
        <w:tblBorders>
          <w:bottom w:val="single" w:sz="4" w:space="0" w:color="BFBFBF" w:themeColor="background1" w:themeShade="BF"/>
        </w:tblBorders>
        <w:tblLayout w:type="fixed"/>
        <w:tblLook w:val="04A0" w:firstRow="1" w:lastRow="0" w:firstColumn="1" w:lastColumn="0" w:noHBand="0" w:noVBand="1"/>
      </w:tblPr>
      <w:tblGrid>
        <w:gridCol w:w="4075"/>
        <w:gridCol w:w="5299"/>
      </w:tblGrid>
      <w:tr w:rsidR="005E24D0" w:rsidRPr="00DC2A62" w14:paraId="6409737F" w14:textId="77777777" w:rsidTr="00BD62E9">
        <w:trPr>
          <w:trHeight w:val="406"/>
        </w:trPr>
        <w:tc>
          <w:tcPr>
            <w:tcW w:w="9374" w:type="dxa"/>
            <w:gridSpan w:val="2"/>
            <w:shd w:val="clear" w:color="auto" w:fill="F2F2F2" w:themeFill="background1" w:themeFillShade="F2"/>
          </w:tcPr>
          <w:p w14:paraId="38C127A9" w14:textId="77777777" w:rsidR="005E24D0" w:rsidRPr="00DC2A62" w:rsidRDefault="005E24D0" w:rsidP="00BD62E9">
            <w:pPr>
              <w:jc w:val="both"/>
              <w:rPr>
                <w:rFonts w:ascii="Arial" w:hAnsi="Arial" w:cs="Arial"/>
                <w:lang w:val="es-CO"/>
              </w:rPr>
            </w:pPr>
          </w:p>
          <w:p w14:paraId="651B5143" w14:textId="77777777" w:rsidR="005E24D0" w:rsidRPr="00DC2A62" w:rsidRDefault="005E24D0" w:rsidP="00BD62E9">
            <w:pPr>
              <w:jc w:val="both"/>
              <w:rPr>
                <w:rFonts w:ascii="Arial" w:hAnsi="Arial" w:cs="Arial"/>
                <w:lang w:val="es-CO"/>
              </w:rPr>
            </w:pPr>
          </w:p>
        </w:tc>
      </w:tr>
      <w:tr w:rsidR="005E24D0" w:rsidRPr="00DC2A62" w14:paraId="035FB1EB" w14:textId="77777777" w:rsidTr="00BD62E9">
        <w:trPr>
          <w:trHeight w:val="296"/>
        </w:trPr>
        <w:tc>
          <w:tcPr>
            <w:tcW w:w="9374" w:type="dxa"/>
            <w:gridSpan w:val="2"/>
            <w:vAlign w:val="center"/>
          </w:tcPr>
          <w:p w14:paraId="59A0A826" w14:textId="77777777" w:rsidR="005E24D0" w:rsidRPr="00DC2A62" w:rsidRDefault="005E24D0" w:rsidP="00BD62E9">
            <w:pPr>
              <w:jc w:val="both"/>
              <w:rPr>
                <w:rFonts w:ascii="Arial" w:hAnsi="Arial" w:cs="Arial"/>
                <w:b/>
                <w:lang w:val="es-CO"/>
              </w:rPr>
            </w:pPr>
            <w:r w:rsidRPr="00DC2A62">
              <w:rPr>
                <w:rFonts w:ascii="Arial" w:hAnsi="Arial" w:cs="Arial"/>
                <w:b/>
                <w:lang w:val="es-CO"/>
              </w:rPr>
              <w:t>Firma representante legal del Proponente, Unión Temporal o Consorcio</w:t>
            </w:r>
          </w:p>
        </w:tc>
      </w:tr>
      <w:tr w:rsidR="005E24D0" w:rsidRPr="00DC2A62" w14:paraId="33D197BE" w14:textId="77777777" w:rsidTr="00BD62E9">
        <w:trPr>
          <w:trHeight w:val="232"/>
        </w:trPr>
        <w:tc>
          <w:tcPr>
            <w:tcW w:w="4075" w:type="dxa"/>
            <w:tcBorders>
              <w:bottom w:val="nil"/>
            </w:tcBorders>
            <w:vAlign w:val="bottom"/>
          </w:tcPr>
          <w:p w14:paraId="09393E5F" w14:textId="77777777" w:rsidR="005E24D0" w:rsidRPr="00DC2A62" w:rsidRDefault="005E24D0" w:rsidP="00BD62E9">
            <w:pPr>
              <w:jc w:val="both"/>
              <w:rPr>
                <w:rFonts w:ascii="Arial" w:hAnsi="Arial" w:cs="Arial"/>
                <w:lang w:val="es-CO"/>
              </w:rPr>
            </w:pPr>
            <w:r w:rsidRPr="00DC2A62">
              <w:rPr>
                <w:rFonts w:ascii="Arial" w:hAnsi="Arial" w:cs="Arial"/>
                <w:lang w:val="es-CO"/>
              </w:rPr>
              <w:t>Nombre/Razón Social:</w:t>
            </w:r>
          </w:p>
        </w:tc>
        <w:tc>
          <w:tcPr>
            <w:tcW w:w="5299" w:type="dxa"/>
            <w:tcBorders>
              <w:bottom w:val="single" w:sz="4" w:space="0" w:color="BFBFBF" w:themeColor="background1" w:themeShade="BF"/>
            </w:tcBorders>
            <w:vAlign w:val="center"/>
          </w:tcPr>
          <w:p w14:paraId="741A6640" w14:textId="77777777" w:rsidR="005E24D0" w:rsidRPr="00DC2A62" w:rsidRDefault="005E24D0" w:rsidP="00BD62E9">
            <w:pPr>
              <w:jc w:val="both"/>
              <w:rPr>
                <w:rFonts w:ascii="Arial" w:hAnsi="Arial" w:cs="Arial"/>
                <w:lang w:val="es-CO"/>
              </w:rPr>
            </w:pPr>
          </w:p>
        </w:tc>
      </w:tr>
      <w:tr w:rsidR="005E24D0" w:rsidRPr="00DC2A62" w14:paraId="1596C1C3" w14:textId="77777777" w:rsidTr="00BD62E9">
        <w:trPr>
          <w:trHeight w:val="232"/>
        </w:trPr>
        <w:tc>
          <w:tcPr>
            <w:tcW w:w="4075" w:type="dxa"/>
            <w:tcBorders>
              <w:bottom w:val="nil"/>
            </w:tcBorders>
            <w:vAlign w:val="bottom"/>
          </w:tcPr>
          <w:p w14:paraId="0AB71C7C" w14:textId="77777777" w:rsidR="005E24D0" w:rsidRPr="00DC2A62" w:rsidRDefault="005E24D0" w:rsidP="00BD62E9">
            <w:pPr>
              <w:jc w:val="both"/>
              <w:rPr>
                <w:rFonts w:ascii="Arial" w:hAnsi="Arial" w:cs="Arial"/>
                <w:lang w:val="es-CO"/>
              </w:rPr>
            </w:pPr>
            <w:r w:rsidRPr="00DC2A62">
              <w:rPr>
                <w:rFonts w:ascii="Arial" w:hAnsi="Arial" w:cs="Arial"/>
                <w:lang w:val="es-CO"/>
              </w:rPr>
              <w:t>Representante Legal:</w:t>
            </w:r>
          </w:p>
        </w:tc>
        <w:tc>
          <w:tcPr>
            <w:tcW w:w="5299" w:type="dxa"/>
            <w:tcBorders>
              <w:bottom w:val="single" w:sz="4" w:space="0" w:color="BFBFBF" w:themeColor="background1" w:themeShade="BF"/>
            </w:tcBorders>
            <w:vAlign w:val="center"/>
          </w:tcPr>
          <w:p w14:paraId="2DCC66F6" w14:textId="77777777" w:rsidR="005E24D0" w:rsidRPr="00DC2A62" w:rsidRDefault="005E24D0" w:rsidP="00BD62E9">
            <w:pPr>
              <w:jc w:val="both"/>
              <w:rPr>
                <w:rFonts w:ascii="Arial" w:hAnsi="Arial" w:cs="Arial"/>
                <w:lang w:val="es-CO"/>
              </w:rPr>
            </w:pPr>
          </w:p>
        </w:tc>
      </w:tr>
      <w:tr w:rsidR="005E24D0" w:rsidRPr="00DC2A62" w14:paraId="7B29144E" w14:textId="77777777" w:rsidTr="00BD62E9">
        <w:trPr>
          <w:trHeight w:val="232"/>
        </w:trPr>
        <w:tc>
          <w:tcPr>
            <w:tcW w:w="4075" w:type="dxa"/>
            <w:tcBorders>
              <w:bottom w:val="nil"/>
            </w:tcBorders>
            <w:vAlign w:val="bottom"/>
          </w:tcPr>
          <w:p w14:paraId="539419E0" w14:textId="77777777" w:rsidR="005E24D0" w:rsidRPr="00DC2A62" w:rsidRDefault="005E24D0" w:rsidP="00BD62E9">
            <w:pPr>
              <w:jc w:val="both"/>
              <w:rPr>
                <w:rFonts w:ascii="Arial" w:hAnsi="Arial" w:cs="Arial"/>
                <w:lang w:val="es-CO"/>
              </w:rPr>
            </w:pPr>
            <w:r w:rsidRPr="00DC2A62">
              <w:rPr>
                <w:rFonts w:ascii="Arial" w:hAnsi="Arial" w:cs="Arial"/>
                <w:lang w:val="es-CO"/>
              </w:rPr>
              <w:t>Documento de Identidad:</w:t>
            </w:r>
          </w:p>
        </w:tc>
        <w:tc>
          <w:tcPr>
            <w:tcW w:w="5299" w:type="dxa"/>
            <w:tcBorders>
              <w:top w:val="single" w:sz="4" w:space="0" w:color="BFBFBF" w:themeColor="background1" w:themeShade="BF"/>
              <w:bottom w:val="single" w:sz="4" w:space="0" w:color="BFBFBF" w:themeColor="background1" w:themeShade="BF"/>
            </w:tcBorders>
            <w:vAlign w:val="center"/>
          </w:tcPr>
          <w:p w14:paraId="73B17D84" w14:textId="77777777" w:rsidR="005E24D0" w:rsidRPr="00DC2A62" w:rsidRDefault="005E24D0" w:rsidP="00BD62E9">
            <w:pPr>
              <w:jc w:val="both"/>
              <w:rPr>
                <w:rFonts w:ascii="Arial" w:hAnsi="Arial" w:cs="Arial"/>
                <w:lang w:val="es-CO"/>
              </w:rPr>
            </w:pPr>
          </w:p>
        </w:tc>
      </w:tr>
      <w:tr w:rsidR="005E24D0" w:rsidRPr="00DC2A62" w14:paraId="3725870B" w14:textId="77777777" w:rsidTr="00BD62E9">
        <w:trPr>
          <w:trHeight w:val="232"/>
        </w:trPr>
        <w:tc>
          <w:tcPr>
            <w:tcW w:w="4075" w:type="dxa"/>
            <w:tcBorders>
              <w:bottom w:val="nil"/>
            </w:tcBorders>
            <w:vAlign w:val="bottom"/>
          </w:tcPr>
          <w:p w14:paraId="71FCEF24" w14:textId="77777777" w:rsidR="005E24D0" w:rsidRPr="00DC2A62" w:rsidRDefault="005E24D0" w:rsidP="00BD62E9">
            <w:pPr>
              <w:jc w:val="both"/>
              <w:rPr>
                <w:rFonts w:ascii="Arial" w:hAnsi="Arial" w:cs="Arial"/>
                <w:lang w:val="es-CO"/>
              </w:rPr>
            </w:pPr>
            <w:r w:rsidRPr="00DC2A62">
              <w:rPr>
                <w:rFonts w:ascii="Arial" w:hAnsi="Arial" w:cs="Arial"/>
                <w:lang w:val="es-CO"/>
              </w:rPr>
              <w:t xml:space="preserve">NIT: </w:t>
            </w:r>
          </w:p>
        </w:tc>
        <w:tc>
          <w:tcPr>
            <w:tcW w:w="5299" w:type="dxa"/>
            <w:tcBorders>
              <w:top w:val="single" w:sz="4" w:space="0" w:color="BFBFBF" w:themeColor="background1" w:themeShade="BF"/>
              <w:bottom w:val="single" w:sz="4" w:space="0" w:color="BFBFBF" w:themeColor="background1" w:themeShade="BF"/>
            </w:tcBorders>
            <w:vAlign w:val="center"/>
          </w:tcPr>
          <w:p w14:paraId="0F6F2D32" w14:textId="77777777" w:rsidR="005E24D0" w:rsidRPr="00DC2A62" w:rsidRDefault="005E24D0" w:rsidP="00BD62E9">
            <w:pPr>
              <w:jc w:val="both"/>
              <w:rPr>
                <w:rFonts w:ascii="Arial" w:hAnsi="Arial" w:cs="Arial"/>
                <w:lang w:val="es-CO"/>
              </w:rPr>
            </w:pPr>
          </w:p>
        </w:tc>
      </w:tr>
      <w:tr w:rsidR="005E24D0" w:rsidRPr="00DC2A62" w14:paraId="15160713" w14:textId="77777777" w:rsidTr="00BD62E9">
        <w:trPr>
          <w:trHeight w:val="232"/>
        </w:trPr>
        <w:tc>
          <w:tcPr>
            <w:tcW w:w="4075" w:type="dxa"/>
            <w:tcBorders>
              <w:bottom w:val="nil"/>
            </w:tcBorders>
            <w:vAlign w:val="bottom"/>
          </w:tcPr>
          <w:p w14:paraId="35BA8D75" w14:textId="77777777" w:rsidR="005E24D0" w:rsidRPr="00DC2A62" w:rsidRDefault="005E24D0" w:rsidP="00BD62E9">
            <w:pPr>
              <w:jc w:val="both"/>
              <w:rPr>
                <w:rFonts w:ascii="Arial" w:hAnsi="Arial" w:cs="Arial"/>
                <w:lang w:val="es-CO"/>
              </w:rPr>
            </w:pPr>
            <w:r w:rsidRPr="00DC2A62">
              <w:rPr>
                <w:rFonts w:ascii="Arial" w:hAnsi="Arial" w:cs="Arial"/>
                <w:lang w:val="es-CO"/>
              </w:rPr>
              <w:t>Dirección física:</w:t>
            </w:r>
          </w:p>
        </w:tc>
        <w:tc>
          <w:tcPr>
            <w:tcW w:w="5299" w:type="dxa"/>
            <w:tcBorders>
              <w:top w:val="single" w:sz="4" w:space="0" w:color="BFBFBF" w:themeColor="background1" w:themeShade="BF"/>
              <w:bottom w:val="single" w:sz="4" w:space="0" w:color="BFBFBF" w:themeColor="background1" w:themeShade="BF"/>
            </w:tcBorders>
            <w:vAlign w:val="center"/>
          </w:tcPr>
          <w:p w14:paraId="50D1A0E3" w14:textId="77777777" w:rsidR="005E24D0" w:rsidRPr="00DC2A62" w:rsidRDefault="005E24D0" w:rsidP="00BD62E9">
            <w:pPr>
              <w:jc w:val="both"/>
              <w:rPr>
                <w:rFonts w:ascii="Arial" w:hAnsi="Arial" w:cs="Arial"/>
                <w:lang w:val="es-CO"/>
              </w:rPr>
            </w:pPr>
          </w:p>
        </w:tc>
      </w:tr>
      <w:tr w:rsidR="005E24D0" w:rsidRPr="00DC2A62" w14:paraId="3272CAD9" w14:textId="77777777" w:rsidTr="00BD62E9">
        <w:trPr>
          <w:trHeight w:val="232"/>
        </w:trPr>
        <w:tc>
          <w:tcPr>
            <w:tcW w:w="4075" w:type="dxa"/>
            <w:tcBorders>
              <w:bottom w:val="nil"/>
            </w:tcBorders>
            <w:vAlign w:val="bottom"/>
          </w:tcPr>
          <w:p w14:paraId="091A18E1" w14:textId="77777777" w:rsidR="005E24D0" w:rsidRPr="00DC2A62" w:rsidRDefault="005E24D0" w:rsidP="00BD62E9">
            <w:pPr>
              <w:jc w:val="both"/>
              <w:rPr>
                <w:rFonts w:ascii="Arial" w:hAnsi="Arial" w:cs="Arial"/>
                <w:lang w:val="es-CO"/>
              </w:rPr>
            </w:pPr>
            <w:r w:rsidRPr="00DC2A62">
              <w:rPr>
                <w:rFonts w:ascii="Arial" w:hAnsi="Arial" w:cs="Arial"/>
                <w:lang w:val="es-CO"/>
              </w:rPr>
              <w:t>Correo Principal:</w:t>
            </w:r>
          </w:p>
        </w:tc>
        <w:tc>
          <w:tcPr>
            <w:tcW w:w="5299" w:type="dxa"/>
            <w:tcBorders>
              <w:top w:val="single" w:sz="4" w:space="0" w:color="BFBFBF" w:themeColor="background1" w:themeShade="BF"/>
              <w:bottom w:val="single" w:sz="4" w:space="0" w:color="BFBFBF" w:themeColor="background1" w:themeShade="BF"/>
            </w:tcBorders>
            <w:vAlign w:val="center"/>
          </w:tcPr>
          <w:p w14:paraId="49393353" w14:textId="77777777" w:rsidR="005E24D0" w:rsidRPr="00DC2A62" w:rsidRDefault="005E24D0" w:rsidP="00BD62E9">
            <w:pPr>
              <w:jc w:val="both"/>
              <w:rPr>
                <w:rFonts w:ascii="Arial" w:hAnsi="Arial" w:cs="Arial"/>
                <w:lang w:val="es-CO"/>
              </w:rPr>
            </w:pPr>
          </w:p>
        </w:tc>
      </w:tr>
    </w:tbl>
    <w:p w14:paraId="78DCBC8C" w14:textId="77777777" w:rsidR="005E24D0" w:rsidRPr="00DC2A62" w:rsidRDefault="005E24D0" w:rsidP="005E24D0">
      <w:pPr>
        <w:rPr>
          <w:rFonts w:ascii="Arial" w:hAnsi="Arial" w:cs="Arial"/>
          <w:szCs w:val="22"/>
          <w:lang w:val="es-CO"/>
        </w:rPr>
      </w:pPr>
    </w:p>
    <w:p w14:paraId="473A3F45" w14:textId="77777777" w:rsidR="005E24D0" w:rsidRPr="00DC2A62" w:rsidRDefault="005E24D0" w:rsidP="005E24D0">
      <w:pPr>
        <w:rPr>
          <w:rFonts w:ascii="Arial" w:hAnsi="Arial" w:cs="Arial"/>
          <w:szCs w:val="22"/>
          <w:lang w:val="es-CO"/>
        </w:rPr>
      </w:pPr>
    </w:p>
    <w:tbl>
      <w:tblPr>
        <w:tblW w:w="9024" w:type="dxa"/>
        <w:jc w:val="center"/>
        <w:tblBorders>
          <w:bottom w:val="single" w:sz="4" w:space="0" w:color="BFBFBF" w:themeColor="background1" w:themeShade="BF"/>
        </w:tblBorders>
        <w:tblLayout w:type="fixed"/>
        <w:tblLook w:val="04A0" w:firstRow="1" w:lastRow="0" w:firstColumn="1" w:lastColumn="0" w:noHBand="0" w:noVBand="1"/>
      </w:tblPr>
      <w:tblGrid>
        <w:gridCol w:w="3263"/>
        <w:gridCol w:w="5761"/>
      </w:tblGrid>
      <w:tr w:rsidR="005E24D0" w:rsidRPr="00DC2A62" w14:paraId="2B4AF3B8" w14:textId="77777777" w:rsidTr="00BD62E9">
        <w:trPr>
          <w:trHeight w:val="712"/>
          <w:jc w:val="center"/>
        </w:trPr>
        <w:tc>
          <w:tcPr>
            <w:tcW w:w="9024" w:type="dxa"/>
            <w:gridSpan w:val="2"/>
            <w:shd w:val="clear" w:color="auto" w:fill="F2F2F2" w:themeFill="background1" w:themeFillShade="F2"/>
          </w:tcPr>
          <w:p w14:paraId="209A1003" w14:textId="77777777" w:rsidR="005E24D0" w:rsidRPr="00DC2A62" w:rsidRDefault="005E24D0" w:rsidP="00BD62E9">
            <w:pPr>
              <w:rPr>
                <w:rFonts w:ascii="Arial" w:hAnsi="Arial" w:cs="Arial"/>
                <w:szCs w:val="22"/>
                <w:lang w:val="es-CO"/>
              </w:rPr>
            </w:pPr>
          </w:p>
          <w:p w14:paraId="516503AD" w14:textId="77777777" w:rsidR="005E24D0" w:rsidRPr="00DC2A62" w:rsidRDefault="005E24D0" w:rsidP="00BD62E9">
            <w:pPr>
              <w:rPr>
                <w:rFonts w:ascii="Arial" w:hAnsi="Arial" w:cs="Arial"/>
                <w:szCs w:val="22"/>
                <w:lang w:val="es-CO"/>
              </w:rPr>
            </w:pPr>
          </w:p>
        </w:tc>
      </w:tr>
      <w:tr w:rsidR="005E24D0" w:rsidRPr="00DC2A62" w14:paraId="147527EB" w14:textId="77777777" w:rsidTr="00BD62E9">
        <w:trPr>
          <w:trHeight w:val="283"/>
          <w:jc w:val="center"/>
        </w:trPr>
        <w:tc>
          <w:tcPr>
            <w:tcW w:w="9024" w:type="dxa"/>
            <w:gridSpan w:val="2"/>
            <w:vAlign w:val="center"/>
          </w:tcPr>
          <w:p w14:paraId="75749496" w14:textId="77777777" w:rsidR="005E24D0" w:rsidRPr="00DC2A62" w:rsidRDefault="005E24D0" w:rsidP="00BD62E9">
            <w:pPr>
              <w:jc w:val="center"/>
              <w:rPr>
                <w:rFonts w:ascii="Arial" w:hAnsi="Arial" w:cs="Arial"/>
                <w:b/>
                <w:szCs w:val="22"/>
                <w:lang w:val="es-CO"/>
              </w:rPr>
            </w:pPr>
            <w:r w:rsidRPr="00DC2A62">
              <w:rPr>
                <w:rFonts w:ascii="Arial" w:hAnsi="Arial" w:cs="Arial"/>
                <w:b/>
                <w:szCs w:val="22"/>
                <w:lang w:val="es-CO"/>
              </w:rPr>
              <w:t>Firma del Revisor Fiscal (cuando aplique)</w:t>
            </w:r>
          </w:p>
        </w:tc>
      </w:tr>
      <w:tr w:rsidR="005E24D0" w:rsidRPr="00DC2A62" w14:paraId="5DCFB17A" w14:textId="77777777" w:rsidTr="00BD62E9">
        <w:trPr>
          <w:trHeight w:val="709"/>
          <w:jc w:val="center"/>
        </w:trPr>
        <w:tc>
          <w:tcPr>
            <w:tcW w:w="3263" w:type="dxa"/>
            <w:tcBorders>
              <w:bottom w:val="nil"/>
            </w:tcBorders>
            <w:vAlign w:val="bottom"/>
          </w:tcPr>
          <w:p w14:paraId="6D892BB9" w14:textId="77777777" w:rsidR="005E24D0" w:rsidRPr="00DC2A62" w:rsidRDefault="005E24D0" w:rsidP="00BD62E9">
            <w:pPr>
              <w:rPr>
                <w:rFonts w:ascii="Arial" w:hAnsi="Arial" w:cs="Arial"/>
                <w:b/>
                <w:szCs w:val="22"/>
                <w:lang w:val="es-CO"/>
              </w:rPr>
            </w:pPr>
            <w:r w:rsidRPr="00DC2A62">
              <w:rPr>
                <w:rFonts w:ascii="Arial" w:hAnsi="Arial" w:cs="Arial"/>
                <w:b/>
                <w:szCs w:val="22"/>
                <w:lang w:val="es-CO"/>
              </w:rPr>
              <w:t>Nombre Revisor Fiscal:</w:t>
            </w:r>
          </w:p>
        </w:tc>
        <w:tc>
          <w:tcPr>
            <w:tcW w:w="5761" w:type="dxa"/>
            <w:tcBorders>
              <w:bottom w:val="single" w:sz="4" w:space="0" w:color="BFBFBF" w:themeColor="background1" w:themeShade="BF"/>
            </w:tcBorders>
            <w:vAlign w:val="center"/>
          </w:tcPr>
          <w:p w14:paraId="425F51BE" w14:textId="77777777" w:rsidR="005E24D0" w:rsidRPr="00DC2A62" w:rsidRDefault="005E24D0" w:rsidP="00BD62E9">
            <w:pPr>
              <w:rPr>
                <w:rFonts w:ascii="Arial" w:hAnsi="Arial" w:cs="Arial"/>
                <w:szCs w:val="22"/>
                <w:lang w:val="es-CO"/>
              </w:rPr>
            </w:pPr>
          </w:p>
        </w:tc>
      </w:tr>
      <w:tr w:rsidR="005E24D0" w:rsidRPr="00DC2A62" w14:paraId="7F0B7BFB" w14:textId="77777777" w:rsidTr="00BD62E9">
        <w:trPr>
          <w:trHeight w:val="284"/>
          <w:jc w:val="center"/>
        </w:trPr>
        <w:tc>
          <w:tcPr>
            <w:tcW w:w="3263" w:type="dxa"/>
            <w:tcBorders>
              <w:bottom w:val="nil"/>
            </w:tcBorders>
            <w:vAlign w:val="bottom"/>
          </w:tcPr>
          <w:p w14:paraId="03D86BCB" w14:textId="77777777" w:rsidR="005E24D0" w:rsidRPr="00DC2A62" w:rsidRDefault="005E24D0" w:rsidP="00BD62E9">
            <w:pPr>
              <w:rPr>
                <w:rFonts w:ascii="Arial" w:hAnsi="Arial" w:cs="Arial"/>
                <w:b/>
                <w:szCs w:val="22"/>
                <w:lang w:val="es-CO"/>
              </w:rPr>
            </w:pPr>
            <w:r w:rsidRPr="00DC2A62">
              <w:rPr>
                <w:rFonts w:ascii="Arial" w:hAnsi="Arial" w:cs="Arial"/>
                <w:b/>
                <w:szCs w:val="22"/>
                <w:lang w:val="es-CO"/>
              </w:rPr>
              <w:t>Documento de Identidad:</w:t>
            </w:r>
          </w:p>
        </w:tc>
        <w:tc>
          <w:tcPr>
            <w:tcW w:w="5761" w:type="dxa"/>
            <w:tcBorders>
              <w:top w:val="single" w:sz="4" w:space="0" w:color="BFBFBF" w:themeColor="background1" w:themeShade="BF"/>
              <w:bottom w:val="single" w:sz="4" w:space="0" w:color="BFBFBF" w:themeColor="background1" w:themeShade="BF"/>
            </w:tcBorders>
            <w:vAlign w:val="center"/>
          </w:tcPr>
          <w:p w14:paraId="20ABEF63" w14:textId="77777777" w:rsidR="005E24D0" w:rsidRPr="00DC2A62" w:rsidRDefault="005E24D0" w:rsidP="00BD62E9">
            <w:pPr>
              <w:rPr>
                <w:rFonts w:ascii="Arial" w:hAnsi="Arial" w:cs="Arial"/>
                <w:szCs w:val="22"/>
                <w:lang w:val="es-CO"/>
              </w:rPr>
            </w:pPr>
          </w:p>
        </w:tc>
      </w:tr>
      <w:tr w:rsidR="005E24D0" w:rsidRPr="00DC2A62" w14:paraId="1B44171F" w14:textId="77777777" w:rsidTr="00BD62E9">
        <w:trPr>
          <w:trHeight w:val="260"/>
          <w:jc w:val="center"/>
        </w:trPr>
        <w:tc>
          <w:tcPr>
            <w:tcW w:w="3263" w:type="dxa"/>
            <w:vAlign w:val="bottom"/>
          </w:tcPr>
          <w:p w14:paraId="76A05646" w14:textId="77777777" w:rsidR="005E24D0" w:rsidRPr="00DC2A62" w:rsidRDefault="005E24D0" w:rsidP="00BD62E9">
            <w:pPr>
              <w:rPr>
                <w:rFonts w:ascii="Arial" w:hAnsi="Arial" w:cs="Arial"/>
                <w:b/>
                <w:szCs w:val="22"/>
                <w:lang w:val="es-CO"/>
              </w:rPr>
            </w:pPr>
            <w:r w:rsidRPr="00DC2A62">
              <w:rPr>
                <w:rFonts w:ascii="Arial" w:hAnsi="Arial" w:cs="Arial"/>
                <w:b/>
                <w:szCs w:val="22"/>
                <w:lang w:val="es-CO"/>
              </w:rPr>
              <w:t xml:space="preserve">Tarjeta profesional: </w:t>
            </w:r>
          </w:p>
        </w:tc>
        <w:tc>
          <w:tcPr>
            <w:tcW w:w="5761" w:type="dxa"/>
            <w:tcBorders>
              <w:top w:val="single" w:sz="4" w:space="0" w:color="BFBFBF" w:themeColor="background1" w:themeShade="BF"/>
              <w:bottom w:val="single" w:sz="4" w:space="0" w:color="BFBFBF" w:themeColor="background1" w:themeShade="BF"/>
            </w:tcBorders>
            <w:vAlign w:val="center"/>
          </w:tcPr>
          <w:p w14:paraId="001AB2A5" w14:textId="77777777" w:rsidR="005E24D0" w:rsidRPr="00DC2A62" w:rsidRDefault="005E24D0" w:rsidP="00BD62E9">
            <w:pPr>
              <w:rPr>
                <w:rFonts w:ascii="Arial" w:hAnsi="Arial" w:cs="Arial"/>
                <w:szCs w:val="22"/>
                <w:lang w:val="es-CO"/>
              </w:rPr>
            </w:pPr>
          </w:p>
        </w:tc>
      </w:tr>
    </w:tbl>
    <w:p w14:paraId="1E37B610" w14:textId="77777777" w:rsidR="005E24D0" w:rsidRPr="00DC2A62" w:rsidRDefault="005E24D0" w:rsidP="005E24D0">
      <w:pPr>
        <w:rPr>
          <w:rFonts w:ascii="Arial" w:hAnsi="Arial" w:cs="Arial"/>
          <w:szCs w:val="22"/>
          <w:lang w:val="es-CO"/>
        </w:rPr>
      </w:pPr>
    </w:p>
    <w:p w14:paraId="5A5055B5" w14:textId="77777777" w:rsidR="005E24D0" w:rsidRPr="00DC2A62" w:rsidRDefault="005E24D0" w:rsidP="005E24D0">
      <w:pPr>
        <w:rPr>
          <w:rFonts w:ascii="Arial" w:hAnsi="Arial" w:cs="Arial"/>
          <w:szCs w:val="22"/>
          <w:lang w:val="es-CO"/>
        </w:rPr>
      </w:pPr>
    </w:p>
    <w:p w14:paraId="56F4EF0C" w14:textId="77777777" w:rsidR="005E24D0" w:rsidRPr="00DC2A62" w:rsidRDefault="005E24D0" w:rsidP="005E24D0">
      <w:pPr>
        <w:rPr>
          <w:rFonts w:ascii="Arial" w:hAnsi="Arial" w:cs="Arial"/>
          <w:szCs w:val="22"/>
          <w:lang w:val="es-CO"/>
        </w:rPr>
      </w:pPr>
      <w:r w:rsidRPr="00DC2A62">
        <w:rPr>
          <w:rFonts w:ascii="Arial" w:hAnsi="Arial" w:cs="Arial"/>
          <w:bCs/>
          <w:szCs w:val="22"/>
          <w:lang w:val="es-CO"/>
        </w:rPr>
        <w:t>[</w:t>
      </w:r>
      <w:r w:rsidRPr="00DC2A62">
        <w:rPr>
          <w:rFonts w:ascii="Arial" w:hAnsi="Arial" w:cs="Arial"/>
          <w:bCs/>
          <w:szCs w:val="22"/>
          <w:highlight w:val="lightGray"/>
          <w:lang w:val="es-CO"/>
        </w:rPr>
        <w:t>Los proponentes plurales deberán incluir la firma de los representantes legales de cada uno de los integrantes de la Unión Temporal o consorcio</w:t>
      </w:r>
      <w:r w:rsidRPr="00DC2A62">
        <w:rPr>
          <w:rFonts w:ascii="Arial" w:hAnsi="Arial" w:cs="Arial"/>
          <w:bCs/>
          <w:szCs w:val="22"/>
          <w:lang w:val="es-CO"/>
        </w:rPr>
        <w:t>]</w:t>
      </w:r>
    </w:p>
    <w:p w14:paraId="0D838797" w14:textId="77777777" w:rsidR="005E24D0" w:rsidRPr="00DC2A62" w:rsidRDefault="005E24D0" w:rsidP="005E24D0">
      <w:pPr>
        <w:rPr>
          <w:rFonts w:ascii="Arial" w:hAnsi="Arial" w:cs="Arial"/>
          <w:szCs w:val="22"/>
          <w:lang w:val="es-CO"/>
        </w:rPr>
      </w:pPr>
    </w:p>
    <w:tbl>
      <w:tblPr>
        <w:tblW w:w="8998" w:type="dxa"/>
        <w:jc w:val="center"/>
        <w:tblBorders>
          <w:bottom w:val="single" w:sz="4" w:space="0" w:color="BFBFBF" w:themeColor="background1" w:themeShade="BF"/>
        </w:tblBorders>
        <w:tblLayout w:type="fixed"/>
        <w:tblLook w:val="04A0" w:firstRow="1" w:lastRow="0" w:firstColumn="1" w:lastColumn="0" w:noHBand="0" w:noVBand="1"/>
      </w:tblPr>
      <w:tblGrid>
        <w:gridCol w:w="3911"/>
        <w:gridCol w:w="5087"/>
      </w:tblGrid>
      <w:tr w:rsidR="005E24D0" w:rsidRPr="00DC2A62" w14:paraId="12B39888" w14:textId="77777777" w:rsidTr="00BD62E9">
        <w:trPr>
          <w:trHeight w:val="413"/>
          <w:jc w:val="center"/>
        </w:trPr>
        <w:tc>
          <w:tcPr>
            <w:tcW w:w="8998" w:type="dxa"/>
            <w:gridSpan w:val="2"/>
            <w:shd w:val="clear" w:color="auto" w:fill="F2F2F2" w:themeFill="background1" w:themeFillShade="F2"/>
          </w:tcPr>
          <w:p w14:paraId="09F5525F" w14:textId="77777777" w:rsidR="005E24D0" w:rsidRPr="00DC2A62" w:rsidRDefault="005E24D0" w:rsidP="00BD62E9">
            <w:pPr>
              <w:rPr>
                <w:rFonts w:ascii="Arial" w:hAnsi="Arial" w:cs="Arial"/>
                <w:szCs w:val="22"/>
                <w:lang w:val="es-CO"/>
              </w:rPr>
            </w:pPr>
          </w:p>
          <w:p w14:paraId="2365C7ED" w14:textId="77777777" w:rsidR="005E24D0" w:rsidRPr="00DC2A62" w:rsidRDefault="005E24D0" w:rsidP="00BD62E9">
            <w:pPr>
              <w:rPr>
                <w:rFonts w:ascii="Arial" w:hAnsi="Arial" w:cs="Arial"/>
                <w:szCs w:val="22"/>
                <w:lang w:val="es-CO"/>
              </w:rPr>
            </w:pPr>
          </w:p>
        </w:tc>
      </w:tr>
      <w:tr w:rsidR="005E24D0" w:rsidRPr="00DC2A62" w14:paraId="0D70CB42" w14:textId="77777777" w:rsidTr="00BD62E9">
        <w:trPr>
          <w:trHeight w:val="301"/>
          <w:jc w:val="center"/>
        </w:trPr>
        <w:tc>
          <w:tcPr>
            <w:tcW w:w="8998" w:type="dxa"/>
            <w:gridSpan w:val="2"/>
            <w:vAlign w:val="center"/>
          </w:tcPr>
          <w:p w14:paraId="0EEF4D2F" w14:textId="77777777" w:rsidR="005E24D0" w:rsidRPr="00DC2A62" w:rsidRDefault="005E24D0" w:rsidP="00BD62E9">
            <w:pPr>
              <w:jc w:val="center"/>
              <w:rPr>
                <w:rFonts w:ascii="Arial" w:hAnsi="Arial" w:cs="Arial"/>
                <w:b/>
                <w:szCs w:val="22"/>
                <w:lang w:val="es-CO"/>
              </w:rPr>
            </w:pPr>
            <w:r w:rsidRPr="00DC2A62">
              <w:rPr>
                <w:rFonts w:ascii="Arial" w:hAnsi="Arial" w:cs="Arial"/>
                <w:b/>
                <w:szCs w:val="22"/>
                <w:lang w:val="es-CO"/>
              </w:rPr>
              <w:t>Firma representante legal del Integrante 1 de la UT o consorcio</w:t>
            </w:r>
          </w:p>
        </w:tc>
      </w:tr>
      <w:tr w:rsidR="005E24D0" w:rsidRPr="00DC2A62" w14:paraId="71645EAE" w14:textId="77777777" w:rsidTr="00BD62E9">
        <w:trPr>
          <w:trHeight w:val="236"/>
          <w:jc w:val="center"/>
        </w:trPr>
        <w:tc>
          <w:tcPr>
            <w:tcW w:w="3911" w:type="dxa"/>
            <w:tcBorders>
              <w:bottom w:val="nil"/>
            </w:tcBorders>
            <w:vAlign w:val="bottom"/>
          </w:tcPr>
          <w:p w14:paraId="3B326BE2" w14:textId="77777777" w:rsidR="005E24D0" w:rsidRPr="00DC2A62" w:rsidRDefault="005E24D0" w:rsidP="00BD62E9">
            <w:pPr>
              <w:rPr>
                <w:rFonts w:ascii="Arial" w:hAnsi="Arial" w:cs="Arial"/>
                <w:szCs w:val="22"/>
                <w:lang w:val="es-CO"/>
              </w:rPr>
            </w:pPr>
            <w:r w:rsidRPr="00DC2A62">
              <w:rPr>
                <w:rFonts w:ascii="Arial" w:hAnsi="Arial" w:cs="Arial"/>
                <w:szCs w:val="22"/>
                <w:lang w:val="es-CO"/>
              </w:rPr>
              <w:t>Nombre/Razón Social:</w:t>
            </w:r>
          </w:p>
        </w:tc>
        <w:tc>
          <w:tcPr>
            <w:tcW w:w="5086" w:type="dxa"/>
            <w:tcBorders>
              <w:bottom w:val="single" w:sz="4" w:space="0" w:color="BFBFBF" w:themeColor="background1" w:themeShade="BF"/>
            </w:tcBorders>
            <w:vAlign w:val="center"/>
          </w:tcPr>
          <w:p w14:paraId="18618CD4" w14:textId="77777777" w:rsidR="005E24D0" w:rsidRPr="00DC2A62" w:rsidRDefault="005E24D0" w:rsidP="00BD62E9">
            <w:pPr>
              <w:rPr>
                <w:rFonts w:ascii="Arial" w:hAnsi="Arial" w:cs="Arial"/>
                <w:szCs w:val="22"/>
                <w:lang w:val="es-CO"/>
              </w:rPr>
            </w:pPr>
          </w:p>
        </w:tc>
      </w:tr>
      <w:tr w:rsidR="005E24D0" w:rsidRPr="00DC2A62" w14:paraId="3B8FAD61" w14:textId="77777777" w:rsidTr="00BD62E9">
        <w:trPr>
          <w:trHeight w:val="236"/>
          <w:jc w:val="center"/>
        </w:trPr>
        <w:tc>
          <w:tcPr>
            <w:tcW w:w="3911" w:type="dxa"/>
            <w:tcBorders>
              <w:bottom w:val="nil"/>
            </w:tcBorders>
            <w:vAlign w:val="bottom"/>
          </w:tcPr>
          <w:p w14:paraId="329125DC" w14:textId="77777777" w:rsidR="005E24D0" w:rsidRPr="00DC2A62" w:rsidRDefault="005E24D0" w:rsidP="00BD62E9">
            <w:pPr>
              <w:rPr>
                <w:rFonts w:ascii="Arial" w:hAnsi="Arial" w:cs="Arial"/>
                <w:szCs w:val="22"/>
                <w:lang w:val="es-CO"/>
              </w:rPr>
            </w:pPr>
            <w:r w:rsidRPr="00DC2A62">
              <w:rPr>
                <w:rFonts w:ascii="Arial" w:hAnsi="Arial" w:cs="Arial"/>
                <w:szCs w:val="22"/>
                <w:lang w:val="es-CO"/>
              </w:rPr>
              <w:t>Representante Legal:</w:t>
            </w:r>
          </w:p>
        </w:tc>
        <w:tc>
          <w:tcPr>
            <w:tcW w:w="5086" w:type="dxa"/>
            <w:tcBorders>
              <w:bottom w:val="single" w:sz="4" w:space="0" w:color="BFBFBF" w:themeColor="background1" w:themeShade="BF"/>
            </w:tcBorders>
            <w:vAlign w:val="center"/>
          </w:tcPr>
          <w:p w14:paraId="05662B16" w14:textId="77777777" w:rsidR="005E24D0" w:rsidRPr="00DC2A62" w:rsidRDefault="005E24D0" w:rsidP="00BD62E9">
            <w:pPr>
              <w:rPr>
                <w:rFonts w:ascii="Arial" w:hAnsi="Arial" w:cs="Arial"/>
                <w:szCs w:val="22"/>
                <w:lang w:val="es-CO"/>
              </w:rPr>
            </w:pPr>
          </w:p>
        </w:tc>
      </w:tr>
      <w:tr w:rsidR="005E24D0" w:rsidRPr="00DC2A62" w14:paraId="01036C4C" w14:textId="77777777" w:rsidTr="00BD62E9">
        <w:trPr>
          <w:trHeight w:val="236"/>
          <w:jc w:val="center"/>
        </w:trPr>
        <w:tc>
          <w:tcPr>
            <w:tcW w:w="3911" w:type="dxa"/>
            <w:tcBorders>
              <w:bottom w:val="nil"/>
            </w:tcBorders>
            <w:vAlign w:val="bottom"/>
          </w:tcPr>
          <w:p w14:paraId="11FB3988" w14:textId="77777777" w:rsidR="005E24D0" w:rsidRPr="00DC2A62" w:rsidRDefault="005E24D0" w:rsidP="00BD62E9">
            <w:pPr>
              <w:rPr>
                <w:rFonts w:ascii="Arial" w:hAnsi="Arial" w:cs="Arial"/>
                <w:szCs w:val="22"/>
                <w:lang w:val="es-CO"/>
              </w:rPr>
            </w:pPr>
            <w:r w:rsidRPr="00DC2A62">
              <w:rPr>
                <w:rFonts w:ascii="Arial" w:hAnsi="Arial" w:cs="Arial"/>
                <w:szCs w:val="22"/>
                <w:lang w:val="es-CO"/>
              </w:rPr>
              <w:t>Documento de Identidad:</w:t>
            </w:r>
          </w:p>
        </w:tc>
        <w:tc>
          <w:tcPr>
            <w:tcW w:w="5086" w:type="dxa"/>
            <w:tcBorders>
              <w:top w:val="single" w:sz="4" w:space="0" w:color="BFBFBF" w:themeColor="background1" w:themeShade="BF"/>
              <w:bottom w:val="single" w:sz="4" w:space="0" w:color="BFBFBF" w:themeColor="background1" w:themeShade="BF"/>
            </w:tcBorders>
            <w:vAlign w:val="center"/>
          </w:tcPr>
          <w:p w14:paraId="6DDAE155" w14:textId="77777777" w:rsidR="005E24D0" w:rsidRPr="00DC2A62" w:rsidRDefault="005E24D0" w:rsidP="00BD62E9">
            <w:pPr>
              <w:rPr>
                <w:rFonts w:ascii="Arial" w:hAnsi="Arial" w:cs="Arial"/>
                <w:szCs w:val="22"/>
                <w:lang w:val="es-CO"/>
              </w:rPr>
            </w:pPr>
          </w:p>
        </w:tc>
      </w:tr>
      <w:tr w:rsidR="005E24D0" w:rsidRPr="00DC2A62" w14:paraId="3D5AD622" w14:textId="77777777" w:rsidTr="00BD62E9">
        <w:trPr>
          <w:trHeight w:val="236"/>
          <w:jc w:val="center"/>
        </w:trPr>
        <w:tc>
          <w:tcPr>
            <w:tcW w:w="3911" w:type="dxa"/>
            <w:tcBorders>
              <w:bottom w:val="nil"/>
            </w:tcBorders>
            <w:vAlign w:val="bottom"/>
          </w:tcPr>
          <w:p w14:paraId="7B5E612B" w14:textId="77777777" w:rsidR="005E24D0" w:rsidRPr="00DC2A62" w:rsidRDefault="005E24D0" w:rsidP="00BD62E9">
            <w:pPr>
              <w:rPr>
                <w:rFonts w:ascii="Arial" w:hAnsi="Arial" w:cs="Arial"/>
                <w:szCs w:val="22"/>
                <w:lang w:val="es-CO"/>
              </w:rPr>
            </w:pPr>
            <w:r w:rsidRPr="00DC2A62">
              <w:rPr>
                <w:rFonts w:ascii="Arial" w:hAnsi="Arial" w:cs="Arial"/>
                <w:szCs w:val="22"/>
                <w:lang w:val="es-CO"/>
              </w:rPr>
              <w:t xml:space="preserve">NIT: </w:t>
            </w:r>
          </w:p>
        </w:tc>
        <w:tc>
          <w:tcPr>
            <w:tcW w:w="5086" w:type="dxa"/>
            <w:tcBorders>
              <w:top w:val="single" w:sz="4" w:space="0" w:color="BFBFBF" w:themeColor="background1" w:themeShade="BF"/>
              <w:bottom w:val="single" w:sz="4" w:space="0" w:color="BFBFBF" w:themeColor="background1" w:themeShade="BF"/>
            </w:tcBorders>
            <w:vAlign w:val="center"/>
          </w:tcPr>
          <w:p w14:paraId="6EC2AC59" w14:textId="77777777" w:rsidR="005E24D0" w:rsidRPr="00DC2A62" w:rsidRDefault="005E24D0" w:rsidP="00BD62E9">
            <w:pPr>
              <w:rPr>
                <w:rFonts w:ascii="Arial" w:hAnsi="Arial" w:cs="Arial"/>
                <w:szCs w:val="22"/>
                <w:lang w:val="es-CO"/>
              </w:rPr>
            </w:pPr>
          </w:p>
        </w:tc>
      </w:tr>
      <w:tr w:rsidR="005E24D0" w:rsidRPr="00DC2A62" w14:paraId="7CEED3E5" w14:textId="77777777" w:rsidTr="00BD62E9">
        <w:trPr>
          <w:trHeight w:val="236"/>
          <w:jc w:val="center"/>
        </w:trPr>
        <w:tc>
          <w:tcPr>
            <w:tcW w:w="3911" w:type="dxa"/>
            <w:tcBorders>
              <w:bottom w:val="nil"/>
            </w:tcBorders>
            <w:vAlign w:val="bottom"/>
          </w:tcPr>
          <w:p w14:paraId="60D59D4F" w14:textId="77777777" w:rsidR="005E24D0" w:rsidRPr="00DC2A62" w:rsidRDefault="005E24D0" w:rsidP="00BD62E9">
            <w:pPr>
              <w:rPr>
                <w:rFonts w:ascii="Arial" w:hAnsi="Arial" w:cs="Arial"/>
                <w:szCs w:val="22"/>
                <w:lang w:val="es-CO"/>
              </w:rPr>
            </w:pPr>
            <w:r w:rsidRPr="00DC2A62">
              <w:rPr>
                <w:rFonts w:ascii="Arial" w:hAnsi="Arial" w:cs="Arial"/>
                <w:szCs w:val="22"/>
                <w:lang w:val="es-CO"/>
              </w:rPr>
              <w:t>Dirección física:</w:t>
            </w:r>
          </w:p>
        </w:tc>
        <w:tc>
          <w:tcPr>
            <w:tcW w:w="5086" w:type="dxa"/>
            <w:tcBorders>
              <w:top w:val="single" w:sz="4" w:space="0" w:color="BFBFBF" w:themeColor="background1" w:themeShade="BF"/>
              <w:bottom w:val="single" w:sz="4" w:space="0" w:color="BFBFBF" w:themeColor="background1" w:themeShade="BF"/>
            </w:tcBorders>
            <w:vAlign w:val="center"/>
          </w:tcPr>
          <w:p w14:paraId="7E00BA0F" w14:textId="77777777" w:rsidR="005E24D0" w:rsidRPr="00DC2A62" w:rsidRDefault="005E24D0" w:rsidP="00BD62E9">
            <w:pPr>
              <w:rPr>
                <w:rFonts w:ascii="Arial" w:hAnsi="Arial" w:cs="Arial"/>
                <w:szCs w:val="22"/>
                <w:lang w:val="es-CO"/>
              </w:rPr>
            </w:pPr>
          </w:p>
        </w:tc>
      </w:tr>
      <w:tr w:rsidR="005E24D0" w:rsidRPr="00DC2A62" w14:paraId="4C817BC8" w14:textId="77777777" w:rsidTr="00BD62E9">
        <w:trPr>
          <w:trHeight w:val="236"/>
          <w:jc w:val="center"/>
        </w:trPr>
        <w:tc>
          <w:tcPr>
            <w:tcW w:w="3911" w:type="dxa"/>
            <w:tcBorders>
              <w:bottom w:val="nil"/>
            </w:tcBorders>
            <w:vAlign w:val="bottom"/>
          </w:tcPr>
          <w:p w14:paraId="71440188" w14:textId="77777777" w:rsidR="005E24D0" w:rsidRPr="00DC2A62" w:rsidRDefault="005E24D0" w:rsidP="00BD62E9">
            <w:pPr>
              <w:rPr>
                <w:rFonts w:ascii="Arial" w:hAnsi="Arial" w:cs="Arial"/>
                <w:szCs w:val="22"/>
                <w:lang w:val="es-CO"/>
              </w:rPr>
            </w:pPr>
            <w:r w:rsidRPr="00DC2A62">
              <w:rPr>
                <w:rFonts w:ascii="Arial" w:hAnsi="Arial" w:cs="Arial"/>
                <w:szCs w:val="22"/>
                <w:lang w:val="es-CO"/>
              </w:rPr>
              <w:t>Correo Principal:</w:t>
            </w:r>
          </w:p>
        </w:tc>
        <w:tc>
          <w:tcPr>
            <w:tcW w:w="5086" w:type="dxa"/>
            <w:tcBorders>
              <w:top w:val="single" w:sz="4" w:space="0" w:color="BFBFBF" w:themeColor="background1" w:themeShade="BF"/>
              <w:bottom w:val="single" w:sz="4" w:space="0" w:color="BFBFBF" w:themeColor="background1" w:themeShade="BF"/>
            </w:tcBorders>
            <w:vAlign w:val="center"/>
          </w:tcPr>
          <w:p w14:paraId="58FBBCA9" w14:textId="77777777" w:rsidR="005E24D0" w:rsidRPr="00DC2A62" w:rsidRDefault="005E24D0" w:rsidP="00BD62E9">
            <w:pPr>
              <w:rPr>
                <w:rFonts w:ascii="Arial" w:hAnsi="Arial" w:cs="Arial"/>
                <w:szCs w:val="22"/>
                <w:lang w:val="es-CO"/>
              </w:rPr>
            </w:pPr>
          </w:p>
        </w:tc>
      </w:tr>
    </w:tbl>
    <w:p w14:paraId="1E768013" w14:textId="77777777" w:rsidR="005E24D0" w:rsidRPr="00DC2A62" w:rsidRDefault="005E24D0" w:rsidP="005E24D0">
      <w:pPr>
        <w:rPr>
          <w:rFonts w:ascii="Arial" w:hAnsi="Arial" w:cs="Arial"/>
          <w:szCs w:val="22"/>
          <w:lang w:val="es-CO"/>
        </w:rPr>
      </w:pPr>
    </w:p>
    <w:p w14:paraId="431C1944" w14:textId="77777777" w:rsidR="005E24D0" w:rsidRPr="00DC2A62" w:rsidRDefault="005E24D0" w:rsidP="005E24D0">
      <w:pPr>
        <w:rPr>
          <w:rFonts w:ascii="Arial" w:hAnsi="Arial" w:cs="Arial"/>
          <w:bCs/>
          <w:szCs w:val="22"/>
          <w:lang w:val="es-CO"/>
        </w:rPr>
      </w:pPr>
      <w:r w:rsidRPr="00DC2A62">
        <w:rPr>
          <w:rFonts w:ascii="Arial" w:hAnsi="Arial" w:cs="Arial"/>
          <w:bCs/>
          <w:szCs w:val="22"/>
          <w:lang w:val="es-CO"/>
        </w:rPr>
        <w:t>[</w:t>
      </w:r>
      <w:r w:rsidRPr="00DC2A62">
        <w:rPr>
          <w:rFonts w:ascii="Arial" w:hAnsi="Arial" w:cs="Arial"/>
          <w:bCs/>
          <w:szCs w:val="22"/>
          <w:highlight w:val="lightGray"/>
          <w:lang w:val="es-CO"/>
        </w:rPr>
        <w:t>Los proponentes plurales deberán incluir la firma del revisor fiscal de cada uno de los integrantes de la Unión Temporal o consorcio Cuando aplique]</w:t>
      </w:r>
    </w:p>
    <w:p w14:paraId="280220AB" w14:textId="77777777" w:rsidR="005E24D0" w:rsidRPr="00DC2A62" w:rsidRDefault="005E24D0" w:rsidP="005E24D0">
      <w:pPr>
        <w:rPr>
          <w:rFonts w:ascii="Arial" w:hAnsi="Arial" w:cs="Arial"/>
          <w:szCs w:val="22"/>
          <w:lang w:val="es-CO"/>
        </w:rPr>
      </w:pPr>
    </w:p>
    <w:tbl>
      <w:tblPr>
        <w:tblW w:w="9293" w:type="dxa"/>
        <w:jc w:val="center"/>
        <w:tblBorders>
          <w:bottom w:val="single" w:sz="4" w:space="0" w:color="BFBFBF" w:themeColor="background1" w:themeShade="BF"/>
        </w:tblBorders>
        <w:tblLayout w:type="fixed"/>
        <w:tblLook w:val="04A0" w:firstRow="1" w:lastRow="0" w:firstColumn="1" w:lastColumn="0" w:noHBand="0" w:noVBand="1"/>
      </w:tblPr>
      <w:tblGrid>
        <w:gridCol w:w="3573"/>
        <w:gridCol w:w="5720"/>
      </w:tblGrid>
      <w:tr w:rsidR="005E24D0" w:rsidRPr="00DC2A62" w14:paraId="069E2460" w14:textId="77777777" w:rsidTr="00BD62E9">
        <w:trPr>
          <w:trHeight w:val="624"/>
          <w:jc w:val="center"/>
        </w:trPr>
        <w:tc>
          <w:tcPr>
            <w:tcW w:w="9293" w:type="dxa"/>
            <w:gridSpan w:val="2"/>
            <w:shd w:val="clear" w:color="auto" w:fill="F2F2F2" w:themeFill="background1" w:themeFillShade="F2"/>
          </w:tcPr>
          <w:p w14:paraId="74AC073A" w14:textId="77777777" w:rsidR="005E24D0" w:rsidRPr="00DC2A62" w:rsidRDefault="005E24D0" w:rsidP="00BD62E9">
            <w:pPr>
              <w:rPr>
                <w:rFonts w:ascii="Arial" w:hAnsi="Arial" w:cs="Arial"/>
                <w:szCs w:val="22"/>
                <w:lang w:val="es-CO"/>
              </w:rPr>
            </w:pPr>
          </w:p>
        </w:tc>
      </w:tr>
      <w:tr w:rsidR="005E24D0" w:rsidRPr="00DC2A62" w14:paraId="470D9AB7" w14:textId="77777777" w:rsidTr="00BD62E9">
        <w:trPr>
          <w:trHeight w:val="346"/>
          <w:jc w:val="center"/>
        </w:trPr>
        <w:tc>
          <w:tcPr>
            <w:tcW w:w="9293" w:type="dxa"/>
            <w:gridSpan w:val="2"/>
            <w:vAlign w:val="center"/>
          </w:tcPr>
          <w:p w14:paraId="7BE6245A" w14:textId="77777777" w:rsidR="005E24D0" w:rsidRPr="00DC2A62" w:rsidRDefault="005E24D0" w:rsidP="00BD62E9">
            <w:pPr>
              <w:jc w:val="center"/>
              <w:rPr>
                <w:rFonts w:ascii="Arial" w:hAnsi="Arial" w:cs="Arial"/>
                <w:b/>
                <w:szCs w:val="22"/>
                <w:lang w:val="es-CO"/>
              </w:rPr>
            </w:pPr>
            <w:r w:rsidRPr="00DC2A62">
              <w:rPr>
                <w:rFonts w:ascii="Arial" w:hAnsi="Arial" w:cs="Arial"/>
                <w:b/>
                <w:szCs w:val="22"/>
                <w:lang w:val="es-CO"/>
              </w:rPr>
              <w:t>Firma del Revisor Fiscal (cuando aplique)</w:t>
            </w:r>
          </w:p>
        </w:tc>
      </w:tr>
      <w:tr w:rsidR="005E24D0" w:rsidRPr="00DC2A62" w14:paraId="14D09E97" w14:textId="77777777" w:rsidTr="00BD62E9">
        <w:trPr>
          <w:trHeight w:val="271"/>
          <w:jc w:val="center"/>
        </w:trPr>
        <w:tc>
          <w:tcPr>
            <w:tcW w:w="3573" w:type="dxa"/>
            <w:tcBorders>
              <w:bottom w:val="nil"/>
            </w:tcBorders>
            <w:vAlign w:val="bottom"/>
          </w:tcPr>
          <w:p w14:paraId="6FF5286F" w14:textId="77777777" w:rsidR="005E24D0" w:rsidRPr="00DC2A62" w:rsidRDefault="005E24D0" w:rsidP="00BD62E9">
            <w:pPr>
              <w:rPr>
                <w:rFonts w:ascii="Arial" w:hAnsi="Arial" w:cs="Arial"/>
                <w:b/>
                <w:szCs w:val="22"/>
                <w:lang w:val="es-CO"/>
              </w:rPr>
            </w:pPr>
            <w:r w:rsidRPr="00DC2A62">
              <w:rPr>
                <w:rFonts w:ascii="Arial" w:hAnsi="Arial" w:cs="Arial"/>
                <w:b/>
                <w:szCs w:val="22"/>
                <w:lang w:val="es-CO"/>
              </w:rPr>
              <w:t>Nombre Revisor Fiscal:</w:t>
            </w:r>
          </w:p>
        </w:tc>
        <w:tc>
          <w:tcPr>
            <w:tcW w:w="5720" w:type="dxa"/>
            <w:tcBorders>
              <w:bottom w:val="single" w:sz="4" w:space="0" w:color="BFBFBF" w:themeColor="background1" w:themeShade="BF"/>
            </w:tcBorders>
            <w:vAlign w:val="center"/>
          </w:tcPr>
          <w:p w14:paraId="2B1D0EE1" w14:textId="77777777" w:rsidR="005E24D0" w:rsidRPr="00DC2A62" w:rsidRDefault="005E24D0" w:rsidP="00BD62E9">
            <w:pPr>
              <w:rPr>
                <w:rFonts w:ascii="Arial" w:hAnsi="Arial" w:cs="Arial"/>
                <w:szCs w:val="22"/>
                <w:lang w:val="es-CO"/>
              </w:rPr>
            </w:pPr>
          </w:p>
        </w:tc>
      </w:tr>
      <w:tr w:rsidR="005E24D0" w:rsidRPr="00DC2A62" w14:paraId="44628929" w14:textId="77777777" w:rsidTr="00BD62E9">
        <w:trPr>
          <w:trHeight w:val="271"/>
          <w:jc w:val="center"/>
        </w:trPr>
        <w:tc>
          <w:tcPr>
            <w:tcW w:w="3573" w:type="dxa"/>
            <w:tcBorders>
              <w:bottom w:val="nil"/>
            </w:tcBorders>
            <w:vAlign w:val="bottom"/>
          </w:tcPr>
          <w:p w14:paraId="2260B9F5" w14:textId="77777777" w:rsidR="005E24D0" w:rsidRPr="00DC2A62" w:rsidRDefault="005E24D0" w:rsidP="00BD62E9">
            <w:pPr>
              <w:rPr>
                <w:rFonts w:ascii="Arial" w:hAnsi="Arial" w:cs="Arial"/>
                <w:b/>
                <w:szCs w:val="22"/>
                <w:lang w:val="es-CO"/>
              </w:rPr>
            </w:pPr>
            <w:r w:rsidRPr="00DC2A62">
              <w:rPr>
                <w:rFonts w:ascii="Arial" w:hAnsi="Arial" w:cs="Arial"/>
                <w:b/>
                <w:szCs w:val="22"/>
                <w:lang w:val="es-CO"/>
              </w:rPr>
              <w:t>Documento de Identidad:</w:t>
            </w:r>
          </w:p>
        </w:tc>
        <w:tc>
          <w:tcPr>
            <w:tcW w:w="5720" w:type="dxa"/>
            <w:tcBorders>
              <w:top w:val="single" w:sz="4" w:space="0" w:color="BFBFBF" w:themeColor="background1" w:themeShade="BF"/>
              <w:bottom w:val="single" w:sz="4" w:space="0" w:color="BFBFBF" w:themeColor="background1" w:themeShade="BF"/>
            </w:tcBorders>
            <w:vAlign w:val="center"/>
          </w:tcPr>
          <w:p w14:paraId="73CAC132" w14:textId="77777777" w:rsidR="005E24D0" w:rsidRPr="00DC2A62" w:rsidRDefault="005E24D0" w:rsidP="00BD62E9">
            <w:pPr>
              <w:rPr>
                <w:rFonts w:ascii="Arial" w:hAnsi="Arial" w:cs="Arial"/>
                <w:szCs w:val="22"/>
                <w:lang w:val="es-CO"/>
              </w:rPr>
            </w:pPr>
          </w:p>
        </w:tc>
      </w:tr>
      <w:tr w:rsidR="005E24D0" w:rsidRPr="00DC2A62" w14:paraId="0A85932B" w14:textId="77777777" w:rsidTr="00BD62E9">
        <w:trPr>
          <w:trHeight w:val="271"/>
          <w:jc w:val="center"/>
        </w:trPr>
        <w:tc>
          <w:tcPr>
            <w:tcW w:w="3573" w:type="dxa"/>
            <w:vAlign w:val="bottom"/>
          </w:tcPr>
          <w:p w14:paraId="1334B640" w14:textId="77777777" w:rsidR="005E24D0" w:rsidRPr="00DC2A62" w:rsidRDefault="005E24D0" w:rsidP="00BD62E9">
            <w:pPr>
              <w:rPr>
                <w:rFonts w:ascii="Arial" w:hAnsi="Arial" w:cs="Arial"/>
                <w:b/>
                <w:szCs w:val="22"/>
                <w:lang w:val="es-CO"/>
              </w:rPr>
            </w:pPr>
            <w:r w:rsidRPr="00DC2A62">
              <w:rPr>
                <w:rFonts w:ascii="Arial" w:hAnsi="Arial" w:cs="Arial"/>
                <w:b/>
                <w:szCs w:val="22"/>
                <w:lang w:val="es-CO"/>
              </w:rPr>
              <w:t xml:space="preserve">Tarjeta profesional: </w:t>
            </w:r>
          </w:p>
        </w:tc>
        <w:tc>
          <w:tcPr>
            <w:tcW w:w="5720" w:type="dxa"/>
            <w:tcBorders>
              <w:top w:val="single" w:sz="4" w:space="0" w:color="BFBFBF" w:themeColor="background1" w:themeShade="BF"/>
              <w:bottom w:val="single" w:sz="4" w:space="0" w:color="BFBFBF" w:themeColor="background1" w:themeShade="BF"/>
            </w:tcBorders>
            <w:vAlign w:val="center"/>
          </w:tcPr>
          <w:p w14:paraId="68406C3F" w14:textId="77777777" w:rsidR="005E24D0" w:rsidRPr="00DC2A62" w:rsidRDefault="005E24D0" w:rsidP="00BD62E9">
            <w:pPr>
              <w:rPr>
                <w:rFonts w:ascii="Arial" w:hAnsi="Arial" w:cs="Arial"/>
                <w:szCs w:val="22"/>
                <w:lang w:val="es-CO"/>
              </w:rPr>
            </w:pPr>
          </w:p>
        </w:tc>
      </w:tr>
    </w:tbl>
    <w:p w14:paraId="416B89C6" w14:textId="77777777" w:rsidR="005E24D0" w:rsidRPr="00401A64" w:rsidRDefault="005E24D0" w:rsidP="005E24D0">
      <w:pPr>
        <w:jc w:val="center"/>
        <w:rPr>
          <w:rFonts w:cs="Arial"/>
          <w:b/>
          <w:bCs/>
          <w:szCs w:val="22"/>
          <w:lang w:val="pt-PT"/>
        </w:rPr>
      </w:pPr>
    </w:p>
    <w:p w14:paraId="559150C3" w14:textId="77777777" w:rsidR="005E24D0" w:rsidRDefault="005E24D0" w:rsidP="005E24D0">
      <w:pPr>
        <w:rPr>
          <w:rFonts w:cs="Arial"/>
          <w:szCs w:val="22"/>
          <w:lang w:val="es-CO"/>
        </w:rPr>
      </w:pPr>
    </w:p>
    <w:p w14:paraId="42D42EE4" w14:textId="77777777" w:rsidR="005E24D0" w:rsidRPr="00A77C80" w:rsidRDefault="005E24D0" w:rsidP="005E24D0">
      <w:pPr>
        <w:spacing w:after="160" w:line="259" w:lineRule="auto"/>
        <w:rPr>
          <w:rFonts w:ascii="Arial" w:hAnsi="Arial" w:cs="Arial"/>
          <w:b/>
          <w:bCs/>
        </w:rPr>
      </w:pPr>
      <w:r>
        <w:rPr>
          <w:rFonts w:ascii="Arial" w:hAnsi="Arial" w:cs="Arial"/>
          <w:b/>
          <w:bCs/>
        </w:rPr>
        <w:br w:type="page"/>
      </w:r>
    </w:p>
    <w:p w14:paraId="6117C9CD" w14:textId="77777777" w:rsidR="005E24D0" w:rsidRDefault="005E24D0" w:rsidP="005E24D0">
      <w:pPr>
        <w:jc w:val="center"/>
        <w:rPr>
          <w:rFonts w:ascii="Arial" w:eastAsia="Times New Roman" w:hAnsi="Arial" w:cs="Arial"/>
          <w:b/>
          <w:bCs/>
          <w:color w:val="000000" w:themeColor="text1"/>
          <w:lang w:val="es-CO" w:eastAsia="es-CO"/>
        </w:rPr>
      </w:pPr>
      <w:r>
        <w:rPr>
          <w:rFonts w:ascii="Arial" w:eastAsia="Times New Roman" w:hAnsi="Arial" w:cs="Arial"/>
          <w:b/>
          <w:bCs/>
          <w:color w:val="000000" w:themeColor="text1"/>
          <w:lang w:val="es-CO" w:eastAsia="es-CO"/>
        </w:rPr>
        <w:lastRenderedPageBreak/>
        <w:t>FORMULARIO No. 9</w:t>
      </w:r>
    </w:p>
    <w:p w14:paraId="366AEA0D" w14:textId="77777777" w:rsidR="005E24D0" w:rsidRPr="00420717" w:rsidRDefault="005E24D0" w:rsidP="005E24D0">
      <w:pPr>
        <w:jc w:val="center"/>
        <w:rPr>
          <w:rFonts w:ascii="Arial" w:hAnsi="Arial" w:cs="Arial"/>
          <w:b/>
          <w:bCs/>
        </w:rPr>
      </w:pPr>
      <w:r w:rsidRPr="00420717">
        <w:rPr>
          <w:rFonts w:ascii="Arial" w:hAnsi="Arial" w:cs="Arial"/>
          <w:b/>
          <w:bCs/>
        </w:rPr>
        <w:t>(Criterio de asignación de puntaje)</w:t>
      </w:r>
    </w:p>
    <w:p w14:paraId="3EA1C1E6" w14:textId="77777777" w:rsidR="005E24D0" w:rsidRPr="00A77C80" w:rsidRDefault="005E24D0" w:rsidP="005E24D0">
      <w:pPr>
        <w:jc w:val="center"/>
        <w:rPr>
          <w:rFonts w:ascii="Arial" w:eastAsia="Times New Roman" w:hAnsi="Arial" w:cs="Arial"/>
          <w:b/>
          <w:bCs/>
          <w:color w:val="000000" w:themeColor="text1"/>
          <w:lang w:val="es-CO" w:eastAsia="es-CO"/>
        </w:rPr>
      </w:pPr>
    </w:p>
    <w:p w14:paraId="1954246B" w14:textId="4F7E3B79" w:rsidR="005E24D0" w:rsidRDefault="00B06188" w:rsidP="005E24D0">
      <w:pPr>
        <w:jc w:val="center"/>
        <w:rPr>
          <w:rFonts w:ascii="Arial Narrow" w:hAnsi="Arial Narrow" w:cs="Arial"/>
          <w:b/>
        </w:rPr>
      </w:pPr>
      <w:r w:rsidRPr="0028080A">
        <w:rPr>
          <w:rFonts w:ascii="Arial Narrow" w:hAnsi="Arial Narrow" w:cs="Arial"/>
          <w:b/>
        </w:rPr>
        <w:t>FACTOR CALIDAD (PERSONAL ADICIONAL) (Hasta 50 puntos)</w:t>
      </w:r>
    </w:p>
    <w:p w14:paraId="1D58B75C" w14:textId="77777777" w:rsidR="00B06188" w:rsidRPr="00A77C80" w:rsidRDefault="00B06188" w:rsidP="005E24D0">
      <w:pPr>
        <w:jc w:val="center"/>
        <w:rPr>
          <w:rFonts w:ascii="Arial" w:eastAsia="Times New Roman" w:hAnsi="Arial" w:cs="Arial"/>
          <w:b/>
          <w:bCs/>
          <w:color w:val="000000" w:themeColor="text1"/>
          <w:lang w:val="es-CO" w:eastAsia="es-CO"/>
        </w:rPr>
      </w:pPr>
    </w:p>
    <w:p w14:paraId="4C05D225" w14:textId="07A8839C" w:rsidR="005E24D0" w:rsidRPr="00A77C80" w:rsidRDefault="005E24D0" w:rsidP="00D2025E">
      <w:pPr>
        <w:jc w:val="both"/>
        <w:rPr>
          <w:rFonts w:ascii="Arial" w:eastAsia="Times New Roman" w:hAnsi="Arial" w:cs="Arial"/>
          <w:color w:val="000000" w:themeColor="text1"/>
          <w:lang w:val="es-CO" w:eastAsia="es-CO"/>
        </w:rPr>
      </w:pPr>
      <w:r w:rsidRPr="00A77C80">
        <w:rPr>
          <w:rFonts w:ascii="Arial" w:hAnsi="Arial" w:cs="Arial"/>
          <w:color w:val="000000" w:themeColor="text1"/>
          <w:lang w:val="es-CO" w:bidi="en-US"/>
        </w:rPr>
        <w:t>"[</w:t>
      </w:r>
      <w:r w:rsidRPr="00A77C80">
        <w:rPr>
          <w:rFonts w:ascii="Arial" w:hAnsi="Arial" w:cs="Arial"/>
          <w:b/>
          <w:bCs/>
          <w:color w:val="000000" w:themeColor="text1"/>
          <w:lang w:val="es-CO" w:bidi="en-US"/>
        </w:rPr>
        <w:t>Nombre del representante legal de la Empresa Fabricante</w:t>
      </w:r>
      <w:r w:rsidRPr="00A77C80">
        <w:rPr>
          <w:rFonts w:ascii="Arial" w:hAnsi="Arial" w:cs="Arial"/>
          <w:color w:val="000000" w:themeColor="text1"/>
          <w:lang w:val="es-CO" w:bidi="en-US"/>
        </w:rPr>
        <w:t>]"</w:t>
      </w:r>
      <w:r w:rsidRPr="00A77C80">
        <w:rPr>
          <w:rFonts w:ascii="Arial" w:eastAsia="Times New Roman" w:hAnsi="Arial" w:cs="Arial"/>
          <w:color w:val="000000" w:themeColor="text1"/>
          <w:lang w:val="es-CO" w:eastAsia="es-CO"/>
        </w:rPr>
        <w:t>, identificado como aparece al pie de mi firma, en mi calidad de representante legal de "[</w:t>
      </w:r>
      <w:r w:rsidRPr="00A77C80">
        <w:rPr>
          <w:rFonts w:ascii="Arial" w:eastAsia="Times New Roman" w:hAnsi="Arial" w:cs="Arial"/>
          <w:b/>
          <w:bCs/>
          <w:color w:val="000000" w:themeColor="text1"/>
          <w:lang w:val="es-CO" w:eastAsia="es-CO"/>
        </w:rPr>
        <w:t xml:space="preserve">nombre de la </w:t>
      </w:r>
      <w:proofErr w:type="gramStart"/>
      <w:r w:rsidRPr="00A77C80">
        <w:rPr>
          <w:rFonts w:ascii="Arial" w:eastAsia="Times New Roman" w:hAnsi="Arial" w:cs="Arial"/>
          <w:b/>
          <w:bCs/>
          <w:color w:val="000000" w:themeColor="text1"/>
          <w:lang w:val="es-CO" w:eastAsia="es-CO"/>
        </w:rPr>
        <w:t xml:space="preserve">Empresa </w:t>
      </w:r>
      <w:r w:rsidRPr="00A77C80">
        <w:rPr>
          <w:rFonts w:ascii="Arial" w:eastAsia="Times New Roman" w:hAnsi="Arial" w:cs="Arial"/>
          <w:color w:val="000000" w:themeColor="text1"/>
          <w:lang w:val="es-CO" w:eastAsia="es-CO"/>
        </w:rPr>
        <w:t>]</w:t>
      </w:r>
      <w:proofErr w:type="gramEnd"/>
      <w:r w:rsidRPr="00A77C80">
        <w:rPr>
          <w:rFonts w:ascii="Arial" w:eastAsia="Times New Roman" w:hAnsi="Arial" w:cs="Arial"/>
          <w:color w:val="000000" w:themeColor="text1"/>
          <w:lang w:val="es-CO" w:eastAsia="es-CO"/>
        </w:rPr>
        <w:t xml:space="preserve">", </w:t>
      </w:r>
      <w:r w:rsidR="003A1A4F">
        <w:rPr>
          <w:rFonts w:ascii="Arial" w:eastAsia="Times New Roman" w:hAnsi="Arial" w:cs="Arial"/>
          <w:color w:val="000000" w:themeColor="text1"/>
          <w:lang w:val="es-CO" w:eastAsia="es-CO"/>
        </w:rPr>
        <w:t>manifiesto el o</w:t>
      </w:r>
      <w:r w:rsidR="00D779D4">
        <w:rPr>
          <w:rFonts w:ascii="Arial" w:eastAsia="Times New Roman" w:hAnsi="Arial" w:cs="Arial"/>
          <w:color w:val="000000" w:themeColor="text1"/>
          <w:lang w:val="es-CO" w:eastAsia="es-CO"/>
        </w:rPr>
        <w:t>f</w:t>
      </w:r>
      <w:r w:rsidR="003A1A4F">
        <w:rPr>
          <w:rFonts w:ascii="Arial" w:eastAsia="Times New Roman" w:hAnsi="Arial" w:cs="Arial"/>
          <w:color w:val="000000" w:themeColor="text1"/>
          <w:lang w:val="es-CO" w:eastAsia="es-CO"/>
        </w:rPr>
        <w:t xml:space="preserve">recimiento </w:t>
      </w:r>
      <w:r w:rsidR="00CA527C">
        <w:rPr>
          <w:rFonts w:ascii="Arial" w:eastAsia="Times New Roman" w:hAnsi="Arial" w:cs="Arial"/>
          <w:color w:val="000000" w:themeColor="text1"/>
          <w:lang w:val="es-CO" w:eastAsia="es-CO"/>
        </w:rPr>
        <w:t>de personal adicional</w:t>
      </w:r>
      <w:r w:rsidRPr="00A77C80">
        <w:rPr>
          <w:rFonts w:ascii="Arial" w:eastAsia="Times New Roman" w:hAnsi="Arial" w:cs="Arial"/>
          <w:color w:val="000000" w:themeColor="text1"/>
          <w:lang w:val="es-CO" w:eastAsia="es-CO"/>
        </w:rPr>
        <w:t xml:space="preserve"> (Diligencie en la fila y columna correspondiente):</w:t>
      </w:r>
    </w:p>
    <w:p w14:paraId="165BB4E7" w14:textId="77777777" w:rsidR="005E24D0" w:rsidRPr="00A77C80" w:rsidRDefault="005E24D0" w:rsidP="005E24D0">
      <w:pPr>
        <w:rPr>
          <w:rFonts w:ascii="Arial" w:eastAsia="Times New Roman" w:hAnsi="Arial" w:cs="Arial"/>
          <w:color w:val="000000" w:themeColor="text1"/>
          <w:lang w:val="es-CO" w:eastAsia="es-CO"/>
        </w:rPr>
      </w:pP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670"/>
        <w:gridCol w:w="1418"/>
        <w:gridCol w:w="1418"/>
      </w:tblGrid>
      <w:tr w:rsidR="0025778B" w:rsidRPr="0028080A" w14:paraId="28B7F1BD" w14:textId="01243D1A" w:rsidTr="0025778B">
        <w:trPr>
          <w:trHeight w:val="20"/>
          <w:jc w:val="center"/>
        </w:trPr>
        <w:tc>
          <w:tcPr>
            <w:tcW w:w="704" w:type="dxa"/>
            <w:shd w:val="clear" w:color="auto" w:fill="F2F2F2" w:themeFill="background1" w:themeFillShade="F2"/>
            <w:noWrap/>
            <w:vAlign w:val="center"/>
            <w:hideMark/>
          </w:tcPr>
          <w:p w14:paraId="3C0FD07A" w14:textId="77777777" w:rsidR="0025778B" w:rsidRPr="0028080A" w:rsidRDefault="0025778B" w:rsidP="001A0583">
            <w:pPr>
              <w:jc w:val="center"/>
              <w:rPr>
                <w:rFonts w:ascii="Arial Narrow" w:hAnsi="Arial Narrow" w:cs="Arial"/>
                <w:b/>
                <w:bCs/>
                <w:color w:val="000000"/>
                <w:sz w:val="18"/>
                <w:szCs w:val="18"/>
              </w:rPr>
            </w:pPr>
            <w:r w:rsidRPr="0028080A">
              <w:rPr>
                <w:rFonts w:ascii="Arial Narrow" w:hAnsi="Arial Narrow" w:cs="Arial"/>
                <w:b/>
                <w:bCs/>
                <w:color w:val="000000"/>
                <w:sz w:val="18"/>
                <w:szCs w:val="18"/>
              </w:rPr>
              <w:t>Ítem</w:t>
            </w:r>
          </w:p>
        </w:tc>
        <w:tc>
          <w:tcPr>
            <w:tcW w:w="5670" w:type="dxa"/>
            <w:shd w:val="clear" w:color="auto" w:fill="F2F2F2" w:themeFill="background1" w:themeFillShade="F2"/>
            <w:noWrap/>
            <w:vAlign w:val="center"/>
            <w:hideMark/>
          </w:tcPr>
          <w:p w14:paraId="45BDB262" w14:textId="77777777" w:rsidR="0025778B" w:rsidRPr="0028080A" w:rsidRDefault="0025778B" w:rsidP="001A0583">
            <w:pPr>
              <w:jc w:val="center"/>
              <w:rPr>
                <w:rFonts w:ascii="Arial Narrow" w:hAnsi="Arial Narrow" w:cs="Arial"/>
                <w:b/>
                <w:bCs/>
                <w:color w:val="000000"/>
                <w:sz w:val="18"/>
                <w:szCs w:val="18"/>
              </w:rPr>
            </w:pPr>
            <w:r w:rsidRPr="0028080A">
              <w:rPr>
                <w:rFonts w:ascii="Arial Narrow" w:hAnsi="Arial Narrow" w:cs="Arial"/>
                <w:b/>
                <w:bCs/>
                <w:color w:val="000000"/>
                <w:sz w:val="18"/>
                <w:szCs w:val="18"/>
              </w:rPr>
              <w:t>Ofrecimiento</w:t>
            </w:r>
          </w:p>
        </w:tc>
        <w:tc>
          <w:tcPr>
            <w:tcW w:w="1418" w:type="dxa"/>
            <w:shd w:val="clear" w:color="auto" w:fill="F2F2F2" w:themeFill="background1" w:themeFillShade="F2"/>
            <w:vAlign w:val="center"/>
          </w:tcPr>
          <w:p w14:paraId="1971402E" w14:textId="77777777" w:rsidR="0025778B" w:rsidRPr="0028080A" w:rsidRDefault="0025778B" w:rsidP="001A0583">
            <w:pPr>
              <w:jc w:val="center"/>
              <w:rPr>
                <w:rFonts w:ascii="Arial Narrow" w:hAnsi="Arial Narrow" w:cs="Arial"/>
                <w:b/>
                <w:bCs/>
                <w:color w:val="000000"/>
                <w:sz w:val="18"/>
                <w:szCs w:val="18"/>
                <w:u w:val="words"/>
              </w:rPr>
            </w:pPr>
            <w:r w:rsidRPr="0028080A">
              <w:rPr>
                <w:rFonts w:ascii="Arial Narrow" w:hAnsi="Arial Narrow" w:cs="Arial"/>
                <w:b/>
                <w:bCs/>
                <w:color w:val="000000"/>
                <w:sz w:val="18"/>
                <w:szCs w:val="18"/>
                <w:u w:val="single"/>
              </w:rPr>
              <w:t>Puntaje</w:t>
            </w:r>
            <w:r w:rsidRPr="0028080A">
              <w:rPr>
                <w:rFonts w:ascii="Arial Narrow" w:hAnsi="Arial Narrow" w:cs="Arial"/>
                <w:b/>
                <w:bCs/>
                <w:color w:val="000000"/>
                <w:sz w:val="18"/>
                <w:szCs w:val="18"/>
              </w:rPr>
              <w:t xml:space="preserve"> </w:t>
            </w:r>
            <w:r w:rsidRPr="0028080A">
              <w:rPr>
                <w:rFonts w:ascii="Arial Narrow" w:hAnsi="Arial Narrow" w:cs="Arial"/>
                <w:b/>
                <w:bCs/>
                <w:color w:val="000000"/>
                <w:sz w:val="18"/>
                <w:szCs w:val="18"/>
                <w:u w:val="single"/>
              </w:rPr>
              <w:t>para otorgar</w:t>
            </w:r>
          </w:p>
        </w:tc>
        <w:tc>
          <w:tcPr>
            <w:tcW w:w="1418" w:type="dxa"/>
            <w:shd w:val="clear" w:color="auto" w:fill="F2F2F2" w:themeFill="background1" w:themeFillShade="F2"/>
          </w:tcPr>
          <w:p w14:paraId="6648BCAD" w14:textId="2874FCC7" w:rsidR="0025778B" w:rsidRPr="0028080A" w:rsidRDefault="0045253E" w:rsidP="001A0583">
            <w:pPr>
              <w:jc w:val="center"/>
              <w:rPr>
                <w:rFonts w:ascii="Arial Narrow" w:hAnsi="Arial Narrow" w:cs="Arial"/>
                <w:b/>
                <w:bCs/>
                <w:color w:val="000000"/>
                <w:sz w:val="18"/>
                <w:szCs w:val="18"/>
                <w:u w:val="single"/>
              </w:rPr>
            </w:pPr>
            <w:proofErr w:type="gramStart"/>
            <w:r>
              <w:rPr>
                <w:rFonts w:ascii="Arial Narrow" w:hAnsi="Arial Narrow" w:cs="Arial"/>
                <w:b/>
                <w:bCs/>
                <w:color w:val="000000"/>
                <w:sz w:val="18"/>
                <w:szCs w:val="18"/>
                <w:u w:val="single"/>
              </w:rPr>
              <w:t xml:space="preserve">Realiza </w:t>
            </w:r>
            <w:r w:rsidR="0049205E">
              <w:rPr>
                <w:rFonts w:ascii="Arial Narrow" w:hAnsi="Arial Narrow" w:cs="Arial"/>
                <w:b/>
                <w:bCs/>
                <w:color w:val="000000"/>
                <w:sz w:val="18"/>
                <w:szCs w:val="18"/>
                <w:u w:val="single"/>
              </w:rPr>
              <w:t xml:space="preserve"> ofrecimiento</w:t>
            </w:r>
            <w:proofErr w:type="gramEnd"/>
          </w:p>
        </w:tc>
      </w:tr>
      <w:tr w:rsidR="0025778B" w:rsidRPr="0028080A" w14:paraId="2E18337A" w14:textId="2D77433B" w:rsidTr="0025778B">
        <w:trPr>
          <w:trHeight w:val="510"/>
          <w:jc w:val="center"/>
        </w:trPr>
        <w:tc>
          <w:tcPr>
            <w:tcW w:w="704" w:type="dxa"/>
            <w:vAlign w:val="center"/>
          </w:tcPr>
          <w:p w14:paraId="33C1AF03" w14:textId="77777777" w:rsidR="0025778B" w:rsidRPr="0028080A" w:rsidRDefault="0025778B" w:rsidP="001A0583">
            <w:pPr>
              <w:jc w:val="center"/>
              <w:rPr>
                <w:rFonts w:ascii="Arial Narrow" w:hAnsi="Arial Narrow" w:cs="Arial"/>
                <w:color w:val="000000"/>
              </w:rPr>
            </w:pPr>
            <w:r w:rsidRPr="0028080A">
              <w:rPr>
                <w:rFonts w:ascii="Arial Narrow" w:hAnsi="Arial Narrow" w:cs="Arial"/>
                <w:color w:val="000000"/>
              </w:rPr>
              <w:t>1.1</w:t>
            </w:r>
          </w:p>
        </w:tc>
        <w:tc>
          <w:tcPr>
            <w:tcW w:w="5670" w:type="dxa"/>
            <w:tcBorders>
              <w:top w:val="single" w:sz="4" w:space="0" w:color="auto"/>
              <w:left w:val="single" w:sz="4" w:space="0" w:color="auto"/>
              <w:bottom w:val="single" w:sz="4" w:space="0" w:color="auto"/>
              <w:right w:val="single" w:sz="4" w:space="0" w:color="auto"/>
            </w:tcBorders>
            <w:vAlign w:val="center"/>
          </w:tcPr>
          <w:p w14:paraId="2863C747" w14:textId="77777777" w:rsidR="0025778B" w:rsidRPr="0028080A" w:rsidRDefault="0025778B" w:rsidP="001A0583">
            <w:pPr>
              <w:rPr>
                <w:rFonts w:ascii="Arial Narrow" w:eastAsia="Garamond" w:hAnsi="Arial Narrow" w:cs="Garamond"/>
              </w:rPr>
            </w:pPr>
            <w:r w:rsidRPr="0028080A">
              <w:rPr>
                <w:rFonts w:ascii="Arial Narrow" w:eastAsia="Garamond" w:hAnsi="Arial Narrow" w:cs="Garamond"/>
              </w:rPr>
              <w:t>El proponente que ofrezca sin costo adicional una cuadrilla de mantenimiento de respuesta inmediata frente a cualquier eventualidad o urgencia que suceda en algún inmueble o dependencia de la Entidad, en el caso urbano o en las veredas del Municipio de Tocancipá, compuesto por los siguientes perfiles:</w:t>
            </w:r>
          </w:p>
          <w:p w14:paraId="16E0C9AF" w14:textId="77777777" w:rsidR="0025778B" w:rsidRPr="0028080A" w:rsidRDefault="0025778B" w:rsidP="001A0583">
            <w:pPr>
              <w:rPr>
                <w:rFonts w:ascii="Arial Narrow" w:eastAsia="Garamond" w:hAnsi="Arial Narrow" w:cs="Garamond"/>
                <w:color w:val="212121"/>
              </w:rPr>
            </w:pPr>
          </w:p>
          <w:p w14:paraId="48A5FEB6" w14:textId="77777777" w:rsidR="0025778B" w:rsidRPr="00853483" w:rsidRDefault="0025778B">
            <w:pPr>
              <w:pStyle w:val="Prrafodelista"/>
              <w:numPr>
                <w:ilvl w:val="0"/>
                <w:numId w:val="59"/>
              </w:numPr>
              <w:spacing w:after="0" w:line="240" w:lineRule="auto"/>
              <w:contextualSpacing w:val="0"/>
              <w:jc w:val="both"/>
              <w:rPr>
                <w:rFonts w:ascii="Arial Narrow" w:eastAsia="Garamond" w:hAnsi="Arial Narrow" w:cs="Garamond"/>
                <w:color w:val="212121"/>
              </w:rPr>
            </w:pPr>
            <w:r w:rsidRPr="00853483">
              <w:rPr>
                <w:rFonts w:ascii="Arial Narrow" w:eastAsia="Garamond" w:hAnsi="Arial Narrow" w:cs="Garamond"/>
                <w:color w:val="212121"/>
              </w:rPr>
              <w:t>Electricista Profesional.</w:t>
            </w:r>
          </w:p>
          <w:p w14:paraId="2329788A" w14:textId="77777777" w:rsidR="0025778B" w:rsidRPr="00853483" w:rsidRDefault="0025778B">
            <w:pPr>
              <w:pStyle w:val="Prrafodelista"/>
              <w:numPr>
                <w:ilvl w:val="0"/>
                <w:numId w:val="59"/>
              </w:numPr>
              <w:spacing w:after="0" w:line="240" w:lineRule="auto"/>
              <w:contextualSpacing w:val="0"/>
              <w:jc w:val="both"/>
              <w:rPr>
                <w:rFonts w:ascii="Arial Narrow" w:eastAsia="Garamond" w:hAnsi="Arial Narrow" w:cs="Garamond"/>
                <w:color w:val="212121"/>
              </w:rPr>
            </w:pPr>
            <w:r w:rsidRPr="00853483">
              <w:rPr>
                <w:rFonts w:ascii="Arial Narrow" w:eastAsia="Garamond" w:hAnsi="Arial Narrow" w:cs="Garamond"/>
                <w:color w:val="212121"/>
              </w:rPr>
              <w:t>Ingeniero industrial.</w:t>
            </w:r>
          </w:p>
          <w:p w14:paraId="0902199B" w14:textId="77777777" w:rsidR="0025778B" w:rsidRPr="00853483" w:rsidRDefault="0025778B">
            <w:pPr>
              <w:pStyle w:val="Prrafodelista"/>
              <w:numPr>
                <w:ilvl w:val="0"/>
                <w:numId w:val="59"/>
              </w:numPr>
              <w:spacing w:after="0" w:line="240" w:lineRule="auto"/>
              <w:contextualSpacing w:val="0"/>
              <w:jc w:val="both"/>
              <w:rPr>
                <w:rFonts w:ascii="Arial Narrow" w:eastAsia="Garamond" w:hAnsi="Arial Narrow" w:cs="Garamond"/>
                <w:color w:val="212121"/>
              </w:rPr>
            </w:pPr>
            <w:r w:rsidRPr="00853483">
              <w:rPr>
                <w:rFonts w:ascii="Arial Narrow" w:eastAsia="Garamond" w:hAnsi="Arial Narrow" w:cs="Garamond"/>
                <w:color w:val="212121"/>
              </w:rPr>
              <w:t>Técnico o Tecnólogo en Plomería y/o Soldadura y/o albañilería</w:t>
            </w:r>
          </w:p>
          <w:p w14:paraId="309D101F" w14:textId="77777777" w:rsidR="0025778B" w:rsidRPr="00853483" w:rsidRDefault="0025778B">
            <w:pPr>
              <w:pStyle w:val="Prrafodelista"/>
              <w:numPr>
                <w:ilvl w:val="0"/>
                <w:numId w:val="59"/>
              </w:numPr>
              <w:spacing w:after="0" w:line="240" w:lineRule="auto"/>
              <w:contextualSpacing w:val="0"/>
              <w:jc w:val="both"/>
              <w:rPr>
                <w:rFonts w:ascii="Arial Narrow" w:eastAsia="Garamond" w:hAnsi="Arial Narrow" w:cs="Garamond"/>
                <w:color w:val="212121"/>
              </w:rPr>
            </w:pPr>
            <w:r w:rsidRPr="00853483">
              <w:rPr>
                <w:rFonts w:ascii="Arial Narrow" w:eastAsia="Garamond" w:hAnsi="Arial Narrow" w:cs="Garamond"/>
                <w:color w:val="212121"/>
              </w:rPr>
              <w:t xml:space="preserve"> Todero con curso de trabajo en </w:t>
            </w:r>
            <w:proofErr w:type="gramStart"/>
            <w:r w:rsidRPr="00853483">
              <w:rPr>
                <w:rFonts w:ascii="Arial Narrow" w:eastAsia="Garamond" w:hAnsi="Arial Narrow" w:cs="Garamond"/>
                <w:color w:val="212121"/>
              </w:rPr>
              <w:t>alturas..</w:t>
            </w:r>
            <w:proofErr w:type="gramEnd"/>
          </w:p>
          <w:p w14:paraId="148053AD" w14:textId="77777777" w:rsidR="0025778B" w:rsidRPr="0028080A" w:rsidRDefault="0025778B" w:rsidP="001A0583">
            <w:pPr>
              <w:ind w:left="360"/>
              <w:rPr>
                <w:rFonts w:ascii="Arial Narrow" w:eastAsia="Garamond" w:hAnsi="Arial Narrow" w:cs="Garamond"/>
                <w:color w:val="212121"/>
              </w:rPr>
            </w:pPr>
          </w:p>
          <w:p w14:paraId="1A16C23B" w14:textId="77777777" w:rsidR="0025778B" w:rsidRPr="0028080A" w:rsidRDefault="0025778B" w:rsidP="001A0583">
            <w:pPr>
              <w:rPr>
                <w:rFonts w:ascii="Arial Narrow" w:hAnsi="Arial Narrow" w:cs="Arial"/>
                <w:b/>
                <w:bCs/>
                <w:color w:val="000000"/>
              </w:rPr>
            </w:pPr>
            <w:r w:rsidRPr="0028080A">
              <w:rPr>
                <w:rFonts w:ascii="Arial Narrow" w:eastAsia="Garamond" w:hAnsi="Arial Narrow" w:cs="Garamond"/>
                <w:b/>
                <w:bCs/>
                <w:color w:val="212121"/>
              </w:rPr>
              <w:t>El proponente DEBERA allegar junta con la propuesta los correspondientes soportes y/o documentación que acredité el ofrecimiento.</w:t>
            </w:r>
          </w:p>
        </w:tc>
        <w:tc>
          <w:tcPr>
            <w:tcW w:w="1418" w:type="dxa"/>
            <w:tcBorders>
              <w:top w:val="single" w:sz="4" w:space="0" w:color="auto"/>
              <w:left w:val="single" w:sz="4" w:space="0" w:color="auto"/>
              <w:bottom w:val="single" w:sz="4" w:space="0" w:color="auto"/>
              <w:right w:val="single" w:sz="4" w:space="0" w:color="auto"/>
            </w:tcBorders>
            <w:vAlign w:val="center"/>
          </w:tcPr>
          <w:p w14:paraId="7626159E" w14:textId="77777777" w:rsidR="0025778B" w:rsidRPr="0028080A" w:rsidRDefault="0025778B" w:rsidP="001A0583">
            <w:pPr>
              <w:jc w:val="center"/>
              <w:rPr>
                <w:rFonts w:ascii="Arial Narrow" w:hAnsi="Arial Narrow" w:cs="Arial"/>
                <w:color w:val="000000"/>
              </w:rPr>
            </w:pPr>
            <w:r w:rsidRPr="0028080A">
              <w:rPr>
                <w:rFonts w:ascii="Arial Narrow" w:hAnsi="Arial Narrow"/>
                <w:b/>
                <w:bCs/>
              </w:rPr>
              <w:t>30 puntos</w:t>
            </w:r>
          </w:p>
        </w:tc>
        <w:tc>
          <w:tcPr>
            <w:tcW w:w="1418" w:type="dxa"/>
            <w:tcBorders>
              <w:top w:val="single" w:sz="4" w:space="0" w:color="auto"/>
              <w:left w:val="single" w:sz="4" w:space="0" w:color="auto"/>
              <w:bottom w:val="single" w:sz="4" w:space="0" w:color="auto"/>
              <w:right w:val="single" w:sz="4" w:space="0" w:color="auto"/>
            </w:tcBorders>
          </w:tcPr>
          <w:p w14:paraId="535AF9E3" w14:textId="77777777" w:rsidR="0025778B" w:rsidRPr="0028080A" w:rsidRDefault="0025778B" w:rsidP="001A0583">
            <w:pPr>
              <w:jc w:val="center"/>
              <w:rPr>
                <w:rFonts w:ascii="Arial Narrow" w:hAnsi="Arial Narrow"/>
                <w:b/>
                <w:bCs/>
              </w:rPr>
            </w:pPr>
          </w:p>
        </w:tc>
      </w:tr>
      <w:tr w:rsidR="0025778B" w:rsidRPr="0028080A" w14:paraId="37262005" w14:textId="35E0EE0A" w:rsidTr="0025778B">
        <w:trPr>
          <w:trHeight w:val="510"/>
          <w:jc w:val="center"/>
        </w:trPr>
        <w:tc>
          <w:tcPr>
            <w:tcW w:w="704" w:type="dxa"/>
            <w:vAlign w:val="center"/>
          </w:tcPr>
          <w:p w14:paraId="717BAA81" w14:textId="77777777" w:rsidR="0025778B" w:rsidRPr="0028080A" w:rsidRDefault="0025778B" w:rsidP="001A0583">
            <w:pPr>
              <w:jc w:val="center"/>
              <w:rPr>
                <w:rFonts w:ascii="Arial Narrow" w:hAnsi="Arial Narrow" w:cs="Arial"/>
                <w:color w:val="000000"/>
              </w:rPr>
            </w:pPr>
            <w:r w:rsidRPr="0028080A">
              <w:rPr>
                <w:rFonts w:ascii="Arial Narrow" w:hAnsi="Arial Narrow" w:cs="Arial"/>
                <w:color w:val="000000"/>
              </w:rPr>
              <w:t>2.2</w:t>
            </w:r>
          </w:p>
        </w:tc>
        <w:tc>
          <w:tcPr>
            <w:tcW w:w="5670" w:type="dxa"/>
            <w:tcBorders>
              <w:top w:val="single" w:sz="4" w:space="0" w:color="auto"/>
              <w:left w:val="single" w:sz="4" w:space="0" w:color="auto"/>
              <w:bottom w:val="single" w:sz="4" w:space="0" w:color="auto"/>
              <w:right w:val="single" w:sz="4" w:space="0" w:color="auto"/>
            </w:tcBorders>
            <w:vAlign w:val="center"/>
          </w:tcPr>
          <w:p w14:paraId="3049193D" w14:textId="77777777" w:rsidR="0025778B" w:rsidRPr="0028080A" w:rsidRDefault="0025778B" w:rsidP="001A0583">
            <w:pPr>
              <w:rPr>
                <w:rFonts w:ascii="Arial Narrow" w:eastAsia="Garamond" w:hAnsi="Arial Narrow" w:cs="Garamond"/>
                <w:color w:val="212121"/>
              </w:rPr>
            </w:pPr>
            <w:r w:rsidRPr="0028080A">
              <w:rPr>
                <w:rFonts w:ascii="Arial Narrow" w:eastAsia="Garamond" w:hAnsi="Arial Narrow" w:cs="Garamond"/>
                <w:color w:val="212121"/>
              </w:rPr>
              <w:t>El proponente que ofrezca sin costo adicional un apoyo administrativo para la construcción de documentación del proceso, labores administrativas, el cual acredite formación como tecnólogo en áreas administrativas y / o 5 semestres de educación superior en áreas como contaduría y/o administración de empresas y/o administración pública y/</w:t>
            </w:r>
            <w:proofErr w:type="gramStart"/>
            <w:r w:rsidRPr="0028080A">
              <w:rPr>
                <w:rFonts w:ascii="Arial Narrow" w:eastAsia="Garamond" w:hAnsi="Arial Narrow" w:cs="Garamond"/>
                <w:color w:val="212121"/>
              </w:rPr>
              <w:t>o  áreas</w:t>
            </w:r>
            <w:proofErr w:type="gramEnd"/>
            <w:r w:rsidRPr="0028080A">
              <w:rPr>
                <w:rFonts w:ascii="Arial Narrow" w:eastAsia="Garamond" w:hAnsi="Arial Narrow" w:cs="Garamond"/>
                <w:color w:val="212121"/>
              </w:rPr>
              <w:t xml:space="preserve"> afines</w:t>
            </w:r>
          </w:p>
          <w:p w14:paraId="7F5A1518" w14:textId="77777777" w:rsidR="0025778B" w:rsidRPr="0028080A" w:rsidRDefault="0025778B" w:rsidP="001A0583">
            <w:pPr>
              <w:rPr>
                <w:rFonts w:ascii="Arial Narrow" w:eastAsia="Garamond" w:hAnsi="Arial Narrow" w:cs="Garamond"/>
                <w:color w:val="212121"/>
              </w:rPr>
            </w:pPr>
          </w:p>
          <w:p w14:paraId="3DE8350D" w14:textId="77777777" w:rsidR="0025778B" w:rsidRPr="0028080A" w:rsidRDefault="0025778B" w:rsidP="001A0583">
            <w:pPr>
              <w:rPr>
                <w:rFonts w:ascii="Arial Narrow" w:eastAsia="Garamond" w:hAnsi="Arial Narrow" w:cs="Garamond"/>
                <w:color w:val="212121"/>
              </w:rPr>
            </w:pPr>
            <w:r w:rsidRPr="0028080A">
              <w:rPr>
                <w:rFonts w:ascii="Arial Narrow" w:eastAsia="Garamond" w:hAnsi="Arial Narrow" w:cs="Garamond"/>
                <w:b/>
                <w:bCs/>
                <w:color w:val="212121"/>
              </w:rPr>
              <w:t>DEBERA allegar junta con la propuesta los correspondientes soportes y/o documentación que acredité el ofrecimiento</w:t>
            </w:r>
          </w:p>
        </w:tc>
        <w:tc>
          <w:tcPr>
            <w:tcW w:w="1418" w:type="dxa"/>
            <w:tcBorders>
              <w:top w:val="single" w:sz="4" w:space="0" w:color="auto"/>
              <w:left w:val="single" w:sz="4" w:space="0" w:color="auto"/>
              <w:bottom w:val="single" w:sz="4" w:space="0" w:color="auto"/>
              <w:right w:val="single" w:sz="4" w:space="0" w:color="auto"/>
            </w:tcBorders>
            <w:vAlign w:val="center"/>
          </w:tcPr>
          <w:p w14:paraId="10480CF7" w14:textId="77777777" w:rsidR="0025778B" w:rsidRPr="0028080A" w:rsidRDefault="0025778B" w:rsidP="001A0583">
            <w:pPr>
              <w:jc w:val="center"/>
              <w:rPr>
                <w:rFonts w:ascii="Arial Narrow" w:hAnsi="Arial Narrow"/>
                <w:b/>
                <w:bCs/>
              </w:rPr>
            </w:pPr>
            <w:r w:rsidRPr="0028080A">
              <w:rPr>
                <w:rFonts w:ascii="Arial Narrow" w:hAnsi="Arial Narrow"/>
                <w:b/>
                <w:bCs/>
              </w:rPr>
              <w:t>20 puntos</w:t>
            </w:r>
          </w:p>
        </w:tc>
        <w:tc>
          <w:tcPr>
            <w:tcW w:w="1418" w:type="dxa"/>
            <w:tcBorders>
              <w:top w:val="single" w:sz="4" w:space="0" w:color="auto"/>
              <w:left w:val="single" w:sz="4" w:space="0" w:color="auto"/>
              <w:bottom w:val="single" w:sz="4" w:space="0" w:color="auto"/>
              <w:right w:val="single" w:sz="4" w:space="0" w:color="auto"/>
            </w:tcBorders>
          </w:tcPr>
          <w:p w14:paraId="1118B301" w14:textId="77777777" w:rsidR="0025778B" w:rsidRPr="0028080A" w:rsidRDefault="0025778B" w:rsidP="001A0583">
            <w:pPr>
              <w:jc w:val="center"/>
              <w:rPr>
                <w:rFonts w:ascii="Arial Narrow" w:hAnsi="Arial Narrow"/>
                <w:b/>
                <w:bCs/>
              </w:rPr>
            </w:pPr>
          </w:p>
        </w:tc>
      </w:tr>
    </w:tbl>
    <w:p w14:paraId="5798EB79" w14:textId="77777777" w:rsidR="005E24D0" w:rsidRPr="00A77C80" w:rsidRDefault="005E24D0" w:rsidP="00447A66">
      <w:pPr>
        <w:jc w:val="both"/>
        <w:rPr>
          <w:rFonts w:ascii="Arial" w:eastAsia="Times New Roman" w:hAnsi="Arial" w:cs="Arial"/>
          <w:color w:val="000000" w:themeColor="text1"/>
          <w:lang w:val="es-CO" w:eastAsia="es-CO"/>
        </w:rPr>
      </w:pPr>
    </w:p>
    <w:p w14:paraId="208E5D59" w14:textId="77777777" w:rsidR="005E24D0" w:rsidRPr="00A77C80" w:rsidRDefault="005E24D0" w:rsidP="00447A66">
      <w:pPr>
        <w:jc w:val="both"/>
        <w:rPr>
          <w:rFonts w:ascii="Arial" w:eastAsia="Times New Roman" w:hAnsi="Arial" w:cs="Arial"/>
          <w:b/>
          <w:bCs/>
          <w:color w:val="000000" w:themeColor="text1"/>
          <w:lang w:val="es-CO" w:eastAsia="es-CO"/>
        </w:rPr>
      </w:pPr>
      <w:r w:rsidRPr="00A77C80">
        <w:rPr>
          <w:rFonts w:ascii="Arial" w:eastAsia="Times New Roman" w:hAnsi="Arial" w:cs="Arial"/>
          <w:b/>
          <w:bCs/>
          <w:color w:val="000000" w:themeColor="text1"/>
          <w:lang w:val="es-CO" w:eastAsia="es-CO"/>
        </w:rPr>
        <w:t>Adjunto al presente formato el certificado de existencia y representación legal de la empresa con vigencia no mayor a treinta (30) días de la fecha del cierre, con el fin de validar la capacidad jurídica de la firma del referido en este formato.</w:t>
      </w:r>
    </w:p>
    <w:p w14:paraId="109FD163" w14:textId="77777777" w:rsidR="005E24D0" w:rsidRPr="00A77C80" w:rsidRDefault="005E24D0" w:rsidP="00447A66">
      <w:pPr>
        <w:jc w:val="both"/>
        <w:rPr>
          <w:rFonts w:ascii="Arial" w:eastAsia="Times New Roman" w:hAnsi="Arial" w:cs="Arial"/>
          <w:color w:val="000000" w:themeColor="text1"/>
          <w:lang w:val="es-CO" w:eastAsia="es-CO"/>
        </w:rPr>
      </w:pPr>
    </w:p>
    <w:p w14:paraId="5E308354" w14:textId="77777777" w:rsidR="005E24D0" w:rsidRPr="00A77C80" w:rsidRDefault="005E24D0" w:rsidP="00447A66">
      <w:pPr>
        <w:jc w:val="both"/>
        <w:rPr>
          <w:rFonts w:ascii="Arial" w:eastAsia="Times New Roman" w:hAnsi="Arial" w:cs="Arial"/>
          <w:color w:val="000000" w:themeColor="text1"/>
          <w:lang w:val="es-CO" w:eastAsia="es-CO"/>
        </w:rPr>
      </w:pPr>
      <w:r w:rsidRPr="00A77C80">
        <w:rPr>
          <w:rFonts w:ascii="Arial" w:eastAsia="Times New Roman" w:hAnsi="Arial" w:cs="Arial"/>
          <w:b/>
          <w:bCs/>
          <w:color w:val="000000" w:themeColor="text1"/>
          <w:lang w:val="es-CO" w:eastAsia="es-CO"/>
        </w:rPr>
        <w:t xml:space="preserve">Nota: </w:t>
      </w:r>
      <w:r w:rsidRPr="00A77C80">
        <w:rPr>
          <w:rFonts w:ascii="Arial" w:eastAsia="Times New Roman" w:hAnsi="Arial" w:cs="Arial"/>
          <w:color w:val="000000" w:themeColor="text1"/>
          <w:lang w:val="es-CO" w:eastAsia="es-CO"/>
        </w:rPr>
        <w:t>El proponente deberá agrupar en un solo PDF los documentos que se deben adjuntar con este anexo dependiendo del producto.</w:t>
      </w:r>
    </w:p>
    <w:p w14:paraId="062B087C" w14:textId="77777777" w:rsidR="005E24D0" w:rsidRPr="00A77C80" w:rsidRDefault="005E24D0" w:rsidP="005E24D0">
      <w:pPr>
        <w:rPr>
          <w:rFonts w:ascii="Arial" w:eastAsia="Times New Roman" w:hAnsi="Arial" w:cs="Arial"/>
          <w:b/>
          <w:bCs/>
          <w:color w:val="000000" w:themeColor="text1"/>
          <w:lang w:val="es-CO" w:eastAsia="es-CO"/>
        </w:rPr>
      </w:pPr>
    </w:p>
    <w:p w14:paraId="3BF11DCB" w14:textId="77777777" w:rsidR="005E24D0" w:rsidRPr="00A77C80" w:rsidRDefault="005E24D0" w:rsidP="005E24D0">
      <w:pPr>
        <w:rPr>
          <w:rFonts w:ascii="Arial" w:eastAsia="Times New Roman" w:hAnsi="Arial" w:cs="Arial"/>
          <w:color w:val="000000" w:themeColor="text1"/>
          <w:lang w:val="es-CO" w:eastAsia="es-CO"/>
        </w:rPr>
      </w:pPr>
      <w:r w:rsidRPr="00A77C80">
        <w:rPr>
          <w:rFonts w:ascii="Arial" w:eastAsia="Times New Roman" w:hAnsi="Arial" w:cs="Arial"/>
          <w:color w:val="000000" w:themeColor="text1"/>
          <w:lang w:val="es-CO" w:eastAsia="es-CO"/>
        </w:rPr>
        <w:t xml:space="preserve">Atentamente, </w:t>
      </w:r>
    </w:p>
    <w:p w14:paraId="2C10B6AF" w14:textId="77777777" w:rsidR="005E24D0" w:rsidRPr="00A77C80" w:rsidRDefault="005E24D0" w:rsidP="005E24D0">
      <w:pPr>
        <w:rPr>
          <w:rFonts w:ascii="Arial" w:eastAsia="Times New Roman" w:hAnsi="Arial" w:cs="Arial"/>
          <w:color w:val="000000" w:themeColor="text1"/>
          <w:lang w:val="es-CO" w:eastAsia="es-CO"/>
        </w:rPr>
      </w:pPr>
    </w:p>
    <w:tbl>
      <w:tblPr>
        <w:tblW w:w="9410" w:type="dxa"/>
        <w:tblBorders>
          <w:bottom w:val="single" w:sz="4" w:space="0" w:color="BFBFBF" w:themeColor="background1" w:themeShade="BF"/>
        </w:tblBorders>
        <w:tblLayout w:type="fixed"/>
        <w:tblLook w:val="04A0" w:firstRow="1" w:lastRow="0" w:firstColumn="1" w:lastColumn="0" w:noHBand="0" w:noVBand="1"/>
      </w:tblPr>
      <w:tblGrid>
        <w:gridCol w:w="3779"/>
        <w:gridCol w:w="5631"/>
      </w:tblGrid>
      <w:tr w:rsidR="005E24D0" w:rsidRPr="00A77C80" w14:paraId="7DB78B86" w14:textId="77777777" w:rsidTr="00BD62E9">
        <w:trPr>
          <w:trHeight w:val="488"/>
        </w:trPr>
        <w:tc>
          <w:tcPr>
            <w:tcW w:w="9410" w:type="dxa"/>
            <w:gridSpan w:val="2"/>
            <w:shd w:val="clear" w:color="auto" w:fill="F2F2F2" w:themeFill="background1" w:themeFillShade="F2"/>
          </w:tcPr>
          <w:p w14:paraId="183D2B6C" w14:textId="77777777" w:rsidR="005E24D0" w:rsidRPr="00A77C80" w:rsidRDefault="005E24D0" w:rsidP="00BD62E9">
            <w:pPr>
              <w:rPr>
                <w:rFonts w:ascii="Arial" w:hAnsi="Arial" w:cs="Arial"/>
                <w:color w:val="000000" w:themeColor="text1"/>
                <w:lang w:val="es-CO"/>
              </w:rPr>
            </w:pPr>
          </w:p>
        </w:tc>
      </w:tr>
      <w:tr w:rsidR="005E24D0" w:rsidRPr="00A77C80" w14:paraId="487EF286" w14:textId="77777777" w:rsidTr="00BD62E9">
        <w:trPr>
          <w:trHeight w:val="299"/>
        </w:trPr>
        <w:tc>
          <w:tcPr>
            <w:tcW w:w="9410" w:type="dxa"/>
            <w:gridSpan w:val="2"/>
            <w:vAlign w:val="center"/>
          </w:tcPr>
          <w:p w14:paraId="057083DA" w14:textId="2BBCF9E8" w:rsidR="005E24D0" w:rsidRPr="00A77C80" w:rsidRDefault="005E24D0" w:rsidP="00BD62E9">
            <w:pPr>
              <w:jc w:val="center"/>
              <w:rPr>
                <w:rFonts w:ascii="Arial" w:hAnsi="Arial" w:cs="Arial"/>
                <w:color w:val="000000" w:themeColor="text1"/>
                <w:lang w:val="es-CO"/>
              </w:rPr>
            </w:pPr>
            <w:r w:rsidRPr="00A77C80">
              <w:rPr>
                <w:rFonts w:ascii="Arial" w:hAnsi="Arial" w:cs="Arial"/>
                <w:color w:val="000000" w:themeColor="text1"/>
                <w:lang w:val="es-CO"/>
              </w:rPr>
              <w:t xml:space="preserve">Firma del representante legal de la Empresa </w:t>
            </w:r>
          </w:p>
        </w:tc>
      </w:tr>
      <w:tr w:rsidR="005E24D0" w:rsidRPr="00A77C80" w14:paraId="72D53F71" w14:textId="77777777" w:rsidTr="00BD62E9">
        <w:trPr>
          <w:trHeight w:val="351"/>
        </w:trPr>
        <w:tc>
          <w:tcPr>
            <w:tcW w:w="3779" w:type="dxa"/>
            <w:tcBorders>
              <w:bottom w:val="nil"/>
            </w:tcBorders>
            <w:vAlign w:val="bottom"/>
          </w:tcPr>
          <w:p w14:paraId="492ADE96" w14:textId="77777777" w:rsidR="005E24D0" w:rsidRPr="00A77C80" w:rsidRDefault="005E24D0" w:rsidP="00BD62E9">
            <w:pPr>
              <w:jc w:val="right"/>
              <w:rPr>
                <w:rFonts w:ascii="Arial" w:hAnsi="Arial" w:cs="Arial"/>
                <w:color w:val="000000" w:themeColor="text1"/>
              </w:rPr>
            </w:pPr>
            <w:r w:rsidRPr="00A77C80">
              <w:rPr>
                <w:rFonts w:ascii="Arial" w:hAnsi="Arial" w:cs="Arial"/>
                <w:color w:val="000000" w:themeColor="text1"/>
              </w:rPr>
              <w:t>Nombre:</w:t>
            </w:r>
          </w:p>
        </w:tc>
        <w:tc>
          <w:tcPr>
            <w:tcW w:w="5630" w:type="dxa"/>
            <w:tcBorders>
              <w:bottom w:val="single" w:sz="4" w:space="0" w:color="BFBFBF" w:themeColor="background1" w:themeShade="BF"/>
            </w:tcBorders>
            <w:vAlign w:val="center"/>
          </w:tcPr>
          <w:p w14:paraId="0CAA0D84" w14:textId="77777777" w:rsidR="005E24D0" w:rsidRPr="00A77C80" w:rsidRDefault="005E24D0" w:rsidP="00BD62E9">
            <w:pPr>
              <w:rPr>
                <w:rFonts w:ascii="Arial" w:hAnsi="Arial" w:cs="Arial"/>
                <w:color w:val="000000" w:themeColor="text1"/>
              </w:rPr>
            </w:pPr>
          </w:p>
        </w:tc>
      </w:tr>
      <w:tr w:rsidR="005E24D0" w:rsidRPr="00A77C80" w14:paraId="68CC1F80" w14:textId="77777777" w:rsidTr="00BD62E9">
        <w:trPr>
          <w:trHeight w:val="351"/>
        </w:trPr>
        <w:tc>
          <w:tcPr>
            <w:tcW w:w="3779" w:type="dxa"/>
            <w:tcBorders>
              <w:bottom w:val="nil"/>
            </w:tcBorders>
            <w:vAlign w:val="bottom"/>
          </w:tcPr>
          <w:p w14:paraId="79EFBE9E" w14:textId="77777777" w:rsidR="005E24D0" w:rsidRPr="00A77C80" w:rsidRDefault="005E24D0" w:rsidP="00BD62E9">
            <w:pPr>
              <w:jc w:val="right"/>
              <w:rPr>
                <w:rFonts w:ascii="Arial" w:hAnsi="Arial" w:cs="Arial"/>
                <w:color w:val="000000" w:themeColor="text1"/>
              </w:rPr>
            </w:pPr>
            <w:r w:rsidRPr="00A77C80">
              <w:rPr>
                <w:rFonts w:ascii="Arial" w:hAnsi="Arial" w:cs="Arial"/>
                <w:color w:val="000000" w:themeColor="text1"/>
              </w:rPr>
              <w:t>Cargo:</w:t>
            </w:r>
          </w:p>
        </w:tc>
        <w:tc>
          <w:tcPr>
            <w:tcW w:w="5630" w:type="dxa"/>
            <w:tcBorders>
              <w:top w:val="single" w:sz="4" w:space="0" w:color="BFBFBF" w:themeColor="background1" w:themeShade="BF"/>
              <w:bottom w:val="single" w:sz="4" w:space="0" w:color="BFBFBF" w:themeColor="background1" w:themeShade="BF"/>
            </w:tcBorders>
            <w:vAlign w:val="center"/>
          </w:tcPr>
          <w:p w14:paraId="7D70BB3D" w14:textId="77777777" w:rsidR="005E24D0" w:rsidRPr="00A77C80" w:rsidRDefault="005E24D0" w:rsidP="00BD62E9">
            <w:pPr>
              <w:rPr>
                <w:rFonts w:ascii="Arial" w:hAnsi="Arial" w:cs="Arial"/>
                <w:color w:val="000000" w:themeColor="text1"/>
              </w:rPr>
            </w:pPr>
          </w:p>
        </w:tc>
      </w:tr>
      <w:tr w:rsidR="005E24D0" w:rsidRPr="00A77C80" w14:paraId="27826F28" w14:textId="77777777" w:rsidTr="00BD62E9">
        <w:trPr>
          <w:trHeight w:val="351"/>
        </w:trPr>
        <w:tc>
          <w:tcPr>
            <w:tcW w:w="3779" w:type="dxa"/>
            <w:tcBorders>
              <w:bottom w:val="nil"/>
            </w:tcBorders>
            <w:vAlign w:val="bottom"/>
          </w:tcPr>
          <w:p w14:paraId="79E15394" w14:textId="77777777" w:rsidR="005E24D0" w:rsidRPr="00A77C80" w:rsidRDefault="005E24D0" w:rsidP="00BD62E9">
            <w:pPr>
              <w:jc w:val="right"/>
              <w:rPr>
                <w:rFonts w:ascii="Arial" w:hAnsi="Arial" w:cs="Arial"/>
                <w:color w:val="000000" w:themeColor="text1"/>
              </w:rPr>
            </w:pPr>
            <w:r w:rsidRPr="00A77C80">
              <w:rPr>
                <w:rFonts w:ascii="Arial" w:hAnsi="Arial" w:cs="Arial"/>
                <w:color w:val="000000" w:themeColor="text1"/>
              </w:rPr>
              <w:lastRenderedPageBreak/>
              <w:t>Documento de Identidad:</w:t>
            </w:r>
          </w:p>
        </w:tc>
        <w:tc>
          <w:tcPr>
            <w:tcW w:w="5630" w:type="dxa"/>
            <w:tcBorders>
              <w:top w:val="single" w:sz="4" w:space="0" w:color="BFBFBF" w:themeColor="background1" w:themeShade="BF"/>
              <w:bottom w:val="single" w:sz="4" w:space="0" w:color="BFBFBF" w:themeColor="background1" w:themeShade="BF"/>
            </w:tcBorders>
            <w:vAlign w:val="center"/>
          </w:tcPr>
          <w:p w14:paraId="54504C0D" w14:textId="77777777" w:rsidR="005E24D0" w:rsidRPr="00A77C80" w:rsidRDefault="005E24D0" w:rsidP="00BD62E9">
            <w:pPr>
              <w:rPr>
                <w:rFonts w:ascii="Arial" w:hAnsi="Arial" w:cs="Arial"/>
                <w:color w:val="000000" w:themeColor="text1"/>
              </w:rPr>
            </w:pPr>
          </w:p>
        </w:tc>
      </w:tr>
      <w:tr w:rsidR="005E24D0" w:rsidRPr="00A77C80" w14:paraId="7B27A4BB" w14:textId="77777777" w:rsidTr="00BD62E9">
        <w:trPr>
          <w:trHeight w:val="351"/>
        </w:trPr>
        <w:tc>
          <w:tcPr>
            <w:tcW w:w="3779" w:type="dxa"/>
            <w:tcBorders>
              <w:bottom w:val="nil"/>
            </w:tcBorders>
            <w:vAlign w:val="bottom"/>
          </w:tcPr>
          <w:p w14:paraId="51EF229A" w14:textId="77777777" w:rsidR="005E24D0" w:rsidRPr="00A77C80" w:rsidRDefault="005E24D0" w:rsidP="00BD62E9">
            <w:pPr>
              <w:jc w:val="right"/>
              <w:rPr>
                <w:rFonts w:ascii="Arial" w:hAnsi="Arial" w:cs="Arial"/>
                <w:color w:val="000000" w:themeColor="text1"/>
              </w:rPr>
            </w:pPr>
            <w:r w:rsidRPr="00A77C80">
              <w:rPr>
                <w:rFonts w:ascii="Arial" w:hAnsi="Arial" w:cs="Arial"/>
                <w:color w:val="000000" w:themeColor="text1"/>
              </w:rPr>
              <w:t xml:space="preserve"> NIT:</w:t>
            </w:r>
          </w:p>
          <w:p w14:paraId="5E0F5C50" w14:textId="77777777" w:rsidR="005E24D0" w:rsidRPr="00A77C80" w:rsidRDefault="005E24D0" w:rsidP="00BD62E9">
            <w:pPr>
              <w:jc w:val="right"/>
              <w:rPr>
                <w:rFonts w:ascii="Arial" w:hAnsi="Arial" w:cs="Arial"/>
                <w:color w:val="000000" w:themeColor="text1"/>
              </w:rPr>
            </w:pPr>
          </w:p>
        </w:tc>
        <w:tc>
          <w:tcPr>
            <w:tcW w:w="5630" w:type="dxa"/>
            <w:tcBorders>
              <w:top w:val="single" w:sz="4" w:space="0" w:color="BFBFBF" w:themeColor="background1" w:themeShade="BF"/>
              <w:bottom w:val="single" w:sz="4" w:space="0" w:color="BFBFBF" w:themeColor="background1" w:themeShade="BF"/>
            </w:tcBorders>
            <w:vAlign w:val="center"/>
          </w:tcPr>
          <w:p w14:paraId="0E555842" w14:textId="77777777" w:rsidR="005E24D0" w:rsidRPr="00A77C80" w:rsidRDefault="005E24D0" w:rsidP="00BD62E9">
            <w:pPr>
              <w:rPr>
                <w:rFonts w:ascii="Arial" w:hAnsi="Arial" w:cs="Arial"/>
                <w:color w:val="000000" w:themeColor="text1"/>
              </w:rPr>
            </w:pPr>
          </w:p>
        </w:tc>
      </w:tr>
    </w:tbl>
    <w:p w14:paraId="3AE78216" w14:textId="77777777" w:rsidR="005E24D0" w:rsidRPr="004156F6" w:rsidRDefault="005E24D0" w:rsidP="005E24D0">
      <w:pPr>
        <w:jc w:val="center"/>
        <w:rPr>
          <w:rFonts w:eastAsia="Times New Roman" w:cs="Arial"/>
          <w:b/>
          <w:bCs/>
          <w:color w:val="000000" w:themeColor="text1"/>
          <w:lang w:val="es-CO" w:eastAsia="es-CO"/>
        </w:rPr>
      </w:pPr>
    </w:p>
    <w:p w14:paraId="5E764C0C" w14:textId="77777777" w:rsidR="005E24D0" w:rsidRDefault="005E24D0" w:rsidP="005E24D0">
      <w:pPr>
        <w:rPr>
          <w:rFonts w:eastAsia="Times New Roman" w:cs="Arial"/>
          <w:b/>
          <w:bCs/>
          <w:color w:val="000000" w:themeColor="text1"/>
          <w:lang w:val="es-CO" w:eastAsia="es-CO"/>
        </w:rPr>
      </w:pPr>
    </w:p>
    <w:p w14:paraId="7B506231" w14:textId="77777777" w:rsidR="005E24D0" w:rsidRDefault="005E24D0" w:rsidP="005E24D0">
      <w:pPr>
        <w:spacing w:after="160" w:line="259" w:lineRule="auto"/>
        <w:rPr>
          <w:rFonts w:ascii="Arial" w:eastAsia="Times New Roman" w:hAnsi="Arial" w:cs="Arial"/>
          <w:b/>
          <w:bCs/>
          <w:color w:val="000000" w:themeColor="text1"/>
          <w:lang w:val="es-CO" w:eastAsia="es-CO"/>
        </w:rPr>
      </w:pPr>
      <w:r>
        <w:rPr>
          <w:rFonts w:ascii="Arial" w:eastAsia="Times New Roman" w:hAnsi="Arial" w:cs="Arial"/>
          <w:b/>
          <w:bCs/>
          <w:color w:val="000000" w:themeColor="text1"/>
          <w:lang w:val="es-CO" w:eastAsia="es-CO"/>
        </w:rPr>
        <w:br w:type="page"/>
      </w:r>
    </w:p>
    <w:p w14:paraId="5D36A032" w14:textId="77777777" w:rsidR="005E24D0" w:rsidRPr="001B43E8" w:rsidRDefault="005E24D0" w:rsidP="005E24D0">
      <w:pPr>
        <w:jc w:val="center"/>
        <w:rPr>
          <w:rFonts w:ascii="Arial" w:hAnsi="Arial" w:cs="Arial"/>
          <w:b/>
          <w:bCs/>
        </w:rPr>
      </w:pPr>
      <w:r w:rsidRPr="001B43E8">
        <w:rPr>
          <w:rFonts w:ascii="Arial" w:hAnsi="Arial" w:cs="Arial"/>
          <w:b/>
          <w:bCs/>
        </w:rPr>
        <w:lastRenderedPageBreak/>
        <w:t>FORMULARIO No. 1</w:t>
      </w:r>
      <w:r>
        <w:rPr>
          <w:rFonts w:ascii="Arial" w:hAnsi="Arial" w:cs="Arial"/>
          <w:b/>
          <w:bCs/>
        </w:rPr>
        <w:t>2</w:t>
      </w:r>
    </w:p>
    <w:p w14:paraId="13AC960D" w14:textId="77777777" w:rsidR="005E24D0" w:rsidRPr="00491C97" w:rsidRDefault="005E24D0" w:rsidP="005E24D0">
      <w:pPr>
        <w:jc w:val="center"/>
        <w:rPr>
          <w:rFonts w:ascii="Arial" w:hAnsi="Arial" w:cs="Arial"/>
          <w:b/>
          <w:bCs/>
        </w:rPr>
      </w:pPr>
      <w:r w:rsidRPr="00491C97">
        <w:rPr>
          <w:rFonts w:ascii="Arial" w:hAnsi="Arial" w:cs="Arial"/>
          <w:b/>
          <w:bCs/>
        </w:rPr>
        <w:t>FORM</w:t>
      </w:r>
      <w:r>
        <w:rPr>
          <w:rFonts w:ascii="Arial" w:hAnsi="Arial" w:cs="Arial"/>
          <w:b/>
          <w:bCs/>
        </w:rPr>
        <w:t xml:space="preserve">ATOS </w:t>
      </w:r>
      <w:r w:rsidRPr="00491C97">
        <w:rPr>
          <w:rFonts w:ascii="Arial" w:hAnsi="Arial" w:cs="Arial"/>
          <w:b/>
          <w:bCs/>
        </w:rPr>
        <w:t>FACTORES DE DESEMPATE</w:t>
      </w:r>
    </w:p>
    <w:p w14:paraId="5F053C2D" w14:textId="77777777" w:rsidR="005E24D0" w:rsidRPr="00491C97" w:rsidRDefault="005E24D0" w:rsidP="005E24D0">
      <w:pPr>
        <w:jc w:val="center"/>
        <w:rPr>
          <w:rFonts w:ascii="Arial" w:hAnsi="Arial" w:cs="Arial"/>
          <w:b/>
          <w:bCs/>
        </w:rPr>
      </w:pPr>
    </w:p>
    <w:p w14:paraId="66E260D0" w14:textId="77777777" w:rsidR="005E24D0" w:rsidRPr="00491C97" w:rsidRDefault="005E24D0" w:rsidP="005E24D0">
      <w:pPr>
        <w:spacing w:after="160" w:line="259" w:lineRule="auto"/>
        <w:jc w:val="center"/>
        <w:rPr>
          <w:rFonts w:ascii="Arial" w:eastAsiaTheme="minorHAnsi" w:hAnsi="Arial" w:cs="Arial"/>
          <w:b/>
          <w:bCs/>
          <w:lang w:val="es-CO"/>
        </w:rPr>
      </w:pPr>
      <w:r w:rsidRPr="00491C97">
        <w:rPr>
          <w:rFonts w:ascii="Arial" w:eastAsiaTheme="minorHAnsi" w:hAnsi="Arial" w:cs="Arial"/>
          <w:b/>
          <w:bCs/>
        </w:rPr>
        <w:t>FORMATO A –</w:t>
      </w:r>
      <w:r w:rsidRPr="00491C97">
        <w:rPr>
          <w:rFonts w:ascii="Arial" w:eastAsiaTheme="minorHAnsi" w:hAnsi="Arial" w:cs="Arial"/>
          <w:b/>
          <w:bCs/>
          <w:lang w:val="es-CO"/>
        </w:rPr>
        <w:t xml:space="preserve"> PARTICIPACIÓN MAYORITARIA DE MUJERES CABEZA DE FAMILIA Y/O MUJERES VÍCTIMA DE VIOLENCIA INTRAFAMILIAR (PERSONA JURÍDICA)</w:t>
      </w:r>
    </w:p>
    <w:p w14:paraId="15A8FCEF" w14:textId="77777777" w:rsidR="005E24D0" w:rsidRPr="007A7F82" w:rsidRDefault="005E24D0" w:rsidP="005E24D0">
      <w:pPr>
        <w:tabs>
          <w:tab w:val="left" w:pos="-142"/>
        </w:tabs>
        <w:autoSpaceDE w:val="0"/>
        <w:autoSpaceDN w:val="0"/>
        <w:adjustRightInd w:val="0"/>
        <w:jc w:val="both"/>
        <w:rPr>
          <w:rFonts w:ascii="Arial" w:eastAsiaTheme="minorHAnsi" w:hAnsi="Arial" w:cs="Arial"/>
          <w:sz w:val="22"/>
          <w:szCs w:val="22"/>
          <w:lang w:val="es-CO"/>
        </w:rPr>
      </w:pPr>
      <w:r w:rsidRPr="007A7F82">
        <w:rPr>
          <w:rFonts w:ascii="Arial" w:eastAsiaTheme="minorHAnsi" w:hAnsi="Arial" w:cs="Arial"/>
          <w:sz w:val="22"/>
          <w:szCs w:val="22"/>
          <w:highlight w:val="lightGray"/>
          <w:lang w:val="es-CO"/>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II para su conocimiento]</w:t>
      </w:r>
    </w:p>
    <w:p w14:paraId="0EFC097C" w14:textId="77777777" w:rsidR="005E24D0" w:rsidRPr="00491C97" w:rsidRDefault="005E24D0" w:rsidP="005E24D0">
      <w:pPr>
        <w:tabs>
          <w:tab w:val="left" w:pos="-142"/>
        </w:tabs>
        <w:autoSpaceDE w:val="0"/>
        <w:autoSpaceDN w:val="0"/>
        <w:adjustRightInd w:val="0"/>
        <w:jc w:val="both"/>
        <w:rPr>
          <w:rFonts w:ascii="Arial" w:hAnsi="Arial" w:cs="Arial"/>
          <w:lang w:val="es-CO"/>
        </w:rPr>
      </w:pPr>
    </w:p>
    <w:p w14:paraId="76049769" w14:textId="77777777" w:rsidR="005E24D0" w:rsidRPr="00491C97" w:rsidRDefault="005E24D0" w:rsidP="005E24D0">
      <w:pPr>
        <w:tabs>
          <w:tab w:val="left" w:pos="-142"/>
        </w:tabs>
        <w:autoSpaceDE w:val="0"/>
        <w:autoSpaceDN w:val="0"/>
        <w:adjustRightInd w:val="0"/>
        <w:jc w:val="both"/>
        <w:rPr>
          <w:rFonts w:ascii="Arial" w:hAnsi="Arial" w:cs="Arial"/>
          <w:lang w:val="es-CO"/>
        </w:rPr>
      </w:pPr>
      <w:r w:rsidRPr="00491C97">
        <w:rPr>
          <w:rFonts w:ascii="Arial" w:hAnsi="Arial" w:cs="Arial"/>
          <w:lang w:val="es-CO"/>
        </w:rPr>
        <w:t>Señores</w:t>
      </w:r>
    </w:p>
    <w:p w14:paraId="29318E48" w14:textId="77777777" w:rsidR="005E24D0" w:rsidRPr="00491C97" w:rsidRDefault="005E24D0" w:rsidP="005E24D0">
      <w:pPr>
        <w:pStyle w:val="InviasNormal"/>
        <w:spacing w:before="0" w:after="0" w:line="0" w:lineRule="atLeast"/>
        <w:contextualSpacing/>
        <w:outlineLvl w:val="0"/>
        <w:rPr>
          <w:rFonts w:cs="Arial"/>
          <w:b/>
        </w:rPr>
      </w:pPr>
      <w:r w:rsidRPr="00491C97">
        <w:rPr>
          <w:rFonts w:cs="Arial"/>
          <w:b/>
        </w:rPr>
        <w:t>MUNICIPIO DE TOCANCIPA</w:t>
      </w:r>
    </w:p>
    <w:p w14:paraId="6D2C32CD" w14:textId="77777777" w:rsidR="005E24D0" w:rsidRPr="00491C97" w:rsidRDefault="005E24D0" w:rsidP="005E24D0">
      <w:pPr>
        <w:pStyle w:val="InviasNormal"/>
        <w:spacing w:before="0" w:after="0" w:line="0" w:lineRule="atLeast"/>
        <w:contextualSpacing/>
        <w:outlineLvl w:val="0"/>
        <w:rPr>
          <w:rFonts w:cs="Arial"/>
        </w:rPr>
      </w:pPr>
      <w:r w:rsidRPr="00491C97">
        <w:rPr>
          <w:rFonts w:cs="Arial"/>
        </w:rPr>
        <w:t>Calle 11 No. 6 - 12</w:t>
      </w:r>
    </w:p>
    <w:p w14:paraId="53A5C9B9" w14:textId="77777777" w:rsidR="005E24D0" w:rsidRPr="00491C97" w:rsidRDefault="005E24D0" w:rsidP="005E24D0">
      <w:pPr>
        <w:tabs>
          <w:tab w:val="left" w:pos="-142"/>
        </w:tabs>
        <w:autoSpaceDE w:val="0"/>
        <w:autoSpaceDN w:val="0"/>
        <w:adjustRightInd w:val="0"/>
        <w:spacing w:line="0" w:lineRule="atLeast"/>
        <w:jc w:val="both"/>
        <w:rPr>
          <w:rFonts w:ascii="Arial" w:hAnsi="Arial" w:cs="Arial"/>
          <w:b/>
          <w:lang w:val="es-CO"/>
        </w:rPr>
      </w:pPr>
      <w:r w:rsidRPr="00491C97">
        <w:rPr>
          <w:rFonts w:ascii="Arial" w:hAnsi="Arial" w:cs="Arial"/>
        </w:rPr>
        <w:t>Tocancipá - Cundinamarca</w:t>
      </w:r>
      <w:r w:rsidRPr="00491C97">
        <w:rPr>
          <w:rFonts w:ascii="Arial" w:hAnsi="Arial" w:cs="Arial"/>
          <w:b/>
          <w:lang w:val="es-CO"/>
        </w:rPr>
        <w:t xml:space="preserve"> </w:t>
      </w:r>
    </w:p>
    <w:p w14:paraId="1A38A3BD" w14:textId="77777777" w:rsidR="005E24D0" w:rsidRPr="00491C97" w:rsidRDefault="005E24D0" w:rsidP="005E24D0">
      <w:pPr>
        <w:contextualSpacing/>
        <w:jc w:val="both"/>
        <w:rPr>
          <w:rFonts w:ascii="Arial" w:hAnsi="Arial" w:cs="Arial"/>
          <w:b/>
          <w:lang w:val="es-CO"/>
        </w:rPr>
      </w:pPr>
    </w:p>
    <w:p w14:paraId="09EE41DC" w14:textId="1E4902B8" w:rsidR="005E24D0" w:rsidRPr="00491C97" w:rsidRDefault="005E24D0" w:rsidP="005E24D0">
      <w:pPr>
        <w:pStyle w:val="NormalWeb"/>
        <w:spacing w:before="0" w:beforeAutospacing="0" w:after="0" w:afterAutospacing="0" w:line="0" w:lineRule="atLeast"/>
        <w:rPr>
          <w:rFonts w:cs="Arial"/>
          <w:b/>
        </w:rPr>
      </w:pPr>
      <w:r w:rsidRPr="00491C97">
        <w:rPr>
          <w:rFonts w:cs="Arial"/>
          <w:b/>
        </w:rPr>
        <w:t xml:space="preserve">REF: </w:t>
      </w:r>
      <w:r w:rsidRPr="00491C97">
        <w:rPr>
          <w:rFonts w:cs="Arial"/>
          <w:b/>
        </w:rPr>
        <w:tab/>
      </w:r>
      <w:r w:rsidRPr="00491C97">
        <w:rPr>
          <w:rFonts w:cs="Arial"/>
          <w:b/>
        </w:rPr>
        <w:tab/>
      </w:r>
      <w:r>
        <w:rPr>
          <w:rFonts w:cs="Arial"/>
          <w:b/>
        </w:rPr>
        <w:t xml:space="preserve">SAMC </w:t>
      </w:r>
      <w:r w:rsidR="0094598F">
        <w:rPr>
          <w:rFonts w:cs="Arial"/>
          <w:b/>
        </w:rPr>
        <w:t>00</w:t>
      </w:r>
      <w:r w:rsidR="00660FE3">
        <w:rPr>
          <w:rFonts w:cs="Arial"/>
          <w:b/>
        </w:rPr>
        <w:t>8</w:t>
      </w:r>
      <w:r w:rsidRPr="00491C97">
        <w:rPr>
          <w:rFonts w:cs="Arial"/>
          <w:b/>
        </w:rPr>
        <w:t xml:space="preserve"> MT 202</w:t>
      </w:r>
      <w:r w:rsidR="00660FE3">
        <w:rPr>
          <w:rFonts w:cs="Arial"/>
          <w:b/>
        </w:rPr>
        <w:t>6</w:t>
      </w:r>
    </w:p>
    <w:p w14:paraId="1461513E" w14:textId="556ABF34" w:rsidR="005E24D0" w:rsidRPr="00491C97" w:rsidRDefault="005E24D0" w:rsidP="005E24D0">
      <w:pPr>
        <w:pStyle w:val="NormalWeb"/>
        <w:spacing w:before="0" w:beforeAutospacing="0" w:after="0" w:afterAutospacing="0" w:line="0" w:lineRule="atLeast"/>
        <w:ind w:left="1418" w:hanging="1418"/>
        <w:rPr>
          <w:rFonts w:cs="Arial"/>
        </w:rPr>
      </w:pPr>
      <w:r w:rsidRPr="00491C97">
        <w:rPr>
          <w:rFonts w:cs="Arial"/>
          <w:b/>
        </w:rPr>
        <w:t>OBJETO:</w:t>
      </w:r>
      <w:r w:rsidRPr="00491C97">
        <w:rPr>
          <w:rFonts w:cs="Arial"/>
        </w:rPr>
        <w:t xml:space="preserve"> </w:t>
      </w:r>
      <w:r w:rsidRPr="00491C97">
        <w:rPr>
          <w:rFonts w:cs="Arial"/>
        </w:rPr>
        <w:tab/>
      </w:r>
      <w:r w:rsidR="00A53840" w:rsidRPr="0028080A">
        <w:rPr>
          <w:rStyle w:val="normaltextrun"/>
          <w:rFonts w:ascii="Arial Narrow" w:hAnsi="Arial Narrow"/>
          <w:b/>
          <w:bCs/>
        </w:rPr>
        <w:t>SERVICIOS INTEGRALES DE ASEO, CAFETERÍA, CONTROL DE PLAGAS Y SANITIZACIÓN PARA LAS SEDES INSTITUCIONALES, EDIFICIOS, INSTALACIONES, INSTITUCIONES Y ESPACIOS PÚBLICOS (INCLUYE SUMINISTRO) A CARGO DE LA ADMINISTRACIÓN MUNICIPAL DE TOCANCIPÁ</w:t>
      </w:r>
      <w:r w:rsidRPr="00491C97">
        <w:rPr>
          <w:rFonts w:cs="Arial"/>
        </w:rPr>
        <w:t>.</w:t>
      </w:r>
    </w:p>
    <w:p w14:paraId="74767377" w14:textId="77777777" w:rsidR="005E24D0" w:rsidRPr="00491C97" w:rsidRDefault="005E24D0" w:rsidP="005E24D0">
      <w:pPr>
        <w:spacing w:line="259" w:lineRule="auto"/>
        <w:jc w:val="both"/>
        <w:rPr>
          <w:rFonts w:ascii="Arial" w:eastAsiaTheme="minorHAnsi" w:hAnsi="Arial" w:cs="Arial"/>
          <w:lang w:val="es-CO"/>
        </w:rPr>
      </w:pPr>
    </w:p>
    <w:p w14:paraId="7F38820E" w14:textId="77777777" w:rsidR="005E24D0" w:rsidRPr="00491C97" w:rsidRDefault="005E24D0" w:rsidP="005E24D0">
      <w:pPr>
        <w:widowControl w:val="0"/>
        <w:jc w:val="both"/>
        <w:rPr>
          <w:rFonts w:ascii="Arial" w:hAnsi="Arial" w:cs="Arial"/>
          <w:lang w:val="es-CO"/>
        </w:rPr>
      </w:pPr>
      <w:r w:rsidRPr="00491C97">
        <w:rPr>
          <w:rFonts w:ascii="Arial" w:hAnsi="Arial" w:cs="Arial"/>
          <w:lang w:val="es-CO"/>
        </w:rPr>
        <w:t>Estimados señores:</w:t>
      </w:r>
    </w:p>
    <w:p w14:paraId="35E24D98" w14:textId="77777777" w:rsidR="005E24D0" w:rsidRPr="00491C97" w:rsidRDefault="005E24D0" w:rsidP="005E24D0">
      <w:pPr>
        <w:widowControl w:val="0"/>
        <w:jc w:val="both"/>
        <w:rPr>
          <w:rFonts w:ascii="Arial" w:hAnsi="Arial" w:cs="Arial"/>
          <w:lang w:val="es-CO"/>
        </w:rPr>
      </w:pPr>
    </w:p>
    <w:p w14:paraId="45C79975" w14:textId="77777777" w:rsidR="005E24D0" w:rsidRPr="00491C97" w:rsidRDefault="005E24D0" w:rsidP="005E24D0">
      <w:pPr>
        <w:spacing w:line="259" w:lineRule="auto"/>
        <w:jc w:val="both"/>
        <w:rPr>
          <w:rFonts w:ascii="Arial" w:eastAsiaTheme="minorHAnsi" w:hAnsi="Arial" w:cs="Arial"/>
          <w:lang w:val="es-CO"/>
        </w:rPr>
      </w:pPr>
      <w:r w:rsidRPr="00491C97">
        <w:rPr>
          <w:rFonts w:ascii="Arial" w:eastAsiaTheme="minorHAnsi" w:hAnsi="Arial" w:cs="Arial"/>
          <w:highlight w:val="lightGray"/>
          <w:lang w:val="es-CO"/>
        </w:rPr>
        <w:t>[Incluir el nombre d</w:t>
      </w:r>
      <w:r w:rsidRPr="00491C97">
        <w:rPr>
          <w:rFonts w:ascii="Arial" w:eastAsiaTheme="minorHAnsi" w:hAnsi="Arial" w:cs="Arial"/>
          <w:highlight w:val="lightGray"/>
          <w:shd w:val="clear" w:color="auto" w:fill="FFFFFF"/>
          <w:lang w:val="es-CO"/>
        </w:rPr>
        <w:t>el representante legal de la persona jurídica o del revisor fiscal, según corresponda]</w:t>
      </w:r>
      <w:r w:rsidRPr="00491C97">
        <w:rPr>
          <w:rFonts w:ascii="Arial" w:eastAsiaTheme="minorHAnsi" w:hAnsi="Arial" w:cs="Arial"/>
          <w:lang w:val="es-CO"/>
        </w:rPr>
        <w:t xml:space="preserve"> identificado con </w:t>
      </w:r>
      <w:r w:rsidRPr="00491C97">
        <w:rPr>
          <w:rFonts w:ascii="Arial" w:eastAsiaTheme="minorHAnsi" w:hAnsi="Arial" w:cs="Arial"/>
          <w:highlight w:val="lightGray"/>
          <w:lang w:val="es-CO"/>
        </w:rPr>
        <w:t>[Incluir el número de identificación]</w:t>
      </w:r>
      <w:r w:rsidRPr="00491C97">
        <w:rPr>
          <w:rFonts w:ascii="Arial" w:eastAsiaTheme="minorHAnsi" w:hAnsi="Arial" w:cs="Arial"/>
          <w:lang w:val="es-CO"/>
        </w:rPr>
        <w:t xml:space="preserve">, en mi condición de </w:t>
      </w:r>
      <w:r w:rsidRPr="00491C97">
        <w:rPr>
          <w:rFonts w:ascii="Arial" w:eastAsiaTheme="minorHAnsi" w:hAnsi="Arial" w:cs="Arial"/>
          <w:highlight w:val="lightGray"/>
          <w:lang w:val="es-CO"/>
        </w:rPr>
        <w:t>[Indicar si actúa como representante legal o revisor fiscal]</w:t>
      </w:r>
      <w:r w:rsidRPr="00491C97">
        <w:rPr>
          <w:rFonts w:ascii="Arial" w:eastAsiaTheme="minorHAnsi" w:hAnsi="Arial" w:cs="Arial"/>
          <w:lang w:val="es-CO"/>
        </w:rPr>
        <w:t xml:space="preserve"> de </w:t>
      </w:r>
      <w:r w:rsidRPr="00491C97">
        <w:rPr>
          <w:rFonts w:ascii="Arial" w:eastAsiaTheme="minorHAnsi" w:hAnsi="Arial" w:cs="Arial"/>
          <w:highlight w:val="lightGray"/>
          <w:lang w:val="es-CO"/>
        </w:rPr>
        <w:t>[Incluir la razón social de la persona jurídica]</w:t>
      </w:r>
      <w:r w:rsidRPr="00491C97">
        <w:rPr>
          <w:rFonts w:ascii="Arial" w:eastAsiaTheme="minorHAnsi" w:hAnsi="Arial" w:cs="Arial"/>
          <w:lang w:val="es-CO"/>
        </w:rPr>
        <w:t xml:space="preserve"> identificada con el NIT </w:t>
      </w:r>
      <w:r w:rsidRPr="00491C97">
        <w:rPr>
          <w:rFonts w:ascii="Arial" w:eastAsiaTheme="minorHAnsi" w:hAnsi="Arial" w:cs="Arial"/>
          <w:highlight w:val="lightGray"/>
          <w:lang w:val="es-CO"/>
        </w:rPr>
        <w:t>[Incluir el NIT]</w:t>
      </w:r>
      <w:r w:rsidRPr="00491C97">
        <w:rPr>
          <w:rFonts w:ascii="Arial" w:eastAsiaTheme="minorHAnsi" w:hAnsi="Arial" w:cs="Arial"/>
          <w:lang w:val="es-CO"/>
        </w:rPr>
        <w: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15570429" w14:textId="77777777" w:rsidR="005E24D0" w:rsidRPr="00491C97" w:rsidRDefault="005E24D0" w:rsidP="005E24D0">
      <w:pPr>
        <w:spacing w:line="259" w:lineRule="auto"/>
        <w:jc w:val="both"/>
        <w:rPr>
          <w:rFonts w:ascii="Arial" w:eastAsiaTheme="minorHAnsi" w:hAnsi="Arial" w:cs="Arial"/>
          <w:lang w:val="es-CO"/>
        </w:rPr>
      </w:pPr>
    </w:p>
    <w:p w14:paraId="46474687" w14:textId="77777777" w:rsidR="005E24D0" w:rsidRPr="00491C97" w:rsidRDefault="005E24D0" w:rsidP="005E24D0">
      <w:pPr>
        <w:spacing w:after="160" w:line="259" w:lineRule="auto"/>
        <w:jc w:val="both"/>
        <w:rPr>
          <w:rFonts w:ascii="Arial" w:eastAsiaTheme="minorHAnsi" w:hAnsi="Arial" w:cs="Arial"/>
          <w:lang w:val="es-CO"/>
        </w:rPr>
      </w:pPr>
      <w:r w:rsidRPr="00491C97">
        <w:rPr>
          <w:rFonts w:ascii="Arial" w:eastAsiaTheme="minorHAnsi" w:hAnsi="Arial" w:cs="Arial"/>
          <w:lang w:val="es-CO"/>
        </w:rPr>
        <w:t>En el siguiente cuadro señalo las mujeres cabeza de familia y/o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E24D0" w:rsidRPr="007A7F82" w14:paraId="4E4881A4" w14:textId="77777777" w:rsidTr="00BD62E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697446" w14:textId="77777777" w:rsidR="005E24D0" w:rsidRPr="007A7F82" w:rsidRDefault="005E24D0" w:rsidP="00BD62E9">
            <w:pPr>
              <w:spacing w:line="259" w:lineRule="auto"/>
              <w:jc w:val="both"/>
              <w:rPr>
                <w:rFonts w:ascii="Arial" w:eastAsiaTheme="minorHAnsi" w:hAnsi="Arial" w:cs="Arial"/>
                <w:b/>
                <w:sz w:val="20"/>
                <w:szCs w:val="20"/>
                <w:lang w:val="es-CO"/>
              </w:rPr>
            </w:pPr>
            <w:r w:rsidRPr="007A7F82">
              <w:rPr>
                <w:rFonts w:ascii="Arial" w:eastAsiaTheme="minorHAnsi" w:hAnsi="Arial" w:cs="Arial"/>
                <w:b/>
                <w:sz w:val="20"/>
                <w:szCs w:val="20"/>
                <w:lang w:val="es-CO"/>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9E62FD" w14:textId="77777777" w:rsidR="005E24D0" w:rsidRPr="007A7F82" w:rsidRDefault="005E24D0" w:rsidP="00BD62E9">
            <w:pPr>
              <w:spacing w:line="259" w:lineRule="auto"/>
              <w:jc w:val="both"/>
              <w:rPr>
                <w:rFonts w:ascii="Arial" w:eastAsiaTheme="minorHAnsi" w:hAnsi="Arial" w:cs="Arial"/>
                <w:b/>
                <w:sz w:val="20"/>
                <w:szCs w:val="20"/>
                <w:lang w:val="es-CO"/>
              </w:rPr>
            </w:pPr>
            <w:r w:rsidRPr="007A7F82">
              <w:rPr>
                <w:rFonts w:ascii="Arial" w:eastAsiaTheme="minorHAnsi" w:hAnsi="Arial" w:cs="Arial"/>
                <w:b/>
                <w:sz w:val="20"/>
                <w:szCs w:val="20"/>
                <w:lang w:val="es-CO"/>
              </w:rPr>
              <w:t>Número de cuotas sociales, acciones que poseen o el alcance o condición de su participación en el caso de las personas jurídicas sin ánimo de lucro</w:t>
            </w:r>
            <w:r w:rsidRPr="007A7F82">
              <w:rPr>
                <w:rFonts w:ascii="Arial" w:eastAsiaTheme="minorHAnsi" w:hAnsi="Arial" w:cs="Arial"/>
                <w:b/>
                <w:sz w:val="20"/>
                <w:szCs w:val="20"/>
                <w:lang w:val="es-CO"/>
              </w:rPr>
              <w:fldChar w:fldCharType="begin"/>
            </w:r>
            <w:r w:rsidRPr="007A7F82">
              <w:rPr>
                <w:rFonts w:ascii="Arial" w:eastAsiaTheme="minorHAnsi" w:hAnsi="Arial" w:cs="Arial"/>
                <w:b/>
                <w:sz w:val="20"/>
                <w:szCs w:val="20"/>
                <w:lang w:val="es-CO"/>
              </w:rPr>
              <w:instrText xml:space="preserve"> AUTHOR  "Nombre y Apellidos" \* FirstCap  \* MERGEFORMAT </w:instrText>
            </w:r>
            <w:r w:rsidRPr="007A7F82">
              <w:rPr>
                <w:rFonts w:ascii="Arial" w:eastAsiaTheme="minorHAnsi" w:hAnsi="Arial" w:cs="Arial"/>
                <w:b/>
                <w:sz w:val="20"/>
                <w:szCs w:val="20"/>
                <w:lang w:val="es-CO"/>
              </w:rPr>
              <w:fldChar w:fldCharType="end"/>
            </w:r>
          </w:p>
        </w:tc>
      </w:tr>
      <w:tr w:rsidR="005E24D0" w:rsidRPr="007A7F82" w14:paraId="57DF2179" w14:textId="77777777" w:rsidTr="00BD62E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A24279" w14:textId="77777777" w:rsidR="005E24D0" w:rsidRPr="007A7F82" w:rsidRDefault="005E24D0" w:rsidP="00BD62E9">
            <w:pPr>
              <w:spacing w:line="259" w:lineRule="auto"/>
              <w:jc w:val="both"/>
              <w:rPr>
                <w:rFonts w:ascii="Arial" w:eastAsiaTheme="minorHAnsi" w:hAnsi="Arial"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DD0A40" w14:textId="77777777" w:rsidR="005E24D0" w:rsidRPr="007A7F82" w:rsidRDefault="005E24D0" w:rsidP="00BD62E9">
            <w:pPr>
              <w:spacing w:line="259" w:lineRule="auto"/>
              <w:jc w:val="both"/>
              <w:rPr>
                <w:rFonts w:ascii="Arial" w:eastAsiaTheme="minorHAnsi" w:hAnsi="Arial" w:cs="Arial"/>
                <w:sz w:val="20"/>
                <w:szCs w:val="20"/>
                <w:lang w:val="es-CO"/>
              </w:rPr>
            </w:pPr>
          </w:p>
        </w:tc>
      </w:tr>
    </w:tbl>
    <w:p w14:paraId="26141233" w14:textId="77777777" w:rsidR="005E24D0" w:rsidRPr="00491C97" w:rsidRDefault="005E24D0" w:rsidP="005E24D0">
      <w:pPr>
        <w:widowControl w:val="0"/>
        <w:spacing w:before="120" w:after="120"/>
        <w:jc w:val="both"/>
        <w:rPr>
          <w:rFonts w:ascii="Arial" w:hAnsi="Arial" w:cs="Arial"/>
          <w:lang w:val="es-CO"/>
        </w:rPr>
      </w:pPr>
      <w:r w:rsidRPr="00491C97">
        <w:rPr>
          <w:rFonts w:ascii="Arial" w:hAnsi="Arial" w:cs="Arial"/>
          <w:lang w:val="es-CO"/>
        </w:rPr>
        <w:t xml:space="preserve">Sin perjuicio de lo anterior, para probar la condición de cada una de las mujeres que participan en la sociedad, aporto los documentos de cada una de ellas, de acuerdo con los criterios de desempate. </w:t>
      </w:r>
    </w:p>
    <w:p w14:paraId="6B0AEFF0" w14:textId="77777777" w:rsidR="005E24D0" w:rsidRPr="00491C97" w:rsidRDefault="005E24D0" w:rsidP="005E24D0">
      <w:pPr>
        <w:spacing w:line="264" w:lineRule="auto"/>
        <w:jc w:val="both"/>
        <w:rPr>
          <w:rFonts w:ascii="Arial" w:hAnsi="Arial" w:cs="Arial"/>
        </w:rPr>
      </w:pPr>
      <w:r w:rsidRPr="00491C97">
        <w:rPr>
          <w:rFonts w:ascii="Arial" w:hAnsi="Arial" w:cs="Arial"/>
        </w:rPr>
        <w:t xml:space="preserve">En constancia, se firma en </w:t>
      </w:r>
      <w:r w:rsidRPr="00491C97">
        <w:rPr>
          <w:rFonts w:ascii="Arial" w:hAnsi="Arial" w:cs="Arial"/>
          <w:highlight w:val="lightGray"/>
        </w:rPr>
        <w:t>______________</w:t>
      </w:r>
      <w:r w:rsidRPr="00491C97">
        <w:rPr>
          <w:rFonts w:ascii="Arial" w:hAnsi="Arial" w:cs="Arial"/>
        </w:rPr>
        <w:t xml:space="preserve">, a los </w:t>
      </w:r>
      <w:r w:rsidRPr="00491C97">
        <w:rPr>
          <w:rFonts w:ascii="Arial" w:hAnsi="Arial" w:cs="Arial"/>
          <w:highlight w:val="lightGray"/>
        </w:rPr>
        <w:t>____</w:t>
      </w:r>
      <w:r w:rsidRPr="00491C97">
        <w:rPr>
          <w:rFonts w:ascii="Arial" w:hAnsi="Arial" w:cs="Arial"/>
        </w:rPr>
        <w:t xml:space="preserve"> días del mes de </w:t>
      </w:r>
      <w:r w:rsidRPr="00491C97">
        <w:rPr>
          <w:rFonts w:ascii="Arial" w:hAnsi="Arial" w:cs="Arial"/>
          <w:highlight w:val="lightGray"/>
        </w:rPr>
        <w:t>_____</w:t>
      </w:r>
      <w:r w:rsidRPr="00491C97">
        <w:rPr>
          <w:rFonts w:ascii="Arial" w:hAnsi="Arial" w:cs="Arial"/>
        </w:rPr>
        <w:t xml:space="preserve"> del 20</w:t>
      </w:r>
      <w:r w:rsidRPr="00491C97">
        <w:rPr>
          <w:rFonts w:ascii="Arial" w:hAnsi="Arial" w:cs="Arial"/>
          <w:highlight w:val="lightGray"/>
        </w:rPr>
        <w:t>__</w:t>
      </w:r>
    </w:p>
    <w:p w14:paraId="1DA3B9FC" w14:textId="77777777" w:rsidR="005E24D0" w:rsidRPr="00491C97" w:rsidRDefault="005E24D0" w:rsidP="005E24D0">
      <w:pPr>
        <w:jc w:val="both"/>
        <w:rPr>
          <w:rFonts w:ascii="Arial" w:hAnsi="Arial" w:cs="Arial"/>
          <w:b/>
        </w:rPr>
      </w:pPr>
      <w:r w:rsidRPr="00491C97">
        <w:rPr>
          <w:rFonts w:ascii="Arial" w:hAnsi="Arial" w:cs="Arial"/>
          <w:b/>
        </w:rPr>
        <w:t>_____________________________________</w:t>
      </w:r>
    </w:p>
    <w:p w14:paraId="2D22AC53" w14:textId="77777777" w:rsidR="005E24D0" w:rsidRPr="00491C97" w:rsidRDefault="005E24D0" w:rsidP="005E24D0">
      <w:pPr>
        <w:jc w:val="both"/>
        <w:rPr>
          <w:rFonts w:ascii="Arial" w:hAnsi="Arial" w:cs="Arial"/>
          <w:b/>
          <w:bCs/>
        </w:rPr>
      </w:pPr>
      <w:r w:rsidRPr="00491C97">
        <w:rPr>
          <w:rFonts w:ascii="Arial" w:hAnsi="Arial" w:cs="Arial"/>
          <w:highlight w:val="lightGray"/>
        </w:rPr>
        <w:t>[Nombre y firma del representante legal de la persona jurídica o el revisor fiscal, según corresponda]</w:t>
      </w:r>
    </w:p>
    <w:p w14:paraId="2639B356" w14:textId="77777777" w:rsidR="005E24D0" w:rsidRPr="00491C97" w:rsidRDefault="005E24D0" w:rsidP="005E24D0">
      <w:pPr>
        <w:jc w:val="both"/>
        <w:rPr>
          <w:rFonts w:ascii="Arial" w:hAnsi="Arial" w:cs="Arial"/>
          <w:b/>
          <w:bCs/>
        </w:rPr>
      </w:pPr>
      <w:r w:rsidRPr="00491C97">
        <w:rPr>
          <w:rFonts w:ascii="Arial" w:hAnsi="Arial" w:cs="Arial"/>
          <w:b/>
          <w:bCs/>
        </w:rPr>
        <w:lastRenderedPageBreak/>
        <w:br w:type="page"/>
      </w:r>
    </w:p>
    <w:p w14:paraId="0EA1B327" w14:textId="77777777" w:rsidR="005E24D0" w:rsidRPr="00491C97" w:rsidRDefault="005E24D0" w:rsidP="005E24D0">
      <w:pPr>
        <w:jc w:val="center"/>
        <w:rPr>
          <w:rFonts w:ascii="Arial" w:hAnsi="Arial" w:cs="Arial"/>
          <w:b/>
          <w:bCs/>
        </w:rPr>
      </w:pPr>
      <w:r w:rsidRPr="00491C97">
        <w:rPr>
          <w:rFonts w:ascii="Arial" w:hAnsi="Arial" w:cs="Arial"/>
          <w:b/>
          <w:bCs/>
        </w:rPr>
        <w:lastRenderedPageBreak/>
        <w:t>FORMATO B – VINCULACIÓN DE PERSONAS EN CONDICIÓN DE DISCAPACIDAD</w:t>
      </w:r>
    </w:p>
    <w:p w14:paraId="6C628887" w14:textId="77777777" w:rsidR="005E24D0" w:rsidRPr="00491C97" w:rsidRDefault="005E24D0" w:rsidP="005E24D0">
      <w:pPr>
        <w:jc w:val="both"/>
        <w:rPr>
          <w:rFonts w:ascii="Arial" w:hAnsi="Arial" w:cs="Arial"/>
          <w:b/>
          <w:bCs/>
        </w:rPr>
      </w:pPr>
    </w:p>
    <w:p w14:paraId="1B1C8713" w14:textId="77777777" w:rsidR="005E24D0" w:rsidRPr="00491C97" w:rsidRDefault="005E24D0" w:rsidP="005E24D0">
      <w:pPr>
        <w:tabs>
          <w:tab w:val="left" w:pos="-142"/>
        </w:tabs>
        <w:autoSpaceDE w:val="0"/>
        <w:autoSpaceDN w:val="0"/>
        <w:adjustRightInd w:val="0"/>
        <w:jc w:val="both"/>
        <w:outlineLvl w:val="0"/>
        <w:rPr>
          <w:rFonts w:ascii="Arial" w:hAnsi="Arial" w:cs="Arial"/>
        </w:rPr>
      </w:pPr>
      <w:r w:rsidRPr="00491C97">
        <w:rPr>
          <w:rFonts w:ascii="Arial" w:hAnsi="Arial"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3076AA43" w14:textId="77777777" w:rsidR="005E24D0" w:rsidRPr="00491C97" w:rsidRDefault="005E24D0" w:rsidP="005E24D0">
      <w:pPr>
        <w:tabs>
          <w:tab w:val="left" w:pos="-142"/>
        </w:tabs>
        <w:autoSpaceDE w:val="0"/>
        <w:autoSpaceDN w:val="0"/>
        <w:adjustRightInd w:val="0"/>
        <w:jc w:val="both"/>
        <w:outlineLvl w:val="0"/>
        <w:rPr>
          <w:rFonts w:ascii="Arial" w:hAnsi="Arial" w:cs="Arial"/>
        </w:rPr>
      </w:pPr>
    </w:p>
    <w:p w14:paraId="536E9552" w14:textId="77777777" w:rsidR="005E24D0" w:rsidRPr="00491C97" w:rsidRDefault="005E24D0" w:rsidP="005E24D0">
      <w:pPr>
        <w:tabs>
          <w:tab w:val="left" w:pos="-142"/>
        </w:tabs>
        <w:autoSpaceDE w:val="0"/>
        <w:autoSpaceDN w:val="0"/>
        <w:adjustRightInd w:val="0"/>
        <w:jc w:val="both"/>
        <w:outlineLvl w:val="0"/>
        <w:rPr>
          <w:rFonts w:ascii="Arial" w:hAnsi="Arial" w:cs="Arial"/>
        </w:rPr>
      </w:pPr>
      <w:r w:rsidRPr="00491C97">
        <w:rPr>
          <w:rFonts w:ascii="Arial" w:hAnsi="Arial" w:cs="Arial"/>
        </w:rPr>
        <w:t>Señores</w:t>
      </w:r>
    </w:p>
    <w:p w14:paraId="5463417B" w14:textId="77777777" w:rsidR="005E24D0" w:rsidRPr="00491C97" w:rsidRDefault="005E24D0" w:rsidP="005E24D0">
      <w:pPr>
        <w:pStyle w:val="InviasNormal"/>
        <w:spacing w:before="0" w:after="0" w:line="0" w:lineRule="atLeast"/>
        <w:contextualSpacing/>
        <w:outlineLvl w:val="0"/>
        <w:rPr>
          <w:rFonts w:cs="Arial"/>
          <w:b/>
        </w:rPr>
      </w:pPr>
      <w:r w:rsidRPr="00491C97">
        <w:rPr>
          <w:rFonts w:cs="Arial"/>
          <w:b/>
        </w:rPr>
        <w:t>MUNICIPIO DE TOCANCIPA</w:t>
      </w:r>
    </w:p>
    <w:p w14:paraId="7ED3EB97" w14:textId="77777777" w:rsidR="005E24D0" w:rsidRPr="00491C97" w:rsidRDefault="005E24D0" w:rsidP="005E24D0">
      <w:pPr>
        <w:pStyle w:val="InviasNormal"/>
        <w:spacing w:before="0" w:after="0" w:line="0" w:lineRule="atLeast"/>
        <w:contextualSpacing/>
        <w:outlineLvl w:val="0"/>
        <w:rPr>
          <w:rFonts w:cs="Arial"/>
        </w:rPr>
      </w:pPr>
      <w:r w:rsidRPr="00491C97">
        <w:rPr>
          <w:rFonts w:cs="Arial"/>
        </w:rPr>
        <w:t>Calle 11 No. 6 - 12</w:t>
      </w:r>
    </w:p>
    <w:p w14:paraId="2301ECE1" w14:textId="77777777" w:rsidR="005E24D0" w:rsidRPr="00491C97" w:rsidRDefault="005E24D0" w:rsidP="005E24D0">
      <w:pPr>
        <w:tabs>
          <w:tab w:val="left" w:pos="-142"/>
        </w:tabs>
        <w:autoSpaceDE w:val="0"/>
        <w:autoSpaceDN w:val="0"/>
        <w:adjustRightInd w:val="0"/>
        <w:spacing w:line="0" w:lineRule="atLeast"/>
        <w:jc w:val="both"/>
        <w:rPr>
          <w:rFonts w:ascii="Arial" w:hAnsi="Arial" w:cs="Arial"/>
          <w:b/>
          <w:lang w:val="es-CO"/>
        </w:rPr>
      </w:pPr>
      <w:r w:rsidRPr="00491C97">
        <w:rPr>
          <w:rFonts w:ascii="Arial" w:hAnsi="Arial" w:cs="Arial"/>
        </w:rPr>
        <w:t>Tocancipá - Cundinamarca</w:t>
      </w:r>
      <w:r w:rsidRPr="00491C97">
        <w:rPr>
          <w:rFonts w:ascii="Arial" w:hAnsi="Arial" w:cs="Arial"/>
          <w:b/>
          <w:lang w:val="es-CO"/>
        </w:rPr>
        <w:t xml:space="preserve"> </w:t>
      </w:r>
    </w:p>
    <w:p w14:paraId="1BE9324E" w14:textId="77777777" w:rsidR="005E24D0" w:rsidRPr="00491C97" w:rsidRDefault="005E24D0" w:rsidP="005E24D0">
      <w:pPr>
        <w:tabs>
          <w:tab w:val="left" w:pos="-142"/>
        </w:tabs>
        <w:autoSpaceDE w:val="0"/>
        <w:autoSpaceDN w:val="0"/>
        <w:adjustRightInd w:val="0"/>
        <w:jc w:val="both"/>
        <w:rPr>
          <w:rFonts w:ascii="Arial" w:hAnsi="Arial" w:cs="Arial"/>
        </w:rPr>
      </w:pPr>
    </w:p>
    <w:p w14:paraId="5C3BA783" w14:textId="4A07CA5B" w:rsidR="005E24D0" w:rsidRPr="00491C97" w:rsidRDefault="005E24D0" w:rsidP="005E24D0">
      <w:pPr>
        <w:pStyle w:val="NormalWeb"/>
        <w:spacing w:before="0" w:beforeAutospacing="0" w:after="0" w:afterAutospacing="0" w:line="0" w:lineRule="atLeast"/>
        <w:rPr>
          <w:rFonts w:cs="Arial"/>
          <w:b/>
        </w:rPr>
      </w:pPr>
      <w:r w:rsidRPr="00491C97">
        <w:rPr>
          <w:rFonts w:cs="Arial"/>
          <w:b/>
        </w:rPr>
        <w:t xml:space="preserve">REF: </w:t>
      </w:r>
      <w:r w:rsidRPr="00491C97">
        <w:rPr>
          <w:rFonts w:cs="Arial"/>
          <w:b/>
        </w:rPr>
        <w:tab/>
      </w:r>
      <w:r w:rsidRPr="00491C97">
        <w:rPr>
          <w:rFonts w:cs="Arial"/>
          <w:b/>
        </w:rPr>
        <w:tab/>
      </w:r>
      <w:r>
        <w:rPr>
          <w:rFonts w:cs="Arial"/>
          <w:b/>
        </w:rPr>
        <w:t xml:space="preserve">SAMC </w:t>
      </w:r>
      <w:r w:rsidR="00C97DB3">
        <w:rPr>
          <w:rFonts w:cs="Arial"/>
          <w:b/>
        </w:rPr>
        <w:t>00</w:t>
      </w:r>
      <w:r w:rsidR="001072BB">
        <w:rPr>
          <w:rFonts w:cs="Arial"/>
          <w:b/>
        </w:rPr>
        <w:t>8</w:t>
      </w:r>
      <w:r w:rsidRPr="00491C97">
        <w:rPr>
          <w:rFonts w:cs="Arial"/>
          <w:b/>
        </w:rPr>
        <w:t xml:space="preserve"> MT 202</w:t>
      </w:r>
      <w:r w:rsidR="001072BB">
        <w:rPr>
          <w:rFonts w:cs="Arial"/>
          <w:b/>
        </w:rPr>
        <w:t>6</w:t>
      </w:r>
    </w:p>
    <w:p w14:paraId="779629DF" w14:textId="0ADC43E1" w:rsidR="005E24D0" w:rsidRPr="00491C97" w:rsidRDefault="005E24D0" w:rsidP="005E24D0">
      <w:pPr>
        <w:pStyle w:val="NormalWeb"/>
        <w:spacing w:before="0" w:beforeAutospacing="0" w:after="0" w:afterAutospacing="0" w:line="0" w:lineRule="atLeast"/>
        <w:ind w:left="1418" w:hanging="1418"/>
        <w:rPr>
          <w:rFonts w:cs="Arial"/>
        </w:rPr>
      </w:pPr>
      <w:r w:rsidRPr="00491C97">
        <w:rPr>
          <w:rFonts w:cs="Arial"/>
          <w:b/>
        </w:rPr>
        <w:t>OBJETO:</w:t>
      </w:r>
      <w:r w:rsidRPr="00491C97">
        <w:rPr>
          <w:rFonts w:cs="Arial"/>
        </w:rPr>
        <w:t xml:space="preserve"> </w:t>
      </w:r>
      <w:r w:rsidRPr="00491C97">
        <w:rPr>
          <w:rFonts w:cs="Arial"/>
        </w:rPr>
        <w:tab/>
      </w:r>
      <w:r w:rsidR="001072BB" w:rsidRPr="0028080A">
        <w:rPr>
          <w:rStyle w:val="normaltextrun"/>
          <w:rFonts w:ascii="Arial Narrow" w:hAnsi="Arial Narrow"/>
          <w:b/>
          <w:bCs/>
        </w:rPr>
        <w:t>SERVICIOS INTEGRALES DE ASEO, CAFETERÍA, CONTROL DE PLAGAS Y SANITIZACIÓN PARA LAS SEDES INSTITUCIONALES, EDIFICIOS, INSTALACIONES, INSTITUCIONES Y ESPACIOS PÚBLICOS (INCLUYE SUMINISTRO) A CARGO DE LA ADMINISTRACIÓN MUNICIPAL DE TOCANCIPÁ</w:t>
      </w:r>
      <w:r w:rsidRPr="00491C97">
        <w:rPr>
          <w:rFonts w:cs="Arial"/>
        </w:rPr>
        <w:t>.</w:t>
      </w:r>
    </w:p>
    <w:p w14:paraId="56D155AF" w14:textId="77777777" w:rsidR="005E24D0" w:rsidRPr="00491C97" w:rsidRDefault="005E24D0" w:rsidP="005E24D0">
      <w:pPr>
        <w:tabs>
          <w:tab w:val="left" w:pos="-142"/>
        </w:tabs>
        <w:autoSpaceDE w:val="0"/>
        <w:autoSpaceDN w:val="0"/>
        <w:adjustRightInd w:val="0"/>
        <w:jc w:val="both"/>
        <w:outlineLvl w:val="0"/>
        <w:rPr>
          <w:rFonts w:ascii="Arial" w:hAnsi="Arial" w:cs="Arial"/>
          <w:highlight w:val="lightGray"/>
        </w:rPr>
      </w:pPr>
    </w:p>
    <w:p w14:paraId="37D0F636" w14:textId="77777777" w:rsidR="005E24D0" w:rsidRPr="00491C97" w:rsidRDefault="005E24D0" w:rsidP="005E24D0">
      <w:pPr>
        <w:widowControl w:val="0"/>
        <w:spacing w:before="120"/>
        <w:jc w:val="both"/>
        <w:rPr>
          <w:rFonts w:ascii="Arial" w:hAnsi="Arial" w:cs="Arial"/>
        </w:rPr>
      </w:pPr>
      <w:r w:rsidRPr="00491C97">
        <w:rPr>
          <w:rFonts w:ascii="Arial" w:hAnsi="Arial" w:cs="Arial"/>
        </w:rPr>
        <w:t>Estimados señores:</w:t>
      </w:r>
    </w:p>
    <w:p w14:paraId="66825513" w14:textId="77777777" w:rsidR="005E24D0" w:rsidRPr="00491C97" w:rsidRDefault="005E24D0" w:rsidP="005E24D0">
      <w:pPr>
        <w:jc w:val="both"/>
        <w:rPr>
          <w:rFonts w:ascii="Arial" w:hAnsi="Arial" w:cs="Arial"/>
        </w:rPr>
      </w:pPr>
    </w:p>
    <w:p w14:paraId="3106A37A" w14:textId="77777777" w:rsidR="005E24D0" w:rsidRPr="00491C97" w:rsidRDefault="005E24D0" w:rsidP="005E24D0">
      <w:pPr>
        <w:jc w:val="both"/>
        <w:rPr>
          <w:rFonts w:ascii="Arial" w:hAnsi="Arial" w:cs="Arial"/>
        </w:rPr>
      </w:pPr>
      <w:r w:rsidRPr="00491C97">
        <w:rPr>
          <w:rFonts w:ascii="Arial" w:hAnsi="Arial" w:cs="Arial"/>
          <w:highlight w:val="lightGray"/>
        </w:rPr>
        <w:t xml:space="preserve">[Incluir el nombre de la </w:t>
      </w:r>
      <w:r w:rsidRPr="00491C97">
        <w:rPr>
          <w:rFonts w:ascii="Arial" w:hAnsi="Arial" w:cs="Arial"/>
          <w:highlight w:val="lightGray"/>
          <w:shd w:val="clear" w:color="auto" w:fill="FFFFFF"/>
        </w:rPr>
        <w:t>persona natural, el representante legal de la persona jurídica o el revisor fiscal, según corresponda]</w:t>
      </w:r>
      <w:r w:rsidRPr="00491C97">
        <w:rPr>
          <w:rFonts w:ascii="Arial" w:hAnsi="Arial" w:cs="Arial"/>
        </w:rPr>
        <w:t xml:space="preserve"> identificado con </w:t>
      </w:r>
      <w:r w:rsidRPr="00491C97">
        <w:rPr>
          <w:rFonts w:ascii="Arial" w:hAnsi="Arial" w:cs="Arial"/>
          <w:highlight w:val="lightGray"/>
        </w:rPr>
        <w:t>[Incluir el número de identificación]</w:t>
      </w:r>
      <w:r w:rsidRPr="00491C97">
        <w:rPr>
          <w:rFonts w:ascii="Arial" w:hAnsi="Arial" w:cs="Arial"/>
        </w:rPr>
        <w:t xml:space="preserve">, en mi condición de </w:t>
      </w:r>
      <w:r w:rsidRPr="00491C97">
        <w:rPr>
          <w:rFonts w:ascii="Arial" w:hAnsi="Arial" w:cs="Arial"/>
          <w:highlight w:val="lightGray"/>
        </w:rPr>
        <w:t>[Indicar si actúa como persona natural (nombre propio), representante legal o revisor fiscal]</w:t>
      </w:r>
      <w:r w:rsidRPr="00491C97">
        <w:rPr>
          <w:rFonts w:ascii="Arial" w:hAnsi="Arial" w:cs="Arial"/>
        </w:rPr>
        <w:t xml:space="preserve"> de </w:t>
      </w:r>
      <w:r w:rsidRPr="00491C97">
        <w:rPr>
          <w:rFonts w:ascii="Arial" w:hAnsi="Arial" w:cs="Arial"/>
          <w:highlight w:val="lightGray"/>
        </w:rPr>
        <w:t>[Incluir la razón social de la persona jurídica (si aplica)]</w:t>
      </w:r>
      <w:r w:rsidRPr="00491C97">
        <w:rPr>
          <w:rFonts w:ascii="Arial" w:hAnsi="Arial" w:cs="Arial"/>
        </w:rPr>
        <w:t xml:space="preserve"> </w:t>
      </w:r>
      <w:r w:rsidRPr="00491C97">
        <w:rPr>
          <w:rFonts w:ascii="Arial" w:hAnsi="Arial" w:cs="Arial"/>
          <w:highlight w:val="lightGray"/>
        </w:rPr>
        <w:t>[identificada con el NIT (si aplica) __________]</w:t>
      </w:r>
      <w:r w:rsidRPr="00491C97">
        <w:rPr>
          <w:rFonts w:ascii="Arial" w:hAnsi="Arial" w:cs="Arial"/>
        </w:rPr>
        <w:t xml:space="preserve">, certifico que tengo vinculado en la planta de personal un mínimo del diez por ciento (10 %) de empleados en las condiciones de discapacidad enunciadas en la Ley 361 de 1997, contratados </w:t>
      </w:r>
      <w:r w:rsidRPr="00491C97">
        <w:rPr>
          <w:rFonts w:ascii="Arial" w:hAnsi="Arial" w:cs="Arial"/>
          <w:highlight w:val="lightGray"/>
        </w:rPr>
        <w:t>[con una anterioridad no inferior a un año o desde la constitución de la sociedad -si aplica- (para sociedades con menos de un año de constitución)]</w:t>
      </w:r>
      <w:r w:rsidRPr="00491C97">
        <w:rPr>
          <w:rFonts w:ascii="Arial" w:hAnsi="Arial" w:cs="Arial"/>
        </w:rPr>
        <w:t>, para lo cual adjunto el certificado expedido por el Ministerio del Trabajo.</w:t>
      </w:r>
    </w:p>
    <w:p w14:paraId="66BA5689" w14:textId="77777777" w:rsidR="005E24D0" w:rsidRPr="00491C97" w:rsidRDefault="005E24D0" w:rsidP="005E24D0">
      <w:pPr>
        <w:jc w:val="both"/>
        <w:rPr>
          <w:rFonts w:ascii="Arial" w:hAnsi="Arial" w:cs="Arial"/>
        </w:rPr>
      </w:pPr>
    </w:p>
    <w:p w14:paraId="1596B018" w14:textId="77777777" w:rsidR="005E24D0" w:rsidRPr="00491C97" w:rsidRDefault="005E24D0" w:rsidP="005E24D0">
      <w:pPr>
        <w:jc w:val="both"/>
        <w:rPr>
          <w:rFonts w:ascii="Arial" w:hAnsi="Arial" w:cs="Arial"/>
        </w:rPr>
      </w:pPr>
      <w:r w:rsidRPr="00491C97">
        <w:rPr>
          <w:rFonts w:ascii="Arial" w:hAnsi="Arial" w:cs="Arial"/>
        </w:rPr>
        <w:t xml:space="preserve">Para acreditar el tiempo de vinculación de que tratan los </w:t>
      </w:r>
      <w:r w:rsidRPr="00491C97">
        <w:rPr>
          <w:rFonts w:ascii="Arial" w:hAnsi="Arial" w:cs="Arial"/>
          <w:lang w:val="es-CO"/>
        </w:rPr>
        <w:t>de acuerdo con los criterios de desempate</w:t>
      </w:r>
      <w:r w:rsidRPr="00491C97">
        <w:rPr>
          <w:rFonts w:ascii="Arial" w:hAnsi="Arial" w:cs="Arial"/>
        </w:rPr>
        <w:t>, allego el certificado de aportes al Sistema de Seguridad Social de último año, en el que se demuestran los pagos realizados por el empleador.</w:t>
      </w:r>
    </w:p>
    <w:p w14:paraId="50EE58E4" w14:textId="77777777" w:rsidR="005E24D0" w:rsidRPr="00491C97" w:rsidRDefault="005E24D0" w:rsidP="005E24D0">
      <w:pPr>
        <w:jc w:val="both"/>
        <w:rPr>
          <w:rFonts w:ascii="Arial" w:hAnsi="Arial" w:cs="Arial"/>
        </w:rPr>
      </w:pPr>
    </w:p>
    <w:p w14:paraId="62D50A4D" w14:textId="77777777" w:rsidR="005E24D0" w:rsidRPr="00491C97" w:rsidRDefault="005E24D0" w:rsidP="005E24D0">
      <w:pPr>
        <w:jc w:val="both"/>
        <w:rPr>
          <w:rFonts w:ascii="Arial" w:hAnsi="Arial" w:cs="Arial"/>
        </w:rPr>
      </w:pPr>
      <w:r w:rsidRPr="00491C97">
        <w:rPr>
          <w:rFonts w:ascii="Arial" w:hAnsi="Arial" w:cs="Arial"/>
        </w:rPr>
        <w:t>De igual manera me comprometo en caso de resultar adjudicatario del Proceso de Contratación, a mantener vinculados a los empleados en condiciones de discapacidad por un lapso igual al del plazo de ejecución del contrato.</w:t>
      </w:r>
    </w:p>
    <w:p w14:paraId="21F92642" w14:textId="77777777" w:rsidR="005E24D0" w:rsidRPr="00491C97" w:rsidRDefault="005E24D0" w:rsidP="005E24D0">
      <w:pPr>
        <w:widowControl w:val="0"/>
        <w:spacing w:before="120" w:after="120"/>
        <w:jc w:val="both"/>
        <w:rPr>
          <w:rFonts w:ascii="Arial" w:hAnsi="Arial" w:cs="Arial"/>
        </w:rPr>
      </w:pPr>
    </w:p>
    <w:p w14:paraId="6E3D763C" w14:textId="77777777" w:rsidR="005E24D0" w:rsidRPr="00491C97" w:rsidRDefault="005E24D0" w:rsidP="005E24D0">
      <w:pPr>
        <w:widowControl w:val="0"/>
        <w:spacing w:before="120" w:after="120"/>
        <w:jc w:val="both"/>
        <w:rPr>
          <w:rFonts w:ascii="Arial" w:hAnsi="Arial" w:cs="Arial"/>
        </w:rPr>
      </w:pPr>
      <w:r w:rsidRPr="00491C97">
        <w:rPr>
          <w:rFonts w:ascii="Arial" w:hAnsi="Arial" w:cs="Arial"/>
        </w:rPr>
        <w:t xml:space="preserve">En constancia, se firma en </w:t>
      </w:r>
      <w:r w:rsidRPr="00491C97">
        <w:rPr>
          <w:rFonts w:ascii="Arial" w:hAnsi="Arial" w:cs="Arial"/>
          <w:highlight w:val="lightGray"/>
        </w:rPr>
        <w:t>______________</w:t>
      </w:r>
      <w:r w:rsidRPr="00491C97">
        <w:rPr>
          <w:rFonts w:ascii="Arial" w:hAnsi="Arial" w:cs="Arial"/>
        </w:rPr>
        <w:t xml:space="preserve">, a los </w:t>
      </w:r>
      <w:r w:rsidRPr="00491C97">
        <w:rPr>
          <w:rFonts w:ascii="Arial" w:hAnsi="Arial" w:cs="Arial"/>
          <w:highlight w:val="lightGray"/>
        </w:rPr>
        <w:t>____</w:t>
      </w:r>
      <w:r w:rsidRPr="00491C97">
        <w:rPr>
          <w:rFonts w:ascii="Arial" w:hAnsi="Arial" w:cs="Arial"/>
        </w:rPr>
        <w:t xml:space="preserve"> días del mes de </w:t>
      </w:r>
      <w:r w:rsidRPr="00491C97">
        <w:rPr>
          <w:rFonts w:ascii="Arial" w:hAnsi="Arial" w:cs="Arial"/>
          <w:highlight w:val="lightGray"/>
        </w:rPr>
        <w:t>_____</w:t>
      </w:r>
      <w:r w:rsidRPr="00491C97">
        <w:rPr>
          <w:rFonts w:ascii="Arial" w:hAnsi="Arial" w:cs="Arial"/>
        </w:rPr>
        <w:t xml:space="preserve"> del 20</w:t>
      </w:r>
      <w:r w:rsidRPr="00491C97">
        <w:rPr>
          <w:rFonts w:ascii="Arial" w:hAnsi="Arial" w:cs="Arial"/>
          <w:highlight w:val="lightGray"/>
        </w:rPr>
        <w:t>__.</w:t>
      </w:r>
    </w:p>
    <w:p w14:paraId="46EDC7D8" w14:textId="77777777" w:rsidR="005E24D0" w:rsidRPr="00491C97" w:rsidRDefault="005E24D0" w:rsidP="005E24D0">
      <w:pPr>
        <w:jc w:val="both"/>
        <w:rPr>
          <w:rFonts w:ascii="Arial" w:hAnsi="Arial" w:cs="Arial"/>
          <w:b/>
        </w:rPr>
      </w:pPr>
    </w:p>
    <w:p w14:paraId="2B18809D" w14:textId="77777777" w:rsidR="005E24D0" w:rsidRPr="00491C97" w:rsidRDefault="005E24D0" w:rsidP="005E24D0">
      <w:pPr>
        <w:jc w:val="both"/>
        <w:rPr>
          <w:rFonts w:ascii="Arial" w:hAnsi="Arial" w:cs="Arial"/>
          <w:b/>
        </w:rPr>
      </w:pPr>
      <w:r w:rsidRPr="00491C97">
        <w:rPr>
          <w:rFonts w:ascii="Arial" w:hAnsi="Arial" w:cs="Arial"/>
          <w:b/>
          <w:noProof/>
        </w:rPr>
        <mc:AlternateContent>
          <mc:Choice Requires="wps">
            <w:drawing>
              <wp:anchor distT="0" distB="0" distL="114300" distR="114300" simplePos="0" relativeHeight="251659264" behindDoc="0" locked="0" layoutInCell="1" allowOverlap="1" wp14:anchorId="3FA7EBBC" wp14:editId="280B60CB">
                <wp:simplePos x="0" y="0"/>
                <wp:positionH relativeFrom="column">
                  <wp:posOffset>218577</wp:posOffset>
                </wp:positionH>
                <wp:positionV relativeFrom="paragraph">
                  <wp:posOffset>46245</wp:posOffset>
                </wp:positionV>
                <wp:extent cx="2179983" cy="0"/>
                <wp:effectExtent l="0" t="0" r="0" b="0"/>
                <wp:wrapNone/>
                <wp:docPr id="794510822" name="Conector recto 79451082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D0DED1" id="Conector recto 79451082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660AC406" w14:textId="77777777" w:rsidR="005E24D0" w:rsidRPr="00491C97" w:rsidRDefault="005E24D0" w:rsidP="005E24D0">
      <w:pPr>
        <w:jc w:val="both"/>
        <w:rPr>
          <w:rFonts w:ascii="Arial" w:hAnsi="Arial" w:cs="Arial"/>
          <w:bCs/>
        </w:rPr>
      </w:pPr>
      <w:r w:rsidRPr="00491C97">
        <w:rPr>
          <w:rFonts w:ascii="Arial" w:hAnsi="Arial" w:cs="Arial"/>
          <w:bCs/>
          <w:highlight w:val="lightGray"/>
        </w:rPr>
        <w:t>[Nombre y firma de la persona natural]</w:t>
      </w:r>
    </w:p>
    <w:p w14:paraId="460F14D6" w14:textId="77777777" w:rsidR="005E24D0" w:rsidRPr="00491C97" w:rsidRDefault="005E24D0" w:rsidP="005E24D0">
      <w:pPr>
        <w:jc w:val="both"/>
        <w:rPr>
          <w:rFonts w:ascii="Arial" w:hAnsi="Arial" w:cs="Arial"/>
          <w:b/>
        </w:rPr>
      </w:pPr>
    </w:p>
    <w:p w14:paraId="4B9F3CD8" w14:textId="77777777" w:rsidR="005E24D0" w:rsidRPr="00491C97" w:rsidRDefault="005E24D0" w:rsidP="005E24D0">
      <w:pPr>
        <w:jc w:val="both"/>
        <w:rPr>
          <w:rFonts w:ascii="Arial" w:hAnsi="Arial" w:cs="Arial"/>
          <w:b/>
        </w:rPr>
      </w:pPr>
    </w:p>
    <w:p w14:paraId="36EE01E9" w14:textId="77777777" w:rsidR="005E24D0" w:rsidRPr="00491C97" w:rsidRDefault="005E24D0" w:rsidP="005E24D0">
      <w:pPr>
        <w:jc w:val="both"/>
        <w:rPr>
          <w:rFonts w:ascii="Arial" w:hAnsi="Arial" w:cs="Arial"/>
          <w:b/>
        </w:rPr>
      </w:pPr>
    </w:p>
    <w:p w14:paraId="63CC2082" w14:textId="77777777" w:rsidR="005E24D0" w:rsidRPr="00491C97" w:rsidRDefault="005E24D0" w:rsidP="005E24D0">
      <w:pPr>
        <w:jc w:val="both"/>
        <w:rPr>
          <w:rFonts w:ascii="Arial" w:hAnsi="Arial" w:cs="Arial"/>
          <w:b/>
        </w:rPr>
      </w:pPr>
    </w:p>
    <w:p w14:paraId="29080567" w14:textId="77777777" w:rsidR="005E24D0" w:rsidRPr="00491C97" w:rsidRDefault="005E24D0" w:rsidP="005E24D0">
      <w:pPr>
        <w:jc w:val="both"/>
        <w:rPr>
          <w:rFonts w:ascii="Arial" w:hAnsi="Arial" w:cs="Arial"/>
          <w:b/>
        </w:rPr>
      </w:pPr>
      <w:r w:rsidRPr="00491C97">
        <w:rPr>
          <w:rFonts w:ascii="Arial" w:hAnsi="Arial" w:cs="Arial"/>
          <w:b/>
          <w:noProof/>
        </w:rPr>
        <mc:AlternateContent>
          <mc:Choice Requires="wps">
            <w:drawing>
              <wp:anchor distT="0" distB="0" distL="114300" distR="114300" simplePos="0" relativeHeight="251660288" behindDoc="0" locked="0" layoutInCell="1" allowOverlap="1" wp14:anchorId="578D08E3" wp14:editId="589ACEB2">
                <wp:simplePos x="0" y="0"/>
                <wp:positionH relativeFrom="column">
                  <wp:posOffset>129568</wp:posOffset>
                </wp:positionH>
                <wp:positionV relativeFrom="paragraph">
                  <wp:posOffset>45720</wp:posOffset>
                </wp:positionV>
                <wp:extent cx="2179983" cy="0"/>
                <wp:effectExtent l="0" t="0" r="0" b="0"/>
                <wp:wrapNone/>
                <wp:docPr id="820509296" name="Conector recto 820509296"/>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5C3488" id="Conector recto 82050929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33C402A8" w14:textId="77777777" w:rsidR="005E24D0" w:rsidRPr="00491C97" w:rsidRDefault="005E24D0" w:rsidP="005E24D0">
      <w:pPr>
        <w:jc w:val="both"/>
        <w:rPr>
          <w:rFonts w:ascii="Arial" w:hAnsi="Arial" w:cs="Arial"/>
        </w:rPr>
      </w:pPr>
      <w:r w:rsidRPr="00491C97">
        <w:rPr>
          <w:rFonts w:ascii="Arial" w:hAnsi="Arial" w:cs="Arial"/>
          <w:bCs/>
          <w:highlight w:val="lightGray"/>
        </w:rPr>
        <w:t>[Nombre y firma del representante legal de la persona jurídica o el revisor fiscal, según corresponda, o el representante del Proponente Plural]</w:t>
      </w:r>
      <w:r w:rsidRPr="00491C97">
        <w:rPr>
          <w:rFonts w:ascii="Arial" w:hAnsi="Arial" w:cs="Arial"/>
          <w:bCs/>
        </w:rPr>
        <w:t xml:space="preserve">  </w:t>
      </w:r>
    </w:p>
    <w:p w14:paraId="01A6B064" w14:textId="77777777" w:rsidR="005E24D0" w:rsidRPr="00491C97" w:rsidRDefault="005E24D0" w:rsidP="005E24D0">
      <w:pPr>
        <w:jc w:val="both"/>
        <w:rPr>
          <w:rFonts w:ascii="Arial" w:hAnsi="Arial" w:cs="Arial"/>
          <w:b/>
          <w:bCs/>
        </w:rPr>
      </w:pPr>
      <w:r w:rsidRPr="00491C97">
        <w:rPr>
          <w:rFonts w:ascii="Arial" w:hAnsi="Arial" w:cs="Arial"/>
          <w:b/>
          <w:bCs/>
        </w:rPr>
        <w:br w:type="page"/>
      </w:r>
    </w:p>
    <w:p w14:paraId="72C99922" w14:textId="77777777" w:rsidR="005E24D0" w:rsidRPr="00491C97" w:rsidRDefault="005E24D0" w:rsidP="005E24D0">
      <w:pPr>
        <w:jc w:val="center"/>
        <w:rPr>
          <w:rFonts w:ascii="Arial" w:eastAsiaTheme="minorHAnsi" w:hAnsi="Arial" w:cs="Arial"/>
          <w:b/>
          <w:bCs/>
          <w:lang w:val="es-CO"/>
        </w:rPr>
      </w:pPr>
      <w:r w:rsidRPr="00491C97">
        <w:rPr>
          <w:rFonts w:ascii="Arial" w:eastAsiaTheme="minorHAnsi" w:hAnsi="Arial" w:cs="Arial"/>
          <w:b/>
          <w:bCs/>
        </w:rPr>
        <w:lastRenderedPageBreak/>
        <w:t>FORMATO C –</w:t>
      </w:r>
      <w:r w:rsidRPr="00491C97">
        <w:rPr>
          <w:rFonts w:ascii="Arial" w:eastAsiaTheme="minorHAnsi" w:hAnsi="Arial" w:cs="Arial"/>
          <w:b/>
          <w:bCs/>
          <w:lang w:val="es-CO"/>
        </w:rPr>
        <w:t xml:space="preserve"> VINCULACIÓN DE PERSONAS NO BENEFICIARIAS DE LA PENSIÓN DE VEJEZ, FAMILIAR O SOBREVIVENCIA</w:t>
      </w:r>
    </w:p>
    <w:p w14:paraId="3B049F05" w14:textId="77777777" w:rsidR="005E24D0" w:rsidRPr="00491C97" w:rsidRDefault="005E24D0" w:rsidP="005E24D0">
      <w:pPr>
        <w:jc w:val="center"/>
        <w:rPr>
          <w:rFonts w:ascii="Arial" w:eastAsiaTheme="minorHAnsi" w:hAnsi="Arial" w:cs="Arial"/>
          <w:b/>
          <w:bCs/>
          <w:lang w:val="es-CO"/>
        </w:rPr>
      </w:pPr>
      <w:r w:rsidRPr="00491C97">
        <w:rPr>
          <w:rFonts w:ascii="Arial" w:eastAsiaTheme="minorHAnsi" w:hAnsi="Arial" w:cs="Arial"/>
          <w:b/>
          <w:bCs/>
          <w:lang w:val="es-CO"/>
        </w:rPr>
        <w:t>(EMPLEADOR – PROPONENTE)</w:t>
      </w:r>
    </w:p>
    <w:p w14:paraId="3B5556F6" w14:textId="77777777" w:rsidR="005E24D0" w:rsidRPr="00491C97" w:rsidRDefault="005E24D0" w:rsidP="005E24D0">
      <w:pPr>
        <w:tabs>
          <w:tab w:val="left" w:pos="-142"/>
        </w:tabs>
        <w:autoSpaceDE w:val="0"/>
        <w:autoSpaceDN w:val="0"/>
        <w:adjustRightInd w:val="0"/>
        <w:jc w:val="both"/>
        <w:outlineLvl w:val="0"/>
        <w:rPr>
          <w:rFonts w:ascii="Arial" w:hAnsi="Arial" w:cs="Arial"/>
          <w:lang w:val="es-CO"/>
        </w:rPr>
      </w:pPr>
    </w:p>
    <w:p w14:paraId="53F5F488" w14:textId="77777777" w:rsidR="005E24D0" w:rsidRPr="00491C97" w:rsidRDefault="005E24D0" w:rsidP="005E24D0">
      <w:pPr>
        <w:autoSpaceDE w:val="0"/>
        <w:autoSpaceDN w:val="0"/>
        <w:adjustRightInd w:val="0"/>
        <w:jc w:val="both"/>
        <w:outlineLvl w:val="0"/>
        <w:rPr>
          <w:rFonts w:ascii="Arial" w:hAnsi="Arial" w:cs="Arial"/>
          <w:lang w:val="es-CO"/>
        </w:rPr>
      </w:pPr>
      <w:r w:rsidRPr="00491C97">
        <w:rPr>
          <w:rFonts w:ascii="Arial" w:hAnsi="Arial" w:cs="Arial"/>
          <w:highlight w:val="lightGray"/>
          <w:lang w:val="es-CO"/>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p>
    <w:p w14:paraId="1DB2E518" w14:textId="77777777" w:rsidR="005E24D0" w:rsidRPr="00491C97" w:rsidRDefault="005E24D0" w:rsidP="005E24D0">
      <w:pPr>
        <w:tabs>
          <w:tab w:val="left" w:pos="-142"/>
        </w:tabs>
        <w:autoSpaceDE w:val="0"/>
        <w:autoSpaceDN w:val="0"/>
        <w:adjustRightInd w:val="0"/>
        <w:jc w:val="both"/>
        <w:outlineLvl w:val="0"/>
        <w:rPr>
          <w:rFonts w:ascii="Arial" w:hAnsi="Arial" w:cs="Arial"/>
          <w:lang w:val="es-CO"/>
        </w:rPr>
      </w:pPr>
    </w:p>
    <w:p w14:paraId="730B7B78" w14:textId="77777777" w:rsidR="005E24D0" w:rsidRPr="00491C97" w:rsidRDefault="005E24D0" w:rsidP="005E24D0">
      <w:pPr>
        <w:tabs>
          <w:tab w:val="left" w:pos="-142"/>
        </w:tabs>
        <w:autoSpaceDE w:val="0"/>
        <w:autoSpaceDN w:val="0"/>
        <w:adjustRightInd w:val="0"/>
        <w:jc w:val="both"/>
        <w:outlineLvl w:val="0"/>
        <w:rPr>
          <w:rFonts w:ascii="Arial" w:hAnsi="Arial" w:cs="Arial"/>
          <w:lang w:val="es-CO"/>
        </w:rPr>
      </w:pPr>
      <w:r w:rsidRPr="00491C97">
        <w:rPr>
          <w:rFonts w:ascii="Arial" w:hAnsi="Arial" w:cs="Arial"/>
          <w:lang w:val="es-CO"/>
        </w:rPr>
        <w:t>Señores</w:t>
      </w:r>
    </w:p>
    <w:p w14:paraId="1A8C9BD0" w14:textId="77777777" w:rsidR="005E24D0" w:rsidRPr="00491C97" w:rsidRDefault="005E24D0" w:rsidP="005E24D0">
      <w:pPr>
        <w:pStyle w:val="InviasNormal"/>
        <w:spacing w:before="0" w:after="0" w:line="0" w:lineRule="atLeast"/>
        <w:contextualSpacing/>
        <w:outlineLvl w:val="0"/>
        <w:rPr>
          <w:rFonts w:cs="Arial"/>
          <w:b/>
        </w:rPr>
      </w:pPr>
      <w:r w:rsidRPr="00491C97">
        <w:rPr>
          <w:rFonts w:cs="Arial"/>
          <w:b/>
        </w:rPr>
        <w:t>MUNICIPIO DE TOCANCIPA</w:t>
      </w:r>
    </w:p>
    <w:p w14:paraId="1F423FB9" w14:textId="77777777" w:rsidR="005E24D0" w:rsidRPr="00491C97" w:rsidRDefault="005E24D0" w:rsidP="005E24D0">
      <w:pPr>
        <w:pStyle w:val="InviasNormal"/>
        <w:spacing w:before="0" w:after="0" w:line="0" w:lineRule="atLeast"/>
        <w:contextualSpacing/>
        <w:outlineLvl w:val="0"/>
        <w:rPr>
          <w:rFonts w:cs="Arial"/>
        </w:rPr>
      </w:pPr>
      <w:r w:rsidRPr="00491C97">
        <w:rPr>
          <w:rFonts w:cs="Arial"/>
        </w:rPr>
        <w:t>Calle 11 No. 6 - 12</w:t>
      </w:r>
    </w:p>
    <w:p w14:paraId="4B9368C9" w14:textId="77777777" w:rsidR="005E24D0" w:rsidRPr="00491C97" w:rsidRDefault="005E24D0" w:rsidP="005E24D0">
      <w:pPr>
        <w:tabs>
          <w:tab w:val="left" w:pos="-142"/>
        </w:tabs>
        <w:autoSpaceDE w:val="0"/>
        <w:autoSpaceDN w:val="0"/>
        <w:adjustRightInd w:val="0"/>
        <w:spacing w:line="0" w:lineRule="atLeast"/>
        <w:jc w:val="both"/>
        <w:outlineLvl w:val="0"/>
        <w:rPr>
          <w:rFonts w:ascii="Arial" w:hAnsi="Arial" w:cs="Arial"/>
          <w:b/>
          <w:lang w:val="es-CO"/>
        </w:rPr>
      </w:pPr>
      <w:r w:rsidRPr="00491C97">
        <w:rPr>
          <w:rFonts w:ascii="Arial" w:hAnsi="Arial" w:cs="Arial"/>
        </w:rPr>
        <w:t>Tocancipá - Cundinamarca</w:t>
      </w:r>
    </w:p>
    <w:p w14:paraId="7127B2EB" w14:textId="77777777" w:rsidR="005E24D0" w:rsidRPr="00491C97" w:rsidRDefault="005E24D0" w:rsidP="005E24D0">
      <w:pPr>
        <w:tabs>
          <w:tab w:val="left" w:pos="-142"/>
        </w:tabs>
        <w:autoSpaceDE w:val="0"/>
        <w:autoSpaceDN w:val="0"/>
        <w:adjustRightInd w:val="0"/>
        <w:spacing w:before="120"/>
        <w:jc w:val="both"/>
        <w:outlineLvl w:val="0"/>
        <w:rPr>
          <w:rFonts w:ascii="Arial" w:hAnsi="Arial" w:cs="Arial"/>
          <w:b/>
          <w:lang w:val="es-CO"/>
        </w:rPr>
      </w:pPr>
    </w:p>
    <w:p w14:paraId="1B07E1A7" w14:textId="4979EBF9" w:rsidR="005E24D0" w:rsidRPr="00491C97" w:rsidRDefault="005E24D0" w:rsidP="005E24D0">
      <w:pPr>
        <w:pStyle w:val="NormalWeb"/>
        <w:spacing w:before="0" w:beforeAutospacing="0" w:after="0" w:afterAutospacing="0" w:line="0" w:lineRule="atLeast"/>
        <w:rPr>
          <w:rFonts w:cs="Arial"/>
          <w:b/>
        </w:rPr>
      </w:pPr>
      <w:r w:rsidRPr="00491C97">
        <w:rPr>
          <w:rFonts w:cs="Arial"/>
          <w:b/>
        </w:rPr>
        <w:t xml:space="preserve">REF: </w:t>
      </w:r>
      <w:r w:rsidRPr="00491C97">
        <w:rPr>
          <w:rFonts w:cs="Arial"/>
          <w:b/>
        </w:rPr>
        <w:tab/>
      </w:r>
      <w:r w:rsidRPr="00491C97">
        <w:rPr>
          <w:rFonts w:cs="Arial"/>
          <w:b/>
        </w:rPr>
        <w:tab/>
      </w:r>
      <w:r>
        <w:rPr>
          <w:rFonts w:cs="Arial"/>
          <w:b/>
        </w:rPr>
        <w:t xml:space="preserve">SAMC </w:t>
      </w:r>
      <w:r w:rsidR="00C97DB3">
        <w:rPr>
          <w:rFonts w:cs="Arial"/>
          <w:b/>
        </w:rPr>
        <w:t>00</w:t>
      </w:r>
      <w:r w:rsidR="001A220B">
        <w:rPr>
          <w:rFonts w:cs="Arial"/>
          <w:b/>
        </w:rPr>
        <w:t>8</w:t>
      </w:r>
      <w:r w:rsidR="00C97DB3">
        <w:rPr>
          <w:rFonts w:cs="Arial"/>
          <w:b/>
        </w:rPr>
        <w:t xml:space="preserve"> </w:t>
      </w:r>
      <w:r w:rsidRPr="00491C97">
        <w:rPr>
          <w:rFonts w:cs="Arial"/>
          <w:b/>
        </w:rPr>
        <w:t>MT 202</w:t>
      </w:r>
      <w:r w:rsidR="001A220B">
        <w:rPr>
          <w:rFonts w:cs="Arial"/>
          <w:b/>
        </w:rPr>
        <w:t>6</w:t>
      </w:r>
    </w:p>
    <w:p w14:paraId="186875F3" w14:textId="7683DD41" w:rsidR="005E24D0" w:rsidRPr="00491C97" w:rsidRDefault="005E24D0" w:rsidP="005E24D0">
      <w:pPr>
        <w:pStyle w:val="NormalWeb"/>
        <w:spacing w:before="0" w:beforeAutospacing="0" w:after="0" w:afterAutospacing="0" w:line="0" w:lineRule="atLeast"/>
        <w:ind w:left="1418" w:hanging="1418"/>
        <w:rPr>
          <w:rFonts w:cs="Arial"/>
        </w:rPr>
      </w:pPr>
      <w:r w:rsidRPr="00491C97">
        <w:rPr>
          <w:rFonts w:cs="Arial"/>
          <w:b/>
        </w:rPr>
        <w:t>OBJETO:</w:t>
      </w:r>
      <w:r w:rsidRPr="00491C97">
        <w:rPr>
          <w:rFonts w:cs="Arial"/>
        </w:rPr>
        <w:t xml:space="preserve"> </w:t>
      </w:r>
      <w:r w:rsidRPr="00491C97">
        <w:rPr>
          <w:rFonts w:cs="Arial"/>
        </w:rPr>
        <w:tab/>
      </w:r>
      <w:r w:rsidR="001A220B" w:rsidRPr="0028080A">
        <w:rPr>
          <w:rStyle w:val="normaltextrun"/>
          <w:rFonts w:ascii="Arial Narrow" w:hAnsi="Arial Narrow"/>
          <w:b/>
          <w:bCs/>
        </w:rPr>
        <w:t>SERVICIOS INTEGRALES DE ASEO, CAFETERÍA, CONTROL DE PLAGAS Y SANITIZACIÓN PARA LAS SEDES INSTITUCIONALES, EDIFICIOS, INSTALACIONES, INSTITUCIONES Y ESPACIOS PÚBLICOS (INCLUYE SUMINISTRO) A CARGO DE LA ADMINISTRACIÓN MUNICIPAL DE TOCANCIPÁ</w:t>
      </w:r>
      <w:r w:rsidRPr="00491C97">
        <w:rPr>
          <w:rFonts w:cs="Arial"/>
        </w:rPr>
        <w:t>.</w:t>
      </w:r>
    </w:p>
    <w:p w14:paraId="7A819A2E" w14:textId="77777777" w:rsidR="005E24D0" w:rsidRPr="00491C97" w:rsidRDefault="005E24D0" w:rsidP="005E24D0">
      <w:pPr>
        <w:tabs>
          <w:tab w:val="left" w:pos="-142"/>
        </w:tabs>
        <w:autoSpaceDE w:val="0"/>
        <w:autoSpaceDN w:val="0"/>
        <w:adjustRightInd w:val="0"/>
        <w:jc w:val="both"/>
        <w:outlineLvl w:val="0"/>
        <w:rPr>
          <w:rFonts w:ascii="Arial" w:hAnsi="Arial" w:cs="Arial"/>
          <w:highlight w:val="lightGray"/>
          <w:lang w:val="es-CO"/>
        </w:rPr>
      </w:pPr>
    </w:p>
    <w:p w14:paraId="5904CBAC" w14:textId="77777777" w:rsidR="005E24D0" w:rsidRPr="00491C97" w:rsidRDefault="005E24D0" w:rsidP="005E24D0">
      <w:pPr>
        <w:widowControl w:val="0"/>
        <w:spacing w:before="120" w:after="120"/>
        <w:jc w:val="both"/>
        <w:rPr>
          <w:rFonts w:ascii="Arial" w:eastAsiaTheme="minorHAnsi" w:hAnsi="Arial" w:cs="Arial"/>
          <w:lang w:val="es-CO"/>
        </w:rPr>
      </w:pPr>
      <w:r w:rsidRPr="00491C97">
        <w:rPr>
          <w:rFonts w:ascii="Arial" w:hAnsi="Arial" w:cs="Arial"/>
          <w:lang w:val="es-CO"/>
        </w:rPr>
        <w:t>Estimados señores:</w:t>
      </w:r>
    </w:p>
    <w:p w14:paraId="28067428" w14:textId="77777777" w:rsidR="005E24D0" w:rsidRPr="00491C97" w:rsidRDefault="005E24D0" w:rsidP="005E24D0">
      <w:pPr>
        <w:spacing w:after="160" w:line="259" w:lineRule="auto"/>
        <w:jc w:val="both"/>
        <w:rPr>
          <w:rFonts w:ascii="Arial" w:eastAsiaTheme="minorHAnsi" w:hAnsi="Arial" w:cs="Arial"/>
          <w:lang w:val="es-CO"/>
        </w:rPr>
      </w:pPr>
      <w:r w:rsidRPr="00491C97">
        <w:rPr>
          <w:rFonts w:ascii="Arial" w:eastAsiaTheme="minorHAnsi" w:hAnsi="Arial" w:cs="Arial"/>
          <w:highlight w:val="lightGray"/>
          <w:lang w:val="es-CO"/>
        </w:rPr>
        <w:t xml:space="preserve">[Incluir el nombre de la </w:t>
      </w:r>
      <w:r w:rsidRPr="00491C97">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491C97">
        <w:rPr>
          <w:rFonts w:ascii="Arial" w:eastAsiaTheme="minorHAnsi" w:hAnsi="Arial" w:cs="Arial"/>
          <w:lang w:val="es-CO"/>
        </w:rPr>
        <w:t xml:space="preserve"> identificado con </w:t>
      </w:r>
      <w:r w:rsidRPr="00491C97">
        <w:rPr>
          <w:rFonts w:ascii="Arial" w:eastAsiaTheme="minorHAnsi" w:hAnsi="Arial" w:cs="Arial"/>
          <w:highlight w:val="lightGray"/>
          <w:lang w:val="es-CO"/>
        </w:rPr>
        <w:t>[Incluir el número de identificación]</w:t>
      </w:r>
      <w:r w:rsidRPr="00491C97">
        <w:rPr>
          <w:rFonts w:ascii="Arial" w:eastAsiaTheme="minorHAnsi" w:hAnsi="Arial" w:cs="Arial"/>
          <w:lang w:val="es-CO"/>
        </w:rPr>
        <w:t xml:space="preserve">, en mi condición de </w:t>
      </w:r>
      <w:r w:rsidRPr="00491C97">
        <w:rPr>
          <w:rFonts w:ascii="Arial" w:eastAsiaTheme="minorHAnsi" w:hAnsi="Arial" w:cs="Arial"/>
          <w:highlight w:val="lightGray"/>
          <w:lang w:val="es-CO"/>
        </w:rPr>
        <w:t>[Indicar si actúa como persona natural (nombre propio), representante legal o revisor fiscal o representante del Proponente Plural]</w:t>
      </w:r>
      <w:r w:rsidRPr="00491C97">
        <w:rPr>
          <w:rFonts w:ascii="Arial" w:eastAsiaTheme="minorHAnsi" w:hAnsi="Arial" w:cs="Arial"/>
          <w:lang w:val="es-CO"/>
        </w:rPr>
        <w:t xml:space="preserve"> de </w:t>
      </w:r>
      <w:r w:rsidRPr="00491C97">
        <w:rPr>
          <w:rFonts w:ascii="Arial" w:eastAsiaTheme="minorHAnsi" w:hAnsi="Arial" w:cs="Arial"/>
          <w:highlight w:val="lightGray"/>
          <w:lang w:val="es-CO"/>
        </w:rPr>
        <w:t>[Incluir la razón social de la persona jurídica (si aplica)]</w:t>
      </w:r>
      <w:r w:rsidRPr="00491C97">
        <w:rPr>
          <w:rFonts w:ascii="Arial" w:eastAsiaTheme="minorHAnsi" w:hAnsi="Arial" w:cs="Arial"/>
          <w:lang w:val="es-CO"/>
        </w:rPr>
        <w:t xml:space="preserve"> </w:t>
      </w:r>
      <w:r w:rsidRPr="00491C97">
        <w:rPr>
          <w:rFonts w:ascii="Arial" w:eastAsiaTheme="minorHAnsi" w:hAnsi="Arial" w:cs="Arial"/>
          <w:highlight w:val="lightGray"/>
          <w:lang w:val="es-CO"/>
        </w:rPr>
        <w:t>[identificada con el NIT (si aplica) __________]</w:t>
      </w:r>
      <w:r w:rsidRPr="00491C97">
        <w:rPr>
          <w:rFonts w:ascii="Arial" w:eastAsiaTheme="minorHAnsi" w:hAnsi="Arial" w:cs="Arial"/>
          <w:lang w:val="es-CO"/>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E24D0" w:rsidRPr="00491C97" w14:paraId="230E0898" w14:textId="77777777" w:rsidTr="00BD62E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A2E0E0" w14:textId="77777777" w:rsidR="005E24D0" w:rsidRPr="00491C97" w:rsidRDefault="005E24D0" w:rsidP="00BD62E9">
            <w:pPr>
              <w:spacing w:line="259" w:lineRule="auto"/>
              <w:jc w:val="both"/>
              <w:rPr>
                <w:rFonts w:ascii="Arial" w:eastAsiaTheme="minorHAnsi" w:hAnsi="Arial" w:cs="Arial"/>
                <w:b/>
                <w:lang w:val="es-CO"/>
              </w:rPr>
            </w:pPr>
            <w:r w:rsidRPr="00491C97">
              <w:rPr>
                <w:rFonts w:ascii="Arial" w:eastAsiaTheme="minorHAnsi" w:hAnsi="Arial" w:cs="Arial"/>
                <w:b/>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99A9A5" w14:textId="77777777" w:rsidR="005E24D0" w:rsidRPr="00491C97" w:rsidRDefault="005E24D0" w:rsidP="00BD62E9">
            <w:pPr>
              <w:spacing w:line="259" w:lineRule="auto"/>
              <w:jc w:val="both"/>
              <w:rPr>
                <w:rFonts w:ascii="Arial" w:eastAsiaTheme="minorHAnsi" w:hAnsi="Arial" w:cs="Arial"/>
                <w:b/>
                <w:lang w:val="es-CO"/>
              </w:rPr>
            </w:pPr>
            <w:r w:rsidRPr="00491C97">
              <w:rPr>
                <w:rFonts w:ascii="Arial" w:eastAsiaTheme="minorHAnsi" w:hAnsi="Arial" w:cs="Arial"/>
                <w:b/>
                <w:lang w:val="es-CO"/>
              </w:rPr>
              <w:t>Número de personas mayores no beneficiarias a la pensión de vejez, familiar o de sobrevivencia y que hayan cumplido el requisito de pensión</w:t>
            </w:r>
            <w:r w:rsidRPr="00491C97">
              <w:rPr>
                <w:rFonts w:ascii="Arial" w:eastAsiaTheme="minorHAnsi" w:hAnsi="Arial" w:cs="Arial"/>
                <w:b/>
                <w:lang w:val="es-CO"/>
              </w:rPr>
              <w:fldChar w:fldCharType="begin"/>
            </w:r>
            <w:r w:rsidRPr="00491C97">
              <w:rPr>
                <w:rFonts w:ascii="Arial" w:eastAsiaTheme="minorHAnsi" w:hAnsi="Arial" w:cs="Arial"/>
                <w:b/>
                <w:lang w:val="es-CO"/>
              </w:rPr>
              <w:instrText xml:space="preserve"> AUTHOR  "Nombre y Apellidos" \* FirstCap  \* MERGEFORMAT </w:instrText>
            </w:r>
            <w:r w:rsidRPr="00491C97">
              <w:rPr>
                <w:rFonts w:ascii="Arial" w:eastAsiaTheme="minorHAnsi" w:hAnsi="Arial" w:cs="Arial"/>
                <w:b/>
                <w:lang w:val="es-CO"/>
              </w:rPr>
              <w:fldChar w:fldCharType="end"/>
            </w:r>
          </w:p>
        </w:tc>
      </w:tr>
      <w:tr w:rsidR="005E24D0" w:rsidRPr="00491C97" w14:paraId="711A4638" w14:textId="77777777" w:rsidTr="00BD62E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6C6730" w14:textId="77777777" w:rsidR="005E24D0" w:rsidRPr="00491C97" w:rsidRDefault="005E24D0" w:rsidP="00BD62E9">
            <w:pPr>
              <w:spacing w:line="259" w:lineRule="auto"/>
              <w:jc w:val="both"/>
              <w:rPr>
                <w:rFonts w:ascii="Arial" w:eastAsiaTheme="minorHAnsi" w:hAnsi="Arial" w:cs="Arial"/>
                <w:b/>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BF9094" w14:textId="77777777" w:rsidR="005E24D0" w:rsidRPr="00491C97" w:rsidRDefault="005E24D0" w:rsidP="00BD62E9">
            <w:pPr>
              <w:spacing w:line="259" w:lineRule="auto"/>
              <w:jc w:val="both"/>
              <w:rPr>
                <w:rFonts w:ascii="Arial" w:eastAsiaTheme="minorHAnsi" w:hAnsi="Arial" w:cs="Arial"/>
                <w:lang w:val="es-CO"/>
              </w:rPr>
            </w:pPr>
          </w:p>
        </w:tc>
      </w:tr>
    </w:tbl>
    <w:p w14:paraId="1804C4FD" w14:textId="77777777" w:rsidR="005E24D0" w:rsidRPr="00491C97" w:rsidRDefault="005E24D0" w:rsidP="005E24D0">
      <w:pPr>
        <w:spacing w:after="160" w:line="259" w:lineRule="auto"/>
        <w:jc w:val="both"/>
        <w:rPr>
          <w:rFonts w:ascii="Arial" w:eastAsiaTheme="minorHAnsi" w:hAnsi="Arial" w:cs="Arial"/>
          <w:lang w:val="es-CO"/>
        </w:rPr>
      </w:pPr>
    </w:p>
    <w:p w14:paraId="0A05CE18" w14:textId="77777777" w:rsidR="005E24D0" w:rsidRPr="00491C97" w:rsidRDefault="005E24D0" w:rsidP="005E24D0">
      <w:pPr>
        <w:spacing w:after="160" w:line="259" w:lineRule="auto"/>
        <w:jc w:val="both"/>
        <w:rPr>
          <w:rFonts w:ascii="Arial" w:eastAsiaTheme="minorHAnsi" w:hAnsi="Arial" w:cs="Arial"/>
          <w:lang w:val="es-CO"/>
        </w:rPr>
      </w:pPr>
      <w:r w:rsidRPr="00491C97">
        <w:rPr>
          <w:rFonts w:ascii="Arial" w:eastAsiaTheme="minorHAnsi" w:hAnsi="Arial" w:cs="Arial"/>
          <w:highlight w:val="lightGray"/>
          <w:lang w:val="es-CO"/>
        </w:rPr>
        <w:t>[Incluir el siguiente cuadro para los Proponentes Plurales]</w:t>
      </w:r>
      <w:r w:rsidRPr="00491C97">
        <w:rPr>
          <w:rFonts w:ascii="Arial" w:eastAsiaTheme="minorHAnsi" w:hAnsi="Arial" w:cs="Arial"/>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E24D0" w:rsidRPr="00491C97" w14:paraId="3B5AE19D" w14:textId="77777777" w:rsidTr="00BD62E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C01A54" w14:textId="77777777" w:rsidR="005E24D0" w:rsidRPr="00491C97" w:rsidRDefault="005E24D0" w:rsidP="00BD62E9">
            <w:pPr>
              <w:spacing w:line="259" w:lineRule="auto"/>
              <w:jc w:val="both"/>
              <w:rPr>
                <w:rFonts w:ascii="Arial" w:eastAsiaTheme="minorHAnsi" w:hAnsi="Arial" w:cs="Arial"/>
                <w:b/>
                <w:lang w:val="es-CO"/>
              </w:rPr>
            </w:pPr>
            <w:r w:rsidRPr="00491C97">
              <w:rPr>
                <w:rFonts w:ascii="Arial" w:eastAsiaTheme="minorHAnsi" w:hAnsi="Arial" w:cs="Arial"/>
                <w:b/>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BED76B" w14:textId="77777777" w:rsidR="005E24D0" w:rsidRPr="00491C97" w:rsidRDefault="005E24D0" w:rsidP="00BD62E9">
            <w:pPr>
              <w:spacing w:line="259" w:lineRule="auto"/>
              <w:jc w:val="both"/>
              <w:rPr>
                <w:rFonts w:ascii="Arial" w:eastAsiaTheme="minorHAnsi" w:hAnsi="Arial" w:cs="Arial"/>
                <w:b/>
                <w:lang w:val="es-CO"/>
              </w:rPr>
            </w:pPr>
            <w:r w:rsidRPr="00491C97">
              <w:rPr>
                <w:rFonts w:ascii="Arial" w:eastAsiaTheme="minorHAnsi" w:hAnsi="Arial" w:cs="Arial"/>
                <w:b/>
                <w:lang w:val="es-CO"/>
              </w:rPr>
              <w:t xml:space="preserve">Número de personas mayores, no beneficiarias a la pensión de vejez, familiar o de sobrevivencia y que hayan </w:t>
            </w:r>
            <w:r w:rsidRPr="00491C97">
              <w:rPr>
                <w:rFonts w:ascii="Arial" w:eastAsiaTheme="minorHAnsi" w:hAnsi="Arial" w:cs="Arial"/>
                <w:b/>
                <w:lang w:val="es-CO"/>
              </w:rPr>
              <w:lastRenderedPageBreak/>
              <w:t>cumplido el requisito de pensión de los integrantes del Proponente Plural</w:t>
            </w:r>
            <w:r w:rsidRPr="00491C97">
              <w:rPr>
                <w:rFonts w:ascii="Arial" w:eastAsiaTheme="minorHAnsi" w:hAnsi="Arial" w:cs="Arial"/>
                <w:b/>
                <w:lang w:val="es-CO"/>
              </w:rPr>
              <w:fldChar w:fldCharType="begin"/>
            </w:r>
            <w:r w:rsidRPr="00491C97">
              <w:rPr>
                <w:rFonts w:ascii="Arial" w:eastAsiaTheme="minorHAnsi" w:hAnsi="Arial" w:cs="Arial"/>
                <w:b/>
                <w:lang w:val="es-CO"/>
              </w:rPr>
              <w:instrText xml:space="preserve"> AUTHOR  "Nombre y Apellidos" \* FirstCap  \* MERGEFORMAT </w:instrText>
            </w:r>
            <w:r w:rsidRPr="00491C97">
              <w:rPr>
                <w:rFonts w:ascii="Arial" w:eastAsiaTheme="minorHAnsi" w:hAnsi="Arial" w:cs="Arial"/>
                <w:b/>
                <w:lang w:val="es-CO"/>
              </w:rPr>
              <w:fldChar w:fldCharType="end"/>
            </w:r>
          </w:p>
        </w:tc>
      </w:tr>
      <w:tr w:rsidR="005E24D0" w:rsidRPr="00491C97" w14:paraId="6562E41E" w14:textId="77777777" w:rsidTr="00BD62E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8E114A" w14:textId="77777777" w:rsidR="005E24D0" w:rsidRPr="00491C97" w:rsidRDefault="005E24D0" w:rsidP="00BD62E9">
            <w:pPr>
              <w:spacing w:line="259" w:lineRule="auto"/>
              <w:jc w:val="both"/>
              <w:rPr>
                <w:rFonts w:ascii="Arial" w:eastAsiaTheme="minorHAnsi" w:hAnsi="Arial" w:cs="Arial"/>
                <w:b/>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3A01C5" w14:textId="77777777" w:rsidR="005E24D0" w:rsidRPr="00491C97" w:rsidRDefault="005E24D0" w:rsidP="00BD62E9">
            <w:pPr>
              <w:spacing w:line="259" w:lineRule="auto"/>
              <w:jc w:val="both"/>
              <w:rPr>
                <w:rFonts w:ascii="Arial" w:eastAsiaTheme="minorHAnsi" w:hAnsi="Arial" w:cs="Arial"/>
                <w:lang w:val="es-CO"/>
              </w:rPr>
            </w:pPr>
          </w:p>
        </w:tc>
      </w:tr>
    </w:tbl>
    <w:p w14:paraId="1DD62EFD" w14:textId="77777777" w:rsidR="005E24D0" w:rsidRPr="00491C97" w:rsidRDefault="005E24D0" w:rsidP="005E24D0">
      <w:pPr>
        <w:widowControl w:val="0"/>
        <w:jc w:val="both"/>
        <w:rPr>
          <w:rFonts w:ascii="Arial" w:hAnsi="Arial" w:cs="Arial"/>
          <w:highlight w:val="lightGray"/>
          <w:lang w:val="es-CO"/>
        </w:rPr>
      </w:pPr>
    </w:p>
    <w:p w14:paraId="3CD55C74" w14:textId="77777777" w:rsidR="005E24D0" w:rsidRPr="00491C97" w:rsidRDefault="005E24D0" w:rsidP="005E24D0">
      <w:pPr>
        <w:widowControl w:val="0"/>
        <w:jc w:val="both"/>
        <w:rPr>
          <w:rFonts w:ascii="Arial" w:hAnsi="Arial" w:cs="Arial"/>
          <w:lang w:val="es-CO"/>
        </w:rPr>
      </w:pPr>
      <w:r w:rsidRPr="00491C97">
        <w:rPr>
          <w:rFonts w:ascii="Arial" w:hAnsi="Arial" w:cs="Arial"/>
          <w:highlight w:val="lightGray"/>
          <w:lang w:val="es-CO"/>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60489EFD" w14:textId="77777777" w:rsidR="005E24D0" w:rsidRPr="00491C97" w:rsidRDefault="005E24D0" w:rsidP="005E24D0">
      <w:pPr>
        <w:widowControl w:val="0"/>
        <w:jc w:val="both"/>
        <w:rPr>
          <w:rFonts w:ascii="Arial" w:hAnsi="Arial" w:cs="Arial"/>
          <w:lang w:val="es-CO"/>
        </w:rPr>
      </w:pPr>
    </w:p>
    <w:p w14:paraId="5D082960" w14:textId="77777777" w:rsidR="005E24D0" w:rsidRPr="00491C97" w:rsidRDefault="005E24D0" w:rsidP="005E24D0">
      <w:pPr>
        <w:widowControl w:val="0"/>
        <w:jc w:val="both"/>
        <w:rPr>
          <w:rFonts w:ascii="Arial" w:hAnsi="Arial" w:cs="Arial"/>
          <w:lang w:val="es-CO"/>
        </w:rPr>
      </w:pPr>
      <w:r w:rsidRPr="00491C97">
        <w:rPr>
          <w:rFonts w:ascii="Arial" w:hAnsi="Arial" w:cs="Arial"/>
          <w:highlight w:val="lightGray"/>
          <w:lang w:val="es-CO"/>
        </w:rPr>
        <w:t>[</w:t>
      </w:r>
      <w:r w:rsidRPr="00491C97">
        <w:rPr>
          <w:rFonts w:ascii="Arial" w:hAnsi="Arial" w:cs="Arial"/>
          <w:b/>
          <w:bCs/>
          <w:highlight w:val="lightGray"/>
          <w:lang w:val="es-CO"/>
        </w:rPr>
        <w:t>Opción 1.</w:t>
      </w:r>
      <w:r w:rsidRPr="00491C97">
        <w:rPr>
          <w:rFonts w:ascii="Arial" w:hAnsi="Arial" w:cs="Arial"/>
          <w:highlight w:val="lightGray"/>
          <w:lang w:val="es-CO"/>
        </w:rPr>
        <w:t xml:space="preserve"> Esta opción la incorporará el Proponente persona natural o el Proponente persona jurídica cuya constitución sea igual o mayor a un (1) año]</w:t>
      </w:r>
    </w:p>
    <w:p w14:paraId="1D281D12" w14:textId="77777777" w:rsidR="005E24D0" w:rsidRPr="00491C97" w:rsidRDefault="005E24D0" w:rsidP="005E24D0">
      <w:pPr>
        <w:widowControl w:val="0"/>
        <w:jc w:val="both"/>
        <w:rPr>
          <w:rFonts w:ascii="Arial" w:hAnsi="Arial" w:cs="Arial"/>
          <w:lang w:val="es-CO"/>
        </w:rPr>
      </w:pPr>
    </w:p>
    <w:p w14:paraId="26F0032C" w14:textId="77777777" w:rsidR="005E24D0" w:rsidRPr="00491C97" w:rsidRDefault="005E24D0" w:rsidP="005E24D0">
      <w:pPr>
        <w:widowControl w:val="0"/>
        <w:jc w:val="both"/>
        <w:rPr>
          <w:rFonts w:ascii="Arial" w:hAnsi="Arial" w:cs="Arial"/>
          <w:lang w:val="es-CO"/>
        </w:rPr>
      </w:pPr>
      <w:r w:rsidRPr="00491C97">
        <w:rPr>
          <w:rFonts w:ascii="Arial" w:hAnsi="Arial" w:cs="Arial"/>
          <w:lang w:val="es-CO"/>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60B67B56" w14:textId="77777777" w:rsidR="005E24D0" w:rsidRPr="00491C97" w:rsidRDefault="005E24D0" w:rsidP="005E24D0">
      <w:pPr>
        <w:widowControl w:val="0"/>
        <w:jc w:val="both"/>
        <w:rPr>
          <w:rFonts w:ascii="Arial" w:hAnsi="Arial" w:cs="Arial"/>
          <w:lang w:val="es-CO"/>
        </w:rPr>
      </w:pPr>
    </w:p>
    <w:p w14:paraId="53A66F9A" w14:textId="77777777" w:rsidR="005E24D0" w:rsidRPr="00491C97" w:rsidRDefault="005E24D0" w:rsidP="005E24D0">
      <w:pPr>
        <w:widowControl w:val="0"/>
        <w:jc w:val="both"/>
        <w:rPr>
          <w:rFonts w:ascii="Arial" w:hAnsi="Arial" w:cs="Arial"/>
          <w:lang w:val="es-CO"/>
        </w:rPr>
      </w:pPr>
      <w:r w:rsidRPr="00491C97">
        <w:rPr>
          <w:rFonts w:ascii="Arial" w:hAnsi="Arial" w:cs="Arial"/>
          <w:lang w:val="es-CO"/>
        </w:rPr>
        <w:t>Para acreditar el tiempo de vinculación en la planta referida de que trata el inciso anterior, allego el certificado de aportes al Sistema de Seguridad Social del último año, en el que se demuestran los pagos realizados por el empleador.</w:t>
      </w:r>
    </w:p>
    <w:p w14:paraId="33144D39" w14:textId="77777777" w:rsidR="005E24D0" w:rsidRPr="00491C97" w:rsidRDefault="005E24D0" w:rsidP="005E24D0">
      <w:pPr>
        <w:widowControl w:val="0"/>
        <w:jc w:val="both"/>
        <w:rPr>
          <w:rFonts w:ascii="Arial" w:hAnsi="Arial" w:cs="Arial"/>
          <w:lang w:val="es-CO"/>
        </w:rPr>
      </w:pPr>
    </w:p>
    <w:p w14:paraId="2CE35B3A" w14:textId="77777777" w:rsidR="005E24D0" w:rsidRPr="00491C97" w:rsidRDefault="005E24D0" w:rsidP="005E24D0">
      <w:pPr>
        <w:widowControl w:val="0"/>
        <w:jc w:val="both"/>
        <w:rPr>
          <w:rFonts w:ascii="Arial" w:hAnsi="Arial" w:cs="Arial"/>
          <w:lang w:val="es-CO"/>
        </w:rPr>
      </w:pPr>
      <w:r w:rsidRPr="00491C97">
        <w:rPr>
          <w:rFonts w:ascii="Arial" w:hAnsi="Arial" w:cs="Arial"/>
          <w:highlight w:val="lightGray"/>
          <w:lang w:val="es-CO"/>
        </w:rPr>
        <w:t>[</w:t>
      </w:r>
      <w:r w:rsidRPr="00491C97">
        <w:rPr>
          <w:rFonts w:ascii="Arial" w:hAnsi="Arial" w:cs="Arial"/>
          <w:b/>
          <w:bCs/>
          <w:highlight w:val="lightGray"/>
          <w:lang w:val="es-CO"/>
        </w:rPr>
        <w:t xml:space="preserve">Opción 2. </w:t>
      </w:r>
      <w:r w:rsidRPr="00491C97">
        <w:rPr>
          <w:rFonts w:ascii="Arial" w:hAnsi="Arial" w:cs="Arial"/>
          <w:highlight w:val="lightGray"/>
          <w:lang w:val="es-CO"/>
        </w:rPr>
        <w:t>Esta opción la incorporará el Proponente persona jurídica cuya constitución sea inferior a un (1) año]</w:t>
      </w:r>
    </w:p>
    <w:p w14:paraId="292F798B" w14:textId="77777777" w:rsidR="005E24D0" w:rsidRPr="00491C97" w:rsidRDefault="005E24D0" w:rsidP="005E24D0">
      <w:pPr>
        <w:widowControl w:val="0"/>
        <w:jc w:val="both"/>
        <w:rPr>
          <w:rFonts w:ascii="Arial" w:hAnsi="Arial" w:cs="Arial"/>
          <w:lang w:val="es-CO"/>
        </w:rPr>
      </w:pPr>
    </w:p>
    <w:p w14:paraId="1D568930" w14:textId="77777777" w:rsidR="005E24D0" w:rsidRPr="00491C97" w:rsidRDefault="005E24D0" w:rsidP="005E24D0">
      <w:pPr>
        <w:widowControl w:val="0"/>
        <w:jc w:val="both"/>
        <w:rPr>
          <w:rFonts w:ascii="Arial" w:hAnsi="Arial" w:cs="Arial"/>
          <w:lang w:val="es-CO"/>
        </w:rPr>
      </w:pPr>
      <w:r w:rsidRPr="00491C97">
        <w:rPr>
          <w:rFonts w:ascii="Arial" w:hAnsi="Arial" w:cs="Arial"/>
          <w:lang w:val="es-CO"/>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1BD9B90D" w14:textId="77777777" w:rsidR="005E24D0" w:rsidRPr="00491C97" w:rsidRDefault="005E24D0" w:rsidP="005E24D0">
      <w:pPr>
        <w:widowControl w:val="0"/>
        <w:jc w:val="both"/>
        <w:rPr>
          <w:rFonts w:ascii="Arial" w:hAnsi="Arial" w:cs="Arial"/>
          <w:lang w:val="es-CO"/>
        </w:rPr>
      </w:pPr>
    </w:p>
    <w:p w14:paraId="0A9CED8F" w14:textId="77777777" w:rsidR="005E24D0" w:rsidRPr="00491C97" w:rsidRDefault="005E24D0" w:rsidP="005E24D0">
      <w:pPr>
        <w:widowControl w:val="0"/>
        <w:jc w:val="both"/>
        <w:rPr>
          <w:rFonts w:ascii="Arial" w:hAnsi="Arial" w:cs="Arial"/>
          <w:lang w:val="es-CO"/>
        </w:rPr>
      </w:pPr>
      <w:r w:rsidRPr="00491C97">
        <w:rPr>
          <w:rFonts w:ascii="Arial" w:hAnsi="Arial" w:cs="Arial"/>
          <w:lang w:val="es-CO"/>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41524584" w14:textId="77777777" w:rsidR="005E24D0" w:rsidRPr="00491C97" w:rsidRDefault="005E24D0" w:rsidP="005E24D0">
      <w:pPr>
        <w:widowControl w:val="0"/>
        <w:spacing w:before="120" w:after="120"/>
        <w:jc w:val="both"/>
        <w:rPr>
          <w:rFonts w:ascii="Arial" w:hAnsi="Arial" w:cs="Arial"/>
          <w:lang w:val="es-CO"/>
        </w:rPr>
      </w:pPr>
    </w:p>
    <w:p w14:paraId="0C41A622" w14:textId="77777777" w:rsidR="005E24D0" w:rsidRPr="00491C97" w:rsidRDefault="005E24D0" w:rsidP="005E24D0">
      <w:pPr>
        <w:widowControl w:val="0"/>
        <w:spacing w:before="120" w:after="120"/>
        <w:jc w:val="both"/>
        <w:rPr>
          <w:rFonts w:ascii="Arial" w:hAnsi="Arial" w:cs="Arial"/>
          <w:lang w:val="es-CO"/>
        </w:rPr>
      </w:pPr>
      <w:r w:rsidRPr="00491C97">
        <w:rPr>
          <w:rFonts w:ascii="Arial" w:hAnsi="Arial" w:cs="Arial"/>
          <w:lang w:val="es-CO"/>
        </w:rPr>
        <w:t xml:space="preserve">En constancia, se firma en </w:t>
      </w:r>
      <w:r w:rsidRPr="00491C97">
        <w:rPr>
          <w:rFonts w:ascii="Arial" w:hAnsi="Arial" w:cs="Arial"/>
          <w:highlight w:val="lightGray"/>
          <w:lang w:val="es-CO"/>
        </w:rPr>
        <w:t>______________</w:t>
      </w:r>
      <w:r w:rsidRPr="00491C97">
        <w:rPr>
          <w:rFonts w:ascii="Arial" w:hAnsi="Arial" w:cs="Arial"/>
          <w:lang w:val="es-CO"/>
        </w:rPr>
        <w:t xml:space="preserve">, a los </w:t>
      </w:r>
      <w:r w:rsidRPr="00491C97">
        <w:rPr>
          <w:rFonts w:ascii="Arial" w:hAnsi="Arial" w:cs="Arial"/>
          <w:highlight w:val="lightGray"/>
          <w:lang w:val="es-CO"/>
        </w:rPr>
        <w:t>____</w:t>
      </w:r>
      <w:r w:rsidRPr="00491C97">
        <w:rPr>
          <w:rFonts w:ascii="Arial" w:hAnsi="Arial" w:cs="Arial"/>
          <w:lang w:val="es-CO"/>
        </w:rPr>
        <w:t xml:space="preserve"> días del mes de </w:t>
      </w:r>
      <w:r w:rsidRPr="00491C97">
        <w:rPr>
          <w:rFonts w:ascii="Arial" w:hAnsi="Arial" w:cs="Arial"/>
          <w:highlight w:val="lightGray"/>
          <w:lang w:val="es-CO"/>
        </w:rPr>
        <w:t>_____</w:t>
      </w:r>
      <w:r w:rsidRPr="00491C97">
        <w:rPr>
          <w:rFonts w:ascii="Arial" w:hAnsi="Arial" w:cs="Arial"/>
          <w:lang w:val="es-CO"/>
        </w:rPr>
        <w:t xml:space="preserve"> del 20</w:t>
      </w:r>
      <w:r w:rsidRPr="00491C97">
        <w:rPr>
          <w:rFonts w:ascii="Arial" w:hAnsi="Arial" w:cs="Arial"/>
          <w:highlight w:val="lightGray"/>
          <w:lang w:val="es-CO"/>
        </w:rPr>
        <w:t>__.</w:t>
      </w:r>
    </w:p>
    <w:p w14:paraId="4D8F1D46" w14:textId="77777777" w:rsidR="005E24D0" w:rsidRPr="00491C97" w:rsidRDefault="005E24D0" w:rsidP="005E24D0">
      <w:pPr>
        <w:spacing w:line="259" w:lineRule="auto"/>
        <w:jc w:val="both"/>
        <w:rPr>
          <w:rFonts w:ascii="Arial" w:eastAsiaTheme="minorHAnsi" w:hAnsi="Arial" w:cs="Arial"/>
          <w:b/>
          <w:lang w:val="es-CO"/>
        </w:rPr>
      </w:pPr>
    </w:p>
    <w:p w14:paraId="0662E5BE" w14:textId="77777777" w:rsidR="005E24D0" w:rsidRPr="00491C97" w:rsidRDefault="005E24D0" w:rsidP="005E24D0">
      <w:pPr>
        <w:jc w:val="both"/>
        <w:rPr>
          <w:rFonts w:ascii="Arial" w:hAnsi="Arial" w:cs="Arial"/>
          <w:b/>
        </w:rPr>
      </w:pPr>
    </w:p>
    <w:p w14:paraId="1B145F4D" w14:textId="77777777" w:rsidR="005E24D0" w:rsidRPr="00491C97" w:rsidRDefault="005E24D0" w:rsidP="005E24D0">
      <w:pPr>
        <w:jc w:val="both"/>
        <w:rPr>
          <w:rFonts w:ascii="Arial" w:hAnsi="Arial" w:cs="Arial"/>
          <w:b/>
        </w:rPr>
      </w:pPr>
    </w:p>
    <w:p w14:paraId="7798C611" w14:textId="77777777" w:rsidR="005E24D0" w:rsidRPr="00491C97" w:rsidRDefault="005E24D0" w:rsidP="005E24D0">
      <w:pPr>
        <w:jc w:val="both"/>
        <w:rPr>
          <w:rFonts w:ascii="Arial" w:hAnsi="Arial" w:cs="Arial"/>
          <w:b/>
        </w:rPr>
      </w:pPr>
      <w:r w:rsidRPr="00491C97">
        <w:rPr>
          <w:rFonts w:ascii="Arial" w:hAnsi="Arial" w:cs="Arial"/>
          <w:b/>
          <w:noProof/>
        </w:rPr>
        <mc:AlternateContent>
          <mc:Choice Requires="wps">
            <w:drawing>
              <wp:anchor distT="0" distB="0" distL="114300" distR="114300" simplePos="0" relativeHeight="251661312" behindDoc="0" locked="0" layoutInCell="1" allowOverlap="1" wp14:anchorId="45F86186" wp14:editId="64C229DE">
                <wp:simplePos x="0" y="0"/>
                <wp:positionH relativeFrom="column">
                  <wp:posOffset>218577</wp:posOffset>
                </wp:positionH>
                <wp:positionV relativeFrom="paragraph">
                  <wp:posOffset>46245</wp:posOffset>
                </wp:positionV>
                <wp:extent cx="2179983" cy="0"/>
                <wp:effectExtent l="0" t="0" r="0" b="0"/>
                <wp:wrapNone/>
                <wp:docPr id="536212566" name="Conector recto 536212566"/>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725558" id="Conector recto 53621256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3AF363C0" w14:textId="77777777" w:rsidR="005E24D0" w:rsidRPr="00491C97" w:rsidRDefault="005E24D0" w:rsidP="005E24D0">
      <w:pPr>
        <w:jc w:val="both"/>
        <w:rPr>
          <w:rFonts w:ascii="Arial" w:hAnsi="Arial" w:cs="Arial"/>
          <w:bCs/>
        </w:rPr>
      </w:pPr>
      <w:r w:rsidRPr="00491C97">
        <w:rPr>
          <w:rFonts w:ascii="Arial" w:hAnsi="Arial" w:cs="Arial"/>
          <w:bCs/>
          <w:highlight w:val="lightGray"/>
        </w:rPr>
        <w:t>[Nombre y firma de la persona natural]</w:t>
      </w:r>
    </w:p>
    <w:p w14:paraId="2646940B" w14:textId="77777777" w:rsidR="005E24D0" w:rsidRPr="00491C97" w:rsidRDefault="005E24D0" w:rsidP="005E24D0">
      <w:pPr>
        <w:jc w:val="both"/>
        <w:rPr>
          <w:rFonts w:ascii="Arial" w:hAnsi="Arial" w:cs="Arial"/>
          <w:b/>
        </w:rPr>
      </w:pPr>
    </w:p>
    <w:p w14:paraId="7CAA34EC" w14:textId="77777777" w:rsidR="005E24D0" w:rsidRPr="00491C97" w:rsidRDefault="005E24D0" w:rsidP="005E24D0">
      <w:pPr>
        <w:jc w:val="both"/>
        <w:rPr>
          <w:rFonts w:ascii="Arial" w:hAnsi="Arial" w:cs="Arial"/>
          <w:b/>
        </w:rPr>
      </w:pPr>
    </w:p>
    <w:p w14:paraId="28BD3427" w14:textId="77777777" w:rsidR="005E24D0" w:rsidRPr="00491C97" w:rsidRDefault="005E24D0" w:rsidP="005E24D0">
      <w:pPr>
        <w:jc w:val="both"/>
        <w:rPr>
          <w:rFonts w:ascii="Arial" w:hAnsi="Arial" w:cs="Arial"/>
          <w:b/>
        </w:rPr>
      </w:pPr>
    </w:p>
    <w:p w14:paraId="7D867DBA" w14:textId="77777777" w:rsidR="005E24D0" w:rsidRPr="00491C97" w:rsidRDefault="005E24D0" w:rsidP="005E24D0">
      <w:pPr>
        <w:jc w:val="both"/>
        <w:rPr>
          <w:rFonts w:ascii="Arial" w:hAnsi="Arial" w:cs="Arial"/>
          <w:b/>
        </w:rPr>
      </w:pPr>
    </w:p>
    <w:p w14:paraId="2B92464D" w14:textId="77777777" w:rsidR="005E24D0" w:rsidRPr="00491C97" w:rsidRDefault="005E24D0" w:rsidP="005E24D0">
      <w:pPr>
        <w:jc w:val="both"/>
        <w:rPr>
          <w:rFonts w:ascii="Arial" w:hAnsi="Arial" w:cs="Arial"/>
          <w:b/>
        </w:rPr>
      </w:pPr>
    </w:p>
    <w:p w14:paraId="259FCA05" w14:textId="77777777" w:rsidR="005E24D0" w:rsidRPr="00491C97" w:rsidRDefault="005E24D0" w:rsidP="005E24D0">
      <w:pPr>
        <w:jc w:val="both"/>
        <w:rPr>
          <w:rFonts w:ascii="Arial" w:hAnsi="Arial" w:cs="Arial"/>
          <w:b/>
        </w:rPr>
      </w:pPr>
      <w:r w:rsidRPr="00491C97">
        <w:rPr>
          <w:rFonts w:ascii="Arial" w:hAnsi="Arial" w:cs="Arial"/>
          <w:b/>
          <w:noProof/>
        </w:rPr>
        <mc:AlternateContent>
          <mc:Choice Requires="wps">
            <w:drawing>
              <wp:anchor distT="0" distB="0" distL="114300" distR="114300" simplePos="0" relativeHeight="251662336" behindDoc="0" locked="0" layoutInCell="1" allowOverlap="1" wp14:anchorId="07CD21D6" wp14:editId="6397CFB4">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812923" id="Conector recto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E15F7AE" w14:textId="77777777" w:rsidR="005E24D0" w:rsidRPr="00491C97" w:rsidRDefault="005E24D0" w:rsidP="005E24D0">
      <w:pPr>
        <w:jc w:val="both"/>
        <w:rPr>
          <w:rFonts w:ascii="Arial" w:hAnsi="Arial" w:cs="Arial"/>
          <w:bCs/>
        </w:rPr>
      </w:pPr>
      <w:r w:rsidRPr="00491C97">
        <w:rPr>
          <w:rFonts w:ascii="Arial" w:hAnsi="Arial" w:cs="Arial"/>
          <w:bCs/>
          <w:highlight w:val="lightGray"/>
        </w:rPr>
        <w:t>[Nombre y firma del representante legal de la persona jurídica o el revisor fiscal, según corresponda, o el representante del Proponente Plural]</w:t>
      </w:r>
      <w:r w:rsidRPr="00491C97">
        <w:rPr>
          <w:rFonts w:ascii="Arial" w:hAnsi="Arial" w:cs="Arial"/>
          <w:bCs/>
        </w:rPr>
        <w:t xml:space="preserve">  </w:t>
      </w:r>
    </w:p>
    <w:p w14:paraId="2BCBD48F" w14:textId="77777777" w:rsidR="005E24D0" w:rsidRPr="00491C97" w:rsidRDefault="005E24D0" w:rsidP="005E24D0">
      <w:pPr>
        <w:jc w:val="both"/>
        <w:rPr>
          <w:rFonts w:ascii="Arial" w:hAnsi="Arial" w:cs="Arial"/>
        </w:rPr>
      </w:pPr>
    </w:p>
    <w:p w14:paraId="45A63FA6" w14:textId="77777777" w:rsidR="005E24D0" w:rsidRPr="00491C97" w:rsidRDefault="005E24D0" w:rsidP="005E24D0">
      <w:pPr>
        <w:jc w:val="both"/>
        <w:rPr>
          <w:rFonts w:ascii="Arial" w:hAnsi="Arial" w:cs="Arial"/>
          <w:b/>
          <w:bCs/>
        </w:rPr>
      </w:pPr>
      <w:r w:rsidRPr="00491C97">
        <w:rPr>
          <w:rFonts w:ascii="Arial" w:hAnsi="Arial" w:cs="Arial"/>
          <w:b/>
          <w:bCs/>
        </w:rPr>
        <w:br w:type="page"/>
      </w:r>
    </w:p>
    <w:p w14:paraId="15E4AB02" w14:textId="77777777" w:rsidR="005E24D0" w:rsidRPr="00491C97" w:rsidRDefault="005E24D0" w:rsidP="005E24D0">
      <w:pPr>
        <w:jc w:val="center"/>
        <w:rPr>
          <w:rFonts w:ascii="Arial" w:hAnsi="Arial" w:cs="Arial"/>
          <w:b/>
          <w:bCs/>
        </w:rPr>
      </w:pPr>
      <w:r w:rsidRPr="00491C97">
        <w:rPr>
          <w:rFonts w:ascii="Arial" w:hAnsi="Arial" w:cs="Arial"/>
          <w:b/>
          <w:bCs/>
        </w:rPr>
        <w:lastRenderedPageBreak/>
        <w:t>FORMATO C – VINCULACIÓN DE PERSONAS NO BENEFICIARIAS DE LA PENSIÓN DE VEJEZ, FAMILIAR O SOBREVIVENCIA</w:t>
      </w:r>
    </w:p>
    <w:p w14:paraId="00812E31" w14:textId="77777777" w:rsidR="005E24D0" w:rsidRPr="00491C97" w:rsidRDefault="005E24D0" w:rsidP="005E24D0">
      <w:pPr>
        <w:jc w:val="center"/>
        <w:rPr>
          <w:rFonts w:ascii="Arial" w:hAnsi="Arial" w:cs="Arial"/>
          <w:b/>
          <w:bCs/>
        </w:rPr>
      </w:pPr>
      <w:r w:rsidRPr="00491C97">
        <w:rPr>
          <w:rFonts w:ascii="Arial" w:hAnsi="Arial" w:cs="Arial"/>
          <w:b/>
          <w:bCs/>
        </w:rPr>
        <w:t>(TRABAJADOR)</w:t>
      </w:r>
    </w:p>
    <w:p w14:paraId="76D5C5B2" w14:textId="77777777" w:rsidR="005E24D0" w:rsidRPr="00491C97" w:rsidRDefault="005E24D0" w:rsidP="005E24D0">
      <w:pPr>
        <w:tabs>
          <w:tab w:val="left" w:pos="-142"/>
        </w:tabs>
        <w:autoSpaceDE w:val="0"/>
        <w:autoSpaceDN w:val="0"/>
        <w:adjustRightInd w:val="0"/>
        <w:jc w:val="both"/>
        <w:outlineLvl w:val="0"/>
        <w:rPr>
          <w:rFonts w:ascii="Arial" w:hAnsi="Arial" w:cs="Arial"/>
        </w:rPr>
      </w:pPr>
    </w:p>
    <w:p w14:paraId="020E2AD7" w14:textId="77777777" w:rsidR="005E24D0" w:rsidRPr="00491C97" w:rsidRDefault="005E24D0" w:rsidP="005E24D0">
      <w:pPr>
        <w:tabs>
          <w:tab w:val="left" w:pos="-142"/>
        </w:tabs>
        <w:autoSpaceDE w:val="0"/>
        <w:autoSpaceDN w:val="0"/>
        <w:adjustRightInd w:val="0"/>
        <w:jc w:val="both"/>
        <w:outlineLvl w:val="0"/>
        <w:rPr>
          <w:rFonts w:ascii="Arial" w:hAnsi="Arial" w:cs="Arial"/>
        </w:rPr>
      </w:pPr>
      <w:r w:rsidRPr="00491C97">
        <w:rPr>
          <w:rFonts w:ascii="Arial" w:hAnsi="Arial" w:cs="Arial"/>
          <w:highlight w:val="lightGray"/>
        </w:rPr>
        <w:t>[Este Formato lo diligencia el trabajador vinculado en la planta de personal del Proponente que presenta la oferta, que no es beneficiario de la pensión de vejez, familiar o de sobrevivencia y que cumplió la edad de pensión]</w:t>
      </w:r>
    </w:p>
    <w:p w14:paraId="748E2BC8" w14:textId="77777777" w:rsidR="005E24D0" w:rsidRPr="00491C97" w:rsidRDefault="005E24D0" w:rsidP="005E24D0">
      <w:pPr>
        <w:tabs>
          <w:tab w:val="left" w:pos="-142"/>
        </w:tabs>
        <w:autoSpaceDE w:val="0"/>
        <w:autoSpaceDN w:val="0"/>
        <w:adjustRightInd w:val="0"/>
        <w:jc w:val="both"/>
        <w:outlineLvl w:val="0"/>
        <w:rPr>
          <w:rFonts w:ascii="Arial" w:hAnsi="Arial" w:cs="Arial"/>
        </w:rPr>
      </w:pPr>
    </w:p>
    <w:p w14:paraId="0D3281E9" w14:textId="77777777" w:rsidR="005E24D0" w:rsidRPr="00491C97" w:rsidRDefault="005E24D0" w:rsidP="005E24D0">
      <w:pPr>
        <w:tabs>
          <w:tab w:val="left" w:pos="-142"/>
        </w:tabs>
        <w:autoSpaceDE w:val="0"/>
        <w:autoSpaceDN w:val="0"/>
        <w:adjustRightInd w:val="0"/>
        <w:jc w:val="both"/>
        <w:outlineLvl w:val="0"/>
        <w:rPr>
          <w:rFonts w:ascii="Arial" w:hAnsi="Arial" w:cs="Arial"/>
        </w:rPr>
      </w:pPr>
    </w:p>
    <w:p w14:paraId="65AE8190" w14:textId="77777777" w:rsidR="005E24D0" w:rsidRPr="00491C97" w:rsidRDefault="005E24D0" w:rsidP="005E24D0">
      <w:pPr>
        <w:tabs>
          <w:tab w:val="left" w:pos="-142"/>
        </w:tabs>
        <w:autoSpaceDE w:val="0"/>
        <w:autoSpaceDN w:val="0"/>
        <w:adjustRightInd w:val="0"/>
        <w:jc w:val="both"/>
        <w:outlineLvl w:val="0"/>
        <w:rPr>
          <w:rFonts w:ascii="Arial" w:hAnsi="Arial" w:cs="Arial"/>
          <w:lang w:val="es-CO"/>
        </w:rPr>
      </w:pPr>
      <w:r w:rsidRPr="00491C97">
        <w:rPr>
          <w:rFonts w:ascii="Arial" w:hAnsi="Arial" w:cs="Arial"/>
          <w:lang w:val="es-CO"/>
        </w:rPr>
        <w:t>Señores</w:t>
      </w:r>
    </w:p>
    <w:p w14:paraId="72AD5ACF" w14:textId="77777777" w:rsidR="005E24D0" w:rsidRPr="00491C97" w:rsidRDefault="005E24D0" w:rsidP="005E24D0">
      <w:pPr>
        <w:pStyle w:val="InviasNormal"/>
        <w:spacing w:before="0" w:after="0" w:line="0" w:lineRule="atLeast"/>
        <w:contextualSpacing/>
        <w:outlineLvl w:val="0"/>
        <w:rPr>
          <w:rFonts w:cs="Arial"/>
          <w:b/>
        </w:rPr>
      </w:pPr>
      <w:r w:rsidRPr="00491C97">
        <w:rPr>
          <w:rFonts w:cs="Arial"/>
          <w:b/>
        </w:rPr>
        <w:t>MUNICIPIO DE TOCANCIPA</w:t>
      </w:r>
    </w:p>
    <w:p w14:paraId="7F81ADCF" w14:textId="77777777" w:rsidR="005E24D0" w:rsidRPr="00491C97" w:rsidRDefault="005E24D0" w:rsidP="005E24D0">
      <w:pPr>
        <w:pStyle w:val="InviasNormal"/>
        <w:spacing w:before="0" w:after="0" w:line="0" w:lineRule="atLeast"/>
        <w:contextualSpacing/>
        <w:outlineLvl w:val="0"/>
        <w:rPr>
          <w:rFonts w:cs="Arial"/>
        </w:rPr>
      </w:pPr>
      <w:r w:rsidRPr="00491C97">
        <w:rPr>
          <w:rFonts w:cs="Arial"/>
        </w:rPr>
        <w:t>Calle 11 No. 6 - 12</w:t>
      </w:r>
    </w:p>
    <w:p w14:paraId="2CF5CCB8" w14:textId="77777777" w:rsidR="005E24D0" w:rsidRPr="00491C97" w:rsidRDefault="005E24D0" w:rsidP="005E24D0">
      <w:pPr>
        <w:tabs>
          <w:tab w:val="left" w:pos="-142"/>
        </w:tabs>
        <w:autoSpaceDE w:val="0"/>
        <w:autoSpaceDN w:val="0"/>
        <w:adjustRightInd w:val="0"/>
        <w:spacing w:line="0" w:lineRule="atLeast"/>
        <w:jc w:val="both"/>
        <w:outlineLvl w:val="0"/>
        <w:rPr>
          <w:rFonts w:ascii="Arial" w:hAnsi="Arial" w:cs="Arial"/>
          <w:b/>
          <w:lang w:val="es-CO"/>
        </w:rPr>
      </w:pPr>
      <w:r w:rsidRPr="00491C97">
        <w:rPr>
          <w:rFonts w:ascii="Arial" w:hAnsi="Arial" w:cs="Arial"/>
        </w:rPr>
        <w:t>Tocancipá - Cundinamarca</w:t>
      </w:r>
    </w:p>
    <w:p w14:paraId="6CBB85AF" w14:textId="77777777" w:rsidR="005E24D0" w:rsidRPr="00491C97" w:rsidRDefault="005E24D0" w:rsidP="005E24D0">
      <w:pPr>
        <w:tabs>
          <w:tab w:val="left" w:pos="-142"/>
        </w:tabs>
        <w:autoSpaceDE w:val="0"/>
        <w:autoSpaceDN w:val="0"/>
        <w:adjustRightInd w:val="0"/>
        <w:spacing w:before="120" w:after="120"/>
        <w:jc w:val="both"/>
        <w:rPr>
          <w:rFonts w:ascii="Arial" w:hAnsi="Arial" w:cs="Arial"/>
        </w:rPr>
      </w:pPr>
    </w:p>
    <w:p w14:paraId="7104786B" w14:textId="003D10C5" w:rsidR="005E24D0" w:rsidRPr="00491C97" w:rsidRDefault="005E24D0" w:rsidP="005E24D0">
      <w:pPr>
        <w:pStyle w:val="NormalWeb"/>
        <w:spacing w:before="0" w:beforeAutospacing="0" w:after="0" w:afterAutospacing="0" w:line="0" w:lineRule="atLeast"/>
        <w:rPr>
          <w:rFonts w:cs="Arial"/>
          <w:b/>
        </w:rPr>
      </w:pPr>
      <w:r w:rsidRPr="00491C97">
        <w:rPr>
          <w:rFonts w:cs="Arial"/>
          <w:b/>
        </w:rPr>
        <w:t xml:space="preserve">REF: </w:t>
      </w:r>
      <w:r w:rsidRPr="00491C97">
        <w:rPr>
          <w:rFonts w:cs="Arial"/>
          <w:b/>
        </w:rPr>
        <w:tab/>
      </w:r>
      <w:r w:rsidRPr="00491C97">
        <w:rPr>
          <w:rFonts w:cs="Arial"/>
          <w:b/>
        </w:rPr>
        <w:tab/>
      </w:r>
      <w:r>
        <w:rPr>
          <w:rFonts w:cs="Arial"/>
          <w:b/>
        </w:rPr>
        <w:t xml:space="preserve">SAMC </w:t>
      </w:r>
      <w:r w:rsidR="00A535A8">
        <w:rPr>
          <w:rFonts w:cs="Arial"/>
          <w:b/>
        </w:rPr>
        <w:t>00</w:t>
      </w:r>
      <w:r w:rsidR="001A220B">
        <w:rPr>
          <w:rFonts w:cs="Arial"/>
          <w:b/>
        </w:rPr>
        <w:t>8</w:t>
      </w:r>
      <w:r w:rsidRPr="00491C97">
        <w:rPr>
          <w:rFonts w:cs="Arial"/>
          <w:b/>
        </w:rPr>
        <w:t xml:space="preserve"> MT 202</w:t>
      </w:r>
      <w:r w:rsidR="001A220B">
        <w:rPr>
          <w:rFonts w:cs="Arial"/>
          <w:b/>
        </w:rPr>
        <w:t>6</w:t>
      </w:r>
    </w:p>
    <w:p w14:paraId="538C85CC" w14:textId="22C7F65F" w:rsidR="005E24D0" w:rsidRPr="00491C97" w:rsidRDefault="005E24D0" w:rsidP="005E24D0">
      <w:pPr>
        <w:pStyle w:val="NormalWeb"/>
        <w:spacing w:before="0" w:beforeAutospacing="0" w:after="0" w:afterAutospacing="0" w:line="0" w:lineRule="atLeast"/>
        <w:ind w:left="1418" w:hanging="1418"/>
        <w:rPr>
          <w:rFonts w:cs="Arial"/>
        </w:rPr>
      </w:pPr>
      <w:r w:rsidRPr="00491C97">
        <w:rPr>
          <w:rFonts w:cs="Arial"/>
          <w:b/>
        </w:rPr>
        <w:t>OBJETO:</w:t>
      </w:r>
      <w:r w:rsidRPr="00491C97">
        <w:rPr>
          <w:rFonts w:cs="Arial"/>
        </w:rPr>
        <w:t xml:space="preserve"> </w:t>
      </w:r>
      <w:r w:rsidRPr="00491C97">
        <w:rPr>
          <w:rFonts w:cs="Arial"/>
        </w:rPr>
        <w:tab/>
      </w:r>
      <w:r w:rsidR="005D14FB" w:rsidRPr="0028080A">
        <w:rPr>
          <w:rStyle w:val="normaltextrun"/>
          <w:rFonts w:ascii="Arial Narrow" w:hAnsi="Arial Narrow"/>
          <w:b/>
          <w:bCs/>
        </w:rPr>
        <w:t>SERVICIOS INTEGRALES DE ASEO, CAFETERÍA, CONTROL DE PLAGAS Y SANITIZACIÓN PARA LAS SEDES INSTITUCIONALES, EDIFICIOS, INSTALACIONES, INSTITUCIONES Y ESPACIOS PÚBLICOS (INCLUYE SUMINISTRO) A CARGO DE LA ADMINISTRACIÓN MUNICIPAL DE TOCANCIPÁ</w:t>
      </w:r>
      <w:r w:rsidRPr="00491C97">
        <w:rPr>
          <w:rFonts w:cs="Arial"/>
        </w:rPr>
        <w:t>.</w:t>
      </w:r>
    </w:p>
    <w:p w14:paraId="50F5D6B9" w14:textId="77777777" w:rsidR="005E24D0" w:rsidRPr="00491C97" w:rsidRDefault="005E24D0" w:rsidP="005E24D0">
      <w:pPr>
        <w:tabs>
          <w:tab w:val="left" w:pos="-142"/>
        </w:tabs>
        <w:autoSpaceDE w:val="0"/>
        <w:autoSpaceDN w:val="0"/>
        <w:adjustRightInd w:val="0"/>
        <w:jc w:val="both"/>
        <w:outlineLvl w:val="0"/>
        <w:rPr>
          <w:rFonts w:ascii="Arial" w:hAnsi="Arial" w:cs="Arial"/>
          <w:highlight w:val="lightGray"/>
        </w:rPr>
      </w:pPr>
    </w:p>
    <w:p w14:paraId="023B5B77" w14:textId="77777777" w:rsidR="005E24D0" w:rsidRPr="00491C97" w:rsidRDefault="005E24D0" w:rsidP="005E24D0">
      <w:pPr>
        <w:widowControl w:val="0"/>
        <w:spacing w:before="120" w:after="120"/>
        <w:jc w:val="both"/>
        <w:rPr>
          <w:rFonts w:ascii="Arial" w:hAnsi="Arial" w:cs="Arial"/>
        </w:rPr>
      </w:pPr>
      <w:r w:rsidRPr="00491C97">
        <w:rPr>
          <w:rFonts w:ascii="Arial" w:hAnsi="Arial" w:cs="Arial"/>
        </w:rPr>
        <w:t>Estimados señores:</w:t>
      </w:r>
    </w:p>
    <w:p w14:paraId="3A30990E" w14:textId="77777777" w:rsidR="005E24D0" w:rsidRPr="00491C97" w:rsidRDefault="005E24D0" w:rsidP="005E24D0">
      <w:pPr>
        <w:jc w:val="both"/>
        <w:rPr>
          <w:rFonts w:ascii="Arial" w:hAnsi="Arial" w:cs="Arial"/>
        </w:rPr>
      </w:pPr>
    </w:p>
    <w:p w14:paraId="756C8A19" w14:textId="77777777" w:rsidR="005E24D0" w:rsidRPr="00491C97" w:rsidRDefault="005E24D0" w:rsidP="005E24D0">
      <w:pPr>
        <w:jc w:val="both"/>
        <w:rPr>
          <w:rFonts w:ascii="Arial" w:hAnsi="Arial" w:cs="Arial"/>
        </w:rPr>
      </w:pPr>
      <w:r w:rsidRPr="00491C97">
        <w:rPr>
          <w:rFonts w:ascii="Arial" w:hAnsi="Arial" w:cs="Arial"/>
          <w:highlight w:val="lightGray"/>
        </w:rPr>
        <w:t xml:space="preserve">[Incorporar el nombre del trabajador vinculado en la planta de personal de la </w:t>
      </w:r>
      <w:r w:rsidRPr="00491C97">
        <w:rPr>
          <w:rFonts w:ascii="Arial" w:hAnsi="Arial" w:cs="Arial"/>
          <w:highlight w:val="lightGray"/>
          <w:shd w:val="clear" w:color="auto" w:fill="FFFFFF"/>
        </w:rPr>
        <w:t>persona natural o de la persona jurídica]</w:t>
      </w:r>
      <w:r w:rsidRPr="00491C97">
        <w:rPr>
          <w:rFonts w:ascii="Arial" w:hAnsi="Arial" w:cs="Arial"/>
        </w:rPr>
        <w:t xml:space="preserve"> identificado con </w:t>
      </w:r>
      <w:r w:rsidRPr="00491C97">
        <w:rPr>
          <w:rFonts w:ascii="Arial" w:hAnsi="Arial" w:cs="Arial"/>
          <w:highlight w:val="lightGray"/>
        </w:rPr>
        <w:t>[Incluir el número de identificación]</w:t>
      </w:r>
      <w:r w:rsidRPr="00491C97">
        <w:rPr>
          <w:rFonts w:ascii="Arial" w:hAnsi="Arial" w:cs="Arial"/>
        </w:rPr>
        <w:t xml:space="preserve">, en mi condición de trabajador vinculado a </w:t>
      </w:r>
      <w:r w:rsidRPr="00491C97">
        <w:rPr>
          <w:rFonts w:ascii="Arial" w:hAnsi="Arial" w:cs="Arial"/>
          <w:highlight w:val="lightGray"/>
        </w:rPr>
        <w:t>[Indicar el nombre de la persona jurídica o persona natural]</w:t>
      </w:r>
      <w:r w:rsidRPr="00491C97">
        <w:rPr>
          <w:rFonts w:ascii="Arial" w:hAnsi="Arial" w:cs="Arial"/>
        </w:rPr>
        <w:t xml:space="preserve">, </w:t>
      </w:r>
      <w:r w:rsidRPr="00491C97">
        <w:rPr>
          <w:rFonts w:ascii="Arial" w:hAnsi="Arial" w:cs="Arial"/>
          <w:highlight w:val="lightGray"/>
        </w:rPr>
        <w:t>[identificada con NIT o CC __________]</w:t>
      </w:r>
      <w:r w:rsidRPr="00491C97">
        <w:rPr>
          <w:rFonts w:ascii="Arial" w:hAnsi="Arial" w:cs="Arial"/>
        </w:rPr>
        <w:t xml:space="preserve">, certifico bajo la gravedad del juramento que no soy beneficiario de la pensión de vejez, familiar o de sobrevivencia y ya cumplí la edad de pensión. </w:t>
      </w:r>
    </w:p>
    <w:p w14:paraId="5FFAD405" w14:textId="77777777" w:rsidR="005E24D0" w:rsidRPr="00491C97" w:rsidRDefault="005E24D0" w:rsidP="005E24D0">
      <w:pPr>
        <w:jc w:val="both"/>
        <w:rPr>
          <w:rFonts w:ascii="Arial" w:hAnsi="Arial" w:cs="Arial"/>
        </w:rPr>
      </w:pPr>
    </w:p>
    <w:p w14:paraId="34A4B63C" w14:textId="77777777" w:rsidR="005E24D0" w:rsidRPr="00491C97" w:rsidRDefault="005E24D0" w:rsidP="005E24D0">
      <w:pPr>
        <w:jc w:val="both"/>
        <w:rPr>
          <w:rFonts w:ascii="Arial" w:hAnsi="Arial" w:cs="Arial"/>
        </w:rPr>
      </w:pPr>
      <w:r w:rsidRPr="00491C97">
        <w:rPr>
          <w:rFonts w:ascii="Arial" w:hAnsi="Arial" w:cs="Arial"/>
        </w:rPr>
        <w:t xml:space="preserve">Asimismo, manifiesto que me encuentro vinculado en la planta de personal </w:t>
      </w:r>
      <w:r w:rsidRPr="00491C97">
        <w:rPr>
          <w:rFonts w:ascii="Arial" w:hAnsi="Arial" w:cs="Arial"/>
          <w:highlight w:val="lightGray"/>
        </w:rPr>
        <w:t>[Indicar si se trata de la persona natural o de la persona jurídica o del integrante del Proponente Plural]</w:t>
      </w:r>
      <w:r w:rsidRPr="00491C97">
        <w:rPr>
          <w:rFonts w:ascii="Arial" w:hAnsi="Arial" w:cs="Arial"/>
        </w:rPr>
        <w:t xml:space="preserve"> con una anterioridad </w:t>
      </w:r>
      <w:r w:rsidRPr="00491C97">
        <w:rPr>
          <w:rFonts w:ascii="Arial" w:hAnsi="Arial" w:cs="Arial"/>
          <w:highlight w:val="lightGray"/>
        </w:rPr>
        <w:t>[Mencionar si el tiempo de vinculación es igual o mayor a un (1) año contado a partir de la fecha del cierre del Proceso de Contratación o desde el momento de la constitución de la persona jurídica en los casos que esta tenga menos de un (1) año de constitución].</w:t>
      </w:r>
    </w:p>
    <w:p w14:paraId="2DEFDD49" w14:textId="77777777" w:rsidR="005E24D0" w:rsidRPr="00491C97" w:rsidRDefault="005E24D0" w:rsidP="005E24D0">
      <w:pPr>
        <w:widowControl w:val="0"/>
        <w:spacing w:before="120" w:after="120"/>
        <w:jc w:val="both"/>
        <w:rPr>
          <w:rFonts w:ascii="Arial" w:hAnsi="Arial" w:cs="Arial"/>
        </w:rPr>
      </w:pPr>
    </w:p>
    <w:p w14:paraId="660909EA" w14:textId="77777777" w:rsidR="005E24D0" w:rsidRPr="00491C97" w:rsidRDefault="005E24D0" w:rsidP="005E24D0">
      <w:pPr>
        <w:widowControl w:val="0"/>
        <w:spacing w:before="120" w:after="120"/>
        <w:jc w:val="both"/>
        <w:rPr>
          <w:rFonts w:ascii="Arial" w:hAnsi="Arial" w:cs="Arial"/>
        </w:rPr>
      </w:pPr>
      <w:r w:rsidRPr="00491C97">
        <w:rPr>
          <w:rFonts w:ascii="Arial" w:hAnsi="Arial" w:cs="Arial"/>
        </w:rPr>
        <w:t xml:space="preserve">Adjunto a esta certificación aporto mi documento de identificación, </w:t>
      </w:r>
      <w:r w:rsidRPr="00491C97">
        <w:rPr>
          <w:rFonts w:ascii="Arial" w:hAnsi="Arial" w:cs="Arial"/>
          <w:lang w:val="es-CO"/>
        </w:rPr>
        <w:t>de acuerdo con los criterios de desempate.</w:t>
      </w:r>
    </w:p>
    <w:p w14:paraId="03CE5265" w14:textId="77777777" w:rsidR="005E24D0" w:rsidRPr="00491C97" w:rsidRDefault="005E24D0" w:rsidP="005E24D0">
      <w:pPr>
        <w:widowControl w:val="0"/>
        <w:spacing w:before="120" w:after="120"/>
        <w:jc w:val="both"/>
        <w:rPr>
          <w:rFonts w:ascii="Arial" w:hAnsi="Arial" w:cs="Arial"/>
        </w:rPr>
      </w:pPr>
    </w:p>
    <w:p w14:paraId="1D3B8DE3" w14:textId="77777777" w:rsidR="005E24D0" w:rsidRPr="00491C97" w:rsidRDefault="005E24D0" w:rsidP="005E24D0">
      <w:pPr>
        <w:widowControl w:val="0"/>
        <w:spacing w:before="120" w:after="120"/>
        <w:jc w:val="both"/>
        <w:rPr>
          <w:rFonts w:ascii="Arial" w:hAnsi="Arial" w:cs="Arial"/>
        </w:rPr>
      </w:pPr>
      <w:r w:rsidRPr="00491C97">
        <w:rPr>
          <w:rFonts w:ascii="Arial" w:hAnsi="Arial" w:cs="Arial"/>
        </w:rPr>
        <w:t xml:space="preserve">En constancia, se firma en </w:t>
      </w:r>
      <w:r w:rsidRPr="00491C97">
        <w:rPr>
          <w:rFonts w:ascii="Arial" w:hAnsi="Arial" w:cs="Arial"/>
          <w:highlight w:val="lightGray"/>
        </w:rPr>
        <w:t>______________</w:t>
      </w:r>
      <w:r w:rsidRPr="00491C97">
        <w:rPr>
          <w:rFonts w:ascii="Arial" w:hAnsi="Arial" w:cs="Arial"/>
        </w:rPr>
        <w:t xml:space="preserve">, a los </w:t>
      </w:r>
      <w:r w:rsidRPr="00491C97">
        <w:rPr>
          <w:rFonts w:ascii="Arial" w:hAnsi="Arial" w:cs="Arial"/>
          <w:highlight w:val="lightGray"/>
        </w:rPr>
        <w:t>____</w:t>
      </w:r>
      <w:r w:rsidRPr="00491C97">
        <w:rPr>
          <w:rFonts w:ascii="Arial" w:hAnsi="Arial" w:cs="Arial"/>
        </w:rPr>
        <w:t xml:space="preserve"> días del mes de </w:t>
      </w:r>
      <w:r w:rsidRPr="00491C97">
        <w:rPr>
          <w:rFonts w:ascii="Arial" w:hAnsi="Arial" w:cs="Arial"/>
          <w:highlight w:val="lightGray"/>
        </w:rPr>
        <w:t>_____</w:t>
      </w:r>
      <w:r w:rsidRPr="00491C97">
        <w:rPr>
          <w:rFonts w:ascii="Arial" w:hAnsi="Arial" w:cs="Arial"/>
        </w:rPr>
        <w:t xml:space="preserve"> del 20</w:t>
      </w:r>
      <w:r w:rsidRPr="00491C97">
        <w:rPr>
          <w:rFonts w:ascii="Arial" w:hAnsi="Arial" w:cs="Arial"/>
          <w:highlight w:val="lightGray"/>
        </w:rPr>
        <w:t>__.</w:t>
      </w:r>
    </w:p>
    <w:p w14:paraId="10BF02DA" w14:textId="77777777" w:rsidR="005E24D0" w:rsidRPr="00491C97" w:rsidRDefault="005E24D0" w:rsidP="005E24D0">
      <w:pPr>
        <w:jc w:val="both"/>
        <w:rPr>
          <w:rFonts w:ascii="Arial" w:hAnsi="Arial" w:cs="Arial"/>
          <w:b/>
        </w:rPr>
      </w:pPr>
    </w:p>
    <w:p w14:paraId="0ADD2051" w14:textId="77777777" w:rsidR="005E24D0" w:rsidRPr="00491C97" w:rsidRDefault="005E24D0" w:rsidP="005E24D0">
      <w:pPr>
        <w:jc w:val="both"/>
        <w:rPr>
          <w:rFonts w:ascii="Arial" w:hAnsi="Arial" w:cs="Arial"/>
          <w:b/>
        </w:rPr>
      </w:pPr>
    </w:p>
    <w:p w14:paraId="602D82F7" w14:textId="77777777" w:rsidR="005E24D0" w:rsidRPr="00491C97" w:rsidRDefault="005E24D0" w:rsidP="005E24D0">
      <w:pPr>
        <w:jc w:val="both"/>
        <w:rPr>
          <w:rFonts w:ascii="Arial" w:hAnsi="Arial" w:cs="Arial"/>
          <w:b/>
        </w:rPr>
      </w:pPr>
      <w:r w:rsidRPr="00491C97">
        <w:rPr>
          <w:rFonts w:ascii="Arial" w:hAnsi="Arial" w:cs="Arial"/>
          <w:b/>
        </w:rPr>
        <w:t>________________________________________</w:t>
      </w:r>
    </w:p>
    <w:p w14:paraId="4D0618C5" w14:textId="77777777" w:rsidR="005E24D0" w:rsidRPr="00491C97" w:rsidRDefault="005E24D0" w:rsidP="005E24D0">
      <w:pPr>
        <w:jc w:val="both"/>
        <w:rPr>
          <w:rFonts w:ascii="Arial" w:hAnsi="Arial" w:cs="Arial"/>
        </w:rPr>
      </w:pPr>
      <w:r w:rsidRPr="00491C97">
        <w:rPr>
          <w:rFonts w:ascii="Arial" w:hAnsi="Arial" w:cs="Arial"/>
          <w:highlight w:val="lightGray"/>
        </w:rPr>
        <w:t>[Nombre y firma del trabajador vinculado a la persona natural o jurídica]</w:t>
      </w:r>
    </w:p>
    <w:p w14:paraId="7DF10BA3" w14:textId="77777777" w:rsidR="005E24D0" w:rsidRPr="00491C97" w:rsidRDefault="005E24D0" w:rsidP="005E24D0">
      <w:pPr>
        <w:jc w:val="both"/>
        <w:rPr>
          <w:rFonts w:ascii="Arial" w:hAnsi="Arial" w:cs="Arial"/>
          <w:highlight w:val="lightGray"/>
        </w:rPr>
      </w:pPr>
      <w:r w:rsidRPr="00491C97">
        <w:rPr>
          <w:rFonts w:ascii="Arial" w:hAnsi="Arial" w:cs="Arial"/>
          <w:highlight w:val="lightGray"/>
        </w:rPr>
        <w:br w:type="page"/>
      </w:r>
    </w:p>
    <w:p w14:paraId="235876C2" w14:textId="77777777" w:rsidR="005E24D0" w:rsidRPr="00491C97" w:rsidRDefault="005E24D0" w:rsidP="005E24D0">
      <w:pPr>
        <w:jc w:val="center"/>
        <w:rPr>
          <w:rFonts w:ascii="Arial" w:hAnsi="Arial" w:cs="Arial"/>
          <w:b/>
          <w:bCs/>
        </w:rPr>
      </w:pPr>
      <w:r w:rsidRPr="00491C97">
        <w:rPr>
          <w:rFonts w:ascii="Arial" w:hAnsi="Arial" w:cs="Arial"/>
          <w:b/>
          <w:bCs/>
        </w:rPr>
        <w:lastRenderedPageBreak/>
        <w:t>FORMATO D – VINCULACIÓN DE POBLACIÓN INDÍGENA, NEGRA, AFROCOLOMBIANA, RAIZAL, PALENQUERA, RROM O GITANA</w:t>
      </w:r>
    </w:p>
    <w:p w14:paraId="13D0C4C6" w14:textId="77777777" w:rsidR="005E24D0" w:rsidRPr="00491C97" w:rsidRDefault="005E24D0" w:rsidP="005E24D0">
      <w:pPr>
        <w:jc w:val="both"/>
        <w:rPr>
          <w:rFonts w:ascii="Arial" w:hAnsi="Arial" w:cs="Arial"/>
          <w:b/>
          <w:bCs/>
          <w:lang w:val="es-MX"/>
        </w:rPr>
      </w:pPr>
    </w:p>
    <w:p w14:paraId="4B19A0AB" w14:textId="77777777" w:rsidR="005E24D0" w:rsidRPr="00491C97" w:rsidRDefault="005E24D0" w:rsidP="005E24D0">
      <w:pPr>
        <w:tabs>
          <w:tab w:val="left" w:pos="-142"/>
        </w:tabs>
        <w:autoSpaceDE w:val="0"/>
        <w:autoSpaceDN w:val="0"/>
        <w:adjustRightInd w:val="0"/>
        <w:jc w:val="both"/>
        <w:outlineLvl w:val="0"/>
        <w:rPr>
          <w:rFonts w:ascii="Arial" w:hAnsi="Arial" w:cs="Arial"/>
        </w:rPr>
      </w:pPr>
      <w:r w:rsidRPr="00491C97">
        <w:rPr>
          <w:rFonts w:ascii="Arial" w:hAnsi="Arial" w:cs="Arial"/>
          <w:highlight w:val="lightGray"/>
        </w:rPr>
        <w:t>[La información de este Formato contiene datos sensibles los cuales están sujetos a reserva legal y por tanto no se podrán publicar en el SECOP II para su conocimiento]</w:t>
      </w:r>
    </w:p>
    <w:p w14:paraId="31359790" w14:textId="77777777" w:rsidR="005E24D0" w:rsidRPr="00491C97" w:rsidRDefault="005E24D0" w:rsidP="005E24D0">
      <w:pPr>
        <w:tabs>
          <w:tab w:val="left" w:pos="-142"/>
        </w:tabs>
        <w:autoSpaceDE w:val="0"/>
        <w:autoSpaceDN w:val="0"/>
        <w:adjustRightInd w:val="0"/>
        <w:jc w:val="both"/>
        <w:outlineLvl w:val="0"/>
        <w:rPr>
          <w:rFonts w:ascii="Arial" w:hAnsi="Arial" w:cs="Arial"/>
        </w:rPr>
      </w:pPr>
    </w:p>
    <w:p w14:paraId="7004482D" w14:textId="77777777" w:rsidR="005E24D0" w:rsidRPr="00491C97" w:rsidRDefault="005E24D0" w:rsidP="005E24D0">
      <w:pPr>
        <w:tabs>
          <w:tab w:val="left" w:pos="-142"/>
        </w:tabs>
        <w:autoSpaceDE w:val="0"/>
        <w:autoSpaceDN w:val="0"/>
        <w:adjustRightInd w:val="0"/>
        <w:jc w:val="both"/>
        <w:outlineLvl w:val="0"/>
        <w:rPr>
          <w:rFonts w:ascii="Arial" w:hAnsi="Arial" w:cs="Arial"/>
          <w:lang w:val="es-CO"/>
        </w:rPr>
      </w:pPr>
      <w:r w:rsidRPr="00491C97">
        <w:rPr>
          <w:rFonts w:ascii="Arial" w:hAnsi="Arial" w:cs="Arial"/>
          <w:lang w:val="es-CO"/>
        </w:rPr>
        <w:t>Señores</w:t>
      </w:r>
    </w:p>
    <w:p w14:paraId="6F51D085" w14:textId="77777777" w:rsidR="005E24D0" w:rsidRPr="00491C97" w:rsidRDefault="005E24D0" w:rsidP="005E24D0">
      <w:pPr>
        <w:pStyle w:val="InviasNormal"/>
        <w:spacing w:before="0" w:after="0" w:line="0" w:lineRule="atLeast"/>
        <w:contextualSpacing/>
        <w:outlineLvl w:val="0"/>
        <w:rPr>
          <w:rFonts w:cs="Arial"/>
          <w:b/>
        </w:rPr>
      </w:pPr>
      <w:r w:rsidRPr="00491C97">
        <w:rPr>
          <w:rFonts w:cs="Arial"/>
          <w:b/>
        </w:rPr>
        <w:t>MUNICIPIO DE TOCANCIPA</w:t>
      </w:r>
    </w:p>
    <w:p w14:paraId="30B966FE" w14:textId="77777777" w:rsidR="005E24D0" w:rsidRPr="00491C97" w:rsidRDefault="005E24D0" w:rsidP="005E24D0">
      <w:pPr>
        <w:pStyle w:val="InviasNormal"/>
        <w:spacing w:before="0" w:after="0" w:line="0" w:lineRule="atLeast"/>
        <w:contextualSpacing/>
        <w:outlineLvl w:val="0"/>
        <w:rPr>
          <w:rFonts w:cs="Arial"/>
        </w:rPr>
      </w:pPr>
      <w:r w:rsidRPr="00491C97">
        <w:rPr>
          <w:rFonts w:cs="Arial"/>
        </w:rPr>
        <w:t>Calle 11 No. 6 - 12</w:t>
      </w:r>
    </w:p>
    <w:p w14:paraId="53B0EEAC" w14:textId="77777777" w:rsidR="005E24D0" w:rsidRPr="00491C97" w:rsidRDefault="005E24D0" w:rsidP="005E24D0">
      <w:pPr>
        <w:tabs>
          <w:tab w:val="left" w:pos="-142"/>
        </w:tabs>
        <w:autoSpaceDE w:val="0"/>
        <w:autoSpaceDN w:val="0"/>
        <w:adjustRightInd w:val="0"/>
        <w:spacing w:line="0" w:lineRule="atLeast"/>
        <w:jc w:val="both"/>
        <w:outlineLvl w:val="0"/>
        <w:rPr>
          <w:rFonts w:ascii="Arial" w:hAnsi="Arial" w:cs="Arial"/>
          <w:b/>
          <w:lang w:val="es-CO"/>
        </w:rPr>
      </w:pPr>
      <w:r w:rsidRPr="00491C97">
        <w:rPr>
          <w:rFonts w:ascii="Arial" w:hAnsi="Arial" w:cs="Arial"/>
        </w:rPr>
        <w:t>Tocancipá - Cundinamarca</w:t>
      </w:r>
    </w:p>
    <w:p w14:paraId="45C11281" w14:textId="77777777" w:rsidR="005E24D0" w:rsidRPr="00491C97" w:rsidRDefault="005E24D0" w:rsidP="005E24D0">
      <w:pPr>
        <w:tabs>
          <w:tab w:val="left" w:pos="-142"/>
        </w:tabs>
        <w:autoSpaceDE w:val="0"/>
        <w:autoSpaceDN w:val="0"/>
        <w:adjustRightInd w:val="0"/>
        <w:jc w:val="both"/>
        <w:outlineLvl w:val="0"/>
        <w:rPr>
          <w:rFonts w:ascii="Arial" w:hAnsi="Arial" w:cs="Arial"/>
        </w:rPr>
      </w:pPr>
    </w:p>
    <w:p w14:paraId="1AEFA66C" w14:textId="25D6FC8F" w:rsidR="005E24D0" w:rsidRPr="00491C97" w:rsidRDefault="005E24D0" w:rsidP="005E24D0">
      <w:pPr>
        <w:pStyle w:val="NormalWeb"/>
        <w:spacing w:before="0" w:beforeAutospacing="0" w:after="0" w:afterAutospacing="0" w:line="0" w:lineRule="atLeast"/>
        <w:rPr>
          <w:rFonts w:cs="Arial"/>
          <w:b/>
        </w:rPr>
      </w:pPr>
      <w:r w:rsidRPr="00491C97">
        <w:rPr>
          <w:rFonts w:cs="Arial"/>
          <w:b/>
        </w:rPr>
        <w:t xml:space="preserve">REF: </w:t>
      </w:r>
      <w:r w:rsidRPr="00491C97">
        <w:rPr>
          <w:rFonts w:cs="Arial"/>
          <w:b/>
        </w:rPr>
        <w:tab/>
      </w:r>
      <w:r w:rsidRPr="00491C97">
        <w:rPr>
          <w:rFonts w:cs="Arial"/>
          <w:b/>
        </w:rPr>
        <w:tab/>
      </w:r>
      <w:r>
        <w:rPr>
          <w:rFonts w:cs="Arial"/>
          <w:b/>
        </w:rPr>
        <w:t xml:space="preserve">SAMC </w:t>
      </w:r>
      <w:r w:rsidR="00A73ADC">
        <w:rPr>
          <w:rFonts w:cs="Arial"/>
          <w:b/>
        </w:rPr>
        <w:t>00</w:t>
      </w:r>
      <w:r w:rsidR="005D14FB">
        <w:rPr>
          <w:rFonts w:cs="Arial"/>
          <w:b/>
        </w:rPr>
        <w:t>8</w:t>
      </w:r>
      <w:r w:rsidRPr="00491C97">
        <w:rPr>
          <w:rFonts w:cs="Arial"/>
          <w:b/>
        </w:rPr>
        <w:t xml:space="preserve"> MT 202</w:t>
      </w:r>
      <w:r w:rsidR="005D14FB">
        <w:rPr>
          <w:rFonts w:cs="Arial"/>
          <w:b/>
        </w:rPr>
        <w:t>6</w:t>
      </w:r>
    </w:p>
    <w:p w14:paraId="76D0429D" w14:textId="7DD2EBA1" w:rsidR="005E24D0" w:rsidRPr="00491C97" w:rsidRDefault="005E24D0" w:rsidP="005E24D0">
      <w:pPr>
        <w:pStyle w:val="NormalWeb"/>
        <w:spacing w:before="0" w:beforeAutospacing="0" w:after="0" w:afterAutospacing="0" w:line="0" w:lineRule="atLeast"/>
        <w:ind w:left="1418" w:hanging="1418"/>
        <w:rPr>
          <w:rFonts w:cs="Arial"/>
        </w:rPr>
      </w:pPr>
      <w:r w:rsidRPr="00491C97">
        <w:rPr>
          <w:rFonts w:cs="Arial"/>
          <w:b/>
        </w:rPr>
        <w:t>OBJETO:</w:t>
      </w:r>
      <w:r w:rsidRPr="00491C97">
        <w:rPr>
          <w:rFonts w:cs="Arial"/>
        </w:rPr>
        <w:t xml:space="preserve"> </w:t>
      </w:r>
      <w:r w:rsidRPr="00491C97">
        <w:rPr>
          <w:rFonts w:cs="Arial"/>
        </w:rPr>
        <w:tab/>
      </w:r>
      <w:r w:rsidR="005D14FB" w:rsidRPr="0028080A">
        <w:rPr>
          <w:rStyle w:val="normaltextrun"/>
          <w:rFonts w:ascii="Arial Narrow" w:hAnsi="Arial Narrow"/>
          <w:b/>
          <w:bCs/>
        </w:rPr>
        <w:t>SERVICIOS INTEGRALES DE ASEO, CAFETERÍA, CONTROL DE PLAGAS Y SANITIZACIÓN PARA LAS SEDES INSTITUCIONALES, EDIFICIOS, INSTALACIONES, INSTITUCIONES Y ESPACIOS PÚBLICOS (INCLUYE SUMINISTRO) A CARGO DE LA ADMINISTRACIÓN MUNICIPAL DE TOCANCIPÁ</w:t>
      </w:r>
      <w:r w:rsidRPr="00491C97">
        <w:rPr>
          <w:rFonts w:cs="Arial"/>
        </w:rPr>
        <w:t>.</w:t>
      </w:r>
    </w:p>
    <w:p w14:paraId="2E9888E2" w14:textId="77777777" w:rsidR="005E24D0" w:rsidRPr="00491C97" w:rsidRDefault="005E24D0" w:rsidP="005E24D0">
      <w:pPr>
        <w:widowControl w:val="0"/>
        <w:spacing w:before="120" w:after="120"/>
        <w:jc w:val="both"/>
        <w:rPr>
          <w:rFonts w:ascii="Arial" w:hAnsi="Arial" w:cs="Arial"/>
        </w:rPr>
      </w:pPr>
      <w:r w:rsidRPr="00491C97">
        <w:rPr>
          <w:rFonts w:ascii="Arial" w:hAnsi="Arial" w:cs="Arial"/>
        </w:rPr>
        <w:t>Estimados señores:</w:t>
      </w:r>
    </w:p>
    <w:p w14:paraId="2CC805B8" w14:textId="77777777" w:rsidR="005E24D0" w:rsidRPr="00491C97" w:rsidRDefault="005E24D0" w:rsidP="005E24D0">
      <w:pPr>
        <w:jc w:val="both"/>
        <w:rPr>
          <w:rFonts w:ascii="Arial" w:hAnsi="Arial" w:cs="Arial"/>
        </w:rPr>
      </w:pPr>
      <w:r w:rsidRPr="00491C97">
        <w:rPr>
          <w:rFonts w:ascii="Arial" w:hAnsi="Arial" w:cs="Arial"/>
          <w:highlight w:val="lightGray"/>
        </w:rPr>
        <w:t>[Incluir el nombre d</w:t>
      </w:r>
      <w:r w:rsidRPr="00491C97">
        <w:rPr>
          <w:rFonts w:ascii="Arial" w:hAnsi="Arial" w:cs="Arial"/>
          <w:highlight w:val="lightGray"/>
          <w:shd w:val="clear" w:color="auto" w:fill="FFFFFF"/>
        </w:rPr>
        <w:t>el Proponente persona natural o del representante legal de la persona jurídica o el revisor fiscal, según corresponda, o el representante del Proponente Plural]</w:t>
      </w:r>
      <w:r w:rsidRPr="00491C97">
        <w:rPr>
          <w:rFonts w:ascii="Arial" w:hAnsi="Arial" w:cs="Arial"/>
        </w:rPr>
        <w:t xml:space="preserve"> identificado con </w:t>
      </w:r>
      <w:r w:rsidRPr="00491C97">
        <w:rPr>
          <w:rFonts w:ascii="Arial" w:hAnsi="Arial" w:cs="Arial"/>
          <w:highlight w:val="lightGray"/>
        </w:rPr>
        <w:t>[Introducir el número de identificación]</w:t>
      </w:r>
      <w:r w:rsidRPr="00491C97">
        <w:rPr>
          <w:rFonts w:ascii="Arial" w:hAnsi="Arial" w:cs="Arial"/>
        </w:rPr>
        <w:t xml:space="preserve">, en mi condición de </w:t>
      </w:r>
      <w:r w:rsidRPr="00491C97">
        <w:rPr>
          <w:rFonts w:ascii="Arial" w:hAnsi="Arial" w:cs="Arial"/>
          <w:highlight w:val="lightGray"/>
        </w:rPr>
        <w:t>[Indicar si actúa como persona natural (nombre propio), representante legal o revisor fiscal]</w:t>
      </w:r>
      <w:r w:rsidRPr="00491C97">
        <w:rPr>
          <w:rFonts w:ascii="Arial" w:hAnsi="Arial" w:cs="Arial"/>
        </w:rPr>
        <w:t xml:space="preserve"> de </w:t>
      </w:r>
      <w:r w:rsidRPr="00491C97">
        <w:rPr>
          <w:rFonts w:ascii="Arial" w:hAnsi="Arial" w:cs="Arial"/>
          <w:highlight w:val="lightGray"/>
        </w:rPr>
        <w:t>[Expresar la razón social de la persona jurídica (si aplica)]</w:t>
      </w:r>
      <w:r w:rsidRPr="00491C97">
        <w:rPr>
          <w:rFonts w:ascii="Arial" w:hAnsi="Arial" w:cs="Arial"/>
        </w:rPr>
        <w:t xml:space="preserve">, </w:t>
      </w:r>
      <w:r w:rsidRPr="00491C97">
        <w:rPr>
          <w:rFonts w:ascii="Arial" w:hAnsi="Arial" w:cs="Arial"/>
          <w:highlight w:val="lightGray"/>
        </w:rPr>
        <w:t>[identificada con el NIT (si aplica) __________]</w:t>
      </w:r>
      <w:r w:rsidRPr="00491C97">
        <w:rPr>
          <w:rFonts w:ascii="Arial" w:hAnsi="Arial" w:cs="Arial"/>
        </w:rPr>
        <w:t>, certifico bajo la gravedad del juramento que:</w:t>
      </w:r>
    </w:p>
    <w:p w14:paraId="10901F7D" w14:textId="77777777" w:rsidR="005E24D0" w:rsidRPr="00491C97" w:rsidRDefault="005E24D0" w:rsidP="005E24D0">
      <w:pPr>
        <w:jc w:val="both"/>
        <w:rPr>
          <w:rFonts w:ascii="Arial" w:hAnsi="Arial" w:cs="Arial"/>
        </w:rPr>
      </w:pPr>
    </w:p>
    <w:p w14:paraId="0414C85E" w14:textId="77777777" w:rsidR="005E24D0" w:rsidRPr="00491C97" w:rsidRDefault="005E24D0">
      <w:pPr>
        <w:pStyle w:val="Prrafodelista"/>
        <w:numPr>
          <w:ilvl w:val="0"/>
          <w:numId w:val="31"/>
        </w:numPr>
        <w:jc w:val="both"/>
        <w:rPr>
          <w:rFonts w:ascii="Arial" w:hAnsi="Arial" w:cs="Arial"/>
          <w:sz w:val="24"/>
          <w:szCs w:val="24"/>
        </w:rPr>
      </w:pPr>
      <w:r w:rsidRPr="00491C97">
        <w:rPr>
          <w:rFonts w:ascii="Arial" w:hAnsi="Arial" w:cs="Arial"/>
          <w:sz w:val="24"/>
          <w:szCs w:val="24"/>
        </w:rPr>
        <w:t xml:space="preserve">El número total de trabajadores vinculados a la nómina corresponde a </w:t>
      </w:r>
      <w:r w:rsidRPr="00491C97">
        <w:rPr>
          <w:rFonts w:ascii="Arial" w:hAnsi="Arial" w:cs="Arial"/>
          <w:sz w:val="24"/>
          <w:szCs w:val="24"/>
          <w:highlight w:val="lightGray"/>
        </w:rPr>
        <w:t>[Diligenciar el número de trabajadores vinculados a la nómina]</w:t>
      </w:r>
    </w:p>
    <w:p w14:paraId="2C577C57" w14:textId="77777777" w:rsidR="005E24D0" w:rsidRPr="00491C97" w:rsidRDefault="005E24D0" w:rsidP="005E24D0">
      <w:pPr>
        <w:pStyle w:val="Prrafodelista"/>
        <w:ind w:left="1080"/>
        <w:jc w:val="both"/>
        <w:rPr>
          <w:rFonts w:ascii="Arial" w:hAnsi="Arial" w:cs="Arial"/>
          <w:sz w:val="24"/>
          <w:szCs w:val="24"/>
        </w:rPr>
      </w:pPr>
    </w:p>
    <w:p w14:paraId="3349E64E" w14:textId="77777777" w:rsidR="005E24D0" w:rsidRPr="00491C97" w:rsidRDefault="005E24D0">
      <w:pPr>
        <w:pStyle w:val="Prrafodelista"/>
        <w:numPr>
          <w:ilvl w:val="0"/>
          <w:numId w:val="31"/>
        </w:numPr>
        <w:jc w:val="both"/>
        <w:rPr>
          <w:rFonts w:ascii="Arial" w:hAnsi="Arial" w:cs="Arial"/>
          <w:sz w:val="24"/>
          <w:szCs w:val="24"/>
        </w:rPr>
      </w:pPr>
      <w:r w:rsidRPr="00491C97">
        <w:rPr>
          <w:rFonts w:ascii="Arial" w:hAnsi="Arial" w:cs="Arial"/>
          <w:sz w:val="24"/>
          <w:szCs w:val="24"/>
        </w:rPr>
        <w:t xml:space="preserve">En la nómina están vinculadas las siguientes personas: </w:t>
      </w:r>
      <w:r w:rsidRPr="00491C97">
        <w:rPr>
          <w:rFonts w:ascii="Arial" w:hAnsi="Arial" w:cs="Arial"/>
          <w:sz w:val="24"/>
          <w:szCs w:val="24"/>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491C97">
        <w:rPr>
          <w:rFonts w:ascii="Arial" w:hAnsi="Arial" w:cs="Arial"/>
          <w:sz w:val="24"/>
          <w:szCs w:val="24"/>
          <w:highlight w:val="lightGray"/>
        </w:rPr>
        <w:t>Rrom</w:t>
      </w:r>
      <w:proofErr w:type="spellEnd"/>
      <w:r w:rsidRPr="00491C97">
        <w:rPr>
          <w:rFonts w:ascii="Arial" w:hAnsi="Arial" w:cs="Arial"/>
          <w:sz w:val="24"/>
          <w:szCs w:val="24"/>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E24D0" w:rsidRPr="00491C97" w14:paraId="55668DF6" w14:textId="77777777" w:rsidTr="00BD62E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51509DD" w14:textId="77777777" w:rsidR="005E24D0" w:rsidRPr="00491C97" w:rsidRDefault="005E24D0" w:rsidP="00BD62E9">
            <w:pPr>
              <w:jc w:val="both"/>
              <w:rPr>
                <w:rFonts w:ascii="Arial" w:hAnsi="Arial" w:cs="Arial"/>
                <w:caps/>
              </w:rPr>
            </w:pPr>
          </w:p>
          <w:p w14:paraId="032840BA" w14:textId="77777777" w:rsidR="005E24D0" w:rsidRPr="00491C97" w:rsidRDefault="005E24D0" w:rsidP="00BD62E9">
            <w:pPr>
              <w:jc w:val="both"/>
              <w:rPr>
                <w:rFonts w:ascii="Arial" w:hAnsi="Arial" w:cs="Arial"/>
              </w:rPr>
            </w:pPr>
            <w:r w:rsidRPr="00491C97">
              <w:rPr>
                <w:rFonts w:ascii="Arial" w:hAnsi="Arial" w:cs="Arial"/>
              </w:rPr>
              <w:t xml:space="preserve">Nombre completo  </w:t>
            </w:r>
          </w:p>
        </w:tc>
        <w:tc>
          <w:tcPr>
            <w:tcW w:w="3611" w:type="dxa"/>
            <w:hideMark/>
          </w:tcPr>
          <w:p w14:paraId="3A47C017" w14:textId="77777777" w:rsidR="005E24D0" w:rsidRPr="00491C97" w:rsidRDefault="005E24D0" w:rsidP="00BD62E9">
            <w:pPr>
              <w:jc w:val="both"/>
              <w:cnfStyle w:val="100000000000" w:firstRow="1" w:lastRow="0" w:firstColumn="0" w:lastColumn="0" w:oddVBand="0" w:evenVBand="0" w:oddHBand="0" w:evenHBand="0" w:firstRowFirstColumn="0" w:firstRowLastColumn="0" w:lastRowFirstColumn="0" w:lastRowLastColumn="0"/>
              <w:rPr>
                <w:rFonts w:ascii="Arial" w:hAnsi="Arial" w:cs="Arial"/>
                <w:caps/>
              </w:rPr>
            </w:pPr>
          </w:p>
          <w:p w14:paraId="6DA105C0" w14:textId="77777777" w:rsidR="005E24D0" w:rsidRPr="00491C97" w:rsidRDefault="005E24D0" w:rsidP="00BD62E9">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491C97">
              <w:rPr>
                <w:rFonts w:ascii="Arial" w:hAnsi="Arial" w:cs="Arial"/>
              </w:rPr>
              <w:t>Número de identificación</w:t>
            </w:r>
            <w:r w:rsidRPr="00491C97">
              <w:rPr>
                <w:rFonts w:ascii="Arial" w:hAnsi="Arial" w:cs="Arial"/>
              </w:rPr>
              <w:fldChar w:fldCharType="begin"/>
            </w:r>
            <w:r w:rsidRPr="00491C97">
              <w:rPr>
                <w:rFonts w:ascii="Arial" w:hAnsi="Arial" w:cs="Arial"/>
              </w:rPr>
              <w:instrText xml:space="preserve"> AUTHOR  "Nombre y Apellidos" \* FirstCap  \* MERGEFORMAT </w:instrText>
            </w:r>
            <w:r w:rsidRPr="00491C97">
              <w:rPr>
                <w:rFonts w:ascii="Arial" w:hAnsi="Arial" w:cs="Arial"/>
              </w:rPr>
              <w:fldChar w:fldCharType="end"/>
            </w:r>
          </w:p>
        </w:tc>
      </w:tr>
      <w:tr w:rsidR="005E24D0" w:rsidRPr="00491C97" w14:paraId="64B99FEC" w14:textId="77777777" w:rsidTr="00BD62E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0EFE8" w14:textId="77777777" w:rsidR="005E24D0" w:rsidRPr="00491C97" w:rsidRDefault="005E24D0" w:rsidP="00BD62E9">
            <w:pPr>
              <w:jc w:val="both"/>
              <w:rPr>
                <w:rFonts w:ascii="Arial" w:hAnsi="Arial" w:cs="Arial"/>
                <w:b w:val="0"/>
              </w:rPr>
            </w:pPr>
          </w:p>
        </w:tc>
        <w:tc>
          <w:tcPr>
            <w:tcW w:w="3611" w:type="dxa"/>
            <w:hideMark/>
          </w:tcPr>
          <w:p w14:paraId="53E07371" w14:textId="77777777" w:rsidR="005E24D0" w:rsidRPr="00491C97" w:rsidRDefault="005E24D0" w:rsidP="00BD62E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403913D3" w14:textId="77777777" w:rsidR="005E24D0" w:rsidRPr="00491C97" w:rsidRDefault="005E24D0" w:rsidP="005E24D0">
      <w:pPr>
        <w:pStyle w:val="Prrafodelista"/>
        <w:jc w:val="both"/>
        <w:rPr>
          <w:rFonts w:ascii="Arial" w:hAnsi="Arial" w:cs="Arial"/>
          <w:sz w:val="24"/>
          <w:szCs w:val="24"/>
        </w:rPr>
      </w:pPr>
    </w:p>
    <w:p w14:paraId="68BA5F7D" w14:textId="77777777" w:rsidR="005E24D0" w:rsidRPr="00491C97" w:rsidRDefault="005E24D0" w:rsidP="005E24D0">
      <w:pPr>
        <w:jc w:val="both"/>
        <w:rPr>
          <w:rFonts w:ascii="Arial" w:hAnsi="Arial" w:cs="Arial"/>
          <w:b/>
        </w:rPr>
      </w:pPr>
    </w:p>
    <w:p w14:paraId="50EE3672" w14:textId="77777777" w:rsidR="005E24D0" w:rsidRPr="00491C97" w:rsidRDefault="005E24D0" w:rsidP="005E24D0">
      <w:pPr>
        <w:jc w:val="both"/>
        <w:rPr>
          <w:rFonts w:ascii="Arial" w:hAnsi="Arial" w:cs="Arial"/>
        </w:rPr>
      </w:pPr>
    </w:p>
    <w:p w14:paraId="5DAB8CCD" w14:textId="77777777" w:rsidR="005E24D0" w:rsidRPr="00491C97" w:rsidRDefault="005E24D0" w:rsidP="005E24D0">
      <w:pPr>
        <w:jc w:val="both"/>
        <w:rPr>
          <w:rFonts w:ascii="Arial" w:hAnsi="Arial" w:cs="Arial"/>
        </w:rPr>
      </w:pPr>
    </w:p>
    <w:p w14:paraId="19458910" w14:textId="77777777" w:rsidR="005E24D0" w:rsidRPr="00491C97" w:rsidRDefault="005E24D0" w:rsidP="005E24D0">
      <w:pPr>
        <w:jc w:val="both"/>
        <w:rPr>
          <w:rFonts w:ascii="Arial" w:hAnsi="Arial" w:cs="Arial"/>
        </w:rPr>
      </w:pPr>
    </w:p>
    <w:p w14:paraId="1BA7F691" w14:textId="77777777" w:rsidR="005E24D0" w:rsidRPr="00491C97" w:rsidRDefault="005E24D0">
      <w:pPr>
        <w:pStyle w:val="Prrafodelista"/>
        <w:numPr>
          <w:ilvl w:val="0"/>
          <w:numId w:val="31"/>
        </w:numPr>
        <w:jc w:val="both"/>
        <w:rPr>
          <w:rFonts w:ascii="Arial" w:hAnsi="Arial" w:cs="Arial"/>
          <w:sz w:val="24"/>
          <w:szCs w:val="24"/>
        </w:rPr>
      </w:pPr>
      <w:r w:rsidRPr="00491C97">
        <w:rPr>
          <w:rFonts w:ascii="Arial" w:hAnsi="Arial" w:cs="Arial"/>
          <w:sz w:val="24"/>
          <w:szCs w:val="24"/>
        </w:rPr>
        <w:t xml:space="preserve">Conforme con lo anterior, manifestamos que por lo menos el diez por ciento (10%) de la totalidad de la nómina pertenece a población indígena, negra, afrocolombiana, raizal, palanquera, </w:t>
      </w:r>
      <w:proofErr w:type="spellStart"/>
      <w:r w:rsidRPr="00491C97">
        <w:rPr>
          <w:rFonts w:ascii="Arial" w:hAnsi="Arial" w:cs="Arial"/>
          <w:sz w:val="24"/>
          <w:szCs w:val="24"/>
        </w:rPr>
        <w:t>Rrom</w:t>
      </w:r>
      <w:proofErr w:type="spellEnd"/>
      <w:r w:rsidRPr="00491C97">
        <w:rPr>
          <w:rFonts w:ascii="Arial" w:hAnsi="Arial" w:cs="Arial"/>
          <w:sz w:val="24"/>
          <w:szCs w:val="24"/>
        </w:rPr>
        <w:t xml:space="preserve"> o gitana. </w:t>
      </w:r>
    </w:p>
    <w:p w14:paraId="15AAE4A8" w14:textId="77777777" w:rsidR="005E24D0" w:rsidRPr="00491C97" w:rsidRDefault="005E24D0" w:rsidP="005E24D0">
      <w:pPr>
        <w:pStyle w:val="Prrafodelista"/>
        <w:ind w:left="1080"/>
        <w:jc w:val="both"/>
        <w:rPr>
          <w:rFonts w:ascii="Arial" w:hAnsi="Arial" w:cs="Arial"/>
          <w:sz w:val="24"/>
          <w:szCs w:val="24"/>
        </w:rPr>
      </w:pPr>
    </w:p>
    <w:p w14:paraId="5812BB8D" w14:textId="77777777" w:rsidR="005E24D0" w:rsidRPr="00491C97" w:rsidRDefault="005E24D0">
      <w:pPr>
        <w:pStyle w:val="Prrafodelista"/>
        <w:numPr>
          <w:ilvl w:val="0"/>
          <w:numId w:val="31"/>
        </w:numPr>
        <w:jc w:val="both"/>
        <w:rPr>
          <w:rFonts w:ascii="Arial" w:hAnsi="Arial" w:cs="Arial"/>
          <w:sz w:val="24"/>
          <w:szCs w:val="24"/>
        </w:rPr>
      </w:pPr>
      <w:r w:rsidRPr="00491C97">
        <w:rPr>
          <w:rFonts w:ascii="Arial" w:hAnsi="Arial" w:cs="Arial"/>
          <w:sz w:val="24"/>
          <w:szCs w:val="24"/>
        </w:rPr>
        <w:t xml:space="preserve">Así mismo declaramos que las personas señaladas anteriormente se encuentran vinculadas con una antigüedad igual o mayor a un año </w:t>
      </w:r>
      <w:r w:rsidRPr="00491C97">
        <w:rPr>
          <w:rFonts w:ascii="Arial" w:hAnsi="Arial" w:cs="Arial"/>
          <w:sz w:val="24"/>
          <w:szCs w:val="24"/>
          <w:shd w:val="clear" w:color="auto" w:fill="FFFFFF"/>
        </w:rPr>
        <w:t>contado a partir de la fecha del cierre del Proceso de Contratación</w:t>
      </w:r>
      <w:r w:rsidRPr="00491C97">
        <w:rPr>
          <w:rFonts w:ascii="Arial" w:hAnsi="Arial" w:cs="Arial"/>
          <w:sz w:val="24"/>
          <w:szCs w:val="24"/>
        </w:rPr>
        <w:t xml:space="preserve">. </w:t>
      </w:r>
      <w:r w:rsidRPr="00491C97">
        <w:rPr>
          <w:rFonts w:ascii="Arial" w:hAnsi="Arial" w:cs="Arial"/>
          <w:sz w:val="24"/>
          <w:szCs w:val="24"/>
          <w:highlight w:val="lightGray"/>
        </w:rPr>
        <w:t>[Para los casos de personas jurídicas constituidas con menos de un año se tendrá que indicar que las personas señaladas se encuentran vinculadas desde el momento de constitución de esta]</w:t>
      </w:r>
    </w:p>
    <w:p w14:paraId="61B1E4BD" w14:textId="77777777" w:rsidR="005E24D0" w:rsidRPr="00491C97" w:rsidRDefault="005E24D0" w:rsidP="005E24D0">
      <w:pPr>
        <w:jc w:val="both"/>
        <w:rPr>
          <w:rFonts w:ascii="Arial" w:hAnsi="Arial" w:cs="Arial"/>
        </w:rPr>
      </w:pPr>
      <w:r w:rsidRPr="00491C97">
        <w:rPr>
          <w:rFonts w:ascii="Arial" w:hAnsi="Arial" w:cs="Arial"/>
        </w:rPr>
        <w:t xml:space="preserve">Sin perjuicio de lo anterior, para probar la pertenencia a la población indígena, negra, afrocolombiana, raizal, palenquera, </w:t>
      </w:r>
      <w:proofErr w:type="spellStart"/>
      <w:r w:rsidRPr="00491C97">
        <w:rPr>
          <w:rFonts w:ascii="Arial" w:hAnsi="Arial" w:cs="Arial"/>
        </w:rPr>
        <w:t>Rrom</w:t>
      </w:r>
      <w:proofErr w:type="spellEnd"/>
      <w:r w:rsidRPr="00491C97">
        <w:rPr>
          <w:rFonts w:ascii="Arial" w:hAnsi="Arial" w:cs="Arial"/>
        </w:rPr>
        <w:t xml:space="preserve"> o gitana, aporto la certificación expedida por el Ministerio del Interior, </w:t>
      </w:r>
      <w:r w:rsidRPr="00491C97">
        <w:rPr>
          <w:rFonts w:ascii="Arial" w:hAnsi="Arial" w:cs="Arial"/>
          <w:lang w:val="es-CO"/>
        </w:rPr>
        <w:t>de acuerdo con los criterios de desempate.</w:t>
      </w:r>
    </w:p>
    <w:p w14:paraId="00A122AC" w14:textId="77777777" w:rsidR="005E24D0" w:rsidRPr="00491C97" w:rsidRDefault="005E24D0" w:rsidP="005E24D0">
      <w:pPr>
        <w:jc w:val="both"/>
        <w:rPr>
          <w:rFonts w:ascii="Arial" w:hAnsi="Arial" w:cs="Arial"/>
        </w:rPr>
      </w:pPr>
    </w:p>
    <w:p w14:paraId="40BBC533" w14:textId="77777777" w:rsidR="005E24D0" w:rsidRPr="00491C97" w:rsidRDefault="005E24D0" w:rsidP="005E24D0">
      <w:pPr>
        <w:widowControl w:val="0"/>
        <w:spacing w:before="120" w:after="120"/>
        <w:jc w:val="both"/>
        <w:rPr>
          <w:rFonts w:ascii="Arial" w:hAnsi="Arial" w:cs="Arial"/>
        </w:rPr>
      </w:pPr>
      <w:r w:rsidRPr="00491C97">
        <w:rPr>
          <w:rFonts w:ascii="Arial" w:hAnsi="Arial" w:cs="Arial"/>
        </w:rPr>
        <w:t xml:space="preserve">En constancia, se firma en </w:t>
      </w:r>
      <w:r w:rsidRPr="00491C97">
        <w:rPr>
          <w:rFonts w:ascii="Arial" w:hAnsi="Arial" w:cs="Arial"/>
          <w:highlight w:val="lightGray"/>
        </w:rPr>
        <w:t>______________</w:t>
      </w:r>
      <w:r w:rsidRPr="00491C97">
        <w:rPr>
          <w:rFonts w:ascii="Arial" w:hAnsi="Arial" w:cs="Arial"/>
        </w:rPr>
        <w:t xml:space="preserve">, a los </w:t>
      </w:r>
      <w:r w:rsidRPr="00491C97">
        <w:rPr>
          <w:rFonts w:ascii="Arial" w:hAnsi="Arial" w:cs="Arial"/>
          <w:highlight w:val="lightGray"/>
        </w:rPr>
        <w:t>____</w:t>
      </w:r>
      <w:r w:rsidRPr="00491C97">
        <w:rPr>
          <w:rFonts w:ascii="Arial" w:hAnsi="Arial" w:cs="Arial"/>
        </w:rPr>
        <w:t xml:space="preserve"> días del mes de </w:t>
      </w:r>
      <w:r w:rsidRPr="00491C97">
        <w:rPr>
          <w:rFonts w:ascii="Arial" w:hAnsi="Arial" w:cs="Arial"/>
          <w:highlight w:val="lightGray"/>
        </w:rPr>
        <w:t>_____</w:t>
      </w:r>
      <w:r w:rsidRPr="00491C97">
        <w:rPr>
          <w:rFonts w:ascii="Arial" w:hAnsi="Arial" w:cs="Arial"/>
        </w:rPr>
        <w:t xml:space="preserve"> del 20</w:t>
      </w:r>
      <w:r w:rsidRPr="00491C97">
        <w:rPr>
          <w:rFonts w:ascii="Arial" w:hAnsi="Arial" w:cs="Arial"/>
          <w:highlight w:val="lightGray"/>
        </w:rPr>
        <w:t>__</w:t>
      </w:r>
    </w:p>
    <w:p w14:paraId="7E890F84" w14:textId="77777777" w:rsidR="005E24D0" w:rsidRPr="00491C97" w:rsidRDefault="005E24D0" w:rsidP="005E24D0">
      <w:pPr>
        <w:jc w:val="both"/>
        <w:rPr>
          <w:rFonts w:ascii="Arial" w:hAnsi="Arial" w:cs="Arial"/>
          <w:b/>
        </w:rPr>
      </w:pPr>
    </w:p>
    <w:p w14:paraId="6B252606" w14:textId="77777777" w:rsidR="005E24D0" w:rsidRPr="00491C97" w:rsidRDefault="005E24D0" w:rsidP="005E24D0">
      <w:pPr>
        <w:jc w:val="both"/>
        <w:rPr>
          <w:rFonts w:ascii="Arial" w:hAnsi="Arial" w:cs="Arial"/>
          <w:b/>
        </w:rPr>
      </w:pPr>
    </w:p>
    <w:p w14:paraId="0B30A3C0" w14:textId="77777777" w:rsidR="005E24D0" w:rsidRPr="00491C97" w:rsidRDefault="005E24D0" w:rsidP="005E24D0">
      <w:pPr>
        <w:jc w:val="both"/>
        <w:rPr>
          <w:rFonts w:ascii="Arial" w:hAnsi="Arial" w:cs="Arial"/>
          <w:b/>
        </w:rPr>
      </w:pPr>
      <w:r w:rsidRPr="00491C97">
        <w:rPr>
          <w:rFonts w:ascii="Arial" w:hAnsi="Arial" w:cs="Arial"/>
          <w:noProof/>
        </w:rPr>
        <mc:AlternateContent>
          <mc:Choice Requires="wps">
            <w:drawing>
              <wp:anchor distT="0" distB="0" distL="114300" distR="114300" simplePos="0" relativeHeight="251663360" behindDoc="0" locked="0" layoutInCell="1" allowOverlap="1" wp14:anchorId="520818BC" wp14:editId="1BA9D72A">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B1D204" id="Conector recto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6406C20F" w14:textId="77777777" w:rsidR="005E24D0" w:rsidRPr="00491C97" w:rsidRDefault="005E24D0" w:rsidP="005E24D0">
      <w:pPr>
        <w:jc w:val="both"/>
        <w:rPr>
          <w:rFonts w:ascii="Arial" w:hAnsi="Arial" w:cs="Arial"/>
          <w:highlight w:val="lightGray"/>
          <w:shd w:val="clear" w:color="auto" w:fill="FFFFFF"/>
        </w:rPr>
      </w:pPr>
      <w:r w:rsidRPr="00491C97">
        <w:rPr>
          <w:rFonts w:ascii="Arial" w:hAnsi="Arial" w:cs="Arial"/>
          <w:highlight w:val="lightGray"/>
        </w:rPr>
        <w:t xml:space="preserve">[Nombre y firma de la </w:t>
      </w:r>
      <w:r w:rsidRPr="00491C97">
        <w:rPr>
          <w:rFonts w:ascii="Arial" w:hAnsi="Arial" w:cs="Arial"/>
          <w:highlight w:val="lightGray"/>
          <w:shd w:val="clear" w:color="auto" w:fill="FFFFFF"/>
        </w:rPr>
        <w:t>persona natural]</w:t>
      </w:r>
    </w:p>
    <w:p w14:paraId="724F93F6" w14:textId="77777777" w:rsidR="005E24D0" w:rsidRPr="00491C97" w:rsidRDefault="005E24D0" w:rsidP="005E24D0">
      <w:pPr>
        <w:jc w:val="both"/>
        <w:rPr>
          <w:rFonts w:ascii="Arial" w:hAnsi="Arial" w:cs="Arial"/>
          <w:highlight w:val="lightGray"/>
          <w:shd w:val="clear" w:color="auto" w:fill="FFFFFF"/>
        </w:rPr>
      </w:pPr>
    </w:p>
    <w:p w14:paraId="71EC2E63" w14:textId="77777777" w:rsidR="005E24D0" w:rsidRPr="00491C97" w:rsidRDefault="005E24D0" w:rsidP="005E24D0">
      <w:pPr>
        <w:jc w:val="both"/>
        <w:rPr>
          <w:rFonts w:ascii="Arial" w:hAnsi="Arial" w:cs="Arial"/>
          <w:b/>
        </w:rPr>
      </w:pPr>
    </w:p>
    <w:p w14:paraId="0CBC8D12" w14:textId="77777777" w:rsidR="005E24D0" w:rsidRPr="00491C97" w:rsidRDefault="005E24D0" w:rsidP="005E24D0">
      <w:pPr>
        <w:jc w:val="both"/>
        <w:rPr>
          <w:rFonts w:ascii="Arial" w:hAnsi="Arial" w:cs="Arial"/>
          <w:highlight w:val="lightGray"/>
          <w:shd w:val="clear" w:color="auto" w:fill="FFFFFF"/>
        </w:rPr>
      </w:pPr>
    </w:p>
    <w:p w14:paraId="387C9DD1" w14:textId="77777777" w:rsidR="005E24D0" w:rsidRPr="00491C97" w:rsidRDefault="005E24D0" w:rsidP="005E24D0">
      <w:pPr>
        <w:jc w:val="both"/>
        <w:rPr>
          <w:rFonts w:ascii="Arial" w:hAnsi="Arial" w:cs="Arial"/>
          <w:highlight w:val="lightGray"/>
          <w:shd w:val="clear" w:color="auto" w:fill="FFFFFF"/>
        </w:rPr>
      </w:pPr>
    </w:p>
    <w:p w14:paraId="1FBF3032" w14:textId="77777777" w:rsidR="005E24D0" w:rsidRPr="00491C97" w:rsidRDefault="005E24D0" w:rsidP="005E24D0">
      <w:pPr>
        <w:jc w:val="both"/>
        <w:rPr>
          <w:rFonts w:ascii="Arial" w:hAnsi="Arial" w:cs="Arial"/>
        </w:rPr>
      </w:pPr>
      <w:r w:rsidRPr="00491C97">
        <w:rPr>
          <w:rFonts w:ascii="Arial" w:hAnsi="Arial" w:cs="Arial"/>
          <w:noProof/>
        </w:rPr>
        <mc:AlternateContent>
          <mc:Choice Requires="wps">
            <w:drawing>
              <wp:anchor distT="0" distB="0" distL="114300" distR="114300" simplePos="0" relativeHeight="251664384" behindDoc="0" locked="0" layoutInCell="1" allowOverlap="1" wp14:anchorId="5DB02B31" wp14:editId="4A75D4D6">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3C0CFB" id="Conector recto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Pr="00491C97">
        <w:rPr>
          <w:rFonts w:ascii="Arial" w:hAnsi="Arial" w:cs="Arial"/>
          <w:highlight w:val="lightGray"/>
          <w:shd w:val="clear" w:color="auto" w:fill="FFFFFF"/>
        </w:rPr>
        <w:t xml:space="preserve"> [Nombre y firma del representante legal de la persona jurídica o el revisor fiscal, según corresponda, o el representante del Proponente Plural</w:t>
      </w:r>
      <w:r w:rsidRPr="00491C97">
        <w:rPr>
          <w:rFonts w:ascii="Arial" w:hAnsi="Arial" w:cs="Arial"/>
          <w:highlight w:val="lightGray"/>
        </w:rPr>
        <w:t>]</w:t>
      </w:r>
      <w:r w:rsidRPr="00491C97" w:rsidDel="007D71E7">
        <w:rPr>
          <w:rFonts w:ascii="Arial" w:hAnsi="Arial" w:cs="Arial"/>
          <w:highlight w:val="lightGray"/>
        </w:rPr>
        <w:t xml:space="preserve"> </w:t>
      </w:r>
    </w:p>
    <w:p w14:paraId="04A8BCC5" w14:textId="77777777" w:rsidR="005E24D0" w:rsidRPr="00491C97" w:rsidRDefault="005E24D0" w:rsidP="005E24D0">
      <w:pPr>
        <w:jc w:val="both"/>
        <w:rPr>
          <w:rFonts w:ascii="Arial" w:hAnsi="Arial" w:cs="Arial"/>
        </w:rPr>
      </w:pPr>
    </w:p>
    <w:p w14:paraId="585E736F" w14:textId="77777777" w:rsidR="005E24D0" w:rsidRPr="00491C97" w:rsidRDefault="005E24D0" w:rsidP="005E24D0">
      <w:pPr>
        <w:jc w:val="both"/>
        <w:rPr>
          <w:rFonts w:ascii="Arial" w:hAnsi="Arial" w:cs="Arial"/>
          <w:b/>
          <w:bCs/>
        </w:rPr>
      </w:pPr>
    </w:p>
    <w:p w14:paraId="3A7F470F" w14:textId="77777777" w:rsidR="005E24D0" w:rsidRPr="00491C97" w:rsidRDefault="005E24D0" w:rsidP="005E24D0">
      <w:pPr>
        <w:jc w:val="both"/>
        <w:rPr>
          <w:rFonts w:ascii="Arial" w:hAnsi="Arial" w:cs="Arial"/>
          <w:b/>
          <w:bCs/>
        </w:rPr>
      </w:pPr>
      <w:r w:rsidRPr="00491C97">
        <w:rPr>
          <w:rFonts w:ascii="Arial" w:hAnsi="Arial" w:cs="Arial"/>
          <w:b/>
          <w:bCs/>
        </w:rPr>
        <w:br w:type="page"/>
      </w:r>
    </w:p>
    <w:p w14:paraId="3FD5ED34" w14:textId="77777777" w:rsidR="005E24D0" w:rsidRPr="00491C97" w:rsidRDefault="005E24D0" w:rsidP="005E24D0">
      <w:pPr>
        <w:jc w:val="center"/>
        <w:rPr>
          <w:rFonts w:ascii="Arial" w:hAnsi="Arial" w:cs="Arial"/>
          <w:b/>
          <w:bCs/>
        </w:rPr>
      </w:pPr>
      <w:r w:rsidRPr="00491C97">
        <w:rPr>
          <w:rFonts w:ascii="Arial" w:hAnsi="Arial" w:cs="Arial"/>
          <w:b/>
          <w:bCs/>
        </w:rPr>
        <w:lastRenderedPageBreak/>
        <w:t>FORMATO E – PARTICIPACIÓN MAYORITARIA DE PERSONAS EN PROCESO DE REINCORPORACIÓN Y/O REINTEGRACIÓN (PERSONAS JURÍDICAS)</w:t>
      </w:r>
    </w:p>
    <w:p w14:paraId="0CF9CD2B" w14:textId="77777777" w:rsidR="005E24D0" w:rsidRPr="00491C97" w:rsidRDefault="005E24D0" w:rsidP="005E24D0">
      <w:pPr>
        <w:jc w:val="both"/>
        <w:rPr>
          <w:rFonts w:ascii="Arial" w:hAnsi="Arial" w:cs="Arial"/>
        </w:rPr>
      </w:pPr>
    </w:p>
    <w:p w14:paraId="6640A5F6" w14:textId="77777777" w:rsidR="005E24D0" w:rsidRPr="00491C97" w:rsidRDefault="005E24D0" w:rsidP="005E24D0">
      <w:pPr>
        <w:tabs>
          <w:tab w:val="left" w:pos="-142"/>
        </w:tabs>
        <w:autoSpaceDE w:val="0"/>
        <w:autoSpaceDN w:val="0"/>
        <w:adjustRightInd w:val="0"/>
        <w:jc w:val="both"/>
        <w:outlineLvl w:val="0"/>
        <w:rPr>
          <w:rFonts w:ascii="Arial" w:hAnsi="Arial" w:cs="Arial"/>
        </w:rPr>
      </w:pPr>
      <w:r w:rsidRPr="00491C97">
        <w:rPr>
          <w:rFonts w:ascii="Arial" w:hAnsi="Arial" w:cs="Arial"/>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592BC92C" w14:textId="77777777" w:rsidR="005E24D0" w:rsidRPr="00491C97" w:rsidRDefault="005E24D0" w:rsidP="005E24D0">
      <w:pPr>
        <w:tabs>
          <w:tab w:val="left" w:pos="-142"/>
        </w:tabs>
        <w:autoSpaceDE w:val="0"/>
        <w:autoSpaceDN w:val="0"/>
        <w:adjustRightInd w:val="0"/>
        <w:jc w:val="both"/>
        <w:outlineLvl w:val="0"/>
        <w:rPr>
          <w:rFonts w:ascii="Arial" w:hAnsi="Arial" w:cs="Arial"/>
        </w:rPr>
      </w:pPr>
    </w:p>
    <w:p w14:paraId="7FD19205" w14:textId="77777777" w:rsidR="005E24D0" w:rsidRPr="00491C97" w:rsidRDefault="005E24D0" w:rsidP="005E24D0">
      <w:pPr>
        <w:tabs>
          <w:tab w:val="left" w:pos="-142"/>
        </w:tabs>
        <w:autoSpaceDE w:val="0"/>
        <w:autoSpaceDN w:val="0"/>
        <w:adjustRightInd w:val="0"/>
        <w:jc w:val="both"/>
        <w:outlineLvl w:val="0"/>
        <w:rPr>
          <w:rFonts w:ascii="Arial" w:hAnsi="Arial" w:cs="Arial"/>
        </w:rPr>
      </w:pPr>
      <w:r w:rsidRPr="00491C97">
        <w:rPr>
          <w:rFonts w:ascii="Arial" w:hAnsi="Arial" w:cs="Arial"/>
        </w:rPr>
        <w:t>Señores</w:t>
      </w:r>
    </w:p>
    <w:p w14:paraId="25DBBF61" w14:textId="77777777" w:rsidR="005E24D0" w:rsidRPr="00491C97" w:rsidRDefault="005E24D0" w:rsidP="005E24D0">
      <w:pPr>
        <w:pStyle w:val="InviasNormal"/>
        <w:spacing w:before="0" w:after="0" w:line="0" w:lineRule="atLeast"/>
        <w:contextualSpacing/>
        <w:outlineLvl w:val="0"/>
        <w:rPr>
          <w:rFonts w:cs="Arial"/>
          <w:b/>
        </w:rPr>
      </w:pPr>
      <w:r w:rsidRPr="00491C97">
        <w:rPr>
          <w:rFonts w:cs="Arial"/>
          <w:b/>
        </w:rPr>
        <w:t>MUNICIPIO DE TOCANCIPA</w:t>
      </w:r>
    </w:p>
    <w:p w14:paraId="7A49C5ED" w14:textId="77777777" w:rsidR="005E24D0" w:rsidRPr="00491C97" w:rsidRDefault="005E24D0" w:rsidP="005E24D0">
      <w:pPr>
        <w:pStyle w:val="InviasNormal"/>
        <w:spacing w:before="0" w:after="0" w:line="0" w:lineRule="atLeast"/>
        <w:contextualSpacing/>
        <w:outlineLvl w:val="0"/>
        <w:rPr>
          <w:rFonts w:cs="Arial"/>
        </w:rPr>
      </w:pPr>
      <w:r w:rsidRPr="00491C97">
        <w:rPr>
          <w:rFonts w:cs="Arial"/>
        </w:rPr>
        <w:t>Calle 11 No. 6 - 12</w:t>
      </w:r>
    </w:p>
    <w:p w14:paraId="7B3AFF31" w14:textId="77777777" w:rsidR="005E24D0" w:rsidRPr="00491C97" w:rsidRDefault="005E24D0" w:rsidP="005E24D0">
      <w:pPr>
        <w:tabs>
          <w:tab w:val="left" w:pos="-142"/>
        </w:tabs>
        <w:autoSpaceDE w:val="0"/>
        <w:autoSpaceDN w:val="0"/>
        <w:adjustRightInd w:val="0"/>
        <w:spacing w:line="0" w:lineRule="atLeast"/>
        <w:jc w:val="both"/>
        <w:outlineLvl w:val="0"/>
        <w:rPr>
          <w:rFonts w:ascii="Arial" w:hAnsi="Arial" w:cs="Arial"/>
          <w:b/>
          <w:lang w:val="es-CO"/>
        </w:rPr>
      </w:pPr>
      <w:r w:rsidRPr="00491C97">
        <w:rPr>
          <w:rFonts w:ascii="Arial" w:hAnsi="Arial" w:cs="Arial"/>
        </w:rPr>
        <w:t>Tocancipá - Cundinamarca</w:t>
      </w:r>
    </w:p>
    <w:p w14:paraId="215D02CC" w14:textId="77777777" w:rsidR="005E24D0" w:rsidRPr="00491C97" w:rsidRDefault="005E24D0" w:rsidP="005E24D0">
      <w:pPr>
        <w:tabs>
          <w:tab w:val="left" w:pos="-142"/>
        </w:tabs>
        <w:autoSpaceDE w:val="0"/>
        <w:autoSpaceDN w:val="0"/>
        <w:adjustRightInd w:val="0"/>
        <w:jc w:val="both"/>
        <w:rPr>
          <w:rFonts w:ascii="Arial" w:hAnsi="Arial" w:cs="Arial"/>
        </w:rPr>
      </w:pPr>
    </w:p>
    <w:p w14:paraId="084119AA" w14:textId="096F444F" w:rsidR="005E24D0" w:rsidRPr="00491C97" w:rsidRDefault="005E24D0" w:rsidP="005E24D0">
      <w:pPr>
        <w:pStyle w:val="NormalWeb"/>
        <w:spacing w:before="0" w:beforeAutospacing="0" w:after="0" w:afterAutospacing="0" w:line="0" w:lineRule="atLeast"/>
        <w:rPr>
          <w:rFonts w:cs="Arial"/>
          <w:b/>
        </w:rPr>
      </w:pPr>
      <w:r w:rsidRPr="00491C97">
        <w:rPr>
          <w:rFonts w:cs="Arial"/>
          <w:b/>
        </w:rPr>
        <w:t xml:space="preserve">REF: </w:t>
      </w:r>
      <w:r w:rsidRPr="00491C97">
        <w:rPr>
          <w:rFonts w:cs="Arial"/>
          <w:b/>
        </w:rPr>
        <w:tab/>
      </w:r>
      <w:r w:rsidRPr="00491C97">
        <w:rPr>
          <w:rFonts w:cs="Arial"/>
          <w:b/>
        </w:rPr>
        <w:tab/>
      </w:r>
      <w:r>
        <w:rPr>
          <w:rFonts w:cs="Arial"/>
          <w:b/>
        </w:rPr>
        <w:t xml:space="preserve">SAMC </w:t>
      </w:r>
      <w:r w:rsidR="00A73ADC">
        <w:rPr>
          <w:rFonts w:cs="Arial"/>
          <w:b/>
        </w:rPr>
        <w:t>00</w:t>
      </w:r>
      <w:r w:rsidR="005D14FB">
        <w:rPr>
          <w:rFonts w:cs="Arial"/>
          <w:b/>
        </w:rPr>
        <w:t>8</w:t>
      </w:r>
      <w:r w:rsidRPr="00491C97">
        <w:rPr>
          <w:rFonts w:cs="Arial"/>
          <w:b/>
        </w:rPr>
        <w:t xml:space="preserve"> MT 202</w:t>
      </w:r>
      <w:r w:rsidR="005D14FB">
        <w:rPr>
          <w:rFonts w:cs="Arial"/>
          <w:b/>
        </w:rPr>
        <w:t>6</w:t>
      </w:r>
    </w:p>
    <w:p w14:paraId="44824229" w14:textId="61ADEEA5" w:rsidR="005E24D0" w:rsidRPr="00491C97" w:rsidRDefault="005E24D0" w:rsidP="005E24D0">
      <w:pPr>
        <w:pStyle w:val="NormalWeb"/>
        <w:spacing w:before="0" w:beforeAutospacing="0" w:after="0" w:afterAutospacing="0" w:line="0" w:lineRule="atLeast"/>
        <w:ind w:left="1418" w:hanging="1418"/>
        <w:rPr>
          <w:rFonts w:cs="Arial"/>
        </w:rPr>
      </w:pPr>
      <w:r w:rsidRPr="00491C97">
        <w:rPr>
          <w:rFonts w:cs="Arial"/>
          <w:b/>
        </w:rPr>
        <w:t>OBJETO:</w:t>
      </w:r>
      <w:r w:rsidRPr="00491C97">
        <w:rPr>
          <w:rFonts w:cs="Arial"/>
        </w:rPr>
        <w:t xml:space="preserve"> </w:t>
      </w:r>
      <w:r w:rsidRPr="00491C97">
        <w:rPr>
          <w:rFonts w:cs="Arial"/>
        </w:rPr>
        <w:tab/>
      </w:r>
      <w:r w:rsidR="005D14FB" w:rsidRPr="0028080A">
        <w:rPr>
          <w:rStyle w:val="normaltextrun"/>
          <w:rFonts w:ascii="Arial Narrow" w:hAnsi="Arial Narrow"/>
          <w:b/>
          <w:bCs/>
        </w:rPr>
        <w:t>SERVICIOS INTEGRALES DE ASEO, CAFETERÍA, CONTROL DE PLAGAS Y SANITIZACIÓN PARA LAS SEDES INSTITUCIONALES, EDIFICIOS, INSTALACIONES, INSTITUCIONES Y ESPACIOS PÚBLICOS (INCLUYE SUMINISTRO) A CARGO DE LA ADMINISTRACIÓN MUNICIPAL DE TOCANCIPÁ</w:t>
      </w:r>
      <w:r w:rsidRPr="00491C97">
        <w:rPr>
          <w:rFonts w:cs="Arial"/>
        </w:rPr>
        <w:t>.</w:t>
      </w:r>
    </w:p>
    <w:p w14:paraId="5430E999" w14:textId="77777777" w:rsidR="005E24D0" w:rsidRPr="00491C97" w:rsidRDefault="005E24D0" w:rsidP="005E24D0">
      <w:pPr>
        <w:tabs>
          <w:tab w:val="left" w:pos="-142"/>
        </w:tabs>
        <w:autoSpaceDE w:val="0"/>
        <w:autoSpaceDN w:val="0"/>
        <w:adjustRightInd w:val="0"/>
        <w:spacing w:line="0" w:lineRule="atLeast"/>
        <w:jc w:val="both"/>
        <w:outlineLvl w:val="0"/>
        <w:rPr>
          <w:rFonts w:ascii="Arial" w:hAnsi="Arial" w:cs="Arial"/>
          <w:highlight w:val="lightGray"/>
        </w:rPr>
      </w:pPr>
    </w:p>
    <w:p w14:paraId="737E7017" w14:textId="77777777" w:rsidR="005E24D0" w:rsidRPr="00491C97" w:rsidRDefault="005E24D0" w:rsidP="005E24D0">
      <w:pPr>
        <w:widowControl w:val="0"/>
        <w:spacing w:line="0" w:lineRule="atLeast"/>
        <w:jc w:val="both"/>
        <w:rPr>
          <w:rFonts w:ascii="Arial" w:hAnsi="Arial" w:cs="Arial"/>
        </w:rPr>
      </w:pPr>
      <w:r w:rsidRPr="00491C97">
        <w:rPr>
          <w:rFonts w:ascii="Arial" w:hAnsi="Arial" w:cs="Arial"/>
        </w:rPr>
        <w:t>Estimados señores:</w:t>
      </w:r>
    </w:p>
    <w:p w14:paraId="549F1691" w14:textId="77777777" w:rsidR="005E24D0" w:rsidRPr="00491C97" w:rsidRDefault="005E24D0" w:rsidP="005E24D0">
      <w:pPr>
        <w:jc w:val="both"/>
        <w:rPr>
          <w:rFonts w:ascii="Arial" w:hAnsi="Arial" w:cs="Arial"/>
        </w:rPr>
      </w:pPr>
      <w:r w:rsidRPr="00491C97">
        <w:rPr>
          <w:rFonts w:ascii="Arial" w:hAnsi="Arial" w:cs="Arial"/>
          <w:highlight w:val="lightGray"/>
        </w:rPr>
        <w:t>[Incluir el nombre del representante legal de la persona jurídica y el revisor fiscal, si están obligados a tenerlo]</w:t>
      </w:r>
      <w:r w:rsidRPr="00491C97">
        <w:rPr>
          <w:rFonts w:ascii="Arial" w:hAnsi="Arial" w:cs="Arial"/>
        </w:rPr>
        <w:t xml:space="preserve"> identificado con </w:t>
      </w:r>
      <w:r w:rsidRPr="00491C97">
        <w:rPr>
          <w:rFonts w:ascii="Arial" w:hAnsi="Arial" w:cs="Arial"/>
          <w:highlight w:val="lightGray"/>
        </w:rPr>
        <w:t>[Incorporar el número de identificación]</w:t>
      </w:r>
      <w:r w:rsidRPr="00491C97">
        <w:rPr>
          <w:rFonts w:ascii="Arial" w:hAnsi="Arial" w:cs="Arial"/>
        </w:rPr>
        <w:t xml:space="preserve">, en mi condición de </w:t>
      </w:r>
      <w:r w:rsidRPr="00491C97">
        <w:rPr>
          <w:rFonts w:ascii="Arial" w:hAnsi="Arial" w:cs="Arial"/>
          <w:highlight w:val="lightGray"/>
        </w:rPr>
        <w:t>[Indicar si actúa como representante legal o revisor fiscal o ambos]</w:t>
      </w:r>
      <w:r w:rsidRPr="00491C97">
        <w:rPr>
          <w:rFonts w:ascii="Arial" w:hAnsi="Arial" w:cs="Arial"/>
        </w:rPr>
        <w:t xml:space="preserve"> de </w:t>
      </w:r>
      <w:r w:rsidRPr="00491C97">
        <w:rPr>
          <w:rFonts w:ascii="Arial" w:hAnsi="Arial" w:cs="Arial"/>
          <w:highlight w:val="lightGray"/>
        </w:rPr>
        <w:t>[expresar la razón social de la persona jurídica]</w:t>
      </w:r>
      <w:r w:rsidRPr="00491C97">
        <w:rPr>
          <w:rFonts w:ascii="Arial" w:hAnsi="Arial" w:cs="Arial"/>
        </w:rPr>
        <w:t xml:space="preserve">, </w:t>
      </w:r>
      <w:r w:rsidRPr="00491C97">
        <w:rPr>
          <w:rFonts w:ascii="Arial" w:hAnsi="Arial" w:cs="Arial"/>
          <w:highlight w:val="lightGray"/>
        </w:rPr>
        <w:t>[identificada con el NIT __________]</w:t>
      </w:r>
      <w:r w:rsidRPr="00491C97">
        <w:rPr>
          <w:rFonts w:ascii="Arial" w:hAnsi="Arial" w:cs="Arial"/>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7631AE63" w14:textId="77777777" w:rsidR="005E24D0" w:rsidRPr="00491C97" w:rsidRDefault="005E24D0" w:rsidP="005E24D0">
      <w:pPr>
        <w:jc w:val="both"/>
        <w:rPr>
          <w:rFonts w:ascii="Arial" w:hAnsi="Arial" w:cs="Arial"/>
        </w:rPr>
      </w:pPr>
    </w:p>
    <w:p w14:paraId="6AFBF383" w14:textId="77777777" w:rsidR="005E24D0" w:rsidRPr="00491C97" w:rsidRDefault="005E24D0" w:rsidP="005E24D0">
      <w:pPr>
        <w:jc w:val="both"/>
        <w:rPr>
          <w:rFonts w:ascii="Arial" w:hAnsi="Arial" w:cs="Arial"/>
        </w:rPr>
      </w:pPr>
      <w:r w:rsidRPr="00491C97">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5EB9E9FD" w14:textId="77777777" w:rsidR="005E24D0" w:rsidRPr="00491C97" w:rsidRDefault="005E24D0" w:rsidP="005E24D0">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E24D0" w:rsidRPr="00491C97" w14:paraId="7409CCB2" w14:textId="77777777" w:rsidTr="00BD62E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52836D" w14:textId="77777777" w:rsidR="005E24D0" w:rsidRPr="00491C97" w:rsidRDefault="005E24D0" w:rsidP="00BD62E9">
            <w:pPr>
              <w:jc w:val="both"/>
              <w:rPr>
                <w:rFonts w:ascii="Arial" w:hAnsi="Arial" w:cs="Arial"/>
                <w:b/>
              </w:rPr>
            </w:pPr>
            <w:r w:rsidRPr="00491C97">
              <w:rPr>
                <w:rFonts w:ascii="Arial" w:hAnsi="Arial" w:cs="Arial"/>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8B163" w14:textId="77777777" w:rsidR="005E24D0" w:rsidRPr="00491C97" w:rsidRDefault="005E24D0" w:rsidP="00BD62E9">
            <w:pPr>
              <w:jc w:val="both"/>
              <w:rPr>
                <w:rFonts w:ascii="Arial" w:hAnsi="Arial" w:cs="Arial"/>
                <w:b/>
              </w:rPr>
            </w:pPr>
            <w:r w:rsidRPr="00491C97">
              <w:rPr>
                <w:rFonts w:ascii="Arial" w:hAnsi="Arial" w:cs="Arial"/>
                <w:b/>
              </w:rPr>
              <w:t>Número de cuotas sociales, acciones que poseen o el alcance o condición de su participación en el caso de las personas jurídicas sin ánimo de lucro</w:t>
            </w:r>
            <w:r w:rsidRPr="00491C97">
              <w:rPr>
                <w:rFonts w:ascii="Arial" w:hAnsi="Arial" w:cs="Arial"/>
                <w:b/>
              </w:rPr>
              <w:fldChar w:fldCharType="begin"/>
            </w:r>
            <w:r w:rsidRPr="00491C97">
              <w:rPr>
                <w:rFonts w:ascii="Arial" w:hAnsi="Arial" w:cs="Arial"/>
                <w:b/>
              </w:rPr>
              <w:instrText xml:space="preserve"> AUTHOR  "Nombre y Apellidos" \* FirstCap  \* MERGEFORMAT </w:instrText>
            </w:r>
            <w:r w:rsidRPr="00491C97">
              <w:rPr>
                <w:rFonts w:ascii="Arial" w:hAnsi="Arial" w:cs="Arial"/>
                <w:b/>
              </w:rPr>
              <w:fldChar w:fldCharType="end"/>
            </w:r>
          </w:p>
        </w:tc>
      </w:tr>
      <w:tr w:rsidR="005E24D0" w:rsidRPr="00491C97" w14:paraId="2A03A588" w14:textId="77777777" w:rsidTr="00BD62E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FECF89" w14:textId="77777777" w:rsidR="005E24D0" w:rsidRPr="00491C97" w:rsidRDefault="005E24D0" w:rsidP="00BD62E9">
            <w:pPr>
              <w:jc w:val="both"/>
              <w:rPr>
                <w:rFonts w:ascii="Arial" w:hAnsi="Arial"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6C9E59" w14:textId="77777777" w:rsidR="005E24D0" w:rsidRPr="00491C97" w:rsidRDefault="005E24D0" w:rsidP="00BD62E9">
            <w:pPr>
              <w:jc w:val="both"/>
              <w:rPr>
                <w:rFonts w:ascii="Arial" w:hAnsi="Arial" w:cs="Arial"/>
              </w:rPr>
            </w:pPr>
          </w:p>
        </w:tc>
      </w:tr>
    </w:tbl>
    <w:p w14:paraId="68F22D24" w14:textId="77777777" w:rsidR="005E24D0" w:rsidRPr="00491C97" w:rsidRDefault="005E24D0" w:rsidP="005E24D0">
      <w:pPr>
        <w:widowControl w:val="0"/>
        <w:spacing w:line="0" w:lineRule="atLeast"/>
        <w:jc w:val="both"/>
        <w:rPr>
          <w:rFonts w:ascii="Arial" w:hAnsi="Arial" w:cs="Arial"/>
        </w:rPr>
      </w:pPr>
    </w:p>
    <w:p w14:paraId="2DBABD02" w14:textId="77777777" w:rsidR="005E24D0" w:rsidRPr="00491C97" w:rsidRDefault="005E24D0" w:rsidP="005E24D0">
      <w:pPr>
        <w:widowControl w:val="0"/>
        <w:spacing w:line="0" w:lineRule="atLeast"/>
        <w:jc w:val="both"/>
        <w:rPr>
          <w:rFonts w:ascii="Arial" w:hAnsi="Arial" w:cs="Arial"/>
        </w:rPr>
      </w:pPr>
      <w:r w:rsidRPr="00491C97">
        <w:rPr>
          <w:rFonts w:ascii="Arial" w:hAnsi="Arial" w:cs="Arial"/>
        </w:rPr>
        <w:t xml:space="preserve">Adjunto a esta certificación aporto los documentos de identificación de las personas en proceso de reincorporación o reintegración, </w:t>
      </w:r>
      <w:r w:rsidRPr="00491C97">
        <w:rPr>
          <w:rFonts w:ascii="Arial" w:hAnsi="Arial" w:cs="Arial"/>
          <w:lang w:val="es-CO"/>
        </w:rPr>
        <w:t>de acuerdo con los criterios de desempate.</w:t>
      </w:r>
    </w:p>
    <w:p w14:paraId="6FF1C406" w14:textId="77777777" w:rsidR="005E24D0" w:rsidRPr="00491C97" w:rsidRDefault="005E24D0" w:rsidP="005E24D0">
      <w:pPr>
        <w:widowControl w:val="0"/>
        <w:spacing w:before="120" w:after="120"/>
        <w:jc w:val="both"/>
        <w:rPr>
          <w:rFonts w:ascii="Arial" w:hAnsi="Arial" w:cs="Arial"/>
        </w:rPr>
      </w:pPr>
      <w:r w:rsidRPr="00491C97">
        <w:rPr>
          <w:rFonts w:ascii="Arial" w:hAnsi="Arial" w:cs="Arial"/>
        </w:rPr>
        <w:t xml:space="preserve">En constancia, se firma en </w:t>
      </w:r>
      <w:r w:rsidRPr="00491C97">
        <w:rPr>
          <w:rFonts w:ascii="Arial" w:hAnsi="Arial" w:cs="Arial"/>
          <w:highlight w:val="lightGray"/>
        </w:rPr>
        <w:t>______________</w:t>
      </w:r>
      <w:r w:rsidRPr="00491C97">
        <w:rPr>
          <w:rFonts w:ascii="Arial" w:hAnsi="Arial" w:cs="Arial"/>
        </w:rPr>
        <w:t xml:space="preserve">, a los </w:t>
      </w:r>
      <w:r w:rsidRPr="00491C97">
        <w:rPr>
          <w:rFonts w:ascii="Arial" w:hAnsi="Arial" w:cs="Arial"/>
          <w:highlight w:val="lightGray"/>
        </w:rPr>
        <w:t>____</w:t>
      </w:r>
      <w:r w:rsidRPr="00491C97">
        <w:rPr>
          <w:rFonts w:ascii="Arial" w:hAnsi="Arial" w:cs="Arial"/>
        </w:rPr>
        <w:t xml:space="preserve"> días del mes de </w:t>
      </w:r>
      <w:r w:rsidRPr="00491C97">
        <w:rPr>
          <w:rFonts w:ascii="Arial" w:hAnsi="Arial" w:cs="Arial"/>
          <w:highlight w:val="lightGray"/>
        </w:rPr>
        <w:t>_____</w:t>
      </w:r>
      <w:r w:rsidRPr="00491C97">
        <w:rPr>
          <w:rFonts w:ascii="Arial" w:hAnsi="Arial" w:cs="Arial"/>
        </w:rPr>
        <w:t xml:space="preserve"> del 20</w:t>
      </w:r>
      <w:r w:rsidRPr="00491C97">
        <w:rPr>
          <w:rFonts w:ascii="Arial" w:hAnsi="Arial" w:cs="Arial"/>
          <w:highlight w:val="lightGray"/>
        </w:rPr>
        <w:t>__.</w:t>
      </w:r>
    </w:p>
    <w:p w14:paraId="28FA1344" w14:textId="77777777" w:rsidR="005E24D0" w:rsidRPr="00491C97" w:rsidRDefault="005E24D0" w:rsidP="005E24D0">
      <w:pPr>
        <w:jc w:val="both"/>
        <w:rPr>
          <w:rFonts w:ascii="Arial" w:hAnsi="Arial" w:cs="Arial"/>
          <w:b/>
        </w:rPr>
      </w:pPr>
    </w:p>
    <w:p w14:paraId="1CC1DF90" w14:textId="77777777" w:rsidR="005E24D0" w:rsidRPr="00491C97" w:rsidRDefault="005E24D0" w:rsidP="005E24D0">
      <w:pPr>
        <w:jc w:val="both"/>
        <w:rPr>
          <w:rFonts w:ascii="Arial" w:hAnsi="Arial" w:cs="Arial"/>
          <w:b/>
        </w:rPr>
      </w:pPr>
      <w:r w:rsidRPr="00491C97">
        <w:rPr>
          <w:rFonts w:ascii="Arial" w:hAnsi="Arial" w:cs="Arial"/>
          <w:b/>
        </w:rPr>
        <w:t>________________________________________</w:t>
      </w:r>
    </w:p>
    <w:p w14:paraId="54AA5235" w14:textId="77777777" w:rsidR="005E24D0" w:rsidRPr="00491C97" w:rsidRDefault="005E24D0" w:rsidP="005E24D0">
      <w:pPr>
        <w:jc w:val="both"/>
        <w:rPr>
          <w:rFonts w:ascii="Arial" w:hAnsi="Arial" w:cs="Arial"/>
          <w:highlight w:val="lightGray"/>
        </w:rPr>
      </w:pPr>
      <w:r w:rsidRPr="00491C97">
        <w:rPr>
          <w:rFonts w:ascii="Arial" w:hAnsi="Arial" w:cs="Arial"/>
          <w:highlight w:val="lightGray"/>
        </w:rPr>
        <w:t>[Nombre y firma del representante legal de la persona jurídica o revisor fiscal]</w:t>
      </w:r>
    </w:p>
    <w:p w14:paraId="25208C41" w14:textId="77777777" w:rsidR="005E24D0" w:rsidRPr="00491C97" w:rsidRDefault="005E24D0" w:rsidP="005E24D0">
      <w:pPr>
        <w:jc w:val="both"/>
        <w:rPr>
          <w:rFonts w:ascii="Arial" w:hAnsi="Arial" w:cs="Arial"/>
          <w:highlight w:val="lightGray"/>
        </w:rPr>
      </w:pPr>
    </w:p>
    <w:p w14:paraId="6CB15AA6" w14:textId="77777777" w:rsidR="005E24D0" w:rsidRPr="00491C97" w:rsidRDefault="005E24D0" w:rsidP="005E24D0">
      <w:pPr>
        <w:jc w:val="both"/>
        <w:rPr>
          <w:rFonts w:ascii="Arial" w:hAnsi="Arial" w:cs="Arial"/>
          <w:b/>
          <w:bCs/>
        </w:rPr>
      </w:pPr>
      <w:r w:rsidRPr="00491C97">
        <w:rPr>
          <w:rFonts w:ascii="Arial" w:hAnsi="Arial" w:cs="Arial"/>
          <w:b/>
          <w:bCs/>
        </w:rPr>
        <w:br w:type="page"/>
      </w:r>
    </w:p>
    <w:p w14:paraId="6AEF859E" w14:textId="77777777" w:rsidR="005E24D0" w:rsidRPr="00491C97" w:rsidRDefault="005E24D0" w:rsidP="005E24D0">
      <w:pPr>
        <w:jc w:val="center"/>
        <w:rPr>
          <w:rFonts w:ascii="Arial" w:hAnsi="Arial" w:cs="Arial"/>
          <w:b/>
          <w:bCs/>
        </w:rPr>
      </w:pPr>
      <w:r w:rsidRPr="00491C97">
        <w:rPr>
          <w:rFonts w:ascii="Arial" w:hAnsi="Arial" w:cs="Arial"/>
          <w:b/>
          <w:bCs/>
        </w:rPr>
        <w:lastRenderedPageBreak/>
        <w:t>FORMATO E – PARTICIPACIÓN MAYORITARIA DE PERSONAS EN PROCESO DE REINCORPORACIÓN (PERSONA JURÍDICA INTEGRANTE DEL PROPONENTE PLURAL)</w:t>
      </w:r>
    </w:p>
    <w:p w14:paraId="01E5ED39" w14:textId="77777777" w:rsidR="005E24D0" w:rsidRPr="00491C97" w:rsidRDefault="005E24D0" w:rsidP="005E24D0">
      <w:pPr>
        <w:jc w:val="both"/>
        <w:rPr>
          <w:rFonts w:ascii="Arial" w:hAnsi="Arial" w:cs="Arial"/>
        </w:rPr>
      </w:pPr>
    </w:p>
    <w:p w14:paraId="6CCA49B1" w14:textId="77777777" w:rsidR="005E24D0" w:rsidRPr="00491C97" w:rsidRDefault="005E24D0" w:rsidP="005E24D0">
      <w:pPr>
        <w:tabs>
          <w:tab w:val="left" w:pos="-142"/>
        </w:tabs>
        <w:autoSpaceDE w:val="0"/>
        <w:autoSpaceDN w:val="0"/>
        <w:adjustRightInd w:val="0"/>
        <w:jc w:val="both"/>
        <w:outlineLvl w:val="0"/>
        <w:rPr>
          <w:rFonts w:ascii="Arial" w:hAnsi="Arial" w:cs="Arial"/>
        </w:rPr>
      </w:pPr>
      <w:r w:rsidRPr="00491C97">
        <w:rPr>
          <w:rFonts w:ascii="Arial" w:hAnsi="Arial" w:cs="Arial"/>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 y II para su conocimiento]</w:t>
      </w:r>
    </w:p>
    <w:p w14:paraId="277A0F07" w14:textId="77777777" w:rsidR="005E24D0" w:rsidRPr="00491C97" w:rsidRDefault="005E24D0" w:rsidP="005E24D0">
      <w:pPr>
        <w:tabs>
          <w:tab w:val="left" w:pos="-142"/>
        </w:tabs>
        <w:autoSpaceDE w:val="0"/>
        <w:autoSpaceDN w:val="0"/>
        <w:adjustRightInd w:val="0"/>
        <w:jc w:val="both"/>
        <w:outlineLvl w:val="0"/>
        <w:rPr>
          <w:rFonts w:ascii="Arial" w:hAnsi="Arial" w:cs="Arial"/>
        </w:rPr>
      </w:pPr>
    </w:p>
    <w:p w14:paraId="109F568A" w14:textId="77777777" w:rsidR="005E24D0" w:rsidRPr="00491C97" w:rsidRDefault="005E24D0" w:rsidP="005E24D0">
      <w:pPr>
        <w:tabs>
          <w:tab w:val="left" w:pos="-142"/>
        </w:tabs>
        <w:autoSpaceDE w:val="0"/>
        <w:autoSpaceDN w:val="0"/>
        <w:adjustRightInd w:val="0"/>
        <w:jc w:val="both"/>
        <w:outlineLvl w:val="0"/>
        <w:rPr>
          <w:rFonts w:ascii="Arial" w:hAnsi="Arial" w:cs="Arial"/>
        </w:rPr>
      </w:pPr>
      <w:r w:rsidRPr="00491C97">
        <w:rPr>
          <w:rFonts w:ascii="Arial" w:hAnsi="Arial" w:cs="Arial"/>
        </w:rPr>
        <w:t>Señores</w:t>
      </w:r>
    </w:p>
    <w:p w14:paraId="4BC79B30" w14:textId="77777777" w:rsidR="005E24D0" w:rsidRPr="00491C97" w:rsidRDefault="005E24D0" w:rsidP="005E24D0">
      <w:pPr>
        <w:pStyle w:val="InviasNormal"/>
        <w:spacing w:before="0" w:after="0" w:line="0" w:lineRule="atLeast"/>
        <w:contextualSpacing/>
        <w:outlineLvl w:val="0"/>
        <w:rPr>
          <w:rFonts w:cs="Arial"/>
          <w:b/>
        </w:rPr>
      </w:pPr>
      <w:r w:rsidRPr="00491C97">
        <w:rPr>
          <w:rFonts w:cs="Arial"/>
          <w:b/>
        </w:rPr>
        <w:t>MUNICIPIO DE TOCANCIPA</w:t>
      </w:r>
    </w:p>
    <w:p w14:paraId="43995CF9" w14:textId="77777777" w:rsidR="005E24D0" w:rsidRPr="00491C97" w:rsidRDefault="005E24D0" w:rsidP="005E24D0">
      <w:pPr>
        <w:pStyle w:val="InviasNormal"/>
        <w:spacing w:before="0" w:after="0" w:line="0" w:lineRule="atLeast"/>
        <w:contextualSpacing/>
        <w:outlineLvl w:val="0"/>
        <w:rPr>
          <w:rFonts w:cs="Arial"/>
        </w:rPr>
      </w:pPr>
      <w:r w:rsidRPr="00491C97">
        <w:rPr>
          <w:rFonts w:cs="Arial"/>
        </w:rPr>
        <w:t>Calle 11 No. 6 - 12</w:t>
      </w:r>
    </w:p>
    <w:p w14:paraId="6D90A2CE" w14:textId="77777777" w:rsidR="005E24D0" w:rsidRPr="00491C97" w:rsidRDefault="005E24D0" w:rsidP="005E24D0">
      <w:pPr>
        <w:tabs>
          <w:tab w:val="left" w:pos="-142"/>
        </w:tabs>
        <w:autoSpaceDE w:val="0"/>
        <w:autoSpaceDN w:val="0"/>
        <w:adjustRightInd w:val="0"/>
        <w:spacing w:line="0" w:lineRule="atLeast"/>
        <w:jc w:val="both"/>
        <w:outlineLvl w:val="0"/>
        <w:rPr>
          <w:rFonts w:ascii="Arial" w:hAnsi="Arial" w:cs="Arial"/>
          <w:b/>
          <w:lang w:val="es-CO"/>
        </w:rPr>
      </w:pPr>
      <w:r w:rsidRPr="00491C97">
        <w:rPr>
          <w:rFonts w:ascii="Arial" w:hAnsi="Arial" w:cs="Arial"/>
        </w:rPr>
        <w:t>Tocancipá - Cundinamarca</w:t>
      </w:r>
    </w:p>
    <w:p w14:paraId="60C2BDAF" w14:textId="77777777" w:rsidR="005E24D0" w:rsidRPr="00491C97" w:rsidRDefault="005E24D0" w:rsidP="005E24D0">
      <w:pPr>
        <w:tabs>
          <w:tab w:val="left" w:pos="-142"/>
        </w:tabs>
        <w:autoSpaceDE w:val="0"/>
        <w:autoSpaceDN w:val="0"/>
        <w:adjustRightInd w:val="0"/>
        <w:jc w:val="both"/>
        <w:outlineLvl w:val="0"/>
        <w:rPr>
          <w:rFonts w:ascii="Arial" w:hAnsi="Arial" w:cs="Arial"/>
        </w:rPr>
      </w:pPr>
    </w:p>
    <w:p w14:paraId="29F3BE5D" w14:textId="77777777" w:rsidR="005E24D0" w:rsidRPr="00491C97" w:rsidRDefault="005E24D0" w:rsidP="005E24D0">
      <w:pPr>
        <w:tabs>
          <w:tab w:val="left" w:pos="-142"/>
        </w:tabs>
        <w:autoSpaceDE w:val="0"/>
        <w:autoSpaceDN w:val="0"/>
        <w:adjustRightInd w:val="0"/>
        <w:jc w:val="both"/>
        <w:rPr>
          <w:rFonts w:ascii="Arial" w:hAnsi="Arial" w:cs="Arial"/>
        </w:rPr>
      </w:pPr>
    </w:p>
    <w:p w14:paraId="06DABCD2" w14:textId="6469958C" w:rsidR="005E24D0" w:rsidRPr="00491C97" w:rsidRDefault="005E24D0" w:rsidP="005E24D0">
      <w:pPr>
        <w:pStyle w:val="NormalWeb"/>
        <w:spacing w:before="0" w:beforeAutospacing="0" w:after="0" w:afterAutospacing="0" w:line="0" w:lineRule="atLeast"/>
        <w:rPr>
          <w:rFonts w:cs="Arial"/>
          <w:b/>
        </w:rPr>
      </w:pPr>
      <w:r w:rsidRPr="00491C97">
        <w:rPr>
          <w:rFonts w:cs="Arial"/>
          <w:b/>
        </w:rPr>
        <w:t xml:space="preserve">REF: </w:t>
      </w:r>
      <w:r w:rsidRPr="00491C97">
        <w:rPr>
          <w:rFonts w:cs="Arial"/>
          <w:b/>
        </w:rPr>
        <w:tab/>
      </w:r>
      <w:r w:rsidRPr="00491C97">
        <w:rPr>
          <w:rFonts w:cs="Arial"/>
          <w:b/>
        </w:rPr>
        <w:tab/>
      </w:r>
      <w:r>
        <w:rPr>
          <w:rFonts w:cs="Arial"/>
          <w:b/>
        </w:rPr>
        <w:t xml:space="preserve">SAMC </w:t>
      </w:r>
      <w:r w:rsidR="00532EBD">
        <w:rPr>
          <w:rFonts w:cs="Arial"/>
          <w:b/>
        </w:rPr>
        <w:t>00</w:t>
      </w:r>
      <w:r w:rsidR="00BE08FA">
        <w:rPr>
          <w:rFonts w:cs="Arial"/>
          <w:b/>
        </w:rPr>
        <w:t>8</w:t>
      </w:r>
      <w:r w:rsidRPr="00491C97">
        <w:rPr>
          <w:rFonts w:cs="Arial"/>
          <w:b/>
        </w:rPr>
        <w:t xml:space="preserve"> MT 202</w:t>
      </w:r>
      <w:r w:rsidR="00BE08FA">
        <w:rPr>
          <w:rFonts w:cs="Arial"/>
          <w:b/>
        </w:rPr>
        <w:t>6</w:t>
      </w:r>
    </w:p>
    <w:p w14:paraId="108A7F43" w14:textId="741ADFCE" w:rsidR="005E24D0" w:rsidRPr="00491C97" w:rsidRDefault="005E24D0" w:rsidP="005E24D0">
      <w:pPr>
        <w:pStyle w:val="NormalWeb"/>
        <w:spacing w:before="0" w:beforeAutospacing="0" w:after="0" w:afterAutospacing="0" w:line="0" w:lineRule="atLeast"/>
        <w:ind w:left="1418" w:hanging="1418"/>
        <w:rPr>
          <w:rFonts w:cs="Arial"/>
        </w:rPr>
      </w:pPr>
      <w:r w:rsidRPr="00491C97">
        <w:rPr>
          <w:rFonts w:cs="Arial"/>
          <w:b/>
        </w:rPr>
        <w:t>OBJETO:</w:t>
      </w:r>
      <w:r w:rsidRPr="00491C97">
        <w:rPr>
          <w:rFonts w:cs="Arial"/>
        </w:rPr>
        <w:t xml:space="preserve"> </w:t>
      </w:r>
      <w:r w:rsidRPr="00491C97">
        <w:rPr>
          <w:rFonts w:cs="Arial"/>
        </w:rPr>
        <w:tab/>
      </w:r>
      <w:r w:rsidR="00BE08FA" w:rsidRPr="0028080A">
        <w:rPr>
          <w:rStyle w:val="normaltextrun"/>
          <w:rFonts w:ascii="Arial Narrow" w:hAnsi="Arial Narrow"/>
          <w:b/>
          <w:bCs/>
        </w:rPr>
        <w:t>SERVICIOS INTEGRALES DE ASEO, CAFETERÍA, CONTROL DE PLAGAS Y SANITIZACIÓN PARA LAS SEDES INSTITUCIONALES, EDIFICIOS, INSTALACIONES, INSTITUCIONES Y ESPACIOS PÚBLICOS (INCLUYE SUMINISTRO) A CARGO DE LA ADMINISTRACIÓN MUNICIPAL DE TOCANCIPÁ</w:t>
      </w:r>
    </w:p>
    <w:p w14:paraId="2C40DEF2" w14:textId="77777777" w:rsidR="005E24D0" w:rsidRPr="00491C97" w:rsidRDefault="005E24D0" w:rsidP="005E24D0">
      <w:pPr>
        <w:widowControl w:val="0"/>
        <w:spacing w:before="120" w:after="120"/>
        <w:jc w:val="both"/>
        <w:rPr>
          <w:rFonts w:ascii="Arial" w:hAnsi="Arial" w:cs="Arial"/>
        </w:rPr>
      </w:pPr>
      <w:r w:rsidRPr="00491C97">
        <w:rPr>
          <w:rFonts w:ascii="Arial" w:hAnsi="Arial" w:cs="Arial"/>
        </w:rPr>
        <w:t>Estimados señores:</w:t>
      </w:r>
    </w:p>
    <w:p w14:paraId="4FB5A6D5" w14:textId="77777777" w:rsidR="005E24D0" w:rsidRPr="00491C97" w:rsidRDefault="005E24D0" w:rsidP="005E24D0">
      <w:pPr>
        <w:jc w:val="both"/>
        <w:rPr>
          <w:rFonts w:ascii="Arial" w:hAnsi="Arial" w:cs="Arial"/>
        </w:rPr>
      </w:pPr>
      <w:r w:rsidRPr="00491C97">
        <w:rPr>
          <w:rFonts w:ascii="Arial" w:hAnsi="Arial" w:cs="Arial"/>
          <w:highlight w:val="lightGray"/>
        </w:rPr>
        <w:t>[Incluir el nombre del representante legal de la persona jurídica o el revisor fiscal, si están obligados a tenerlo]</w:t>
      </w:r>
      <w:r w:rsidRPr="00491C97">
        <w:rPr>
          <w:rFonts w:ascii="Arial" w:hAnsi="Arial" w:cs="Arial"/>
        </w:rPr>
        <w:t xml:space="preserve"> identificado con </w:t>
      </w:r>
      <w:r w:rsidRPr="00491C97">
        <w:rPr>
          <w:rFonts w:ascii="Arial" w:hAnsi="Arial" w:cs="Arial"/>
          <w:highlight w:val="lightGray"/>
        </w:rPr>
        <w:t>[Incorporar el número de identificación]</w:t>
      </w:r>
      <w:r w:rsidRPr="00491C97">
        <w:rPr>
          <w:rFonts w:ascii="Arial" w:hAnsi="Arial" w:cs="Arial"/>
        </w:rPr>
        <w:t xml:space="preserve">, en mi condición de </w:t>
      </w:r>
      <w:r w:rsidRPr="00491C97">
        <w:rPr>
          <w:rFonts w:ascii="Arial" w:hAnsi="Arial" w:cs="Arial"/>
          <w:highlight w:val="lightGray"/>
        </w:rPr>
        <w:t>[Indicar si actúa como representante legal o revisor fiscal o ambos]</w:t>
      </w:r>
      <w:r w:rsidRPr="00491C97">
        <w:rPr>
          <w:rFonts w:ascii="Arial" w:hAnsi="Arial" w:cs="Arial"/>
        </w:rPr>
        <w:t xml:space="preserve"> de </w:t>
      </w:r>
      <w:r w:rsidRPr="00491C97">
        <w:rPr>
          <w:rFonts w:ascii="Arial" w:hAnsi="Arial" w:cs="Arial"/>
          <w:highlight w:val="lightGray"/>
        </w:rPr>
        <w:t>[Expresar la razón social de la persona jurídica]</w:t>
      </w:r>
      <w:r w:rsidRPr="00491C97">
        <w:rPr>
          <w:rFonts w:ascii="Arial" w:hAnsi="Arial" w:cs="Arial"/>
        </w:rPr>
        <w:t xml:space="preserve">, </w:t>
      </w:r>
      <w:r w:rsidRPr="00491C97">
        <w:rPr>
          <w:rFonts w:ascii="Arial" w:hAnsi="Arial" w:cs="Arial"/>
          <w:highlight w:val="lightGray"/>
        </w:rPr>
        <w:t>[identificada con el NIT __________]</w:t>
      </w:r>
      <w:r w:rsidRPr="00491C97">
        <w:rPr>
          <w:rFonts w:ascii="Arial" w:hAnsi="Arial" w:cs="Arial"/>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6CE06B5" w14:textId="77777777" w:rsidR="005E24D0" w:rsidRPr="00491C97" w:rsidRDefault="005E24D0" w:rsidP="005E24D0">
      <w:pPr>
        <w:jc w:val="both"/>
        <w:rPr>
          <w:rFonts w:ascii="Arial" w:hAnsi="Arial" w:cs="Arial"/>
        </w:rPr>
      </w:pPr>
    </w:p>
    <w:p w14:paraId="28E4129D" w14:textId="77777777" w:rsidR="005E24D0" w:rsidRPr="00491C97" w:rsidRDefault="005E24D0" w:rsidP="005E24D0">
      <w:pPr>
        <w:jc w:val="both"/>
        <w:rPr>
          <w:rFonts w:ascii="Arial" w:hAnsi="Arial" w:cs="Arial"/>
        </w:rPr>
      </w:pPr>
      <w:r w:rsidRPr="00491C97">
        <w:rPr>
          <w:rFonts w:ascii="Arial" w:hAnsi="Arial" w:cs="Arial"/>
        </w:rPr>
        <w:t xml:space="preserve">En el siguiente cuadro señalo las personas en proceso de reincorporación que participan mayoritariamente en la persona jurídica, junto con su respectivo porcentaje de participación: </w:t>
      </w:r>
    </w:p>
    <w:p w14:paraId="50AAE81A" w14:textId="77777777" w:rsidR="005E24D0" w:rsidRPr="00491C97" w:rsidRDefault="005E24D0" w:rsidP="005E24D0">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E24D0" w:rsidRPr="00491C97" w14:paraId="0D9B3A7A" w14:textId="77777777" w:rsidTr="00BD62E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9709D5" w14:textId="77777777" w:rsidR="005E24D0" w:rsidRPr="00491C97" w:rsidRDefault="005E24D0" w:rsidP="00BD62E9">
            <w:pPr>
              <w:jc w:val="both"/>
              <w:rPr>
                <w:rFonts w:ascii="Arial" w:hAnsi="Arial" w:cs="Arial"/>
                <w:b/>
              </w:rPr>
            </w:pPr>
            <w:r w:rsidRPr="00491C97">
              <w:rPr>
                <w:rFonts w:ascii="Arial" w:hAnsi="Arial"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6108CC" w14:textId="77777777" w:rsidR="005E24D0" w:rsidRPr="00491C97" w:rsidRDefault="005E24D0" w:rsidP="00BD62E9">
            <w:pPr>
              <w:jc w:val="both"/>
              <w:rPr>
                <w:rFonts w:ascii="Arial" w:hAnsi="Arial" w:cs="Arial"/>
                <w:b/>
              </w:rPr>
            </w:pPr>
            <w:r w:rsidRPr="00491C97">
              <w:rPr>
                <w:rFonts w:ascii="Arial" w:hAnsi="Arial" w:cs="Arial"/>
                <w:b/>
              </w:rPr>
              <w:t>Número de cuotas sociales, acciones que poseen o el alcance o condición de su participación en el caso de las personas jurídicas sin ánimo de lucro</w:t>
            </w:r>
            <w:r w:rsidRPr="00491C97">
              <w:rPr>
                <w:rFonts w:ascii="Arial" w:hAnsi="Arial" w:cs="Arial"/>
                <w:b/>
              </w:rPr>
              <w:fldChar w:fldCharType="begin"/>
            </w:r>
            <w:r w:rsidRPr="00491C97">
              <w:rPr>
                <w:rFonts w:ascii="Arial" w:hAnsi="Arial" w:cs="Arial"/>
                <w:b/>
              </w:rPr>
              <w:instrText xml:space="preserve"> AUTHOR  "Nombre y Apellidos" \* FirstCap  \* MERGEFORMAT </w:instrText>
            </w:r>
            <w:r w:rsidRPr="00491C97">
              <w:rPr>
                <w:rFonts w:ascii="Arial" w:hAnsi="Arial" w:cs="Arial"/>
                <w:b/>
              </w:rPr>
              <w:fldChar w:fldCharType="end"/>
            </w:r>
          </w:p>
        </w:tc>
      </w:tr>
      <w:tr w:rsidR="005E24D0" w:rsidRPr="00491C97" w14:paraId="27BA3268" w14:textId="77777777" w:rsidTr="00BD62E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1F0EEC" w14:textId="77777777" w:rsidR="005E24D0" w:rsidRPr="00491C97" w:rsidRDefault="005E24D0" w:rsidP="00BD62E9">
            <w:pPr>
              <w:jc w:val="both"/>
              <w:rPr>
                <w:rFonts w:ascii="Arial" w:hAnsi="Arial"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8C3AD8" w14:textId="77777777" w:rsidR="005E24D0" w:rsidRPr="00491C97" w:rsidRDefault="005E24D0" w:rsidP="00BD62E9">
            <w:pPr>
              <w:jc w:val="both"/>
              <w:rPr>
                <w:rFonts w:ascii="Arial" w:hAnsi="Arial" w:cs="Arial"/>
              </w:rPr>
            </w:pPr>
          </w:p>
        </w:tc>
      </w:tr>
    </w:tbl>
    <w:p w14:paraId="2D2C93A1" w14:textId="77777777" w:rsidR="005E24D0" w:rsidRPr="00491C97" w:rsidRDefault="005E24D0" w:rsidP="005E24D0">
      <w:pPr>
        <w:widowControl w:val="0"/>
        <w:jc w:val="both"/>
        <w:rPr>
          <w:rFonts w:ascii="Arial" w:hAnsi="Arial" w:cs="Arial"/>
        </w:rPr>
      </w:pPr>
    </w:p>
    <w:p w14:paraId="222844C8" w14:textId="77777777" w:rsidR="005E24D0" w:rsidRPr="00491C97" w:rsidRDefault="005E24D0" w:rsidP="005E24D0">
      <w:pPr>
        <w:widowControl w:val="0"/>
        <w:jc w:val="both"/>
        <w:rPr>
          <w:rFonts w:ascii="Arial" w:hAnsi="Arial" w:cs="Arial"/>
        </w:rPr>
      </w:pPr>
      <w:r w:rsidRPr="00491C97">
        <w:rPr>
          <w:rFonts w:ascii="Arial" w:hAnsi="Arial" w:cs="Arial"/>
        </w:rPr>
        <w:t xml:space="preserve">Adjunto a esta certificación aporto los documentos de identificación de las personas en proceso de reincorporación, </w:t>
      </w:r>
      <w:r w:rsidRPr="00491C97">
        <w:rPr>
          <w:rFonts w:ascii="Arial" w:hAnsi="Arial" w:cs="Arial"/>
          <w:lang w:val="es-CO"/>
        </w:rPr>
        <w:t>de acuerdo con los criterios de desempate.</w:t>
      </w:r>
    </w:p>
    <w:p w14:paraId="7DE37675" w14:textId="77777777" w:rsidR="005E24D0" w:rsidRPr="00491C97" w:rsidRDefault="005E24D0" w:rsidP="005E24D0">
      <w:pPr>
        <w:widowControl w:val="0"/>
        <w:spacing w:before="120" w:after="120"/>
        <w:jc w:val="both"/>
        <w:rPr>
          <w:rFonts w:ascii="Arial" w:hAnsi="Arial" w:cs="Arial"/>
        </w:rPr>
      </w:pPr>
      <w:r w:rsidRPr="00491C97">
        <w:rPr>
          <w:rFonts w:ascii="Arial" w:hAnsi="Arial" w:cs="Arial"/>
        </w:rPr>
        <w:t xml:space="preserve">En constancia, se firma en </w:t>
      </w:r>
      <w:r w:rsidRPr="00491C97">
        <w:rPr>
          <w:rFonts w:ascii="Arial" w:hAnsi="Arial" w:cs="Arial"/>
          <w:highlight w:val="lightGray"/>
        </w:rPr>
        <w:t>______________</w:t>
      </w:r>
      <w:r w:rsidRPr="00491C97">
        <w:rPr>
          <w:rFonts w:ascii="Arial" w:hAnsi="Arial" w:cs="Arial"/>
        </w:rPr>
        <w:t xml:space="preserve">, a los </w:t>
      </w:r>
      <w:r w:rsidRPr="00491C97">
        <w:rPr>
          <w:rFonts w:ascii="Arial" w:hAnsi="Arial" w:cs="Arial"/>
          <w:highlight w:val="lightGray"/>
        </w:rPr>
        <w:t>____</w:t>
      </w:r>
      <w:r w:rsidRPr="00491C97">
        <w:rPr>
          <w:rFonts w:ascii="Arial" w:hAnsi="Arial" w:cs="Arial"/>
        </w:rPr>
        <w:t xml:space="preserve"> días del mes de </w:t>
      </w:r>
      <w:r w:rsidRPr="00491C97">
        <w:rPr>
          <w:rFonts w:ascii="Arial" w:hAnsi="Arial" w:cs="Arial"/>
          <w:highlight w:val="lightGray"/>
        </w:rPr>
        <w:t>_____</w:t>
      </w:r>
      <w:r w:rsidRPr="00491C97">
        <w:rPr>
          <w:rFonts w:ascii="Arial" w:hAnsi="Arial" w:cs="Arial"/>
        </w:rPr>
        <w:t xml:space="preserve"> del 20</w:t>
      </w:r>
      <w:r w:rsidRPr="00491C97">
        <w:rPr>
          <w:rFonts w:ascii="Arial" w:hAnsi="Arial" w:cs="Arial"/>
          <w:highlight w:val="lightGray"/>
        </w:rPr>
        <w:t>__.</w:t>
      </w:r>
    </w:p>
    <w:p w14:paraId="1A44637D" w14:textId="77777777" w:rsidR="005E24D0" w:rsidRPr="00491C97" w:rsidRDefault="005E24D0" w:rsidP="005E24D0">
      <w:pPr>
        <w:jc w:val="both"/>
        <w:rPr>
          <w:rFonts w:ascii="Arial" w:hAnsi="Arial" w:cs="Arial"/>
          <w:b/>
        </w:rPr>
      </w:pPr>
    </w:p>
    <w:p w14:paraId="4CA964FC" w14:textId="77777777" w:rsidR="005E24D0" w:rsidRPr="00491C97" w:rsidRDefault="005E24D0" w:rsidP="005E24D0">
      <w:pPr>
        <w:jc w:val="both"/>
        <w:rPr>
          <w:rFonts w:ascii="Arial" w:hAnsi="Arial" w:cs="Arial"/>
          <w:b/>
        </w:rPr>
      </w:pPr>
      <w:r w:rsidRPr="00491C97">
        <w:rPr>
          <w:rFonts w:ascii="Arial" w:hAnsi="Arial" w:cs="Arial"/>
          <w:b/>
        </w:rPr>
        <w:t>________________________________________</w:t>
      </w:r>
    </w:p>
    <w:p w14:paraId="199408B1" w14:textId="77777777" w:rsidR="005E24D0" w:rsidRPr="00491C97" w:rsidRDefault="005E24D0" w:rsidP="005E24D0">
      <w:pPr>
        <w:jc w:val="both"/>
        <w:rPr>
          <w:rFonts w:ascii="Arial" w:hAnsi="Arial" w:cs="Arial"/>
        </w:rPr>
      </w:pPr>
      <w:r w:rsidRPr="00491C97">
        <w:rPr>
          <w:rFonts w:ascii="Arial" w:hAnsi="Arial" w:cs="Arial"/>
          <w:highlight w:val="lightGray"/>
        </w:rPr>
        <w:t>[Nombre y firma del representante legal de la persona jurídica o revisor fiscal]</w:t>
      </w:r>
    </w:p>
    <w:p w14:paraId="5F1E2C6A" w14:textId="77777777" w:rsidR="005E24D0" w:rsidRPr="00491C97" w:rsidRDefault="005E24D0" w:rsidP="005E24D0">
      <w:pPr>
        <w:jc w:val="both"/>
        <w:rPr>
          <w:rFonts w:ascii="Arial" w:hAnsi="Arial" w:cs="Arial"/>
          <w:highlight w:val="lightGray"/>
        </w:rPr>
      </w:pPr>
      <w:r w:rsidRPr="00491C97">
        <w:rPr>
          <w:rFonts w:ascii="Arial" w:hAnsi="Arial" w:cs="Arial"/>
          <w:highlight w:val="lightGray"/>
        </w:rPr>
        <w:br w:type="page"/>
      </w:r>
    </w:p>
    <w:p w14:paraId="239ACE9A" w14:textId="77777777" w:rsidR="005E24D0" w:rsidRPr="00491C97" w:rsidRDefault="005E24D0" w:rsidP="005E24D0">
      <w:pPr>
        <w:spacing w:after="160" w:line="259" w:lineRule="auto"/>
        <w:jc w:val="center"/>
        <w:rPr>
          <w:rFonts w:ascii="Arial" w:eastAsiaTheme="minorHAnsi" w:hAnsi="Arial" w:cs="Arial"/>
          <w:b/>
          <w:bCs/>
          <w:lang w:val="es-CO"/>
        </w:rPr>
      </w:pPr>
      <w:r w:rsidRPr="00491C97">
        <w:rPr>
          <w:rFonts w:ascii="Arial" w:eastAsiaTheme="minorHAnsi" w:hAnsi="Arial" w:cs="Arial"/>
          <w:b/>
          <w:bCs/>
        </w:rPr>
        <w:lastRenderedPageBreak/>
        <w:t xml:space="preserve">FORMATO F – </w:t>
      </w:r>
      <w:r w:rsidRPr="00491C97">
        <w:rPr>
          <w:rFonts w:ascii="Arial" w:eastAsiaTheme="minorHAnsi" w:hAnsi="Arial" w:cs="Arial"/>
          <w:b/>
          <w:bCs/>
          <w:lang w:val="es-CO"/>
        </w:rPr>
        <w:t>PARTICIPACIÓN MAYORITARIA DE MUJERES CABEZA DE FAMILIA Y/O PERSONAS EN PROCESO DE REINCORPORACIÓN Y/O REINTEGRACIÓN (PERSONAS JURÍDICAS)</w:t>
      </w:r>
    </w:p>
    <w:p w14:paraId="04F4B999" w14:textId="77777777" w:rsidR="005E24D0" w:rsidRPr="00491C97" w:rsidRDefault="005E24D0" w:rsidP="005E24D0">
      <w:pPr>
        <w:autoSpaceDE w:val="0"/>
        <w:autoSpaceDN w:val="0"/>
        <w:adjustRightInd w:val="0"/>
        <w:jc w:val="both"/>
        <w:outlineLvl w:val="0"/>
        <w:rPr>
          <w:rFonts w:ascii="Arial" w:eastAsiaTheme="minorHAnsi" w:hAnsi="Arial" w:cs="Arial"/>
          <w:highlight w:val="lightGray"/>
          <w:lang w:val="es-CO"/>
        </w:rPr>
      </w:pPr>
      <w:r w:rsidRPr="00491C97">
        <w:rPr>
          <w:rFonts w:ascii="Arial" w:hAnsi="Arial" w:cs="Arial"/>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1C97">
        <w:rPr>
          <w:rFonts w:ascii="Arial" w:eastAsiaTheme="minorHAnsi" w:hAnsi="Arial" w:cs="Arial"/>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B80D948" w14:textId="77777777" w:rsidR="005E24D0" w:rsidRPr="00491C97" w:rsidRDefault="005E24D0" w:rsidP="005E24D0">
      <w:pPr>
        <w:tabs>
          <w:tab w:val="left" w:pos="-142"/>
        </w:tabs>
        <w:autoSpaceDE w:val="0"/>
        <w:autoSpaceDN w:val="0"/>
        <w:adjustRightInd w:val="0"/>
        <w:jc w:val="both"/>
        <w:outlineLvl w:val="0"/>
        <w:rPr>
          <w:rFonts w:ascii="Arial" w:eastAsiaTheme="minorHAnsi" w:hAnsi="Arial" w:cs="Arial"/>
          <w:highlight w:val="lightGray"/>
          <w:lang w:val="es-CO"/>
        </w:rPr>
      </w:pPr>
    </w:p>
    <w:p w14:paraId="591C698F" w14:textId="77777777" w:rsidR="005E24D0" w:rsidRPr="00491C97" w:rsidRDefault="005E24D0" w:rsidP="005E24D0">
      <w:pPr>
        <w:autoSpaceDE w:val="0"/>
        <w:autoSpaceDN w:val="0"/>
        <w:adjustRightInd w:val="0"/>
        <w:jc w:val="both"/>
        <w:outlineLvl w:val="0"/>
        <w:rPr>
          <w:rFonts w:ascii="Arial" w:eastAsiaTheme="minorHAnsi" w:hAnsi="Arial" w:cs="Arial"/>
          <w:highlight w:val="lightGray"/>
          <w:lang w:val="es-CO"/>
        </w:rPr>
      </w:pPr>
      <w:r w:rsidRPr="00491C97">
        <w:rPr>
          <w:rFonts w:ascii="Arial" w:eastAsiaTheme="minorHAnsi" w:hAnsi="Arial" w:cs="Arial"/>
          <w:highlight w:val="lightGray"/>
          <w:lang w:val="es-CO"/>
        </w:rPr>
        <w:t xml:space="preserve">[En el evento que la oferta la presente una entidad privada sin ánimo de lucro ya sea fundación, corporación o asociación se ajustará el Formato en lo pertinente.] </w:t>
      </w:r>
    </w:p>
    <w:p w14:paraId="320A7AF3" w14:textId="77777777" w:rsidR="005E24D0" w:rsidRPr="00491C97" w:rsidRDefault="005E24D0" w:rsidP="005E24D0">
      <w:pPr>
        <w:autoSpaceDE w:val="0"/>
        <w:autoSpaceDN w:val="0"/>
        <w:adjustRightInd w:val="0"/>
        <w:jc w:val="both"/>
        <w:outlineLvl w:val="0"/>
        <w:rPr>
          <w:rFonts w:ascii="Arial" w:eastAsiaTheme="minorHAnsi" w:hAnsi="Arial" w:cs="Arial"/>
          <w:highlight w:val="lightGray"/>
          <w:lang w:val="es-CO"/>
        </w:rPr>
      </w:pPr>
    </w:p>
    <w:p w14:paraId="571B9A9C" w14:textId="77777777" w:rsidR="005E24D0" w:rsidRPr="00491C97" w:rsidRDefault="005E24D0" w:rsidP="005E24D0">
      <w:pPr>
        <w:autoSpaceDE w:val="0"/>
        <w:autoSpaceDN w:val="0"/>
        <w:adjustRightInd w:val="0"/>
        <w:jc w:val="both"/>
        <w:outlineLvl w:val="0"/>
        <w:rPr>
          <w:rFonts w:ascii="Arial" w:hAnsi="Arial" w:cs="Arial"/>
          <w:lang w:val="es-CO"/>
        </w:rPr>
      </w:pPr>
      <w:r w:rsidRPr="00491C97">
        <w:rPr>
          <w:rFonts w:ascii="Arial" w:eastAsiaTheme="minorHAnsi" w:hAnsi="Arial" w:cs="Arial"/>
          <w:highlight w:val="lightGray"/>
          <w:lang w:val="es-CO"/>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491C97">
        <w:rPr>
          <w:rFonts w:ascii="Arial" w:hAnsi="Arial" w:cs="Arial"/>
          <w:highlight w:val="lightGray"/>
          <w:lang w:val="es-CO"/>
        </w:rPr>
        <w:t>]</w:t>
      </w:r>
    </w:p>
    <w:p w14:paraId="590746CF" w14:textId="77777777" w:rsidR="005E24D0" w:rsidRPr="00491C97" w:rsidRDefault="005E24D0" w:rsidP="005E24D0">
      <w:pPr>
        <w:tabs>
          <w:tab w:val="left" w:pos="-142"/>
        </w:tabs>
        <w:autoSpaceDE w:val="0"/>
        <w:autoSpaceDN w:val="0"/>
        <w:adjustRightInd w:val="0"/>
        <w:jc w:val="both"/>
        <w:outlineLvl w:val="0"/>
        <w:rPr>
          <w:rFonts w:ascii="Arial" w:hAnsi="Arial" w:cs="Arial"/>
          <w:lang w:val="es-CO"/>
        </w:rPr>
      </w:pPr>
    </w:p>
    <w:p w14:paraId="073461DF" w14:textId="77777777" w:rsidR="005E24D0" w:rsidRPr="00491C97" w:rsidRDefault="005E24D0" w:rsidP="005E24D0">
      <w:pPr>
        <w:tabs>
          <w:tab w:val="left" w:pos="-142"/>
        </w:tabs>
        <w:autoSpaceDE w:val="0"/>
        <w:autoSpaceDN w:val="0"/>
        <w:adjustRightInd w:val="0"/>
        <w:jc w:val="both"/>
        <w:outlineLvl w:val="0"/>
        <w:rPr>
          <w:rFonts w:ascii="Arial" w:hAnsi="Arial" w:cs="Arial"/>
          <w:lang w:val="es-CO"/>
        </w:rPr>
      </w:pPr>
      <w:r w:rsidRPr="00491C97">
        <w:rPr>
          <w:rFonts w:ascii="Arial" w:hAnsi="Arial" w:cs="Arial"/>
          <w:lang w:val="es-CO"/>
        </w:rPr>
        <w:t>Señores</w:t>
      </w:r>
    </w:p>
    <w:p w14:paraId="7F9B6659" w14:textId="77777777" w:rsidR="005E24D0" w:rsidRPr="00491C97" w:rsidRDefault="005E24D0" w:rsidP="005E24D0">
      <w:pPr>
        <w:pStyle w:val="InviasNormal"/>
        <w:spacing w:before="0" w:after="0" w:line="0" w:lineRule="atLeast"/>
        <w:contextualSpacing/>
        <w:outlineLvl w:val="0"/>
        <w:rPr>
          <w:rFonts w:cs="Arial"/>
          <w:b/>
        </w:rPr>
      </w:pPr>
      <w:r w:rsidRPr="00491C97">
        <w:rPr>
          <w:rFonts w:cs="Arial"/>
          <w:b/>
        </w:rPr>
        <w:t>MUNICIPIO DE TOCANCIPA</w:t>
      </w:r>
    </w:p>
    <w:p w14:paraId="07B26955" w14:textId="77777777" w:rsidR="005E24D0" w:rsidRPr="00491C97" w:rsidRDefault="005E24D0" w:rsidP="005E24D0">
      <w:pPr>
        <w:pStyle w:val="InviasNormal"/>
        <w:spacing w:before="0" w:after="0" w:line="0" w:lineRule="atLeast"/>
        <w:contextualSpacing/>
        <w:outlineLvl w:val="0"/>
        <w:rPr>
          <w:rFonts w:cs="Arial"/>
        </w:rPr>
      </w:pPr>
      <w:r w:rsidRPr="00491C97">
        <w:rPr>
          <w:rFonts w:cs="Arial"/>
        </w:rPr>
        <w:t>Calle 11 No. 6 - 12</w:t>
      </w:r>
    </w:p>
    <w:p w14:paraId="627FA53D" w14:textId="77777777" w:rsidR="005E24D0" w:rsidRPr="00491C97" w:rsidRDefault="005E24D0" w:rsidP="005E24D0">
      <w:pPr>
        <w:tabs>
          <w:tab w:val="left" w:pos="-142"/>
        </w:tabs>
        <w:autoSpaceDE w:val="0"/>
        <w:autoSpaceDN w:val="0"/>
        <w:adjustRightInd w:val="0"/>
        <w:spacing w:line="0" w:lineRule="atLeast"/>
        <w:jc w:val="both"/>
        <w:outlineLvl w:val="0"/>
        <w:rPr>
          <w:rFonts w:ascii="Arial" w:hAnsi="Arial" w:cs="Arial"/>
          <w:b/>
          <w:lang w:val="es-CO"/>
        </w:rPr>
      </w:pPr>
      <w:r w:rsidRPr="00491C97">
        <w:rPr>
          <w:rFonts w:ascii="Arial" w:hAnsi="Arial" w:cs="Arial"/>
        </w:rPr>
        <w:t>Tocancipá - Cundinamarca</w:t>
      </w:r>
    </w:p>
    <w:p w14:paraId="55F2FA50" w14:textId="77777777" w:rsidR="005E24D0" w:rsidRPr="00491C97" w:rsidRDefault="005E24D0" w:rsidP="005E24D0">
      <w:pPr>
        <w:tabs>
          <w:tab w:val="left" w:pos="-142"/>
        </w:tabs>
        <w:autoSpaceDE w:val="0"/>
        <w:autoSpaceDN w:val="0"/>
        <w:adjustRightInd w:val="0"/>
        <w:jc w:val="both"/>
        <w:rPr>
          <w:rFonts w:ascii="Arial" w:hAnsi="Arial" w:cs="Arial"/>
          <w:lang w:val="es-CO"/>
        </w:rPr>
      </w:pPr>
    </w:p>
    <w:p w14:paraId="6579B124" w14:textId="6AE9ED73" w:rsidR="005E24D0" w:rsidRPr="00491C97" w:rsidRDefault="005E24D0" w:rsidP="005E24D0">
      <w:pPr>
        <w:pStyle w:val="NormalWeb"/>
        <w:spacing w:before="0" w:beforeAutospacing="0" w:after="0" w:afterAutospacing="0" w:line="0" w:lineRule="atLeast"/>
        <w:rPr>
          <w:rFonts w:cs="Arial"/>
          <w:b/>
        </w:rPr>
      </w:pPr>
      <w:r w:rsidRPr="00491C97">
        <w:rPr>
          <w:rFonts w:cs="Arial"/>
          <w:b/>
        </w:rPr>
        <w:t xml:space="preserve">REF: </w:t>
      </w:r>
      <w:r w:rsidRPr="00491C97">
        <w:rPr>
          <w:rFonts w:cs="Arial"/>
          <w:b/>
        </w:rPr>
        <w:tab/>
      </w:r>
      <w:r w:rsidRPr="00491C97">
        <w:rPr>
          <w:rFonts w:cs="Arial"/>
          <w:b/>
        </w:rPr>
        <w:tab/>
      </w:r>
      <w:r>
        <w:rPr>
          <w:rFonts w:cs="Arial"/>
          <w:b/>
        </w:rPr>
        <w:t xml:space="preserve">SAMC </w:t>
      </w:r>
      <w:r w:rsidR="00532EBD">
        <w:rPr>
          <w:rFonts w:cs="Arial"/>
          <w:b/>
        </w:rPr>
        <w:t>00</w:t>
      </w:r>
      <w:r w:rsidR="00440836">
        <w:rPr>
          <w:rFonts w:cs="Arial"/>
          <w:b/>
        </w:rPr>
        <w:t>8</w:t>
      </w:r>
      <w:r w:rsidRPr="00491C97">
        <w:rPr>
          <w:rFonts w:cs="Arial"/>
          <w:b/>
        </w:rPr>
        <w:t xml:space="preserve"> MT 202</w:t>
      </w:r>
      <w:r w:rsidR="00440836">
        <w:rPr>
          <w:rFonts w:cs="Arial"/>
          <w:b/>
        </w:rPr>
        <w:t>6</w:t>
      </w:r>
    </w:p>
    <w:p w14:paraId="088DA95E" w14:textId="68F8E559" w:rsidR="005E24D0" w:rsidRPr="00491C97" w:rsidRDefault="005E24D0" w:rsidP="005E24D0">
      <w:pPr>
        <w:pStyle w:val="NormalWeb"/>
        <w:spacing w:before="0" w:beforeAutospacing="0" w:after="0" w:afterAutospacing="0" w:line="0" w:lineRule="atLeast"/>
        <w:ind w:left="1418" w:hanging="1418"/>
        <w:rPr>
          <w:rFonts w:cs="Arial"/>
        </w:rPr>
      </w:pPr>
      <w:r w:rsidRPr="00491C97">
        <w:rPr>
          <w:rFonts w:cs="Arial"/>
          <w:b/>
        </w:rPr>
        <w:t>OBJETO:</w:t>
      </w:r>
      <w:r w:rsidRPr="00491C97">
        <w:rPr>
          <w:rFonts w:cs="Arial"/>
        </w:rPr>
        <w:t xml:space="preserve"> </w:t>
      </w:r>
      <w:r w:rsidRPr="00491C97">
        <w:rPr>
          <w:rFonts w:cs="Arial"/>
        </w:rPr>
        <w:tab/>
      </w:r>
      <w:r w:rsidR="00440836" w:rsidRPr="0028080A">
        <w:rPr>
          <w:rStyle w:val="normaltextrun"/>
          <w:rFonts w:ascii="Arial Narrow" w:hAnsi="Arial Narrow"/>
          <w:b/>
          <w:bCs/>
        </w:rPr>
        <w:t>SERVICIOS INTEGRALES DE ASEO, CAFETERÍA, CONTROL DE PLAGAS Y SANITIZACIÓN PARA LAS SEDES INSTITUCIONALES, EDIFICIOS, INSTALACIONES, INSTITUCIONES Y ESPACIOS PÚBLICOS (INCLUYE SUMINISTRO) A CARGO DE LA ADMINISTRACIÓN MUNICIPAL DE TOCANCIPÁ</w:t>
      </w:r>
    </w:p>
    <w:p w14:paraId="3DA73538" w14:textId="77777777" w:rsidR="005E24D0" w:rsidRPr="00491C97" w:rsidRDefault="005E24D0" w:rsidP="005E24D0">
      <w:pPr>
        <w:widowControl w:val="0"/>
        <w:jc w:val="both"/>
        <w:rPr>
          <w:rFonts w:ascii="Arial" w:hAnsi="Arial" w:cs="Arial"/>
          <w:lang w:val="es-CO"/>
        </w:rPr>
      </w:pPr>
    </w:p>
    <w:p w14:paraId="52B1766A" w14:textId="77777777" w:rsidR="005E24D0" w:rsidRPr="00491C97" w:rsidRDefault="005E24D0" w:rsidP="005E24D0">
      <w:pPr>
        <w:widowControl w:val="0"/>
        <w:jc w:val="both"/>
        <w:rPr>
          <w:rFonts w:ascii="Arial" w:hAnsi="Arial" w:cs="Arial"/>
          <w:lang w:val="es-CO"/>
        </w:rPr>
      </w:pPr>
      <w:r w:rsidRPr="00491C97">
        <w:rPr>
          <w:rFonts w:ascii="Arial" w:hAnsi="Arial" w:cs="Arial"/>
          <w:lang w:val="es-CO"/>
        </w:rPr>
        <w:t>Estimados señores:</w:t>
      </w:r>
    </w:p>
    <w:p w14:paraId="7D18AEE0" w14:textId="77777777" w:rsidR="005E24D0" w:rsidRPr="00491C97" w:rsidRDefault="005E24D0" w:rsidP="005E24D0">
      <w:pPr>
        <w:widowControl w:val="0"/>
        <w:jc w:val="both"/>
        <w:rPr>
          <w:rFonts w:ascii="Arial" w:hAnsi="Arial" w:cs="Arial"/>
          <w:lang w:val="es-CO"/>
        </w:rPr>
      </w:pPr>
    </w:p>
    <w:p w14:paraId="36F9B692" w14:textId="77777777" w:rsidR="005E24D0" w:rsidRPr="00491C97" w:rsidRDefault="005E24D0" w:rsidP="005E24D0">
      <w:pPr>
        <w:spacing w:after="160" w:line="259" w:lineRule="auto"/>
        <w:jc w:val="both"/>
        <w:rPr>
          <w:rFonts w:ascii="Arial" w:eastAsiaTheme="minorHAnsi" w:hAnsi="Arial" w:cs="Arial"/>
          <w:lang w:val="es-CO"/>
        </w:rPr>
      </w:pPr>
      <w:r w:rsidRPr="00491C97">
        <w:rPr>
          <w:rFonts w:ascii="Arial" w:eastAsiaTheme="minorHAnsi" w:hAnsi="Arial" w:cs="Arial"/>
          <w:highlight w:val="lightGray"/>
          <w:lang w:val="es-CO"/>
        </w:rPr>
        <w:t>[Incluir el nombre d</w:t>
      </w:r>
      <w:r w:rsidRPr="00491C97">
        <w:rPr>
          <w:rFonts w:ascii="Arial" w:eastAsiaTheme="minorHAnsi" w:hAnsi="Arial" w:cs="Arial"/>
          <w:highlight w:val="lightGray"/>
          <w:shd w:val="clear" w:color="auto" w:fill="FFFFFF"/>
          <w:lang w:val="es-CO"/>
        </w:rPr>
        <w:t xml:space="preserve">el representante legal de la persona jurídica o </w:t>
      </w:r>
      <w:r w:rsidRPr="00491C97">
        <w:rPr>
          <w:rFonts w:ascii="Arial" w:eastAsiaTheme="minorHAnsi" w:hAnsi="Arial" w:cs="Arial"/>
          <w:highlight w:val="lightGray"/>
          <w:lang w:val="es-CO"/>
        </w:rPr>
        <w:t>d</w:t>
      </w:r>
      <w:r w:rsidRPr="00491C97">
        <w:rPr>
          <w:rFonts w:ascii="Arial" w:eastAsiaTheme="minorHAnsi" w:hAnsi="Arial" w:cs="Arial"/>
          <w:highlight w:val="lightGray"/>
          <w:shd w:val="clear" w:color="auto" w:fill="FFFFFF"/>
          <w:lang w:val="es-CO"/>
        </w:rPr>
        <w:t>el revisor fiscal, según corresponda]</w:t>
      </w:r>
      <w:r w:rsidRPr="00491C97">
        <w:rPr>
          <w:rFonts w:ascii="Arial" w:eastAsiaTheme="minorHAnsi" w:hAnsi="Arial" w:cs="Arial"/>
          <w:lang w:val="es-CO"/>
        </w:rPr>
        <w:t xml:space="preserve"> identificado con </w:t>
      </w:r>
      <w:r w:rsidRPr="00491C97">
        <w:rPr>
          <w:rFonts w:ascii="Arial" w:eastAsiaTheme="minorHAnsi" w:hAnsi="Arial" w:cs="Arial"/>
          <w:highlight w:val="lightGray"/>
          <w:lang w:val="es-CO"/>
        </w:rPr>
        <w:t>[Incorporar el número de identificación]</w:t>
      </w:r>
      <w:r w:rsidRPr="00491C97">
        <w:rPr>
          <w:rFonts w:ascii="Arial" w:eastAsiaTheme="minorHAnsi" w:hAnsi="Arial" w:cs="Arial"/>
          <w:lang w:val="es-CO"/>
        </w:rPr>
        <w:t xml:space="preserve">, en mi condición de </w:t>
      </w:r>
      <w:r w:rsidRPr="00491C97">
        <w:rPr>
          <w:rFonts w:ascii="Arial" w:eastAsiaTheme="minorHAnsi" w:hAnsi="Arial" w:cs="Arial"/>
          <w:highlight w:val="lightGray"/>
          <w:lang w:val="es-CO"/>
        </w:rPr>
        <w:t>[Indicar si actúa como representante legal o revisor fiscal]</w:t>
      </w:r>
      <w:r w:rsidRPr="00491C97">
        <w:rPr>
          <w:rFonts w:ascii="Arial" w:eastAsiaTheme="minorHAnsi" w:hAnsi="Arial" w:cs="Arial"/>
          <w:lang w:val="es-CO"/>
        </w:rPr>
        <w:t xml:space="preserve"> de </w:t>
      </w:r>
      <w:r w:rsidRPr="00491C97">
        <w:rPr>
          <w:rFonts w:ascii="Arial" w:eastAsiaTheme="minorHAnsi" w:hAnsi="Arial" w:cs="Arial"/>
          <w:highlight w:val="lightGray"/>
          <w:lang w:val="es-CO"/>
        </w:rPr>
        <w:t>[Expresar la razón social de la persona jurídica]</w:t>
      </w:r>
      <w:r w:rsidRPr="00491C97">
        <w:rPr>
          <w:rFonts w:ascii="Arial" w:eastAsiaTheme="minorHAnsi" w:hAnsi="Arial" w:cs="Arial"/>
          <w:lang w:val="es-CO"/>
        </w:rPr>
        <w:t xml:space="preserve">, </w:t>
      </w:r>
      <w:r w:rsidRPr="00491C97">
        <w:rPr>
          <w:rFonts w:ascii="Arial" w:eastAsiaTheme="minorHAnsi" w:hAnsi="Arial" w:cs="Arial"/>
          <w:highlight w:val="lightGray"/>
          <w:lang w:val="es-CO"/>
        </w:rPr>
        <w:t>[identificada con el NIT __________]</w:t>
      </w:r>
      <w:r w:rsidRPr="00491C97">
        <w:rPr>
          <w:rFonts w:ascii="Arial" w:eastAsiaTheme="minorHAnsi" w:hAnsi="Arial" w:cs="Arial"/>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4DDC7CC" w14:textId="77777777" w:rsidR="005E24D0" w:rsidRPr="00491C97" w:rsidRDefault="005E24D0" w:rsidP="005E24D0">
      <w:pPr>
        <w:spacing w:after="160" w:line="259" w:lineRule="auto"/>
        <w:jc w:val="both"/>
        <w:rPr>
          <w:rFonts w:ascii="Arial" w:eastAsiaTheme="minorHAnsi" w:hAnsi="Arial" w:cs="Arial"/>
          <w:lang w:val="es-CO"/>
        </w:rPr>
      </w:pPr>
      <w:r w:rsidRPr="00491C97">
        <w:rPr>
          <w:rFonts w:ascii="Arial" w:eastAsiaTheme="minorHAnsi" w:hAnsi="Arial" w:cs="Arial"/>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E24D0" w:rsidRPr="00491C97" w14:paraId="3D6DD1D7" w14:textId="77777777" w:rsidTr="00BD62E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469EE5" w14:textId="77777777" w:rsidR="005E24D0" w:rsidRPr="00491C97" w:rsidRDefault="005E24D0" w:rsidP="00BD62E9">
            <w:pPr>
              <w:spacing w:line="259" w:lineRule="auto"/>
              <w:jc w:val="both"/>
              <w:rPr>
                <w:rFonts w:ascii="Arial" w:eastAsiaTheme="minorHAnsi" w:hAnsi="Arial" w:cs="Arial"/>
                <w:b/>
                <w:lang w:val="es-CO"/>
              </w:rPr>
            </w:pPr>
            <w:r w:rsidRPr="00491C97">
              <w:rPr>
                <w:rFonts w:ascii="Arial" w:eastAsiaTheme="minorHAnsi" w:hAnsi="Arial"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4AA377" w14:textId="77777777" w:rsidR="005E24D0" w:rsidRPr="00491C97" w:rsidRDefault="005E24D0" w:rsidP="00BD62E9">
            <w:pPr>
              <w:spacing w:line="259" w:lineRule="auto"/>
              <w:jc w:val="both"/>
              <w:rPr>
                <w:rFonts w:ascii="Arial" w:eastAsiaTheme="minorHAnsi" w:hAnsi="Arial" w:cs="Arial"/>
                <w:b/>
                <w:lang w:val="es-CO"/>
              </w:rPr>
            </w:pPr>
            <w:r w:rsidRPr="00491C97">
              <w:rPr>
                <w:rFonts w:ascii="Arial" w:eastAsiaTheme="minorHAnsi" w:hAnsi="Arial" w:cs="Arial"/>
                <w:b/>
                <w:lang w:val="es-CO"/>
              </w:rPr>
              <w:t>Número de cuotas sociales, acciones que poseen o el alcance o condición de su participación en el caso de las personas jurídicas sin ánimo de lucro</w:t>
            </w:r>
            <w:r w:rsidRPr="00491C97">
              <w:rPr>
                <w:rFonts w:ascii="Arial" w:eastAsiaTheme="minorHAnsi" w:hAnsi="Arial" w:cs="Arial"/>
                <w:b/>
                <w:lang w:val="es-CO"/>
              </w:rPr>
              <w:fldChar w:fldCharType="begin"/>
            </w:r>
            <w:r w:rsidRPr="00491C97">
              <w:rPr>
                <w:rFonts w:ascii="Arial" w:eastAsiaTheme="minorHAnsi" w:hAnsi="Arial" w:cs="Arial"/>
                <w:b/>
                <w:lang w:val="es-CO"/>
              </w:rPr>
              <w:instrText xml:space="preserve"> AUTHOR  "Nombre y Apellidos" \* FirstCap  \* MERGEFORMAT </w:instrText>
            </w:r>
            <w:r w:rsidRPr="00491C97">
              <w:rPr>
                <w:rFonts w:ascii="Arial" w:eastAsiaTheme="minorHAnsi" w:hAnsi="Arial" w:cs="Arial"/>
                <w:b/>
                <w:lang w:val="es-CO"/>
              </w:rPr>
              <w:fldChar w:fldCharType="end"/>
            </w:r>
          </w:p>
        </w:tc>
      </w:tr>
      <w:tr w:rsidR="005E24D0" w:rsidRPr="00491C97" w14:paraId="636A3334" w14:textId="77777777" w:rsidTr="00BD62E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17F521" w14:textId="77777777" w:rsidR="005E24D0" w:rsidRPr="00491C97" w:rsidRDefault="005E24D0" w:rsidP="00BD62E9">
            <w:pPr>
              <w:spacing w:line="259" w:lineRule="auto"/>
              <w:jc w:val="both"/>
              <w:rPr>
                <w:rFonts w:ascii="Arial" w:eastAsiaTheme="minorHAnsi" w:hAnsi="Arial" w:cs="Arial"/>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23CC87" w14:textId="77777777" w:rsidR="005E24D0" w:rsidRPr="00491C97" w:rsidRDefault="005E24D0" w:rsidP="00BD62E9">
            <w:pPr>
              <w:spacing w:line="259" w:lineRule="auto"/>
              <w:jc w:val="both"/>
              <w:rPr>
                <w:rFonts w:ascii="Arial" w:eastAsiaTheme="minorHAnsi" w:hAnsi="Arial" w:cs="Arial"/>
                <w:lang w:val="es-CO"/>
              </w:rPr>
            </w:pPr>
          </w:p>
        </w:tc>
      </w:tr>
    </w:tbl>
    <w:p w14:paraId="7C3B3BC3" w14:textId="77777777" w:rsidR="005E24D0" w:rsidRPr="00491C97" w:rsidRDefault="005E24D0" w:rsidP="005E24D0">
      <w:pPr>
        <w:spacing w:after="160" w:line="259" w:lineRule="auto"/>
        <w:jc w:val="both"/>
        <w:rPr>
          <w:rFonts w:ascii="Arial" w:eastAsiaTheme="minorHAnsi" w:hAnsi="Arial" w:cs="Arial"/>
          <w:lang w:val="es-CO"/>
        </w:rPr>
      </w:pPr>
    </w:p>
    <w:p w14:paraId="07709AEF" w14:textId="77777777" w:rsidR="005E24D0" w:rsidRPr="00491C97" w:rsidRDefault="005E24D0" w:rsidP="005E24D0">
      <w:pPr>
        <w:spacing w:after="160" w:line="259" w:lineRule="auto"/>
        <w:jc w:val="both"/>
        <w:rPr>
          <w:rFonts w:ascii="Arial" w:eastAsiaTheme="minorHAnsi" w:hAnsi="Arial" w:cs="Arial"/>
          <w:lang w:val="es-CO"/>
        </w:rPr>
      </w:pPr>
      <w:r w:rsidRPr="00491C97">
        <w:rPr>
          <w:rFonts w:ascii="Arial" w:eastAsiaTheme="minorHAnsi" w:hAnsi="Arial" w:cs="Arial"/>
          <w:lang w:val="es-CO"/>
        </w:rPr>
        <w:lastRenderedPageBreak/>
        <w:t xml:space="preserve">De igual manera acredito que la condición de madre cabeza de familia y/o una persona en proceso de reincorporación o reintegración, se aporta </w:t>
      </w:r>
      <w:r w:rsidRPr="00491C97">
        <w:rPr>
          <w:rFonts w:ascii="Arial" w:hAnsi="Arial" w:cs="Arial"/>
          <w:lang w:val="es-CO"/>
        </w:rPr>
        <w:t>de acuerdo con los criterios de desempate</w:t>
      </w:r>
      <w:r w:rsidRPr="00491C97">
        <w:rPr>
          <w:rFonts w:ascii="Arial" w:eastAsiaTheme="minorHAnsi" w:hAnsi="Arial" w:cs="Arial"/>
          <w:lang w:val="es-CO"/>
        </w:rPr>
        <w:t xml:space="preserve">, para lo cual adjunto los documentos correspondientes. </w:t>
      </w:r>
    </w:p>
    <w:p w14:paraId="05F4764E" w14:textId="77777777" w:rsidR="005E24D0" w:rsidRPr="00491C97" w:rsidRDefault="005E24D0" w:rsidP="005E24D0">
      <w:pPr>
        <w:spacing w:after="160" w:line="259" w:lineRule="auto"/>
        <w:jc w:val="both"/>
        <w:rPr>
          <w:rFonts w:ascii="Arial" w:eastAsiaTheme="minorHAnsi" w:hAnsi="Arial" w:cs="Arial"/>
          <w:lang w:val="es-CO"/>
        </w:rPr>
      </w:pPr>
      <w:r w:rsidRPr="00491C97">
        <w:rPr>
          <w:rFonts w:ascii="Arial" w:eastAsiaTheme="minorHAnsi" w:hAnsi="Arial" w:cs="Arial"/>
          <w:highlight w:val="lightGray"/>
          <w:lang w:val="es-CO"/>
        </w:rPr>
        <w:t xml:space="preserve">[Para la acreditación de desempate establecida en el literal (c) del </w:t>
      </w:r>
      <w:proofErr w:type="spellStart"/>
      <w:r w:rsidRPr="00491C97">
        <w:rPr>
          <w:rFonts w:ascii="Arial" w:eastAsiaTheme="minorHAnsi" w:hAnsi="Arial" w:cs="Arial"/>
          <w:highlight w:val="lightGray"/>
          <w:lang w:val="es-CO"/>
        </w:rPr>
        <w:t>subnumeral</w:t>
      </w:r>
      <w:proofErr w:type="spellEnd"/>
      <w:r w:rsidRPr="00491C97">
        <w:rPr>
          <w:rFonts w:ascii="Arial" w:eastAsiaTheme="minorHAnsi" w:hAnsi="Arial" w:cs="Arial"/>
          <w:highlight w:val="lightGray"/>
          <w:lang w:val="es-CO"/>
        </w:rPr>
        <w:t xml:space="preserve"> 7 del numeral 4.8 del Documento Tipo incluir la siguiente redacción:]</w:t>
      </w:r>
    </w:p>
    <w:p w14:paraId="0E6B39A6" w14:textId="77777777" w:rsidR="005E24D0" w:rsidRPr="00491C97" w:rsidRDefault="005E24D0" w:rsidP="005E24D0">
      <w:pPr>
        <w:widowControl w:val="0"/>
        <w:spacing w:before="120" w:after="120"/>
        <w:jc w:val="both"/>
        <w:rPr>
          <w:rFonts w:ascii="Arial" w:hAnsi="Arial" w:cs="Arial"/>
          <w:lang w:val="es-CO" w:eastAsia="es-CO"/>
        </w:rPr>
      </w:pPr>
      <w:r w:rsidRPr="00491C97">
        <w:rPr>
          <w:rFonts w:ascii="Arial" w:hAnsi="Arial" w:cs="Arial"/>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28F4855" w14:textId="77777777" w:rsidR="005E24D0" w:rsidRPr="00491C97" w:rsidRDefault="005E24D0" w:rsidP="005E24D0">
      <w:pPr>
        <w:widowControl w:val="0"/>
        <w:spacing w:before="120" w:after="120"/>
        <w:jc w:val="both"/>
        <w:rPr>
          <w:rFonts w:ascii="Arial" w:hAnsi="Arial" w:cs="Arial"/>
          <w:lang w:val="es-CO"/>
        </w:rPr>
      </w:pPr>
    </w:p>
    <w:p w14:paraId="0DD6B31C" w14:textId="77777777" w:rsidR="005E24D0" w:rsidRPr="00491C97" w:rsidRDefault="005E24D0" w:rsidP="005E24D0">
      <w:pPr>
        <w:widowControl w:val="0"/>
        <w:spacing w:before="120" w:after="120"/>
        <w:jc w:val="both"/>
        <w:rPr>
          <w:rFonts w:ascii="Arial" w:hAnsi="Arial" w:cs="Arial"/>
          <w:lang w:val="es-CO"/>
        </w:rPr>
      </w:pPr>
      <w:r w:rsidRPr="00491C97">
        <w:rPr>
          <w:rFonts w:ascii="Arial" w:hAnsi="Arial" w:cs="Arial"/>
          <w:lang w:val="es-CO"/>
        </w:rPr>
        <w:t xml:space="preserve">En constancia, se firma en </w:t>
      </w:r>
      <w:r w:rsidRPr="00491C97">
        <w:rPr>
          <w:rFonts w:ascii="Arial" w:hAnsi="Arial" w:cs="Arial"/>
          <w:highlight w:val="lightGray"/>
          <w:lang w:val="es-CO"/>
        </w:rPr>
        <w:t>______________</w:t>
      </w:r>
      <w:r w:rsidRPr="00491C97">
        <w:rPr>
          <w:rFonts w:ascii="Arial" w:hAnsi="Arial" w:cs="Arial"/>
          <w:lang w:val="es-CO"/>
        </w:rPr>
        <w:t xml:space="preserve">, a los </w:t>
      </w:r>
      <w:r w:rsidRPr="00491C97">
        <w:rPr>
          <w:rFonts w:ascii="Arial" w:hAnsi="Arial" w:cs="Arial"/>
          <w:highlight w:val="lightGray"/>
          <w:lang w:val="es-CO"/>
        </w:rPr>
        <w:t>____</w:t>
      </w:r>
      <w:r w:rsidRPr="00491C97">
        <w:rPr>
          <w:rFonts w:ascii="Arial" w:hAnsi="Arial" w:cs="Arial"/>
          <w:lang w:val="es-CO"/>
        </w:rPr>
        <w:t xml:space="preserve"> días del mes de </w:t>
      </w:r>
      <w:r w:rsidRPr="00491C97">
        <w:rPr>
          <w:rFonts w:ascii="Arial" w:hAnsi="Arial" w:cs="Arial"/>
          <w:highlight w:val="lightGray"/>
          <w:lang w:val="es-CO"/>
        </w:rPr>
        <w:t>_____</w:t>
      </w:r>
      <w:r w:rsidRPr="00491C97">
        <w:rPr>
          <w:rFonts w:ascii="Arial" w:hAnsi="Arial" w:cs="Arial"/>
          <w:lang w:val="es-CO"/>
        </w:rPr>
        <w:t xml:space="preserve"> del 20</w:t>
      </w:r>
      <w:r w:rsidRPr="00491C97">
        <w:rPr>
          <w:rFonts w:ascii="Arial" w:hAnsi="Arial" w:cs="Arial"/>
          <w:highlight w:val="lightGray"/>
          <w:lang w:val="es-CO"/>
        </w:rPr>
        <w:t>__.</w:t>
      </w:r>
    </w:p>
    <w:p w14:paraId="00A1DE91" w14:textId="77777777" w:rsidR="005E24D0" w:rsidRPr="00491C97" w:rsidRDefault="005E24D0" w:rsidP="005E24D0">
      <w:pPr>
        <w:widowControl w:val="0"/>
        <w:spacing w:before="120" w:after="120"/>
        <w:jc w:val="both"/>
        <w:rPr>
          <w:rFonts w:ascii="Arial" w:hAnsi="Arial" w:cs="Arial"/>
          <w:lang w:val="es-CO"/>
        </w:rPr>
      </w:pPr>
    </w:p>
    <w:p w14:paraId="5CE4064A" w14:textId="77777777" w:rsidR="005E24D0" w:rsidRPr="00491C97" w:rsidRDefault="005E24D0" w:rsidP="005E24D0">
      <w:pPr>
        <w:widowControl w:val="0"/>
        <w:spacing w:before="120" w:after="120"/>
        <w:jc w:val="both"/>
        <w:rPr>
          <w:rFonts w:ascii="Arial" w:hAnsi="Arial" w:cs="Arial"/>
          <w:lang w:val="es-CO"/>
        </w:rPr>
      </w:pPr>
    </w:p>
    <w:p w14:paraId="32D225C4" w14:textId="77777777" w:rsidR="005E24D0" w:rsidRPr="00491C97" w:rsidRDefault="005E24D0" w:rsidP="005E24D0">
      <w:pPr>
        <w:spacing w:line="259" w:lineRule="auto"/>
        <w:jc w:val="both"/>
        <w:rPr>
          <w:rFonts w:ascii="Arial" w:eastAsiaTheme="minorHAnsi" w:hAnsi="Arial" w:cs="Arial"/>
          <w:b/>
          <w:lang w:val="es-CO"/>
        </w:rPr>
      </w:pPr>
      <w:r w:rsidRPr="00491C97">
        <w:rPr>
          <w:rFonts w:ascii="Arial" w:eastAsiaTheme="minorHAnsi" w:hAnsi="Arial" w:cs="Arial"/>
          <w:b/>
          <w:lang w:val="es-CO"/>
        </w:rPr>
        <w:t>________________________________________</w:t>
      </w:r>
    </w:p>
    <w:p w14:paraId="42FFB030" w14:textId="77777777" w:rsidR="005E24D0" w:rsidRPr="00491C97" w:rsidRDefault="005E24D0" w:rsidP="005E24D0">
      <w:pPr>
        <w:spacing w:line="259" w:lineRule="auto"/>
        <w:jc w:val="both"/>
        <w:rPr>
          <w:rFonts w:ascii="Arial" w:eastAsiaTheme="minorHAnsi" w:hAnsi="Arial" w:cs="Arial"/>
          <w:b/>
          <w:lang w:val="es-CO"/>
        </w:rPr>
      </w:pPr>
    </w:p>
    <w:p w14:paraId="6616EF10" w14:textId="77777777" w:rsidR="005E24D0" w:rsidRPr="00491C97" w:rsidRDefault="005E24D0" w:rsidP="005E24D0">
      <w:pPr>
        <w:spacing w:line="259" w:lineRule="auto"/>
        <w:jc w:val="both"/>
        <w:rPr>
          <w:rFonts w:ascii="Arial" w:eastAsiaTheme="minorHAnsi" w:hAnsi="Arial" w:cs="Arial"/>
          <w:highlight w:val="lightGray"/>
          <w:lang w:val="es-CO"/>
        </w:rPr>
      </w:pPr>
      <w:r w:rsidRPr="00491C97">
        <w:rPr>
          <w:rFonts w:ascii="Arial" w:eastAsiaTheme="minorHAnsi" w:hAnsi="Arial" w:cs="Arial"/>
          <w:highlight w:val="lightGray"/>
          <w:lang w:val="es-CO"/>
        </w:rPr>
        <w:t>[Nombre y firma del representante legal de la persona jurídica o revisor fiscal]</w:t>
      </w:r>
    </w:p>
    <w:p w14:paraId="18DE198C" w14:textId="77777777" w:rsidR="005E24D0" w:rsidRPr="00491C97" w:rsidRDefault="005E24D0" w:rsidP="005E24D0">
      <w:pPr>
        <w:spacing w:line="259" w:lineRule="auto"/>
        <w:jc w:val="both"/>
        <w:rPr>
          <w:rFonts w:ascii="Arial" w:eastAsiaTheme="minorHAnsi" w:hAnsi="Arial" w:cs="Arial"/>
          <w:highlight w:val="lightGray"/>
          <w:lang w:val="es-CO"/>
        </w:rPr>
      </w:pPr>
    </w:p>
    <w:p w14:paraId="1B86D672" w14:textId="77777777" w:rsidR="005E24D0" w:rsidRPr="00491C97" w:rsidRDefault="005E24D0" w:rsidP="005E24D0">
      <w:pPr>
        <w:jc w:val="both"/>
        <w:rPr>
          <w:rFonts w:ascii="Arial" w:eastAsiaTheme="minorHAnsi" w:hAnsi="Arial" w:cs="Arial"/>
          <w:highlight w:val="lightGray"/>
          <w:lang w:val="es-CO"/>
        </w:rPr>
      </w:pPr>
      <w:r w:rsidRPr="00491C97">
        <w:rPr>
          <w:rFonts w:ascii="Arial" w:eastAsiaTheme="minorHAnsi" w:hAnsi="Arial" w:cs="Arial"/>
          <w:highlight w:val="lightGray"/>
          <w:lang w:val="es-CO"/>
        </w:rPr>
        <w:br w:type="page"/>
      </w:r>
    </w:p>
    <w:p w14:paraId="1EDD8AF0" w14:textId="77777777" w:rsidR="005E24D0" w:rsidRPr="00491C97" w:rsidRDefault="005E24D0" w:rsidP="005E24D0">
      <w:pPr>
        <w:jc w:val="center"/>
        <w:rPr>
          <w:rFonts w:ascii="Arial" w:hAnsi="Arial" w:cs="Arial"/>
          <w:b/>
          <w:bCs/>
        </w:rPr>
      </w:pPr>
      <w:r w:rsidRPr="00491C97">
        <w:rPr>
          <w:rFonts w:ascii="Arial" w:hAnsi="Arial" w:cs="Arial"/>
          <w:b/>
          <w:bCs/>
        </w:rPr>
        <w:lastRenderedPageBreak/>
        <w:t>FORMATO G – PAGOS REALIZADOS A MIPYME, COOPERATIVAS O ASOCIACIONES MUTUALES</w:t>
      </w:r>
    </w:p>
    <w:p w14:paraId="3427E384" w14:textId="77777777" w:rsidR="005E24D0" w:rsidRPr="00491C97" w:rsidRDefault="005E24D0" w:rsidP="005E24D0">
      <w:pPr>
        <w:tabs>
          <w:tab w:val="left" w:pos="-142"/>
        </w:tabs>
        <w:autoSpaceDE w:val="0"/>
        <w:autoSpaceDN w:val="0"/>
        <w:adjustRightInd w:val="0"/>
        <w:jc w:val="both"/>
        <w:outlineLvl w:val="0"/>
        <w:rPr>
          <w:rFonts w:ascii="Arial" w:hAnsi="Arial" w:cs="Arial"/>
        </w:rPr>
      </w:pPr>
    </w:p>
    <w:p w14:paraId="79501FFB" w14:textId="77777777" w:rsidR="005E24D0" w:rsidRPr="00491C97" w:rsidRDefault="005E24D0" w:rsidP="005E24D0">
      <w:pPr>
        <w:tabs>
          <w:tab w:val="left" w:pos="-142"/>
        </w:tabs>
        <w:autoSpaceDE w:val="0"/>
        <w:autoSpaceDN w:val="0"/>
        <w:adjustRightInd w:val="0"/>
        <w:jc w:val="both"/>
        <w:outlineLvl w:val="0"/>
        <w:rPr>
          <w:rFonts w:ascii="Arial" w:hAnsi="Arial" w:cs="Arial"/>
        </w:rPr>
      </w:pPr>
      <w:r w:rsidRPr="00491C97">
        <w:rPr>
          <w:rFonts w:ascii="Arial" w:hAnsi="Arial" w:cs="Arial"/>
        </w:rPr>
        <w:t>Señores</w:t>
      </w:r>
    </w:p>
    <w:p w14:paraId="11E7E901" w14:textId="77777777" w:rsidR="005E24D0" w:rsidRPr="00491C97" w:rsidRDefault="005E24D0" w:rsidP="005E24D0">
      <w:pPr>
        <w:pStyle w:val="InviasNormal"/>
        <w:spacing w:before="0" w:after="0" w:line="0" w:lineRule="atLeast"/>
        <w:contextualSpacing/>
        <w:outlineLvl w:val="0"/>
        <w:rPr>
          <w:rFonts w:cs="Arial"/>
          <w:b/>
        </w:rPr>
      </w:pPr>
      <w:r w:rsidRPr="00491C97">
        <w:rPr>
          <w:rFonts w:cs="Arial"/>
          <w:b/>
        </w:rPr>
        <w:t>MUNICIPIO DE TOCANCIPA</w:t>
      </w:r>
    </w:p>
    <w:p w14:paraId="08E298EB" w14:textId="77777777" w:rsidR="005E24D0" w:rsidRPr="00491C97" w:rsidRDefault="005E24D0" w:rsidP="005E24D0">
      <w:pPr>
        <w:pStyle w:val="InviasNormal"/>
        <w:spacing w:before="0" w:after="0" w:line="0" w:lineRule="atLeast"/>
        <w:contextualSpacing/>
        <w:outlineLvl w:val="0"/>
        <w:rPr>
          <w:rFonts w:cs="Arial"/>
        </w:rPr>
      </w:pPr>
      <w:r w:rsidRPr="00491C97">
        <w:rPr>
          <w:rFonts w:cs="Arial"/>
        </w:rPr>
        <w:t>Calle 11 No. 6 - 12</w:t>
      </w:r>
    </w:p>
    <w:p w14:paraId="781122C5" w14:textId="77777777" w:rsidR="005E24D0" w:rsidRPr="00491C97" w:rsidRDefault="005E24D0" w:rsidP="005E24D0">
      <w:pPr>
        <w:tabs>
          <w:tab w:val="left" w:pos="-142"/>
        </w:tabs>
        <w:autoSpaceDE w:val="0"/>
        <w:autoSpaceDN w:val="0"/>
        <w:adjustRightInd w:val="0"/>
        <w:spacing w:line="0" w:lineRule="atLeast"/>
        <w:jc w:val="both"/>
        <w:outlineLvl w:val="0"/>
        <w:rPr>
          <w:rFonts w:ascii="Arial" w:hAnsi="Arial" w:cs="Arial"/>
          <w:b/>
          <w:lang w:val="es-CO"/>
        </w:rPr>
      </w:pPr>
      <w:r w:rsidRPr="00491C97">
        <w:rPr>
          <w:rFonts w:ascii="Arial" w:hAnsi="Arial" w:cs="Arial"/>
        </w:rPr>
        <w:t>Tocancipá - Cundinamarca</w:t>
      </w:r>
    </w:p>
    <w:p w14:paraId="446FD0A2" w14:textId="77777777" w:rsidR="005E24D0" w:rsidRPr="00491C97" w:rsidRDefault="005E24D0" w:rsidP="005E24D0">
      <w:pPr>
        <w:tabs>
          <w:tab w:val="left" w:pos="-142"/>
        </w:tabs>
        <w:autoSpaceDE w:val="0"/>
        <w:autoSpaceDN w:val="0"/>
        <w:adjustRightInd w:val="0"/>
        <w:spacing w:before="120" w:after="120"/>
        <w:jc w:val="both"/>
        <w:rPr>
          <w:rFonts w:ascii="Arial" w:hAnsi="Arial" w:cs="Arial"/>
        </w:rPr>
      </w:pPr>
    </w:p>
    <w:p w14:paraId="10A3B471" w14:textId="7E1408B8" w:rsidR="005E24D0" w:rsidRPr="00491C97" w:rsidRDefault="005E24D0" w:rsidP="005E24D0">
      <w:pPr>
        <w:pStyle w:val="NormalWeb"/>
        <w:spacing w:before="0" w:beforeAutospacing="0" w:after="0" w:afterAutospacing="0" w:line="0" w:lineRule="atLeast"/>
        <w:rPr>
          <w:rFonts w:cs="Arial"/>
          <w:b/>
        </w:rPr>
      </w:pPr>
      <w:r w:rsidRPr="00491C97">
        <w:rPr>
          <w:rFonts w:cs="Arial"/>
          <w:b/>
        </w:rPr>
        <w:t xml:space="preserve">REF: </w:t>
      </w:r>
      <w:r w:rsidRPr="00491C97">
        <w:rPr>
          <w:rFonts w:cs="Arial"/>
          <w:b/>
        </w:rPr>
        <w:tab/>
      </w:r>
      <w:r w:rsidRPr="00491C97">
        <w:rPr>
          <w:rFonts w:cs="Arial"/>
          <w:b/>
        </w:rPr>
        <w:tab/>
      </w:r>
      <w:r>
        <w:rPr>
          <w:rFonts w:cs="Arial"/>
          <w:b/>
        </w:rPr>
        <w:t xml:space="preserve">SAMC </w:t>
      </w:r>
      <w:r w:rsidR="007D36F4">
        <w:rPr>
          <w:rFonts w:cs="Arial"/>
          <w:b/>
        </w:rPr>
        <w:t>00</w:t>
      </w:r>
      <w:r w:rsidR="00440836">
        <w:rPr>
          <w:rFonts w:cs="Arial"/>
          <w:b/>
        </w:rPr>
        <w:t>8</w:t>
      </w:r>
      <w:r w:rsidRPr="00491C97">
        <w:rPr>
          <w:rFonts w:cs="Arial"/>
          <w:b/>
        </w:rPr>
        <w:t xml:space="preserve"> MT 202</w:t>
      </w:r>
      <w:r w:rsidR="00440836">
        <w:rPr>
          <w:rFonts w:cs="Arial"/>
          <w:b/>
        </w:rPr>
        <w:t>6</w:t>
      </w:r>
    </w:p>
    <w:p w14:paraId="734E0181" w14:textId="3D4BF82D" w:rsidR="005E24D0" w:rsidRPr="00491C97" w:rsidRDefault="005E24D0" w:rsidP="005E24D0">
      <w:pPr>
        <w:pStyle w:val="NormalWeb"/>
        <w:spacing w:before="0" w:beforeAutospacing="0" w:after="0" w:afterAutospacing="0" w:line="0" w:lineRule="atLeast"/>
        <w:ind w:left="1418" w:hanging="1418"/>
        <w:rPr>
          <w:rFonts w:cs="Arial"/>
        </w:rPr>
      </w:pPr>
      <w:r w:rsidRPr="00491C97">
        <w:rPr>
          <w:rFonts w:cs="Arial"/>
          <w:b/>
        </w:rPr>
        <w:t>OBJETO:</w:t>
      </w:r>
      <w:r w:rsidRPr="00491C97">
        <w:rPr>
          <w:rFonts w:cs="Arial"/>
        </w:rPr>
        <w:t xml:space="preserve"> </w:t>
      </w:r>
      <w:r w:rsidRPr="00491C97">
        <w:rPr>
          <w:rFonts w:cs="Arial"/>
        </w:rPr>
        <w:tab/>
      </w:r>
      <w:r w:rsidR="00440836" w:rsidRPr="0028080A">
        <w:rPr>
          <w:rStyle w:val="normaltextrun"/>
          <w:rFonts w:ascii="Arial Narrow" w:hAnsi="Arial Narrow"/>
          <w:b/>
          <w:bCs/>
        </w:rPr>
        <w:t>SERVICIOS INTEGRALES DE ASEO, CAFETERÍA, CONTROL DE PLAGAS Y SANITIZACIÓN PARA LAS SEDES INSTITUCIONALES, EDIFICIOS, INSTALACIONES, INSTITUCIONES Y ESPACIOS PÚBLICOS (INCLUYE SUMINISTRO) A CARGO DE LA ADMINISTRACIÓN MUNICIPAL DE TOCANCIPÁ</w:t>
      </w:r>
    </w:p>
    <w:p w14:paraId="129CA362" w14:textId="77777777" w:rsidR="005E24D0" w:rsidRPr="00491C97" w:rsidRDefault="005E24D0" w:rsidP="005E24D0">
      <w:pPr>
        <w:tabs>
          <w:tab w:val="left" w:pos="-142"/>
        </w:tabs>
        <w:autoSpaceDE w:val="0"/>
        <w:autoSpaceDN w:val="0"/>
        <w:adjustRightInd w:val="0"/>
        <w:jc w:val="both"/>
        <w:outlineLvl w:val="0"/>
        <w:rPr>
          <w:rFonts w:ascii="Arial" w:hAnsi="Arial" w:cs="Arial"/>
          <w:highlight w:val="lightGray"/>
        </w:rPr>
      </w:pPr>
    </w:p>
    <w:p w14:paraId="1E34A146" w14:textId="77777777" w:rsidR="005E24D0" w:rsidRPr="00491C97" w:rsidRDefault="005E24D0" w:rsidP="005E24D0">
      <w:pPr>
        <w:widowControl w:val="0"/>
        <w:jc w:val="both"/>
        <w:rPr>
          <w:rFonts w:ascii="Arial" w:hAnsi="Arial" w:cs="Arial"/>
        </w:rPr>
      </w:pPr>
      <w:r w:rsidRPr="00491C97">
        <w:rPr>
          <w:rFonts w:ascii="Arial" w:hAnsi="Arial" w:cs="Arial"/>
        </w:rPr>
        <w:t>Estimados señores:</w:t>
      </w:r>
    </w:p>
    <w:p w14:paraId="641BB685" w14:textId="77777777" w:rsidR="005E24D0" w:rsidRPr="00491C97" w:rsidRDefault="005E24D0" w:rsidP="005E24D0">
      <w:pPr>
        <w:jc w:val="both"/>
        <w:rPr>
          <w:rFonts w:ascii="Arial" w:hAnsi="Arial" w:cs="Arial"/>
        </w:rPr>
      </w:pPr>
    </w:p>
    <w:p w14:paraId="16360015" w14:textId="77777777" w:rsidR="005E24D0" w:rsidRPr="00491C97" w:rsidRDefault="005E24D0" w:rsidP="005E24D0">
      <w:pPr>
        <w:jc w:val="both"/>
        <w:rPr>
          <w:rFonts w:ascii="Arial" w:hAnsi="Arial" w:cs="Arial"/>
        </w:rPr>
      </w:pPr>
      <w:r w:rsidRPr="00491C97">
        <w:rPr>
          <w:rFonts w:ascii="Arial" w:hAnsi="Arial" w:cs="Arial"/>
          <w:highlight w:val="lightGray"/>
        </w:rPr>
        <w:t>[Incluir el nombre d</w:t>
      </w:r>
      <w:r w:rsidRPr="00491C97">
        <w:rPr>
          <w:rFonts w:ascii="Arial" w:hAnsi="Arial"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1C97">
        <w:rPr>
          <w:rFonts w:ascii="Arial" w:hAnsi="Arial" w:cs="Arial"/>
        </w:rPr>
        <w:t xml:space="preserve"> identificados con </w:t>
      </w:r>
      <w:r w:rsidRPr="00491C97">
        <w:rPr>
          <w:rFonts w:ascii="Arial" w:hAnsi="Arial" w:cs="Arial"/>
          <w:highlight w:val="lightGray"/>
        </w:rPr>
        <w:t>[Incorporar el número de identificación]</w:t>
      </w:r>
      <w:r w:rsidRPr="00491C97">
        <w:rPr>
          <w:rFonts w:ascii="Arial" w:hAnsi="Arial" w:cs="Arial"/>
        </w:rPr>
        <w:t xml:space="preserve">, en nuestra condición de </w:t>
      </w:r>
      <w:r w:rsidRPr="00491C97">
        <w:rPr>
          <w:rFonts w:ascii="Arial" w:hAnsi="Arial" w:cs="Arial"/>
          <w:highlight w:val="lightGray"/>
        </w:rPr>
        <w:t>[Indicar si actúa como persona natural (nombre propio), representante legal o revisor fiscal]</w:t>
      </w:r>
      <w:r w:rsidRPr="00491C97">
        <w:rPr>
          <w:rFonts w:ascii="Arial" w:hAnsi="Arial" w:cs="Arial"/>
        </w:rPr>
        <w:t xml:space="preserve"> de </w:t>
      </w:r>
      <w:r w:rsidRPr="00491C97">
        <w:rPr>
          <w:rFonts w:ascii="Arial" w:hAnsi="Arial" w:cs="Arial"/>
          <w:highlight w:val="lightGray"/>
        </w:rPr>
        <w:t>[Expresar la razón social de la persona jurídica (si aplica)]</w:t>
      </w:r>
      <w:r w:rsidRPr="00491C97">
        <w:rPr>
          <w:rFonts w:ascii="Arial" w:hAnsi="Arial" w:cs="Arial"/>
        </w:rPr>
        <w:t xml:space="preserve">, </w:t>
      </w:r>
      <w:r w:rsidRPr="00491C97">
        <w:rPr>
          <w:rFonts w:ascii="Arial" w:hAnsi="Arial" w:cs="Arial"/>
          <w:highlight w:val="lightGray"/>
        </w:rPr>
        <w:t>[identificada con el NIT (si aplica) __________]</w:t>
      </w:r>
      <w:r w:rsidRPr="00491C97">
        <w:rPr>
          <w:rFonts w:ascii="Arial" w:hAnsi="Arial" w:cs="Arial"/>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491C97">
        <w:rPr>
          <w:rFonts w:ascii="Arial" w:hAnsi="Arial" w:cs="Arial"/>
        </w:rPr>
        <w:t>Mipymes</w:t>
      </w:r>
      <w:proofErr w:type="spellEnd"/>
      <w:r w:rsidRPr="00491C97">
        <w:rPr>
          <w:rFonts w:ascii="Arial" w:hAnsi="Arial" w:cs="Arial"/>
        </w:rPr>
        <w:t>, cooperativas o asociaciones mutuales por concepto de proveeduría del oferente, efectuados durante el año anterior.</w:t>
      </w:r>
    </w:p>
    <w:p w14:paraId="30ADF175" w14:textId="77777777" w:rsidR="005E24D0" w:rsidRPr="00491C97" w:rsidRDefault="005E24D0" w:rsidP="005E24D0">
      <w:pPr>
        <w:widowControl w:val="0"/>
        <w:spacing w:before="120" w:after="120"/>
        <w:jc w:val="both"/>
        <w:rPr>
          <w:rFonts w:ascii="Arial" w:hAnsi="Arial" w:cs="Arial"/>
        </w:rPr>
      </w:pPr>
    </w:p>
    <w:p w14:paraId="1C14E874" w14:textId="77777777" w:rsidR="005E24D0" w:rsidRPr="00491C97" w:rsidRDefault="005E24D0" w:rsidP="005E24D0">
      <w:pPr>
        <w:widowControl w:val="0"/>
        <w:spacing w:before="120" w:after="120"/>
        <w:jc w:val="both"/>
        <w:rPr>
          <w:rFonts w:ascii="Arial" w:hAnsi="Arial" w:cs="Arial"/>
        </w:rPr>
      </w:pPr>
      <w:r w:rsidRPr="00491C97">
        <w:rPr>
          <w:rFonts w:ascii="Arial" w:hAnsi="Arial" w:cs="Arial"/>
        </w:rPr>
        <w:t xml:space="preserve">En constancia, se firma en </w:t>
      </w:r>
      <w:r w:rsidRPr="00491C97">
        <w:rPr>
          <w:rFonts w:ascii="Arial" w:hAnsi="Arial" w:cs="Arial"/>
          <w:highlight w:val="lightGray"/>
        </w:rPr>
        <w:t>______________</w:t>
      </w:r>
      <w:r w:rsidRPr="00491C97">
        <w:rPr>
          <w:rFonts w:ascii="Arial" w:hAnsi="Arial" w:cs="Arial"/>
        </w:rPr>
        <w:t xml:space="preserve">, a los </w:t>
      </w:r>
      <w:r w:rsidRPr="00491C97">
        <w:rPr>
          <w:rFonts w:ascii="Arial" w:hAnsi="Arial" w:cs="Arial"/>
          <w:highlight w:val="lightGray"/>
        </w:rPr>
        <w:t>____</w:t>
      </w:r>
      <w:r w:rsidRPr="00491C97">
        <w:rPr>
          <w:rFonts w:ascii="Arial" w:hAnsi="Arial" w:cs="Arial"/>
        </w:rPr>
        <w:t xml:space="preserve"> días del mes de </w:t>
      </w:r>
      <w:r w:rsidRPr="00491C97">
        <w:rPr>
          <w:rFonts w:ascii="Arial" w:hAnsi="Arial" w:cs="Arial"/>
          <w:highlight w:val="lightGray"/>
        </w:rPr>
        <w:t>_____</w:t>
      </w:r>
      <w:r w:rsidRPr="00491C97">
        <w:rPr>
          <w:rFonts w:ascii="Arial" w:hAnsi="Arial" w:cs="Arial"/>
        </w:rPr>
        <w:t xml:space="preserve"> del 20</w:t>
      </w:r>
      <w:r w:rsidRPr="00491C97">
        <w:rPr>
          <w:rFonts w:ascii="Arial" w:hAnsi="Arial" w:cs="Arial"/>
          <w:highlight w:val="lightGray"/>
        </w:rPr>
        <w:t>__.</w:t>
      </w:r>
    </w:p>
    <w:p w14:paraId="69266089" w14:textId="77777777" w:rsidR="005E24D0" w:rsidRPr="00491C97" w:rsidRDefault="005E24D0" w:rsidP="005E24D0">
      <w:pPr>
        <w:widowControl w:val="0"/>
        <w:spacing w:before="120" w:after="120"/>
        <w:jc w:val="both"/>
        <w:rPr>
          <w:rFonts w:ascii="Arial" w:hAnsi="Arial" w:cs="Arial"/>
        </w:rPr>
      </w:pPr>
    </w:p>
    <w:p w14:paraId="00526308" w14:textId="77777777" w:rsidR="005E24D0" w:rsidRPr="00491C97" w:rsidRDefault="005E24D0" w:rsidP="005E24D0">
      <w:pPr>
        <w:jc w:val="both"/>
        <w:rPr>
          <w:rFonts w:ascii="Arial" w:eastAsia="Arial" w:hAnsi="Arial" w:cs="Arial"/>
        </w:rPr>
      </w:pPr>
      <w:r w:rsidRPr="00491C97">
        <w:rPr>
          <w:rFonts w:ascii="Arial" w:eastAsia="Arial" w:hAnsi="Arial" w:cs="Arial"/>
          <w:highlight w:val="lightGray"/>
          <w:u w:val="single"/>
        </w:rPr>
        <w:t>[</w:t>
      </w:r>
      <w:r w:rsidRPr="00491C97">
        <w:rPr>
          <w:rFonts w:ascii="Arial" w:eastAsia="Arial" w:hAnsi="Arial" w:cs="Arial"/>
          <w:highlight w:val="lightGray"/>
        </w:rPr>
        <w:t>En el evento que sea un Proponente persona natural quien presente la oferta, incluir las firmas de la siguiente manera:]</w:t>
      </w:r>
    </w:p>
    <w:p w14:paraId="73ADD5A9" w14:textId="77777777" w:rsidR="005E24D0" w:rsidRPr="00491C97" w:rsidRDefault="005E24D0" w:rsidP="005E24D0">
      <w:pPr>
        <w:jc w:val="both"/>
        <w:rPr>
          <w:rFonts w:ascii="Arial" w:eastAsia="Arial" w:hAnsi="Arial" w:cs="Arial"/>
          <w:lang w:val="es-CO"/>
        </w:rPr>
      </w:pPr>
    </w:p>
    <w:p w14:paraId="6EEAB798" w14:textId="77777777" w:rsidR="005E24D0" w:rsidRPr="00491C97" w:rsidRDefault="005E24D0" w:rsidP="005E24D0">
      <w:pPr>
        <w:jc w:val="both"/>
        <w:rPr>
          <w:rFonts w:ascii="Arial" w:eastAsia="Arial" w:hAnsi="Arial" w:cs="Arial"/>
          <w:lang w:val="es-CO"/>
        </w:rPr>
      </w:pPr>
    </w:p>
    <w:p w14:paraId="3D922C8B" w14:textId="77777777" w:rsidR="005E24D0" w:rsidRPr="00491C97" w:rsidRDefault="005E24D0" w:rsidP="005E24D0">
      <w:pPr>
        <w:jc w:val="both"/>
        <w:rPr>
          <w:rFonts w:ascii="Arial" w:eastAsia="Arial" w:hAnsi="Arial" w:cs="Arial"/>
        </w:rPr>
      </w:pPr>
      <w:r w:rsidRPr="00491C97">
        <w:rPr>
          <w:rFonts w:ascii="Arial" w:eastAsia="Arial" w:hAnsi="Arial" w:cs="Arial"/>
          <w:b/>
          <w:bCs/>
          <w:u w:val="single"/>
        </w:rPr>
        <w:t>_________________________               _________________________</w:t>
      </w:r>
    </w:p>
    <w:p w14:paraId="2BC3A0BF" w14:textId="77777777" w:rsidR="005E24D0" w:rsidRPr="00491C97" w:rsidRDefault="005E24D0" w:rsidP="005E24D0">
      <w:pPr>
        <w:jc w:val="both"/>
        <w:rPr>
          <w:rFonts w:ascii="Arial" w:eastAsia="Arial" w:hAnsi="Arial" w:cs="Arial"/>
          <w:u w:val="single"/>
        </w:rPr>
      </w:pPr>
      <w:r w:rsidRPr="00491C97">
        <w:rPr>
          <w:rFonts w:ascii="Arial" w:eastAsia="Arial" w:hAnsi="Arial" w:cs="Arial"/>
          <w:highlight w:val="lightGray"/>
          <w:u w:val="single"/>
        </w:rPr>
        <w:t>[</w:t>
      </w:r>
      <w:r w:rsidRPr="00491C97">
        <w:rPr>
          <w:rFonts w:ascii="Arial" w:eastAsia="Arial" w:hAnsi="Arial" w:cs="Arial"/>
          <w:highlight w:val="lightGray"/>
        </w:rPr>
        <w:t>Nombre y firma del Proponente o integrante persona natural y contador público</w:t>
      </w:r>
      <w:r w:rsidRPr="00491C97">
        <w:rPr>
          <w:rFonts w:ascii="Arial" w:eastAsia="Arial" w:hAnsi="Arial" w:cs="Arial"/>
          <w:highlight w:val="lightGray"/>
          <w:u w:val="single"/>
        </w:rPr>
        <w:t>]</w:t>
      </w:r>
    </w:p>
    <w:p w14:paraId="0AFA8779" w14:textId="77777777" w:rsidR="005E24D0" w:rsidRPr="00491C97" w:rsidRDefault="005E24D0" w:rsidP="005E24D0">
      <w:pPr>
        <w:jc w:val="both"/>
        <w:rPr>
          <w:rFonts w:ascii="Arial" w:eastAsia="Arial" w:hAnsi="Arial" w:cs="Arial"/>
          <w:u w:val="single"/>
        </w:rPr>
      </w:pPr>
    </w:p>
    <w:p w14:paraId="482BD664" w14:textId="77777777" w:rsidR="005E24D0" w:rsidRPr="00491C97" w:rsidRDefault="005E24D0" w:rsidP="005E24D0">
      <w:pPr>
        <w:jc w:val="both"/>
        <w:rPr>
          <w:rFonts w:ascii="Arial" w:eastAsia="Arial" w:hAnsi="Arial" w:cs="Arial"/>
          <w:u w:val="single"/>
        </w:rPr>
      </w:pPr>
    </w:p>
    <w:p w14:paraId="54CCA553" w14:textId="77777777" w:rsidR="005E24D0" w:rsidRPr="00491C97" w:rsidRDefault="005E24D0" w:rsidP="005E24D0">
      <w:pPr>
        <w:jc w:val="both"/>
        <w:rPr>
          <w:rFonts w:ascii="Arial" w:eastAsia="Arial" w:hAnsi="Arial" w:cs="Arial"/>
          <w:lang w:val="es-CO"/>
        </w:rPr>
      </w:pPr>
    </w:p>
    <w:p w14:paraId="49EF49AD" w14:textId="77777777" w:rsidR="005E24D0" w:rsidRPr="00491C97" w:rsidRDefault="005E24D0" w:rsidP="005E24D0">
      <w:pPr>
        <w:jc w:val="both"/>
        <w:rPr>
          <w:rFonts w:ascii="Arial" w:eastAsia="Arial" w:hAnsi="Arial" w:cs="Arial"/>
        </w:rPr>
      </w:pPr>
      <w:r w:rsidRPr="00491C97">
        <w:rPr>
          <w:rFonts w:ascii="Arial" w:eastAsia="Arial" w:hAnsi="Arial" w:cs="Arial"/>
          <w:highlight w:val="lightGray"/>
        </w:rPr>
        <w:t>[En el evento que sea un Proponente persona jurídica quien presente la oferta, incluir las firmas de la siguiente manera:]</w:t>
      </w:r>
    </w:p>
    <w:p w14:paraId="7BEA5A98" w14:textId="77777777" w:rsidR="005E24D0" w:rsidRPr="00491C97" w:rsidRDefault="005E24D0" w:rsidP="005E24D0">
      <w:pPr>
        <w:jc w:val="both"/>
        <w:rPr>
          <w:rFonts w:ascii="Arial" w:eastAsia="Arial" w:hAnsi="Arial" w:cs="Arial"/>
        </w:rPr>
      </w:pPr>
    </w:p>
    <w:p w14:paraId="68A276DF" w14:textId="77777777" w:rsidR="005E24D0" w:rsidRPr="00491C97" w:rsidRDefault="005E24D0" w:rsidP="005E24D0">
      <w:pPr>
        <w:jc w:val="both"/>
        <w:rPr>
          <w:rFonts w:ascii="Arial" w:eastAsia="Arial" w:hAnsi="Arial" w:cs="Arial"/>
        </w:rPr>
      </w:pPr>
    </w:p>
    <w:p w14:paraId="3BB73A61" w14:textId="77777777" w:rsidR="005E24D0" w:rsidRPr="00491C97" w:rsidRDefault="005E24D0" w:rsidP="005E24D0">
      <w:pPr>
        <w:jc w:val="both"/>
        <w:rPr>
          <w:rFonts w:ascii="Arial" w:eastAsia="Arial" w:hAnsi="Arial" w:cs="Arial"/>
        </w:rPr>
      </w:pPr>
      <w:r w:rsidRPr="00491C97">
        <w:rPr>
          <w:rFonts w:ascii="Arial" w:eastAsia="Arial" w:hAnsi="Arial" w:cs="Arial"/>
          <w:b/>
          <w:bCs/>
          <w:u w:val="single"/>
        </w:rPr>
        <w:t>_________________________               _________________________</w:t>
      </w:r>
    </w:p>
    <w:p w14:paraId="7F476E41" w14:textId="77777777" w:rsidR="005E24D0" w:rsidRPr="00491C97" w:rsidRDefault="005E24D0" w:rsidP="005E24D0">
      <w:pPr>
        <w:jc w:val="both"/>
        <w:rPr>
          <w:rFonts w:ascii="Arial" w:eastAsia="Arial" w:hAnsi="Arial" w:cs="Arial"/>
        </w:rPr>
      </w:pPr>
      <w:r w:rsidRPr="00491C97">
        <w:rPr>
          <w:rFonts w:ascii="Arial" w:eastAsia="Arial" w:hAnsi="Arial" w:cs="Arial"/>
          <w:highlight w:val="lightGray"/>
          <w:u w:val="single"/>
        </w:rPr>
        <w:t>[</w:t>
      </w:r>
      <w:r w:rsidRPr="00491C97">
        <w:rPr>
          <w:rFonts w:ascii="Arial" w:eastAsia="Arial" w:hAnsi="Arial" w:cs="Arial"/>
          <w:highlight w:val="lightGray"/>
        </w:rPr>
        <w:t>Nombre y firma del representante legal y revisor fiscal para las empresas obligadas por ley o del representante legal y contador público, según corresponda]</w:t>
      </w:r>
    </w:p>
    <w:p w14:paraId="725DBDB4" w14:textId="77777777" w:rsidR="005E24D0" w:rsidRPr="00491C97" w:rsidRDefault="005E24D0" w:rsidP="005E24D0">
      <w:pPr>
        <w:jc w:val="both"/>
        <w:rPr>
          <w:rFonts w:ascii="Arial" w:hAnsi="Arial" w:cs="Arial"/>
        </w:rPr>
      </w:pPr>
      <w:r w:rsidRPr="00491C97">
        <w:rPr>
          <w:rFonts w:ascii="Arial" w:hAnsi="Arial" w:cs="Arial"/>
        </w:rPr>
        <w:br w:type="page"/>
      </w:r>
    </w:p>
    <w:p w14:paraId="1143999B" w14:textId="77777777" w:rsidR="005E24D0" w:rsidRPr="00491C97" w:rsidRDefault="005E24D0" w:rsidP="005E24D0">
      <w:pPr>
        <w:spacing w:after="160" w:line="259" w:lineRule="auto"/>
        <w:jc w:val="center"/>
        <w:rPr>
          <w:rFonts w:ascii="Arial" w:hAnsi="Arial" w:cs="Arial"/>
          <w:b/>
          <w:lang w:val="es-CO"/>
        </w:rPr>
      </w:pPr>
      <w:bookmarkStart w:id="2" w:name="_Hlk158089424"/>
      <w:r w:rsidRPr="00491C97">
        <w:rPr>
          <w:rFonts w:ascii="Arial" w:hAnsi="Arial" w:cs="Arial"/>
          <w:b/>
        </w:rPr>
        <w:lastRenderedPageBreak/>
        <w:t>FORMATO H –</w:t>
      </w:r>
      <w:r w:rsidRPr="00491C97">
        <w:rPr>
          <w:rFonts w:ascii="Arial" w:hAnsi="Arial" w:cs="Arial"/>
          <w:b/>
          <w:lang w:val="es-CO"/>
        </w:rPr>
        <w:t xml:space="preserve"> ACREDITACIÓN MIPYME</w:t>
      </w:r>
    </w:p>
    <w:bookmarkEnd w:id="2"/>
    <w:p w14:paraId="6968827B" w14:textId="77777777" w:rsidR="005E24D0" w:rsidRPr="00491C97" w:rsidRDefault="005E24D0" w:rsidP="005E24D0">
      <w:pPr>
        <w:tabs>
          <w:tab w:val="left" w:pos="-142"/>
        </w:tabs>
        <w:autoSpaceDE w:val="0"/>
        <w:autoSpaceDN w:val="0"/>
        <w:adjustRightInd w:val="0"/>
        <w:jc w:val="both"/>
        <w:outlineLvl w:val="0"/>
        <w:rPr>
          <w:rFonts w:ascii="Arial" w:hAnsi="Arial" w:cs="Arial"/>
          <w:lang w:val="es-CO"/>
        </w:rPr>
      </w:pPr>
    </w:p>
    <w:p w14:paraId="6962AB35" w14:textId="77777777" w:rsidR="005E24D0" w:rsidRPr="00491C97" w:rsidRDefault="005E24D0" w:rsidP="005E24D0">
      <w:pPr>
        <w:tabs>
          <w:tab w:val="left" w:pos="-142"/>
        </w:tabs>
        <w:autoSpaceDE w:val="0"/>
        <w:autoSpaceDN w:val="0"/>
        <w:adjustRightInd w:val="0"/>
        <w:jc w:val="both"/>
        <w:outlineLvl w:val="0"/>
        <w:rPr>
          <w:rFonts w:ascii="Arial" w:hAnsi="Arial" w:cs="Arial"/>
          <w:lang w:val="es-CO"/>
        </w:rPr>
      </w:pPr>
      <w:r w:rsidRPr="00491C97">
        <w:rPr>
          <w:rFonts w:ascii="Arial" w:hAnsi="Arial" w:cs="Arial"/>
          <w:lang w:val="es-CO"/>
        </w:rPr>
        <w:t>Señores</w:t>
      </w:r>
    </w:p>
    <w:p w14:paraId="094EFA22" w14:textId="77777777" w:rsidR="005E24D0" w:rsidRPr="00491C97" w:rsidRDefault="005E24D0" w:rsidP="005E24D0">
      <w:pPr>
        <w:tabs>
          <w:tab w:val="left" w:pos="-142"/>
        </w:tabs>
        <w:autoSpaceDE w:val="0"/>
        <w:autoSpaceDN w:val="0"/>
        <w:adjustRightInd w:val="0"/>
        <w:jc w:val="both"/>
        <w:outlineLvl w:val="0"/>
        <w:rPr>
          <w:rFonts w:ascii="Arial" w:hAnsi="Arial" w:cs="Arial"/>
          <w:b/>
          <w:highlight w:val="lightGray"/>
          <w:lang w:val="es-CO"/>
        </w:rPr>
      </w:pPr>
      <w:r w:rsidRPr="00491C97">
        <w:rPr>
          <w:rFonts w:ascii="Arial" w:hAnsi="Arial" w:cs="Arial"/>
          <w:b/>
          <w:highlight w:val="lightGray"/>
          <w:lang w:val="es-CO"/>
        </w:rPr>
        <w:t xml:space="preserve">[NOMBRE DE LA ENTIDAD] </w:t>
      </w:r>
    </w:p>
    <w:p w14:paraId="35DE90B7" w14:textId="77777777" w:rsidR="005E24D0" w:rsidRPr="00491C97" w:rsidRDefault="005E24D0" w:rsidP="005E24D0">
      <w:pPr>
        <w:tabs>
          <w:tab w:val="left" w:pos="-142"/>
        </w:tabs>
        <w:autoSpaceDE w:val="0"/>
        <w:autoSpaceDN w:val="0"/>
        <w:adjustRightInd w:val="0"/>
        <w:jc w:val="both"/>
        <w:outlineLvl w:val="0"/>
        <w:rPr>
          <w:rFonts w:ascii="Arial" w:hAnsi="Arial" w:cs="Arial"/>
          <w:lang w:val="es-CO"/>
        </w:rPr>
      </w:pPr>
      <w:r w:rsidRPr="00491C97">
        <w:rPr>
          <w:rFonts w:ascii="Arial" w:hAnsi="Arial" w:cs="Arial"/>
          <w:highlight w:val="lightGray"/>
          <w:lang w:val="es-CO"/>
        </w:rPr>
        <w:t>[Ciudad]</w:t>
      </w:r>
      <w:r w:rsidRPr="00491C97">
        <w:rPr>
          <w:rFonts w:ascii="Arial" w:hAnsi="Arial" w:cs="Arial"/>
          <w:lang w:val="es-CO"/>
        </w:rPr>
        <w:t xml:space="preserve"> </w:t>
      </w:r>
    </w:p>
    <w:p w14:paraId="36629652" w14:textId="77777777" w:rsidR="005E24D0" w:rsidRPr="00491C97" w:rsidRDefault="005E24D0" w:rsidP="005E24D0">
      <w:pPr>
        <w:tabs>
          <w:tab w:val="left" w:pos="-142"/>
        </w:tabs>
        <w:autoSpaceDE w:val="0"/>
        <w:autoSpaceDN w:val="0"/>
        <w:adjustRightInd w:val="0"/>
        <w:spacing w:before="120" w:after="120"/>
        <w:jc w:val="both"/>
        <w:rPr>
          <w:rFonts w:ascii="Arial" w:hAnsi="Arial" w:cs="Arial"/>
          <w:lang w:val="es-CO"/>
        </w:rPr>
      </w:pPr>
    </w:p>
    <w:p w14:paraId="7F2D9975" w14:textId="6B2F2029" w:rsidR="005E24D0" w:rsidRPr="00491C97" w:rsidRDefault="005E24D0" w:rsidP="005E24D0">
      <w:pPr>
        <w:pStyle w:val="NormalWeb"/>
        <w:spacing w:before="0" w:beforeAutospacing="0" w:after="0" w:afterAutospacing="0" w:line="0" w:lineRule="atLeast"/>
        <w:rPr>
          <w:rFonts w:cs="Arial"/>
          <w:b/>
        </w:rPr>
      </w:pPr>
      <w:r w:rsidRPr="00491C97">
        <w:rPr>
          <w:rFonts w:cs="Arial"/>
          <w:b/>
        </w:rPr>
        <w:t xml:space="preserve">REF: </w:t>
      </w:r>
      <w:r w:rsidRPr="00491C97">
        <w:rPr>
          <w:rFonts w:cs="Arial"/>
          <w:b/>
        </w:rPr>
        <w:tab/>
      </w:r>
      <w:r w:rsidRPr="00491C97">
        <w:rPr>
          <w:rFonts w:cs="Arial"/>
          <w:b/>
        </w:rPr>
        <w:tab/>
      </w:r>
      <w:r>
        <w:rPr>
          <w:rFonts w:cs="Arial"/>
          <w:b/>
        </w:rPr>
        <w:t xml:space="preserve">SAMC </w:t>
      </w:r>
      <w:r w:rsidR="007D36F4">
        <w:rPr>
          <w:rFonts w:cs="Arial"/>
          <w:b/>
        </w:rPr>
        <w:t>00</w:t>
      </w:r>
      <w:r w:rsidR="0074001D">
        <w:rPr>
          <w:rFonts w:cs="Arial"/>
          <w:b/>
        </w:rPr>
        <w:t>8</w:t>
      </w:r>
      <w:r w:rsidRPr="00491C97">
        <w:rPr>
          <w:rFonts w:cs="Arial"/>
          <w:b/>
        </w:rPr>
        <w:t xml:space="preserve"> MT 202</w:t>
      </w:r>
      <w:r w:rsidR="0074001D">
        <w:rPr>
          <w:rFonts w:cs="Arial"/>
          <w:b/>
        </w:rPr>
        <w:t>6</w:t>
      </w:r>
    </w:p>
    <w:p w14:paraId="13651D42" w14:textId="19B33263" w:rsidR="005E24D0" w:rsidRPr="00491C97" w:rsidRDefault="005E24D0" w:rsidP="005E24D0">
      <w:pPr>
        <w:pStyle w:val="NormalWeb"/>
        <w:spacing w:before="0" w:beforeAutospacing="0" w:after="0" w:afterAutospacing="0" w:line="0" w:lineRule="atLeast"/>
        <w:ind w:left="1418" w:hanging="1418"/>
        <w:rPr>
          <w:rFonts w:cs="Arial"/>
        </w:rPr>
      </w:pPr>
      <w:r w:rsidRPr="00491C97">
        <w:rPr>
          <w:rFonts w:cs="Arial"/>
          <w:b/>
        </w:rPr>
        <w:t>OBJETO:</w:t>
      </w:r>
      <w:r w:rsidRPr="00491C97">
        <w:rPr>
          <w:rFonts w:cs="Arial"/>
        </w:rPr>
        <w:t xml:space="preserve"> </w:t>
      </w:r>
      <w:r w:rsidRPr="00491C97">
        <w:rPr>
          <w:rFonts w:cs="Arial"/>
        </w:rPr>
        <w:tab/>
      </w:r>
      <w:r w:rsidR="0074001D" w:rsidRPr="0028080A">
        <w:rPr>
          <w:rStyle w:val="normaltextrun"/>
          <w:rFonts w:ascii="Arial Narrow" w:hAnsi="Arial Narrow"/>
          <w:b/>
          <w:bCs/>
        </w:rPr>
        <w:t>SERVICIOS INTEGRALES DE ASEO, CAFETERÍA, CONTROL DE PLAGAS Y SANITIZACIÓN PARA LAS SEDES INSTITUCIONALES, EDIFICIOS, INSTALACIONES, INSTITUCIONES Y ESPACIOS PÚBLICOS (INCLUYE SUMINISTRO) A CARGO DE LA ADMINISTRACIÓN MUNICIPAL DE TOCANCIPÁ</w:t>
      </w:r>
      <w:r w:rsidRPr="00491C97">
        <w:rPr>
          <w:rFonts w:cs="Arial"/>
        </w:rPr>
        <w:t>.</w:t>
      </w:r>
    </w:p>
    <w:p w14:paraId="29203B47" w14:textId="77777777" w:rsidR="005E24D0" w:rsidRPr="00491C97" w:rsidRDefault="005E24D0" w:rsidP="005E24D0">
      <w:pPr>
        <w:widowControl w:val="0"/>
        <w:spacing w:before="120" w:after="120"/>
        <w:jc w:val="both"/>
        <w:rPr>
          <w:rFonts w:ascii="Arial" w:eastAsiaTheme="minorHAnsi" w:hAnsi="Arial" w:cs="Arial"/>
          <w:lang w:val="es-CO"/>
        </w:rPr>
      </w:pPr>
      <w:r w:rsidRPr="00491C97">
        <w:rPr>
          <w:rFonts w:ascii="Arial" w:hAnsi="Arial" w:cs="Arial"/>
          <w:lang w:val="es-CO"/>
        </w:rPr>
        <w:t>Estimados señores:</w:t>
      </w:r>
    </w:p>
    <w:p w14:paraId="548EE583" w14:textId="77777777" w:rsidR="005E24D0" w:rsidRPr="00491C97" w:rsidRDefault="005E24D0" w:rsidP="005E24D0">
      <w:pPr>
        <w:spacing w:after="160" w:line="259" w:lineRule="auto"/>
        <w:jc w:val="both"/>
        <w:rPr>
          <w:rFonts w:ascii="Arial" w:eastAsiaTheme="minorHAnsi" w:hAnsi="Arial" w:cs="Arial"/>
          <w:lang w:val="es-CO"/>
        </w:rPr>
      </w:pPr>
      <w:r w:rsidRPr="00491C97">
        <w:rPr>
          <w:rFonts w:ascii="Arial" w:eastAsiaTheme="minorHAnsi" w:hAnsi="Arial" w:cs="Arial"/>
          <w:highlight w:val="lightGray"/>
          <w:lang w:val="es-CO"/>
        </w:rPr>
        <w:t>[Incluir el nombre o integrante persona natural y contador público o d</w:t>
      </w:r>
      <w:r w:rsidRPr="00491C97">
        <w:rPr>
          <w:rFonts w:ascii="Arial" w:eastAsiaTheme="minorHAnsi" w:hAnsi="Arial"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491C97">
        <w:rPr>
          <w:rFonts w:ascii="Arial" w:eastAsiaTheme="minorHAnsi" w:hAnsi="Arial" w:cs="Arial"/>
          <w:lang w:val="es-CO"/>
        </w:rPr>
        <w:t xml:space="preserve"> identificados con </w:t>
      </w:r>
      <w:r w:rsidRPr="00491C97">
        <w:rPr>
          <w:rFonts w:ascii="Arial" w:eastAsiaTheme="minorHAnsi" w:hAnsi="Arial" w:cs="Arial"/>
          <w:highlight w:val="lightGray"/>
          <w:lang w:val="es-CO"/>
        </w:rPr>
        <w:t>[Incorporar el número de identificación]</w:t>
      </w:r>
      <w:r w:rsidRPr="00491C97">
        <w:rPr>
          <w:rFonts w:ascii="Arial" w:eastAsiaTheme="minorHAnsi" w:hAnsi="Arial" w:cs="Arial"/>
          <w:lang w:val="es-CO"/>
        </w:rPr>
        <w:t xml:space="preserve">, actuando en representación de </w:t>
      </w:r>
      <w:r w:rsidRPr="00491C97">
        <w:rPr>
          <w:rFonts w:ascii="Arial" w:eastAsiaTheme="minorHAnsi" w:hAnsi="Arial" w:cs="Arial"/>
          <w:highlight w:val="lightGray"/>
          <w:lang w:val="es-CO"/>
        </w:rPr>
        <w:t>[Indicar nombre del Proponente, o integrante de Proponente Plural]</w:t>
      </w:r>
      <w:r w:rsidRPr="00491C97">
        <w:rPr>
          <w:rFonts w:ascii="Arial" w:eastAsiaTheme="minorHAnsi" w:hAnsi="Arial" w:cs="Arial"/>
          <w:lang w:val="es-CO"/>
        </w:rPr>
        <w:t xml:space="preserve"> declaramos bajo la gravedad de juramento que la </w:t>
      </w:r>
      <w:r w:rsidRPr="00491C97">
        <w:rPr>
          <w:rFonts w:ascii="Arial" w:eastAsiaTheme="minorHAnsi" w:hAnsi="Arial" w:cs="Arial"/>
          <w:highlight w:val="lightGray"/>
          <w:lang w:val="es-CO"/>
        </w:rPr>
        <w:t>[Indicar si es empresa o sociedad]</w:t>
      </w:r>
      <w:r w:rsidRPr="00491C97">
        <w:rPr>
          <w:rFonts w:ascii="Arial" w:eastAsiaTheme="minorHAnsi" w:hAnsi="Arial" w:cs="Arial"/>
          <w:lang w:val="es-CO"/>
        </w:rPr>
        <w:t xml:space="preserve"> se encuentra clasificada como: </w:t>
      </w:r>
      <w:r w:rsidRPr="00491C97">
        <w:rPr>
          <w:rFonts w:ascii="Arial" w:eastAsiaTheme="minorHAnsi" w:hAnsi="Arial" w:cs="Arial"/>
          <w:highlight w:val="lightGray"/>
          <w:lang w:val="es-CO"/>
        </w:rPr>
        <w:t>[Expresar si es micro, pequeña y mediana empresa]</w:t>
      </w:r>
      <w:r w:rsidRPr="00491C97">
        <w:rPr>
          <w:rFonts w:ascii="Arial" w:eastAsiaTheme="minorHAnsi" w:hAnsi="Arial" w:cs="Arial"/>
          <w:lang w:val="es-CO"/>
        </w:rPr>
        <w:t xml:space="preserve"> de acuerdo con los criterios definidos por las normas legales vigentes y tiene ingresos por actividades ordinarias anuales de_________________________. </w:t>
      </w:r>
    </w:p>
    <w:p w14:paraId="0907C0D0" w14:textId="77777777" w:rsidR="005E24D0" w:rsidRPr="00491C97" w:rsidRDefault="005E24D0" w:rsidP="005E24D0">
      <w:pPr>
        <w:spacing w:before="120" w:after="120"/>
        <w:jc w:val="both"/>
        <w:rPr>
          <w:rFonts w:ascii="Arial" w:eastAsiaTheme="minorHAnsi" w:hAnsi="Arial" w:cs="Arial"/>
          <w:lang w:val="es-CO"/>
        </w:rPr>
      </w:pPr>
      <w:r w:rsidRPr="00491C97">
        <w:rPr>
          <w:rFonts w:ascii="Arial" w:eastAsiaTheme="minorHAnsi" w:hAnsi="Arial" w:cs="Arial"/>
          <w:lang w:val="es-CO"/>
        </w:rPr>
        <w:t>Adicionalmente, los abajo firmantes certificamos que ni la MiPymes, cooperativa o asociación mutual ni sus accionistas, socios o representantes legales son empleados, socios o accionistas de los miembros del Proponente Plural.</w:t>
      </w:r>
    </w:p>
    <w:p w14:paraId="097CA676" w14:textId="77777777" w:rsidR="005E24D0" w:rsidRPr="00491C97" w:rsidRDefault="005E24D0" w:rsidP="005E24D0">
      <w:pPr>
        <w:widowControl w:val="0"/>
        <w:spacing w:before="120" w:after="120"/>
        <w:jc w:val="both"/>
        <w:rPr>
          <w:rFonts w:ascii="Arial" w:hAnsi="Arial" w:cs="Arial"/>
          <w:lang w:val="es-CO"/>
        </w:rPr>
      </w:pPr>
    </w:p>
    <w:p w14:paraId="0E0AA781" w14:textId="77777777" w:rsidR="005E24D0" w:rsidRPr="00491C97" w:rsidRDefault="005E24D0" w:rsidP="005E24D0">
      <w:pPr>
        <w:spacing w:line="259" w:lineRule="auto"/>
        <w:jc w:val="both"/>
        <w:rPr>
          <w:rFonts w:ascii="Arial" w:eastAsiaTheme="minorHAnsi" w:hAnsi="Arial" w:cs="Arial"/>
          <w:b/>
          <w:lang w:val="es-CO"/>
        </w:rPr>
      </w:pPr>
      <w:r w:rsidRPr="00491C97">
        <w:rPr>
          <w:rFonts w:ascii="Arial" w:hAnsi="Arial" w:cs="Arial"/>
          <w:lang w:val="es-CO"/>
        </w:rPr>
        <w:t xml:space="preserve">En constancia, se firma en </w:t>
      </w:r>
      <w:r w:rsidRPr="00491C97">
        <w:rPr>
          <w:rFonts w:ascii="Arial" w:hAnsi="Arial" w:cs="Arial"/>
          <w:highlight w:val="lightGray"/>
          <w:lang w:val="es-CO"/>
        </w:rPr>
        <w:t>______________</w:t>
      </w:r>
      <w:r w:rsidRPr="00491C97">
        <w:rPr>
          <w:rFonts w:ascii="Arial" w:hAnsi="Arial" w:cs="Arial"/>
          <w:lang w:val="es-CO"/>
        </w:rPr>
        <w:t xml:space="preserve">, a los </w:t>
      </w:r>
      <w:r w:rsidRPr="00491C97">
        <w:rPr>
          <w:rFonts w:ascii="Arial" w:hAnsi="Arial" w:cs="Arial"/>
          <w:highlight w:val="lightGray"/>
          <w:lang w:val="es-CO"/>
        </w:rPr>
        <w:t>____</w:t>
      </w:r>
      <w:r w:rsidRPr="00491C97">
        <w:rPr>
          <w:rFonts w:ascii="Arial" w:hAnsi="Arial" w:cs="Arial"/>
          <w:lang w:val="es-CO"/>
        </w:rPr>
        <w:t xml:space="preserve"> días del mes de </w:t>
      </w:r>
      <w:r w:rsidRPr="00491C97">
        <w:rPr>
          <w:rFonts w:ascii="Arial" w:hAnsi="Arial" w:cs="Arial"/>
          <w:highlight w:val="lightGray"/>
          <w:lang w:val="es-CO"/>
        </w:rPr>
        <w:t>_____</w:t>
      </w:r>
      <w:r w:rsidRPr="00491C97">
        <w:rPr>
          <w:rFonts w:ascii="Arial" w:hAnsi="Arial" w:cs="Arial"/>
          <w:lang w:val="es-CO"/>
        </w:rPr>
        <w:t xml:space="preserve"> del 20</w:t>
      </w:r>
      <w:r w:rsidRPr="00491C97">
        <w:rPr>
          <w:rFonts w:ascii="Arial" w:hAnsi="Arial" w:cs="Arial"/>
          <w:highlight w:val="lightGray"/>
          <w:lang w:val="es-CO"/>
        </w:rPr>
        <w:t>__.</w:t>
      </w:r>
    </w:p>
    <w:p w14:paraId="49C8C0E7" w14:textId="77777777" w:rsidR="005E24D0" w:rsidRPr="00491C97" w:rsidRDefault="005E24D0" w:rsidP="005E24D0">
      <w:pPr>
        <w:spacing w:after="160" w:line="259" w:lineRule="auto"/>
        <w:jc w:val="both"/>
        <w:rPr>
          <w:rFonts w:ascii="Arial" w:eastAsia="Arial" w:hAnsi="Arial" w:cs="Arial"/>
          <w:highlight w:val="lightGray"/>
          <w:u w:val="single"/>
          <w:lang w:val="es-CO"/>
        </w:rPr>
      </w:pPr>
    </w:p>
    <w:p w14:paraId="359D2ADF" w14:textId="77777777" w:rsidR="005E24D0" w:rsidRPr="00491C97" w:rsidRDefault="005E24D0" w:rsidP="005E24D0">
      <w:pPr>
        <w:spacing w:after="160" w:line="259" w:lineRule="auto"/>
        <w:jc w:val="both"/>
        <w:rPr>
          <w:rFonts w:ascii="Arial" w:eastAsia="Arial" w:hAnsi="Arial" w:cs="Arial"/>
          <w:lang w:val="es-CO"/>
        </w:rPr>
      </w:pPr>
      <w:r w:rsidRPr="00491C97">
        <w:rPr>
          <w:rFonts w:ascii="Arial" w:eastAsia="Arial" w:hAnsi="Arial" w:cs="Arial"/>
          <w:highlight w:val="lightGray"/>
          <w:lang w:val="es-CO"/>
        </w:rPr>
        <w:t>[En el evento que sea un Proponente persona natural quien presente la oferta, incluir las firmas de la siguiente manera:]</w:t>
      </w:r>
    </w:p>
    <w:p w14:paraId="69827564" w14:textId="77777777" w:rsidR="005E24D0" w:rsidRPr="00491C97" w:rsidRDefault="005E24D0" w:rsidP="005E24D0">
      <w:pPr>
        <w:spacing w:after="160" w:line="259" w:lineRule="auto"/>
        <w:jc w:val="both"/>
        <w:rPr>
          <w:rFonts w:ascii="Arial" w:eastAsia="Arial" w:hAnsi="Arial" w:cs="Arial"/>
        </w:rPr>
      </w:pPr>
    </w:p>
    <w:p w14:paraId="4CDE6900" w14:textId="77777777" w:rsidR="005E24D0" w:rsidRPr="00491C97" w:rsidRDefault="005E24D0" w:rsidP="005E24D0">
      <w:pPr>
        <w:spacing w:line="259" w:lineRule="auto"/>
        <w:jc w:val="both"/>
        <w:rPr>
          <w:rFonts w:ascii="Arial" w:eastAsia="Arial" w:hAnsi="Arial" w:cs="Arial"/>
          <w:b/>
          <w:bCs/>
          <w:u w:val="single"/>
        </w:rPr>
      </w:pPr>
      <w:r w:rsidRPr="00491C97">
        <w:rPr>
          <w:rFonts w:ascii="Arial" w:eastAsia="Arial" w:hAnsi="Arial" w:cs="Arial"/>
          <w:b/>
          <w:bCs/>
          <w:u w:val="single"/>
        </w:rPr>
        <w:t>__________________________________________________</w:t>
      </w:r>
    </w:p>
    <w:p w14:paraId="0B6EFF84" w14:textId="77777777" w:rsidR="005E24D0" w:rsidRPr="00491C97" w:rsidRDefault="005E24D0" w:rsidP="005E24D0">
      <w:pPr>
        <w:spacing w:line="259" w:lineRule="auto"/>
        <w:jc w:val="both"/>
        <w:rPr>
          <w:rFonts w:ascii="Arial" w:eastAsia="Arial" w:hAnsi="Arial" w:cs="Arial"/>
          <w:lang w:val="es-CO"/>
        </w:rPr>
      </w:pPr>
      <w:r w:rsidRPr="00491C97">
        <w:rPr>
          <w:rFonts w:ascii="Arial" w:eastAsia="Arial" w:hAnsi="Arial" w:cs="Arial"/>
          <w:highlight w:val="lightGray"/>
          <w:lang w:val="es-CO"/>
        </w:rPr>
        <w:t>[Nombre y firma del Proponente o integrante persona natural y contador público]</w:t>
      </w:r>
    </w:p>
    <w:p w14:paraId="3C4D2E9D" w14:textId="77777777" w:rsidR="005E24D0" w:rsidRPr="00491C97" w:rsidRDefault="005E24D0" w:rsidP="005E24D0">
      <w:pPr>
        <w:spacing w:after="160" w:line="259" w:lineRule="auto"/>
        <w:jc w:val="both"/>
        <w:rPr>
          <w:rFonts w:ascii="Arial" w:eastAsia="Arial" w:hAnsi="Arial" w:cs="Arial"/>
        </w:rPr>
      </w:pPr>
    </w:p>
    <w:p w14:paraId="780217B2" w14:textId="77777777" w:rsidR="005E24D0" w:rsidRPr="00491C97" w:rsidRDefault="005E24D0" w:rsidP="005E24D0">
      <w:pPr>
        <w:spacing w:after="160" w:line="259" w:lineRule="auto"/>
        <w:jc w:val="both"/>
        <w:rPr>
          <w:rFonts w:ascii="Arial" w:eastAsia="Arial" w:hAnsi="Arial" w:cs="Arial"/>
          <w:lang w:val="es-CO"/>
        </w:rPr>
      </w:pPr>
      <w:r w:rsidRPr="00491C97">
        <w:rPr>
          <w:rFonts w:ascii="Arial" w:eastAsia="Arial" w:hAnsi="Arial" w:cs="Arial"/>
          <w:highlight w:val="lightGray"/>
          <w:lang w:val="es-CO"/>
        </w:rPr>
        <w:t>[En el evento que sea un Proponente persona jurídica quien presente la oferta, incluir las firmas de la siguiente manera:]</w:t>
      </w:r>
    </w:p>
    <w:p w14:paraId="0353FFA1" w14:textId="77777777" w:rsidR="005E24D0" w:rsidRPr="00491C97" w:rsidRDefault="005E24D0" w:rsidP="005E24D0">
      <w:pPr>
        <w:spacing w:line="259" w:lineRule="auto"/>
        <w:jc w:val="both"/>
        <w:rPr>
          <w:rFonts w:ascii="Arial" w:eastAsia="Arial" w:hAnsi="Arial" w:cs="Arial"/>
          <w:lang w:val="es-CO"/>
        </w:rPr>
      </w:pPr>
      <w:r w:rsidRPr="00491C97">
        <w:rPr>
          <w:rFonts w:ascii="Arial" w:eastAsia="Arial" w:hAnsi="Arial" w:cs="Arial"/>
          <w:b/>
          <w:bCs/>
          <w:u w:val="single"/>
          <w:lang w:val="es-CO"/>
        </w:rPr>
        <w:t>______________________________________________________</w:t>
      </w:r>
    </w:p>
    <w:p w14:paraId="48826F9F" w14:textId="77777777" w:rsidR="005E24D0" w:rsidRPr="00491C97" w:rsidRDefault="005E24D0" w:rsidP="005E24D0">
      <w:pPr>
        <w:spacing w:line="259" w:lineRule="auto"/>
        <w:jc w:val="both"/>
        <w:rPr>
          <w:rFonts w:ascii="Arial" w:hAnsi="Arial" w:cs="Arial"/>
        </w:rPr>
      </w:pPr>
      <w:r w:rsidRPr="00491C97">
        <w:rPr>
          <w:rFonts w:ascii="Arial" w:eastAsia="Arial" w:hAnsi="Arial" w:cs="Arial"/>
          <w:highlight w:val="lightGray"/>
          <w:lang w:val="es-CO"/>
        </w:rPr>
        <w:t>[Nombre y firma del representante legal y revisor fiscal para las empresas obligadas por ley o del representante legal y contador público, según corresponda</w:t>
      </w:r>
      <w:r w:rsidRPr="00491C97">
        <w:rPr>
          <w:rFonts w:ascii="Arial" w:eastAsia="Arial" w:hAnsi="Arial" w:cs="Arial"/>
          <w:highlight w:val="lightGray"/>
          <w:u w:val="single"/>
          <w:lang w:val="es-CO"/>
        </w:rPr>
        <w:t>]</w:t>
      </w:r>
    </w:p>
    <w:p w14:paraId="4F010014" w14:textId="77777777" w:rsidR="005E24D0" w:rsidRDefault="005E24D0" w:rsidP="005E24D0">
      <w:pPr>
        <w:spacing w:after="160" w:line="259" w:lineRule="auto"/>
        <w:rPr>
          <w:rFonts w:ascii="Arial" w:hAnsi="Arial" w:cs="Arial"/>
        </w:rPr>
      </w:pPr>
    </w:p>
    <w:p w14:paraId="746CDD86" w14:textId="77777777" w:rsidR="005E24D0" w:rsidRPr="00F6388F" w:rsidRDefault="005E24D0" w:rsidP="005E24D0">
      <w:pPr>
        <w:jc w:val="both"/>
        <w:rPr>
          <w:rFonts w:ascii="Arial" w:hAnsi="Arial" w:cs="Arial"/>
        </w:rPr>
      </w:pPr>
    </w:p>
    <w:p w14:paraId="0F7B4ADA" w14:textId="77777777" w:rsidR="005E24D0" w:rsidRPr="00F6388F" w:rsidRDefault="005E24D0" w:rsidP="005E24D0">
      <w:pPr>
        <w:jc w:val="both"/>
        <w:rPr>
          <w:rFonts w:ascii="Arial" w:hAnsi="Arial" w:cs="Arial"/>
        </w:rPr>
      </w:pPr>
      <w:r w:rsidRPr="00F6388F">
        <w:rPr>
          <w:rFonts w:ascii="Arial" w:hAnsi="Arial" w:cs="Arial"/>
        </w:rPr>
        <w:br w:type="page"/>
      </w:r>
    </w:p>
    <w:p w14:paraId="6AF9831B" w14:textId="77777777" w:rsidR="005E24D0" w:rsidRPr="006366F6" w:rsidRDefault="005E24D0" w:rsidP="005E24D0">
      <w:pPr>
        <w:jc w:val="center"/>
        <w:rPr>
          <w:rFonts w:ascii="Arial" w:hAnsi="Arial" w:cs="Arial"/>
          <w:b/>
          <w:bCs/>
          <w:lang w:val="pt-PT"/>
        </w:rPr>
      </w:pPr>
      <w:r w:rsidRPr="006366F6">
        <w:rPr>
          <w:rFonts w:ascii="Arial" w:hAnsi="Arial" w:cs="Arial"/>
          <w:b/>
          <w:bCs/>
          <w:lang w:val="pt-PT"/>
        </w:rPr>
        <w:lastRenderedPageBreak/>
        <w:t>ANEXO 3</w:t>
      </w:r>
    </w:p>
    <w:p w14:paraId="01279F58" w14:textId="77777777" w:rsidR="005E24D0" w:rsidRPr="006366F6" w:rsidRDefault="005E24D0" w:rsidP="005E24D0">
      <w:pPr>
        <w:jc w:val="center"/>
        <w:rPr>
          <w:rFonts w:ascii="Arial" w:hAnsi="Arial" w:cs="Arial"/>
          <w:b/>
          <w:bCs/>
          <w:lang w:val="pt-PT"/>
        </w:rPr>
      </w:pPr>
    </w:p>
    <w:p w14:paraId="6818A23F" w14:textId="77777777" w:rsidR="005E24D0" w:rsidRPr="006366F6" w:rsidRDefault="005E24D0" w:rsidP="005E24D0">
      <w:pPr>
        <w:jc w:val="center"/>
        <w:rPr>
          <w:rFonts w:ascii="Arial" w:hAnsi="Arial" w:cs="Arial"/>
          <w:b/>
          <w:bCs/>
          <w:lang w:val="pt-PT"/>
        </w:rPr>
      </w:pPr>
      <w:r w:rsidRPr="006366F6">
        <w:rPr>
          <w:rFonts w:ascii="Arial" w:hAnsi="Arial" w:cs="Arial"/>
          <w:b/>
          <w:bCs/>
          <w:lang w:val="pt-PT"/>
        </w:rPr>
        <w:t>MATRIZ DE RIESGO</w:t>
      </w:r>
    </w:p>
    <w:p w14:paraId="14153C55" w14:textId="77777777" w:rsidR="005E24D0" w:rsidRPr="006366F6" w:rsidRDefault="005E24D0" w:rsidP="005E24D0">
      <w:pPr>
        <w:jc w:val="center"/>
        <w:rPr>
          <w:rFonts w:ascii="Arial" w:hAnsi="Arial" w:cs="Arial"/>
          <w:b/>
          <w:bCs/>
          <w:lang w:val="pt-PT"/>
        </w:rPr>
      </w:pPr>
    </w:p>
    <w:p w14:paraId="0DB847F9" w14:textId="77777777" w:rsidR="005E24D0" w:rsidRPr="006366F6" w:rsidRDefault="005E24D0" w:rsidP="005E24D0">
      <w:pPr>
        <w:jc w:val="center"/>
        <w:rPr>
          <w:rFonts w:ascii="Arial" w:hAnsi="Arial" w:cs="Arial"/>
          <w:b/>
          <w:bCs/>
          <w:lang w:val="pt-PT"/>
        </w:rPr>
      </w:pPr>
      <w:r w:rsidRPr="006366F6">
        <w:rPr>
          <w:rFonts w:ascii="Arial" w:hAnsi="Arial" w:cs="Arial"/>
          <w:b/>
          <w:bCs/>
          <w:lang w:val="pt-PT"/>
        </w:rPr>
        <w:t>(VER DOCUMENTO ADJUNTO)</w:t>
      </w:r>
    </w:p>
    <w:p w14:paraId="71ADCCAF" w14:textId="77777777" w:rsidR="005E24D0" w:rsidRPr="006366F6" w:rsidRDefault="005E24D0" w:rsidP="005E24D0">
      <w:pPr>
        <w:jc w:val="center"/>
        <w:rPr>
          <w:rFonts w:ascii="Arial" w:hAnsi="Arial" w:cs="Arial"/>
          <w:b/>
          <w:bCs/>
          <w:lang w:val="pt-PT"/>
        </w:rPr>
      </w:pPr>
    </w:p>
    <w:p w14:paraId="33923C60" w14:textId="77777777" w:rsidR="005E24D0" w:rsidRPr="006366F6" w:rsidRDefault="005E24D0" w:rsidP="005E24D0">
      <w:pPr>
        <w:jc w:val="center"/>
        <w:rPr>
          <w:rFonts w:ascii="Arial" w:hAnsi="Arial" w:cs="Arial"/>
          <w:b/>
          <w:bCs/>
          <w:lang w:val="pt-PT"/>
        </w:rPr>
      </w:pPr>
      <w:r w:rsidRPr="006366F6">
        <w:rPr>
          <w:rFonts w:ascii="Arial" w:hAnsi="Arial" w:cs="Arial"/>
          <w:b/>
          <w:bCs/>
          <w:lang w:val="pt-PT"/>
        </w:rPr>
        <w:t>ANEXO No. 4</w:t>
      </w:r>
    </w:p>
    <w:p w14:paraId="0C2310CF" w14:textId="77777777" w:rsidR="005E24D0" w:rsidRPr="006366F6" w:rsidRDefault="005E24D0" w:rsidP="005E24D0">
      <w:pPr>
        <w:jc w:val="center"/>
        <w:rPr>
          <w:rFonts w:ascii="Arial" w:hAnsi="Arial" w:cs="Arial"/>
          <w:b/>
          <w:bCs/>
          <w:lang w:val="pt-PT"/>
        </w:rPr>
      </w:pPr>
    </w:p>
    <w:p w14:paraId="38489830" w14:textId="77777777" w:rsidR="005E24D0" w:rsidRPr="00DF76ED" w:rsidRDefault="005E24D0" w:rsidP="005E24D0">
      <w:pPr>
        <w:jc w:val="center"/>
        <w:rPr>
          <w:rFonts w:ascii="Arial" w:hAnsi="Arial" w:cs="Arial"/>
          <w:b/>
          <w:bCs/>
        </w:rPr>
      </w:pPr>
      <w:r w:rsidRPr="00DF76ED">
        <w:rPr>
          <w:rFonts w:ascii="Arial" w:hAnsi="Arial" w:cs="Arial"/>
          <w:b/>
          <w:bCs/>
        </w:rPr>
        <w:t xml:space="preserve">PROYECTO DE CLAUSULAS COMPLEMENTARIAS CONTRATO ELECTRONICO DE </w:t>
      </w:r>
      <w:r>
        <w:rPr>
          <w:rFonts w:ascii="Arial" w:hAnsi="Arial" w:cs="Arial"/>
          <w:b/>
          <w:bCs/>
        </w:rPr>
        <w:t>SUMINISTRO</w:t>
      </w:r>
    </w:p>
    <w:p w14:paraId="54032BC0" w14:textId="77777777" w:rsidR="005E24D0" w:rsidRPr="00F6388F" w:rsidRDefault="005E24D0" w:rsidP="005E24D0"/>
    <w:tbl>
      <w:tblPr>
        <w:tblW w:w="5685" w:type="pct"/>
        <w:tblInd w:w="-7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560"/>
        <w:gridCol w:w="8726"/>
      </w:tblGrid>
      <w:tr w:rsidR="005E24D0" w:rsidRPr="00F6388F" w14:paraId="42B7A452" w14:textId="77777777" w:rsidTr="00BD62E9">
        <w:trPr>
          <w:trHeight w:val="152"/>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8B23513" w14:textId="77777777" w:rsidR="005E24D0" w:rsidRPr="002A6E02" w:rsidRDefault="005E24D0" w:rsidP="00BD62E9">
            <w:pPr>
              <w:rPr>
                <w:rFonts w:ascii="Arial Narrow" w:hAnsi="Arial Narrow"/>
                <w:b/>
                <w:bCs/>
                <w:sz w:val="22"/>
                <w:szCs w:val="22"/>
              </w:rPr>
            </w:pPr>
            <w:r w:rsidRPr="002A6E02">
              <w:rPr>
                <w:rFonts w:ascii="Arial Narrow" w:hAnsi="Arial Narrow"/>
                <w:b/>
                <w:bCs/>
                <w:sz w:val="22"/>
                <w:szCs w:val="22"/>
              </w:rPr>
              <w:t>Contrato No.</w:t>
            </w:r>
          </w:p>
        </w:tc>
        <w:tc>
          <w:tcPr>
            <w:tcW w:w="3866" w:type="pct"/>
            <w:tcBorders>
              <w:top w:val="single" w:sz="4" w:space="0" w:color="auto"/>
              <w:left w:val="single" w:sz="4" w:space="0" w:color="auto"/>
              <w:bottom w:val="single" w:sz="4" w:space="0" w:color="auto"/>
              <w:right w:val="single" w:sz="18" w:space="0" w:color="auto"/>
            </w:tcBorders>
            <w:vAlign w:val="center"/>
          </w:tcPr>
          <w:p w14:paraId="07AAE8F5" w14:textId="38802AA2" w:rsidR="005E24D0" w:rsidRPr="002A6E02" w:rsidRDefault="005E24D0" w:rsidP="00BD62E9">
            <w:pPr>
              <w:rPr>
                <w:rFonts w:ascii="Arial Narrow" w:hAnsi="Arial Narrow"/>
                <w:b/>
                <w:bCs/>
                <w:sz w:val="22"/>
                <w:szCs w:val="22"/>
              </w:rPr>
            </w:pPr>
            <w:r w:rsidRPr="002A6E02">
              <w:rPr>
                <w:rFonts w:ascii="Arial Narrow" w:hAnsi="Arial Narrow"/>
                <w:b/>
                <w:bCs/>
                <w:sz w:val="22"/>
                <w:szCs w:val="22"/>
              </w:rPr>
              <w:t>CTO            MT 202</w:t>
            </w:r>
            <w:r w:rsidR="00CA57A3">
              <w:rPr>
                <w:rFonts w:ascii="Arial Narrow" w:hAnsi="Arial Narrow"/>
                <w:b/>
                <w:bCs/>
                <w:sz w:val="22"/>
                <w:szCs w:val="22"/>
              </w:rPr>
              <w:t>6</w:t>
            </w:r>
          </w:p>
        </w:tc>
      </w:tr>
      <w:tr w:rsidR="005E24D0" w:rsidRPr="00F6388F" w14:paraId="173D99AF" w14:textId="77777777" w:rsidTr="00BD62E9">
        <w:trPr>
          <w:trHeight w:val="152"/>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A27A2CD" w14:textId="77777777" w:rsidR="005E24D0" w:rsidRPr="002A6E02" w:rsidRDefault="005E24D0" w:rsidP="00BD62E9">
            <w:pPr>
              <w:rPr>
                <w:rFonts w:ascii="Arial Narrow" w:hAnsi="Arial Narrow"/>
                <w:b/>
                <w:bCs/>
                <w:sz w:val="22"/>
                <w:szCs w:val="22"/>
              </w:rPr>
            </w:pPr>
            <w:r w:rsidRPr="002A6E02">
              <w:rPr>
                <w:rFonts w:ascii="Arial Narrow" w:hAnsi="Arial Narrow"/>
                <w:b/>
                <w:bCs/>
                <w:sz w:val="22"/>
                <w:szCs w:val="22"/>
              </w:rPr>
              <w:t>Entidad contratante:</w:t>
            </w:r>
          </w:p>
        </w:tc>
        <w:tc>
          <w:tcPr>
            <w:tcW w:w="3866" w:type="pct"/>
            <w:tcBorders>
              <w:top w:val="single" w:sz="4" w:space="0" w:color="auto"/>
              <w:left w:val="single" w:sz="4" w:space="0" w:color="auto"/>
              <w:bottom w:val="single" w:sz="4" w:space="0" w:color="auto"/>
              <w:right w:val="single" w:sz="18" w:space="0" w:color="auto"/>
            </w:tcBorders>
            <w:vAlign w:val="center"/>
          </w:tcPr>
          <w:p w14:paraId="7D9D511C" w14:textId="77777777" w:rsidR="005E24D0" w:rsidRPr="002A6E02" w:rsidRDefault="005E24D0" w:rsidP="00BD62E9">
            <w:pPr>
              <w:rPr>
                <w:rFonts w:ascii="Arial Narrow" w:hAnsi="Arial Narrow"/>
                <w:b/>
                <w:bCs/>
                <w:sz w:val="22"/>
                <w:szCs w:val="22"/>
              </w:rPr>
            </w:pPr>
            <w:r w:rsidRPr="002A6E02">
              <w:rPr>
                <w:rFonts w:ascii="Arial Narrow" w:hAnsi="Arial Narrow"/>
                <w:b/>
                <w:bCs/>
                <w:sz w:val="22"/>
                <w:szCs w:val="22"/>
              </w:rPr>
              <w:t>MUNICIPIO DE TOCANCIPÁ</w:t>
            </w:r>
          </w:p>
        </w:tc>
      </w:tr>
      <w:tr w:rsidR="005E24D0" w:rsidRPr="00F6388F" w14:paraId="3EA2F2F5" w14:textId="77777777" w:rsidTr="00BD62E9">
        <w:trPr>
          <w:trHeight w:val="164"/>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13D8174" w14:textId="77777777" w:rsidR="005E24D0" w:rsidRPr="002A6E02" w:rsidRDefault="005E24D0" w:rsidP="00BD62E9">
            <w:pPr>
              <w:rPr>
                <w:rFonts w:ascii="Arial Narrow" w:hAnsi="Arial Narrow"/>
                <w:b/>
                <w:bCs/>
                <w:sz w:val="22"/>
                <w:szCs w:val="22"/>
              </w:rPr>
            </w:pPr>
            <w:proofErr w:type="spellStart"/>
            <w:r w:rsidRPr="002A6E02">
              <w:rPr>
                <w:rFonts w:ascii="Arial Narrow" w:hAnsi="Arial Narrow"/>
                <w:b/>
                <w:bCs/>
                <w:sz w:val="22"/>
                <w:szCs w:val="22"/>
              </w:rPr>
              <w:t>Nit</w:t>
            </w:r>
            <w:proofErr w:type="spellEnd"/>
            <w:r w:rsidRPr="002A6E02">
              <w:rPr>
                <w:rFonts w:ascii="Arial Narrow" w:hAnsi="Arial Narrow"/>
                <w:b/>
                <w:bCs/>
                <w:sz w:val="22"/>
                <w:szCs w:val="22"/>
              </w:rPr>
              <w:t>:</w:t>
            </w:r>
          </w:p>
        </w:tc>
        <w:tc>
          <w:tcPr>
            <w:tcW w:w="3866" w:type="pct"/>
            <w:tcBorders>
              <w:top w:val="single" w:sz="4" w:space="0" w:color="auto"/>
              <w:left w:val="single" w:sz="4" w:space="0" w:color="auto"/>
              <w:bottom w:val="single" w:sz="4" w:space="0" w:color="auto"/>
              <w:right w:val="single" w:sz="18" w:space="0" w:color="auto"/>
            </w:tcBorders>
            <w:vAlign w:val="center"/>
          </w:tcPr>
          <w:p w14:paraId="1F9BFF6E" w14:textId="77777777" w:rsidR="005E24D0" w:rsidRPr="002A6E02" w:rsidRDefault="005E24D0" w:rsidP="00BD62E9">
            <w:pPr>
              <w:rPr>
                <w:rFonts w:ascii="Arial Narrow" w:hAnsi="Arial Narrow"/>
                <w:b/>
                <w:bCs/>
                <w:sz w:val="22"/>
                <w:szCs w:val="22"/>
              </w:rPr>
            </w:pPr>
            <w:r w:rsidRPr="002A6E02">
              <w:rPr>
                <w:rFonts w:ascii="Arial Narrow" w:hAnsi="Arial Narrow"/>
                <w:b/>
                <w:bCs/>
                <w:sz w:val="22"/>
                <w:szCs w:val="22"/>
              </w:rPr>
              <w:t>899.999.428 – 8</w:t>
            </w:r>
          </w:p>
        </w:tc>
      </w:tr>
      <w:tr w:rsidR="005E24D0" w:rsidRPr="00F6388F" w14:paraId="0D72CFCB" w14:textId="77777777" w:rsidTr="00BD62E9">
        <w:trPr>
          <w:trHeight w:val="82"/>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C4F6C3C" w14:textId="77777777" w:rsidR="005E24D0" w:rsidRPr="002A6E02" w:rsidRDefault="005E24D0" w:rsidP="00BD62E9">
            <w:pPr>
              <w:rPr>
                <w:rFonts w:ascii="Arial Narrow" w:hAnsi="Arial Narrow"/>
                <w:b/>
                <w:bCs/>
                <w:sz w:val="22"/>
                <w:szCs w:val="22"/>
              </w:rPr>
            </w:pPr>
            <w:r w:rsidRPr="002A6E02">
              <w:rPr>
                <w:rFonts w:ascii="Arial Narrow" w:hAnsi="Arial Narrow"/>
                <w:b/>
                <w:bCs/>
                <w:sz w:val="22"/>
                <w:szCs w:val="22"/>
              </w:rPr>
              <w:t>Contratista:</w:t>
            </w:r>
          </w:p>
        </w:tc>
        <w:tc>
          <w:tcPr>
            <w:tcW w:w="3866" w:type="pct"/>
            <w:tcBorders>
              <w:top w:val="single" w:sz="4" w:space="0" w:color="auto"/>
              <w:left w:val="single" w:sz="4" w:space="0" w:color="auto"/>
              <w:bottom w:val="single" w:sz="4" w:space="0" w:color="auto"/>
              <w:right w:val="single" w:sz="18" w:space="0" w:color="auto"/>
            </w:tcBorders>
            <w:vAlign w:val="center"/>
          </w:tcPr>
          <w:p w14:paraId="5DF7FB5C" w14:textId="77777777" w:rsidR="005E24D0" w:rsidRPr="002A6E02" w:rsidRDefault="005E24D0" w:rsidP="00BD62E9">
            <w:pPr>
              <w:rPr>
                <w:rFonts w:ascii="Arial Narrow" w:hAnsi="Arial Narrow"/>
                <w:b/>
                <w:bCs/>
                <w:sz w:val="22"/>
                <w:szCs w:val="22"/>
              </w:rPr>
            </w:pPr>
          </w:p>
        </w:tc>
      </w:tr>
      <w:tr w:rsidR="005E24D0" w:rsidRPr="00F6388F" w14:paraId="52125837" w14:textId="77777777" w:rsidTr="00BD62E9">
        <w:trPr>
          <w:trHeight w:val="152"/>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89A4A48" w14:textId="77777777" w:rsidR="005E24D0" w:rsidRPr="002A6E02" w:rsidRDefault="005E24D0" w:rsidP="00BD62E9">
            <w:pPr>
              <w:rPr>
                <w:rFonts w:ascii="Arial Narrow" w:hAnsi="Arial Narrow"/>
                <w:b/>
                <w:bCs/>
                <w:sz w:val="22"/>
                <w:szCs w:val="22"/>
              </w:rPr>
            </w:pPr>
            <w:proofErr w:type="spellStart"/>
            <w:r w:rsidRPr="002A6E02">
              <w:rPr>
                <w:rFonts w:ascii="Arial Narrow" w:hAnsi="Arial Narrow"/>
                <w:b/>
                <w:bCs/>
                <w:sz w:val="22"/>
                <w:szCs w:val="22"/>
              </w:rPr>
              <w:t>Nit</w:t>
            </w:r>
            <w:proofErr w:type="spellEnd"/>
            <w:r w:rsidRPr="002A6E02">
              <w:rPr>
                <w:rFonts w:ascii="Arial Narrow" w:hAnsi="Arial Narrow"/>
                <w:b/>
                <w:bCs/>
                <w:sz w:val="22"/>
                <w:szCs w:val="22"/>
              </w:rPr>
              <w:t>:</w:t>
            </w:r>
          </w:p>
        </w:tc>
        <w:tc>
          <w:tcPr>
            <w:tcW w:w="3866" w:type="pct"/>
            <w:tcBorders>
              <w:top w:val="single" w:sz="4" w:space="0" w:color="auto"/>
              <w:left w:val="single" w:sz="4" w:space="0" w:color="auto"/>
              <w:bottom w:val="single" w:sz="4" w:space="0" w:color="auto"/>
              <w:right w:val="single" w:sz="18" w:space="0" w:color="auto"/>
            </w:tcBorders>
            <w:vAlign w:val="center"/>
          </w:tcPr>
          <w:p w14:paraId="22207417" w14:textId="77777777" w:rsidR="005E24D0" w:rsidRPr="002A6E02" w:rsidRDefault="005E24D0" w:rsidP="00BD62E9">
            <w:pPr>
              <w:rPr>
                <w:rFonts w:ascii="Arial Narrow" w:hAnsi="Arial Narrow"/>
                <w:b/>
                <w:bCs/>
                <w:sz w:val="22"/>
                <w:szCs w:val="22"/>
              </w:rPr>
            </w:pPr>
          </w:p>
        </w:tc>
      </w:tr>
      <w:tr w:rsidR="005E24D0" w:rsidRPr="00F6388F" w14:paraId="0A023BB2" w14:textId="77777777" w:rsidTr="00BD62E9">
        <w:trPr>
          <w:trHeight w:val="164"/>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4CF2939" w14:textId="77777777" w:rsidR="005E24D0" w:rsidRPr="002A6E02" w:rsidRDefault="005E24D0" w:rsidP="00BD62E9">
            <w:pPr>
              <w:rPr>
                <w:rFonts w:ascii="Arial Narrow" w:hAnsi="Arial Narrow"/>
                <w:b/>
                <w:bCs/>
                <w:sz w:val="22"/>
                <w:szCs w:val="22"/>
              </w:rPr>
            </w:pPr>
            <w:r w:rsidRPr="002A6E02">
              <w:rPr>
                <w:rFonts w:ascii="Arial Narrow" w:hAnsi="Arial Narrow"/>
                <w:b/>
                <w:bCs/>
                <w:sz w:val="22"/>
                <w:szCs w:val="22"/>
              </w:rPr>
              <w:t>Representante Legal</w:t>
            </w:r>
          </w:p>
        </w:tc>
        <w:tc>
          <w:tcPr>
            <w:tcW w:w="3866" w:type="pct"/>
            <w:tcBorders>
              <w:top w:val="single" w:sz="4" w:space="0" w:color="auto"/>
              <w:left w:val="single" w:sz="4" w:space="0" w:color="auto"/>
              <w:bottom w:val="single" w:sz="4" w:space="0" w:color="auto"/>
              <w:right w:val="single" w:sz="18" w:space="0" w:color="auto"/>
            </w:tcBorders>
            <w:vAlign w:val="center"/>
          </w:tcPr>
          <w:p w14:paraId="3A6D311F" w14:textId="77777777" w:rsidR="005E24D0" w:rsidRPr="002A6E02" w:rsidRDefault="005E24D0" w:rsidP="00BD62E9">
            <w:pPr>
              <w:rPr>
                <w:rFonts w:ascii="Arial Narrow" w:hAnsi="Arial Narrow"/>
                <w:b/>
                <w:bCs/>
                <w:sz w:val="22"/>
                <w:szCs w:val="22"/>
              </w:rPr>
            </w:pPr>
          </w:p>
        </w:tc>
      </w:tr>
      <w:tr w:rsidR="005E24D0" w:rsidRPr="00F6388F" w14:paraId="72D26BB3" w14:textId="77777777" w:rsidTr="00BD62E9">
        <w:trPr>
          <w:trHeight w:val="152"/>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2B8CF71" w14:textId="77777777" w:rsidR="005E24D0" w:rsidRPr="002A6E02" w:rsidRDefault="005E24D0" w:rsidP="00BD62E9">
            <w:pPr>
              <w:rPr>
                <w:rFonts w:ascii="Arial Narrow" w:hAnsi="Arial Narrow"/>
                <w:b/>
                <w:bCs/>
                <w:sz w:val="22"/>
                <w:szCs w:val="22"/>
              </w:rPr>
            </w:pPr>
            <w:r w:rsidRPr="002A6E02">
              <w:rPr>
                <w:rFonts w:ascii="Arial Narrow" w:hAnsi="Arial Narrow"/>
                <w:b/>
                <w:bCs/>
                <w:sz w:val="22"/>
                <w:szCs w:val="22"/>
              </w:rPr>
              <w:t>Identificación:</w:t>
            </w:r>
          </w:p>
        </w:tc>
        <w:tc>
          <w:tcPr>
            <w:tcW w:w="3866" w:type="pct"/>
            <w:tcBorders>
              <w:top w:val="single" w:sz="4" w:space="0" w:color="auto"/>
              <w:left w:val="single" w:sz="4" w:space="0" w:color="auto"/>
              <w:bottom w:val="single" w:sz="4" w:space="0" w:color="auto"/>
              <w:right w:val="single" w:sz="18" w:space="0" w:color="auto"/>
            </w:tcBorders>
            <w:vAlign w:val="center"/>
          </w:tcPr>
          <w:p w14:paraId="56FAE93B" w14:textId="77777777" w:rsidR="005E24D0" w:rsidRPr="002A6E02" w:rsidRDefault="005E24D0" w:rsidP="00BD62E9">
            <w:pPr>
              <w:rPr>
                <w:rFonts w:ascii="Arial Narrow" w:hAnsi="Arial Narrow"/>
                <w:b/>
                <w:bCs/>
                <w:sz w:val="22"/>
                <w:szCs w:val="22"/>
              </w:rPr>
            </w:pPr>
          </w:p>
        </w:tc>
      </w:tr>
      <w:tr w:rsidR="005E24D0" w:rsidRPr="00F6388F" w14:paraId="749BFE25" w14:textId="77777777" w:rsidTr="00BD62E9">
        <w:trPr>
          <w:trHeight w:val="1138"/>
        </w:trPr>
        <w:tc>
          <w:tcPr>
            <w:tcW w:w="5000" w:type="pct"/>
            <w:gridSpan w:val="2"/>
            <w:tcBorders>
              <w:top w:val="single" w:sz="4" w:space="0" w:color="auto"/>
              <w:left w:val="single" w:sz="18" w:space="0" w:color="auto"/>
              <w:bottom w:val="single" w:sz="8" w:space="0" w:color="auto"/>
              <w:right w:val="single" w:sz="18" w:space="0" w:color="auto"/>
            </w:tcBorders>
            <w:vAlign w:val="center"/>
          </w:tcPr>
          <w:p w14:paraId="557AA25E" w14:textId="14857B42" w:rsidR="00B72382" w:rsidRPr="00C41E00" w:rsidRDefault="005E24D0" w:rsidP="00B72382">
            <w:pPr>
              <w:jc w:val="both"/>
              <w:rPr>
                <w:rFonts w:ascii="Arial Narrow" w:eastAsia="Arial" w:hAnsi="Arial Narrow" w:cs="Arial"/>
                <w:sz w:val="22"/>
                <w:szCs w:val="22"/>
              </w:rPr>
            </w:pPr>
            <w:r w:rsidRPr="00096D8D">
              <w:rPr>
                <w:rFonts w:ascii="Arial Narrow" w:hAnsi="Arial Narrow" w:cs="Arial"/>
                <w:color w:val="000000"/>
                <w:sz w:val="22"/>
                <w:szCs w:val="22"/>
              </w:rPr>
              <w:t xml:space="preserve">Entre los suscritos a saber, de una parte </w:t>
            </w:r>
            <w:r w:rsidRPr="00096D8D">
              <w:rPr>
                <w:rFonts w:ascii="Arial Narrow" w:hAnsi="Arial Narrow" w:cs="Arial"/>
                <w:b/>
                <w:color w:val="000000"/>
                <w:sz w:val="22"/>
                <w:szCs w:val="22"/>
              </w:rPr>
              <w:t>EL MUNICIPIO DE TOCANCIPÁ</w:t>
            </w:r>
            <w:r w:rsidRPr="00096D8D">
              <w:rPr>
                <w:rFonts w:ascii="Arial Narrow" w:hAnsi="Arial Narrow" w:cs="Arial"/>
                <w:color w:val="000000"/>
                <w:sz w:val="22"/>
                <w:szCs w:val="22"/>
              </w:rPr>
              <w:t xml:space="preserve"> (Cundinamarca) con NIT No. 899.999.428-8, entidad territorial representada legalmente por el señor </w:t>
            </w:r>
            <w:r w:rsidRPr="00096D8D">
              <w:rPr>
                <w:rFonts w:ascii="Arial Narrow" w:hAnsi="Arial Narrow" w:cs="Arial"/>
                <w:b/>
                <w:color w:val="000000"/>
                <w:sz w:val="22"/>
                <w:szCs w:val="22"/>
              </w:rPr>
              <w:t>WALFRANDO ADOLFO FORERO BEJARANO</w:t>
            </w:r>
            <w:r w:rsidRPr="00096D8D">
              <w:rPr>
                <w:rFonts w:ascii="Arial Narrow" w:hAnsi="Arial Narrow" w:cs="Arial"/>
                <w:color w:val="000000"/>
                <w:sz w:val="22"/>
                <w:szCs w:val="22"/>
              </w:rPr>
              <w:t xml:space="preserve">, mayor de edad, con domicilio en Tocancipá, identificado con cédula de ciudadanía número 79.622.391 expedida en Bogotá D.C., quien obra en nombre y representación del MUNICIPIO DE TOCANCIPÁ en su calidad de </w:t>
            </w:r>
            <w:r w:rsidRPr="001C2067">
              <w:rPr>
                <w:rFonts w:ascii="Arial Narrow" w:hAnsi="Arial Narrow" w:cs="Arial"/>
                <w:b/>
                <w:bCs/>
                <w:color w:val="000000"/>
                <w:sz w:val="22"/>
                <w:szCs w:val="22"/>
              </w:rPr>
              <w:t>ALCALDE MUNICIPAL</w:t>
            </w:r>
            <w:r w:rsidRPr="00096D8D">
              <w:rPr>
                <w:rFonts w:ascii="Arial Narrow" w:hAnsi="Arial Narrow" w:cs="Arial"/>
                <w:color w:val="000000"/>
                <w:sz w:val="22"/>
                <w:szCs w:val="22"/>
              </w:rPr>
              <w:t xml:space="preserve">, legalmente posesionado, según acta de posesión del 20 de diciembre de 2023, suscrita ante la Notaria Única del Círculo de Tocancipá, debidamente facultado para contratar según lo establecido en el </w:t>
            </w:r>
            <w:r w:rsidRPr="00096D8D">
              <w:rPr>
                <w:rFonts w:ascii="Arial Narrow" w:hAnsi="Arial Narrow" w:cs="Arial"/>
                <w:sz w:val="22"/>
                <w:szCs w:val="22"/>
              </w:rPr>
              <w:t>artículo 71 del Acuerdo Municipal No. 011 de noviembre 30 de 2023</w:t>
            </w:r>
            <w:r w:rsidRPr="00096D8D">
              <w:rPr>
                <w:rFonts w:ascii="Arial Narrow" w:hAnsi="Arial Narrow" w:cs="Arial"/>
                <w:color w:val="000000"/>
                <w:sz w:val="22"/>
                <w:szCs w:val="22"/>
              </w:rPr>
              <w:t xml:space="preserve">, de conformidad con lo previsto en el artículo 315 de la Constitución Política y en ejercicio de la facultad conferida por el artículo 11, numeral 3, literal b), de la ley 80 de 1993 (Estatuto General de Contratación de la Administración Pública), para la suscripción de contratos y quien para efectos de suscribir el presente instrumento se denominará </w:t>
            </w:r>
            <w:r w:rsidRPr="00096D8D">
              <w:rPr>
                <w:rFonts w:ascii="Arial Narrow" w:hAnsi="Arial Narrow" w:cs="Arial"/>
                <w:b/>
                <w:color w:val="000000"/>
                <w:sz w:val="22"/>
                <w:szCs w:val="22"/>
              </w:rPr>
              <w:t>EL MUNICIPIO DE TOCANCIPA</w:t>
            </w:r>
            <w:r w:rsidRPr="00F6388F">
              <w:rPr>
                <w:rFonts w:ascii="Arial Narrow" w:hAnsi="Arial Narrow"/>
                <w:sz w:val="22"/>
                <w:szCs w:val="22"/>
              </w:rPr>
              <w:t xml:space="preserve">, quien a través de la suscripción del presente contrato hace constar que no es necesario que la Entidad Estatal haya obtenido previamente varias ofertas, dada la tipología contractual, la modalidad de selección y la naturaleza jurídica del contrato; y por la otra parte,  _______________, Empresa identificada con NIT. __________, con domicilio en ________, representada legalmente por _____________, mayor de edad, identificado con cédula de ciudadanía número ____________ expedida en ____________, quien para efectos del presente contrato se denominará </w:t>
            </w:r>
            <w:r w:rsidRPr="001C2067">
              <w:rPr>
                <w:rFonts w:ascii="Arial Narrow" w:hAnsi="Arial Narrow"/>
                <w:b/>
                <w:bCs/>
                <w:sz w:val="22"/>
                <w:szCs w:val="22"/>
              </w:rPr>
              <w:t>EL CONTRATISTA</w:t>
            </w:r>
            <w:r w:rsidRPr="00F6388F">
              <w:rPr>
                <w:rFonts w:ascii="Arial Narrow" w:hAnsi="Arial Narrow"/>
                <w:sz w:val="22"/>
                <w:szCs w:val="22"/>
              </w:rPr>
              <w:t xml:space="preserve">; hemos acordado celebrar el presente </w:t>
            </w:r>
            <w:r w:rsidRPr="001C2067">
              <w:rPr>
                <w:rFonts w:ascii="Arial Narrow" w:hAnsi="Arial Narrow"/>
                <w:b/>
                <w:bCs/>
                <w:sz w:val="22"/>
                <w:szCs w:val="22"/>
              </w:rPr>
              <w:t xml:space="preserve">CONTRATO DE </w:t>
            </w:r>
            <w:r>
              <w:rPr>
                <w:rFonts w:ascii="Arial Narrow" w:hAnsi="Arial Narrow"/>
                <w:b/>
                <w:bCs/>
                <w:sz w:val="22"/>
                <w:szCs w:val="22"/>
              </w:rPr>
              <w:t>SUMINISTRO</w:t>
            </w:r>
            <w:r w:rsidRPr="00F6388F">
              <w:rPr>
                <w:rFonts w:ascii="Arial Narrow" w:hAnsi="Arial Narrow"/>
                <w:sz w:val="22"/>
                <w:szCs w:val="22"/>
              </w:rPr>
              <w:t xml:space="preserve">, que se regirá por las cláusulas que se establecen más adelante, previas las siguientes consideraciones: </w:t>
            </w:r>
            <w:r w:rsidRPr="002A6E02">
              <w:rPr>
                <w:rFonts w:ascii="Arial Narrow" w:hAnsi="Arial Narrow"/>
                <w:b/>
                <w:bCs/>
                <w:sz w:val="22"/>
                <w:szCs w:val="22"/>
              </w:rPr>
              <w:t>a)</w:t>
            </w:r>
            <w:r w:rsidRPr="00F6388F">
              <w:rPr>
                <w:rFonts w:ascii="Arial Narrow" w:hAnsi="Arial Narrow"/>
                <w:sz w:val="22"/>
                <w:szCs w:val="22"/>
              </w:rPr>
              <w:t xml:space="preserve"> La Secretaria de </w:t>
            </w:r>
            <w:r>
              <w:rPr>
                <w:rFonts w:ascii="Arial Narrow" w:hAnsi="Arial Narrow"/>
                <w:sz w:val="22"/>
                <w:szCs w:val="22"/>
              </w:rPr>
              <w:t>Seguridad y Convivencia</w:t>
            </w:r>
            <w:r w:rsidRPr="00F6388F">
              <w:rPr>
                <w:rFonts w:ascii="Arial Narrow" w:hAnsi="Arial Narrow"/>
                <w:sz w:val="22"/>
                <w:szCs w:val="22"/>
              </w:rPr>
              <w:t xml:space="preserve">  del Municipio con el objeto de dar cumplimiento a lo ordenado por los numerales 7 y 12 del artículo 25 de la Ley 80 de 1993, Ley 1150 de 2007, Ley 1882 de 2018, Decreto 1082 de 2015, Decreto 399 de 2021 y Decreto 1860 de 2021, elaboró el estudio previo de oportunidad y conveniencia, en el cual se realiza un análisis en el cual se establece que el Municipio requiere </w:t>
            </w:r>
            <w:r w:rsidRPr="00B74216">
              <w:rPr>
                <w:rFonts w:ascii="Arial Narrow" w:hAnsi="Arial Narrow"/>
                <w:sz w:val="22"/>
                <w:szCs w:val="22"/>
              </w:rPr>
              <w:t xml:space="preserve">el </w:t>
            </w:r>
            <w:r w:rsidRPr="00B74216">
              <w:rPr>
                <w:rFonts w:ascii="Arial Narrow" w:hAnsi="Arial Narrow" w:cs="Arial"/>
                <w:color w:val="000000" w:themeColor="text1"/>
                <w:sz w:val="22"/>
                <w:szCs w:val="22"/>
              </w:rPr>
              <w:t xml:space="preserve">suministro de alimentación para la fuerza pública, entidades que brindan apoyo a la seguridad y población sindicada ubicada en el </w:t>
            </w:r>
            <w:r>
              <w:rPr>
                <w:rFonts w:ascii="Arial Narrow" w:hAnsi="Arial Narrow" w:cs="Arial"/>
                <w:color w:val="000000" w:themeColor="text1"/>
                <w:sz w:val="22"/>
                <w:szCs w:val="22"/>
              </w:rPr>
              <w:t>M</w:t>
            </w:r>
            <w:r w:rsidRPr="00B74216">
              <w:rPr>
                <w:rFonts w:ascii="Arial Narrow" w:hAnsi="Arial Narrow" w:cs="Arial"/>
                <w:color w:val="000000" w:themeColor="text1"/>
                <w:sz w:val="22"/>
                <w:szCs w:val="22"/>
              </w:rPr>
              <w:t xml:space="preserve">unicipio de </w:t>
            </w:r>
            <w:r>
              <w:rPr>
                <w:rFonts w:ascii="Arial Narrow" w:hAnsi="Arial Narrow" w:cs="Arial"/>
                <w:color w:val="000000" w:themeColor="text1"/>
                <w:sz w:val="22"/>
                <w:szCs w:val="22"/>
              </w:rPr>
              <w:t>T</w:t>
            </w:r>
            <w:r w:rsidRPr="00B74216">
              <w:rPr>
                <w:rFonts w:ascii="Arial Narrow" w:hAnsi="Arial Narrow" w:cs="Arial"/>
                <w:color w:val="000000" w:themeColor="text1"/>
                <w:sz w:val="22"/>
                <w:szCs w:val="22"/>
              </w:rPr>
              <w:t>ocancipá</w:t>
            </w:r>
            <w:r w:rsidRPr="002A6E02">
              <w:rPr>
                <w:rFonts w:ascii="Arial Narrow" w:hAnsi="Arial Narrow"/>
                <w:sz w:val="22"/>
                <w:szCs w:val="22"/>
              </w:rPr>
              <w:t xml:space="preserve">. </w:t>
            </w:r>
            <w:r w:rsidRPr="002A6E02">
              <w:rPr>
                <w:rFonts w:ascii="Arial Narrow" w:hAnsi="Arial Narrow"/>
                <w:b/>
                <w:bCs/>
                <w:sz w:val="22"/>
                <w:szCs w:val="22"/>
              </w:rPr>
              <w:t>b)</w:t>
            </w:r>
            <w:r w:rsidRPr="002A6E02">
              <w:rPr>
                <w:rFonts w:ascii="Arial Narrow" w:hAnsi="Arial Narrow"/>
                <w:sz w:val="22"/>
                <w:szCs w:val="22"/>
              </w:rPr>
              <w:t xml:space="preserve"> Que en el referido Estudio de Conveniencia y Oportunidad se establece</w:t>
            </w:r>
            <w:r w:rsidRPr="00F6388F">
              <w:rPr>
                <w:rFonts w:ascii="Arial Narrow" w:hAnsi="Arial Narrow"/>
                <w:sz w:val="22"/>
                <w:szCs w:val="22"/>
              </w:rPr>
              <w:t xml:space="preserve"> con claridad y precisión la necesidad de contratar, los aspectos técnicos del objeto a contratar, se incluye el soporte técnico y económico del valor estimado del contrato, la modalidad de contratación y demás elementos que debe contener, complementado por un análisis de sector y demás documentos previos necesarios, dando cumplimiento a lo establecido en los numerales 7 y 12 del artículo 25 de la Ley 80 de 1993 y artículos 2.2.1.1.1.6.1, 2.2.1.1.1.6.2, 2.2.1.1.1.6.3 y 2.2.1.1.2.1.1 del Decreto 1082 de 2015, modificado éste último por el artículo 1 del Decreto 399 de 2021, indicándose entre otros aspectos que el Municipio de Tocancipá, requiere </w:t>
            </w:r>
            <w:r>
              <w:rPr>
                <w:rFonts w:ascii="Arial Narrow" w:hAnsi="Arial Narrow"/>
                <w:sz w:val="22"/>
                <w:szCs w:val="22"/>
              </w:rPr>
              <w:t xml:space="preserve">un proveedor para </w:t>
            </w:r>
            <w:r w:rsidRPr="00B74216">
              <w:rPr>
                <w:rFonts w:ascii="Arial Narrow" w:hAnsi="Arial Narrow"/>
                <w:sz w:val="22"/>
                <w:szCs w:val="22"/>
              </w:rPr>
              <w:t xml:space="preserve">el </w:t>
            </w:r>
            <w:r w:rsidRPr="00B74216">
              <w:rPr>
                <w:rFonts w:ascii="Arial Narrow" w:hAnsi="Arial Narrow" w:cs="Arial"/>
                <w:color w:val="000000" w:themeColor="text1"/>
                <w:sz w:val="22"/>
                <w:szCs w:val="22"/>
              </w:rPr>
              <w:t xml:space="preserve">suministro de alimentación para la fuerza pública, entidades que brindan apoyo a la </w:t>
            </w:r>
            <w:r w:rsidRPr="004062D2">
              <w:rPr>
                <w:rFonts w:ascii="Arial Narrow" w:hAnsi="Arial Narrow" w:cs="Arial"/>
                <w:color w:val="000000" w:themeColor="text1"/>
                <w:sz w:val="22"/>
                <w:szCs w:val="22"/>
              </w:rPr>
              <w:t>seguridad y población sindicada ubicada en el Municipio de Tocancipá</w:t>
            </w:r>
            <w:r w:rsidRPr="004062D2">
              <w:rPr>
                <w:rFonts w:ascii="Arial Narrow" w:hAnsi="Arial Narrow"/>
                <w:sz w:val="22"/>
                <w:szCs w:val="22"/>
              </w:rPr>
              <w:t xml:space="preserve">. </w:t>
            </w:r>
            <w:r w:rsidRPr="004062D2">
              <w:rPr>
                <w:rFonts w:ascii="Arial Narrow" w:hAnsi="Arial Narrow"/>
                <w:b/>
                <w:bCs/>
                <w:sz w:val="22"/>
                <w:szCs w:val="22"/>
              </w:rPr>
              <w:t>c)</w:t>
            </w:r>
            <w:r w:rsidRPr="004062D2">
              <w:rPr>
                <w:rFonts w:ascii="Arial Narrow" w:hAnsi="Arial Narrow"/>
                <w:sz w:val="22"/>
                <w:szCs w:val="22"/>
              </w:rPr>
              <w:t xml:space="preserve"> Que teniendo en cuenta la naturaleza del objeto a contratar y su cuantía, la modalidad de selección que se aplicó fue una </w:t>
            </w:r>
            <w:r w:rsidRPr="004062D2">
              <w:rPr>
                <w:rFonts w:ascii="Arial Narrow" w:hAnsi="Arial Narrow"/>
                <w:b/>
                <w:bCs/>
                <w:sz w:val="22"/>
                <w:szCs w:val="22"/>
              </w:rPr>
              <w:t xml:space="preserve">SELECCIÓN ABREVIADA </w:t>
            </w:r>
            <w:r w:rsidRPr="004062D2">
              <w:rPr>
                <w:rFonts w:ascii="Arial Narrow" w:hAnsi="Arial Narrow"/>
                <w:sz w:val="22"/>
                <w:szCs w:val="22"/>
              </w:rPr>
              <w:t>por el procedimiento de</w:t>
            </w:r>
            <w:r w:rsidRPr="004062D2">
              <w:rPr>
                <w:rFonts w:ascii="Arial Narrow" w:hAnsi="Arial Narrow"/>
                <w:b/>
                <w:bCs/>
                <w:sz w:val="22"/>
                <w:szCs w:val="22"/>
              </w:rPr>
              <w:t xml:space="preserve"> MENOR CUANTÍA</w:t>
            </w:r>
            <w:r w:rsidRPr="004062D2">
              <w:rPr>
                <w:rFonts w:ascii="Arial Narrow" w:hAnsi="Arial Narrow"/>
                <w:sz w:val="22"/>
                <w:szCs w:val="22"/>
              </w:rPr>
              <w:t xml:space="preserve">, de conformidad con lo señalado en el </w:t>
            </w:r>
            <w:r w:rsidRPr="004062D2">
              <w:rPr>
                <w:rFonts w:ascii="Arial Narrow" w:hAnsi="Arial Narrow" w:cs="Arial"/>
                <w:iCs/>
                <w:sz w:val="22"/>
                <w:szCs w:val="22"/>
              </w:rPr>
              <w:t>Literal b) numeral 2 del artículo 2 de la Ley 1150 de 2.007 en armonía con lo establecido en el artículo 2.2.1.2.1.2.20. del Decreto 1082 de 2.015</w:t>
            </w:r>
            <w:r w:rsidRPr="004062D2">
              <w:rPr>
                <w:rFonts w:ascii="Arial Narrow" w:hAnsi="Arial Narrow"/>
                <w:sz w:val="22"/>
                <w:szCs w:val="22"/>
              </w:rPr>
              <w:t xml:space="preserve">. </w:t>
            </w:r>
            <w:r w:rsidRPr="004062D2">
              <w:rPr>
                <w:rFonts w:ascii="Arial Narrow" w:hAnsi="Arial Narrow"/>
                <w:b/>
                <w:bCs/>
                <w:sz w:val="22"/>
                <w:szCs w:val="22"/>
              </w:rPr>
              <w:t>d)</w:t>
            </w:r>
            <w:r w:rsidRPr="004062D2">
              <w:rPr>
                <w:rFonts w:ascii="Arial Narrow" w:hAnsi="Arial Narrow"/>
                <w:sz w:val="22"/>
                <w:szCs w:val="22"/>
              </w:rPr>
              <w:t xml:space="preserve"> </w:t>
            </w:r>
            <w:r w:rsidR="00C41E00" w:rsidRPr="00C41E00">
              <w:rPr>
                <w:rFonts w:ascii="Arial Narrow" w:hAnsi="Arial Narrow"/>
                <w:sz w:val="22"/>
                <w:szCs w:val="22"/>
              </w:rPr>
              <w:t>Que l</w:t>
            </w:r>
            <w:r w:rsidR="00B72382" w:rsidRPr="00C41E00">
              <w:rPr>
                <w:rFonts w:ascii="Arial Narrow" w:hAnsi="Arial Narrow"/>
                <w:sz w:val="22"/>
                <w:szCs w:val="22"/>
              </w:rPr>
              <w:t xml:space="preserve">a </w:t>
            </w:r>
            <w:proofErr w:type="gramStart"/>
            <w:r w:rsidR="00B72382" w:rsidRPr="00C41E00">
              <w:rPr>
                <w:rFonts w:ascii="Arial Narrow" w:hAnsi="Arial Narrow"/>
                <w:sz w:val="22"/>
                <w:szCs w:val="22"/>
              </w:rPr>
              <w:t>Secretaria</w:t>
            </w:r>
            <w:proofErr w:type="gramEnd"/>
            <w:r w:rsidR="00B72382" w:rsidRPr="00C41E00">
              <w:rPr>
                <w:rFonts w:ascii="Arial Narrow" w:hAnsi="Arial Narrow"/>
                <w:sz w:val="22"/>
                <w:szCs w:val="22"/>
              </w:rPr>
              <w:t xml:space="preserve"> de Hacienda expidió </w:t>
            </w:r>
            <w:r w:rsidR="00B72382" w:rsidRPr="00C41E00">
              <w:rPr>
                <w:rFonts w:ascii="Arial Narrow" w:hAnsi="Arial Narrow" w:cs="Arial"/>
                <w:sz w:val="22"/>
                <w:szCs w:val="22"/>
              </w:rPr>
              <w:t>Certificado</w:t>
            </w:r>
            <w:r w:rsidR="00F13C7C">
              <w:rPr>
                <w:rFonts w:ascii="Arial Narrow" w:hAnsi="Arial Narrow" w:cs="Arial"/>
                <w:sz w:val="22"/>
                <w:szCs w:val="22"/>
              </w:rPr>
              <w:t>s</w:t>
            </w:r>
            <w:r w:rsidR="00B72382" w:rsidRPr="00C41E00">
              <w:rPr>
                <w:rFonts w:ascii="Arial Narrow" w:hAnsi="Arial Narrow" w:cs="Arial"/>
                <w:sz w:val="22"/>
                <w:szCs w:val="22"/>
              </w:rPr>
              <w:t xml:space="preserve"> de disponibilidad presupuestal </w:t>
            </w:r>
            <w:r w:rsidR="00B72382" w:rsidRPr="00C41E00">
              <w:rPr>
                <w:rFonts w:ascii="Arial Narrow" w:hAnsi="Arial Narrow" w:cs="Arial"/>
                <w:sz w:val="22"/>
                <w:szCs w:val="22"/>
                <w:lang w:val="es-CO"/>
              </w:rPr>
              <w:t>que ampara</w:t>
            </w:r>
            <w:r w:rsidR="00F13C7C">
              <w:rPr>
                <w:rFonts w:ascii="Arial Narrow" w:hAnsi="Arial Narrow" w:cs="Arial"/>
                <w:sz w:val="22"/>
                <w:szCs w:val="22"/>
                <w:lang w:val="es-CO"/>
              </w:rPr>
              <w:t>n</w:t>
            </w:r>
            <w:r w:rsidR="00B72382" w:rsidRPr="00C41E00">
              <w:rPr>
                <w:rFonts w:ascii="Arial Narrow" w:hAnsi="Arial Narrow" w:cs="Arial"/>
                <w:sz w:val="22"/>
                <w:szCs w:val="22"/>
                <w:lang w:val="es-CO"/>
              </w:rPr>
              <w:t xml:space="preserve"> el valor estimado del presupuesto para la vigencia 202</w:t>
            </w:r>
            <w:r w:rsidR="00F13C7C">
              <w:rPr>
                <w:rFonts w:ascii="Arial Narrow" w:hAnsi="Arial Narrow" w:cs="Arial"/>
                <w:sz w:val="22"/>
                <w:szCs w:val="22"/>
                <w:lang w:val="es-CO"/>
              </w:rPr>
              <w:t>6</w:t>
            </w:r>
            <w:r w:rsidR="00B72382" w:rsidRPr="00C41E00">
              <w:rPr>
                <w:rFonts w:ascii="Arial Narrow" w:hAnsi="Arial Narrow" w:cs="Arial"/>
                <w:sz w:val="22"/>
                <w:szCs w:val="22"/>
                <w:lang w:val="es-CO"/>
              </w:rPr>
              <w:t xml:space="preserve"> que a continuación se enuncia:</w:t>
            </w:r>
          </w:p>
          <w:p w14:paraId="20301602" w14:textId="77777777" w:rsidR="00F13C7C" w:rsidRDefault="00F13C7C" w:rsidP="00B72382">
            <w:pPr>
              <w:jc w:val="both"/>
              <w:rPr>
                <w:rFonts w:ascii="Arial Narrow" w:eastAsia="Times New Roman" w:hAnsi="Arial Narrow" w:cs="Arial"/>
                <w:sz w:val="22"/>
                <w:szCs w:val="22"/>
                <w:lang w:eastAsia="es-ES"/>
              </w:rPr>
            </w:pPr>
          </w:p>
          <w:p w14:paraId="0FACC175" w14:textId="77777777" w:rsidR="00F13C7C" w:rsidRDefault="00F13C7C" w:rsidP="00B72382">
            <w:pPr>
              <w:jc w:val="both"/>
              <w:rPr>
                <w:rFonts w:ascii="Arial Narrow" w:eastAsia="Times New Roman" w:hAnsi="Arial Narrow" w:cs="Arial"/>
                <w:sz w:val="22"/>
                <w:szCs w:val="22"/>
                <w:lang w:eastAsia="es-ES"/>
              </w:rPr>
            </w:pPr>
          </w:p>
          <w:p w14:paraId="07D3FC4F" w14:textId="77777777" w:rsidR="009B6EBD" w:rsidRDefault="009B6EBD" w:rsidP="00B72382">
            <w:pPr>
              <w:jc w:val="both"/>
              <w:rPr>
                <w:rFonts w:ascii="Arial Narrow" w:eastAsia="Times New Roman" w:hAnsi="Arial Narrow" w:cs="Arial"/>
                <w:sz w:val="22"/>
                <w:szCs w:val="22"/>
                <w:lang w:eastAsia="es-ES"/>
              </w:rPr>
            </w:pPr>
          </w:p>
          <w:p w14:paraId="439D1B02" w14:textId="77777777" w:rsidR="009B6EBD" w:rsidRDefault="009B6EBD" w:rsidP="00B72382">
            <w:pPr>
              <w:jc w:val="both"/>
              <w:rPr>
                <w:rFonts w:ascii="Arial Narrow" w:eastAsia="Times New Roman" w:hAnsi="Arial Narrow" w:cs="Arial"/>
                <w:sz w:val="22"/>
                <w:szCs w:val="22"/>
                <w:lang w:eastAsia="es-ES"/>
              </w:rPr>
            </w:pPr>
          </w:p>
          <w:p w14:paraId="1BF8E04A" w14:textId="77777777" w:rsidR="009B6EBD" w:rsidRDefault="009B6EBD" w:rsidP="00B72382">
            <w:pPr>
              <w:jc w:val="both"/>
              <w:rPr>
                <w:rFonts w:ascii="Arial Narrow" w:eastAsia="Times New Roman" w:hAnsi="Arial Narrow" w:cs="Arial"/>
                <w:sz w:val="22"/>
                <w:szCs w:val="22"/>
                <w:lang w:eastAsia="es-ES"/>
              </w:rPr>
            </w:pPr>
          </w:p>
          <w:p w14:paraId="4F51D3C8" w14:textId="77777777" w:rsidR="009B6EBD" w:rsidRDefault="009B6EBD" w:rsidP="00B72382">
            <w:pPr>
              <w:jc w:val="both"/>
              <w:rPr>
                <w:rFonts w:ascii="Arial Narrow" w:eastAsia="Times New Roman" w:hAnsi="Arial Narrow" w:cs="Arial"/>
                <w:sz w:val="22"/>
                <w:szCs w:val="22"/>
                <w:lang w:eastAsia="es-ES"/>
              </w:rPr>
            </w:pPr>
          </w:p>
          <w:p w14:paraId="73557DFE" w14:textId="77777777" w:rsidR="009B6EBD" w:rsidRDefault="009B6EBD" w:rsidP="00B72382">
            <w:pPr>
              <w:jc w:val="both"/>
              <w:rPr>
                <w:rFonts w:ascii="Arial Narrow" w:eastAsia="Times New Roman" w:hAnsi="Arial Narrow" w:cs="Arial"/>
                <w:sz w:val="22"/>
                <w:szCs w:val="22"/>
                <w:lang w:eastAsia="es-ES"/>
              </w:rPr>
            </w:pPr>
          </w:p>
          <w:p w14:paraId="7F968D83" w14:textId="77777777" w:rsidR="009B6EBD" w:rsidRDefault="009B6EBD" w:rsidP="00B72382">
            <w:pPr>
              <w:jc w:val="both"/>
              <w:rPr>
                <w:rFonts w:ascii="Arial Narrow" w:eastAsia="Times New Roman" w:hAnsi="Arial Narrow" w:cs="Arial"/>
                <w:sz w:val="22"/>
                <w:szCs w:val="22"/>
                <w:lang w:eastAsia="es-ES"/>
              </w:rPr>
            </w:pPr>
          </w:p>
          <w:p w14:paraId="538A1775" w14:textId="77777777" w:rsidR="009B6EBD" w:rsidRDefault="009B6EBD" w:rsidP="00B72382">
            <w:pPr>
              <w:jc w:val="both"/>
              <w:rPr>
                <w:rFonts w:ascii="Arial Narrow" w:eastAsia="Times New Roman" w:hAnsi="Arial Narrow" w:cs="Arial"/>
                <w:sz w:val="22"/>
                <w:szCs w:val="22"/>
                <w:lang w:eastAsia="es-ES"/>
              </w:rPr>
            </w:pPr>
          </w:p>
          <w:p w14:paraId="2A89D0FB" w14:textId="77777777" w:rsidR="009B6EBD" w:rsidRDefault="009B6EBD" w:rsidP="00B72382">
            <w:pPr>
              <w:jc w:val="both"/>
              <w:rPr>
                <w:rFonts w:ascii="Arial Narrow" w:eastAsia="Times New Roman" w:hAnsi="Arial Narrow" w:cs="Arial"/>
                <w:sz w:val="22"/>
                <w:szCs w:val="22"/>
                <w:lang w:eastAsia="es-ES"/>
              </w:rPr>
            </w:pPr>
          </w:p>
          <w:p w14:paraId="4A873441" w14:textId="77777777" w:rsidR="009B6EBD" w:rsidRDefault="009B6EBD" w:rsidP="00B72382">
            <w:pPr>
              <w:jc w:val="both"/>
              <w:rPr>
                <w:rFonts w:ascii="Arial Narrow" w:eastAsia="Times New Roman" w:hAnsi="Arial Narrow" w:cs="Arial"/>
                <w:sz w:val="22"/>
                <w:szCs w:val="22"/>
                <w:lang w:eastAsia="es-ES"/>
              </w:rPr>
            </w:pPr>
          </w:p>
          <w:p w14:paraId="6E6B6142" w14:textId="77777777" w:rsidR="009B6EBD" w:rsidRDefault="009B6EBD" w:rsidP="00B72382">
            <w:pPr>
              <w:jc w:val="both"/>
              <w:rPr>
                <w:rFonts w:ascii="Arial Narrow" w:eastAsia="Times New Roman" w:hAnsi="Arial Narrow" w:cs="Arial"/>
                <w:sz w:val="22"/>
                <w:szCs w:val="22"/>
                <w:lang w:eastAsia="es-ES"/>
              </w:rPr>
            </w:pPr>
          </w:p>
          <w:p w14:paraId="2E6E0760" w14:textId="77777777" w:rsidR="009B6EBD" w:rsidRDefault="009B6EBD" w:rsidP="00B72382">
            <w:pPr>
              <w:jc w:val="both"/>
              <w:rPr>
                <w:rFonts w:ascii="Arial Narrow" w:eastAsia="Times New Roman" w:hAnsi="Arial Narrow" w:cs="Arial"/>
                <w:sz w:val="22"/>
                <w:szCs w:val="22"/>
                <w:lang w:eastAsia="es-ES"/>
              </w:rPr>
            </w:pPr>
          </w:p>
          <w:p w14:paraId="65DCFC29" w14:textId="77777777" w:rsidR="009B6EBD" w:rsidRDefault="009B6EBD" w:rsidP="00B72382">
            <w:pPr>
              <w:jc w:val="both"/>
              <w:rPr>
                <w:rFonts w:ascii="Arial Narrow" w:eastAsia="Times New Roman" w:hAnsi="Arial Narrow" w:cs="Arial"/>
                <w:sz w:val="22"/>
                <w:szCs w:val="22"/>
                <w:lang w:eastAsia="es-ES"/>
              </w:rPr>
            </w:pPr>
          </w:p>
          <w:p w14:paraId="4CE4C644" w14:textId="77777777" w:rsidR="00F13C7C" w:rsidRDefault="00F13C7C" w:rsidP="00B72382">
            <w:pPr>
              <w:jc w:val="both"/>
              <w:rPr>
                <w:rFonts w:ascii="Arial Narrow" w:eastAsia="Times New Roman" w:hAnsi="Arial Narrow" w:cs="Arial"/>
                <w:sz w:val="22"/>
                <w:szCs w:val="22"/>
                <w:lang w:eastAsia="es-ES"/>
              </w:rPr>
            </w:pPr>
          </w:p>
          <w:p w14:paraId="51A9A7ED" w14:textId="512EC980" w:rsidR="005E24D0" w:rsidRPr="00F6388F" w:rsidRDefault="005E24D0" w:rsidP="00BD62E9">
            <w:pPr>
              <w:jc w:val="both"/>
              <w:rPr>
                <w:rFonts w:ascii="Arial Narrow" w:hAnsi="Arial Narrow"/>
                <w:sz w:val="22"/>
                <w:szCs w:val="22"/>
              </w:rPr>
            </w:pPr>
            <w:r w:rsidRPr="002A6E02">
              <w:rPr>
                <w:rFonts w:ascii="Arial Narrow" w:hAnsi="Arial Narrow"/>
                <w:b/>
                <w:bCs/>
                <w:sz w:val="22"/>
                <w:szCs w:val="22"/>
              </w:rPr>
              <w:t>e)</w:t>
            </w:r>
            <w:r w:rsidRPr="00F6388F">
              <w:rPr>
                <w:rFonts w:ascii="Arial Narrow" w:hAnsi="Arial Narrow"/>
                <w:sz w:val="22"/>
                <w:szCs w:val="22"/>
              </w:rPr>
              <w:t xml:space="preserve"> Que </w:t>
            </w:r>
            <w:r w:rsidRPr="001C2067">
              <w:rPr>
                <w:rFonts w:ascii="Arial Narrow" w:hAnsi="Arial Narrow"/>
                <w:b/>
                <w:bCs/>
                <w:sz w:val="22"/>
                <w:szCs w:val="22"/>
              </w:rPr>
              <w:t>EL MUNICIPIO</w:t>
            </w:r>
            <w:r w:rsidRPr="00F6388F">
              <w:rPr>
                <w:rFonts w:ascii="Arial Narrow" w:hAnsi="Arial Narrow"/>
                <w:sz w:val="22"/>
                <w:szCs w:val="22"/>
              </w:rPr>
              <w:t xml:space="preserve"> adoptó el Proceso de </w:t>
            </w:r>
            <w:r w:rsidRPr="004062D2">
              <w:rPr>
                <w:rFonts w:ascii="Arial Narrow" w:hAnsi="Arial Narrow"/>
                <w:sz w:val="22"/>
                <w:szCs w:val="22"/>
              </w:rPr>
              <w:t>Selección Abreviada por el procedimiento de Menor Cuantía</w:t>
            </w:r>
            <w:r w:rsidRPr="00F6388F">
              <w:rPr>
                <w:rFonts w:ascii="Arial Narrow" w:hAnsi="Arial Narrow"/>
                <w:sz w:val="22"/>
                <w:szCs w:val="22"/>
              </w:rPr>
              <w:t xml:space="preserve"> para seleccionar </w:t>
            </w:r>
            <w:r w:rsidRPr="001C2067">
              <w:rPr>
                <w:rFonts w:ascii="Arial Narrow" w:hAnsi="Arial Narrow"/>
                <w:b/>
                <w:bCs/>
                <w:sz w:val="22"/>
                <w:szCs w:val="22"/>
              </w:rPr>
              <w:t>EL CONTRATISTA</w:t>
            </w:r>
            <w:r w:rsidRPr="00F6388F">
              <w:rPr>
                <w:rFonts w:ascii="Arial Narrow" w:hAnsi="Arial Narrow"/>
                <w:sz w:val="22"/>
                <w:szCs w:val="22"/>
              </w:rPr>
              <w:t xml:space="preserve"> con la cual se va a contratar el</w:t>
            </w:r>
            <w:r w:rsidRPr="00B74216">
              <w:rPr>
                <w:rFonts w:ascii="Arial Narrow" w:hAnsi="Arial Narrow"/>
                <w:sz w:val="22"/>
                <w:szCs w:val="22"/>
              </w:rPr>
              <w:t xml:space="preserve"> </w:t>
            </w:r>
            <w:r w:rsidRPr="00B74216">
              <w:rPr>
                <w:rFonts w:ascii="Arial Narrow" w:hAnsi="Arial Narrow" w:cs="Arial"/>
                <w:color w:val="000000" w:themeColor="text1"/>
                <w:sz w:val="22"/>
                <w:szCs w:val="22"/>
              </w:rPr>
              <w:t xml:space="preserve">suministro de alimentación para la fuerza pública, entidades que brindan apoyo a la </w:t>
            </w:r>
            <w:r w:rsidRPr="004062D2">
              <w:rPr>
                <w:rFonts w:ascii="Arial Narrow" w:hAnsi="Arial Narrow" w:cs="Arial"/>
                <w:color w:val="000000" w:themeColor="text1"/>
                <w:sz w:val="22"/>
                <w:szCs w:val="22"/>
              </w:rPr>
              <w:t>seguridad y población sindicada ubicada en el Municipio de Tocancipá</w:t>
            </w:r>
            <w:r w:rsidRPr="00F6388F">
              <w:rPr>
                <w:rFonts w:ascii="Arial Narrow" w:hAnsi="Arial Narrow"/>
                <w:sz w:val="22"/>
                <w:szCs w:val="22"/>
              </w:rPr>
              <w:t xml:space="preserve">. </w:t>
            </w:r>
            <w:r w:rsidRPr="002A6E02">
              <w:rPr>
                <w:rFonts w:ascii="Arial Narrow" w:hAnsi="Arial Narrow"/>
                <w:b/>
                <w:bCs/>
                <w:sz w:val="22"/>
                <w:szCs w:val="22"/>
              </w:rPr>
              <w:t>f)</w:t>
            </w:r>
            <w:r w:rsidRPr="00F6388F">
              <w:rPr>
                <w:rFonts w:ascii="Arial Narrow" w:hAnsi="Arial Narrow"/>
                <w:sz w:val="22"/>
                <w:szCs w:val="22"/>
              </w:rPr>
              <w:t xml:space="preserve"> Que el aviso de convocatoria, estudios previos y proyecto de pliego de condiciones fueron publicados en el Sistema Electrónico de Contratación Pública – SECOP II </w:t>
            </w:r>
            <w:hyperlink r:id="rId9" w:history="1">
              <w:r w:rsidRPr="002A6E02">
                <w:rPr>
                  <w:rFonts w:ascii="Arial Narrow" w:hAnsi="Arial Narrow"/>
                  <w:color w:val="0070C0"/>
                  <w:sz w:val="22"/>
                  <w:szCs w:val="22"/>
                  <w:u w:val="single"/>
                </w:rPr>
                <w:t>www.colombiacompra.gov.co</w:t>
              </w:r>
            </w:hyperlink>
            <w:r w:rsidRPr="00F6388F">
              <w:rPr>
                <w:rFonts w:ascii="Arial Narrow" w:hAnsi="Arial Narrow"/>
                <w:sz w:val="22"/>
                <w:szCs w:val="22"/>
              </w:rPr>
              <w:t xml:space="preserve"> y página web de la Entidad </w:t>
            </w:r>
            <w:hyperlink r:id="rId10" w:history="1">
              <w:r w:rsidRPr="00F6388F">
                <w:rPr>
                  <w:rFonts w:ascii="Arial Narrow" w:hAnsi="Arial Narrow"/>
                  <w:sz w:val="22"/>
                  <w:szCs w:val="22"/>
                </w:rPr>
                <w:t>www.tocancipa-cundinamarca.gov.co</w:t>
              </w:r>
            </w:hyperlink>
            <w:r w:rsidRPr="00F6388F">
              <w:rPr>
                <w:rFonts w:ascii="Arial Narrow" w:hAnsi="Arial Narrow"/>
                <w:sz w:val="22"/>
                <w:szCs w:val="22"/>
              </w:rPr>
              <w:t xml:space="preserve"> dando cumplimiento a la Ley 80 de 1993, Ley 1474 de 2011, Ley 1882 de 2018 y Decreto 1082 de 2015, al igual que las observaciones presentadas a los mismos y la respuesta por parte de la Entidad. </w:t>
            </w:r>
            <w:r w:rsidRPr="002A6E02">
              <w:rPr>
                <w:rFonts w:ascii="Arial Narrow" w:hAnsi="Arial Narrow"/>
                <w:b/>
                <w:bCs/>
                <w:sz w:val="22"/>
                <w:szCs w:val="22"/>
              </w:rPr>
              <w:t>g)</w:t>
            </w:r>
            <w:r w:rsidRPr="00F6388F">
              <w:rPr>
                <w:rFonts w:ascii="Arial Narrow" w:hAnsi="Arial Narrow"/>
                <w:sz w:val="22"/>
                <w:szCs w:val="22"/>
              </w:rPr>
              <w:t xml:space="preserve"> Que </w:t>
            </w:r>
            <w:r w:rsidRPr="001C2067">
              <w:rPr>
                <w:rFonts w:ascii="Arial Narrow" w:hAnsi="Arial Narrow"/>
                <w:b/>
                <w:bCs/>
                <w:sz w:val="22"/>
                <w:szCs w:val="22"/>
              </w:rPr>
              <w:t>EL MUNICIPIO</w:t>
            </w:r>
            <w:r w:rsidRPr="00F6388F">
              <w:rPr>
                <w:rFonts w:ascii="Arial Narrow" w:hAnsi="Arial Narrow"/>
                <w:sz w:val="22"/>
                <w:szCs w:val="22"/>
              </w:rPr>
              <w:t xml:space="preserve"> mediante Resolución No. ____ de fecha ____ de _____ </w:t>
            </w:r>
            <w:proofErr w:type="spellStart"/>
            <w:r w:rsidRPr="00F6388F">
              <w:rPr>
                <w:rFonts w:ascii="Arial Narrow" w:hAnsi="Arial Narrow"/>
                <w:sz w:val="22"/>
                <w:szCs w:val="22"/>
              </w:rPr>
              <w:t>de</w:t>
            </w:r>
            <w:proofErr w:type="spellEnd"/>
            <w:r w:rsidRPr="00F6388F">
              <w:rPr>
                <w:rFonts w:ascii="Arial Narrow" w:hAnsi="Arial Narrow"/>
                <w:sz w:val="22"/>
                <w:szCs w:val="22"/>
              </w:rPr>
              <w:t xml:space="preserve"> 202</w:t>
            </w:r>
            <w:r>
              <w:rPr>
                <w:rFonts w:ascii="Arial Narrow" w:hAnsi="Arial Narrow"/>
                <w:sz w:val="22"/>
                <w:szCs w:val="22"/>
              </w:rPr>
              <w:t>4</w:t>
            </w:r>
            <w:r w:rsidRPr="00F6388F">
              <w:rPr>
                <w:rFonts w:ascii="Arial Narrow" w:hAnsi="Arial Narrow"/>
                <w:sz w:val="22"/>
                <w:szCs w:val="22"/>
              </w:rPr>
              <w:t xml:space="preserve">, ordenó la Apertura del Proceso de </w:t>
            </w:r>
            <w:r w:rsidRPr="004062D2">
              <w:rPr>
                <w:rFonts w:ascii="Arial Narrow" w:hAnsi="Arial Narrow"/>
                <w:sz w:val="22"/>
                <w:szCs w:val="22"/>
              </w:rPr>
              <w:t>Selección Abreviada por el procedimiento de Menor Cuantía</w:t>
            </w:r>
            <w:r w:rsidRPr="00F6388F">
              <w:rPr>
                <w:rFonts w:ascii="Arial Narrow" w:hAnsi="Arial Narrow"/>
                <w:sz w:val="22"/>
                <w:szCs w:val="22"/>
              </w:rPr>
              <w:t xml:space="preserve"> No. </w:t>
            </w:r>
            <w:r>
              <w:rPr>
                <w:rFonts w:ascii="Arial Narrow" w:hAnsi="Arial Narrow"/>
                <w:sz w:val="22"/>
                <w:szCs w:val="22"/>
              </w:rPr>
              <w:t xml:space="preserve">SAMC </w:t>
            </w:r>
            <w:r w:rsidR="00A137D2">
              <w:rPr>
                <w:rFonts w:ascii="Arial Narrow" w:hAnsi="Arial Narrow"/>
                <w:sz w:val="22"/>
                <w:szCs w:val="22"/>
              </w:rPr>
              <w:t>00</w:t>
            </w:r>
            <w:r w:rsidR="00990A71">
              <w:rPr>
                <w:rFonts w:ascii="Arial Narrow" w:hAnsi="Arial Narrow"/>
                <w:sz w:val="22"/>
                <w:szCs w:val="22"/>
              </w:rPr>
              <w:t>8</w:t>
            </w:r>
            <w:r w:rsidRPr="00F6388F">
              <w:rPr>
                <w:rFonts w:ascii="Arial Narrow" w:hAnsi="Arial Narrow"/>
                <w:sz w:val="22"/>
                <w:szCs w:val="22"/>
              </w:rPr>
              <w:t xml:space="preserve"> MT 202</w:t>
            </w:r>
            <w:r w:rsidR="00990A71">
              <w:rPr>
                <w:rFonts w:ascii="Arial Narrow" w:hAnsi="Arial Narrow"/>
                <w:sz w:val="22"/>
                <w:szCs w:val="22"/>
              </w:rPr>
              <w:t>6</w:t>
            </w:r>
            <w:r w:rsidRPr="00F6388F">
              <w:rPr>
                <w:rFonts w:ascii="Arial Narrow" w:hAnsi="Arial Narrow"/>
                <w:sz w:val="22"/>
                <w:szCs w:val="22"/>
              </w:rPr>
              <w:t xml:space="preserve">, para contratar el </w:t>
            </w:r>
            <w:r>
              <w:rPr>
                <w:rFonts w:ascii="Arial Narrow" w:hAnsi="Arial Narrow"/>
                <w:sz w:val="22"/>
                <w:szCs w:val="22"/>
              </w:rPr>
              <w:t>suministro</w:t>
            </w:r>
            <w:r w:rsidRPr="00F6388F">
              <w:rPr>
                <w:rFonts w:ascii="Arial Narrow" w:hAnsi="Arial Narrow"/>
                <w:sz w:val="22"/>
                <w:szCs w:val="22"/>
              </w:rPr>
              <w:t xml:space="preserve"> a que se refiere el considerando (a) del presente contrato. </w:t>
            </w:r>
            <w:r w:rsidRPr="002A6E02">
              <w:rPr>
                <w:rFonts w:ascii="Arial Narrow" w:hAnsi="Arial Narrow"/>
                <w:b/>
                <w:bCs/>
                <w:sz w:val="22"/>
                <w:szCs w:val="22"/>
              </w:rPr>
              <w:t>h)</w:t>
            </w:r>
            <w:r w:rsidRPr="00F6388F">
              <w:rPr>
                <w:rFonts w:ascii="Arial Narrow" w:hAnsi="Arial Narrow"/>
                <w:sz w:val="22"/>
                <w:szCs w:val="22"/>
              </w:rPr>
              <w:t xml:space="preserve"> Que el Pliego de Condiciones y demás documentos generados dentro del proceso de selección fueron publicados en el Sistema Electrónico de Contratación Pública – SECOP II </w:t>
            </w:r>
            <w:hyperlink r:id="rId11" w:history="1">
              <w:r w:rsidRPr="002A6E02">
                <w:rPr>
                  <w:rFonts w:ascii="Arial Narrow" w:hAnsi="Arial Narrow"/>
                  <w:color w:val="0070C0"/>
                  <w:sz w:val="22"/>
                  <w:szCs w:val="22"/>
                  <w:u w:val="single"/>
                </w:rPr>
                <w:t>www.colombiacompra.gov.co</w:t>
              </w:r>
            </w:hyperlink>
            <w:r w:rsidRPr="00F6388F">
              <w:rPr>
                <w:rFonts w:ascii="Arial Narrow" w:hAnsi="Arial Narrow"/>
                <w:sz w:val="22"/>
                <w:szCs w:val="22"/>
              </w:rPr>
              <w:t xml:space="preserve">, conforme a lo establecido en el Decreto 1082 de 2.015. </w:t>
            </w:r>
            <w:r w:rsidRPr="002A6E02">
              <w:rPr>
                <w:rFonts w:ascii="Arial Narrow" w:hAnsi="Arial Narrow"/>
                <w:b/>
                <w:bCs/>
                <w:sz w:val="22"/>
                <w:szCs w:val="22"/>
              </w:rPr>
              <w:t>i)</w:t>
            </w:r>
            <w:r w:rsidRPr="00F6388F">
              <w:rPr>
                <w:rFonts w:ascii="Arial Narrow" w:hAnsi="Arial Narrow"/>
                <w:sz w:val="22"/>
                <w:szCs w:val="22"/>
              </w:rPr>
              <w:t xml:space="preserve"> Que dentro del término establecido en el pliego de condiciones para presentar propuestas a fin de participar en el Proceso de </w:t>
            </w:r>
            <w:r w:rsidRPr="004062D2">
              <w:rPr>
                <w:rFonts w:ascii="Arial Narrow" w:hAnsi="Arial Narrow"/>
                <w:sz w:val="22"/>
                <w:szCs w:val="22"/>
              </w:rPr>
              <w:t>Selección Abreviada por el procedimiento de Menor Cuantía</w:t>
            </w:r>
            <w:r w:rsidRPr="00F6388F">
              <w:rPr>
                <w:rFonts w:ascii="Arial Narrow" w:hAnsi="Arial Narrow"/>
                <w:sz w:val="22"/>
                <w:szCs w:val="22"/>
              </w:rPr>
              <w:t xml:space="preserve"> No. </w:t>
            </w:r>
            <w:r>
              <w:rPr>
                <w:rFonts w:ascii="Arial Narrow" w:hAnsi="Arial Narrow"/>
                <w:sz w:val="22"/>
                <w:szCs w:val="22"/>
              </w:rPr>
              <w:t xml:space="preserve">SAMC </w:t>
            </w:r>
            <w:r w:rsidR="00A137D2">
              <w:rPr>
                <w:rFonts w:ascii="Arial Narrow" w:hAnsi="Arial Narrow"/>
                <w:sz w:val="22"/>
                <w:szCs w:val="22"/>
              </w:rPr>
              <w:t>00</w:t>
            </w:r>
            <w:r w:rsidR="00990A71">
              <w:rPr>
                <w:rFonts w:ascii="Arial Narrow" w:hAnsi="Arial Narrow"/>
                <w:sz w:val="22"/>
                <w:szCs w:val="22"/>
              </w:rPr>
              <w:t>8</w:t>
            </w:r>
            <w:r w:rsidRPr="00F6388F">
              <w:rPr>
                <w:rFonts w:ascii="Arial Narrow" w:hAnsi="Arial Narrow"/>
                <w:sz w:val="22"/>
                <w:szCs w:val="22"/>
              </w:rPr>
              <w:t xml:space="preserve"> MT 202</w:t>
            </w:r>
            <w:r w:rsidR="00990A71">
              <w:rPr>
                <w:rFonts w:ascii="Arial Narrow" w:hAnsi="Arial Narrow"/>
                <w:sz w:val="22"/>
                <w:szCs w:val="22"/>
              </w:rPr>
              <w:t>6</w:t>
            </w:r>
            <w:r w:rsidRPr="00F6388F">
              <w:rPr>
                <w:rFonts w:ascii="Arial Narrow" w:hAnsi="Arial Narrow"/>
                <w:sz w:val="22"/>
                <w:szCs w:val="22"/>
              </w:rPr>
              <w:t xml:space="preserve">, </w:t>
            </w:r>
            <w:r w:rsidRPr="001C2067">
              <w:rPr>
                <w:rFonts w:ascii="Arial Narrow" w:hAnsi="Arial Narrow"/>
                <w:b/>
                <w:bCs/>
                <w:sz w:val="22"/>
                <w:szCs w:val="22"/>
              </w:rPr>
              <w:t>EL MUNICIPIO</w:t>
            </w:r>
            <w:r w:rsidRPr="00F6388F">
              <w:rPr>
                <w:rFonts w:ascii="Arial Narrow" w:hAnsi="Arial Narrow"/>
                <w:sz w:val="22"/>
                <w:szCs w:val="22"/>
              </w:rPr>
              <w:t xml:space="preserve"> recibió las siguientes ofertas: _______________________. </w:t>
            </w:r>
            <w:r w:rsidRPr="002A6E02">
              <w:rPr>
                <w:rFonts w:ascii="Arial Narrow" w:hAnsi="Arial Narrow"/>
                <w:b/>
                <w:bCs/>
                <w:sz w:val="22"/>
                <w:szCs w:val="22"/>
              </w:rPr>
              <w:t>j)</w:t>
            </w:r>
            <w:r w:rsidRPr="00F6388F">
              <w:rPr>
                <w:rFonts w:ascii="Arial Narrow" w:hAnsi="Arial Narrow"/>
                <w:sz w:val="22"/>
                <w:szCs w:val="22"/>
              </w:rPr>
              <w:t xml:space="preserve"> Que una vez aplicados los criterios de verificación de requisitos habilitantes y de evaluación establecidos en el Pliego de Condiciones, el orden de elegibilidad fue ________________. </w:t>
            </w:r>
            <w:r w:rsidRPr="002A6E02">
              <w:rPr>
                <w:rFonts w:ascii="Arial Narrow" w:hAnsi="Arial Narrow"/>
                <w:b/>
                <w:bCs/>
                <w:sz w:val="22"/>
                <w:szCs w:val="22"/>
              </w:rPr>
              <w:t xml:space="preserve">k) </w:t>
            </w:r>
            <w:r w:rsidRPr="00F6388F">
              <w:rPr>
                <w:rFonts w:ascii="Arial Narrow" w:hAnsi="Arial Narrow"/>
                <w:sz w:val="22"/>
                <w:szCs w:val="22"/>
              </w:rPr>
              <w:t xml:space="preserve">Que en audiencia pública y mediante Resolución No. _____ de fecha _____ de ________ </w:t>
            </w:r>
            <w:proofErr w:type="spellStart"/>
            <w:r w:rsidRPr="00F6388F">
              <w:rPr>
                <w:rFonts w:ascii="Arial Narrow" w:hAnsi="Arial Narrow"/>
                <w:sz w:val="22"/>
                <w:szCs w:val="22"/>
              </w:rPr>
              <w:t>de</w:t>
            </w:r>
            <w:proofErr w:type="spellEnd"/>
            <w:r w:rsidRPr="00F6388F">
              <w:rPr>
                <w:rFonts w:ascii="Arial Narrow" w:hAnsi="Arial Narrow"/>
                <w:sz w:val="22"/>
                <w:szCs w:val="22"/>
              </w:rPr>
              <w:t xml:space="preserve"> 202</w:t>
            </w:r>
            <w:r>
              <w:rPr>
                <w:rFonts w:ascii="Arial Narrow" w:hAnsi="Arial Narrow"/>
                <w:sz w:val="22"/>
                <w:szCs w:val="22"/>
              </w:rPr>
              <w:t>4</w:t>
            </w:r>
            <w:r w:rsidRPr="00F6388F">
              <w:rPr>
                <w:rFonts w:ascii="Arial Narrow" w:hAnsi="Arial Narrow"/>
                <w:sz w:val="22"/>
                <w:szCs w:val="22"/>
              </w:rPr>
              <w:t xml:space="preserve">, se adjudicó el Proceso de </w:t>
            </w:r>
            <w:r w:rsidRPr="004062D2">
              <w:rPr>
                <w:rFonts w:ascii="Arial Narrow" w:hAnsi="Arial Narrow"/>
                <w:sz w:val="22"/>
                <w:szCs w:val="22"/>
              </w:rPr>
              <w:t>Selección Abreviada por el procedimiento de Menor Cuantía</w:t>
            </w:r>
            <w:r w:rsidRPr="00F6388F">
              <w:rPr>
                <w:rFonts w:ascii="Arial Narrow" w:hAnsi="Arial Narrow"/>
                <w:sz w:val="22"/>
                <w:szCs w:val="22"/>
              </w:rPr>
              <w:t xml:space="preserve"> No. </w:t>
            </w:r>
            <w:r>
              <w:rPr>
                <w:rFonts w:ascii="Arial Narrow" w:hAnsi="Arial Narrow"/>
                <w:sz w:val="22"/>
                <w:szCs w:val="22"/>
              </w:rPr>
              <w:t xml:space="preserve">SAMC </w:t>
            </w:r>
            <w:r w:rsidR="00A137D2">
              <w:rPr>
                <w:rFonts w:ascii="Arial Narrow" w:hAnsi="Arial Narrow"/>
                <w:sz w:val="22"/>
                <w:szCs w:val="22"/>
              </w:rPr>
              <w:t>009</w:t>
            </w:r>
            <w:r w:rsidRPr="00F6388F">
              <w:rPr>
                <w:rFonts w:ascii="Arial Narrow" w:hAnsi="Arial Narrow"/>
                <w:sz w:val="22"/>
                <w:szCs w:val="22"/>
              </w:rPr>
              <w:t xml:space="preserve"> MT 202</w:t>
            </w:r>
            <w:r>
              <w:rPr>
                <w:rFonts w:ascii="Arial Narrow" w:hAnsi="Arial Narrow"/>
                <w:sz w:val="22"/>
                <w:szCs w:val="22"/>
              </w:rPr>
              <w:t>4</w:t>
            </w:r>
            <w:r w:rsidRPr="00F6388F">
              <w:rPr>
                <w:rFonts w:ascii="Arial Narrow" w:hAnsi="Arial Narrow"/>
                <w:sz w:val="22"/>
                <w:szCs w:val="22"/>
              </w:rPr>
              <w:t xml:space="preserve">, siendo adjudicataria ____________. </w:t>
            </w:r>
            <w:r w:rsidRPr="002A6E02">
              <w:rPr>
                <w:rFonts w:ascii="Arial Narrow" w:hAnsi="Arial Narrow"/>
                <w:b/>
                <w:bCs/>
                <w:sz w:val="22"/>
                <w:szCs w:val="22"/>
              </w:rPr>
              <w:t xml:space="preserve">l) </w:t>
            </w:r>
            <w:r w:rsidRPr="00F6388F">
              <w:rPr>
                <w:rFonts w:ascii="Arial Narrow" w:hAnsi="Arial Narrow"/>
                <w:sz w:val="22"/>
                <w:szCs w:val="22"/>
              </w:rPr>
              <w:t xml:space="preserve">Que cumplidos los principios que rigen la función administrativa de las entidades estatales y agotado el procedimiento de selección objetiva establecido y regulado por la normatividad vigente que rige la contratación estatal, es procedente que </w:t>
            </w:r>
            <w:r w:rsidRPr="00BA5F6A">
              <w:rPr>
                <w:rFonts w:ascii="Arial Narrow" w:hAnsi="Arial Narrow"/>
                <w:b/>
                <w:bCs/>
                <w:sz w:val="22"/>
                <w:szCs w:val="22"/>
              </w:rPr>
              <w:t xml:space="preserve">EL MUNICIPIO </w:t>
            </w:r>
            <w:r w:rsidRPr="00F6388F">
              <w:rPr>
                <w:rFonts w:ascii="Arial Narrow" w:hAnsi="Arial Narrow"/>
                <w:sz w:val="22"/>
                <w:szCs w:val="22"/>
              </w:rPr>
              <w:t xml:space="preserve">y </w:t>
            </w:r>
            <w:r w:rsidRPr="00BA5F6A">
              <w:rPr>
                <w:rFonts w:ascii="Arial Narrow" w:hAnsi="Arial Narrow"/>
                <w:b/>
                <w:bCs/>
                <w:sz w:val="22"/>
                <w:szCs w:val="22"/>
              </w:rPr>
              <w:t>EL CONTRATISTA</w:t>
            </w:r>
            <w:r w:rsidRPr="00F6388F">
              <w:rPr>
                <w:rFonts w:ascii="Arial Narrow" w:hAnsi="Arial Narrow"/>
                <w:sz w:val="22"/>
                <w:szCs w:val="22"/>
              </w:rPr>
              <w:t xml:space="preserve"> suscribamos el presente contrato y en consecuencia acordamos: y en especial por las siguientes:</w:t>
            </w:r>
          </w:p>
        </w:tc>
      </w:tr>
      <w:tr w:rsidR="005E24D0" w:rsidRPr="00F6388F" w14:paraId="6A653134" w14:textId="77777777" w:rsidTr="00BD62E9">
        <w:trPr>
          <w:trHeight w:val="245"/>
        </w:trPr>
        <w:tc>
          <w:tcPr>
            <w:tcW w:w="5000" w:type="pct"/>
            <w:gridSpan w:val="2"/>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1F71C37C" w14:textId="77777777" w:rsidR="005E24D0" w:rsidRPr="00DF76ED" w:rsidRDefault="005E24D0" w:rsidP="00BD62E9">
            <w:pPr>
              <w:jc w:val="center"/>
              <w:rPr>
                <w:rFonts w:ascii="Arial Narrow" w:hAnsi="Arial Narrow"/>
                <w:b/>
                <w:bCs/>
                <w:sz w:val="22"/>
                <w:szCs w:val="22"/>
              </w:rPr>
            </w:pPr>
            <w:r w:rsidRPr="00DF76ED">
              <w:rPr>
                <w:rFonts w:ascii="Arial Narrow" w:hAnsi="Arial Narrow"/>
                <w:b/>
                <w:bCs/>
                <w:sz w:val="22"/>
                <w:szCs w:val="22"/>
              </w:rPr>
              <w:lastRenderedPageBreak/>
              <w:t>CLÁUSULAS:</w:t>
            </w:r>
          </w:p>
        </w:tc>
      </w:tr>
      <w:tr w:rsidR="005E24D0" w:rsidRPr="00F6388F" w14:paraId="38937912" w14:textId="77777777" w:rsidTr="00BD62E9">
        <w:trPr>
          <w:trHeight w:val="566"/>
        </w:trPr>
        <w:tc>
          <w:tcPr>
            <w:tcW w:w="1134" w:type="pct"/>
            <w:tcBorders>
              <w:top w:val="single" w:sz="8" w:space="0" w:color="auto"/>
              <w:left w:val="single" w:sz="18" w:space="0" w:color="auto"/>
              <w:bottom w:val="single" w:sz="4" w:space="0" w:color="auto"/>
              <w:right w:val="single" w:sz="4" w:space="0" w:color="auto"/>
            </w:tcBorders>
            <w:shd w:val="clear" w:color="auto" w:fill="D9D9D9" w:themeFill="background1" w:themeFillShade="D9"/>
            <w:vAlign w:val="center"/>
          </w:tcPr>
          <w:p w14:paraId="471D8AD5" w14:textId="77777777" w:rsidR="005E24D0" w:rsidRPr="00DF76ED" w:rsidRDefault="005E24D0" w:rsidP="00BD62E9">
            <w:pPr>
              <w:rPr>
                <w:rFonts w:ascii="Arial Narrow" w:hAnsi="Arial Narrow"/>
                <w:b/>
                <w:bCs/>
                <w:sz w:val="22"/>
                <w:szCs w:val="22"/>
              </w:rPr>
            </w:pPr>
            <w:r w:rsidRPr="00DF76ED">
              <w:rPr>
                <w:rFonts w:ascii="Arial Narrow" w:hAnsi="Arial Narrow"/>
                <w:b/>
                <w:bCs/>
                <w:sz w:val="22"/>
                <w:szCs w:val="22"/>
              </w:rPr>
              <w:t>1) Objeto:</w:t>
            </w:r>
          </w:p>
        </w:tc>
        <w:tc>
          <w:tcPr>
            <w:tcW w:w="3866" w:type="pct"/>
            <w:tcBorders>
              <w:top w:val="single" w:sz="8" w:space="0" w:color="auto"/>
              <w:left w:val="single" w:sz="4" w:space="0" w:color="auto"/>
              <w:bottom w:val="single" w:sz="4" w:space="0" w:color="auto"/>
              <w:right w:val="single" w:sz="18" w:space="0" w:color="auto"/>
            </w:tcBorders>
            <w:vAlign w:val="center"/>
          </w:tcPr>
          <w:p w14:paraId="5363D948" w14:textId="5E97A7B0" w:rsidR="005E24D0" w:rsidRPr="00034DB3" w:rsidRDefault="004610CB" w:rsidP="00BD62E9">
            <w:pPr>
              <w:jc w:val="both"/>
              <w:rPr>
                <w:rFonts w:ascii="Arial Narrow" w:hAnsi="Arial Narrow"/>
                <w:b/>
                <w:bCs/>
                <w:sz w:val="22"/>
                <w:szCs w:val="22"/>
              </w:rPr>
            </w:pPr>
            <w:r w:rsidRPr="00034DB3">
              <w:rPr>
                <w:b/>
                <w:bCs/>
                <w:sz w:val="22"/>
                <w:szCs w:val="22"/>
              </w:rPr>
              <w:t>SERVICIOS INTEGRALES DE ASEO, CAFETERÍA, CONTROL DE PLAGAS Y SANITIZACIÓN PARA LAS SEDES INSTITUCIONALES, EDIFICIOS, INSTALACIONES, INSTITUCIONES Y ESPACIOS PÚBLICOS (INCLUYE SUMINISTRO) A CARGO DE LA ADMINISTRACIÓN MUNICIPAL DE TOCANCIPÁ</w:t>
            </w:r>
          </w:p>
        </w:tc>
      </w:tr>
      <w:tr w:rsidR="005E24D0" w:rsidRPr="00F6388F" w14:paraId="6E3F0CA8" w14:textId="77777777" w:rsidTr="00BD62E9">
        <w:trPr>
          <w:trHeight w:val="566"/>
        </w:trPr>
        <w:tc>
          <w:tcPr>
            <w:tcW w:w="1134" w:type="pct"/>
            <w:tcBorders>
              <w:top w:val="single" w:sz="8" w:space="0" w:color="auto"/>
              <w:left w:val="single" w:sz="18" w:space="0" w:color="auto"/>
              <w:bottom w:val="single" w:sz="4" w:space="0" w:color="auto"/>
              <w:right w:val="single" w:sz="4" w:space="0" w:color="auto"/>
            </w:tcBorders>
            <w:shd w:val="clear" w:color="auto" w:fill="D9D9D9" w:themeFill="background1" w:themeFillShade="D9"/>
            <w:vAlign w:val="center"/>
          </w:tcPr>
          <w:p w14:paraId="0C98802F" w14:textId="77777777" w:rsidR="005E24D0" w:rsidRPr="00DF76ED" w:rsidRDefault="005E24D0" w:rsidP="00BD62E9">
            <w:pPr>
              <w:ind w:left="189" w:hanging="189"/>
              <w:rPr>
                <w:rFonts w:ascii="Arial Narrow" w:hAnsi="Arial Narrow"/>
                <w:b/>
                <w:bCs/>
                <w:sz w:val="22"/>
                <w:szCs w:val="22"/>
              </w:rPr>
            </w:pPr>
            <w:r w:rsidRPr="00DF76ED">
              <w:rPr>
                <w:rFonts w:ascii="Arial Narrow" w:hAnsi="Arial Narrow"/>
                <w:b/>
                <w:bCs/>
                <w:sz w:val="22"/>
                <w:szCs w:val="22"/>
              </w:rPr>
              <w:t xml:space="preserve">2) Especificaciones Técnicas para el </w:t>
            </w:r>
            <w:r>
              <w:rPr>
                <w:rFonts w:ascii="Arial Narrow" w:hAnsi="Arial Narrow"/>
                <w:b/>
                <w:bCs/>
                <w:sz w:val="22"/>
                <w:szCs w:val="22"/>
              </w:rPr>
              <w:t>suministro</w:t>
            </w:r>
            <w:r w:rsidRPr="00DF76ED">
              <w:rPr>
                <w:rFonts w:ascii="Arial Narrow" w:hAnsi="Arial Narrow"/>
                <w:b/>
                <w:bCs/>
                <w:sz w:val="22"/>
                <w:szCs w:val="22"/>
              </w:rPr>
              <w:t>.</w:t>
            </w:r>
          </w:p>
        </w:tc>
        <w:tc>
          <w:tcPr>
            <w:tcW w:w="3866" w:type="pct"/>
            <w:tcBorders>
              <w:top w:val="single" w:sz="8" w:space="0" w:color="auto"/>
              <w:left w:val="single" w:sz="4" w:space="0" w:color="auto"/>
              <w:bottom w:val="single" w:sz="4" w:space="0" w:color="auto"/>
              <w:right w:val="single" w:sz="18" w:space="0" w:color="auto"/>
            </w:tcBorders>
            <w:vAlign w:val="center"/>
          </w:tcPr>
          <w:p w14:paraId="51B93769" w14:textId="77777777" w:rsidR="003A021F" w:rsidRPr="00627A09" w:rsidRDefault="003A021F" w:rsidP="003A021F">
            <w:pPr>
              <w:spacing w:after="160" w:line="256" w:lineRule="auto"/>
              <w:contextualSpacing/>
              <w:jc w:val="both"/>
              <w:rPr>
                <w:rFonts w:ascii="Arial Narrow" w:hAnsi="Arial Narrow" w:cs="Arial"/>
                <w:b/>
                <w:bCs/>
                <w:sz w:val="22"/>
                <w:szCs w:val="22"/>
                <w:lang w:val="es-CO"/>
              </w:rPr>
            </w:pPr>
          </w:p>
          <w:tbl>
            <w:tblPr>
              <w:tblStyle w:val="Tablaconcuadrcula"/>
              <w:tblW w:w="0" w:type="auto"/>
              <w:tblLook w:val="04A0" w:firstRow="1" w:lastRow="0" w:firstColumn="1" w:lastColumn="0" w:noHBand="0" w:noVBand="1"/>
            </w:tblPr>
            <w:tblGrid>
              <w:gridCol w:w="599"/>
              <w:gridCol w:w="6177"/>
              <w:gridCol w:w="1150"/>
              <w:gridCol w:w="1283"/>
            </w:tblGrid>
            <w:tr w:rsidR="003A021F" w:rsidRPr="006219AD" w14:paraId="104ADF94" w14:textId="77777777" w:rsidTr="007712A3">
              <w:trPr>
                <w:trHeight w:val="841"/>
              </w:trPr>
              <w:tc>
                <w:tcPr>
                  <w:tcW w:w="599" w:type="dxa"/>
                  <w:tcBorders>
                    <w:top w:val="single" w:sz="4" w:space="0" w:color="auto"/>
                    <w:left w:val="single" w:sz="4" w:space="0" w:color="auto"/>
                    <w:bottom w:val="single" w:sz="4" w:space="0" w:color="auto"/>
                    <w:right w:val="single" w:sz="4" w:space="0" w:color="auto"/>
                  </w:tcBorders>
                  <w:hideMark/>
                </w:tcPr>
                <w:p w14:paraId="498F8F2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ITEM</w:t>
                  </w:r>
                </w:p>
              </w:tc>
              <w:tc>
                <w:tcPr>
                  <w:tcW w:w="6177" w:type="dxa"/>
                  <w:tcBorders>
                    <w:top w:val="single" w:sz="4" w:space="0" w:color="auto"/>
                    <w:left w:val="single" w:sz="4" w:space="0" w:color="auto"/>
                    <w:bottom w:val="single" w:sz="4" w:space="0" w:color="auto"/>
                    <w:right w:val="single" w:sz="4" w:space="0" w:color="auto"/>
                  </w:tcBorders>
                  <w:hideMark/>
                </w:tcPr>
                <w:p w14:paraId="2374E85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DESCRIPCIÓN</w:t>
                  </w:r>
                </w:p>
              </w:tc>
              <w:tc>
                <w:tcPr>
                  <w:tcW w:w="1150" w:type="dxa"/>
                  <w:tcBorders>
                    <w:top w:val="single" w:sz="4" w:space="0" w:color="auto"/>
                    <w:left w:val="single" w:sz="4" w:space="0" w:color="auto"/>
                    <w:bottom w:val="single" w:sz="4" w:space="0" w:color="auto"/>
                    <w:right w:val="single" w:sz="4" w:space="0" w:color="auto"/>
                  </w:tcBorders>
                  <w:hideMark/>
                </w:tcPr>
                <w:p w14:paraId="5701815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 DE MEDIDA</w:t>
                  </w:r>
                </w:p>
              </w:tc>
              <w:tc>
                <w:tcPr>
                  <w:tcW w:w="1283" w:type="dxa"/>
                  <w:tcBorders>
                    <w:top w:val="single" w:sz="4" w:space="0" w:color="auto"/>
                    <w:left w:val="single" w:sz="4" w:space="0" w:color="auto"/>
                    <w:bottom w:val="single" w:sz="4" w:space="0" w:color="auto"/>
                    <w:right w:val="single" w:sz="4" w:space="0" w:color="auto"/>
                  </w:tcBorders>
                  <w:hideMark/>
                </w:tcPr>
                <w:p w14:paraId="6FCC6BA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TOTAL, SERVICIO</w:t>
                  </w:r>
                </w:p>
              </w:tc>
            </w:tr>
            <w:tr w:rsidR="003A021F" w:rsidRPr="006219AD" w14:paraId="15276BAF" w14:textId="77777777" w:rsidTr="007712A3">
              <w:trPr>
                <w:trHeight w:val="2550"/>
              </w:trPr>
              <w:tc>
                <w:tcPr>
                  <w:tcW w:w="599" w:type="dxa"/>
                  <w:tcBorders>
                    <w:top w:val="single" w:sz="4" w:space="0" w:color="auto"/>
                    <w:left w:val="single" w:sz="4" w:space="0" w:color="auto"/>
                    <w:bottom w:val="single" w:sz="4" w:space="0" w:color="auto"/>
                    <w:right w:val="single" w:sz="4" w:space="0" w:color="auto"/>
                  </w:tcBorders>
                  <w:hideMark/>
                </w:tcPr>
                <w:p w14:paraId="236FF8A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w:t>
                  </w:r>
                </w:p>
              </w:tc>
              <w:tc>
                <w:tcPr>
                  <w:tcW w:w="6177" w:type="dxa"/>
                  <w:tcBorders>
                    <w:top w:val="single" w:sz="4" w:space="0" w:color="auto"/>
                    <w:left w:val="single" w:sz="4" w:space="0" w:color="auto"/>
                    <w:bottom w:val="single" w:sz="4" w:space="0" w:color="auto"/>
                    <w:right w:val="single" w:sz="4" w:space="0" w:color="auto"/>
                  </w:tcBorders>
                  <w:hideMark/>
                </w:tcPr>
                <w:p w14:paraId="19A1CD0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Prestación del servicio de control integral de roedores: incluye visita inicial y documentación del diagnóstico, identificación de focos y condiciones de anidamiento y propagación, así como la planeación de actividades de control. Informar las medidas necesarias para el control físico </w:t>
                  </w:r>
                  <w:proofErr w:type="gramStart"/>
                  <w:r w:rsidRPr="006219AD">
                    <w:rPr>
                      <w:rFonts w:ascii="Arial Narrow" w:hAnsi="Arial Narrow" w:cs="Arial"/>
                      <w:b/>
                      <w:bCs/>
                      <w:sz w:val="16"/>
                      <w:szCs w:val="16"/>
                      <w:lang w:val="es-MX"/>
                    </w:rPr>
                    <w:t>a</w:t>
                  </w:r>
                  <w:proofErr w:type="gramEnd"/>
                  <w:r w:rsidRPr="006219AD">
                    <w:rPr>
                      <w:rFonts w:ascii="Arial Narrow" w:hAnsi="Arial Narrow" w:cs="Arial"/>
                      <w:b/>
                      <w:bCs/>
                      <w:sz w:val="16"/>
                      <w:szCs w:val="16"/>
                      <w:lang w:val="es-MX"/>
                    </w:rPr>
                    <w:t xml:space="preserve"> tener en cuenta para disminuir riesgos de ingreso de roedores plaga (incluidas labores culturales como corte y poda de material vegetal, recolección de residuos). En cada caso aplicable, se incluye el monitoreo del consumo de rodenticida dos semanas después de la instalación o el cebado. </w:t>
                  </w:r>
                  <w:r w:rsidRPr="006219AD">
                    <w:rPr>
                      <w:rFonts w:ascii="Arial Narrow" w:hAnsi="Arial Narrow" w:cs="Arial"/>
                      <w:b/>
                      <w:bCs/>
                      <w:sz w:val="16"/>
                      <w:szCs w:val="16"/>
                      <w:lang w:val="es-MX"/>
                    </w:rPr>
                    <w:br/>
                    <w:t>Incluye suministro e instalación de dispositivos de monitoreo y/o cajas cebadoras, elaboradas en plástico reforzado, con llave y anclada a muro piso o cerca viva.</w:t>
                  </w:r>
                  <w:r w:rsidRPr="006219AD">
                    <w:rPr>
                      <w:rFonts w:ascii="Arial Narrow" w:hAnsi="Arial Narrow" w:cs="Arial"/>
                      <w:b/>
                      <w:bCs/>
                      <w:sz w:val="16"/>
                      <w:szCs w:val="16"/>
                      <w:lang w:val="es-MX"/>
                    </w:rPr>
                    <w:br/>
                    <w:t xml:space="preserve">- Elementos a instalar como parte del control químico: cebos (3) de rodenticida anticoagulante en </w:t>
                  </w:r>
                  <w:proofErr w:type="spellStart"/>
                  <w:r w:rsidRPr="006219AD">
                    <w:rPr>
                      <w:rFonts w:ascii="Arial Narrow" w:hAnsi="Arial Narrow" w:cs="Arial"/>
                      <w:b/>
                      <w:bCs/>
                      <w:sz w:val="16"/>
                      <w:szCs w:val="16"/>
                      <w:lang w:val="es-MX"/>
                    </w:rPr>
                    <w:t>minibloques</w:t>
                  </w:r>
                  <w:proofErr w:type="spellEnd"/>
                  <w:r w:rsidRPr="006219AD">
                    <w:rPr>
                      <w:rFonts w:ascii="Arial Narrow" w:hAnsi="Arial Narrow" w:cs="Arial"/>
                      <w:b/>
                      <w:bCs/>
                      <w:sz w:val="16"/>
                      <w:szCs w:val="16"/>
                      <w:lang w:val="es-MX"/>
                    </w:rPr>
                    <w:t xml:space="preserve"> parafinados.</w:t>
                  </w:r>
                </w:p>
              </w:tc>
              <w:tc>
                <w:tcPr>
                  <w:tcW w:w="1150" w:type="dxa"/>
                  <w:tcBorders>
                    <w:top w:val="single" w:sz="4" w:space="0" w:color="auto"/>
                    <w:left w:val="single" w:sz="4" w:space="0" w:color="auto"/>
                    <w:bottom w:val="single" w:sz="4" w:space="0" w:color="auto"/>
                    <w:right w:val="single" w:sz="4" w:space="0" w:color="auto"/>
                  </w:tcBorders>
                  <w:hideMark/>
                </w:tcPr>
                <w:p w14:paraId="6F4309D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PUNTO CRÍTICO DE CONTROL</w:t>
                  </w:r>
                </w:p>
              </w:tc>
              <w:tc>
                <w:tcPr>
                  <w:tcW w:w="1283" w:type="dxa"/>
                  <w:tcBorders>
                    <w:top w:val="single" w:sz="4" w:space="0" w:color="auto"/>
                    <w:left w:val="single" w:sz="4" w:space="0" w:color="auto"/>
                    <w:bottom w:val="single" w:sz="4" w:space="0" w:color="auto"/>
                    <w:right w:val="single" w:sz="4" w:space="0" w:color="auto"/>
                  </w:tcBorders>
                  <w:hideMark/>
                </w:tcPr>
                <w:p w14:paraId="79DC57F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427</w:t>
                  </w:r>
                </w:p>
              </w:tc>
            </w:tr>
            <w:tr w:rsidR="003A021F" w:rsidRPr="006219AD" w14:paraId="5699AFA1" w14:textId="77777777" w:rsidTr="007712A3">
              <w:trPr>
                <w:trHeight w:val="2265"/>
              </w:trPr>
              <w:tc>
                <w:tcPr>
                  <w:tcW w:w="599" w:type="dxa"/>
                  <w:tcBorders>
                    <w:top w:val="single" w:sz="4" w:space="0" w:color="auto"/>
                    <w:left w:val="single" w:sz="4" w:space="0" w:color="auto"/>
                    <w:bottom w:val="single" w:sz="4" w:space="0" w:color="auto"/>
                    <w:right w:val="single" w:sz="4" w:space="0" w:color="auto"/>
                  </w:tcBorders>
                  <w:hideMark/>
                </w:tcPr>
                <w:p w14:paraId="245AE10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w:t>
                  </w:r>
                </w:p>
              </w:tc>
              <w:tc>
                <w:tcPr>
                  <w:tcW w:w="6177" w:type="dxa"/>
                  <w:tcBorders>
                    <w:top w:val="single" w:sz="4" w:space="0" w:color="auto"/>
                    <w:left w:val="single" w:sz="4" w:space="0" w:color="auto"/>
                    <w:bottom w:val="single" w:sz="4" w:space="0" w:color="auto"/>
                    <w:right w:val="single" w:sz="4" w:space="0" w:color="auto"/>
                  </w:tcBorders>
                  <w:hideMark/>
                </w:tcPr>
                <w:p w14:paraId="4D77BC2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Prestación del servicio de control integral de roedores: incluye visita inicial y documentación del diagnóstico, identificación de focos y condiciones de anidamiento y propagación, así como la planeación de actividades de control. Informar las medidas necesarias para el control físico </w:t>
                  </w:r>
                  <w:proofErr w:type="gramStart"/>
                  <w:r w:rsidRPr="006219AD">
                    <w:rPr>
                      <w:rFonts w:ascii="Arial Narrow" w:hAnsi="Arial Narrow" w:cs="Arial"/>
                      <w:b/>
                      <w:bCs/>
                      <w:sz w:val="16"/>
                      <w:szCs w:val="16"/>
                      <w:lang w:val="es-MX"/>
                    </w:rPr>
                    <w:t>a</w:t>
                  </w:r>
                  <w:proofErr w:type="gramEnd"/>
                  <w:r w:rsidRPr="006219AD">
                    <w:rPr>
                      <w:rFonts w:ascii="Arial Narrow" w:hAnsi="Arial Narrow" w:cs="Arial"/>
                      <w:b/>
                      <w:bCs/>
                      <w:sz w:val="16"/>
                      <w:szCs w:val="16"/>
                      <w:lang w:val="es-MX"/>
                    </w:rPr>
                    <w:t xml:space="preserve"> tener en cuenta para disminuir riesgos de ingreso de roedores plaga (incluidas labores culturales como corte y poda de material vegetal, recolección de residuos). En cada caso aplicable, se incluye el monitoreo del consumo de rodenticida dos semanas después de la instalación o el cebado). </w:t>
                  </w:r>
                  <w:r w:rsidRPr="006219AD">
                    <w:rPr>
                      <w:rFonts w:ascii="Arial Narrow" w:hAnsi="Arial Narrow" w:cs="Arial"/>
                      <w:b/>
                      <w:bCs/>
                      <w:sz w:val="16"/>
                      <w:szCs w:val="16"/>
                      <w:lang w:val="es-MX"/>
                    </w:rPr>
                    <w:br/>
                    <w:t>- Elementos a instalar como parte del control químico: tubos cebadero en puntos críticos, con tres (3) cebos, dispositivo que deberá quedar anclado y debidamente señalizado.</w:t>
                  </w:r>
                </w:p>
              </w:tc>
              <w:tc>
                <w:tcPr>
                  <w:tcW w:w="1150" w:type="dxa"/>
                  <w:tcBorders>
                    <w:top w:val="single" w:sz="4" w:space="0" w:color="auto"/>
                    <w:left w:val="single" w:sz="4" w:space="0" w:color="auto"/>
                    <w:bottom w:val="single" w:sz="4" w:space="0" w:color="auto"/>
                    <w:right w:val="single" w:sz="4" w:space="0" w:color="auto"/>
                  </w:tcBorders>
                  <w:hideMark/>
                </w:tcPr>
                <w:p w14:paraId="057B2D7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PUNTO CRÍTICO DE CONTROL</w:t>
                  </w:r>
                </w:p>
              </w:tc>
              <w:tc>
                <w:tcPr>
                  <w:tcW w:w="1283" w:type="dxa"/>
                  <w:tcBorders>
                    <w:top w:val="single" w:sz="4" w:space="0" w:color="auto"/>
                    <w:left w:val="single" w:sz="4" w:space="0" w:color="auto"/>
                    <w:bottom w:val="single" w:sz="4" w:space="0" w:color="auto"/>
                    <w:right w:val="single" w:sz="4" w:space="0" w:color="auto"/>
                  </w:tcBorders>
                  <w:hideMark/>
                </w:tcPr>
                <w:p w14:paraId="618C18A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178</w:t>
                  </w:r>
                </w:p>
              </w:tc>
            </w:tr>
            <w:tr w:rsidR="003A021F" w:rsidRPr="006219AD" w14:paraId="43525423" w14:textId="77777777" w:rsidTr="007712A3">
              <w:trPr>
                <w:trHeight w:val="1065"/>
              </w:trPr>
              <w:tc>
                <w:tcPr>
                  <w:tcW w:w="599" w:type="dxa"/>
                  <w:tcBorders>
                    <w:top w:val="single" w:sz="4" w:space="0" w:color="auto"/>
                    <w:left w:val="single" w:sz="4" w:space="0" w:color="auto"/>
                    <w:bottom w:val="single" w:sz="4" w:space="0" w:color="auto"/>
                    <w:right w:val="single" w:sz="4" w:space="0" w:color="auto"/>
                  </w:tcBorders>
                  <w:hideMark/>
                </w:tcPr>
                <w:p w14:paraId="60F396D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w:t>
                  </w:r>
                </w:p>
              </w:tc>
              <w:tc>
                <w:tcPr>
                  <w:tcW w:w="6177" w:type="dxa"/>
                  <w:tcBorders>
                    <w:top w:val="single" w:sz="4" w:space="0" w:color="auto"/>
                    <w:left w:val="single" w:sz="4" w:space="0" w:color="auto"/>
                    <w:bottom w:val="single" w:sz="4" w:space="0" w:color="auto"/>
                    <w:right w:val="single" w:sz="4" w:space="0" w:color="auto"/>
                  </w:tcBorders>
                  <w:noWrap/>
                  <w:hideMark/>
                </w:tcPr>
                <w:p w14:paraId="7BEEB0C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Servicio de monitoreo mensual, mantenimiento, reposición y recarga de estaciones de cebado. </w:t>
                  </w:r>
                </w:p>
              </w:tc>
              <w:tc>
                <w:tcPr>
                  <w:tcW w:w="1150" w:type="dxa"/>
                  <w:tcBorders>
                    <w:top w:val="single" w:sz="4" w:space="0" w:color="auto"/>
                    <w:left w:val="single" w:sz="4" w:space="0" w:color="auto"/>
                    <w:bottom w:val="single" w:sz="4" w:space="0" w:color="auto"/>
                    <w:right w:val="single" w:sz="4" w:space="0" w:color="auto"/>
                  </w:tcBorders>
                  <w:hideMark/>
                </w:tcPr>
                <w:p w14:paraId="0F000FF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PUNTO CRÍTICO DE CONTROL</w:t>
                  </w:r>
                </w:p>
              </w:tc>
              <w:tc>
                <w:tcPr>
                  <w:tcW w:w="1283" w:type="dxa"/>
                  <w:tcBorders>
                    <w:top w:val="single" w:sz="4" w:space="0" w:color="auto"/>
                    <w:left w:val="single" w:sz="4" w:space="0" w:color="auto"/>
                    <w:bottom w:val="single" w:sz="4" w:space="0" w:color="auto"/>
                    <w:right w:val="single" w:sz="4" w:space="0" w:color="auto"/>
                  </w:tcBorders>
                  <w:hideMark/>
                </w:tcPr>
                <w:p w14:paraId="107067F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373</w:t>
                  </w:r>
                </w:p>
              </w:tc>
            </w:tr>
            <w:tr w:rsidR="003A021F" w:rsidRPr="006219AD" w14:paraId="309D86F1" w14:textId="77777777" w:rsidTr="007712A3">
              <w:trPr>
                <w:trHeight w:val="960"/>
              </w:trPr>
              <w:tc>
                <w:tcPr>
                  <w:tcW w:w="599" w:type="dxa"/>
                  <w:tcBorders>
                    <w:top w:val="single" w:sz="4" w:space="0" w:color="auto"/>
                    <w:left w:val="single" w:sz="4" w:space="0" w:color="auto"/>
                    <w:bottom w:val="single" w:sz="4" w:space="0" w:color="auto"/>
                    <w:right w:val="single" w:sz="4" w:space="0" w:color="auto"/>
                  </w:tcBorders>
                  <w:hideMark/>
                </w:tcPr>
                <w:p w14:paraId="4872ACE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lastRenderedPageBreak/>
                    <w:t>5</w:t>
                  </w:r>
                </w:p>
              </w:tc>
              <w:tc>
                <w:tcPr>
                  <w:tcW w:w="6177" w:type="dxa"/>
                  <w:tcBorders>
                    <w:top w:val="single" w:sz="4" w:space="0" w:color="auto"/>
                    <w:left w:val="single" w:sz="4" w:space="0" w:color="auto"/>
                    <w:bottom w:val="single" w:sz="4" w:space="0" w:color="auto"/>
                    <w:right w:val="single" w:sz="4" w:space="0" w:color="auto"/>
                  </w:tcBorders>
                  <w:noWrap/>
                  <w:hideMark/>
                </w:tcPr>
                <w:p w14:paraId="725F691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Suministro, instalación, señalización y cebado de cajas cebadoras, elaboradas en </w:t>
                  </w:r>
                  <w:proofErr w:type="spellStart"/>
                  <w:r w:rsidRPr="006219AD">
                    <w:rPr>
                      <w:rFonts w:ascii="Arial Narrow" w:hAnsi="Arial Narrow" w:cs="Arial"/>
                      <w:b/>
                      <w:bCs/>
                      <w:sz w:val="16"/>
                      <w:szCs w:val="16"/>
                      <w:lang w:val="es-MX"/>
                    </w:rPr>
                    <w:t>plastico</w:t>
                  </w:r>
                  <w:proofErr w:type="spellEnd"/>
                  <w:r w:rsidRPr="006219AD">
                    <w:rPr>
                      <w:rFonts w:ascii="Arial Narrow" w:hAnsi="Arial Narrow" w:cs="Arial"/>
                      <w:b/>
                      <w:bCs/>
                      <w:sz w:val="16"/>
                      <w:szCs w:val="16"/>
                      <w:lang w:val="es-MX"/>
                    </w:rPr>
                    <w:t xml:space="preserve"> reforzado, con llave, </w:t>
                  </w:r>
                  <w:proofErr w:type="spellStart"/>
                  <w:r w:rsidRPr="006219AD">
                    <w:rPr>
                      <w:rFonts w:ascii="Arial Narrow" w:hAnsi="Arial Narrow" w:cs="Arial"/>
                      <w:b/>
                      <w:bCs/>
                      <w:sz w:val="16"/>
                      <w:szCs w:val="16"/>
                      <w:lang w:val="es-MX"/>
                    </w:rPr>
                    <w:t>apetura</w:t>
                  </w:r>
                  <w:proofErr w:type="spellEnd"/>
                  <w:r w:rsidRPr="006219AD">
                    <w:rPr>
                      <w:rFonts w:ascii="Arial Narrow" w:hAnsi="Arial Narrow" w:cs="Arial"/>
                      <w:b/>
                      <w:bCs/>
                      <w:sz w:val="16"/>
                      <w:szCs w:val="16"/>
                      <w:lang w:val="es-MX"/>
                    </w:rPr>
                    <w:t xml:space="preserve"> lateral, ancladas a piso, pared, o cerca de viva.</w:t>
                  </w:r>
                </w:p>
              </w:tc>
              <w:tc>
                <w:tcPr>
                  <w:tcW w:w="1150" w:type="dxa"/>
                  <w:tcBorders>
                    <w:top w:val="single" w:sz="4" w:space="0" w:color="auto"/>
                    <w:left w:val="single" w:sz="4" w:space="0" w:color="auto"/>
                    <w:bottom w:val="single" w:sz="4" w:space="0" w:color="auto"/>
                    <w:right w:val="single" w:sz="4" w:space="0" w:color="auto"/>
                  </w:tcBorders>
                  <w:noWrap/>
                  <w:hideMark/>
                </w:tcPr>
                <w:p w14:paraId="514E7A8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4ABF86A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50</w:t>
                  </w:r>
                </w:p>
              </w:tc>
            </w:tr>
            <w:tr w:rsidR="003A021F" w:rsidRPr="006219AD" w14:paraId="61E3F5CE" w14:textId="77777777" w:rsidTr="007712A3">
              <w:trPr>
                <w:trHeight w:val="690"/>
              </w:trPr>
              <w:tc>
                <w:tcPr>
                  <w:tcW w:w="599" w:type="dxa"/>
                  <w:tcBorders>
                    <w:top w:val="single" w:sz="4" w:space="0" w:color="auto"/>
                    <w:left w:val="single" w:sz="4" w:space="0" w:color="auto"/>
                    <w:bottom w:val="single" w:sz="4" w:space="0" w:color="auto"/>
                    <w:right w:val="single" w:sz="4" w:space="0" w:color="auto"/>
                  </w:tcBorders>
                  <w:hideMark/>
                </w:tcPr>
                <w:p w14:paraId="264E8FF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6</w:t>
                  </w:r>
                </w:p>
              </w:tc>
              <w:tc>
                <w:tcPr>
                  <w:tcW w:w="6177" w:type="dxa"/>
                  <w:tcBorders>
                    <w:top w:val="single" w:sz="4" w:space="0" w:color="auto"/>
                    <w:left w:val="single" w:sz="4" w:space="0" w:color="auto"/>
                    <w:bottom w:val="single" w:sz="4" w:space="0" w:color="auto"/>
                    <w:right w:val="single" w:sz="4" w:space="0" w:color="auto"/>
                  </w:tcBorders>
                  <w:noWrap/>
                  <w:hideMark/>
                </w:tcPr>
                <w:p w14:paraId="2EF5A3F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Prestación del servicio de desinsectación, por asperjado (motomochila), nebulizado (nebulizador) o en seco (</w:t>
                  </w:r>
                  <w:proofErr w:type="spellStart"/>
                  <w:r w:rsidRPr="006219AD">
                    <w:rPr>
                      <w:rFonts w:ascii="Arial Narrow" w:hAnsi="Arial Narrow" w:cs="Arial"/>
                      <w:b/>
                      <w:bCs/>
                      <w:sz w:val="16"/>
                      <w:szCs w:val="16"/>
                      <w:lang w:val="es-MX"/>
                    </w:rPr>
                    <w:t>termonebulizado</w:t>
                  </w:r>
                  <w:proofErr w:type="spellEnd"/>
                  <w:r w:rsidRPr="006219AD">
                    <w:rPr>
                      <w:rFonts w:ascii="Arial Narrow" w:hAnsi="Arial Narrow" w:cs="Arial"/>
                      <w:b/>
                      <w:bCs/>
                      <w:sz w:val="16"/>
                      <w:szCs w:val="16"/>
                      <w:lang w:val="es-MX"/>
                    </w:rPr>
                    <w:t>-humo) para control de rastreros y voladores.</w:t>
                  </w:r>
                </w:p>
              </w:tc>
              <w:tc>
                <w:tcPr>
                  <w:tcW w:w="1150" w:type="dxa"/>
                  <w:tcBorders>
                    <w:top w:val="single" w:sz="4" w:space="0" w:color="auto"/>
                    <w:left w:val="single" w:sz="4" w:space="0" w:color="auto"/>
                    <w:bottom w:val="single" w:sz="4" w:space="0" w:color="auto"/>
                    <w:right w:val="single" w:sz="4" w:space="0" w:color="auto"/>
                  </w:tcBorders>
                  <w:hideMark/>
                </w:tcPr>
                <w:p w14:paraId="20A0EFA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METRO </w:t>
                  </w:r>
                  <w:r w:rsidRPr="006219AD">
                    <w:rPr>
                      <w:rFonts w:ascii="Arial Narrow" w:hAnsi="Arial Narrow" w:cs="Arial"/>
                      <w:b/>
                      <w:bCs/>
                      <w:sz w:val="16"/>
                      <w:szCs w:val="16"/>
                      <w:lang w:val="es-MX"/>
                    </w:rPr>
                    <w:br/>
                    <w:t>CUADRADO (m</w:t>
                  </w:r>
                  <w:r w:rsidRPr="006219AD">
                    <w:rPr>
                      <w:rFonts w:ascii="Arial Narrow" w:hAnsi="Arial Narrow" w:cs="Arial"/>
                      <w:b/>
                      <w:bCs/>
                      <w:sz w:val="16"/>
                      <w:szCs w:val="16"/>
                      <w:vertAlign w:val="superscript"/>
                      <w:lang w:val="es-MX"/>
                    </w:rPr>
                    <w:t>2</w:t>
                  </w:r>
                  <w:r w:rsidRPr="006219AD">
                    <w:rPr>
                      <w:rFonts w:ascii="Arial Narrow" w:hAnsi="Arial Narrow" w:cs="Arial"/>
                      <w:b/>
                      <w:bCs/>
                      <w:sz w:val="16"/>
                      <w:szCs w:val="16"/>
                      <w:lang w:val="es-MX"/>
                    </w:rPr>
                    <w:t>)</w:t>
                  </w:r>
                </w:p>
              </w:tc>
              <w:tc>
                <w:tcPr>
                  <w:tcW w:w="1283" w:type="dxa"/>
                  <w:tcBorders>
                    <w:top w:val="single" w:sz="4" w:space="0" w:color="auto"/>
                    <w:left w:val="single" w:sz="4" w:space="0" w:color="auto"/>
                    <w:bottom w:val="single" w:sz="4" w:space="0" w:color="auto"/>
                    <w:right w:val="single" w:sz="4" w:space="0" w:color="auto"/>
                  </w:tcBorders>
                  <w:hideMark/>
                </w:tcPr>
                <w:p w14:paraId="5916FC9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6.850</w:t>
                  </w:r>
                </w:p>
              </w:tc>
            </w:tr>
            <w:tr w:rsidR="003A021F" w:rsidRPr="006219AD" w14:paraId="7130B29E" w14:textId="77777777" w:rsidTr="007712A3">
              <w:trPr>
                <w:trHeight w:val="1470"/>
              </w:trPr>
              <w:tc>
                <w:tcPr>
                  <w:tcW w:w="599" w:type="dxa"/>
                  <w:tcBorders>
                    <w:top w:val="single" w:sz="4" w:space="0" w:color="auto"/>
                    <w:left w:val="single" w:sz="4" w:space="0" w:color="auto"/>
                    <w:bottom w:val="single" w:sz="4" w:space="0" w:color="auto"/>
                    <w:right w:val="single" w:sz="4" w:space="0" w:color="auto"/>
                  </w:tcBorders>
                  <w:hideMark/>
                </w:tcPr>
                <w:p w14:paraId="0159C35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7</w:t>
                  </w:r>
                </w:p>
              </w:tc>
              <w:tc>
                <w:tcPr>
                  <w:tcW w:w="6177" w:type="dxa"/>
                  <w:tcBorders>
                    <w:top w:val="single" w:sz="4" w:space="0" w:color="auto"/>
                    <w:left w:val="single" w:sz="4" w:space="0" w:color="auto"/>
                    <w:bottom w:val="single" w:sz="4" w:space="0" w:color="auto"/>
                    <w:right w:val="single" w:sz="4" w:space="0" w:color="auto"/>
                  </w:tcBorders>
                  <w:noWrap/>
                  <w:hideMark/>
                </w:tcPr>
                <w:p w14:paraId="6BA7C2D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Prestación del servicio de limpieza y desinfección de tanques aéreos de almacenamiento de agua potable. Capacidad de almacenamiento hasta 500 litros.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1150" w:type="dxa"/>
                  <w:tcBorders>
                    <w:top w:val="single" w:sz="4" w:space="0" w:color="auto"/>
                    <w:left w:val="single" w:sz="4" w:space="0" w:color="auto"/>
                    <w:bottom w:val="single" w:sz="4" w:space="0" w:color="auto"/>
                    <w:right w:val="single" w:sz="4" w:space="0" w:color="auto"/>
                  </w:tcBorders>
                  <w:hideMark/>
                </w:tcPr>
                <w:p w14:paraId="1DEA6A9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450879A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7</w:t>
                  </w:r>
                </w:p>
              </w:tc>
            </w:tr>
            <w:tr w:rsidR="003A021F" w:rsidRPr="006219AD" w14:paraId="6C2C115B"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7441504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8</w:t>
                  </w:r>
                </w:p>
              </w:tc>
              <w:tc>
                <w:tcPr>
                  <w:tcW w:w="6177" w:type="dxa"/>
                  <w:tcBorders>
                    <w:top w:val="single" w:sz="4" w:space="0" w:color="auto"/>
                    <w:left w:val="single" w:sz="4" w:space="0" w:color="auto"/>
                    <w:bottom w:val="single" w:sz="4" w:space="0" w:color="auto"/>
                    <w:right w:val="single" w:sz="4" w:space="0" w:color="auto"/>
                  </w:tcBorders>
                  <w:noWrap/>
                  <w:hideMark/>
                </w:tcPr>
                <w:p w14:paraId="08B0CD5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Prestación del servicio de limpieza y desinfección de tanques aéreos de almacenamiento de agua potable. Capacidad de almacenamiento entre 501 y 1.000 litros.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1150" w:type="dxa"/>
                  <w:tcBorders>
                    <w:top w:val="single" w:sz="4" w:space="0" w:color="auto"/>
                    <w:left w:val="single" w:sz="4" w:space="0" w:color="auto"/>
                    <w:bottom w:val="single" w:sz="4" w:space="0" w:color="auto"/>
                    <w:right w:val="single" w:sz="4" w:space="0" w:color="auto"/>
                  </w:tcBorders>
                  <w:hideMark/>
                </w:tcPr>
                <w:p w14:paraId="01C35D7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3EE4D78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43</w:t>
                  </w:r>
                </w:p>
              </w:tc>
            </w:tr>
            <w:tr w:rsidR="003A021F" w:rsidRPr="006219AD" w14:paraId="0CE4D761"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71A2C85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9</w:t>
                  </w:r>
                </w:p>
              </w:tc>
              <w:tc>
                <w:tcPr>
                  <w:tcW w:w="6177" w:type="dxa"/>
                  <w:tcBorders>
                    <w:top w:val="single" w:sz="4" w:space="0" w:color="auto"/>
                    <w:left w:val="single" w:sz="4" w:space="0" w:color="auto"/>
                    <w:bottom w:val="single" w:sz="4" w:space="0" w:color="auto"/>
                    <w:right w:val="single" w:sz="4" w:space="0" w:color="auto"/>
                  </w:tcBorders>
                  <w:noWrap/>
                  <w:hideMark/>
                </w:tcPr>
                <w:p w14:paraId="0CEBB9C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Prestación del servicio de limpieza y desinfección de tanques aéreos de almacenamiento de agua potable. Capacidad de almacenamiento entre 1.001 y 2.000 litros.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1150" w:type="dxa"/>
                  <w:tcBorders>
                    <w:top w:val="single" w:sz="4" w:space="0" w:color="auto"/>
                    <w:left w:val="single" w:sz="4" w:space="0" w:color="auto"/>
                    <w:bottom w:val="single" w:sz="4" w:space="0" w:color="auto"/>
                    <w:right w:val="single" w:sz="4" w:space="0" w:color="auto"/>
                  </w:tcBorders>
                  <w:hideMark/>
                </w:tcPr>
                <w:p w14:paraId="4A43900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1CF8B92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6</w:t>
                  </w:r>
                </w:p>
              </w:tc>
            </w:tr>
            <w:tr w:rsidR="003A021F" w:rsidRPr="006219AD" w14:paraId="70D0B5CA" w14:textId="77777777" w:rsidTr="007712A3">
              <w:trPr>
                <w:trHeight w:val="1320"/>
              </w:trPr>
              <w:tc>
                <w:tcPr>
                  <w:tcW w:w="599" w:type="dxa"/>
                  <w:tcBorders>
                    <w:top w:val="single" w:sz="4" w:space="0" w:color="auto"/>
                    <w:left w:val="single" w:sz="4" w:space="0" w:color="auto"/>
                    <w:bottom w:val="single" w:sz="4" w:space="0" w:color="auto"/>
                    <w:right w:val="single" w:sz="4" w:space="0" w:color="auto"/>
                  </w:tcBorders>
                  <w:hideMark/>
                </w:tcPr>
                <w:p w14:paraId="42276A8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10</w:t>
                  </w:r>
                </w:p>
              </w:tc>
              <w:tc>
                <w:tcPr>
                  <w:tcW w:w="6177" w:type="dxa"/>
                  <w:tcBorders>
                    <w:top w:val="single" w:sz="4" w:space="0" w:color="auto"/>
                    <w:left w:val="single" w:sz="4" w:space="0" w:color="auto"/>
                    <w:bottom w:val="single" w:sz="4" w:space="0" w:color="auto"/>
                    <w:right w:val="single" w:sz="4" w:space="0" w:color="auto"/>
                  </w:tcBorders>
                  <w:noWrap/>
                  <w:hideMark/>
                </w:tcPr>
                <w:p w14:paraId="7D2E58B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Prestación del servicio de limpieza y desinfección de tanques subterráneos de almacenamiento de agua potable. Capacidad de almacenamiento hasta 50 m</w:t>
                  </w:r>
                  <w:r w:rsidRPr="006219AD">
                    <w:rPr>
                      <w:rFonts w:ascii="Arial Narrow" w:hAnsi="Arial Narrow" w:cs="Arial"/>
                      <w:b/>
                      <w:bCs/>
                      <w:sz w:val="16"/>
                      <w:szCs w:val="16"/>
                      <w:vertAlign w:val="superscript"/>
                      <w:lang w:val="es-MX"/>
                    </w:rPr>
                    <w:t>3</w:t>
                  </w:r>
                  <w:r w:rsidRPr="006219AD">
                    <w:rPr>
                      <w:rFonts w:ascii="Arial Narrow" w:hAnsi="Arial Narrow" w:cs="Arial"/>
                      <w:b/>
                      <w:bCs/>
                      <w:sz w:val="16"/>
                      <w:szCs w:val="16"/>
                      <w:lang w:val="es-MX"/>
                    </w:rPr>
                    <w:t xml:space="preserve">.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1150" w:type="dxa"/>
                  <w:tcBorders>
                    <w:top w:val="single" w:sz="4" w:space="0" w:color="auto"/>
                    <w:left w:val="single" w:sz="4" w:space="0" w:color="auto"/>
                    <w:bottom w:val="single" w:sz="4" w:space="0" w:color="auto"/>
                    <w:right w:val="single" w:sz="4" w:space="0" w:color="auto"/>
                  </w:tcBorders>
                  <w:hideMark/>
                </w:tcPr>
                <w:p w14:paraId="760D591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79208D1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8</w:t>
                  </w:r>
                </w:p>
              </w:tc>
            </w:tr>
            <w:tr w:rsidR="003A021F" w:rsidRPr="006219AD" w14:paraId="1F5AB6D7" w14:textId="77777777" w:rsidTr="007712A3">
              <w:trPr>
                <w:trHeight w:val="960"/>
              </w:trPr>
              <w:tc>
                <w:tcPr>
                  <w:tcW w:w="599" w:type="dxa"/>
                  <w:tcBorders>
                    <w:top w:val="single" w:sz="4" w:space="0" w:color="auto"/>
                    <w:left w:val="single" w:sz="4" w:space="0" w:color="auto"/>
                    <w:bottom w:val="single" w:sz="4" w:space="0" w:color="auto"/>
                    <w:right w:val="single" w:sz="4" w:space="0" w:color="auto"/>
                  </w:tcBorders>
                  <w:hideMark/>
                </w:tcPr>
                <w:p w14:paraId="11DB06E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11</w:t>
                  </w:r>
                </w:p>
              </w:tc>
              <w:tc>
                <w:tcPr>
                  <w:tcW w:w="6177" w:type="dxa"/>
                  <w:tcBorders>
                    <w:top w:val="single" w:sz="4" w:space="0" w:color="auto"/>
                    <w:left w:val="single" w:sz="4" w:space="0" w:color="auto"/>
                    <w:bottom w:val="single" w:sz="4" w:space="0" w:color="auto"/>
                    <w:right w:val="single" w:sz="4" w:space="0" w:color="auto"/>
                  </w:tcBorders>
                  <w:noWrap/>
                  <w:hideMark/>
                </w:tcPr>
                <w:p w14:paraId="1AA3F9B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Prestación del servicio de limpieza y desinfección de tanques subterráneos de almacenamiento de agua potable. Capacidad de almacenamiento entre 50.1 y 200 m</w:t>
                  </w:r>
                  <w:r w:rsidRPr="006219AD">
                    <w:rPr>
                      <w:rFonts w:ascii="Arial Narrow" w:hAnsi="Arial Narrow" w:cs="Arial"/>
                      <w:b/>
                      <w:bCs/>
                      <w:sz w:val="16"/>
                      <w:szCs w:val="16"/>
                      <w:vertAlign w:val="superscript"/>
                      <w:lang w:val="es-MX"/>
                    </w:rPr>
                    <w:t>3</w:t>
                  </w:r>
                  <w:r w:rsidRPr="006219AD">
                    <w:rPr>
                      <w:rFonts w:ascii="Arial Narrow" w:hAnsi="Arial Narrow" w:cs="Arial"/>
                      <w:b/>
                      <w:bCs/>
                      <w:sz w:val="16"/>
                      <w:szCs w:val="16"/>
                      <w:lang w:val="es-MX"/>
                    </w:rPr>
                    <w:t xml:space="preserve">. Verificación in situ de pH y cloro residual libre - no análisis adicionales. Incluye entrega de certificado de ejecución del servicio con registro fotográfico previo y posterior a la ejecución de la actividad en la que se evidencie el entorno circundante al sistema de reserva instalado. No incluye instalación de cloradores. </w:t>
                  </w:r>
                </w:p>
              </w:tc>
              <w:tc>
                <w:tcPr>
                  <w:tcW w:w="1150" w:type="dxa"/>
                  <w:tcBorders>
                    <w:top w:val="single" w:sz="4" w:space="0" w:color="auto"/>
                    <w:left w:val="single" w:sz="4" w:space="0" w:color="auto"/>
                    <w:bottom w:val="single" w:sz="4" w:space="0" w:color="auto"/>
                    <w:right w:val="single" w:sz="4" w:space="0" w:color="auto"/>
                  </w:tcBorders>
                  <w:noWrap/>
                  <w:hideMark/>
                </w:tcPr>
                <w:p w14:paraId="1FAFFE1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3DB3373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w:t>
                  </w:r>
                </w:p>
              </w:tc>
            </w:tr>
            <w:tr w:rsidR="003A021F" w:rsidRPr="006219AD" w14:paraId="15448767"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762518D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12</w:t>
                  </w:r>
                </w:p>
              </w:tc>
              <w:tc>
                <w:tcPr>
                  <w:tcW w:w="6177" w:type="dxa"/>
                  <w:tcBorders>
                    <w:top w:val="single" w:sz="4" w:space="0" w:color="auto"/>
                    <w:left w:val="single" w:sz="4" w:space="0" w:color="auto"/>
                    <w:bottom w:val="single" w:sz="4" w:space="0" w:color="auto"/>
                    <w:right w:val="single" w:sz="4" w:space="0" w:color="auto"/>
                  </w:tcBorders>
                  <w:noWrap/>
                  <w:hideMark/>
                </w:tcPr>
                <w:p w14:paraId="0837D06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Servicio de asistencia, diagnóstico y control integral de anidamiento de palomas (incluye visita de inspección inicial para identificación de factores de riesgo, condiciones de anidamiento y mecanismos de control). ejecución de limpieza y desinfección total de áreas de refugio y anidamiento, suministro e instalación de mecanismos ahuyentadores de aves (</w:t>
                  </w:r>
                  <w:proofErr w:type="spellStart"/>
                  <w:r w:rsidRPr="006219AD">
                    <w:rPr>
                      <w:rFonts w:ascii="Arial Narrow" w:hAnsi="Arial Narrow" w:cs="Arial"/>
                      <w:b/>
                      <w:bCs/>
                      <w:sz w:val="16"/>
                      <w:szCs w:val="16"/>
                      <w:lang w:val="es-MX"/>
                    </w:rPr>
                    <w:t>poods</w:t>
                  </w:r>
                  <w:proofErr w:type="spellEnd"/>
                  <w:r w:rsidRPr="006219AD">
                    <w:rPr>
                      <w:rFonts w:ascii="Arial Narrow" w:hAnsi="Arial Narrow" w:cs="Arial"/>
                      <w:b/>
                      <w:bCs/>
                      <w:sz w:val="16"/>
                      <w:szCs w:val="16"/>
                      <w:lang w:val="es-MX"/>
                    </w:rPr>
                    <w:t xml:space="preserve"> de gel, aerosoles, entre otros). Labores que en su mayoría de casos son en alturas</w:t>
                  </w:r>
                </w:p>
              </w:tc>
              <w:tc>
                <w:tcPr>
                  <w:tcW w:w="1150" w:type="dxa"/>
                  <w:tcBorders>
                    <w:top w:val="single" w:sz="4" w:space="0" w:color="auto"/>
                    <w:left w:val="single" w:sz="4" w:space="0" w:color="auto"/>
                    <w:bottom w:val="single" w:sz="4" w:space="0" w:color="auto"/>
                    <w:right w:val="single" w:sz="4" w:space="0" w:color="auto"/>
                  </w:tcBorders>
                  <w:noWrap/>
                  <w:hideMark/>
                </w:tcPr>
                <w:p w14:paraId="604375B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17077C9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22</w:t>
                  </w:r>
                </w:p>
              </w:tc>
            </w:tr>
            <w:tr w:rsidR="003A021F" w:rsidRPr="006219AD" w14:paraId="4D0B0169" w14:textId="77777777" w:rsidTr="007712A3">
              <w:trPr>
                <w:trHeight w:val="765"/>
              </w:trPr>
              <w:tc>
                <w:tcPr>
                  <w:tcW w:w="599" w:type="dxa"/>
                  <w:tcBorders>
                    <w:top w:val="single" w:sz="4" w:space="0" w:color="auto"/>
                    <w:left w:val="single" w:sz="4" w:space="0" w:color="auto"/>
                    <w:bottom w:val="single" w:sz="4" w:space="0" w:color="auto"/>
                    <w:right w:val="single" w:sz="4" w:space="0" w:color="auto"/>
                  </w:tcBorders>
                  <w:hideMark/>
                </w:tcPr>
                <w:p w14:paraId="010B314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13</w:t>
                  </w:r>
                </w:p>
              </w:tc>
              <w:tc>
                <w:tcPr>
                  <w:tcW w:w="6177" w:type="dxa"/>
                  <w:tcBorders>
                    <w:top w:val="single" w:sz="4" w:space="0" w:color="auto"/>
                    <w:left w:val="single" w:sz="4" w:space="0" w:color="auto"/>
                    <w:bottom w:val="single" w:sz="4" w:space="0" w:color="auto"/>
                    <w:right w:val="single" w:sz="4" w:space="0" w:color="auto"/>
                  </w:tcBorders>
                  <w:noWrap/>
                  <w:hideMark/>
                </w:tcPr>
                <w:p w14:paraId="256DD60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Suministro e instalación de </w:t>
                  </w:r>
                  <w:proofErr w:type="spellStart"/>
                  <w:r w:rsidRPr="006219AD">
                    <w:rPr>
                      <w:rFonts w:ascii="Arial Narrow" w:hAnsi="Arial Narrow" w:cs="Arial"/>
                      <w:b/>
                      <w:bCs/>
                      <w:sz w:val="16"/>
                      <w:szCs w:val="16"/>
                      <w:lang w:val="es-MX"/>
                    </w:rPr>
                    <w:t>spikes</w:t>
                  </w:r>
                  <w:proofErr w:type="spellEnd"/>
                  <w:r w:rsidRPr="006219AD">
                    <w:rPr>
                      <w:rFonts w:ascii="Arial Narrow" w:hAnsi="Arial Narrow" w:cs="Arial"/>
                      <w:b/>
                      <w:bCs/>
                      <w:sz w:val="16"/>
                      <w:szCs w:val="16"/>
                      <w:lang w:val="es-MX"/>
                    </w:rPr>
                    <w:t xml:space="preserve"> en acero inoxidable de 50 centímetros de longitud (pinchos ahuyentadores barrera - </w:t>
                  </w:r>
                  <w:proofErr w:type="spellStart"/>
                  <w:r w:rsidRPr="006219AD">
                    <w:rPr>
                      <w:rFonts w:ascii="Arial Narrow" w:hAnsi="Arial Narrow" w:cs="Arial"/>
                      <w:b/>
                      <w:bCs/>
                      <w:sz w:val="16"/>
                      <w:szCs w:val="16"/>
                      <w:lang w:val="es-MX"/>
                    </w:rPr>
                    <w:t>puas</w:t>
                  </w:r>
                  <w:proofErr w:type="spellEnd"/>
                  <w:r w:rsidRPr="006219AD">
                    <w:rPr>
                      <w:rFonts w:ascii="Arial Narrow" w:hAnsi="Arial Narrow" w:cs="Arial"/>
                      <w:b/>
                      <w:bCs/>
                      <w:sz w:val="16"/>
                      <w:szCs w:val="16"/>
                      <w:lang w:val="es-MX"/>
                    </w:rPr>
                    <w:t xml:space="preserve"> disuasoras) para el control del anidamiento de palomas. Instalación que se requiere realizar en alturas</w:t>
                  </w:r>
                </w:p>
              </w:tc>
              <w:tc>
                <w:tcPr>
                  <w:tcW w:w="1150" w:type="dxa"/>
                  <w:tcBorders>
                    <w:top w:val="single" w:sz="4" w:space="0" w:color="auto"/>
                    <w:left w:val="single" w:sz="4" w:space="0" w:color="auto"/>
                    <w:bottom w:val="single" w:sz="4" w:space="0" w:color="auto"/>
                    <w:right w:val="single" w:sz="4" w:space="0" w:color="auto"/>
                  </w:tcBorders>
                  <w:noWrap/>
                  <w:hideMark/>
                </w:tcPr>
                <w:p w14:paraId="01B943C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METRO </w:t>
                  </w:r>
                  <w:r w:rsidRPr="006219AD">
                    <w:rPr>
                      <w:rFonts w:ascii="Arial Narrow" w:hAnsi="Arial Narrow" w:cs="Arial"/>
                      <w:b/>
                      <w:bCs/>
                      <w:sz w:val="16"/>
                      <w:szCs w:val="16"/>
                      <w:lang w:val="es-MX"/>
                    </w:rPr>
                    <w:br/>
                    <w:t>CUADRADO (m</w:t>
                  </w:r>
                  <w:r w:rsidRPr="006219AD">
                    <w:rPr>
                      <w:rFonts w:ascii="Arial Narrow" w:hAnsi="Arial Narrow" w:cs="Arial"/>
                      <w:b/>
                      <w:bCs/>
                      <w:sz w:val="16"/>
                      <w:szCs w:val="16"/>
                      <w:vertAlign w:val="superscript"/>
                      <w:lang w:val="es-MX"/>
                    </w:rPr>
                    <w:t>2</w:t>
                  </w:r>
                  <w:r w:rsidRPr="006219AD">
                    <w:rPr>
                      <w:rFonts w:ascii="Arial Narrow" w:hAnsi="Arial Narrow" w:cs="Arial"/>
                      <w:b/>
                      <w:bCs/>
                      <w:sz w:val="16"/>
                      <w:szCs w:val="16"/>
                      <w:lang w:val="es-MX"/>
                    </w:rPr>
                    <w:t>)</w:t>
                  </w:r>
                </w:p>
              </w:tc>
              <w:tc>
                <w:tcPr>
                  <w:tcW w:w="1283" w:type="dxa"/>
                  <w:tcBorders>
                    <w:top w:val="single" w:sz="4" w:space="0" w:color="auto"/>
                    <w:left w:val="single" w:sz="4" w:space="0" w:color="auto"/>
                    <w:bottom w:val="single" w:sz="4" w:space="0" w:color="auto"/>
                    <w:right w:val="single" w:sz="4" w:space="0" w:color="auto"/>
                  </w:tcBorders>
                  <w:hideMark/>
                </w:tcPr>
                <w:p w14:paraId="3B692DB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w:t>
                  </w:r>
                </w:p>
              </w:tc>
            </w:tr>
            <w:tr w:rsidR="003A021F" w:rsidRPr="006219AD" w14:paraId="3F90B931" w14:textId="77777777" w:rsidTr="007712A3">
              <w:trPr>
                <w:trHeight w:val="705"/>
              </w:trPr>
              <w:tc>
                <w:tcPr>
                  <w:tcW w:w="599" w:type="dxa"/>
                  <w:tcBorders>
                    <w:top w:val="single" w:sz="4" w:space="0" w:color="auto"/>
                    <w:left w:val="single" w:sz="4" w:space="0" w:color="auto"/>
                    <w:bottom w:val="single" w:sz="4" w:space="0" w:color="auto"/>
                    <w:right w:val="single" w:sz="4" w:space="0" w:color="auto"/>
                  </w:tcBorders>
                  <w:hideMark/>
                </w:tcPr>
                <w:p w14:paraId="3A41F5F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14</w:t>
                  </w:r>
                </w:p>
              </w:tc>
              <w:tc>
                <w:tcPr>
                  <w:tcW w:w="6177" w:type="dxa"/>
                  <w:tcBorders>
                    <w:top w:val="single" w:sz="4" w:space="0" w:color="auto"/>
                    <w:left w:val="single" w:sz="4" w:space="0" w:color="auto"/>
                    <w:bottom w:val="single" w:sz="4" w:space="0" w:color="auto"/>
                    <w:right w:val="single" w:sz="4" w:space="0" w:color="auto"/>
                  </w:tcBorders>
                  <w:hideMark/>
                </w:tcPr>
                <w:p w14:paraId="0F867A0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Operarios de aseo con su dotación, equipos y elementos de seguridad </w:t>
                  </w:r>
                  <w:proofErr w:type="gramStart"/>
                  <w:r w:rsidRPr="006219AD">
                    <w:rPr>
                      <w:rFonts w:ascii="Arial Narrow" w:hAnsi="Arial Narrow" w:cs="Arial"/>
                      <w:b/>
                      <w:bCs/>
                      <w:sz w:val="16"/>
                      <w:szCs w:val="16"/>
                      <w:lang w:val="es-MX"/>
                    </w:rPr>
                    <w:t>personal  (</w:t>
                  </w:r>
                  <w:proofErr w:type="gramEnd"/>
                  <w:r w:rsidRPr="006219AD">
                    <w:rPr>
                      <w:rFonts w:ascii="Arial Narrow" w:hAnsi="Arial Narrow" w:cs="Arial"/>
                      <w:b/>
                      <w:bCs/>
                      <w:sz w:val="16"/>
                      <w:szCs w:val="16"/>
                      <w:lang w:val="es-MX"/>
                    </w:rPr>
                    <w:t xml:space="preserve">Servicio integral de </w:t>
                  </w:r>
                  <w:proofErr w:type="gramStart"/>
                  <w:r w:rsidRPr="006219AD">
                    <w:rPr>
                      <w:rFonts w:ascii="Arial Narrow" w:hAnsi="Arial Narrow" w:cs="Arial"/>
                      <w:b/>
                      <w:bCs/>
                      <w:sz w:val="16"/>
                      <w:szCs w:val="16"/>
                      <w:lang w:val="es-MX"/>
                    </w:rPr>
                    <w:t>aseo  )</w:t>
                  </w:r>
                  <w:proofErr w:type="gramEnd"/>
                  <w:r w:rsidRPr="006219AD">
                    <w:rPr>
                      <w:rFonts w:ascii="Arial Narrow" w:hAnsi="Arial Narrow" w:cs="Arial"/>
                      <w:b/>
                      <w:bCs/>
                      <w:sz w:val="16"/>
                      <w:szCs w:val="16"/>
                      <w:lang w:val="es-MX"/>
                    </w:rPr>
                    <w:t xml:space="preserve"> (VALOR OPERARIO X 2 </w:t>
                  </w:r>
                  <w:proofErr w:type="gramStart"/>
                  <w:r w:rsidRPr="006219AD">
                    <w:rPr>
                      <w:rFonts w:ascii="Arial Narrow" w:hAnsi="Arial Narrow" w:cs="Arial"/>
                      <w:b/>
                      <w:bCs/>
                      <w:sz w:val="16"/>
                      <w:szCs w:val="16"/>
                      <w:lang w:val="es-MX"/>
                    </w:rPr>
                    <w:t>MESES )</w:t>
                  </w:r>
                  <w:proofErr w:type="gramEnd"/>
                  <w:r w:rsidRPr="006219AD">
                    <w:rPr>
                      <w:rFonts w:ascii="Arial Narrow" w:hAnsi="Arial Narrow" w:cs="Arial"/>
                      <w:b/>
                      <w:bCs/>
                      <w:sz w:val="16"/>
                      <w:szCs w:val="16"/>
                      <w:lang w:val="es-MX"/>
                    </w:rPr>
                    <w:t xml:space="preserve"> </w:t>
                  </w:r>
                </w:p>
              </w:tc>
              <w:tc>
                <w:tcPr>
                  <w:tcW w:w="1150" w:type="dxa"/>
                  <w:tcBorders>
                    <w:top w:val="single" w:sz="4" w:space="0" w:color="auto"/>
                    <w:left w:val="single" w:sz="4" w:space="0" w:color="auto"/>
                    <w:bottom w:val="single" w:sz="4" w:space="0" w:color="auto"/>
                    <w:right w:val="single" w:sz="4" w:space="0" w:color="auto"/>
                  </w:tcBorders>
                  <w:noWrap/>
                  <w:hideMark/>
                </w:tcPr>
                <w:p w14:paraId="3504EC5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PERSONA</w:t>
                  </w:r>
                </w:p>
              </w:tc>
              <w:tc>
                <w:tcPr>
                  <w:tcW w:w="1283" w:type="dxa"/>
                  <w:tcBorders>
                    <w:top w:val="single" w:sz="4" w:space="0" w:color="auto"/>
                    <w:left w:val="single" w:sz="4" w:space="0" w:color="auto"/>
                    <w:bottom w:val="single" w:sz="4" w:space="0" w:color="auto"/>
                    <w:right w:val="single" w:sz="4" w:space="0" w:color="auto"/>
                  </w:tcBorders>
                  <w:hideMark/>
                </w:tcPr>
                <w:p w14:paraId="18EC62A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17</w:t>
                  </w:r>
                </w:p>
              </w:tc>
            </w:tr>
            <w:tr w:rsidR="003A021F" w:rsidRPr="006219AD" w14:paraId="2CC38CBE" w14:textId="77777777" w:rsidTr="007712A3">
              <w:trPr>
                <w:trHeight w:val="510"/>
              </w:trPr>
              <w:tc>
                <w:tcPr>
                  <w:tcW w:w="599" w:type="dxa"/>
                  <w:tcBorders>
                    <w:top w:val="single" w:sz="4" w:space="0" w:color="auto"/>
                    <w:left w:val="single" w:sz="4" w:space="0" w:color="auto"/>
                    <w:bottom w:val="single" w:sz="4" w:space="0" w:color="auto"/>
                    <w:right w:val="single" w:sz="4" w:space="0" w:color="auto"/>
                  </w:tcBorders>
                  <w:hideMark/>
                </w:tcPr>
                <w:p w14:paraId="2E1D6C9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15</w:t>
                  </w:r>
                </w:p>
              </w:tc>
              <w:tc>
                <w:tcPr>
                  <w:tcW w:w="6177" w:type="dxa"/>
                  <w:tcBorders>
                    <w:top w:val="single" w:sz="4" w:space="0" w:color="auto"/>
                    <w:left w:val="single" w:sz="4" w:space="0" w:color="auto"/>
                    <w:bottom w:val="single" w:sz="4" w:space="0" w:color="auto"/>
                    <w:right w:val="single" w:sz="4" w:space="0" w:color="auto"/>
                  </w:tcBorders>
                  <w:hideMark/>
                </w:tcPr>
                <w:p w14:paraId="39DA890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Operario de mantenimiento </w:t>
                  </w:r>
                  <w:proofErr w:type="gramStart"/>
                  <w:r w:rsidRPr="006219AD">
                    <w:rPr>
                      <w:rFonts w:ascii="Arial Narrow" w:hAnsi="Arial Narrow" w:cs="Arial"/>
                      <w:b/>
                      <w:bCs/>
                      <w:sz w:val="16"/>
                      <w:szCs w:val="16"/>
                      <w:lang w:val="es-MX"/>
                    </w:rPr>
                    <w:t>tiempo  completo</w:t>
                  </w:r>
                  <w:proofErr w:type="gramEnd"/>
                  <w:r w:rsidRPr="006219AD">
                    <w:rPr>
                      <w:rFonts w:ascii="Arial Narrow" w:hAnsi="Arial Narrow" w:cs="Arial"/>
                      <w:b/>
                      <w:bCs/>
                      <w:sz w:val="16"/>
                      <w:szCs w:val="16"/>
                      <w:lang w:val="es-MX"/>
                    </w:rPr>
                    <w:t xml:space="preserve">, 1. Plomería – Mantenimiento menor (VALOR OPERARIO X </w:t>
                  </w:r>
                  <w:proofErr w:type="gramStart"/>
                  <w:r w:rsidRPr="006219AD">
                    <w:rPr>
                      <w:rFonts w:ascii="Arial Narrow" w:hAnsi="Arial Narrow" w:cs="Arial"/>
                      <w:b/>
                      <w:bCs/>
                      <w:sz w:val="16"/>
                      <w:szCs w:val="16"/>
                      <w:lang w:val="es-MX"/>
                    </w:rPr>
                    <w:t>2  MESES</w:t>
                  </w:r>
                  <w:proofErr w:type="gramEnd"/>
                  <w:r w:rsidRPr="006219AD">
                    <w:rPr>
                      <w:rFonts w:ascii="Arial Narrow" w:hAnsi="Arial Narrow" w:cs="Arial"/>
                      <w:b/>
                      <w:bCs/>
                      <w:sz w:val="16"/>
                      <w:szCs w:val="16"/>
                      <w:lang w:val="es-MX"/>
                    </w:rPr>
                    <w:t>)</w:t>
                  </w:r>
                </w:p>
              </w:tc>
              <w:tc>
                <w:tcPr>
                  <w:tcW w:w="1150" w:type="dxa"/>
                  <w:tcBorders>
                    <w:top w:val="single" w:sz="4" w:space="0" w:color="auto"/>
                    <w:left w:val="single" w:sz="4" w:space="0" w:color="auto"/>
                    <w:bottom w:val="single" w:sz="4" w:space="0" w:color="auto"/>
                    <w:right w:val="single" w:sz="4" w:space="0" w:color="auto"/>
                  </w:tcBorders>
                  <w:noWrap/>
                  <w:hideMark/>
                </w:tcPr>
                <w:p w14:paraId="0FC7E50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PERSONA</w:t>
                  </w:r>
                </w:p>
              </w:tc>
              <w:tc>
                <w:tcPr>
                  <w:tcW w:w="1283" w:type="dxa"/>
                  <w:tcBorders>
                    <w:top w:val="single" w:sz="4" w:space="0" w:color="auto"/>
                    <w:left w:val="single" w:sz="4" w:space="0" w:color="auto"/>
                    <w:bottom w:val="single" w:sz="4" w:space="0" w:color="auto"/>
                    <w:right w:val="single" w:sz="4" w:space="0" w:color="auto"/>
                  </w:tcBorders>
                  <w:hideMark/>
                </w:tcPr>
                <w:p w14:paraId="02A91CD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6</w:t>
                  </w:r>
                </w:p>
              </w:tc>
            </w:tr>
            <w:tr w:rsidR="003A021F" w:rsidRPr="006219AD" w14:paraId="14CF1AA3" w14:textId="77777777" w:rsidTr="007712A3">
              <w:trPr>
                <w:trHeight w:val="679"/>
              </w:trPr>
              <w:tc>
                <w:tcPr>
                  <w:tcW w:w="599" w:type="dxa"/>
                  <w:tcBorders>
                    <w:top w:val="single" w:sz="4" w:space="0" w:color="auto"/>
                    <w:left w:val="single" w:sz="4" w:space="0" w:color="auto"/>
                    <w:bottom w:val="single" w:sz="4" w:space="0" w:color="auto"/>
                    <w:right w:val="single" w:sz="4" w:space="0" w:color="auto"/>
                  </w:tcBorders>
                  <w:hideMark/>
                </w:tcPr>
                <w:p w14:paraId="64FB107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16</w:t>
                  </w:r>
                </w:p>
              </w:tc>
              <w:tc>
                <w:tcPr>
                  <w:tcW w:w="6177" w:type="dxa"/>
                  <w:tcBorders>
                    <w:top w:val="single" w:sz="4" w:space="0" w:color="auto"/>
                    <w:left w:val="single" w:sz="4" w:space="0" w:color="auto"/>
                    <w:bottom w:val="single" w:sz="4" w:space="0" w:color="auto"/>
                    <w:right w:val="single" w:sz="4" w:space="0" w:color="auto"/>
                  </w:tcBorders>
                  <w:noWrap/>
                  <w:hideMark/>
                </w:tcPr>
                <w:p w14:paraId="0EB2B17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Coordinador tiempo completo, (VALOR COORDINADOR 2X MESES)</w:t>
                  </w:r>
                </w:p>
              </w:tc>
              <w:tc>
                <w:tcPr>
                  <w:tcW w:w="1150" w:type="dxa"/>
                  <w:tcBorders>
                    <w:top w:val="single" w:sz="4" w:space="0" w:color="auto"/>
                    <w:left w:val="single" w:sz="4" w:space="0" w:color="auto"/>
                    <w:bottom w:val="single" w:sz="4" w:space="0" w:color="auto"/>
                    <w:right w:val="single" w:sz="4" w:space="0" w:color="auto"/>
                  </w:tcBorders>
                  <w:noWrap/>
                  <w:hideMark/>
                </w:tcPr>
                <w:p w14:paraId="784F0A1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PERSONA</w:t>
                  </w:r>
                </w:p>
              </w:tc>
              <w:tc>
                <w:tcPr>
                  <w:tcW w:w="1283" w:type="dxa"/>
                  <w:tcBorders>
                    <w:top w:val="single" w:sz="4" w:space="0" w:color="auto"/>
                    <w:left w:val="single" w:sz="4" w:space="0" w:color="auto"/>
                    <w:bottom w:val="single" w:sz="4" w:space="0" w:color="auto"/>
                    <w:right w:val="single" w:sz="4" w:space="0" w:color="auto"/>
                  </w:tcBorders>
                  <w:hideMark/>
                </w:tcPr>
                <w:p w14:paraId="0B42980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w:t>
                  </w:r>
                </w:p>
              </w:tc>
            </w:tr>
            <w:tr w:rsidR="003A021F" w:rsidRPr="006219AD" w14:paraId="200DFC69" w14:textId="77777777" w:rsidTr="007712A3">
              <w:trPr>
                <w:trHeight w:val="585"/>
              </w:trPr>
              <w:tc>
                <w:tcPr>
                  <w:tcW w:w="599" w:type="dxa"/>
                  <w:tcBorders>
                    <w:top w:val="single" w:sz="4" w:space="0" w:color="auto"/>
                    <w:left w:val="single" w:sz="4" w:space="0" w:color="auto"/>
                    <w:bottom w:val="single" w:sz="4" w:space="0" w:color="auto"/>
                    <w:right w:val="single" w:sz="4" w:space="0" w:color="auto"/>
                  </w:tcBorders>
                  <w:hideMark/>
                </w:tcPr>
                <w:p w14:paraId="683DADB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17</w:t>
                  </w:r>
                </w:p>
              </w:tc>
              <w:tc>
                <w:tcPr>
                  <w:tcW w:w="6177" w:type="dxa"/>
                  <w:tcBorders>
                    <w:top w:val="single" w:sz="4" w:space="0" w:color="auto"/>
                    <w:left w:val="single" w:sz="4" w:space="0" w:color="auto"/>
                    <w:bottom w:val="single" w:sz="4" w:space="0" w:color="auto"/>
                    <w:right w:val="single" w:sz="4" w:space="0" w:color="auto"/>
                  </w:tcBorders>
                  <w:hideMark/>
                </w:tcPr>
                <w:p w14:paraId="213F134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BOTELLON CON LLAVE DOSIFICADORA DE POLICARBONATO, PARA DISPENSADOR X 20 LITROS</w:t>
                  </w:r>
                </w:p>
              </w:tc>
              <w:tc>
                <w:tcPr>
                  <w:tcW w:w="1150" w:type="dxa"/>
                  <w:tcBorders>
                    <w:top w:val="single" w:sz="4" w:space="0" w:color="auto"/>
                    <w:left w:val="single" w:sz="4" w:space="0" w:color="auto"/>
                    <w:bottom w:val="single" w:sz="4" w:space="0" w:color="auto"/>
                    <w:right w:val="single" w:sz="4" w:space="0" w:color="auto"/>
                  </w:tcBorders>
                  <w:noWrap/>
                  <w:hideMark/>
                </w:tcPr>
                <w:p w14:paraId="0BD3B96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BOTELLON</w:t>
                  </w:r>
                </w:p>
              </w:tc>
              <w:tc>
                <w:tcPr>
                  <w:tcW w:w="1283" w:type="dxa"/>
                  <w:tcBorders>
                    <w:top w:val="single" w:sz="4" w:space="0" w:color="auto"/>
                    <w:left w:val="single" w:sz="4" w:space="0" w:color="auto"/>
                    <w:bottom w:val="single" w:sz="4" w:space="0" w:color="auto"/>
                    <w:right w:val="single" w:sz="4" w:space="0" w:color="auto"/>
                  </w:tcBorders>
                  <w:hideMark/>
                </w:tcPr>
                <w:p w14:paraId="547B7A4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20</w:t>
                  </w:r>
                </w:p>
              </w:tc>
            </w:tr>
            <w:tr w:rsidR="003A021F" w:rsidRPr="006219AD" w14:paraId="6F9664B9" w14:textId="77777777" w:rsidTr="007712A3">
              <w:trPr>
                <w:trHeight w:val="2400"/>
              </w:trPr>
              <w:tc>
                <w:tcPr>
                  <w:tcW w:w="599" w:type="dxa"/>
                  <w:tcBorders>
                    <w:top w:val="single" w:sz="4" w:space="0" w:color="auto"/>
                    <w:left w:val="single" w:sz="4" w:space="0" w:color="auto"/>
                    <w:bottom w:val="single" w:sz="4" w:space="0" w:color="auto"/>
                    <w:right w:val="single" w:sz="4" w:space="0" w:color="auto"/>
                  </w:tcBorders>
                  <w:hideMark/>
                </w:tcPr>
                <w:p w14:paraId="5399181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lastRenderedPageBreak/>
                    <w:t>20</w:t>
                  </w:r>
                </w:p>
              </w:tc>
              <w:tc>
                <w:tcPr>
                  <w:tcW w:w="6177" w:type="dxa"/>
                  <w:tcBorders>
                    <w:top w:val="single" w:sz="4" w:space="0" w:color="auto"/>
                    <w:left w:val="single" w:sz="4" w:space="0" w:color="auto"/>
                    <w:bottom w:val="single" w:sz="4" w:space="0" w:color="auto"/>
                    <w:right w:val="single" w:sz="4" w:space="0" w:color="auto"/>
                  </w:tcBorders>
                  <w:hideMark/>
                </w:tcPr>
                <w:p w14:paraId="333E234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LIMPIADOR LIQUIDO MULTIUSOS, CON DIFERENTES FRAGANCIAS, CON BICARBONATO, GARRAFA CON LLAVE DOSIFICADORA X 20 LITROS Estado: Líquido </w:t>
                  </w:r>
                  <w:proofErr w:type="spellStart"/>
                  <w:proofErr w:type="gramStart"/>
                  <w:r w:rsidRPr="006219AD">
                    <w:rPr>
                      <w:rFonts w:ascii="Arial Narrow" w:hAnsi="Arial Narrow" w:cs="Arial"/>
                      <w:b/>
                      <w:bCs/>
                      <w:sz w:val="16"/>
                      <w:szCs w:val="16"/>
                      <w:lang w:val="es-MX"/>
                    </w:rPr>
                    <w:t>semitransparente.pH</w:t>
                  </w:r>
                  <w:proofErr w:type="spellEnd"/>
                  <w:proofErr w:type="gramEnd"/>
                  <w:r w:rsidRPr="006219AD">
                    <w:rPr>
                      <w:rFonts w:ascii="Arial Narrow" w:hAnsi="Arial Narrow" w:cs="Arial"/>
                      <w:b/>
                      <w:bCs/>
                      <w:sz w:val="16"/>
                      <w:szCs w:val="16"/>
                      <w:lang w:val="es-MX"/>
                    </w:rPr>
                    <w:t>: Entre 7.0 y 10.0 (según la variedad</w:t>
                  </w:r>
                  <w:proofErr w:type="gramStart"/>
                  <w:r w:rsidRPr="006219AD">
                    <w:rPr>
                      <w:rFonts w:ascii="Arial Narrow" w:hAnsi="Arial Narrow" w:cs="Arial"/>
                      <w:b/>
                      <w:bCs/>
                      <w:sz w:val="16"/>
                      <w:szCs w:val="16"/>
                      <w:lang w:val="es-MX"/>
                    </w:rPr>
                    <w:t>).Aromas</w:t>
                  </w:r>
                  <w:proofErr w:type="gramEnd"/>
                  <w:r w:rsidRPr="006219AD">
                    <w:rPr>
                      <w:rFonts w:ascii="Arial Narrow" w:hAnsi="Arial Narrow" w:cs="Arial"/>
                      <w:b/>
                      <w:bCs/>
                      <w:sz w:val="16"/>
                      <w:szCs w:val="16"/>
                      <w:lang w:val="es-MX"/>
                    </w:rPr>
                    <w:t xml:space="preserve"> comunes: Lavanda, Limón, Alternativa al Cloro, Fresca Primavera, Mar Fresco y </w:t>
                  </w:r>
                  <w:proofErr w:type="spellStart"/>
                  <w:r w:rsidRPr="006219AD">
                    <w:rPr>
                      <w:rFonts w:ascii="Arial Narrow" w:hAnsi="Arial Narrow" w:cs="Arial"/>
                      <w:b/>
                      <w:bCs/>
                      <w:sz w:val="16"/>
                      <w:szCs w:val="16"/>
                      <w:lang w:val="es-MX"/>
                    </w:rPr>
                    <w:t>Naranja.Solubilidad</w:t>
                  </w:r>
                  <w:proofErr w:type="spellEnd"/>
                  <w:r w:rsidRPr="006219AD">
                    <w:rPr>
                      <w:rFonts w:ascii="Arial Narrow" w:hAnsi="Arial Narrow" w:cs="Arial"/>
                      <w:b/>
                      <w:bCs/>
                      <w:sz w:val="16"/>
                      <w:szCs w:val="16"/>
                      <w:lang w:val="es-MX"/>
                    </w:rPr>
                    <w:t xml:space="preserve">: Se disuelve por completo en </w:t>
                  </w:r>
                  <w:proofErr w:type="spellStart"/>
                  <w:proofErr w:type="gramStart"/>
                  <w:r w:rsidRPr="006219AD">
                    <w:rPr>
                      <w:rFonts w:ascii="Arial Narrow" w:hAnsi="Arial Narrow" w:cs="Arial"/>
                      <w:b/>
                      <w:bCs/>
                      <w:sz w:val="16"/>
                      <w:szCs w:val="16"/>
                      <w:lang w:val="es-MX"/>
                    </w:rPr>
                    <w:t>agua.Estabilidad</w:t>
                  </w:r>
                  <w:proofErr w:type="spellEnd"/>
                  <w:proofErr w:type="gramEnd"/>
                  <w:r w:rsidRPr="006219AD">
                    <w:rPr>
                      <w:rFonts w:ascii="Arial Narrow" w:hAnsi="Arial Narrow" w:cs="Arial"/>
                      <w:b/>
                      <w:bCs/>
                      <w:sz w:val="16"/>
                      <w:szCs w:val="16"/>
                      <w:lang w:val="es-MX"/>
                    </w:rPr>
                    <w:t xml:space="preserve">: Dura más de un año guardado a temperatura ambiente. Usos Recomendados Pisos y Cocinas: Quita el polvo, la grasa ligera y la </w:t>
                  </w:r>
                  <w:proofErr w:type="spellStart"/>
                  <w:proofErr w:type="gramStart"/>
                  <w:r w:rsidRPr="006219AD">
                    <w:rPr>
                      <w:rFonts w:ascii="Arial Narrow" w:hAnsi="Arial Narrow" w:cs="Arial"/>
                      <w:b/>
                      <w:bCs/>
                      <w:sz w:val="16"/>
                      <w:szCs w:val="16"/>
                      <w:lang w:val="es-MX"/>
                    </w:rPr>
                    <w:t>mugre.Baños</w:t>
                  </w:r>
                  <w:proofErr w:type="spellEnd"/>
                  <w:proofErr w:type="gramEnd"/>
                  <w:r w:rsidRPr="006219AD">
                    <w:rPr>
                      <w:rFonts w:ascii="Arial Narrow" w:hAnsi="Arial Narrow" w:cs="Arial"/>
                      <w:b/>
                      <w:bCs/>
                      <w:sz w:val="16"/>
                      <w:szCs w:val="16"/>
                      <w:lang w:val="es-MX"/>
                    </w:rPr>
                    <w:t xml:space="preserve"> y Paredes: Limpia los azulejos, lavabos e </w:t>
                  </w:r>
                  <w:proofErr w:type="spellStart"/>
                  <w:proofErr w:type="gramStart"/>
                  <w:r w:rsidRPr="006219AD">
                    <w:rPr>
                      <w:rFonts w:ascii="Arial Narrow" w:hAnsi="Arial Narrow" w:cs="Arial"/>
                      <w:b/>
                      <w:bCs/>
                      <w:sz w:val="16"/>
                      <w:szCs w:val="16"/>
                      <w:lang w:val="es-MX"/>
                    </w:rPr>
                    <w:t>inodoros.Superficies</w:t>
                  </w:r>
                  <w:proofErr w:type="spellEnd"/>
                  <w:proofErr w:type="gramEnd"/>
                  <w:r w:rsidRPr="006219AD">
                    <w:rPr>
                      <w:rFonts w:ascii="Arial Narrow" w:hAnsi="Arial Narrow" w:cs="Arial"/>
                      <w:b/>
                      <w:bCs/>
                      <w:sz w:val="16"/>
                      <w:szCs w:val="16"/>
                      <w:lang w:val="es-MX"/>
                    </w:rPr>
                    <w:t xml:space="preserve"> lavables: Se puede usar en plástico, vinilo, vidrio y metal</w:t>
                  </w:r>
                </w:p>
              </w:tc>
              <w:tc>
                <w:tcPr>
                  <w:tcW w:w="1150" w:type="dxa"/>
                  <w:tcBorders>
                    <w:top w:val="single" w:sz="4" w:space="0" w:color="auto"/>
                    <w:left w:val="single" w:sz="4" w:space="0" w:color="auto"/>
                    <w:bottom w:val="single" w:sz="4" w:space="0" w:color="auto"/>
                    <w:right w:val="single" w:sz="4" w:space="0" w:color="auto"/>
                  </w:tcBorders>
                  <w:noWrap/>
                  <w:hideMark/>
                </w:tcPr>
                <w:p w14:paraId="71DCAE2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GRF</w:t>
                  </w:r>
                </w:p>
              </w:tc>
              <w:tc>
                <w:tcPr>
                  <w:tcW w:w="1283" w:type="dxa"/>
                  <w:tcBorders>
                    <w:top w:val="single" w:sz="4" w:space="0" w:color="auto"/>
                    <w:left w:val="single" w:sz="4" w:space="0" w:color="auto"/>
                    <w:bottom w:val="single" w:sz="4" w:space="0" w:color="auto"/>
                    <w:right w:val="single" w:sz="4" w:space="0" w:color="auto"/>
                  </w:tcBorders>
                  <w:hideMark/>
                </w:tcPr>
                <w:p w14:paraId="3A126AC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120</w:t>
                  </w:r>
                </w:p>
              </w:tc>
            </w:tr>
            <w:tr w:rsidR="003A021F" w:rsidRPr="006219AD" w14:paraId="726F2843" w14:textId="77777777" w:rsidTr="007712A3">
              <w:trPr>
                <w:trHeight w:val="1572"/>
              </w:trPr>
              <w:tc>
                <w:tcPr>
                  <w:tcW w:w="599" w:type="dxa"/>
                  <w:tcBorders>
                    <w:top w:val="single" w:sz="4" w:space="0" w:color="auto"/>
                    <w:left w:val="single" w:sz="4" w:space="0" w:color="auto"/>
                    <w:bottom w:val="single" w:sz="4" w:space="0" w:color="auto"/>
                    <w:right w:val="single" w:sz="4" w:space="0" w:color="auto"/>
                  </w:tcBorders>
                  <w:hideMark/>
                </w:tcPr>
                <w:p w14:paraId="77A2FBA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21</w:t>
                  </w:r>
                </w:p>
              </w:tc>
              <w:tc>
                <w:tcPr>
                  <w:tcW w:w="6177" w:type="dxa"/>
                  <w:tcBorders>
                    <w:top w:val="single" w:sz="4" w:space="0" w:color="auto"/>
                    <w:left w:val="single" w:sz="4" w:space="0" w:color="auto"/>
                    <w:bottom w:val="single" w:sz="4" w:space="0" w:color="auto"/>
                    <w:right w:val="single" w:sz="4" w:space="0" w:color="auto"/>
                  </w:tcBorders>
                  <w:hideMark/>
                </w:tcPr>
                <w:p w14:paraId="429D059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LIMPIADOR LIQUIDO MULTIUSOS X 3800</w:t>
                  </w:r>
                  <w:proofErr w:type="gramStart"/>
                  <w:r w:rsidRPr="006219AD">
                    <w:rPr>
                      <w:rFonts w:ascii="Arial Narrow" w:hAnsi="Arial Narrow" w:cs="Arial"/>
                      <w:b/>
                      <w:bCs/>
                      <w:sz w:val="16"/>
                      <w:szCs w:val="16"/>
                      <w:lang w:val="es-MX"/>
                    </w:rPr>
                    <w:t>ML  GAL</w:t>
                  </w:r>
                  <w:proofErr w:type="gramEnd"/>
                  <w:r w:rsidRPr="006219AD">
                    <w:rPr>
                      <w:rFonts w:ascii="Arial Narrow" w:hAnsi="Arial Narrow" w:cs="Arial"/>
                      <w:b/>
                      <w:bCs/>
                      <w:sz w:val="16"/>
                      <w:szCs w:val="16"/>
                      <w:lang w:val="es-MX"/>
                    </w:rPr>
                    <w:t xml:space="preserve"> Estado: Líquido </w:t>
                  </w:r>
                  <w:proofErr w:type="spellStart"/>
                  <w:proofErr w:type="gramStart"/>
                  <w:r w:rsidRPr="006219AD">
                    <w:rPr>
                      <w:rFonts w:ascii="Arial Narrow" w:hAnsi="Arial Narrow" w:cs="Arial"/>
                      <w:b/>
                      <w:bCs/>
                      <w:sz w:val="16"/>
                      <w:szCs w:val="16"/>
                      <w:lang w:val="es-MX"/>
                    </w:rPr>
                    <w:t>semitransparente.pH</w:t>
                  </w:r>
                  <w:proofErr w:type="spellEnd"/>
                  <w:proofErr w:type="gramEnd"/>
                  <w:r w:rsidRPr="006219AD">
                    <w:rPr>
                      <w:rFonts w:ascii="Arial Narrow" w:hAnsi="Arial Narrow" w:cs="Arial"/>
                      <w:b/>
                      <w:bCs/>
                      <w:sz w:val="16"/>
                      <w:szCs w:val="16"/>
                      <w:lang w:val="es-MX"/>
                    </w:rPr>
                    <w:t>: Entre 7.0 y 10.0 (según la variedad</w:t>
                  </w:r>
                  <w:proofErr w:type="gramStart"/>
                  <w:r w:rsidRPr="006219AD">
                    <w:rPr>
                      <w:rFonts w:ascii="Arial Narrow" w:hAnsi="Arial Narrow" w:cs="Arial"/>
                      <w:b/>
                      <w:bCs/>
                      <w:sz w:val="16"/>
                      <w:szCs w:val="16"/>
                      <w:lang w:val="es-MX"/>
                    </w:rPr>
                    <w:t>).Aromas</w:t>
                  </w:r>
                  <w:proofErr w:type="gramEnd"/>
                  <w:r w:rsidRPr="006219AD">
                    <w:rPr>
                      <w:rFonts w:ascii="Arial Narrow" w:hAnsi="Arial Narrow" w:cs="Arial"/>
                      <w:b/>
                      <w:bCs/>
                      <w:sz w:val="16"/>
                      <w:szCs w:val="16"/>
                      <w:lang w:val="es-MX"/>
                    </w:rPr>
                    <w:t xml:space="preserve"> comunes: Lavanda, Limón, Alternativa al Cloro, Fresca Primavera, Mar Fresco y </w:t>
                  </w:r>
                  <w:proofErr w:type="spellStart"/>
                  <w:r w:rsidRPr="006219AD">
                    <w:rPr>
                      <w:rFonts w:ascii="Arial Narrow" w:hAnsi="Arial Narrow" w:cs="Arial"/>
                      <w:b/>
                      <w:bCs/>
                      <w:sz w:val="16"/>
                      <w:szCs w:val="16"/>
                      <w:lang w:val="es-MX"/>
                    </w:rPr>
                    <w:t>Naranja.Solubilidad</w:t>
                  </w:r>
                  <w:proofErr w:type="spellEnd"/>
                  <w:r w:rsidRPr="006219AD">
                    <w:rPr>
                      <w:rFonts w:ascii="Arial Narrow" w:hAnsi="Arial Narrow" w:cs="Arial"/>
                      <w:b/>
                      <w:bCs/>
                      <w:sz w:val="16"/>
                      <w:szCs w:val="16"/>
                      <w:lang w:val="es-MX"/>
                    </w:rPr>
                    <w:t xml:space="preserve">: Se disuelve por completo en </w:t>
                  </w:r>
                  <w:proofErr w:type="spellStart"/>
                  <w:proofErr w:type="gramStart"/>
                  <w:r w:rsidRPr="006219AD">
                    <w:rPr>
                      <w:rFonts w:ascii="Arial Narrow" w:hAnsi="Arial Narrow" w:cs="Arial"/>
                      <w:b/>
                      <w:bCs/>
                      <w:sz w:val="16"/>
                      <w:szCs w:val="16"/>
                      <w:lang w:val="es-MX"/>
                    </w:rPr>
                    <w:t>agua.Estabilidad</w:t>
                  </w:r>
                  <w:proofErr w:type="spellEnd"/>
                  <w:proofErr w:type="gramEnd"/>
                  <w:r w:rsidRPr="006219AD">
                    <w:rPr>
                      <w:rFonts w:ascii="Arial Narrow" w:hAnsi="Arial Narrow" w:cs="Arial"/>
                      <w:b/>
                      <w:bCs/>
                      <w:sz w:val="16"/>
                      <w:szCs w:val="16"/>
                      <w:lang w:val="es-MX"/>
                    </w:rPr>
                    <w:t xml:space="preserve">: Dura más de un año guardado a temperatura ambiente. Usos Recomendados Pisos y Cocinas: Quita el polvo, la grasa ligera y la </w:t>
                  </w:r>
                  <w:proofErr w:type="spellStart"/>
                  <w:proofErr w:type="gramStart"/>
                  <w:r w:rsidRPr="006219AD">
                    <w:rPr>
                      <w:rFonts w:ascii="Arial Narrow" w:hAnsi="Arial Narrow" w:cs="Arial"/>
                      <w:b/>
                      <w:bCs/>
                      <w:sz w:val="16"/>
                      <w:szCs w:val="16"/>
                      <w:lang w:val="es-MX"/>
                    </w:rPr>
                    <w:t>mugre.Baños</w:t>
                  </w:r>
                  <w:proofErr w:type="spellEnd"/>
                  <w:proofErr w:type="gramEnd"/>
                  <w:r w:rsidRPr="006219AD">
                    <w:rPr>
                      <w:rFonts w:ascii="Arial Narrow" w:hAnsi="Arial Narrow" w:cs="Arial"/>
                      <w:b/>
                      <w:bCs/>
                      <w:sz w:val="16"/>
                      <w:szCs w:val="16"/>
                      <w:lang w:val="es-MX"/>
                    </w:rPr>
                    <w:t xml:space="preserve"> y Paredes: Limpia los azulejos, lavabos e </w:t>
                  </w:r>
                  <w:proofErr w:type="spellStart"/>
                  <w:proofErr w:type="gramStart"/>
                  <w:r w:rsidRPr="006219AD">
                    <w:rPr>
                      <w:rFonts w:ascii="Arial Narrow" w:hAnsi="Arial Narrow" w:cs="Arial"/>
                      <w:b/>
                      <w:bCs/>
                      <w:sz w:val="16"/>
                      <w:szCs w:val="16"/>
                      <w:lang w:val="es-MX"/>
                    </w:rPr>
                    <w:t>inodoros.Superficies</w:t>
                  </w:r>
                  <w:proofErr w:type="spellEnd"/>
                  <w:proofErr w:type="gramEnd"/>
                  <w:r w:rsidRPr="006219AD">
                    <w:rPr>
                      <w:rFonts w:ascii="Arial Narrow" w:hAnsi="Arial Narrow" w:cs="Arial"/>
                      <w:b/>
                      <w:bCs/>
                      <w:sz w:val="16"/>
                      <w:szCs w:val="16"/>
                      <w:lang w:val="es-MX"/>
                    </w:rPr>
                    <w:t xml:space="preserve"> lavables: Se puede usar en plástico, vinilo, vidrio y metal</w:t>
                  </w:r>
                </w:p>
              </w:tc>
              <w:tc>
                <w:tcPr>
                  <w:tcW w:w="1150" w:type="dxa"/>
                  <w:tcBorders>
                    <w:top w:val="single" w:sz="4" w:space="0" w:color="auto"/>
                    <w:left w:val="single" w:sz="4" w:space="0" w:color="auto"/>
                    <w:bottom w:val="single" w:sz="4" w:space="0" w:color="auto"/>
                    <w:right w:val="single" w:sz="4" w:space="0" w:color="auto"/>
                  </w:tcBorders>
                  <w:noWrap/>
                  <w:hideMark/>
                </w:tcPr>
                <w:p w14:paraId="1CED510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574AFA3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91</w:t>
                  </w:r>
                </w:p>
              </w:tc>
            </w:tr>
            <w:tr w:rsidR="003A021F" w:rsidRPr="006219AD" w14:paraId="354264CB"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2D68895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22</w:t>
                  </w:r>
                </w:p>
              </w:tc>
              <w:tc>
                <w:tcPr>
                  <w:tcW w:w="6177" w:type="dxa"/>
                  <w:tcBorders>
                    <w:top w:val="single" w:sz="4" w:space="0" w:color="auto"/>
                    <w:left w:val="single" w:sz="4" w:space="0" w:color="auto"/>
                    <w:bottom w:val="single" w:sz="4" w:space="0" w:color="auto"/>
                    <w:right w:val="single" w:sz="4" w:space="0" w:color="auto"/>
                  </w:tcBorders>
                  <w:hideMark/>
                </w:tcPr>
                <w:p w14:paraId="1E69201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BLANQUEADOR X 20 LITROS, LIQUIDO CONCENTRADO MINIMO AL 5% BIODEGRABLE, GARRAFA CON LLAVE DOSIFICADORA Ingrediente Activo: Hipoclorito de sodio al 5.25% (m/m</w:t>
                  </w:r>
                  <w:proofErr w:type="gramStart"/>
                  <w:r w:rsidRPr="006219AD">
                    <w:rPr>
                      <w:rFonts w:ascii="Arial Narrow" w:hAnsi="Arial Narrow" w:cs="Arial"/>
                      <w:b/>
                      <w:bCs/>
                      <w:sz w:val="16"/>
                      <w:szCs w:val="16"/>
                      <w:lang w:val="es-MX"/>
                    </w:rPr>
                    <w:t>).Aspecto</w:t>
                  </w:r>
                  <w:proofErr w:type="gramEnd"/>
                  <w:r w:rsidRPr="006219AD">
                    <w:rPr>
                      <w:rFonts w:ascii="Arial Narrow" w:hAnsi="Arial Narrow" w:cs="Arial"/>
                      <w:b/>
                      <w:bCs/>
                      <w:sz w:val="16"/>
                      <w:szCs w:val="16"/>
                      <w:lang w:val="es-MX"/>
                    </w:rPr>
                    <w:t xml:space="preserve">: Líquido claro y ligeramente </w:t>
                  </w:r>
                  <w:proofErr w:type="spellStart"/>
                  <w:proofErr w:type="gramStart"/>
                  <w:r w:rsidRPr="006219AD">
                    <w:rPr>
                      <w:rFonts w:ascii="Arial Narrow" w:hAnsi="Arial Narrow" w:cs="Arial"/>
                      <w:b/>
                      <w:bCs/>
                      <w:sz w:val="16"/>
                      <w:szCs w:val="16"/>
                      <w:lang w:val="es-MX"/>
                    </w:rPr>
                    <w:t>amarillo.Olor</w:t>
                  </w:r>
                  <w:proofErr w:type="spellEnd"/>
                  <w:proofErr w:type="gramEnd"/>
                  <w:r w:rsidRPr="006219AD">
                    <w:rPr>
                      <w:rFonts w:ascii="Arial Narrow" w:hAnsi="Arial Narrow" w:cs="Arial"/>
                      <w:b/>
                      <w:bCs/>
                      <w:sz w:val="16"/>
                      <w:szCs w:val="16"/>
                      <w:lang w:val="es-MX"/>
                    </w:rPr>
                    <w:t>: Fuerte y característico a cloro (o con fragancia según la variedad</w:t>
                  </w:r>
                  <w:proofErr w:type="gramStart"/>
                  <w:r w:rsidRPr="006219AD">
                    <w:rPr>
                      <w:rFonts w:ascii="Arial Narrow" w:hAnsi="Arial Narrow" w:cs="Arial"/>
                      <w:b/>
                      <w:bCs/>
                      <w:sz w:val="16"/>
                      <w:szCs w:val="16"/>
                      <w:lang w:val="es-MX"/>
                    </w:rPr>
                    <w:t>).Uso</w:t>
                  </w:r>
                  <w:proofErr w:type="gramEnd"/>
                  <w:r w:rsidRPr="006219AD">
                    <w:rPr>
                      <w:rFonts w:ascii="Arial Narrow" w:hAnsi="Arial Narrow" w:cs="Arial"/>
                      <w:b/>
                      <w:bCs/>
                      <w:sz w:val="16"/>
                      <w:szCs w:val="16"/>
                      <w:lang w:val="es-MX"/>
                    </w:rPr>
                    <w:t xml:space="preserve"> Principal: Desinfección de pisos, baños, cocinas y blanqueamiento de ropa </w:t>
                  </w:r>
                  <w:proofErr w:type="spellStart"/>
                  <w:proofErr w:type="gramStart"/>
                  <w:r w:rsidRPr="006219AD">
                    <w:rPr>
                      <w:rFonts w:ascii="Arial Narrow" w:hAnsi="Arial Narrow" w:cs="Arial"/>
                      <w:b/>
                      <w:bCs/>
                      <w:sz w:val="16"/>
                      <w:szCs w:val="16"/>
                      <w:lang w:val="es-MX"/>
                    </w:rPr>
                    <w:t>blanca.Notificación</w:t>
                  </w:r>
                  <w:proofErr w:type="spellEnd"/>
                  <w:proofErr w:type="gramEnd"/>
                  <w:r w:rsidRPr="006219AD">
                    <w:rPr>
                      <w:rFonts w:ascii="Arial Narrow" w:hAnsi="Arial Narrow" w:cs="Arial"/>
                      <w:b/>
                      <w:bCs/>
                      <w:sz w:val="16"/>
                      <w:szCs w:val="16"/>
                      <w:lang w:val="es-MX"/>
                    </w:rPr>
                    <w:t xml:space="preserve"> Sanitaria: NSOH02800-14CO</w:t>
                  </w:r>
                </w:p>
              </w:tc>
              <w:tc>
                <w:tcPr>
                  <w:tcW w:w="1150" w:type="dxa"/>
                  <w:tcBorders>
                    <w:top w:val="single" w:sz="4" w:space="0" w:color="auto"/>
                    <w:left w:val="single" w:sz="4" w:space="0" w:color="auto"/>
                    <w:bottom w:val="single" w:sz="4" w:space="0" w:color="auto"/>
                    <w:right w:val="single" w:sz="4" w:space="0" w:color="auto"/>
                  </w:tcBorders>
                  <w:noWrap/>
                  <w:hideMark/>
                </w:tcPr>
                <w:p w14:paraId="42005A7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CLOROX</w:t>
                  </w:r>
                </w:p>
              </w:tc>
              <w:tc>
                <w:tcPr>
                  <w:tcW w:w="1283" w:type="dxa"/>
                  <w:tcBorders>
                    <w:top w:val="single" w:sz="4" w:space="0" w:color="auto"/>
                    <w:left w:val="single" w:sz="4" w:space="0" w:color="auto"/>
                    <w:bottom w:val="single" w:sz="4" w:space="0" w:color="auto"/>
                    <w:right w:val="single" w:sz="4" w:space="0" w:color="auto"/>
                  </w:tcBorders>
                  <w:hideMark/>
                </w:tcPr>
                <w:p w14:paraId="229B276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99</w:t>
                  </w:r>
                </w:p>
              </w:tc>
            </w:tr>
            <w:tr w:rsidR="003A021F" w:rsidRPr="006219AD" w14:paraId="5DCE2C12" w14:textId="77777777" w:rsidTr="007712A3">
              <w:trPr>
                <w:trHeight w:val="1362"/>
              </w:trPr>
              <w:tc>
                <w:tcPr>
                  <w:tcW w:w="599" w:type="dxa"/>
                  <w:tcBorders>
                    <w:top w:val="single" w:sz="4" w:space="0" w:color="auto"/>
                    <w:left w:val="single" w:sz="4" w:space="0" w:color="auto"/>
                    <w:bottom w:val="single" w:sz="4" w:space="0" w:color="auto"/>
                    <w:right w:val="single" w:sz="4" w:space="0" w:color="auto"/>
                  </w:tcBorders>
                  <w:hideMark/>
                </w:tcPr>
                <w:p w14:paraId="4F218E3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23</w:t>
                  </w:r>
                </w:p>
              </w:tc>
              <w:tc>
                <w:tcPr>
                  <w:tcW w:w="6177" w:type="dxa"/>
                  <w:tcBorders>
                    <w:top w:val="single" w:sz="4" w:space="0" w:color="auto"/>
                    <w:left w:val="single" w:sz="4" w:space="0" w:color="auto"/>
                    <w:bottom w:val="single" w:sz="4" w:space="0" w:color="auto"/>
                    <w:right w:val="single" w:sz="4" w:space="0" w:color="auto"/>
                  </w:tcBorders>
                  <w:hideMark/>
                </w:tcPr>
                <w:p w14:paraId="5558F4D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proofErr w:type="gramStart"/>
                  <w:r w:rsidRPr="006219AD">
                    <w:rPr>
                      <w:rFonts w:ascii="Arial Narrow" w:hAnsi="Arial Narrow" w:cs="Arial"/>
                      <w:b/>
                      <w:bCs/>
                      <w:sz w:val="16"/>
                      <w:szCs w:val="16"/>
                      <w:lang w:val="es-MX"/>
                    </w:rPr>
                    <w:t>BLANQUEADOR  X</w:t>
                  </w:r>
                  <w:proofErr w:type="gramEnd"/>
                  <w:r w:rsidRPr="006219AD">
                    <w:rPr>
                      <w:rFonts w:ascii="Arial Narrow" w:hAnsi="Arial Narrow" w:cs="Arial"/>
                      <w:b/>
                      <w:bCs/>
                      <w:sz w:val="16"/>
                      <w:szCs w:val="16"/>
                      <w:lang w:val="es-MX"/>
                    </w:rPr>
                    <w:t xml:space="preserve"> 3800ML   Componente Activo: Hipoclorito de Sodio al 5.25% m/m para uso </w:t>
                  </w:r>
                  <w:proofErr w:type="spellStart"/>
                  <w:proofErr w:type="gramStart"/>
                  <w:r w:rsidRPr="006219AD">
                    <w:rPr>
                      <w:rFonts w:ascii="Arial Narrow" w:hAnsi="Arial Narrow" w:cs="Arial"/>
                      <w:b/>
                      <w:bCs/>
                      <w:sz w:val="16"/>
                      <w:szCs w:val="16"/>
                      <w:lang w:val="es-MX"/>
                    </w:rPr>
                    <w:t>doméstico.Registro</w:t>
                  </w:r>
                  <w:proofErr w:type="spellEnd"/>
                  <w:proofErr w:type="gramEnd"/>
                  <w:r w:rsidRPr="006219AD">
                    <w:rPr>
                      <w:rFonts w:ascii="Arial Narrow" w:hAnsi="Arial Narrow" w:cs="Arial"/>
                      <w:b/>
                      <w:bCs/>
                      <w:sz w:val="16"/>
                      <w:szCs w:val="16"/>
                      <w:lang w:val="es-MX"/>
                    </w:rPr>
                    <w:t xml:space="preserve"> Sanitario: NSOH02800-14CO (Invima</w:t>
                  </w:r>
                  <w:proofErr w:type="gramStart"/>
                  <w:r w:rsidRPr="006219AD">
                    <w:rPr>
                      <w:rFonts w:ascii="Arial Narrow" w:hAnsi="Arial Narrow" w:cs="Arial"/>
                      <w:b/>
                      <w:bCs/>
                      <w:sz w:val="16"/>
                      <w:szCs w:val="16"/>
                      <w:lang w:val="es-MX"/>
                    </w:rPr>
                    <w:t>).Aspecto</w:t>
                  </w:r>
                  <w:proofErr w:type="gramEnd"/>
                  <w:r w:rsidRPr="006219AD">
                    <w:rPr>
                      <w:rFonts w:ascii="Arial Narrow" w:hAnsi="Arial Narrow" w:cs="Arial"/>
                      <w:b/>
                      <w:bCs/>
                      <w:sz w:val="16"/>
                      <w:szCs w:val="16"/>
                      <w:lang w:val="es-MX"/>
                    </w:rPr>
                    <w:t xml:space="preserve"> Visual: Líquido claro, color ligeramente </w:t>
                  </w:r>
                  <w:proofErr w:type="spellStart"/>
                  <w:proofErr w:type="gramStart"/>
                  <w:r w:rsidRPr="006219AD">
                    <w:rPr>
                      <w:rFonts w:ascii="Arial Narrow" w:hAnsi="Arial Narrow" w:cs="Arial"/>
                      <w:b/>
                      <w:bCs/>
                      <w:sz w:val="16"/>
                      <w:szCs w:val="16"/>
                      <w:lang w:val="es-MX"/>
                    </w:rPr>
                    <w:t>amarillo.Olor</w:t>
                  </w:r>
                  <w:proofErr w:type="spellEnd"/>
                  <w:proofErr w:type="gramEnd"/>
                  <w:r w:rsidRPr="006219AD">
                    <w:rPr>
                      <w:rFonts w:ascii="Arial Narrow" w:hAnsi="Arial Narrow" w:cs="Arial"/>
                      <w:b/>
                      <w:bCs/>
                      <w:sz w:val="16"/>
                      <w:szCs w:val="16"/>
                      <w:lang w:val="es-MX"/>
                    </w:rPr>
                    <w:t>: Fuerte y característico a cloro (o con fragancias añadidas como limón o lavanda</w:t>
                  </w:r>
                  <w:proofErr w:type="gramStart"/>
                  <w:r w:rsidRPr="006219AD">
                    <w:rPr>
                      <w:rFonts w:ascii="Arial Narrow" w:hAnsi="Arial Narrow" w:cs="Arial"/>
                      <w:b/>
                      <w:bCs/>
                      <w:sz w:val="16"/>
                      <w:szCs w:val="16"/>
                      <w:lang w:val="es-MX"/>
                    </w:rPr>
                    <w:t>).Fórmula</w:t>
                  </w:r>
                  <w:proofErr w:type="gramEnd"/>
                  <w:r w:rsidRPr="006219AD">
                    <w:rPr>
                      <w:rFonts w:ascii="Arial Narrow" w:hAnsi="Arial Narrow" w:cs="Arial"/>
                      <w:b/>
                      <w:bCs/>
                      <w:sz w:val="16"/>
                      <w:szCs w:val="16"/>
                      <w:lang w:val="es-MX"/>
                    </w:rPr>
                    <w:t xml:space="preserve"> Química del activo: NaClO.</w:t>
                  </w:r>
                </w:p>
              </w:tc>
              <w:tc>
                <w:tcPr>
                  <w:tcW w:w="1150" w:type="dxa"/>
                  <w:tcBorders>
                    <w:top w:val="single" w:sz="4" w:space="0" w:color="auto"/>
                    <w:left w:val="single" w:sz="4" w:space="0" w:color="auto"/>
                    <w:bottom w:val="single" w:sz="4" w:space="0" w:color="auto"/>
                    <w:right w:val="single" w:sz="4" w:space="0" w:color="auto"/>
                  </w:tcBorders>
                  <w:noWrap/>
                  <w:hideMark/>
                </w:tcPr>
                <w:p w14:paraId="50B5024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4B24CCB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100</w:t>
                  </w:r>
                </w:p>
              </w:tc>
            </w:tr>
            <w:tr w:rsidR="003A021F" w:rsidRPr="006219AD" w14:paraId="2A27FABB" w14:textId="77777777" w:rsidTr="007712A3">
              <w:trPr>
                <w:trHeight w:val="765"/>
              </w:trPr>
              <w:tc>
                <w:tcPr>
                  <w:tcW w:w="599" w:type="dxa"/>
                  <w:tcBorders>
                    <w:top w:val="single" w:sz="4" w:space="0" w:color="auto"/>
                    <w:left w:val="single" w:sz="4" w:space="0" w:color="auto"/>
                    <w:bottom w:val="single" w:sz="4" w:space="0" w:color="auto"/>
                    <w:right w:val="single" w:sz="4" w:space="0" w:color="auto"/>
                  </w:tcBorders>
                  <w:hideMark/>
                </w:tcPr>
                <w:p w14:paraId="497D931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24</w:t>
                  </w:r>
                </w:p>
              </w:tc>
              <w:tc>
                <w:tcPr>
                  <w:tcW w:w="6177" w:type="dxa"/>
                  <w:tcBorders>
                    <w:top w:val="single" w:sz="4" w:space="0" w:color="auto"/>
                    <w:left w:val="single" w:sz="4" w:space="0" w:color="auto"/>
                    <w:bottom w:val="single" w:sz="4" w:space="0" w:color="auto"/>
                    <w:right w:val="single" w:sz="4" w:space="0" w:color="auto"/>
                  </w:tcBorders>
                  <w:hideMark/>
                </w:tcPr>
                <w:p w14:paraId="7180D06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CERA POLIMERA, NEUTRA ANTIDESLIZANTE Aspecto: Líquido blanco </w:t>
                  </w:r>
                  <w:proofErr w:type="spellStart"/>
                  <w:proofErr w:type="gramStart"/>
                  <w:r w:rsidRPr="006219AD">
                    <w:rPr>
                      <w:rFonts w:ascii="Arial Narrow" w:hAnsi="Arial Narrow" w:cs="Arial"/>
                      <w:b/>
                      <w:bCs/>
                      <w:sz w:val="16"/>
                      <w:szCs w:val="16"/>
                      <w:lang w:val="es-MX"/>
                    </w:rPr>
                    <w:t>lechoso.Componentes</w:t>
                  </w:r>
                  <w:proofErr w:type="spellEnd"/>
                  <w:proofErr w:type="gramEnd"/>
                  <w:r w:rsidRPr="006219AD">
                    <w:rPr>
                      <w:rFonts w:ascii="Arial Narrow" w:hAnsi="Arial Narrow" w:cs="Arial"/>
                      <w:b/>
                      <w:bCs/>
                      <w:sz w:val="16"/>
                      <w:szCs w:val="16"/>
                      <w:lang w:val="es-MX"/>
                    </w:rPr>
                    <w:t xml:space="preserve">: Emulsiones de polímeros acrílicos y ceras de </w:t>
                  </w:r>
                  <w:proofErr w:type="spellStart"/>
                  <w:proofErr w:type="gramStart"/>
                  <w:r w:rsidRPr="006219AD">
                    <w:rPr>
                      <w:rFonts w:ascii="Arial Narrow" w:hAnsi="Arial Narrow" w:cs="Arial"/>
                      <w:b/>
                      <w:bCs/>
                      <w:sz w:val="16"/>
                      <w:szCs w:val="16"/>
                      <w:lang w:val="es-MX"/>
                    </w:rPr>
                    <w:t>polietileno.Propiedades</w:t>
                  </w:r>
                  <w:proofErr w:type="spellEnd"/>
                  <w:proofErr w:type="gramEnd"/>
                  <w:r w:rsidRPr="006219AD">
                    <w:rPr>
                      <w:rFonts w:ascii="Arial Narrow" w:hAnsi="Arial Narrow" w:cs="Arial"/>
                      <w:b/>
                      <w:bCs/>
                      <w:sz w:val="16"/>
                      <w:szCs w:val="16"/>
                      <w:lang w:val="es-MX"/>
                    </w:rPr>
                    <w:t xml:space="preserve">: Acabado </w:t>
                  </w:r>
                  <w:proofErr w:type="spellStart"/>
                  <w:r w:rsidRPr="006219AD">
                    <w:rPr>
                      <w:rFonts w:ascii="Arial Narrow" w:hAnsi="Arial Narrow" w:cs="Arial"/>
                      <w:b/>
                      <w:bCs/>
                      <w:sz w:val="16"/>
                      <w:szCs w:val="16"/>
                      <w:lang w:val="es-MX"/>
                    </w:rPr>
                    <w:t>autobrillante</w:t>
                  </w:r>
                  <w:proofErr w:type="spellEnd"/>
                  <w:r w:rsidRPr="006219AD">
                    <w:rPr>
                      <w:rFonts w:ascii="Arial Narrow" w:hAnsi="Arial Narrow" w:cs="Arial"/>
                      <w:b/>
                      <w:bCs/>
                      <w:sz w:val="16"/>
                      <w:szCs w:val="16"/>
                      <w:lang w:val="es-MX"/>
                    </w:rPr>
                    <w:t>, antideslizante y de alta resistencia.</w:t>
                  </w:r>
                </w:p>
              </w:tc>
              <w:tc>
                <w:tcPr>
                  <w:tcW w:w="1150" w:type="dxa"/>
                  <w:tcBorders>
                    <w:top w:val="single" w:sz="4" w:space="0" w:color="auto"/>
                    <w:left w:val="single" w:sz="4" w:space="0" w:color="auto"/>
                    <w:bottom w:val="single" w:sz="4" w:space="0" w:color="auto"/>
                    <w:right w:val="single" w:sz="4" w:space="0" w:color="auto"/>
                  </w:tcBorders>
                  <w:noWrap/>
                  <w:hideMark/>
                </w:tcPr>
                <w:p w14:paraId="75C8646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GLN X 3785 CC</w:t>
                  </w:r>
                </w:p>
              </w:tc>
              <w:tc>
                <w:tcPr>
                  <w:tcW w:w="1283" w:type="dxa"/>
                  <w:tcBorders>
                    <w:top w:val="single" w:sz="4" w:space="0" w:color="auto"/>
                    <w:left w:val="single" w:sz="4" w:space="0" w:color="auto"/>
                    <w:bottom w:val="single" w:sz="4" w:space="0" w:color="auto"/>
                    <w:right w:val="single" w:sz="4" w:space="0" w:color="auto"/>
                  </w:tcBorders>
                  <w:hideMark/>
                </w:tcPr>
                <w:p w14:paraId="23C07A7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190</w:t>
                  </w:r>
                </w:p>
              </w:tc>
            </w:tr>
            <w:tr w:rsidR="003A021F" w:rsidRPr="006219AD" w14:paraId="277BFEEE"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5ACAB24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25</w:t>
                  </w:r>
                </w:p>
              </w:tc>
              <w:tc>
                <w:tcPr>
                  <w:tcW w:w="6177" w:type="dxa"/>
                  <w:tcBorders>
                    <w:top w:val="single" w:sz="4" w:space="0" w:color="auto"/>
                    <w:left w:val="single" w:sz="4" w:space="0" w:color="auto"/>
                    <w:bottom w:val="single" w:sz="4" w:space="0" w:color="auto"/>
                    <w:right w:val="single" w:sz="4" w:space="0" w:color="auto"/>
                  </w:tcBorders>
                  <w:hideMark/>
                </w:tcPr>
                <w:p w14:paraId="2D26E9B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proofErr w:type="gramStart"/>
                  <w:r w:rsidRPr="006219AD">
                    <w:rPr>
                      <w:rFonts w:ascii="Arial Narrow" w:hAnsi="Arial Narrow" w:cs="Arial"/>
                      <w:b/>
                      <w:bCs/>
                      <w:sz w:val="16"/>
                      <w:szCs w:val="16"/>
                      <w:lang w:val="es-MX"/>
                    </w:rPr>
                    <w:t>JABON  LAVAPLATOS</w:t>
                  </w:r>
                  <w:proofErr w:type="gramEnd"/>
                  <w:r w:rsidRPr="006219AD">
                    <w:rPr>
                      <w:rFonts w:ascii="Arial Narrow" w:hAnsi="Arial Narrow" w:cs="Arial"/>
                      <w:b/>
                      <w:bCs/>
                      <w:sz w:val="16"/>
                      <w:szCs w:val="16"/>
                      <w:lang w:val="es-MX"/>
                    </w:rPr>
                    <w:t xml:space="preserve"> LÍQUIDO X 1000 ML, CON SISTEMA DE DOSIFICACION MEJORADO (TIPO PUFF) CONCENTRADO Estado físico: Líquido </w:t>
                  </w:r>
                  <w:proofErr w:type="spellStart"/>
                  <w:proofErr w:type="gramStart"/>
                  <w:r w:rsidRPr="006219AD">
                    <w:rPr>
                      <w:rFonts w:ascii="Arial Narrow" w:hAnsi="Arial Narrow" w:cs="Arial"/>
                      <w:b/>
                      <w:bCs/>
                      <w:sz w:val="16"/>
                      <w:szCs w:val="16"/>
                      <w:lang w:val="es-MX"/>
                    </w:rPr>
                    <w:t>viscoso.Color</w:t>
                  </w:r>
                  <w:proofErr w:type="spellEnd"/>
                  <w:proofErr w:type="gramEnd"/>
                  <w:r w:rsidRPr="006219AD">
                    <w:rPr>
                      <w:rFonts w:ascii="Arial Narrow" w:hAnsi="Arial Narrow" w:cs="Arial"/>
                      <w:b/>
                      <w:bCs/>
                      <w:sz w:val="16"/>
                      <w:szCs w:val="16"/>
                      <w:lang w:val="es-MX"/>
                    </w:rPr>
                    <w:t xml:space="preserve">: Verde, amarillo u otros colores </w:t>
                  </w:r>
                  <w:proofErr w:type="spellStart"/>
                  <w:proofErr w:type="gramStart"/>
                  <w:r w:rsidRPr="006219AD">
                    <w:rPr>
                      <w:rFonts w:ascii="Arial Narrow" w:hAnsi="Arial Narrow" w:cs="Arial"/>
                      <w:b/>
                      <w:bCs/>
                      <w:sz w:val="16"/>
                      <w:szCs w:val="16"/>
                      <w:lang w:val="es-MX"/>
                    </w:rPr>
                    <w:t>comerciales.Olor</w:t>
                  </w:r>
                  <w:proofErr w:type="spellEnd"/>
                  <w:proofErr w:type="gramEnd"/>
                  <w:r w:rsidRPr="006219AD">
                    <w:rPr>
                      <w:rFonts w:ascii="Arial Narrow" w:hAnsi="Arial Narrow" w:cs="Arial"/>
                      <w:b/>
                      <w:bCs/>
                      <w:sz w:val="16"/>
                      <w:szCs w:val="16"/>
                      <w:lang w:val="es-MX"/>
                    </w:rPr>
                    <w:t xml:space="preserve">: Cítrico (limón, mandarina) o frutos </w:t>
                  </w:r>
                  <w:proofErr w:type="spellStart"/>
                  <w:proofErr w:type="gramStart"/>
                  <w:r w:rsidRPr="006219AD">
                    <w:rPr>
                      <w:rFonts w:ascii="Arial Narrow" w:hAnsi="Arial Narrow" w:cs="Arial"/>
                      <w:b/>
                      <w:bCs/>
                      <w:sz w:val="16"/>
                      <w:szCs w:val="16"/>
                      <w:lang w:val="es-MX"/>
                    </w:rPr>
                    <w:t>rojos.pH</w:t>
                  </w:r>
                  <w:proofErr w:type="spellEnd"/>
                  <w:proofErr w:type="gramEnd"/>
                  <w:r w:rsidRPr="006219AD">
                    <w:rPr>
                      <w:rFonts w:ascii="Arial Narrow" w:hAnsi="Arial Narrow" w:cs="Arial"/>
                      <w:b/>
                      <w:bCs/>
                      <w:sz w:val="16"/>
                      <w:szCs w:val="16"/>
                      <w:lang w:val="es-MX"/>
                    </w:rPr>
                    <w:t xml:space="preserve">: Neutro o ligeramente alcalino (6.5 a 8.5) para proteger las </w:t>
                  </w:r>
                  <w:proofErr w:type="spellStart"/>
                  <w:proofErr w:type="gramStart"/>
                  <w:r w:rsidRPr="006219AD">
                    <w:rPr>
                      <w:rFonts w:ascii="Arial Narrow" w:hAnsi="Arial Narrow" w:cs="Arial"/>
                      <w:b/>
                      <w:bCs/>
                      <w:sz w:val="16"/>
                      <w:szCs w:val="16"/>
                      <w:lang w:val="es-MX"/>
                    </w:rPr>
                    <w:t>manos.Densidad</w:t>
                  </w:r>
                  <w:proofErr w:type="spellEnd"/>
                  <w:proofErr w:type="gramEnd"/>
                  <w:r w:rsidRPr="006219AD">
                    <w:rPr>
                      <w:rFonts w:ascii="Arial Narrow" w:hAnsi="Arial Narrow" w:cs="Arial"/>
                      <w:b/>
                      <w:bCs/>
                      <w:sz w:val="16"/>
                      <w:szCs w:val="16"/>
                      <w:lang w:val="es-MX"/>
                    </w:rPr>
                    <w:t>: Entre 1.02 y 1.08 g/</w:t>
                  </w:r>
                  <w:proofErr w:type="spellStart"/>
                  <w:r w:rsidRPr="006219AD">
                    <w:rPr>
                      <w:rFonts w:ascii="Arial Narrow" w:hAnsi="Arial Narrow" w:cs="Arial"/>
                      <w:b/>
                      <w:bCs/>
                      <w:sz w:val="16"/>
                      <w:szCs w:val="16"/>
                      <w:lang w:val="es-MX"/>
                    </w:rPr>
                    <w:t>ml.Biodegradabilidad</w:t>
                  </w:r>
                  <w:proofErr w:type="spellEnd"/>
                  <w:r w:rsidRPr="006219AD">
                    <w:rPr>
                      <w:rFonts w:ascii="Arial Narrow" w:hAnsi="Arial Narrow" w:cs="Arial"/>
                      <w:b/>
                      <w:bCs/>
                      <w:sz w:val="16"/>
                      <w:szCs w:val="16"/>
                      <w:lang w:val="es-MX"/>
                    </w:rPr>
                    <w:t>: Superior al 60% o 70%, según normas ambientales vigentes.</w:t>
                  </w:r>
                </w:p>
              </w:tc>
              <w:tc>
                <w:tcPr>
                  <w:tcW w:w="1150" w:type="dxa"/>
                  <w:tcBorders>
                    <w:top w:val="single" w:sz="4" w:space="0" w:color="auto"/>
                    <w:left w:val="single" w:sz="4" w:space="0" w:color="auto"/>
                    <w:bottom w:val="single" w:sz="4" w:space="0" w:color="auto"/>
                    <w:right w:val="single" w:sz="4" w:space="0" w:color="auto"/>
                  </w:tcBorders>
                  <w:noWrap/>
                  <w:hideMark/>
                </w:tcPr>
                <w:p w14:paraId="48E0349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FCO</w:t>
                  </w:r>
                </w:p>
              </w:tc>
              <w:tc>
                <w:tcPr>
                  <w:tcW w:w="1283" w:type="dxa"/>
                  <w:tcBorders>
                    <w:top w:val="single" w:sz="4" w:space="0" w:color="auto"/>
                    <w:left w:val="single" w:sz="4" w:space="0" w:color="auto"/>
                    <w:bottom w:val="single" w:sz="4" w:space="0" w:color="auto"/>
                    <w:right w:val="single" w:sz="4" w:space="0" w:color="auto"/>
                  </w:tcBorders>
                  <w:hideMark/>
                </w:tcPr>
                <w:p w14:paraId="5C4D95E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226</w:t>
                  </w:r>
                </w:p>
              </w:tc>
            </w:tr>
            <w:tr w:rsidR="003A021F" w:rsidRPr="006219AD" w14:paraId="65A949D5" w14:textId="77777777" w:rsidTr="007712A3">
              <w:trPr>
                <w:trHeight w:val="1530"/>
              </w:trPr>
              <w:tc>
                <w:tcPr>
                  <w:tcW w:w="599" w:type="dxa"/>
                  <w:tcBorders>
                    <w:top w:val="single" w:sz="4" w:space="0" w:color="auto"/>
                    <w:left w:val="single" w:sz="4" w:space="0" w:color="auto"/>
                    <w:bottom w:val="single" w:sz="4" w:space="0" w:color="auto"/>
                    <w:right w:val="single" w:sz="4" w:space="0" w:color="auto"/>
                  </w:tcBorders>
                  <w:hideMark/>
                </w:tcPr>
                <w:p w14:paraId="5AEFC5A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26</w:t>
                  </w:r>
                </w:p>
              </w:tc>
              <w:tc>
                <w:tcPr>
                  <w:tcW w:w="6177" w:type="dxa"/>
                  <w:tcBorders>
                    <w:top w:val="single" w:sz="4" w:space="0" w:color="auto"/>
                    <w:left w:val="single" w:sz="4" w:space="0" w:color="auto"/>
                    <w:bottom w:val="single" w:sz="4" w:space="0" w:color="auto"/>
                    <w:right w:val="single" w:sz="4" w:space="0" w:color="auto"/>
                  </w:tcBorders>
                  <w:hideMark/>
                </w:tcPr>
                <w:p w14:paraId="3B7E85A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SHAMPOO PARA ALFOMBRA, CORTINAS LIQUIDO EN GALON X 3.785 CONCENTRADO, EN PRESENTACIÓN DE PLÁSTICO Líquido concentrado diseñado para limpiar telas y alfombras. Crea una espuma densa que atrapa la suciedad desde el fondo. Protege los colores y no deja residuos pegajosos.2. Propiedades Físicas y </w:t>
                  </w:r>
                  <w:proofErr w:type="spellStart"/>
                  <w:r w:rsidRPr="006219AD">
                    <w:rPr>
                      <w:rFonts w:ascii="Arial Narrow" w:hAnsi="Arial Narrow" w:cs="Arial"/>
                      <w:b/>
                      <w:bCs/>
                      <w:sz w:val="16"/>
                      <w:szCs w:val="16"/>
                      <w:lang w:val="es-MX"/>
                    </w:rPr>
                    <w:t>QuímicasAspecto</w:t>
                  </w:r>
                  <w:proofErr w:type="spellEnd"/>
                  <w:r w:rsidRPr="006219AD">
                    <w:rPr>
                      <w:rFonts w:ascii="Arial Narrow" w:hAnsi="Arial Narrow" w:cs="Arial"/>
                      <w:b/>
                      <w:bCs/>
                      <w:sz w:val="16"/>
                      <w:szCs w:val="16"/>
                      <w:lang w:val="es-MX"/>
                    </w:rPr>
                    <w:t xml:space="preserve">: Líquido transparente o ligeramente </w:t>
                  </w:r>
                  <w:proofErr w:type="spellStart"/>
                  <w:proofErr w:type="gramStart"/>
                  <w:r w:rsidRPr="006219AD">
                    <w:rPr>
                      <w:rFonts w:ascii="Arial Narrow" w:hAnsi="Arial Narrow" w:cs="Arial"/>
                      <w:b/>
                      <w:bCs/>
                      <w:sz w:val="16"/>
                      <w:szCs w:val="16"/>
                      <w:lang w:val="es-MX"/>
                    </w:rPr>
                    <w:t>turbio.Color</w:t>
                  </w:r>
                  <w:proofErr w:type="spellEnd"/>
                  <w:proofErr w:type="gramEnd"/>
                  <w:r w:rsidRPr="006219AD">
                    <w:rPr>
                      <w:rFonts w:ascii="Arial Narrow" w:hAnsi="Arial Narrow" w:cs="Arial"/>
                      <w:b/>
                      <w:bCs/>
                      <w:sz w:val="16"/>
                      <w:szCs w:val="16"/>
                      <w:lang w:val="es-MX"/>
                    </w:rPr>
                    <w:t>: Azul, verde o cristalino (según la marca</w:t>
                  </w:r>
                  <w:proofErr w:type="gramStart"/>
                  <w:r w:rsidRPr="006219AD">
                    <w:rPr>
                      <w:rFonts w:ascii="Arial Narrow" w:hAnsi="Arial Narrow" w:cs="Arial"/>
                      <w:b/>
                      <w:bCs/>
                      <w:sz w:val="16"/>
                      <w:szCs w:val="16"/>
                      <w:lang w:val="es-MX"/>
                    </w:rPr>
                    <w:t>).Oroma</w:t>
                  </w:r>
                  <w:proofErr w:type="gramEnd"/>
                  <w:r w:rsidRPr="006219AD">
                    <w:rPr>
                      <w:rFonts w:ascii="Arial Narrow" w:hAnsi="Arial Narrow" w:cs="Arial"/>
                      <w:b/>
                      <w:bCs/>
                      <w:sz w:val="16"/>
                      <w:szCs w:val="16"/>
                      <w:lang w:val="es-MX"/>
                    </w:rPr>
                    <w:t xml:space="preserve">: Lavanda, floral o </w:t>
                  </w:r>
                  <w:proofErr w:type="spellStart"/>
                  <w:proofErr w:type="gramStart"/>
                  <w:r w:rsidRPr="006219AD">
                    <w:rPr>
                      <w:rFonts w:ascii="Arial Narrow" w:hAnsi="Arial Narrow" w:cs="Arial"/>
                      <w:b/>
                      <w:bCs/>
                      <w:sz w:val="16"/>
                      <w:szCs w:val="16"/>
                      <w:lang w:val="es-MX"/>
                    </w:rPr>
                    <w:t>cítrico.pH</w:t>
                  </w:r>
                  <w:proofErr w:type="spellEnd"/>
                  <w:proofErr w:type="gramEnd"/>
                  <w:r w:rsidRPr="006219AD">
                    <w:rPr>
                      <w:rFonts w:ascii="Arial Narrow" w:hAnsi="Arial Narrow" w:cs="Arial"/>
                      <w:b/>
                      <w:bCs/>
                      <w:sz w:val="16"/>
                      <w:szCs w:val="16"/>
                      <w:lang w:val="es-MX"/>
                    </w:rPr>
                    <w:t>: 7.5 a 9.5 (alcalino suave</w:t>
                  </w:r>
                  <w:proofErr w:type="gramStart"/>
                  <w:r w:rsidRPr="006219AD">
                    <w:rPr>
                      <w:rFonts w:ascii="Arial Narrow" w:hAnsi="Arial Narrow" w:cs="Arial"/>
                      <w:b/>
                      <w:bCs/>
                      <w:sz w:val="16"/>
                      <w:szCs w:val="16"/>
                      <w:lang w:val="es-MX"/>
                    </w:rPr>
                    <w:t>).Espuma</w:t>
                  </w:r>
                  <w:proofErr w:type="gramEnd"/>
                  <w:r w:rsidRPr="006219AD">
                    <w:rPr>
                      <w:rFonts w:ascii="Arial Narrow" w:hAnsi="Arial Narrow" w:cs="Arial"/>
                      <w:b/>
                      <w:bCs/>
                      <w:sz w:val="16"/>
                      <w:szCs w:val="16"/>
                      <w:lang w:val="es-MX"/>
                    </w:rPr>
                    <w:t xml:space="preserve">: Alta y </w:t>
                  </w:r>
                  <w:proofErr w:type="spellStart"/>
                  <w:proofErr w:type="gramStart"/>
                  <w:r w:rsidRPr="006219AD">
                    <w:rPr>
                      <w:rFonts w:ascii="Arial Narrow" w:hAnsi="Arial Narrow" w:cs="Arial"/>
                      <w:b/>
                      <w:bCs/>
                      <w:sz w:val="16"/>
                      <w:szCs w:val="16"/>
                      <w:lang w:val="es-MX"/>
                    </w:rPr>
                    <w:t>estable.Densidad</w:t>
                  </w:r>
                  <w:proofErr w:type="spellEnd"/>
                  <w:proofErr w:type="gramEnd"/>
                  <w:r w:rsidRPr="006219AD">
                    <w:rPr>
                      <w:rFonts w:ascii="Arial Narrow" w:hAnsi="Arial Narrow" w:cs="Arial"/>
                      <w:b/>
                      <w:bCs/>
                      <w:sz w:val="16"/>
                      <w:szCs w:val="16"/>
                      <w:lang w:val="es-MX"/>
                    </w:rPr>
                    <w:t>: 1.01 g/ml.</w:t>
                  </w:r>
                </w:p>
              </w:tc>
              <w:tc>
                <w:tcPr>
                  <w:tcW w:w="1150" w:type="dxa"/>
                  <w:tcBorders>
                    <w:top w:val="single" w:sz="4" w:space="0" w:color="auto"/>
                    <w:left w:val="single" w:sz="4" w:space="0" w:color="auto"/>
                    <w:bottom w:val="single" w:sz="4" w:space="0" w:color="auto"/>
                    <w:right w:val="single" w:sz="4" w:space="0" w:color="auto"/>
                  </w:tcBorders>
                  <w:noWrap/>
                  <w:hideMark/>
                </w:tcPr>
                <w:p w14:paraId="7FDA971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GLN X 3785 CC</w:t>
                  </w:r>
                </w:p>
              </w:tc>
              <w:tc>
                <w:tcPr>
                  <w:tcW w:w="1283" w:type="dxa"/>
                  <w:tcBorders>
                    <w:top w:val="single" w:sz="4" w:space="0" w:color="auto"/>
                    <w:left w:val="single" w:sz="4" w:space="0" w:color="auto"/>
                    <w:bottom w:val="single" w:sz="4" w:space="0" w:color="auto"/>
                    <w:right w:val="single" w:sz="4" w:space="0" w:color="auto"/>
                  </w:tcBorders>
                  <w:hideMark/>
                </w:tcPr>
                <w:p w14:paraId="7FE3EA8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37</w:t>
                  </w:r>
                </w:p>
              </w:tc>
            </w:tr>
            <w:tr w:rsidR="003A021F" w:rsidRPr="006219AD" w14:paraId="6D92ABFA" w14:textId="77777777" w:rsidTr="007712A3">
              <w:trPr>
                <w:trHeight w:val="1020"/>
              </w:trPr>
              <w:tc>
                <w:tcPr>
                  <w:tcW w:w="599" w:type="dxa"/>
                  <w:tcBorders>
                    <w:top w:val="single" w:sz="4" w:space="0" w:color="auto"/>
                    <w:left w:val="single" w:sz="4" w:space="0" w:color="auto"/>
                    <w:bottom w:val="single" w:sz="4" w:space="0" w:color="auto"/>
                    <w:right w:val="single" w:sz="4" w:space="0" w:color="auto"/>
                  </w:tcBorders>
                  <w:hideMark/>
                </w:tcPr>
                <w:p w14:paraId="2A8255E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27</w:t>
                  </w:r>
                </w:p>
              </w:tc>
              <w:tc>
                <w:tcPr>
                  <w:tcW w:w="6177" w:type="dxa"/>
                  <w:tcBorders>
                    <w:top w:val="single" w:sz="4" w:space="0" w:color="auto"/>
                    <w:left w:val="single" w:sz="4" w:space="0" w:color="auto"/>
                    <w:bottom w:val="single" w:sz="4" w:space="0" w:color="auto"/>
                    <w:right w:val="single" w:sz="4" w:space="0" w:color="auto"/>
                  </w:tcBorders>
                  <w:hideMark/>
                </w:tcPr>
                <w:p w14:paraId="652683D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AMBIENTADOR-ELIMINADOR DE </w:t>
                  </w:r>
                  <w:proofErr w:type="gramStart"/>
                  <w:r w:rsidRPr="006219AD">
                    <w:rPr>
                      <w:rFonts w:ascii="Arial Narrow" w:hAnsi="Arial Narrow" w:cs="Arial"/>
                      <w:b/>
                      <w:bCs/>
                      <w:sz w:val="16"/>
                      <w:szCs w:val="16"/>
                      <w:lang w:val="es-MX"/>
                    </w:rPr>
                    <w:t>OLORES ,</w:t>
                  </w:r>
                  <w:proofErr w:type="gramEnd"/>
                  <w:r w:rsidRPr="006219AD">
                    <w:rPr>
                      <w:rFonts w:ascii="Arial Narrow" w:hAnsi="Arial Narrow" w:cs="Arial"/>
                      <w:b/>
                      <w:bCs/>
                      <w:sz w:val="16"/>
                      <w:szCs w:val="16"/>
                      <w:lang w:val="es-MX"/>
                    </w:rPr>
                    <w:t xml:space="preserve"> EN </w:t>
                  </w:r>
                  <w:proofErr w:type="gramStart"/>
                  <w:r w:rsidRPr="006219AD">
                    <w:rPr>
                      <w:rFonts w:ascii="Arial Narrow" w:hAnsi="Arial Narrow" w:cs="Arial"/>
                      <w:b/>
                      <w:bCs/>
                      <w:sz w:val="16"/>
                      <w:szCs w:val="16"/>
                      <w:lang w:val="es-MX"/>
                    </w:rPr>
                    <w:t>SPRAY</w:t>
                  </w:r>
                  <w:proofErr w:type="gramEnd"/>
                  <w:r w:rsidRPr="006219AD">
                    <w:rPr>
                      <w:rFonts w:ascii="Arial Narrow" w:hAnsi="Arial Narrow" w:cs="Arial"/>
                      <w:b/>
                      <w:bCs/>
                      <w:sz w:val="16"/>
                      <w:szCs w:val="16"/>
                      <w:lang w:val="es-MX"/>
                    </w:rPr>
                    <w:t xml:space="preserve"> X 360 ML, USO GENERAL DIFERENTES AROMAS Estado físico: Gas / Líquido a presión (aerosol</w:t>
                  </w:r>
                  <w:proofErr w:type="gramStart"/>
                  <w:r w:rsidRPr="006219AD">
                    <w:rPr>
                      <w:rFonts w:ascii="Arial Narrow" w:hAnsi="Arial Narrow" w:cs="Arial"/>
                      <w:b/>
                      <w:bCs/>
                      <w:sz w:val="16"/>
                      <w:szCs w:val="16"/>
                      <w:lang w:val="es-MX"/>
                    </w:rPr>
                    <w:t>).Color</w:t>
                  </w:r>
                  <w:proofErr w:type="gramEnd"/>
                  <w:r w:rsidRPr="006219AD">
                    <w:rPr>
                      <w:rFonts w:ascii="Arial Narrow" w:hAnsi="Arial Narrow" w:cs="Arial"/>
                      <w:b/>
                      <w:bCs/>
                      <w:sz w:val="16"/>
                      <w:szCs w:val="16"/>
                      <w:lang w:val="es-MX"/>
                    </w:rPr>
                    <w:t xml:space="preserve">: Incoloro o </w:t>
                  </w:r>
                  <w:proofErr w:type="spellStart"/>
                  <w:proofErr w:type="gramStart"/>
                  <w:r w:rsidRPr="006219AD">
                    <w:rPr>
                      <w:rFonts w:ascii="Arial Narrow" w:hAnsi="Arial Narrow" w:cs="Arial"/>
                      <w:b/>
                      <w:bCs/>
                      <w:sz w:val="16"/>
                      <w:szCs w:val="16"/>
                      <w:lang w:val="es-MX"/>
                    </w:rPr>
                    <w:t>claro.Olor</w:t>
                  </w:r>
                  <w:proofErr w:type="spellEnd"/>
                  <w:proofErr w:type="gramEnd"/>
                  <w:r w:rsidRPr="006219AD">
                    <w:rPr>
                      <w:rFonts w:ascii="Arial Narrow" w:hAnsi="Arial Narrow" w:cs="Arial"/>
                      <w:b/>
                      <w:bCs/>
                      <w:sz w:val="16"/>
                      <w:szCs w:val="16"/>
                      <w:lang w:val="es-MX"/>
                    </w:rPr>
                    <w:t>: Variable según la fragancia (Lavanda, Vainilla, etc.</w:t>
                  </w:r>
                  <w:proofErr w:type="gramStart"/>
                  <w:r w:rsidRPr="006219AD">
                    <w:rPr>
                      <w:rFonts w:ascii="Arial Narrow" w:hAnsi="Arial Narrow" w:cs="Arial"/>
                      <w:b/>
                      <w:bCs/>
                      <w:sz w:val="16"/>
                      <w:szCs w:val="16"/>
                      <w:lang w:val="es-MX"/>
                    </w:rPr>
                    <w:t>).pH</w:t>
                  </w:r>
                  <w:proofErr w:type="gramEnd"/>
                  <w:r w:rsidRPr="006219AD">
                    <w:rPr>
                      <w:rFonts w:ascii="Arial Narrow" w:hAnsi="Arial Narrow" w:cs="Arial"/>
                      <w:b/>
                      <w:bCs/>
                      <w:sz w:val="16"/>
                      <w:szCs w:val="16"/>
                      <w:lang w:val="es-MX"/>
                    </w:rPr>
                    <w:t>: Entre 8.5 y 9.</w:t>
                  </w:r>
                  <w:proofErr w:type="gramStart"/>
                  <w:r w:rsidRPr="006219AD">
                    <w:rPr>
                      <w:rFonts w:ascii="Arial Narrow" w:hAnsi="Arial Narrow" w:cs="Arial"/>
                      <w:b/>
                      <w:bCs/>
                      <w:sz w:val="16"/>
                      <w:szCs w:val="16"/>
                      <w:lang w:val="es-MX"/>
                    </w:rPr>
                    <w:t>0.Punto</w:t>
                  </w:r>
                  <w:proofErr w:type="gramEnd"/>
                  <w:r w:rsidRPr="006219AD">
                    <w:rPr>
                      <w:rFonts w:ascii="Arial Narrow" w:hAnsi="Arial Narrow" w:cs="Arial"/>
                      <w:b/>
                      <w:bCs/>
                      <w:sz w:val="16"/>
                      <w:szCs w:val="16"/>
                      <w:lang w:val="es-MX"/>
                    </w:rPr>
                    <w:t xml:space="preserve"> de inflamación: Menor a -6.8 °C (debido al gas propulsor)</w:t>
                  </w:r>
                </w:p>
              </w:tc>
              <w:tc>
                <w:tcPr>
                  <w:tcW w:w="1150" w:type="dxa"/>
                  <w:tcBorders>
                    <w:top w:val="single" w:sz="4" w:space="0" w:color="auto"/>
                    <w:left w:val="single" w:sz="4" w:space="0" w:color="auto"/>
                    <w:bottom w:val="single" w:sz="4" w:space="0" w:color="auto"/>
                    <w:right w:val="single" w:sz="4" w:space="0" w:color="auto"/>
                  </w:tcBorders>
                  <w:noWrap/>
                  <w:hideMark/>
                </w:tcPr>
                <w:p w14:paraId="119CB1C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435D4E5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163</w:t>
                  </w:r>
                </w:p>
              </w:tc>
            </w:tr>
            <w:tr w:rsidR="003A021F" w:rsidRPr="006219AD" w14:paraId="7EBF0C96" w14:textId="77777777" w:rsidTr="007712A3">
              <w:trPr>
                <w:trHeight w:val="765"/>
              </w:trPr>
              <w:tc>
                <w:tcPr>
                  <w:tcW w:w="599" w:type="dxa"/>
                  <w:tcBorders>
                    <w:top w:val="single" w:sz="4" w:space="0" w:color="auto"/>
                    <w:left w:val="single" w:sz="4" w:space="0" w:color="auto"/>
                    <w:bottom w:val="single" w:sz="4" w:space="0" w:color="auto"/>
                    <w:right w:val="single" w:sz="4" w:space="0" w:color="auto"/>
                  </w:tcBorders>
                  <w:hideMark/>
                </w:tcPr>
                <w:p w14:paraId="2EDC904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28</w:t>
                  </w:r>
                </w:p>
              </w:tc>
              <w:tc>
                <w:tcPr>
                  <w:tcW w:w="6177" w:type="dxa"/>
                  <w:tcBorders>
                    <w:top w:val="single" w:sz="4" w:space="0" w:color="auto"/>
                    <w:left w:val="single" w:sz="4" w:space="0" w:color="auto"/>
                    <w:bottom w:val="single" w:sz="4" w:space="0" w:color="auto"/>
                    <w:right w:val="single" w:sz="4" w:space="0" w:color="auto"/>
                  </w:tcBorders>
                  <w:hideMark/>
                </w:tcPr>
                <w:p w14:paraId="5E96DFF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LIMPIADOR DE VIDRIOS GALON X 3.8 LITROS Aspecto: Líquido </w:t>
                  </w:r>
                  <w:proofErr w:type="spellStart"/>
                  <w:proofErr w:type="gramStart"/>
                  <w:r w:rsidRPr="006219AD">
                    <w:rPr>
                      <w:rFonts w:ascii="Arial Narrow" w:hAnsi="Arial Narrow" w:cs="Arial"/>
                      <w:b/>
                      <w:bCs/>
                      <w:sz w:val="16"/>
                      <w:szCs w:val="16"/>
                      <w:lang w:val="es-MX"/>
                    </w:rPr>
                    <w:t>acuoso.Color</w:t>
                  </w:r>
                  <w:proofErr w:type="spellEnd"/>
                  <w:proofErr w:type="gramEnd"/>
                  <w:r w:rsidRPr="006219AD">
                    <w:rPr>
                      <w:rFonts w:ascii="Arial Narrow" w:hAnsi="Arial Narrow" w:cs="Arial"/>
                      <w:b/>
                      <w:bCs/>
                      <w:sz w:val="16"/>
                      <w:szCs w:val="16"/>
                      <w:lang w:val="es-MX"/>
                    </w:rPr>
                    <w:t xml:space="preserve">: Transparente o </w:t>
                  </w:r>
                  <w:proofErr w:type="spellStart"/>
                  <w:r w:rsidRPr="006219AD">
                    <w:rPr>
                      <w:rFonts w:ascii="Arial Narrow" w:hAnsi="Arial Narrow" w:cs="Arial"/>
                      <w:b/>
                      <w:bCs/>
                      <w:sz w:val="16"/>
                      <w:szCs w:val="16"/>
                      <w:lang w:val="es-MX"/>
                    </w:rPr>
                    <w:t>Azul.Aroma</w:t>
                  </w:r>
                  <w:proofErr w:type="spellEnd"/>
                  <w:r w:rsidRPr="006219AD">
                    <w:rPr>
                      <w:rFonts w:ascii="Arial Narrow" w:hAnsi="Arial Narrow" w:cs="Arial"/>
                      <w:b/>
                      <w:bCs/>
                      <w:sz w:val="16"/>
                      <w:szCs w:val="16"/>
                      <w:lang w:val="es-MX"/>
                    </w:rPr>
                    <w:t>: Pino o Limón (según la versión</w:t>
                  </w:r>
                  <w:proofErr w:type="gramStart"/>
                  <w:r w:rsidRPr="006219AD">
                    <w:rPr>
                      <w:rFonts w:ascii="Arial Narrow" w:hAnsi="Arial Narrow" w:cs="Arial"/>
                      <w:b/>
                      <w:bCs/>
                      <w:sz w:val="16"/>
                      <w:szCs w:val="16"/>
                      <w:lang w:val="es-MX"/>
                    </w:rPr>
                    <w:t>).pH</w:t>
                  </w:r>
                  <w:proofErr w:type="gramEnd"/>
                  <w:r w:rsidRPr="006219AD">
                    <w:rPr>
                      <w:rFonts w:ascii="Arial Narrow" w:hAnsi="Arial Narrow" w:cs="Arial"/>
                      <w:b/>
                      <w:bCs/>
                      <w:sz w:val="16"/>
                      <w:szCs w:val="16"/>
                      <w:lang w:val="es-MX"/>
                    </w:rPr>
                    <w:t>: Entre 9.0 y 10.0 (fórmula alcalina suave</w:t>
                  </w:r>
                  <w:proofErr w:type="gramStart"/>
                  <w:r w:rsidRPr="006219AD">
                    <w:rPr>
                      <w:rFonts w:ascii="Arial Narrow" w:hAnsi="Arial Narrow" w:cs="Arial"/>
                      <w:b/>
                      <w:bCs/>
                      <w:sz w:val="16"/>
                      <w:szCs w:val="16"/>
                      <w:lang w:val="es-MX"/>
                    </w:rPr>
                    <w:t>).Densidad</w:t>
                  </w:r>
                  <w:proofErr w:type="gramEnd"/>
                  <w:r w:rsidRPr="006219AD">
                    <w:rPr>
                      <w:rFonts w:ascii="Arial Narrow" w:hAnsi="Arial Narrow" w:cs="Arial"/>
                      <w:b/>
                      <w:bCs/>
                      <w:sz w:val="16"/>
                      <w:szCs w:val="16"/>
                      <w:lang w:val="es-MX"/>
                    </w:rPr>
                    <w:t>: 0.9 a 1.1 gr/</w:t>
                  </w:r>
                  <w:proofErr w:type="spellStart"/>
                  <w:proofErr w:type="gramStart"/>
                  <w:r w:rsidRPr="006219AD">
                    <w:rPr>
                      <w:rFonts w:ascii="Arial Narrow" w:hAnsi="Arial Narrow" w:cs="Arial"/>
                      <w:b/>
                      <w:bCs/>
                      <w:sz w:val="16"/>
                      <w:szCs w:val="16"/>
                      <w:lang w:val="es-MX"/>
                    </w:rPr>
                    <w:t>cc.Duración</w:t>
                  </w:r>
                  <w:proofErr w:type="spellEnd"/>
                  <w:proofErr w:type="gramEnd"/>
                  <w:r w:rsidRPr="006219AD">
                    <w:rPr>
                      <w:rFonts w:ascii="Arial Narrow" w:hAnsi="Arial Narrow" w:cs="Arial"/>
                      <w:b/>
                      <w:bCs/>
                      <w:sz w:val="16"/>
                      <w:szCs w:val="16"/>
                      <w:lang w:val="es-MX"/>
                    </w:rPr>
                    <w:t>: 2 años a partir de su fecha de fabricación</w:t>
                  </w:r>
                </w:p>
              </w:tc>
              <w:tc>
                <w:tcPr>
                  <w:tcW w:w="1150" w:type="dxa"/>
                  <w:tcBorders>
                    <w:top w:val="single" w:sz="4" w:space="0" w:color="auto"/>
                    <w:left w:val="single" w:sz="4" w:space="0" w:color="auto"/>
                    <w:bottom w:val="single" w:sz="4" w:space="0" w:color="auto"/>
                    <w:right w:val="single" w:sz="4" w:space="0" w:color="auto"/>
                  </w:tcBorders>
                  <w:noWrap/>
                  <w:hideMark/>
                </w:tcPr>
                <w:p w14:paraId="5D1AABB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GLN X 3785 CC</w:t>
                  </w:r>
                </w:p>
              </w:tc>
              <w:tc>
                <w:tcPr>
                  <w:tcW w:w="1283" w:type="dxa"/>
                  <w:tcBorders>
                    <w:top w:val="single" w:sz="4" w:space="0" w:color="auto"/>
                    <w:left w:val="single" w:sz="4" w:space="0" w:color="auto"/>
                    <w:bottom w:val="single" w:sz="4" w:space="0" w:color="auto"/>
                    <w:right w:val="single" w:sz="4" w:space="0" w:color="auto"/>
                  </w:tcBorders>
                  <w:hideMark/>
                </w:tcPr>
                <w:p w14:paraId="633B8DE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134</w:t>
                  </w:r>
                </w:p>
              </w:tc>
            </w:tr>
            <w:tr w:rsidR="003A021F" w:rsidRPr="006219AD" w14:paraId="44053918" w14:textId="77777777" w:rsidTr="007712A3">
              <w:trPr>
                <w:trHeight w:val="1020"/>
              </w:trPr>
              <w:tc>
                <w:tcPr>
                  <w:tcW w:w="599" w:type="dxa"/>
                  <w:tcBorders>
                    <w:top w:val="single" w:sz="4" w:space="0" w:color="auto"/>
                    <w:left w:val="single" w:sz="4" w:space="0" w:color="auto"/>
                    <w:bottom w:val="single" w:sz="4" w:space="0" w:color="auto"/>
                    <w:right w:val="single" w:sz="4" w:space="0" w:color="auto"/>
                  </w:tcBorders>
                  <w:hideMark/>
                </w:tcPr>
                <w:p w14:paraId="0252CF8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29</w:t>
                  </w:r>
                </w:p>
              </w:tc>
              <w:tc>
                <w:tcPr>
                  <w:tcW w:w="6177" w:type="dxa"/>
                  <w:tcBorders>
                    <w:top w:val="single" w:sz="4" w:space="0" w:color="auto"/>
                    <w:left w:val="single" w:sz="4" w:space="0" w:color="auto"/>
                    <w:bottom w:val="single" w:sz="4" w:space="0" w:color="auto"/>
                    <w:right w:val="single" w:sz="4" w:space="0" w:color="auto"/>
                  </w:tcBorders>
                  <w:hideMark/>
                </w:tcPr>
                <w:p w14:paraId="3DEF48D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DETERGENTE EN POLVO X 1000 GRS, PARA USO GENERAL Apariencia: polvo granulado azul con puntos amarillos y </w:t>
                  </w:r>
                  <w:proofErr w:type="spellStart"/>
                  <w:proofErr w:type="gramStart"/>
                  <w:r w:rsidRPr="006219AD">
                    <w:rPr>
                      <w:rFonts w:ascii="Arial Narrow" w:hAnsi="Arial Narrow" w:cs="Arial"/>
                      <w:b/>
                      <w:bCs/>
                      <w:sz w:val="16"/>
                      <w:szCs w:val="16"/>
                      <w:lang w:val="es-MX"/>
                    </w:rPr>
                    <w:t>azules.Aroma</w:t>
                  </w:r>
                  <w:proofErr w:type="spellEnd"/>
                  <w:proofErr w:type="gramEnd"/>
                  <w:r w:rsidRPr="006219AD">
                    <w:rPr>
                      <w:rFonts w:ascii="Arial Narrow" w:hAnsi="Arial Narrow" w:cs="Arial"/>
                      <w:b/>
                      <w:bCs/>
                      <w:sz w:val="16"/>
                      <w:szCs w:val="16"/>
                      <w:lang w:val="es-MX"/>
                    </w:rPr>
                    <w:t xml:space="preserve">: floral </w:t>
                  </w:r>
                  <w:proofErr w:type="spellStart"/>
                  <w:proofErr w:type="gramStart"/>
                  <w:r w:rsidRPr="006219AD">
                    <w:rPr>
                      <w:rFonts w:ascii="Arial Narrow" w:hAnsi="Arial Narrow" w:cs="Arial"/>
                      <w:b/>
                      <w:bCs/>
                      <w:sz w:val="16"/>
                      <w:szCs w:val="16"/>
                      <w:lang w:val="es-MX"/>
                    </w:rPr>
                    <w:t>agradable.Agente</w:t>
                  </w:r>
                  <w:proofErr w:type="spellEnd"/>
                  <w:proofErr w:type="gramEnd"/>
                  <w:r w:rsidRPr="006219AD">
                    <w:rPr>
                      <w:rFonts w:ascii="Arial Narrow" w:hAnsi="Arial Narrow" w:cs="Arial"/>
                      <w:b/>
                      <w:bCs/>
                      <w:sz w:val="16"/>
                      <w:szCs w:val="16"/>
                      <w:lang w:val="es-MX"/>
                    </w:rPr>
                    <w:t xml:space="preserve"> tensoactivo: entre 14.80% y 20.80</w:t>
                  </w:r>
                  <w:proofErr w:type="gramStart"/>
                  <w:r w:rsidRPr="006219AD">
                    <w:rPr>
                      <w:rFonts w:ascii="Arial Narrow" w:hAnsi="Arial Narrow" w:cs="Arial"/>
                      <w:b/>
                      <w:bCs/>
                      <w:sz w:val="16"/>
                      <w:szCs w:val="16"/>
                      <w:lang w:val="es-MX"/>
                    </w:rPr>
                    <w:t>%.Biodegradabilidad</w:t>
                  </w:r>
                  <w:proofErr w:type="gramEnd"/>
                  <w:r w:rsidRPr="006219AD">
                    <w:rPr>
                      <w:rFonts w:ascii="Arial Narrow" w:hAnsi="Arial Narrow" w:cs="Arial"/>
                      <w:b/>
                      <w:bCs/>
                      <w:sz w:val="16"/>
                      <w:szCs w:val="16"/>
                      <w:lang w:val="es-MX"/>
                    </w:rPr>
                    <w:t>: mínimo 60% (según normas de la OCDE</w:t>
                  </w:r>
                  <w:proofErr w:type="gramStart"/>
                  <w:r w:rsidRPr="006219AD">
                    <w:rPr>
                      <w:rFonts w:ascii="Arial Narrow" w:hAnsi="Arial Narrow" w:cs="Arial"/>
                      <w:b/>
                      <w:bCs/>
                      <w:sz w:val="16"/>
                      <w:szCs w:val="16"/>
                      <w:lang w:val="es-MX"/>
                    </w:rPr>
                    <w:t>).Cantidad</w:t>
                  </w:r>
                  <w:proofErr w:type="gramEnd"/>
                  <w:r w:rsidRPr="006219AD">
                    <w:rPr>
                      <w:rFonts w:ascii="Arial Narrow" w:hAnsi="Arial Narrow" w:cs="Arial"/>
                      <w:b/>
                      <w:bCs/>
                      <w:sz w:val="16"/>
                      <w:szCs w:val="16"/>
                      <w:lang w:val="es-MX"/>
                    </w:rPr>
                    <w:t xml:space="preserve"> de fosfatos: máximo 1.50</w:t>
                  </w:r>
                  <w:proofErr w:type="gramStart"/>
                  <w:r w:rsidRPr="006219AD">
                    <w:rPr>
                      <w:rFonts w:ascii="Arial Narrow" w:hAnsi="Arial Narrow" w:cs="Arial"/>
                      <w:b/>
                      <w:bCs/>
                      <w:sz w:val="16"/>
                      <w:szCs w:val="16"/>
                      <w:lang w:val="es-MX"/>
                    </w:rPr>
                    <w:t>%.Nivel</w:t>
                  </w:r>
                  <w:proofErr w:type="gramEnd"/>
                  <w:r w:rsidRPr="006219AD">
                    <w:rPr>
                      <w:rFonts w:ascii="Arial Narrow" w:hAnsi="Arial Narrow" w:cs="Arial"/>
                      <w:b/>
                      <w:bCs/>
                      <w:sz w:val="16"/>
                      <w:szCs w:val="16"/>
                      <w:lang w:val="es-MX"/>
                    </w:rPr>
                    <w:t xml:space="preserve"> de pH: es alcalino, usualmente cercano a 10 u 11 en solución acuosa</w:t>
                  </w:r>
                </w:p>
              </w:tc>
              <w:tc>
                <w:tcPr>
                  <w:tcW w:w="1150" w:type="dxa"/>
                  <w:tcBorders>
                    <w:top w:val="single" w:sz="4" w:space="0" w:color="auto"/>
                    <w:left w:val="single" w:sz="4" w:space="0" w:color="auto"/>
                    <w:bottom w:val="single" w:sz="4" w:space="0" w:color="auto"/>
                    <w:right w:val="single" w:sz="4" w:space="0" w:color="auto"/>
                  </w:tcBorders>
                  <w:noWrap/>
                  <w:hideMark/>
                </w:tcPr>
                <w:p w14:paraId="1FC9B30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KG</w:t>
                  </w:r>
                </w:p>
              </w:tc>
              <w:tc>
                <w:tcPr>
                  <w:tcW w:w="1283" w:type="dxa"/>
                  <w:tcBorders>
                    <w:top w:val="single" w:sz="4" w:space="0" w:color="auto"/>
                    <w:left w:val="single" w:sz="4" w:space="0" w:color="auto"/>
                    <w:bottom w:val="single" w:sz="4" w:space="0" w:color="auto"/>
                    <w:right w:val="single" w:sz="4" w:space="0" w:color="auto"/>
                  </w:tcBorders>
                  <w:hideMark/>
                </w:tcPr>
                <w:p w14:paraId="17E4EA8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365</w:t>
                  </w:r>
                </w:p>
              </w:tc>
            </w:tr>
            <w:tr w:rsidR="003A021F" w:rsidRPr="006219AD" w14:paraId="2103812B" w14:textId="77777777" w:rsidTr="007712A3">
              <w:trPr>
                <w:trHeight w:val="1530"/>
              </w:trPr>
              <w:tc>
                <w:tcPr>
                  <w:tcW w:w="599" w:type="dxa"/>
                  <w:tcBorders>
                    <w:top w:val="single" w:sz="4" w:space="0" w:color="auto"/>
                    <w:left w:val="single" w:sz="4" w:space="0" w:color="auto"/>
                    <w:bottom w:val="single" w:sz="4" w:space="0" w:color="auto"/>
                    <w:right w:val="single" w:sz="4" w:space="0" w:color="auto"/>
                  </w:tcBorders>
                  <w:hideMark/>
                </w:tcPr>
                <w:p w14:paraId="176C2C9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30</w:t>
                  </w:r>
                </w:p>
              </w:tc>
              <w:tc>
                <w:tcPr>
                  <w:tcW w:w="6177" w:type="dxa"/>
                  <w:tcBorders>
                    <w:top w:val="single" w:sz="4" w:space="0" w:color="auto"/>
                    <w:left w:val="single" w:sz="4" w:space="0" w:color="auto"/>
                    <w:bottom w:val="single" w:sz="4" w:space="0" w:color="auto"/>
                    <w:right w:val="single" w:sz="4" w:space="0" w:color="auto"/>
                  </w:tcBorders>
                  <w:hideMark/>
                </w:tcPr>
                <w:p w14:paraId="2BF701F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GUANTES DE CAUCHO COLOR NEGRO, CALIBRE 35 TALLAS 7,8,9,10, LABRADO EN LA PALMA DE LA MANO PARA EVITAR QUE LOS OBJETOS RESBALEN, 100% LATEX NATURAL, FLEXIBLES </w:t>
                  </w:r>
                  <w:proofErr w:type="spellStart"/>
                  <w:r w:rsidRPr="006219AD">
                    <w:rPr>
                      <w:rFonts w:ascii="Arial Narrow" w:hAnsi="Arial Narrow" w:cs="Arial"/>
                      <w:b/>
                      <w:bCs/>
                      <w:sz w:val="16"/>
                      <w:szCs w:val="16"/>
                      <w:lang w:val="es-MX"/>
                    </w:rPr>
                    <w:t>MaterialLátex</w:t>
                  </w:r>
                  <w:proofErr w:type="spellEnd"/>
                  <w:r w:rsidRPr="006219AD">
                    <w:rPr>
                      <w:rFonts w:ascii="Arial Narrow" w:hAnsi="Arial Narrow" w:cs="Arial"/>
                      <w:b/>
                      <w:bCs/>
                      <w:sz w:val="16"/>
                      <w:szCs w:val="16"/>
                      <w:lang w:val="es-MX"/>
                    </w:rPr>
                    <w:t xml:space="preserve"> de caucho natural 100%CalibreGrosor industrial calibre 35LongitudEntre 30 cm y 50 cm (según el puño)Acabado </w:t>
                  </w:r>
                  <w:proofErr w:type="spellStart"/>
                  <w:r w:rsidRPr="006219AD">
                    <w:rPr>
                      <w:rFonts w:ascii="Arial Narrow" w:hAnsi="Arial Narrow" w:cs="Arial"/>
                      <w:b/>
                      <w:bCs/>
                      <w:sz w:val="16"/>
                      <w:szCs w:val="16"/>
                      <w:lang w:val="es-MX"/>
                    </w:rPr>
                    <w:t>ExternoGrabado</w:t>
                  </w:r>
                  <w:proofErr w:type="spellEnd"/>
                  <w:r w:rsidRPr="006219AD">
                    <w:rPr>
                      <w:rFonts w:ascii="Arial Narrow" w:hAnsi="Arial Narrow" w:cs="Arial"/>
                      <w:b/>
                      <w:bCs/>
                      <w:sz w:val="16"/>
                      <w:szCs w:val="16"/>
                      <w:lang w:val="es-MX"/>
                    </w:rPr>
                    <w:t xml:space="preserve"> granulado o antideslizante en palma y </w:t>
                  </w:r>
                  <w:proofErr w:type="spellStart"/>
                  <w:r w:rsidRPr="006219AD">
                    <w:rPr>
                      <w:rFonts w:ascii="Arial Narrow" w:hAnsi="Arial Narrow" w:cs="Arial"/>
                      <w:b/>
                      <w:bCs/>
                      <w:sz w:val="16"/>
                      <w:szCs w:val="16"/>
                      <w:lang w:val="es-MX"/>
                    </w:rPr>
                    <w:t>dedosAcabado</w:t>
                  </w:r>
                  <w:proofErr w:type="spellEnd"/>
                  <w:r w:rsidRPr="006219AD">
                    <w:rPr>
                      <w:rFonts w:ascii="Arial Narrow" w:hAnsi="Arial Narrow" w:cs="Arial"/>
                      <w:b/>
                      <w:bCs/>
                      <w:sz w:val="16"/>
                      <w:szCs w:val="16"/>
                      <w:lang w:val="es-MX"/>
                    </w:rPr>
                    <w:t xml:space="preserve"> </w:t>
                  </w:r>
                  <w:proofErr w:type="spellStart"/>
                  <w:r w:rsidRPr="006219AD">
                    <w:rPr>
                      <w:rFonts w:ascii="Arial Narrow" w:hAnsi="Arial Narrow" w:cs="Arial"/>
                      <w:b/>
                      <w:bCs/>
                      <w:sz w:val="16"/>
                      <w:szCs w:val="16"/>
                      <w:lang w:val="es-MX"/>
                    </w:rPr>
                    <w:t>InternoSatinado</w:t>
                  </w:r>
                  <w:proofErr w:type="spellEnd"/>
                  <w:r w:rsidRPr="006219AD">
                    <w:rPr>
                      <w:rFonts w:ascii="Arial Narrow" w:hAnsi="Arial Narrow" w:cs="Arial"/>
                      <w:b/>
                      <w:bCs/>
                      <w:sz w:val="16"/>
                      <w:szCs w:val="16"/>
                      <w:lang w:val="es-MX"/>
                    </w:rPr>
                    <w:t xml:space="preserve"> </w:t>
                  </w:r>
                  <w:proofErr w:type="spellStart"/>
                  <w:r w:rsidRPr="006219AD">
                    <w:rPr>
                      <w:rFonts w:ascii="Arial Narrow" w:hAnsi="Arial Narrow" w:cs="Arial"/>
                      <w:b/>
                      <w:bCs/>
                      <w:sz w:val="16"/>
                      <w:szCs w:val="16"/>
                      <w:lang w:val="es-MX"/>
                    </w:rPr>
                    <w:t>clorinada</w:t>
                  </w:r>
                  <w:proofErr w:type="spellEnd"/>
                  <w:r w:rsidRPr="006219AD">
                    <w:rPr>
                      <w:rFonts w:ascii="Arial Narrow" w:hAnsi="Arial Narrow" w:cs="Arial"/>
                      <w:b/>
                      <w:bCs/>
                      <w:sz w:val="16"/>
                      <w:szCs w:val="16"/>
                      <w:lang w:val="es-MX"/>
                    </w:rPr>
                    <w:t xml:space="preserve"> o sin talco (reduce alergias)Tipo de </w:t>
                  </w:r>
                  <w:proofErr w:type="spellStart"/>
                  <w:r w:rsidRPr="006219AD">
                    <w:rPr>
                      <w:rFonts w:ascii="Arial Narrow" w:hAnsi="Arial Narrow" w:cs="Arial"/>
                      <w:b/>
                      <w:bCs/>
                      <w:sz w:val="16"/>
                      <w:szCs w:val="16"/>
                      <w:lang w:val="es-MX"/>
                    </w:rPr>
                    <w:t>PuñoRecto</w:t>
                  </w:r>
                  <w:proofErr w:type="spellEnd"/>
                  <w:r w:rsidRPr="006219AD">
                    <w:rPr>
                      <w:rFonts w:ascii="Arial Narrow" w:hAnsi="Arial Narrow" w:cs="Arial"/>
                      <w:b/>
                      <w:bCs/>
                      <w:sz w:val="16"/>
                      <w:szCs w:val="16"/>
                      <w:lang w:val="es-MX"/>
                    </w:rPr>
                    <w:t xml:space="preserve"> con orillo (borde con rollo </w:t>
                  </w:r>
                  <w:proofErr w:type="spellStart"/>
                  <w:r w:rsidRPr="006219AD">
                    <w:rPr>
                      <w:rFonts w:ascii="Arial Narrow" w:hAnsi="Arial Narrow" w:cs="Arial"/>
                      <w:b/>
                      <w:bCs/>
                      <w:sz w:val="16"/>
                      <w:szCs w:val="16"/>
                      <w:lang w:val="es-MX"/>
                    </w:rPr>
                    <w:t>antirroturas</w:t>
                  </w:r>
                  <w:proofErr w:type="spellEnd"/>
                  <w:r w:rsidRPr="006219AD">
                    <w:rPr>
                      <w:rFonts w:ascii="Arial Narrow" w:hAnsi="Arial Narrow" w:cs="Arial"/>
                      <w:b/>
                      <w:bCs/>
                      <w:sz w:val="16"/>
                      <w:szCs w:val="16"/>
                      <w:lang w:val="es-MX"/>
                    </w:rPr>
                    <w:t xml:space="preserve">)Colores </w:t>
                  </w:r>
                  <w:proofErr w:type="spellStart"/>
                  <w:r w:rsidRPr="006219AD">
                    <w:rPr>
                      <w:rFonts w:ascii="Arial Narrow" w:hAnsi="Arial Narrow" w:cs="Arial"/>
                      <w:b/>
                      <w:bCs/>
                      <w:sz w:val="16"/>
                      <w:szCs w:val="16"/>
                      <w:lang w:val="es-MX"/>
                    </w:rPr>
                    <w:t>comunesNegro</w:t>
                  </w:r>
                  <w:proofErr w:type="spellEnd"/>
                  <w:r w:rsidRPr="006219AD">
                    <w:rPr>
                      <w:rFonts w:ascii="Arial Narrow" w:hAnsi="Arial Narrow" w:cs="Arial"/>
                      <w:b/>
                      <w:bCs/>
                      <w:sz w:val="16"/>
                      <w:szCs w:val="16"/>
                      <w:lang w:val="es-MX"/>
                    </w:rPr>
                    <w:t>, bicolor (negro/amarillo) o rojo</w:t>
                  </w:r>
                </w:p>
              </w:tc>
              <w:tc>
                <w:tcPr>
                  <w:tcW w:w="1150" w:type="dxa"/>
                  <w:tcBorders>
                    <w:top w:val="single" w:sz="4" w:space="0" w:color="auto"/>
                    <w:left w:val="single" w:sz="4" w:space="0" w:color="auto"/>
                    <w:bottom w:val="single" w:sz="4" w:space="0" w:color="auto"/>
                    <w:right w:val="single" w:sz="4" w:space="0" w:color="auto"/>
                  </w:tcBorders>
                  <w:noWrap/>
                  <w:hideMark/>
                </w:tcPr>
                <w:p w14:paraId="3E12E5D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PAR</w:t>
                  </w:r>
                </w:p>
              </w:tc>
              <w:tc>
                <w:tcPr>
                  <w:tcW w:w="1283" w:type="dxa"/>
                  <w:tcBorders>
                    <w:top w:val="single" w:sz="4" w:space="0" w:color="auto"/>
                    <w:left w:val="single" w:sz="4" w:space="0" w:color="auto"/>
                    <w:bottom w:val="single" w:sz="4" w:space="0" w:color="auto"/>
                    <w:right w:val="single" w:sz="4" w:space="0" w:color="auto"/>
                  </w:tcBorders>
                  <w:hideMark/>
                </w:tcPr>
                <w:p w14:paraId="7607B6F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151</w:t>
                  </w:r>
                </w:p>
              </w:tc>
            </w:tr>
            <w:tr w:rsidR="003A021F" w:rsidRPr="006219AD" w14:paraId="7A97C016" w14:textId="77777777" w:rsidTr="007712A3">
              <w:trPr>
                <w:trHeight w:val="2505"/>
              </w:trPr>
              <w:tc>
                <w:tcPr>
                  <w:tcW w:w="599" w:type="dxa"/>
                  <w:tcBorders>
                    <w:top w:val="single" w:sz="4" w:space="0" w:color="auto"/>
                    <w:left w:val="single" w:sz="4" w:space="0" w:color="auto"/>
                    <w:bottom w:val="single" w:sz="4" w:space="0" w:color="auto"/>
                    <w:right w:val="single" w:sz="4" w:space="0" w:color="auto"/>
                  </w:tcBorders>
                  <w:hideMark/>
                </w:tcPr>
                <w:p w14:paraId="1E7F1B4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lastRenderedPageBreak/>
                    <w:t>31</w:t>
                  </w:r>
                </w:p>
              </w:tc>
              <w:tc>
                <w:tcPr>
                  <w:tcW w:w="6177" w:type="dxa"/>
                  <w:tcBorders>
                    <w:top w:val="single" w:sz="4" w:space="0" w:color="auto"/>
                    <w:left w:val="single" w:sz="4" w:space="0" w:color="auto"/>
                    <w:bottom w:val="single" w:sz="4" w:space="0" w:color="auto"/>
                    <w:right w:val="single" w:sz="4" w:space="0" w:color="auto"/>
                  </w:tcBorders>
                  <w:hideMark/>
                </w:tcPr>
                <w:p w14:paraId="0D461F4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ESCOBA FIBRA SUAVE, DE ANCHO 28 CENTÍMETROS, CON ADAPTADOR O SISTEMA DE ENROSCADO ESTANDAR CON PALO DE MADERA DE 1,40 </w:t>
                  </w:r>
                  <w:proofErr w:type="gramStart"/>
                  <w:r w:rsidRPr="006219AD">
                    <w:rPr>
                      <w:rFonts w:ascii="Arial Narrow" w:hAnsi="Arial Narrow" w:cs="Arial"/>
                      <w:b/>
                      <w:bCs/>
                      <w:sz w:val="16"/>
                      <w:szCs w:val="16"/>
                      <w:lang w:val="es-MX"/>
                    </w:rPr>
                    <w:t>MTS  Fibras</w:t>
                  </w:r>
                  <w:proofErr w:type="gramEnd"/>
                  <w:r w:rsidRPr="006219AD">
                    <w:rPr>
                      <w:rFonts w:ascii="Arial Narrow" w:hAnsi="Arial Narrow" w:cs="Arial"/>
                      <w:b/>
                      <w:bCs/>
                      <w:sz w:val="16"/>
                      <w:szCs w:val="16"/>
                      <w:lang w:val="es-MX"/>
                    </w:rPr>
                    <w:t xml:space="preserve">: Fabricadas en PET, PVC o Polipropileno (PP). Cuentan con un acabado </w:t>
                  </w:r>
                  <w:proofErr w:type="spellStart"/>
                  <w:r w:rsidRPr="006219AD">
                    <w:rPr>
                      <w:rFonts w:ascii="Arial Narrow" w:hAnsi="Arial Narrow" w:cs="Arial"/>
                      <w:b/>
                      <w:bCs/>
                      <w:sz w:val="16"/>
                      <w:szCs w:val="16"/>
                      <w:lang w:val="es-MX"/>
                    </w:rPr>
                    <w:t>plumillado</w:t>
                  </w:r>
                  <w:proofErr w:type="spellEnd"/>
                  <w:r w:rsidRPr="006219AD">
                    <w:rPr>
                      <w:rFonts w:ascii="Arial Narrow" w:hAnsi="Arial Narrow" w:cs="Arial"/>
                      <w:b/>
                      <w:bCs/>
                      <w:sz w:val="16"/>
                      <w:szCs w:val="16"/>
                      <w:lang w:val="es-MX"/>
                    </w:rPr>
                    <w:t xml:space="preserve"> en las puntas para atrapar mejor el </w:t>
                  </w:r>
                  <w:proofErr w:type="spellStart"/>
                  <w:r w:rsidRPr="006219AD">
                    <w:rPr>
                      <w:rFonts w:ascii="Arial Narrow" w:hAnsi="Arial Narrow" w:cs="Arial"/>
                      <w:b/>
                      <w:bCs/>
                      <w:sz w:val="16"/>
                      <w:szCs w:val="16"/>
                      <w:lang w:val="es-MX"/>
                    </w:rPr>
                    <w:t>polvo.Block</w:t>
                  </w:r>
                  <w:proofErr w:type="spellEnd"/>
                  <w:r w:rsidRPr="006219AD">
                    <w:rPr>
                      <w:rFonts w:ascii="Arial Narrow" w:hAnsi="Arial Narrow" w:cs="Arial"/>
                      <w:b/>
                      <w:bCs/>
                      <w:sz w:val="16"/>
                      <w:szCs w:val="16"/>
                      <w:lang w:val="es-MX"/>
                    </w:rPr>
                    <w:t xml:space="preserve"> o base: Inyección de polietileno o polipropileno de alta </w:t>
                  </w:r>
                  <w:proofErr w:type="spellStart"/>
                  <w:r w:rsidRPr="006219AD">
                    <w:rPr>
                      <w:rFonts w:ascii="Arial Narrow" w:hAnsi="Arial Narrow" w:cs="Arial"/>
                      <w:b/>
                      <w:bCs/>
                      <w:sz w:val="16"/>
                      <w:szCs w:val="16"/>
                      <w:lang w:val="es-MX"/>
                    </w:rPr>
                    <w:t>densidad.Tipo</w:t>
                  </w:r>
                  <w:proofErr w:type="spellEnd"/>
                  <w:r w:rsidRPr="006219AD">
                    <w:rPr>
                      <w:rFonts w:ascii="Arial Narrow" w:hAnsi="Arial Narrow" w:cs="Arial"/>
                      <w:b/>
                      <w:bCs/>
                      <w:sz w:val="16"/>
                      <w:szCs w:val="16"/>
                      <w:lang w:val="es-MX"/>
                    </w:rPr>
                    <w:t xml:space="preserve"> de rosca: Entrada estándar de rosca italiana de 3/4” compatible con la mayoría de </w:t>
                  </w:r>
                  <w:proofErr w:type="spellStart"/>
                  <w:r w:rsidRPr="006219AD">
                    <w:rPr>
                      <w:rFonts w:ascii="Arial Narrow" w:hAnsi="Arial Narrow" w:cs="Arial"/>
                      <w:b/>
                      <w:bCs/>
                      <w:sz w:val="16"/>
                      <w:szCs w:val="16"/>
                      <w:lang w:val="es-MX"/>
                    </w:rPr>
                    <w:t>mangos.Sujeción</w:t>
                  </w:r>
                  <w:proofErr w:type="spellEnd"/>
                  <w:r w:rsidRPr="006219AD">
                    <w:rPr>
                      <w:rFonts w:ascii="Arial Narrow" w:hAnsi="Arial Narrow" w:cs="Arial"/>
                      <w:b/>
                      <w:bCs/>
                      <w:sz w:val="16"/>
                      <w:szCs w:val="16"/>
                      <w:lang w:val="es-MX"/>
                    </w:rPr>
                    <w:t xml:space="preserve"> de fibra: Alambre galvanizado de alta resistencia para evitar la caída de las </w:t>
                  </w:r>
                  <w:proofErr w:type="spellStart"/>
                  <w:r w:rsidRPr="006219AD">
                    <w:rPr>
                      <w:rFonts w:ascii="Arial Narrow" w:hAnsi="Arial Narrow" w:cs="Arial"/>
                      <w:b/>
                      <w:bCs/>
                      <w:sz w:val="16"/>
                      <w:szCs w:val="16"/>
                      <w:lang w:val="es-MX"/>
                    </w:rPr>
                    <w:t>cerdas.Dimensiones</w:t>
                  </w:r>
                  <w:proofErr w:type="spellEnd"/>
                  <w:r w:rsidRPr="006219AD">
                    <w:rPr>
                      <w:rFonts w:ascii="Arial Narrow" w:hAnsi="Arial Narrow" w:cs="Arial"/>
                      <w:b/>
                      <w:bCs/>
                      <w:sz w:val="16"/>
                      <w:szCs w:val="16"/>
                      <w:lang w:val="es-MX"/>
                    </w:rPr>
                    <w:t xml:space="preserve"> y Peso </w:t>
                  </w:r>
                  <w:proofErr w:type="spellStart"/>
                  <w:r w:rsidRPr="006219AD">
                    <w:rPr>
                      <w:rFonts w:ascii="Arial Narrow" w:hAnsi="Arial Narrow" w:cs="Arial"/>
                      <w:b/>
                      <w:bCs/>
                      <w:sz w:val="16"/>
                      <w:szCs w:val="16"/>
                      <w:lang w:val="es-MX"/>
                    </w:rPr>
                    <w:t>PromedioAncho</w:t>
                  </w:r>
                  <w:proofErr w:type="spellEnd"/>
                  <w:r w:rsidRPr="006219AD">
                    <w:rPr>
                      <w:rFonts w:ascii="Arial Narrow" w:hAnsi="Arial Narrow" w:cs="Arial"/>
                      <w:b/>
                      <w:bCs/>
                      <w:sz w:val="16"/>
                      <w:szCs w:val="16"/>
                      <w:lang w:val="es-MX"/>
                    </w:rPr>
                    <w:t xml:space="preserve"> del bloque: Entre 24 cm y 32 </w:t>
                  </w:r>
                  <w:proofErr w:type="spellStart"/>
                  <w:r w:rsidRPr="006219AD">
                    <w:rPr>
                      <w:rFonts w:ascii="Arial Narrow" w:hAnsi="Arial Narrow" w:cs="Arial"/>
                      <w:b/>
                      <w:bCs/>
                      <w:sz w:val="16"/>
                      <w:szCs w:val="16"/>
                      <w:lang w:val="es-MX"/>
                    </w:rPr>
                    <w:t>cm.Largo</w:t>
                  </w:r>
                  <w:proofErr w:type="spellEnd"/>
                  <w:r w:rsidRPr="006219AD">
                    <w:rPr>
                      <w:rFonts w:ascii="Arial Narrow" w:hAnsi="Arial Narrow" w:cs="Arial"/>
                      <w:b/>
                      <w:bCs/>
                      <w:sz w:val="16"/>
                      <w:szCs w:val="16"/>
                      <w:lang w:val="es-MX"/>
                    </w:rPr>
                    <w:t xml:space="preserve"> de la fibra visible: Entre 8 cm y 10 </w:t>
                  </w:r>
                  <w:proofErr w:type="spellStart"/>
                  <w:r w:rsidRPr="006219AD">
                    <w:rPr>
                      <w:rFonts w:ascii="Arial Narrow" w:hAnsi="Arial Narrow" w:cs="Arial"/>
                      <w:b/>
                      <w:bCs/>
                      <w:sz w:val="16"/>
                      <w:szCs w:val="16"/>
                      <w:lang w:val="es-MX"/>
                    </w:rPr>
                    <w:t>cm.Área</w:t>
                  </w:r>
                  <w:proofErr w:type="spellEnd"/>
                  <w:r w:rsidRPr="006219AD">
                    <w:rPr>
                      <w:rFonts w:ascii="Arial Narrow" w:hAnsi="Arial Narrow" w:cs="Arial"/>
                      <w:b/>
                      <w:bCs/>
                      <w:sz w:val="16"/>
                      <w:szCs w:val="16"/>
                      <w:lang w:val="es-MX"/>
                    </w:rPr>
                    <w:t xml:space="preserve"> de barrido total: De 30 cm a 36 </w:t>
                  </w:r>
                  <w:proofErr w:type="spellStart"/>
                  <w:r w:rsidRPr="006219AD">
                    <w:rPr>
                      <w:rFonts w:ascii="Arial Narrow" w:hAnsi="Arial Narrow" w:cs="Arial"/>
                      <w:b/>
                      <w:bCs/>
                      <w:sz w:val="16"/>
                      <w:szCs w:val="16"/>
                      <w:lang w:val="es-MX"/>
                    </w:rPr>
                    <w:t>cm.Peso</w:t>
                  </w:r>
                  <w:proofErr w:type="spellEnd"/>
                  <w:r w:rsidRPr="006219AD">
                    <w:rPr>
                      <w:rFonts w:ascii="Arial Narrow" w:hAnsi="Arial Narrow" w:cs="Arial"/>
                      <w:b/>
                      <w:bCs/>
                      <w:sz w:val="16"/>
                      <w:szCs w:val="16"/>
                      <w:lang w:val="es-MX"/>
                    </w:rPr>
                    <w:t xml:space="preserve"> del cabezal (sin mango): Entre 130 g y 250 g según el fabricante</w:t>
                  </w:r>
                </w:p>
              </w:tc>
              <w:tc>
                <w:tcPr>
                  <w:tcW w:w="1150" w:type="dxa"/>
                  <w:tcBorders>
                    <w:top w:val="single" w:sz="4" w:space="0" w:color="auto"/>
                    <w:left w:val="single" w:sz="4" w:space="0" w:color="auto"/>
                    <w:bottom w:val="single" w:sz="4" w:space="0" w:color="auto"/>
                    <w:right w:val="single" w:sz="4" w:space="0" w:color="auto"/>
                  </w:tcBorders>
                  <w:noWrap/>
                  <w:hideMark/>
                </w:tcPr>
                <w:p w14:paraId="562BA2C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6310123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284</w:t>
                  </w:r>
                </w:p>
              </w:tc>
            </w:tr>
            <w:tr w:rsidR="003A021F" w:rsidRPr="006219AD" w14:paraId="4D493307" w14:textId="77777777" w:rsidTr="007712A3">
              <w:trPr>
                <w:trHeight w:val="1785"/>
              </w:trPr>
              <w:tc>
                <w:tcPr>
                  <w:tcW w:w="599" w:type="dxa"/>
                  <w:tcBorders>
                    <w:top w:val="single" w:sz="4" w:space="0" w:color="auto"/>
                    <w:left w:val="single" w:sz="4" w:space="0" w:color="auto"/>
                    <w:bottom w:val="single" w:sz="4" w:space="0" w:color="auto"/>
                    <w:right w:val="single" w:sz="4" w:space="0" w:color="auto"/>
                  </w:tcBorders>
                  <w:hideMark/>
                </w:tcPr>
                <w:p w14:paraId="2AB112B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32</w:t>
                  </w:r>
                </w:p>
              </w:tc>
              <w:tc>
                <w:tcPr>
                  <w:tcW w:w="6177" w:type="dxa"/>
                  <w:tcBorders>
                    <w:top w:val="single" w:sz="4" w:space="0" w:color="auto"/>
                    <w:left w:val="single" w:sz="4" w:space="0" w:color="auto"/>
                    <w:bottom w:val="single" w:sz="4" w:space="0" w:color="auto"/>
                    <w:right w:val="single" w:sz="4" w:space="0" w:color="auto"/>
                  </w:tcBorders>
                  <w:hideMark/>
                </w:tcPr>
                <w:p w14:paraId="6627C0B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ESCOBA FIBRA DURA, DE ANCHO 28 CENTÍMETROS, CON ADAPTADOR O SISTEMA DE ENROSCADO ESTANDAR CON PALO DE MADERA DE 1,40 MTS Material de la base (block)Polipropileno de alta densidad o material reciclable </w:t>
                  </w:r>
                  <w:proofErr w:type="spellStart"/>
                  <w:r w:rsidRPr="006219AD">
                    <w:rPr>
                      <w:rFonts w:ascii="Arial Narrow" w:hAnsi="Arial Narrow" w:cs="Arial"/>
                      <w:b/>
                      <w:bCs/>
                      <w:sz w:val="16"/>
                      <w:szCs w:val="16"/>
                      <w:lang w:val="es-MX"/>
                    </w:rPr>
                    <w:t>macizo.Material</w:t>
                  </w:r>
                  <w:proofErr w:type="spellEnd"/>
                  <w:r w:rsidRPr="006219AD">
                    <w:rPr>
                      <w:rFonts w:ascii="Arial Narrow" w:hAnsi="Arial Narrow" w:cs="Arial"/>
                      <w:b/>
                      <w:bCs/>
                      <w:sz w:val="16"/>
                      <w:szCs w:val="16"/>
                      <w:lang w:val="es-MX"/>
                    </w:rPr>
                    <w:t xml:space="preserve"> de la </w:t>
                  </w:r>
                  <w:proofErr w:type="spellStart"/>
                  <w:r w:rsidRPr="006219AD">
                    <w:rPr>
                      <w:rFonts w:ascii="Arial Narrow" w:hAnsi="Arial Narrow" w:cs="Arial"/>
                      <w:b/>
                      <w:bCs/>
                      <w:sz w:val="16"/>
                      <w:szCs w:val="16"/>
                      <w:lang w:val="es-MX"/>
                    </w:rPr>
                    <w:t>fibraPET</w:t>
                  </w:r>
                  <w:proofErr w:type="spellEnd"/>
                  <w:r w:rsidRPr="006219AD">
                    <w:rPr>
                      <w:rFonts w:ascii="Arial Narrow" w:hAnsi="Arial Narrow" w:cs="Arial"/>
                      <w:b/>
                      <w:bCs/>
                      <w:sz w:val="16"/>
                      <w:szCs w:val="16"/>
                      <w:lang w:val="es-MX"/>
                    </w:rPr>
                    <w:t xml:space="preserve"> 100% o PVC rígido con memoria </w:t>
                  </w:r>
                  <w:proofErr w:type="spellStart"/>
                  <w:r w:rsidRPr="006219AD">
                    <w:rPr>
                      <w:rFonts w:ascii="Arial Narrow" w:hAnsi="Arial Narrow" w:cs="Arial"/>
                      <w:b/>
                      <w:bCs/>
                      <w:sz w:val="16"/>
                      <w:szCs w:val="16"/>
                      <w:lang w:val="es-MX"/>
                    </w:rPr>
                    <w:t>elástica.Ancho</w:t>
                  </w:r>
                  <w:proofErr w:type="spellEnd"/>
                  <w:r w:rsidRPr="006219AD">
                    <w:rPr>
                      <w:rFonts w:ascii="Arial Narrow" w:hAnsi="Arial Narrow" w:cs="Arial"/>
                      <w:b/>
                      <w:bCs/>
                      <w:sz w:val="16"/>
                      <w:szCs w:val="16"/>
                      <w:lang w:val="es-MX"/>
                    </w:rPr>
                    <w:t xml:space="preserve"> de la </w:t>
                  </w:r>
                  <w:proofErr w:type="spellStart"/>
                  <w:r w:rsidRPr="006219AD">
                    <w:rPr>
                      <w:rFonts w:ascii="Arial Narrow" w:hAnsi="Arial Narrow" w:cs="Arial"/>
                      <w:b/>
                      <w:bCs/>
                      <w:sz w:val="16"/>
                      <w:szCs w:val="16"/>
                      <w:lang w:val="es-MX"/>
                    </w:rPr>
                    <w:t>baseEntre</w:t>
                  </w:r>
                  <w:proofErr w:type="spellEnd"/>
                  <w:r w:rsidRPr="006219AD">
                    <w:rPr>
                      <w:rFonts w:ascii="Arial Narrow" w:hAnsi="Arial Narrow" w:cs="Arial"/>
                      <w:b/>
                      <w:bCs/>
                      <w:sz w:val="16"/>
                      <w:szCs w:val="16"/>
                      <w:lang w:val="es-MX"/>
                    </w:rPr>
                    <w:t xml:space="preserve"> 30 cm y 37 cm (promedio según la marca).Largo de la </w:t>
                  </w:r>
                  <w:proofErr w:type="spellStart"/>
                  <w:r w:rsidRPr="006219AD">
                    <w:rPr>
                      <w:rFonts w:ascii="Arial Narrow" w:hAnsi="Arial Narrow" w:cs="Arial"/>
                      <w:b/>
                      <w:bCs/>
                      <w:sz w:val="16"/>
                      <w:szCs w:val="16"/>
                      <w:lang w:val="es-MX"/>
                    </w:rPr>
                    <w:t>fibraDe</w:t>
                  </w:r>
                  <w:proofErr w:type="spellEnd"/>
                  <w:r w:rsidRPr="006219AD">
                    <w:rPr>
                      <w:rFonts w:ascii="Arial Narrow" w:hAnsi="Arial Narrow" w:cs="Arial"/>
                      <w:b/>
                      <w:bCs/>
                      <w:sz w:val="16"/>
                      <w:szCs w:val="16"/>
                      <w:lang w:val="es-MX"/>
                    </w:rPr>
                    <w:t xml:space="preserve"> 8 cm a 11 </w:t>
                  </w:r>
                  <w:proofErr w:type="spellStart"/>
                  <w:r w:rsidRPr="006219AD">
                    <w:rPr>
                      <w:rFonts w:ascii="Arial Narrow" w:hAnsi="Arial Narrow" w:cs="Arial"/>
                      <w:b/>
                      <w:bCs/>
                      <w:sz w:val="16"/>
                      <w:szCs w:val="16"/>
                      <w:lang w:val="es-MX"/>
                    </w:rPr>
                    <w:t>cm.Diámetro</w:t>
                  </w:r>
                  <w:proofErr w:type="spellEnd"/>
                  <w:r w:rsidRPr="006219AD">
                    <w:rPr>
                      <w:rFonts w:ascii="Arial Narrow" w:hAnsi="Arial Narrow" w:cs="Arial"/>
                      <w:b/>
                      <w:bCs/>
                      <w:sz w:val="16"/>
                      <w:szCs w:val="16"/>
                      <w:lang w:val="es-MX"/>
                    </w:rPr>
                    <w:t xml:space="preserve"> de la cerda0.8 mm aproximadamente (grosor alto para dar rigidez).Peso del </w:t>
                  </w:r>
                  <w:proofErr w:type="spellStart"/>
                  <w:r w:rsidRPr="006219AD">
                    <w:rPr>
                      <w:rFonts w:ascii="Arial Narrow" w:hAnsi="Arial Narrow" w:cs="Arial"/>
                      <w:b/>
                      <w:bCs/>
                      <w:sz w:val="16"/>
                      <w:szCs w:val="16"/>
                      <w:lang w:val="es-MX"/>
                    </w:rPr>
                    <w:t>cabezalEntre</w:t>
                  </w:r>
                  <w:proofErr w:type="spellEnd"/>
                  <w:r w:rsidRPr="006219AD">
                    <w:rPr>
                      <w:rFonts w:ascii="Arial Narrow" w:hAnsi="Arial Narrow" w:cs="Arial"/>
                      <w:b/>
                      <w:bCs/>
                      <w:sz w:val="16"/>
                      <w:szCs w:val="16"/>
                      <w:lang w:val="es-MX"/>
                    </w:rPr>
                    <w:t xml:space="preserve"> 200 g y 315 </w:t>
                  </w:r>
                  <w:proofErr w:type="spellStart"/>
                  <w:r w:rsidRPr="006219AD">
                    <w:rPr>
                      <w:rFonts w:ascii="Arial Narrow" w:hAnsi="Arial Narrow" w:cs="Arial"/>
                      <w:b/>
                      <w:bCs/>
                      <w:sz w:val="16"/>
                      <w:szCs w:val="16"/>
                      <w:lang w:val="es-MX"/>
                    </w:rPr>
                    <w:t>g.Sistema</w:t>
                  </w:r>
                  <w:proofErr w:type="spellEnd"/>
                  <w:r w:rsidRPr="006219AD">
                    <w:rPr>
                      <w:rFonts w:ascii="Arial Narrow" w:hAnsi="Arial Narrow" w:cs="Arial"/>
                      <w:b/>
                      <w:bCs/>
                      <w:sz w:val="16"/>
                      <w:szCs w:val="16"/>
                      <w:lang w:val="es-MX"/>
                    </w:rPr>
                    <w:t xml:space="preserve"> de </w:t>
                  </w:r>
                  <w:proofErr w:type="spellStart"/>
                  <w:r w:rsidRPr="006219AD">
                    <w:rPr>
                      <w:rFonts w:ascii="Arial Narrow" w:hAnsi="Arial Narrow" w:cs="Arial"/>
                      <w:b/>
                      <w:bCs/>
                      <w:sz w:val="16"/>
                      <w:szCs w:val="16"/>
                      <w:lang w:val="es-MX"/>
                    </w:rPr>
                    <w:t>acopleRosca</w:t>
                  </w:r>
                  <w:proofErr w:type="spellEnd"/>
                  <w:r w:rsidRPr="006219AD">
                    <w:rPr>
                      <w:rFonts w:ascii="Arial Narrow" w:hAnsi="Arial Narrow" w:cs="Arial"/>
                      <w:b/>
                      <w:bCs/>
                      <w:sz w:val="16"/>
                      <w:szCs w:val="16"/>
                      <w:lang w:val="es-MX"/>
                    </w:rPr>
                    <w:t xml:space="preserve"> interna estándar (tipo italiana de 3/4") para bastón.</w:t>
                  </w:r>
                </w:p>
              </w:tc>
              <w:tc>
                <w:tcPr>
                  <w:tcW w:w="1150" w:type="dxa"/>
                  <w:tcBorders>
                    <w:top w:val="single" w:sz="4" w:space="0" w:color="auto"/>
                    <w:left w:val="single" w:sz="4" w:space="0" w:color="auto"/>
                    <w:bottom w:val="single" w:sz="4" w:space="0" w:color="auto"/>
                    <w:right w:val="single" w:sz="4" w:space="0" w:color="auto"/>
                  </w:tcBorders>
                  <w:noWrap/>
                  <w:hideMark/>
                </w:tcPr>
                <w:p w14:paraId="1E19C65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5DDB9DF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100</w:t>
                  </w:r>
                </w:p>
              </w:tc>
            </w:tr>
            <w:tr w:rsidR="003A021F" w:rsidRPr="006219AD" w14:paraId="53E1420C" w14:textId="77777777" w:rsidTr="007712A3">
              <w:trPr>
                <w:trHeight w:val="1785"/>
              </w:trPr>
              <w:tc>
                <w:tcPr>
                  <w:tcW w:w="599" w:type="dxa"/>
                  <w:tcBorders>
                    <w:top w:val="single" w:sz="4" w:space="0" w:color="auto"/>
                    <w:left w:val="single" w:sz="4" w:space="0" w:color="auto"/>
                    <w:bottom w:val="single" w:sz="4" w:space="0" w:color="auto"/>
                    <w:right w:val="single" w:sz="4" w:space="0" w:color="auto"/>
                  </w:tcBorders>
                  <w:hideMark/>
                </w:tcPr>
                <w:p w14:paraId="0C3762E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33</w:t>
                  </w:r>
                </w:p>
              </w:tc>
              <w:tc>
                <w:tcPr>
                  <w:tcW w:w="6177" w:type="dxa"/>
                  <w:tcBorders>
                    <w:top w:val="single" w:sz="4" w:space="0" w:color="auto"/>
                    <w:left w:val="single" w:sz="4" w:space="0" w:color="auto"/>
                    <w:bottom w:val="single" w:sz="4" w:space="0" w:color="auto"/>
                    <w:right w:val="single" w:sz="4" w:space="0" w:color="auto"/>
                  </w:tcBorders>
                  <w:hideMark/>
                </w:tcPr>
                <w:p w14:paraId="43D9AC6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RECOGEDOR DE BASURA PLASTICO CON BANDA DE CAUCHO, POLIESTILENO DE ALTA DENSIDAD, 70 CM DE ANCHO. (MANGO ROSCADO, ADAPTABLE A PALO DE RECOGEDOR DE LA LISTA) CON PALO </w:t>
                  </w:r>
                  <w:proofErr w:type="spellStart"/>
                  <w:r w:rsidRPr="006219AD">
                    <w:rPr>
                      <w:rFonts w:ascii="Arial Narrow" w:hAnsi="Arial Narrow" w:cs="Arial"/>
                      <w:b/>
                      <w:bCs/>
                      <w:sz w:val="16"/>
                      <w:szCs w:val="16"/>
                      <w:lang w:val="es-MX"/>
                    </w:rPr>
                    <w:t>uerpo</w:t>
                  </w:r>
                  <w:proofErr w:type="spellEnd"/>
                  <w:r w:rsidRPr="006219AD">
                    <w:rPr>
                      <w:rFonts w:ascii="Arial Narrow" w:hAnsi="Arial Narrow" w:cs="Arial"/>
                      <w:b/>
                      <w:bCs/>
                      <w:sz w:val="16"/>
                      <w:szCs w:val="16"/>
                      <w:lang w:val="es-MX"/>
                    </w:rPr>
                    <w:t xml:space="preserve">/Pala: Polipropileno (PP) de alta resistencia al impacto y </w:t>
                  </w:r>
                  <w:proofErr w:type="spellStart"/>
                  <w:proofErr w:type="gramStart"/>
                  <w:r w:rsidRPr="006219AD">
                    <w:rPr>
                      <w:rFonts w:ascii="Arial Narrow" w:hAnsi="Arial Narrow" w:cs="Arial"/>
                      <w:b/>
                      <w:bCs/>
                      <w:sz w:val="16"/>
                      <w:szCs w:val="16"/>
                      <w:lang w:val="es-MX"/>
                    </w:rPr>
                    <w:t>químicos.Banda</w:t>
                  </w:r>
                  <w:proofErr w:type="spellEnd"/>
                  <w:proofErr w:type="gramEnd"/>
                  <w:r w:rsidRPr="006219AD">
                    <w:rPr>
                      <w:rFonts w:ascii="Arial Narrow" w:hAnsi="Arial Narrow" w:cs="Arial"/>
                      <w:b/>
                      <w:bCs/>
                      <w:sz w:val="16"/>
                      <w:szCs w:val="16"/>
                      <w:lang w:val="es-MX"/>
                    </w:rPr>
                    <w:t xml:space="preserve"> frontal: Goma flexible, caucho o PVC </w:t>
                  </w:r>
                  <w:proofErr w:type="spellStart"/>
                  <w:proofErr w:type="gramStart"/>
                  <w:r w:rsidRPr="006219AD">
                    <w:rPr>
                      <w:rFonts w:ascii="Arial Narrow" w:hAnsi="Arial Narrow" w:cs="Arial"/>
                      <w:b/>
                      <w:bCs/>
                      <w:sz w:val="16"/>
                      <w:szCs w:val="16"/>
                      <w:lang w:val="es-MX"/>
                    </w:rPr>
                    <w:t>elástico.Mango</w:t>
                  </w:r>
                  <w:proofErr w:type="spellEnd"/>
                  <w:proofErr w:type="gramEnd"/>
                  <w:r w:rsidRPr="006219AD">
                    <w:rPr>
                      <w:rFonts w:ascii="Arial Narrow" w:hAnsi="Arial Narrow" w:cs="Arial"/>
                      <w:b/>
                      <w:bCs/>
                      <w:sz w:val="16"/>
                      <w:szCs w:val="16"/>
                      <w:lang w:val="es-MX"/>
                    </w:rPr>
                    <w:t xml:space="preserve"> / Cabo: Tubo metálico pintado o plástico rígido (según la referencia). Especificaciones Técnicas (Promedio)Ancho de la boca: 25 cm a 27 </w:t>
                  </w:r>
                  <w:proofErr w:type="spellStart"/>
                  <w:proofErr w:type="gramStart"/>
                  <w:r w:rsidRPr="006219AD">
                    <w:rPr>
                      <w:rFonts w:ascii="Arial Narrow" w:hAnsi="Arial Narrow" w:cs="Arial"/>
                      <w:b/>
                      <w:bCs/>
                      <w:sz w:val="16"/>
                      <w:szCs w:val="16"/>
                      <w:lang w:val="es-MX"/>
                    </w:rPr>
                    <w:t>cm.Largo</w:t>
                  </w:r>
                  <w:proofErr w:type="spellEnd"/>
                  <w:proofErr w:type="gramEnd"/>
                  <w:r w:rsidRPr="006219AD">
                    <w:rPr>
                      <w:rFonts w:ascii="Arial Narrow" w:hAnsi="Arial Narrow" w:cs="Arial"/>
                      <w:b/>
                      <w:bCs/>
                      <w:sz w:val="16"/>
                      <w:szCs w:val="16"/>
                      <w:lang w:val="es-MX"/>
                    </w:rPr>
                    <w:t xml:space="preserve"> de la pala: 26 cm a 32 </w:t>
                  </w:r>
                  <w:proofErr w:type="spellStart"/>
                  <w:proofErr w:type="gramStart"/>
                  <w:r w:rsidRPr="006219AD">
                    <w:rPr>
                      <w:rFonts w:ascii="Arial Narrow" w:hAnsi="Arial Narrow" w:cs="Arial"/>
                      <w:b/>
                      <w:bCs/>
                      <w:sz w:val="16"/>
                      <w:szCs w:val="16"/>
                      <w:lang w:val="es-MX"/>
                    </w:rPr>
                    <w:t>cm.Altura</w:t>
                  </w:r>
                  <w:proofErr w:type="spellEnd"/>
                  <w:proofErr w:type="gramEnd"/>
                  <w:r w:rsidRPr="006219AD">
                    <w:rPr>
                      <w:rFonts w:ascii="Arial Narrow" w:hAnsi="Arial Narrow" w:cs="Arial"/>
                      <w:b/>
                      <w:bCs/>
                      <w:sz w:val="16"/>
                      <w:szCs w:val="16"/>
                      <w:lang w:val="es-MX"/>
                    </w:rPr>
                    <w:t xml:space="preserve"> del cuerpo: 8 cm a 9 </w:t>
                  </w:r>
                  <w:proofErr w:type="spellStart"/>
                  <w:proofErr w:type="gramStart"/>
                  <w:r w:rsidRPr="006219AD">
                    <w:rPr>
                      <w:rFonts w:ascii="Arial Narrow" w:hAnsi="Arial Narrow" w:cs="Arial"/>
                      <w:b/>
                      <w:bCs/>
                      <w:sz w:val="16"/>
                      <w:szCs w:val="16"/>
                      <w:lang w:val="es-MX"/>
                    </w:rPr>
                    <w:t>cm.Longitud</w:t>
                  </w:r>
                  <w:proofErr w:type="spellEnd"/>
                  <w:proofErr w:type="gramEnd"/>
                  <w:r w:rsidRPr="006219AD">
                    <w:rPr>
                      <w:rFonts w:ascii="Arial Narrow" w:hAnsi="Arial Narrow" w:cs="Arial"/>
                      <w:b/>
                      <w:bCs/>
                      <w:sz w:val="16"/>
                      <w:szCs w:val="16"/>
                      <w:lang w:val="es-MX"/>
                    </w:rPr>
                    <w:t xml:space="preserve"> del mango: 70 cm a 80 </w:t>
                  </w:r>
                  <w:proofErr w:type="spellStart"/>
                  <w:proofErr w:type="gramStart"/>
                  <w:r w:rsidRPr="006219AD">
                    <w:rPr>
                      <w:rFonts w:ascii="Arial Narrow" w:hAnsi="Arial Narrow" w:cs="Arial"/>
                      <w:b/>
                      <w:bCs/>
                      <w:sz w:val="16"/>
                      <w:szCs w:val="16"/>
                      <w:lang w:val="es-MX"/>
                    </w:rPr>
                    <w:t>cm.Peso</w:t>
                  </w:r>
                  <w:proofErr w:type="spellEnd"/>
                  <w:proofErr w:type="gramEnd"/>
                  <w:r w:rsidRPr="006219AD">
                    <w:rPr>
                      <w:rFonts w:ascii="Arial Narrow" w:hAnsi="Arial Narrow" w:cs="Arial"/>
                      <w:b/>
                      <w:bCs/>
                      <w:sz w:val="16"/>
                      <w:szCs w:val="16"/>
                      <w:lang w:val="es-MX"/>
                    </w:rPr>
                    <w:t xml:space="preserve"> total: 150 g (sin cabo) hasta 500 g (con cabo metálico)</w:t>
                  </w:r>
                </w:p>
              </w:tc>
              <w:tc>
                <w:tcPr>
                  <w:tcW w:w="1150" w:type="dxa"/>
                  <w:tcBorders>
                    <w:top w:val="single" w:sz="4" w:space="0" w:color="auto"/>
                    <w:left w:val="single" w:sz="4" w:space="0" w:color="auto"/>
                    <w:bottom w:val="single" w:sz="4" w:space="0" w:color="auto"/>
                    <w:right w:val="single" w:sz="4" w:space="0" w:color="auto"/>
                  </w:tcBorders>
                  <w:noWrap/>
                  <w:hideMark/>
                </w:tcPr>
                <w:p w14:paraId="10B6E02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52C1122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91</w:t>
                  </w:r>
                </w:p>
              </w:tc>
            </w:tr>
            <w:tr w:rsidR="003A021F" w:rsidRPr="006219AD" w14:paraId="00A331FA" w14:textId="77777777" w:rsidTr="007712A3">
              <w:trPr>
                <w:trHeight w:val="1519"/>
              </w:trPr>
              <w:tc>
                <w:tcPr>
                  <w:tcW w:w="599" w:type="dxa"/>
                  <w:tcBorders>
                    <w:top w:val="single" w:sz="4" w:space="0" w:color="auto"/>
                    <w:left w:val="single" w:sz="4" w:space="0" w:color="auto"/>
                    <w:bottom w:val="single" w:sz="4" w:space="0" w:color="auto"/>
                    <w:right w:val="single" w:sz="4" w:space="0" w:color="auto"/>
                  </w:tcBorders>
                  <w:hideMark/>
                </w:tcPr>
                <w:p w14:paraId="03AF99D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36</w:t>
                  </w:r>
                </w:p>
              </w:tc>
              <w:tc>
                <w:tcPr>
                  <w:tcW w:w="6177" w:type="dxa"/>
                  <w:tcBorders>
                    <w:top w:val="single" w:sz="4" w:space="0" w:color="auto"/>
                    <w:left w:val="single" w:sz="4" w:space="0" w:color="auto"/>
                    <w:bottom w:val="single" w:sz="4" w:space="0" w:color="auto"/>
                    <w:right w:val="single" w:sz="4" w:space="0" w:color="auto"/>
                  </w:tcBorders>
                  <w:hideMark/>
                </w:tcPr>
                <w:p w14:paraId="02AD413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TRAPERO, MECHAS 100% EN ALGODÓN REF. 1000 TR, ADAPTADOR O SISTEMA DE ENROSCADO PLÁSTICO DE ACCESO AL PALO DE TRAPERO CON PALO Referencia: Ref. 1000 TR (Mecha / Copa</w:t>
                  </w:r>
                  <w:proofErr w:type="gramStart"/>
                  <w:r w:rsidRPr="006219AD">
                    <w:rPr>
                      <w:rFonts w:ascii="Arial Narrow" w:hAnsi="Arial Narrow" w:cs="Arial"/>
                      <w:b/>
                      <w:bCs/>
                      <w:sz w:val="16"/>
                      <w:szCs w:val="16"/>
                      <w:lang w:val="es-MX"/>
                    </w:rPr>
                    <w:t>).Material</w:t>
                  </w:r>
                  <w:proofErr w:type="gramEnd"/>
                  <w:r w:rsidRPr="006219AD">
                    <w:rPr>
                      <w:rFonts w:ascii="Arial Narrow" w:hAnsi="Arial Narrow" w:cs="Arial"/>
                      <w:b/>
                      <w:bCs/>
                      <w:sz w:val="16"/>
                      <w:szCs w:val="16"/>
                      <w:lang w:val="es-MX"/>
                    </w:rPr>
                    <w:t xml:space="preserve"> base: Hilaza 100% algodón de primera </w:t>
                  </w:r>
                  <w:proofErr w:type="spellStart"/>
                  <w:proofErr w:type="gramStart"/>
                  <w:r w:rsidRPr="006219AD">
                    <w:rPr>
                      <w:rFonts w:ascii="Arial Narrow" w:hAnsi="Arial Narrow" w:cs="Arial"/>
                      <w:b/>
                      <w:bCs/>
                      <w:sz w:val="16"/>
                      <w:szCs w:val="16"/>
                      <w:lang w:val="es-MX"/>
                    </w:rPr>
                    <w:t>calidad.Peso</w:t>
                  </w:r>
                  <w:proofErr w:type="spellEnd"/>
                  <w:proofErr w:type="gramEnd"/>
                  <w:r w:rsidRPr="006219AD">
                    <w:rPr>
                      <w:rFonts w:ascii="Arial Narrow" w:hAnsi="Arial Narrow" w:cs="Arial"/>
                      <w:b/>
                      <w:bCs/>
                      <w:sz w:val="16"/>
                      <w:szCs w:val="16"/>
                      <w:lang w:val="es-MX"/>
                    </w:rPr>
                    <w:t xml:space="preserve"> de la hilaza: 500 gramos líquidos (± 5%</w:t>
                  </w:r>
                  <w:proofErr w:type="gramStart"/>
                  <w:r w:rsidRPr="006219AD">
                    <w:rPr>
                      <w:rFonts w:ascii="Arial Narrow" w:hAnsi="Arial Narrow" w:cs="Arial"/>
                      <w:b/>
                      <w:bCs/>
                      <w:sz w:val="16"/>
                      <w:szCs w:val="16"/>
                      <w:lang w:val="es-MX"/>
                    </w:rPr>
                    <w:t>).Longitud</w:t>
                  </w:r>
                  <w:proofErr w:type="gramEnd"/>
                  <w:r w:rsidRPr="006219AD">
                    <w:rPr>
                      <w:rFonts w:ascii="Arial Narrow" w:hAnsi="Arial Narrow" w:cs="Arial"/>
                      <w:b/>
                      <w:bCs/>
                      <w:sz w:val="16"/>
                      <w:szCs w:val="16"/>
                      <w:lang w:val="es-MX"/>
                    </w:rPr>
                    <w:t xml:space="preserve"> de fibra: Entre 30 cm y 40 cm por cada </w:t>
                  </w:r>
                  <w:proofErr w:type="spellStart"/>
                  <w:proofErr w:type="gramStart"/>
                  <w:r w:rsidRPr="006219AD">
                    <w:rPr>
                      <w:rFonts w:ascii="Arial Narrow" w:hAnsi="Arial Narrow" w:cs="Arial"/>
                      <w:b/>
                      <w:bCs/>
                      <w:sz w:val="16"/>
                      <w:szCs w:val="16"/>
                      <w:lang w:val="es-MX"/>
                    </w:rPr>
                    <w:t>hebra.Garantía</w:t>
                  </w:r>
                  <w:proofErr w:type="spellEnd"/>
                  <w:proofErr w:type="gramEnd"/>
                  <w:r w:rsidRPr="006219AD">
                    <w:rPr>
                      <w:rFonts w:ascii="Arial Narrow" w:hAnsi="Arial Narrow" w:cs="Arial"/>
                      <w:b/>
                      <w:bCs/>
                      <w:sz w:val="16"/>
                      <w:szCs w:val="16"/>
                      <w:lang w:val="es-MX"/>
                    </w:rPr>
                    <w:t xml:space="preserve"> de fábrica: 6 meses por defectos de fabricación</w:t>
                  </w:r>
                </w:p>
              </w:tc>
              <w:tc>
                <w:tcPr>
                  <w:tcW w:w="1150" w:type="dxa"/>
                  <w:tcBorders>
                    <w:top w:val="single" w:sz="4" w:space="0" w:color="auto"/>
                    <w:left w:val="single" w:sz="4" w:space="0" w:color="auto"/>
                    <w:bottom w:val="single" w:sz="4" w:space="0" w:color="auto"/>
                    <w:right w:val="single" w:sz="4" w:space="0" w:color="auto"/>
                  </w:tcBorders>
                  <w:noWrap/>
                  <w:hideMark/>
                </w:tcPr>
                <w:p w14:paraId="4BAAD33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7375935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332</w:t>
                  </w:r>
                </w:p>
              </w:tc>
            </w:tr>
            <w:tr w:rsidR="003A021F" w:rsidRPr="006219AD" w14:paraId="35F3D2D7" w14:textId="77777777" w:rsidTr="007712A3">
              <w:trPr>
                <w:trHeight w:val="2820"/>
              </w:trPr>
              <w:tc>
                <w:tcPr>
                  <w:tcW w:w="599" w:type="dxa"/>
                  <w:tcBorders>
                    <w:top w:val="single" w:sz="4" w:space="0" w:color="auto"/>
                    <w:left w:val="single" w:sz="4" w:space="0" w:color="auto"/>
                    <w:bottom w:val="single" w:sz="4" w:space="0" w:color="auto"/>
                    <w:right w:val="single" w:sz="4" w:space="0" w:color="auto"/>
                  </w:tcBorders>
                  <w:hideMark/>
                </w:tcPr>
                <w:p w14:paraId="0FC0F98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37</w:t>
                  </w:r>
                </w:p>
              </w:tc>
              <w:tc>
                <w:tcPr>
                  <w:tcW w:w="6177" w:type="dxa"/>
                  <w:tcBorders>
                    <w:top w:val="single" w:sz="4" w:space="0" w:color="auto"/>
                    <w:left w:val="single" w:sz="4" w:space="0" w:color="auto"/>
                    <w:bottom w:val="single" w:sz="4" w:space="0" w:color="auto"/>
                    <w:right w:val="single" w:sz="4" w:space="0" w:color="auto"/>
                  </w:tcBorders>
                  <w:hideMark/>
                </w:tcPr>
                <w:p w14:paraId="79322C6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TRAPERO BRILLADOR COMPLETO 82 CM MINIMO, HILOS 100% ALGODÓN, BASE METÁLICA DE ALTA </w:t>
                  </w:r>
                  <w:proofErr w:type="gramStart"/>
                  <w:r w:rsidRPr="006219AD">
                    <w:rPr>
                      <w:rFonts w:ascii="Arial Narrow" w:hAnsi="Arial Narrow" w:cs="Arial"/>
                      <w:b/>
                      <w:bCs/>
                      <w:sz w:val="16"/>
                      <w:szCs w:val="16"/>
                      <w:lang w:val="es-MX"/>
                    </w:rPr>
                    <w:t>RESISTENCIA ,</w:t>
                  </w:r>
                  <w:proofErr w:type="gramEnd"/>
                  <w:r w:rsidRPr="006219AD">
                    <w:rPr>
                      <w:rFonts w:ascii="Arial Narrow" w:hAnsi="Arial Narrow" w:cs="Arial"/>
                      <w:b/>
                      <w:bCs/>
                      <w:sz w:val="16"/>
                      <w:szCs w:val="16"/>
                      <w:lang w:val="es-MX"/>
                    </w:rPr>
                    <w:t xml:space="preserve"> MANGO METALICO *TRAPERO BRILLADOR COMPLETO 82 CM MINIMO, HILOS 100% ALGODÓN, BASE METÁLICA DE ALTA RESISTENCIA, MANGO METALICO* Tamaño nominal: 82 centímetros (mínimo</w:t>
                  </w:r>
                  <w:proofErr w:type="gramStart"/>
                  <w:r w:rsidRPr="006219AD">
                    <w:rPr>
                      <w:rFonts w:ascii="Arial Narrow" w:hAnsi="Arial Narrow" w:cs="Arial"/>
                      <w:b/>
                      <w:bCs/>
                      <w:sz w:val="16"/>
                      <w:szCs w:val="16"/>
                      <w:lang w:val="es-MX"/>
                    </w:rPr>
                    <w:t>).Uso</w:t>
                  </w:r>
                  <w:proofErr w:type="gramEnd"/>
                  <w:r w:rsidRPr="006219AD">
                    <w:rPr>
                      <w:rFonts w:ascii="Arial Narrow" w:hAnsi="Arial Narrow" w:cs="Arial"/>
                      <w:b/>
                      <w:bCs/>
                      <w:sz w:val="16"/>
                      <w:szCs w:val="16"/>
                      <w:lang w:val="es-MX"/>
                    </w:rPr>
                    <w:t xml:space="preserve"> principal: Limpieza en seco, remoción de polvo, atrapado de motas y abrillantado de superficies lisas en áreas amplias.2. Especificaciones de la Hilaza (Mopa)Material de los hilos: 100% Algodón de primera calidad (Hilaza beige</w:t>
                  </w:r>
                  <w:proofErr w:type="gramStart"/>
                  <w:r w:rsidRPr="006219AD">
                    <w:rPr>
                      <w:rFonts w:ascii="Arial Narrow" w:hAnsi="Arial Narrow" w:cs="Arial"/>
                      <w:b/>
                      <w:bCs/>
                      <w:sz w:val="16"/>
                      <w:szCs w:val="16"/>
                      <w:lang w:val="es-MX"/>
                    </w:rPr>
                    <w:t>).Largo</w:t>
                  </w:r>
                  <w:proofErr w:type="gramEnd"/>
                  <w:r w:rsidRPr="006219AD">
                    <w:rPr>
                      <w:rFonts w:ascii="Arial Narrow" w:hAnsi="Arial Narrow" w:cs="Arial"/>
                      <w:b/>
                      <w:bCs/>
                      <w:sz w:val="16"/>
                      <w:szCs w:val="16"/>
                      <w:lang w:val="es-MX"/>
                    </w:rPr>
                    <w:t xml:space="preserve"> de la mopa: 820 mm (con una tolerancia de +/- 3 mm</w:t>
                  </w:r>
                  <w:proofErr w:type="gramStart"/>
                  <w:r w:rsidRPr="006219AD">
                    <w:rPr>
                      <w:rFonts w:ascii="Arial Narrow" w:hAnsi="Arial Narrow" w:cs="Arial"/>
                      <w:b/>
                      <w:bCs/>
                      <w:sz w:val="16"/>
                      <w:szCs w:val="16"/>
                      <w:lang w:val="es-MX"/>
                    </w:rPr>
                    <w:t>).Ancho</w:t>
                  </w:r>
                  <w:proofErr w:type="gramEnd"/>
                  <w:r w:rsidRPr="006219AD">
                    <w:rPr>
                      <w:rFonts w:ascii="Arial Narrow" w:hAnsi="Arial Narrow" w:cs="Arial"/>
                      <w:b/>
                      <w:bCs/>
                      <w:sz w:val="16"/>
                      <w:szCs w:val="16"/>
                      <w:lang w:val="es-MX"/>
                    </w:rPr>
                    <w:t xml:space="preserve"> de la mopa: 250 </w:t>
                  </w:r>
                  <w:proofErr w:type="spellStart"/>
                  <w:proofErr w:type="gramStart"/>
                  <w:r w:rsidRPr="006219AD">
                    <w:rPr>
                      <w:rFonts w:ascii="Arial Narrow" w:hAnsi="Arial Narrow" w:cs="Arial"/>
                      <w:b/>
                      <w:bCs/>
                      <w:sz w:val="16"/>
                      <w:szCs w:val="16"/>
                      <w:lang w:val="es-MX"/>
                    </w:rPr>
                    <w:t>mm.Peso</w:t>
                  </w:r>
                  <w:proofErr w:type="spellEnd"/>
                  <w:proofErr w:type="gramEnd"/>
                  <w:r w:rsidRPr="006219AD">
                    <w:rPr>
                      <w:rFonts w:ascii="Arial Narrow" w:hAnsi="Arial Narrow" w:cs="Arial"/>
                      <w:b/>
                      <w:bCs/>
                      <w:sz w:val="16"/>
                      <w:szCs w:val="16"/>
                      <w:lang w:val="es-MX"/>
                    </w:rPr>
                    <w:t xml:space="preserve"> aproximado de la hilaza: 500 </w:t>
                  </w:r>
                  <w:proofErr w:type="spellStart"/>
                  <w:proofErr w:type="gramStart"/>
                  <w:r w:rsidRPr="006219AD">
                    <w:rPr>
                      <w:rFonts w:ascii="Arial Narrow" w:hAnsi="Arial Narrow" w:cs="Arial"/>
                      <w:b/>
                      <w:bCs/>
                      <w:sz w:val="16"/>
                      <w:szCs w:val="16"/>
                      <w:lang w:val="es-MX"/>
                    </w:rPr>
                    <w:t>gramos.Color</w:t>
                  </w:r>
                  <w:proofErr w:type="spellEnd"/>
                  <w:proofErr w:type="gramEnd"/>
                  <w:r w:rsidRPr="006219AD">
                    <w:rPr>
                      <w:rFonts w:ascii="Arial Narrow" w:hAnsi="Arial Narrow" w:cs="Arial"/>
                      <w:b/>
                      <w:bCs/>
                      <w:sz w:val="16"/>
                      <w:szCs w:val="16"/>
                      <w:lang w:val="es-MX"/>
                    </w:rPr>
                    <w:t xml:space="preserve">: Beige </w:t>
                  </w:r>
                  <w:proofErr w:type="spellStart"/>
                  <w:proofErr w:type="gramStart"/>
                  <w:r w:rsidRPr="006219AD">
                    <w:rPr>
                      <w:rFonts w:ascii="Arial Narrow" w:hAnsi="Arial Narrow" w:cs="Arial"/>
                      <w:b/>
                      <w:bCs/>
                      <w:sz w:val="16"/>
                      <w:szCs w:val="16"/>
                      <w:lang w:val="es-MX"/>
                    </w:rPr>
                    <w:t>natural.Propiedades</w:t>
                  </w:r>
                  <w:proofErr w:type="spellEnd"/>
                  <w:proofErr w:type="gramEnd"/>
                  <w:r w:rsidRPr="006219AD">
                    <w:rPr>
                      <w:rFonts w:ascii="Arial Narrow" w:hAnsi="Arial Narrow" w:cs="Arial"/>
                      <w:b/>
                      <w:bCs/>
                      <w:sz w:val="16"/>
                      <w:szCs w:val="16"/>
                      <w:lang w:val="es-MX"/>
                    </w:rPr>
                    <w:t xml:space="preserve">: Alta retención de </w:t>
                  </w:r>
                  <w:proofErr w:type="gramStart"/>
                  <w:r w:rsidRPr="006219AD">
                    <w:rPr>
                      <w:rFonts w:ascii="Arial Narrow" w:hAnsi="Arial Narrow" w:cs="Arial"/>
                      <w:b/>
                      <w:bCs/>
                      <w:sz w:val="16"/>
                      <w:szCs w:val="16"/>
                      <w:lang w:val="es-MX"/>
                    </w:rPr>
                    <w:t>partículas,</w:t>
                  </w:r>
                  <w:proofErr w:type="gramEnd"/>
                  <w:r w:rsidRPr="006219AD">
                    <w:rPr>
                      <w:rFonts w:ascii="Arial Narrow" w:hAnsi="Arial Narrow" w:cs="Arial"/>
                      <w:b/>
                      <w:bCs/>
                      <w:sz w:val="16"/>
                      <w:szCs w:val="16"/>
                      <w:lang w:val="es-MX"/>
                    </w:rPr>
                    <w:t xml:space="preserve"> no raya las superficies delicadas y permite una limpieza homogénea</w:t>
                  </w:r>
                </w:p>
              </w:tc>
              <w:tc>
                <w:tcPr>
                  <w:tcW w:w="1150" w:type="dxa"/>
                  <w:tcBorders>
                    <w:top w:val="single" w:sz="4" w:space="0" w:color="auto"/>
                    <w:left w:val="single" w:sz="4" w:space="0" w:color="auto"/>
                    <w:bottom w:val="single" w:sz="4" w:space="0" w:color="auto"/>
                    <w:right w:val="single" w:sz="4" w:space="0" w:color="auto"/>
                  </w:tcBorders>
                  <w:noWrap/>
                  <w:hideMark/>
                </w:tcPr>
                <w:p w14:paraId="14DE47C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2E74126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42</w:t>
                  </w:r>
                </w:p>
              </w:tc>
            </w:tr>
            <w:tr w:rsidR="003A021F" w:rsidRPr="006219AD" w14:paraId="25B77AFA" w14:textId="77777777" w:rsidTr="007712A3">
              <w:trPr>
                <w:trHeight w:val="1842"/>
              </w:trPr>
              <w:tc>
                <w:tcPr>
                  <w:tcW w:w="599" w:type="dxa"/>
                  <w:tcBorders>
                    <w:top w:val="single" w:sz="4" w:space="0" w:color="auto"/>
                    <w:left w:val="single" w:sz="4" w:space="0" w:color="auto"/>
                    <w:bottom w:val="single" w:sz="4" w:space="0" w:color="auto"/>
                    <w:right w:val="single" w:sz="4" w:space="0" w:color="auto"/>
                  </w:tcBorders>
                  <w:hideMark/>
                </w:tcPr>
                <w:p w14:paraId="65EC438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38</w:t>
                  </w:r>
                </w:p>
              </w:tc>
              <w:tc>
                <w:tcPr>
                  <w:tcW w:w="6177" w:type="dxa"/>
                  <w:tcBorders>
                    <w:top w:val="single" w:sz="4" w:space="0" w:color="auto"/>
                    <w:left w:val="single" w:sz="4" w:space="0" w:color="auto"/>
                    <w:bottom w:val="single" w:sz="4" w:space="0" w:color="auto"/>
                    <w:right w:val="single" w:sz="4" w:space="0" w:color="auto"/>
                  </w:tcBorders>
                  <w:hideMark/>
                </w:tcPr>
                <w:p w14:paraId="33E70EB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FILTRO GRECA 1/2 LIBRA   Capacidad de café: 1/2 libra (250 gramos) de café </w:t>
                  </w:r>
                  <w:proofErr w:type="spellStart"/>
                  <w:r w:rsidRPr="006219AD">
                    <w:rPr>
                      <w:rFonts w:ascii="Arial Narrow" w:hAnsi="Arial Narrow" w:cs="Arial"/>
                      <w:b/>
                      <w:bCs/>
                      <w:sz w:val="16"/>
                      <w:szCs w:val="16"/>
                      <w:lang w:val="es-MX"/>
                    </w:rPr>
                    <w:t>molido.Rendimiento</w:t>
                  </w:r>
                  <w:proofErr w:type="spellEnd"/>
                  <w:r w:rsidRPr="006219AD">
                    <w:rPr>
                      <w:rFonts w:ascii="Arial Narrow" w:hAnsi="Arial Narrow" w:cs="Arial"/>
                      <w:b/>
                      <w:bCs/>
                      <w:sz w:val="16"/>
                      <w:szCs w:val="16"/>
                      <w:lang w:val="es-MX"/>
                    </w:rPr>
                    <w:t xml:space="preserve"> aproximado: Produce cerca de 60 tintos por cada </w:t>
                  </w:r>
                  <w:proofErr w:type="spellStart"/>
                  <w:r w:rsidRPr="006219AD">
                    <w:rPr>
                      <w:rFonts w:ascii="Arial Narrow" w:hAnsi="Arial Narrow" w:cs="Arial"/>
                      <w:b/>
                      <w:bCs/>
                      <w:sz w:val="16"/>
                      <w:szCs w:val="16"/>
                      <w:lang w:val="es-MX"/>
                    </w:rPr>
                    <w:t>preparación.Compatibilidad</w:t>
                  </w:r>
                  <w:proofErr w:type="spellEnd"/>
                  <w:r w:rsidRPr="006219AD">
                    <w:rPr>
                      <w:rFonts w:ascii="Arial Narrow" w:hAnsi="Arial Narrow" w:cs="Arial"/>
                      <w:b/>
                      <w:bCs/>
                      <w:sz w:val="16"/>
                      <w:szCs w:val="16"/>
                      <w:lang w:val="es-MX"/>
                    </w:rPr>
                    <w:t xml:space="preserve">: Funciona en cualquier marca de greca estándar con esta </w:t>
                  </w:r>
                  <w:proofErr w:type="spellStart"/>
                  <w:r w:rsidRPr="006219AD">
                    <w:rPr>
                      <w:rFonts w:ascii="Arial Narrow" w:hAnsi="Arial Narrow" w:cs="Arial"/>
                      <w:b/>
                      <w:bCs/>
                      <w:sz w:val="16"/>
                      <w:szCs w:val="16"/>
                      <w:lang w:val="es-MX"/>
                    </w:rPr>
                    <w:t>capacidad.Especificaciones</w:t>
                  </w:r>
                  <w:proofErr w:type="spellEnd"/>
                  <w:r w:rsidRPr="006219AD">
                    <w:rPr>
                      <w:rFonts w:ascii="Arial Narrow" w:hAnsi="Arial Narrow" w:cs="Arial"/>
                      <w:b/>
                      <w:bCs/>
                      <w:sz w:val="16"/>
                      <w:szCs w:val="16"/>
                      <w:lang w:val="es-MX"/>
                    </w:rPr>
                    <w:t xml:space="preserve"> del Material Tipo de tela: Lienzo o felpa gruesa de alta </w:t>
                  </w:r>
                  <w:proofErr w:type="spellStart"/>
                  <w:r w:rsidRPr="006219AD">
                    <w:rPr>
                      <w:rFonts w:ascii="Arial Narrow" w:hAnsi="Arial Narrow" w:cs="Arial"/>
                      <w:b/>
                      <w:bCs/>
                      <w:sz w:val="16"/>
                      <w:szCs w:val="16"/>
                      <w:lang w:val="es-MX"/>
                    </w:rPr>
                    <w:t>calidad.Composición</w:t>
                  </w:r>
                  <w:proofErr w:type="spellEnd"/>
                  <w:r w:rsidRPr="006219AD">
                    <w:rPr>
                      <w:rFonts w:ascii="Arial Narrow" w:hAnsi="Arial Narrow" w:cs="Arial"/>
                      <w:b/>
                      <w:bCs/>
                      <w:sz w:val="16"/>
                      <w:szCs w:val="16"/>
                      <w:lang w:val="es-MX"/>
                    </w:rPr>
                    <w:t xml:space="preserve">: 100% Algodón </w:t>
                  </w:r>
                  <w:proofErr w:type="spellStart"/>
                  <w:r w:rsidRPr="006219AD">
                    <w:rPr>
                      <w:rFonts w:ascii="Arial Narrow" w:hAnsi="Arial Narrow" w:cs="Arial"/>
                      <w:b/>
                      <w:bCs/>
                      <w:sz w:val="16"/>
                      <w:szCs w:val="16"/>
                      <w:lang w:val="es-MX"/>
                    </w:rPr>
                    <w:t>natural.Color</w:t>
                  </w:r>
                  <w:proofErr w:type="spellEnd"/>
                  <w:r w:rsidRPr="006219AD">
                    <w:rPr>
                      <w:rFonts w:ascii="Arial Narrow" w:hAnsi="Arial Narrow" w:cs="Arial"/>
                      <w:b/>
                      <w:bCs/>
                      <w:sz w:val="16"/>
                      <w:szCs w:val="16"/>
                      <w:lang w:val="es-MX"/>
                    </w:rPr>
                    <w:t xml:space="preserve">: Beige natural (sin tintes ni blanqueadores químicos).Estructura del tejido: Tejido plano tipo Tafetán 1x1.Densidad de la trama: 12 hilos por </w:t>
                  </w:r>
                  <w:proofErr w:type="spellStart"/>
                  <w:r w:rsidRPr="006219AD">
                    <w:rPr>
                      <w:rFonts w:ascii="Arial Narrow" w:hAnsi="Arial Narrow" w:cs="Arial"/>
                      <w:b/>
                      <w:bCs/>
                      <w:sz w:val="16"/>
                      <w:szCs w:val="16"/>
                      <w:lang w:val="es-MX"/>
                    </w:rPr>
                    <w:t>centímetro.Densidad</w:t>
                  </w:r>
                  <w:proofErr w:type="spellEnd"/>
                  <w:r w:rsidRPr="006219AD">
                    <w:rPr>
                      <w:rFonts w:ascii="Arial Narrow" w:hAnsi="Arial Narrow" w:cs="Arial"/>
                      <w:b/>
                      <w:bCs/>
                      <w:sz w:val="16"/>
                      <w:szCs w:val="16"/>
                      <w:lang w:val="es-MX"/>
                    </w:rPr>
                    <w:t xml:space="preserve"> de la urdimbre: 17 hilos por </w:t>
                  </w:r>
                  <w:proofErr w:type="spellStart"/>
                  <w:r w:rsidRPr="006219AD">
                    <w:rPr>
                      <w:rFonts w:ascii="Arial Narrow" w:hAnsi="Arial Narrow" w:cs="Arial"/>
                      <w:b/>
                      <w:bCs/>
                      <w:sz w:val="16"/>
                      <w:szCs w:val="16"/>
                      <w:lang w:val="es-MX"/>
                    </w:rPr>
                    <w:t>centímetro.Peso</w:t>
                  </w:r>
                  <w:proofErr w:type="spellEnd"/>
                  <w:r w:rsidRPr="006219AD">
                    <w:rPr>
                      <w:rFonts w:ascii="Arial Narrow" w:hAnsi="Arial Narrow" w:cs="Arial"/>
                      <w:b/>
                      <w:bCs/>
                      <w:sz w:val="16"/>
                      <w:szCs w:val="16"/>
                      <w:lang w:val="es-MX"/>
                    </w:rPr>
                    <w:t xml:space="preserve"> de la tela: Entre 150 y 160 gramos por metro cuadrado.</w:t>
                  </w:r>
                </w:p>
              </w:tc>
              <w:tc>
                <w:tcPr>
                  <w:tcW w:w="1150" w:type="dxa"/>
                  <w:tcBorders>
                    <w:top w:val="single" w:sz="4" w:space="0" w:color="auto"/>
                    <w:left w:val="single" w:sz="4" w:space="0" w:color="auto"/>
                    <w:bottom w:val="single" w:sz="4" w:space="0" w:color="auto"/>
                    <w:right w:val="single" w:sz="4" w:space="0" w:color="auto"/>
                  </w:tcBorders>
                  <w:noWrap/>
                  <w:hideMark/>
                </w:tcPr>
                <w:p w14:paraId="422D8F8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68E7F53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30</w:t>
                  </w:r>
                </w:p>
              </w:tc>
            </w:tr>
            <w:tr w:rsidR="003A021F" w:rsidRPr="006219AD" w14:paraId="6A1E86DB" w14:textId="77777777" w:rsidTr="007712A3">
              <w:trPr>
                <w:trHeight w:val="1909"/>
              </w:trPr>
              <w:tc>
                <w:tcPr>
                  <w:tcW w:w="599" w:type="dxa"/>
                  <w:tcBorders>
                    <w:top w:val="single" w:sz="4" w:space="0" w:color="auto"/>
                    <w:left w:val="single" w:sz="4" w:space="0" w:color="auto"/>
                    <w:bottom w:val="single" w:sz="4" w:space="0" w:color="auto"/>
                    <w:right w:val="single" w:sz="4" w:space="0" w:color="auto"/>
                  </w:tcBorders>
                  <w:hideMark/>
                </w:tcPr>
                <w:p w14:paraId="0AF5988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40</w:t>
                  </w:r>
                </w:p>
              </w:tc>
              <w:tc>
                <w:tcPr>
                  <w:tcW w:w="6177" w:type="dxa"/>
                  <w:tcBorders>
                    <w:top w:val="single" w:sz="4" w:space="0" w:color="auto"/>
                    <w:left w:val="single" w:sz="4" w:space="0" w:color="auto"/>
                    <w:bottom w:val="single" w:sz="4" w:space="0" w:color="auto"/>
                    <w:right w:val="single" w:sz="4" w:space="0" w:color="auto"/>
                  </w:tcBorders>
                  <w:hideMark/>
                </w:tcPr>
                <w:p w14:paraId="0AE9F08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HARAGAN LIMPIA VIDRIOS, CON ESPUMA Y CUCHILLA, TAMAÑO 50 CM.</w:t>
                  </w:r>
                  <w:proofErr w:type="gramStart"/>
                  <w:r w:rsidRPr="006219AD">
                    <w:rPr>
                      <w:rFonts w:ascii="Arial Narrow" w:hAnsi="Arial Narrow" w:cs="Arial"/>
                      <w:b/>
                      <w:bCs/>
                      <w:sz w:val="16"/>
                      <w:szCs w:val="16"/>
                      <w:lang w:val="es-MX"/>
                    </w:rPr>
                    <w:t>, ,</w:t>
                  </w:r>
                  <w:proofErr w:type="gramEnd"/>
                  <w:r w:rsidRPr="006219AD">
                    <w:rPr>
                      <w:rFonts w:ascii="Arial Narrow" w:hAnsi="Arial Narrow" w:cs="Arial"/>
                      <w:b/>
                      <w:bCs/>
                      <w:sz w:val="16"/>
                      <w:szCs w:val="16"/>
                      <w:lang w:val="es-MX"/>
                    </w:rPr>
                    <w:t xml:space="preserve"> MANGO ADAPTE A LA MEDIDA DE LOS DIFERENTES USUARIOS Y EXTENSIBLE PARA ALCANZAR MAYORES ALTURAS. REMOVEDOR 100% DE AGUA EN GOMA Soporte o canal: Fabricado en acero inoxidable o aluminio de alta resistencia para evitar la corrosión por </w:t>
                  </w:r>
                  <w:proofErr w:type="spellStart"/>
                  <w:proofErr w:type="gramStart"/>
                  <w:r w:rsidRPr="006219AD">
                    <w:rPr>
                      <w:rFonts w:ascii="Arial Narrow" w:hAnsi="Arial Narrow" w:cs="Arial"/>
                      <w:b/>
                      <w:bCs/>
                      <w:sz w:val="16"/>
                      <w:szCs w:val="16"/>
                      <w:lang w:val="es-MX"/>
                    </w:rPr>
                    <w:t>humedad.Banda</w:t>
                  </w:r>
                  <w:proofErr w:type="spellEnd"/>
                  <w:proofErr w:type="gramEnd"/>
                  <w:r w:rsidRPr="006219AD">
                    <w:rPr>
                      <w:rFonts w:ascii="Arial Narrow" w:hAnsi="Arial Narrow" w:cs="Arial"/>
                      <w:b/>
                      <w:bCs/>
                      <w:sz w:val="16"/>
                      <w:szCs w:val="16"/>
                      <w:lang w:val="es-MX"/>
                    </w:rPr>
                    <w:t xml:space="preserve"> o labio: Hoja de caucho natural (goma) o neopreno vulcanizado de alta flexibilidad que asegura un arrastre </w:t>
                  </w:r>
                  <w:proofErr w:type="spellStart"/>
                  <w:proofErr w:type="gramStart"/>
                  <w:r w:rsidRPr="006219AD">
                    <w:rPr>
                      <w:rFonts w:ascii="Arial Narrow" w:hAnsi="Arial Narrow" w:cs="Arial"/>
                      <w:b/>
                      <w:bCs/>
                      <w:sz w:val="16"/>
                      <w:szCs w:val="16"/>
                      <w:lang w:val="es-MX"/>
                    </w:rPr>
                    <w:t>perfecto.Mango</w:t>
                  </w:r>
                  <w:proofErr w:type="spellEnd"/>
                  <w:proofErr w:type="gramEnd"/>
                  <w:r w:rsidRPr="006219AD">
                    <w:rPr>
                      <w:rFonts w:ascii="Arial Narrow" w:hAnsi="Arial Narrow" w:cs="Arial"/>
                      <w:b/>
                      <w:bCs/>
                      <w:sz w:val="16"/>
                      <w:szCs w:val="16"/>
                      <w:lang w:val="es-MX"/>
                    </w:rPr>
                    <w:t xml:space="preserve"> o empuñadura:</w:t>
                  </w:r>
                </w:p>
              </w:tc>
              <w:tc>
                <w:tcPr>
                  <w:tcW w:w="1150" w:type="dxa"/>
                  <w:tcBorders>
                    <w:top w:val="single" w:sz="4" w:space="0" w:color="auto"/>
                    <w:left w:val="single" w:sz="4" w:space="0" w:color="auto"/>
                    <w:bottom w:val="single" w:sz="4" w:space="0" w:color="auto"/>
                    <w:right w:val="single" w:sz="4" w:space="0" w:color="auto"/>
                  </w:tcBorders>
                  <w:noWrap/>
                  <w:hideMark/>
                </w:tcPr>
                <w:p w14:paraId="4BBD315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341A258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38</w:t>
                  </w:r>
                </w:p>
              </w:tc>
            </w:tr>
            <w:tr w:rsidR="003A021F" w:rsidRPr="006219AD" w14:paraId="14BD4505"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30285F1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lastRenderedPageBreak/>
                    <w:t>41</w:t>
                  </w:r>
                </w:p>
              </w:tc>
              <w:tc>
                <w:tcPr>
                  <w:tcW w:w="6177" w:type="dxa"/>
                  <w:tcBorders>
                    <w:top w:val="single" w:sz="4" w:space="0" w:color="auto"/>
                    <w:left w:val="single" w:sz="4" w:space="0" w:color="auto"/>
                    <w:bottom w:val="single" w:sz="4" w:space="0" w:color="auto"/>
                    <w:right w:val="single" w:sz="4" w:space="0" w:color="auto"/>
                  </w:tcBorders>
                  <w:hideMark/>
                </w:tcPr>
                <w:p w14:paraId="17D4E5E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PAPEL HIGIÉNICO TRIPLE HOJA </w:t>
                  </w:r>
                  <w:proofErr w:type="spellStart"/>
                  <w:r w:rsidRPr="006219AD">
                    <w:rPr>
                      <w:rFonts w:ascii="Arial Narrow" w:hAnsi="Arial Narrow" w:cs="Arial"/>
                      <w:b/>
                      <w:bCs/>
                      <w:sz w:val="16"/>
                      <w:szCs w:val="16"/>
                      <w:lang w:val="es-MX"/>
                    </w:rPr>
                    <w:t>HOJA</w:t>
                  </w:r>
                  <w:proofErr w:type="spellEnd"/>
                  <w:r w:rsidRPr="006219AD">
                    <w:rPr>
                      <w:rFonts w:ascii="Arial Narrow" w:hAnsi="Arial Narrow" w:cs="Arial"/>
                      <w:b/>
                      <w:bCs/>
                      <w:sz w:val="16"/>
                      <w:szCs w:val="16"/>
                      <w:lang w:val="es-MX"/>
                    </w:rPr>
                    <w:t xml:space="preserve"> X 32/36 METROS, COLOR BLANCO, TEXTURA SUAVE Tipo de hoja: Triple hoja (3 capas unidas para mayor grosor</w:t>
                  </w:r>
                  <w:proofErr w:type="gramStart"/>
                  <w:r w:rsidRPr="006219AD">
                    <w:rPr>
                      <w:rFonts w:ascii="Arial Narrow" w:hAnsi="Arial Narrow" w:cs="Arial"/>
                      <w:b/>
                      <w:bCs/>
                      <w:sz w:val="16"/>
                      <w:szCs w:val="16"/>
                      <w:lang w:val="es-MX"/>
                    </w:rPr>
                    <w:t>).Materia</w:t>
                  </w:r>
                  <w:proofErr w:type="gramEnd"/>
                  <w:r w:rsidRPr="006219AD">
                    <w:rPr>
                      <w:rFonts w:ascii="Arial Narrow" w:hAnsi="Arial Narrow" w:cs="Arial"/>
                      <w:b/>
                      <w:bCs/>
                      <w:sz w:val="16"/>
                      <w:szCs w:val="16"/>
                      <w:lang w:val="es-MX"/>
                    </w:rPr>
                    <w:t xml:space="preserve"> prima: 100% pulpa de celulosa virgen o combinada con fibras recicladas seleccionadas de alta </w:t>
                  </w:r>
                  <w:proofErr w:type="spellStart"/>
                  <w:proofErr w:type="gramStart"/>
                  <w:r w:rsidRPr="006219AD">
                    <w:rPr>
                      <w:rFonts w:ascii="Arial Narrow" w:hAnsi="Arial Narrow" w:cs="Arial"/>
                      <w:b/>
                      <w:bCs/>
                      <w:sz w:val="16"/>
                      <w:szCs w:val="16"/>
                      <w:lang w:val="es-MX"/>
                    </w:rPr>
                    <w:t>calidad.Color</w:t>
                  </w:r>
                  <w:proofErr w:type="spellEnd"/>
                  <w:proofErr w:type="gramEnd"/>
                  <w:r w:rsidRPr="006219AD">
                    <w:rPr>
                      <w:rFonts w:ascii="Arial Narrow" w:hAnsi="Arial Narrow" w:cs="Arial"/>
                      <w:b/>
                      <w:bCs/>
                      <w:sz w:val="16"/>
                      <w:szCs w:val="16"/>
                      <w:lang w:val="es-MX"/>
                    </w:rPr>
                    <w:t>: Blanco extra o natural (sin colorantes químicos agresivos</w:t>
                  </w:r>
                  <w:proofErr w:type="gramStart"/>
                  <w:r w:rsidRPr="006219AD">
                    <w:rPr>
                      <w:rFonts w:ascii="Arial Narrow" w:hAnsi="Arial Narrow" w:cs="Arial"/>
                      <w:b/>
                      <w:bCs/>
                      <w:sz w:val="16"/>
                      <w:szCs w:val="16"/>
                      <w:lang w:val="es-MX"/>
                    </w:rPr>
                    <w:t>).Textura</w:t>
                  </w:r>
                  <w:proofErr w:type="gramEnd"/>
                  <w:r w:rsidRPr="006219AD">
                    <w:rPr>
                      <w:rFonts w:ascii="Arial Narrow" w:hAnsi="Arial Narrow" w:cs="Arial"/>
                      <w:b/>
                      <w:bCs/>
                      <w:sz w:val="16"/>
                      <w:szCs w:val="16"/>
                      <w:lang w:val="es-MX"/>
                    </w:rPr>
                    <w:t>: Gofrado o grabado (diseño con relieve que atrapa mejor la humedad y aporta acolchado).</w:t>
                  </w:r>
                </w:p>
              </w:tc>
              <w:tc>
                <w:tcPr>
                  <w:tcW w:w="1150" w:type="dxa"/>
                  <w:tcBorders>
                    <w:top w:val="single" w:sz="4" w:space="0" w:color="auto"/>
                    <w:left w:val="single" w:sz="4" w:space="0" w:color="auto"/>
                    <w:bottom w:val="single" w:sz="4" w:space="0" w:color="auto"/>
                    <w:right w:val="single" w:sz="4" w:space="0" w:color="auto"/>
                  </w:tcBorders>
                  <w:noWrap/>
                  <w:hideMark/>
                </w:tcPr>
                <w:p w14:paraId="5D847BA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3E887A0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1.050</w:t>
                  </w:r>
                </w:p>
              </w:tc>
            </w:tr>
            <w:tr w:rsidR="003A021F" w:rsidRPr="006219AD" w14:paraId="66093F9C" w14:textId="77777777" w:rsidTr="007712A3">
              <w:trPr>
                <w:trHeight w:val="1785"/>
              </w:trPr>
              <w:tc>
                <w:tcPr>
                  <w:tcW w:w="599" w:type="dxa"/>
                  <w:tcBorders>
                    <w:top w:val="single" w:sz="4" w:space="0" w:color="auto"/>
                    <w:left w:val="single" w:sz="4" w:space="0" w:color="auto"/>
                    <w:bottom w:val="single" w:sz="4" w:space="0" w:color="auto"/>
                    <w:right w:val="single" w:sz="4" w:space="0" w:color="auto"/>
                  </w:tcBorders>
                  <w:hideMark/>
                </w:tcPr>
                <w:p w14:paraId="3C0D7D5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42</w:t>
                  </w:r>
                </w:p>
              </w:tc>
              <w:tc>
                <w:tcPr>
                  <w:tcW w:w="6177" w:type="dxa"/>
                  <w:tcBorders>
                    <w:top w:val="single" w:sz="4" w:space="0" w:color="auto"/>
                    <w:left w:val="single" w:sz="4" w:space="0" w:color="auto"/>
                    <w:bottom w:val="single" w:sz="4" w:space="0" w:color="auto"/>
                    <w:right w:val="single" w:sz="4" w:space="0" w:color="auto"/>
                  </w:tcBorders>
                  <w:hideMark/>
                </w:tcPr>
                <w:p w14:paraId="6C8DAEF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SERVILLETA DE PAPEL tipo de Papel: Papel Tissue de fibra virgen o fibras </w:t>
                  </w:r>
                  <w:proofErr w:type="spellStart"/>
                  <w:proofErr w:type="gramStart"/>
                  <w:r w:rsidRPr="006219AD">
                    <w:rPr>
                      <w:rFonts w:ascii="Arial Narrow" w:hAnsi="Arial Narrow" w:cs="Arial"/>
                      <w:b/>
                      <w:bCs/>
                      <w:sz w:val="16"/>
                      <w:szCs w:val="16"/>
                      <w:lang w:val="es-MX"/>
                    </w:rPr>
                    <w:t>recicladas.Uso</w:t>
                  </w:r>
                  <w:proofErr w:type="spellEnd"/>
                  <w:proofErr w:type="gramEnd"/>
                  <w:r w:rsidRPr="006219AD">
                    <w:rPr>
                      <w:rFonts w:ascii="Arial Narrow" w:hAnsi="Arial Narrow" w:cs="Arial"/>
                      <w:b/>
                      <w:bCs/>
                      <w:sz w:val="16"/>
                      <w:szCs w:val="16"/>
                      <w:lang w:val="es-MX"/>
                    </w:rPr>
                    <w:t xml:space="preserve"> Principal: Higiene personal, secado de manos y limpieza de superficies. Propiedades Físicas y </w:t>
                  </w:r>
                  <w:proofErr w:type="spellStart"/>
                  <w:r w:rsidRPr="006219AD">
                    <w:rPr>
                      <w:rFonts w:ascii="Arial Narrow" w:hAnsi="Arial Narrow" w:cs="Arial"/>
                      <w:b/>
                      <w:bCs/>
                      <w:sz w:val="16"/>
                      <w:szCs w:val="16"/>
                      <w:lang w:val="es-MX"/>
                    </w:rPr>
                    <w:t>MedidasMedidas</w:t>
                  </w:r>
                  <w:proofErr w:type="spellEnd"/>
                  <w:r w:rsidRPr="006219AD">
                    <w:rPr>
                      <w:rFonts w:ascii="Arial Narrow" w:hAnsi="Arial Narrow" w:cs="Arial"/>
                      <w:b/>
                      <w:bCs/>
                      <w:sz w:val="16"/>
                      <w:szCs w:val="16"/>
                      <w:lang w:val="es-MX"/>
                    </w:rPr>
                    <w:t xml:space="preserve"> Comunes: Desde formato cóctel de 20x20 cm hasta formato mesa de 40x40 </w:t>
                  </w:r>
                  <w:proofErr w:type="spellStart"/>
                  <w:proofErr w:type="gramStart"/>
                  <w:r w:rsidRPr="006219AD">
                    <w:rPr>
                      <w:rFonts w:ascii="Arial Narrow" w:hAnsi="Arial Narrow" w:cs="Arial"/>
                      <w:b/>
                      <w:bCs/>
                      <w:sz w:val="16"/>
                      <w:szCs w:val="16"/>
                      <w:lang w:val="es-MX"/>
                    </w:rPr>
                    <w:t>cm.Número</w:t>
                  </w:r>
                  <w:proofErr w:type="spellEnd"/>
                  <w:proofErr w:type="gramEnd"/>
                  <w:r w:rsidRPr="006219AD">
                    <w:rPr>
                      <w:rFonts w:ascii="Arial Narrow" w:hAnsi="Arial Narrow" w:cs="Arial"/>
                      <w:b/>
                      <w:bCs/>
                      <w:sz w:val="16"/>
                      <w:szCs w:val="16"/>
                      <w:lang w:val="es-MX"/>
                    </w:rPr>
                    <w:t xml:space="preserve"> de Capas: 1 capa (económica), 2 capas (estándar) o 3 capas (premium</w:t>
                  </w:r>
                  <w:proofErr w:type="gramStart"/>
                  <w:r w:rsidRPr="006219AD">
                    <w:rPr>
                      <w:rFonts w:ascii="Arial Narrow" w:hAnsi="Arial Narrow" w:cs="Arial"/>
                      <w:b/>
                      <w:bCs/>
                      <w:sz w:val="16"/>
                      <w:szCs w:val="16"/>
                      <w:lang w:val="es-MX"/>
                    </w:rPr>
                    <w:t>).Gramaje</w:t>
                  </w:r>
                  <w:proofErr w:type="gramEnd"/>
                  <w:r w:rsidRPr="006219AD">
                    <w:rPr>
                      <w:rFonts w:ascii="Arial Narrow" w:hAnsi="Arial Narrow" w:cs="Arial"/>
                      <w:b/>
                      <w:bCs/>
                      <w:sz w:val="16"/>
                      <w:szCs w:val="16"/>
                      <w:lang w:val="es-MX"/>
                    </w:rPr>
                    <w:t xml:space="preserve"> del Papel: Entre 15 y 22 gramos por metro cuadrado (\(g/m^2\)) por </w:t>
                  </w:r>
                  <w:proofErr w:type="spellStart"/>
                  <w:proofErr w:type="gramStart"/>
                  <w:r w:rsidRPr="006219AD">
                    <w:rPr>
                      <w:rFonts w:ascii="Arial Narrow" w:hAnsi="Arial Narrow" w:cs="Arial"/>
                      <w:b/>
                      <w:bCs/>
                      <w:sz w:val="16"/>
                      <w:szCs w:val="16"/>
                      <w:lang w:val="es-MX"/>
                    </w:rPr>
                    <w:t>capa.Acabado</w:t>
                  </w:r>
                  <w:proofErr w:type="spellEnd"/>
                  <w:proofErr w:type="gramEnd"/>
                  <w:r w:rsidRPr="006219AD">
                    <w:rPr>
                      <w:rFonts w:ascii="Arial Narrow" w:hAnsi="Arial Narrow" w:cs="Arial"/>
                      <w:b/>
                      <w:bCs/>
                      <w:sz w:val="16"/>
                      <w:szCs w:val="16"/>
                      <w:lang w:val="es-MX"/>
                    </w:rPr>
                    <w:t>: Gofrado (con relieves que ayudan a limpiar y absorber mejor</w:t>
                  </w:r>
                  <w:proofErr w:type="gramStart"/>
                  <w:r w:rsidRPr="006219AD">
                    <w:rPr>
                      <w:rFonts w:ascii="Arial Narrow" w:hAnsi="Arial Narrow" w:cs="Arial"/>
                      <w:b/>
                      <w:bCs/>
                      <w:sz w:val="16"/>
                      <w:szCs w:val="16"/>
                      <w:lang w:val="es-MX"/>
                    </w:rPr>
                    <w:t>).Color</w:t>
                  </w:r>
                  <w:proofErr w:type="gramEnd"/>
                  <w:r w:rsidRPr="006219AD">
                    <w:rPr>
                      <w:rFonts w:ascii="Arial Narrow" w:hAnsi="Arial Narrow" w:cs="Arial"/>
                      <w:b/>
                      <w:bCs/>
                      <w:sz w:val="16"/>
                      <w:szCs w:val="16"/>
                      <w:lang w:val="es-MX"/>
                    </w:rPr>
                    <w:t>: Blanco puro, blanco natural o colores variados (con tintas no tóxicas)</w:t>
                  </w:r>
                </w:p>
              </w:tc>
              <w:tc>
                <w:tcPr>
                  <w:tcW w:w="1150" w:type="dxa"/>
                  <w:tcBorders>
                    <w:top w:val="single" w:sz="4" w:space="0" w:color="auto"/>
                    <w:left w:val="single" w:sz="4" w:space="0" w:color="auto"/>
                    <w:bottom w:val="single" w:sz="4" w:space="0" w:color="auto"/>
                    <w:right w:val="single" w:sz="4" w:space="0" w:color="auto"/>
                  </w:tcBorders>
                  <w:noWrap/>
                  <w:hideMark/>
                </w:tcPr>
                <w:p w14:paraId="127D52E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PAQUETE</w:t>
                  </w:r>
                </w:p>
              </w:tc>
              <w:tc>
                <w:tcPr>
                  <w:tcW w:w="1283" w:type="dxa"/>
                  <w:tcBorders>
                    <w:top w:val="single" w:sz="4" w:space="0" w:color="auto"/>
                    <w:left w:val="single" w:sz="4" w:space="0" w:color="auto"/>
                    <w:bottom w:val="single" w:sz="4" w:space="0" w:color="auto"/>
                    <w:right w:val="single" w:sz="4" w:space="0" w:color="auto"/>
                  </w:tcBorders>
                  <w:hideMark/>
                </w:tcPr>
                <w:p w14:paraId="6CE3463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20</w:t>
                  </w:r>
                </w:p>
              </w:tc>
            </w:tr>
            <w:tr w:rsidR="003A021F" w:rsidRPr="006219AD" w14:paraId="2825DBD3" w14:textId="77777777" w:rsidTr="007712A3">
              <w:trPr>
                <w:trHeight w:val="1020"/>
              </w:trPr>
              <w:tc>
                <w:tcPr>
                  <w:tcW w:w="599" w:type="dxa"/>
                  <w:tcBorders>
                    <w:top w:val="single" w:sz="4" w:space="0" w:color="auto"/>
                    <w:left w:val="single" w:sz="4" w:space="0" w:color="auto"/>
                    <w:bottom w:val="single" w:sz="4" w:space="0" w:color="auto"/>
                    <w:right w:val="single" w:sz="4" w:space="0" w:color="auto"/>
                  </w:tcBorders>
                  <w:hideMark/>
                </w:tcPr>
                <w:p w14:paraId="0BDA344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43</w:t>
                  </w:r>
                </w:p>
              </w:tc>
              <w:tc>
                <w:tcPr>
                  <w:tcW w:w="6177" w:type="dxa"/>
                  <w:tcBorders>
                    <w:top w:val="single" w:sz="4" w:space="0" w:color="auto"/>
                    <w:left w:val="single" w:sz="4" w:space="0" w:color="auto"/>
                    <w:bottom w:val="single" w:sz="4" w:space="0" w:color="auto"/>
                    <w:right w:val="single" w:sz="4" w:space="0" w:color="auto"/>
                  </w:tcBorders>
                  <w:hideMark/>
                </w:tcPr>
                <w:p w14:paraId="4D14D4F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Papel Higiénico Hoja Triple 200 </w:t>
                  </w:r>
                  <w:proofErr w:type="spellStart"/>
                  <w:r w:rsidRPr="006219AD">
                    <w:rPr>
                      <w:rFonts w:ascii="Arial Narrow" w:hAnsi="Arial Narrow" w:cs="Arial"/>
                      <w:b/>
                      <w:bCs/>
                      <w:sz w:val="16"/>
                      <w:szCs w:val="16"/>
                      <w:lang w:val="es-MX"/>
                    </w:rPr>
                    <w:t>mt</w:t>
                  </w:r>
                  <w:proofErr w:type="spellEnd"/>
                  <w:r w:rsidRPr="006219AD">
                    <w:rPr>
                      <w:rFonts w:ascii="Arial Narrow" w:hAnsi="Arial Narrow" w:cs="Arial"/>
                      <w:b/>
                      <w:bCs/>
                      <w:sz w:val="16"/>
                      <w:szCs w:val="16"/>
                      <w:lang w:val="es-MX"/>
                    </w:rPr>
                    <w:t xml:space="preserve"> Longitud del rollo: 200 metros lineales por </w:t>
                  </w:r>
                  <w:proofErr w:type="spellStart"/>
                  <w:proofErr w:type="gramStart"/>
                  <w:r w:rsidRPr="006219AD">
                    <w:rPr>
                      <w:rFonts w:ascii="Arial Narrow" w:hAnsi="Arial Narrow" w:cs="Arial"/>
                      <w:b/>
                      <w:bCs/>
                      <w:sz w:val="16"/>
                      <w:szCs w:val="16"/>
                      <w:lang w:val="es-MX"/>
                    </w:rPr>
                    <w:t>unidad.Tipo</w:t>
                  </w:r>
                  <w:proofErr w:type="spellEnd"/>
                  <w:proofErr w:type="gramEnd"/>
                  <w:r w:rsidRPr="006219AD">
                    <w:rPr>
                      <w:rFonts w:ascii="Arial Narrow" w:hAnsi="Arial Narrow" w:cs="Arial"/>
                      <w:b/>
                      <w:bCs/>
                      <w:sz w:val="16"/>
                      <w:szCs w:val="16"/>
                      <w:lang w:val="es-MX"/>
                    </w:rPr>
                    <w:t xml:space="preserve"> de hoja: Triple hoja (3 capas) para máxima absorción y </w:t>
                  </w:r>
                  <w:proofErr w:type="spellStart"/>
                  <w:proofErr w:type="gramStart"/>
                  <w:r w:rsidRPr="006219AD">
                    <w:rPr>
                      <w:rFonts w:ascii="Arial Narrow" w:hAnsi="Arial Narrow" w:cs="Arial"/>
                      <w:b/>
                      <w:bCs/>
                      <w:sz w:val="16"/>
                      <w:szCs w:val="16"/>
                      <w:lang w:val="es-MX"/>
                    </w:rPr>
                    <w:t>resistencia.Color</w:t>
                  </w:r>
                  <w:proofErr w:type="spellEnd"/>
                  <w:proofErr w:type="gramEnd"/>
                  <w:r w:rsidRPr="006219AD">
                    <w:rPr>
                      <w:rFonts w:ascii="Arial Narrow" w:hAnsi="Arial Narrow" w:cs="Arial"/>
                      <w:b/>
                      <w:bCs/>
                      <w:sz w:val="16"/>
                      <w:szCs w:val="16"/>
                      <w:lang w:val="es-MX"/>
                    </w:rPr>
                    <w:t>: Blanco extra brillante o blanco natural (según la marca</w:t>
                  </w:r>
                  <w:proofErr w:type="gramStart"/>
                  <w:r w:rsidRPr="006219AD">
                    <w:rPr>
                      <w:rFonts w:ascii="Arial Narrow" w:hAnsi="Arial Narrow" w:cs="Arial"/>
                      <w:b/>
                      <w:bCs/>
                      <w:sz w:val="16"/>
                      <w:szCs w:val="16"/>
                      <w:lang w:val="es-MX"/>
                    </w:rPr>
                    <w:t>).Textura</w:t>
                  </w:r>
                  <w:proofErr w:type="gramEnd"/>
                  <w:r w:rsidRPr="006219AD">
                    <w:rPr>
                      <w:rFonts w:ascii="Arial Narrow" w:hAnsi="Arial Narrow" w:cs="Arial"/>
                      <w:b/>
                      <w:bCs/>
                      <w:sz w:val="16"/>
                      <w:szCs w:val="16"/>
                      <w:lang w:val="es-MX"/>
                    </w:rPr>
                    <w:t>: Gofrado (grabado en relieve) con cámaras de aire que aumentan la suavidad</w:t>
                  </w:r>
                </w:p>
              </w:tc>
              <w:tc>
                <w:tcPr>
                  <w:tcW w:w="1150" w:type="dxa"/>
                  <w:tcBorders>
                    <w:top w:val="single" w:sz="4" w:space="0" w:color="auto"/>
                    <w:left w:val="single" w:sz="4" w:space="0" w:color="auto"/>
                    <w:bottom w:val="single" w:sz="4" w:space="0" w:color="auto"/>
                    <w:right w:val="single" w:sz="4" w:space="0" w:color="auto"/>
                  </w:tcBorders>
                  <w:noWrap/>
                  <w:hideMark/>
                </w:tcPr>
                <w:p w14:paraId="333A2E7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Paquete X 4u</w:t>
                  </w:r>
                </w:p>
              </w:tc>
              <w:tc>
                <w:tcPr>
                  <w:tcW w:w="1283" w:type="dxa"/>
                  <w:tcBorders>
                    <w:top w:val="single" w:sz="4" w:space="0" w:color="auto"/>
                    <w:left w:val="single" w:sz="4" w:space="0" w:color="auto"/>
                    <w:bottom w:val="single" w:sz="4" w:space="0" w:color="auto"/>
                    <w:right w:val="single" w:sz="4" w:space="0" w:color="auto"/>
                  </w:tcBorders>
                  <w:hideMark/>
                </w:tcPr>
                <w:p w14:paraId="5A1664C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88</w:t>
                  </w:r>
                </w:p>
              </w:tc>
            </w:tr>
            <w:tr w:rsidR="003A021F" w:rsidRPr="006219AD" w14:paraId="2008562B" w14:textId="77777777" w:rsidTr="007712A3">
              <w:trPr>
                <w:trHeight w:val="2070"/>
              </w:trPr>
              <w:tc>
                <w:tcPr>
                  <w:tcW w:w="599" w:type="dxa"/>
                  <w:tcBorders>
                    <w:top w:val="single" w:sz="4" w:space="0" w:color="auto"/>
                    <w:left w:val="single" w:sz="4" w:space="0" w:color="auto"/>
                    <w:bottom w:val="single" w:sz="4" w:space="0" w:color="auto"/>
                    <w:right w:val="single" w:sz="4" w:space="0" w:color="auto"/>
                  </w:tcBorders>
                  <w:hideMark/>
                </w:tcPr>
                <w:p w14:paraId="4F6EEED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44</w:t>
                  </w:r>
                </w:p>
              </w:tc>
              <w:tc>
                <w:tcPr>
                  <w:tcW w:w="6177" w:type="dxa"/>
                  <w:tcBorders>
                    <w:top w:val="single" w:sz="4" w:space="0" w:color="auto"/>
                    <w:left w:val="single" w:sz="4" w:space="0" w:color="auto"/>
                    <w:bottom w:val="single" w:sz="4" w:space="0" w:color="auto"/>
                    <w:right w:val="single" w:sz="4" w:space="0" w:color="auto"/>
                  </w:tcBorders>
                  <w:hideMark/>
                </w:tcPr>
                <w:p w14:paraId="6DCD88F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TOALLAS DE PAPEL PARA MANOS PRESENTACIÓN PAQUETE POR 150 DOBLADO Z, HOJA DOBLE, GRUESA Contenido por Paquete: 150 toallas (u hojas).Dimensiones de la Hoja Abierta: 21.3 cm a 24 cm de largo × 21 cm a 23.8 cm de ancho (promedio estándar: 21.4 × 23.8 cm).Dimensiones de la Hoja Doblada: 7.9 cm de largo × 23.8 cm de ancho </w:t>
                  </w:r>
                  <w:proofErr w:type="spellStart"/>
                  <w:r w:rsidRPr="006219AD">
                    <w:rPr>
                      <w:rFonts w:ascii="Arial Narrow" w:hAnsi="Arial Narrow" w:cs="Arial"/>
                      <w:b/>
                      <w:bCs/>
                      <w:sz w:val="16"/>
                      <w:szCs w:val="16"/>
                      <w:lang w:val="es-MX"/>
                    </w:rPr>
                    <w:t>aproximadamente.Tipo</w:t>
                  </w:r>
                  <w:proofErr w:type="spellEnd"/>
                  <w:r w:rsidRPr="006219AD">
                    <w:rPr>
                      <w:rFonts w:ascii="Arial Narrow" w:hAnsi="Arial Narrow" w:cs="Arial"/>
                      <w:b/>
                      <w:bCs/>
                      <w:sz w:val="16"/>
                      <w:szCs w:val="16"/>
                      <w:lang w:val="es-MX"/>
                    </w:rPr>
                    <w:t xml:space="preserve"> de Hoja: Disponible en Hoja Doble (2 capas) o Hoja Triple (3 capas) con tecnología de gofrado (</w:t>
                  </w:r>
                  <w:proofErr w:type="spellStart"/>
                  <w:r w:rsidRPr="006219AD">
                    <w:rPr>
                      <w:rFonts w:ascii="Arial Narrow" w:hAnsi="Arial Narrow" w:cs="Arial"/>
                      <w:b/>
                      <w:bCs/>
                      <w:sz w:val="16"/>
                      <w:szCs w:val="16"/>
                      <w:lang w:val="es-MX"/>
                    </w:rPr>
                    <w:t>embossing</w:t>
                  </w:r>
                  <w:proofErr w:type="spellEnd"/>
                  <w:r w:rsidRPr="006219AD">
                    <w:rPr>
                      <w:rFonts w:ascii="Arial Narrow" w:hAnsi="Arial Narrow" w:cs="Arial"/>
                      <w:b/>
                      <w:bCs/>
                      <w:sz w:val="16"/>
                      <w:szCs w:val="16"/>
                      <w:lang w:val="es-MX"/>
                    </w:rPr>
                    <w:t xml:space="preserve">) para mayor volumen y </w:t>
                  </w:r>
                  <w:proofErr w:type="spellStart"/>
                  <w:r w:rsidRPr="006219AD">
                    <w:rPr>
                      <w:rFonts w:ascii="Arial Narrow" w:hAnsi="Arial Narrow" w:cs="Arial"/>
                      <w:b/>
                      <w:bCs/>
                      <w:sz w:val="16"/>
                      <w:szCs w:val="16"/>
                      <w:lang w:val="es-MX"/>
                    </w:rPr>
                    <w:t>absorción.Color</w:t>
                  </w:r>
                  <w:proofErr w:type="spellEnd"/>
                  <w:r w:rsidRPr="006219AD">
                    <w:rPr>
                      <w:rFonts w:ascii="Arial Narrow" w:hAnsi="Arial Narrow" w:cs="Arial"/>
                      <w:b/>
                      <w:bCs/>
                      <w:sz w:val="16"/>
                      <w:szCs w:val="16"/>
                      <w:lang w:val="es-MX"/>
                    </w:rPr>
                    <w:t>: Blanco óptico o Natural/Marrón (líneas ecológicas)</w:t>
                  </w:r>
                </w:p>
              </w:tc>
              <w:tc>
                <w:tcPr>
                  <w:tcW w:w="1150" w:type="dxa"/>
                  <w:tcBorders>
                    <w:top w:val="single" w:sz="4" w:space="0" w:color="auto"/>
                    <w:left w:val="single" w:sz="4" w:space="0" w:color="auto"/>
                    <w:bottom w:val="single" w:sz="4" w:space="0" w:color="auto"/>
                    <w:right w:val="single" w:sz="4" w:space="0" w:color="auto"/>
                  </w:tcBorders>
                  <w:noWrap/>
                  <w:hideMark/>
                </w:tcPr>
                <w:p w14:paraId="010D5EC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PQT</w:t>
                  </w:r>
                </w:p>
              </w:tc>
              <w:tc>
                <w:tcPr>
                  <w:tcW w:w="1283" w:type="dxa"/>
                  <w:tcBorders>
                    <w:top w:val="single" w:sz="4" w:space="0" w:color="auto"/>
                    <w:left w:val="single" w:sz="4" w:space="0" w:color="auto"/>
                    <w:bottom w:val="single" w:sz="4" w:space="0" w:color="auto"/>
                    <w:right w:val="single" w:sz="4" w:space="0" w:color="auto"/>
                  </w:tcBorders>
                  <w:hideMark/>
                </w:tcPr>
                <w:p w14:paraId="78F9BE5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265</w:t>
                  </w:r>
                </w:p>
              </w:tc>
            </w:tr>
            <w:tr w:rsidR="003A021F" w:rsidRPr="006219AD" w14:paraId="2686678C"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7ADE7BF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45</w:t>
                  </w:r>
                </w:p>
              </w:tc>
              <w:tc>
                <w:tcPr>
                  <w:tcW w:w="6177" w:type="dxa"/>
                  <w:tcBorders>
                    <w:top w:val="single" w:sz="4" w:space="0" w:color="auto"/>
                    <w:left w:val="single" w:sz="4" w:space="0" w:color="auto"/>
                    <w:bottom w:val="single" w:sz="4" w:space="0" w:color="auto"/>
                    <w:right w:val="single" w:sz="4" w:space="0" w:color="auto"/>
                  </w:tcBorders>
                  <w:hideMark/>
                </w:tcPr>
                <w:p w14:paraId="4446DCD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 BOLSA DE POLIETILENO PARA RECOLECCIÓN DE </w:t>
                  </w:r>
                  <w:proofErr w:type="spellStart"/>
                  <w:r w:rsidRPr="006219AD">
                    <w:rPr>
                      <w:rFonts w:ascii="Arial Narrow" w:hAnsi="Arial Narrow" w:cs="Arial"/>
                      <w:b/>
                      <w:bCs/>
                      <w:sz w:val="16"/>
                      <w:szCs w:val="16"/>
                      <w:lang w:val="es-MX"/>
                    </w:rPr>
                    <w:t>DE</w:t>
                  </w:r>
                  <w:proofErr w:type="spellEnd"/>
                  <w:r w:rsidRPr="006219AD">
                    <w:rPr>
                      <w:rFonts w:ascii="Arial Narrow" w:hAnsi="Arial Narrow" w:cs="Arial"/>
                      <w:b/>
                      <w:bCs/>
                      <w:sz w:val="16"/>
                      <w:szCs w:val="16"/>
                      <w:lang w:val="es-MX"/>
                    </w:rPr>
                    <w:t xml:space="preserve"> BASURA 70X100 CAL.2 COLOR NEGRO Material: Polietileno de baja densidad (LDPE</w:t>
                  </w:r>
                  <w:proofErr w:type="gramStart"/>
                  <w:r w:rsidRPr="006219AD">
                    <w:rPr>
                      <w:rFonts w:ascii="Arial Narrow" w:hAnsi="Arial Narrow" w:cs="Arial"/>
                      <w:b/>
                      <w:bCs/>
                      <w:sz w:val="16"/>
                      <w:szCs w:val="16"/>
                      <w:lang w:val="es-MX"/>
                    </w:rPr>
                    <w:t>).Ancho</w:t>
                  </w:r>
                  <w:proofErr w:type="gramEnd"/>
                  <w:r w:rsidRPr="006219AD">
                    <w:rPr>
                      <w:rFonts w:ascii="Arial Narrow" w:hAnsi="Arial Narrow" w:cs="Arial"/>
                      <w:b/>
                      <w:bCs/>
                      <w:sz w:val="16"/>
                      <w:szCs w:val="16"/>
                      <w:lang w:val="es-MX"/>
                    </w:rPr>
                    <w:t>: 70 centímetros (+/- 2% de tolerancia</w:t>
                  </w:r>
                  <w:proofErr w:type="gramStart"/>
                  <w:r w:rsidRPr="006219AD">
                    <w:rPr>
                      <w:rFonts w:ascii="Arial Narrow" w:hAnsi="Arial Narrow" w:cs="Arial"/>
                      <w:b/>
                      <w:bCs/>
                      <w:sz w:val="16"/>
                      <w:szCs w:val="16"/>
                      <w:lang w:val="es-MX"/>
                    </w:rPr>
                    <w:t>).Largo</w:t>
                  </w:r>
                  <w:proofErr w:type="gramEnd"/>
                  <w:r w:rsidRPr="006219AD">
                    <w:rPr>
                      <w:rFonts w:ascii="Arial Narrow" w:hAnsi="Arial Narrow" w:cs="Arial"/>
                      <w:b/>
                      <w:bCs/>
                      <w:sz w:val="16"/>
                      <w:szCs w:val="16"/>
                      <w:lang w:val="es-MX"/>
                    </w:rPr>
                    <w:t>: 100 centímetros (+/- 2% de tolerancia</w:t>
                  </w:r>
                  <w:proofErr w:type="gramStart"/>
                  <w:r w:rsidRPr="006219AD">
                    <w:rPr>
                      <w:rFonts w:ascii="Arial Narrow" w:hAnsi="Arial Narrow" w:cs="Arial"/>
                      <w:b/>
                      <w:bCs/>
                      <w:sz w:val="16"/>
                      <w:szCs w:val="16"/>
                      <w:lang w:val="es-MX"/>
                    </w:rPr>
                    <w:t>).Calibre</w:t>
                  </w:r>
                  <w:proofErr w:type="gramEnd"/>
                  <w:r w:rsidRPr="006219AD">
                    <w:rPr>
                      <w:rFonts w:ascii="Arial Narrow" w:hAnsi="Arial Narrow" w:cs="Arial"/>
                      <w:b/>
                      <w:bCs/>
                      <w:sz w:val="16"/>
                      <w:szCs w:val="16"/>
                      <w:lang w:val="es-MX"/>
                    </w:rPr>
                    <w:t>: 2.0 (Equivale a 50 micras de grosor aproximado</w:t>
                  </w:r>
                  <w:proofErr w:type="gramStart"/>
                  <w:r w:rsidRPr="006219AD">
                    <w:rPr>
                      <w:rFonts w:ascii="Arial Narrow" w:hAnsi="Arial Narrow" w:cs="Arial"/>
                      <w:b/>
                      <w:bCs/>
                      <w:sz w:val="16"/>
                      <w:szCs w:val="16"/>
                      <w:lang w:val="es-MX"/>
                    </w:rPr>
                    <w:t>).Color</w:t>
                  </w:r>
                  <w:proofErr w:type="gramEnd"/>
                  <w:r w:rsidRPr="006219AD">
                    <w:rPr>
                      <w:rFonts w:ascii="Arial Narrow" w:hAnsi="Arial Narrow" w:cs="Arial"/>
                      <w:b/>
                      <w:bCs/>
                      <w:sz w:val="16"/>
                      <w:szCs w:val="16"/>
                      <w:lang w:val="es-MX"/>
                    </w:rPr>
                    <w:t xml:space="preserve">: Negro opaco </w:t>
                  </w:r>
                  <w:proofErr w:type="spellStart"/>
                  <w:proofErr w:type="gramStart"/>
                  <w:r w:rsidRPr="006219AD">
                    <w:rPr>
                      <w:rFonts w:ascii="Arial Narrow" w:hAnsi="Arial Narrow" w:cs="Arial"/>
                      <w:b/>
                      <w:bCs/>
                      <w:sz w:val="16"/>
                      <w:szCs w:val="16"/>
                      <w:lang w:val="es-MX"/>
                    </w:rPr>
                    <w:t>uniforme.Tipo</w:t>
                  </w:r>
                  <w:proofErr w:type="spellEnd"/>
                  <w:proofErr w:type="gramEnd"/>
                  <w:r w:rsidRPr="006219AD">
                    <w:rPr>
                      <w:rFonts w:ascii="Arial Narrow" w:hAnsi="Arial Narrow" w:cs="Arial"/>
                      <w:b/>
                      <w:bCs/>
                      <w:sz w:val="16"/>
                      <w:szCs w:val="16"/>
                      <w:lang w:val="es-MX"/>
                    </w:rPr>
                    <w:t xml:space="preserve"> de sellado: Sello de fondo reforzado para evitar </w:t>
                  </w:r>
                  <w:proofErr w:type="spellStart"/>
                  <w:proofErr w:type="gramStart"/>
                  <w:r w:rsidRPr="006219AD">
                    <w:rPr>
                      <w:rFonts w:ascii="Arial Narrow" w:hAnsi="Arial Narrow" w:cs="Arial"/>
                      <w:b/>
                      <w:bCs/>
                      <w:sz w:val="16"/>
                      <w:szCs w:val="16"/>
                      <w:lang w:val="es-MX"/>
                    </w:rPr>
                    <w:t>goteos.Olor</w:t>
                  </w:r>
                  <w:proofErr w:type="spellEnd"/>
                  <w:proofErr w:type="gramEnd"/>
                  <w:r w:rsidRPr="006219AD">
                    <w:rPr>
                      <w:rFonts w:ascii="Arial Narrow" w:hAnsi="Arial Narrow" w:cs="Arial"/>
                      <w:b/>
                      <w:bCs/>
                      <w:sz w:val="16"/>
                      <w:szCs w:val="16"/>
                      <w:lang w:val="es-MX"/>
                    </w:rPr>
                    <w:t>: Inodoro o bajo olor característico</w:t>
                  </w:r>
                </w:p>
              </w:tc>
              <w:tc>
                <w:tcPr>
                  <w:tcW w:w="1150" w:type="dxa"/>
                  <w:tcBorders>
                    <w:top w:val="single" w:sz="4" w:space="0" w:color="auto"/>
                    <w:left w:val="single" w:sz="4" w:space="0" w:color="auto"/>
                    <w:bottom w:val="single" w:sz="4" w:space="0" w:color="auto"/>
                    <w:right w:val="single" w:sz="4" w:space="0" w:color="auto"/>
                  </w:tcBorders>
                  <w:noWrap/>
                  <w:hideMark/>
                </w:tcPr>
                <w:p w14:paraId="6D92245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PQT X 10 UND</w:t>
                  </w:r>
                </w:p>
              </w:tc>
              <w:tc>
                <w:tcPr>
                  <w:tcW w:w="1283" w:type="dxa"/>
                  <w:tcBorders>
                    <w:top w:val="single" w:sz="4" w:space="0" w:color="auto"/>
                    <w:left w:val="single" w:sz="4" w:space="0" w:color="auto"/>
                    <w:bottom w:val="single" w:sz="4" w:space="0" w:color="auto"/>
                    <w:right w:val="single" w:sz="4" w:space="0" w:color="auto"/>
                  </w:tcBorders>
                  <w:hideMark/>
                </w:tcPr>
                <w:p w14:paraId="1A89762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385</w:t>
                  </w:r>
                </w:p>
              </w:tc>
            </w:tr>
            <w:tr w:rsidR="003A021F" w:rsidRPr="006219AD" w14:paraId="05579D62" w14:textId="77777777" w:rsidTr="007712A3">
              <w:trPr>
                <w:trHeight w:val="2805"/>
              </w:trPr>
              <w:tc>
                <w:tcPr>
                  <w:tcW w:w="599" w:type="dxa"/>
                  <w:tcBorders>
                    <w:top w:val="single" w:sz="4" w:space="0" w:color="auto"/>
                    <w:left w:val="single" w:sz="4" w:space="0" w:color="auto"/>
                    <w:bottom w:val="single" w:sz="4" w:space="0" w:color="auto"/>
                    <w:right w:val="single" w:sz="4" w:space="0" w:color="auto"/>
                  </w:tcBorders>
                  <w:hideMark/>
                </w:tcPr>
                <w:p w14:paraId="0D3F343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48</w:t>
                  </w:r>
                </w:p>
              </w:tc>
              <w:tc>
                <w:tcPr>
                  <w:tcW w:w="6177" w:type="dxa"/>
                  <w:tcBorders>
                    <w:top w:val="single" w:sz="4" w:space="0" w:color="auto"/>
                    <w:left w:val="single" w:sz="4" w:space="0" w:color="auto"/>
                    <w:bottom w:val="single" w:sz="4" w:space="0" w:color="auto"/>
                    <w:right w:val="single" w:sz="4" w:space="0" w:color="auto"/>
                  </w:tcBorders>
                  <w:hideMark/>
                </w:tcPr>
                <w:p w14:paraId="4CC3BB7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PAÑO ABSORBENTE LIMPIA SECA X 2 UND. </w:t>
                  </w:r>
                  <w:proofErr w:type="gramStart"/>
                  <w:r w:rsidRPr="006219AD">
                    <w:rPr>
                      <w:rFonts w:ascii="Arial Narrow" w:hAnsi="Arial Narrow" w:cs="Arial"/>
                      <w:b/>
                      <w:bCs/>
                      <w:sz w:val="16"/>
                      <w:szCs w:val="16"/>
                      <w:lang w:val="es-MX"/>
                    </w:rPr>
                    <w:t>Material:-</w:t>
                  </w:r>
                  <w:proofErr w:type="gramEnd"/>
                  <w:r w:rsidRPr="006219AD">
                    <w:rPr>
                      <w:rFonts w:ascii="Arial Narrow" w:hAnsi="Arial Narrow" w:cs="Arial"/>
                      <w:b/>
                      <w:bCs/>
                      <w:sz w:val="16"/>
                      <w:szCs w:val="16"/>
                      <w:lang w:val="es-MX"/>
                    </w:rPr>
                    <w:t>Paño reutilizable</w:t>
                  </w:r>
                  <w:r w:rsidRPr="006219AD">
                    <w:rPr>
                      <w:rFonts w:ascii="Arial Narrow" w:hAnsi="Arial Narrow" w:cs="Arial"/>
                      <w:b/>
                      <w:bCs/>
                      <w:sz w:val="16"/>
                      <w:szCs w:val="16"/>
                      <w:lang w:val="es-MX"/>
                    </w:rPr>
                    <w:br/>
                    <w:t>-Ideal para todo tipo de superficies</w:t>
                  </w:r>
                  <w:r w:rsidRPr="006219AD">
                    <w:rPr>
                      <w:rFonts w:ascii="Arial Narrow" w:hAnsi="Arial Narrow" w:cs="Arial"/>
                      <w:b/>
                      <w:bCs/>
                      <w:sz w:val="16"/>
                      <w:szCs w:val="16"/>
                      <w:lang w:val="es-MX"/>
                    </w:rPr>
                    <w:br/>
                    <w:t>-Puede ser usado seco o húmedo</w:t>
                  </w:r>
                  <w:r w:rsidRPr="006219AD">
                    <w:rPr>
                      <w:rFonts w:ascii="Arial Narrow" w:hAnsi="Arial Narrow" w:cs="Arial"/>
                      <w:b/>
                      <w:bCs/>
                      <w:sz w:val="16"/>
                      <w:szCs w:val="16"/>
                      <w:lang w:val="es-MX"/>
                    </w:rPr>
                    <w:br/>
                    <w:t>-Excelente para desempolvar, limpiar y abrillantar</w:t>
                  </w:r>
                  <w:r w:rsidRPr="006219AD">
                    <w:rPr>
                      <w:rFonts w:ascii="Arial Narrow" w:hAnsi="Arial Narrow" w:cs="Arial"/>
                      <w:b/>
                      <w:bCs/>
                      <w:sz w:val="16"/>
                      <w:szCs w:val="16"/>
                      <w:lang w:val="es-MX"/>
                    </w:rPr>
                    <w:br/>
                    <w:t>-Medida: 33cm*60cm</w:t>
                  </w:r>
                  <w:r w:rsidRPr="006219AD">
                    <w:rPr>
                      <w:rFonts w:ascii="Arial Narrow" w:hAnsi="Arial Narrow" w:cs="Arial"/>
                      <w:b/>
                      <w:bCs/>
                      <w:sz w:val="16"/>
                      <w:szCs w:val="16"/>
                      <w:lang w:val="es-MX"/>
                    </w:rPr>
                    <w:br/>
                    <w:t>-Material: Textil</w:t>
                  </w:r>
                  <w:r w:rsidRPr="006219AD">
                    <w:rPr>
                      <w:rFonts w:ascii="Arial Narrow" w:hAnsi="Arial Narrow" w:cs="Arial"/>
                      <w:b/>
                      <w:bCs/>
                      <w:sz w:val="16"/>
                      <w:szCs w:val="16"/>
                      <w:lang w:val="es-MX"/>
                    </w:rPr>
                    <w:br/>
                    <w:t xml:space="preserve">-Características: Tratamiento </w:t>
                  </w:r>
                  <w:proofErr w:type="spellStart"/>
                  <w:r w:rsidRPr="006219AD">
                    <w:rPr>
                      <w:rFonts w:ascii="Arial Narrow" w:hAnsi="Arial Narrow" w:cs="Arial"/>
                      <w:b/>
                      <w:bCs/>
                      <w:sz w:val="16"/>
                      <w:szCs w:val="16"/>
                      <w:lang w:val="es-MX"/>
                    </w:rPr>
                    <w:t>antibacterial</w:t>
                  </w:r>
                  <w:proofErr w:type="spellEnd"/>
                  <w:r w:rsidRPr="006219AD">
                    <w:rPr>
                      <w:rFonts w:ascii="Arial Narrow" w:hAnsi="Arial Narrow" w:cs="Arial"/>
                      <w:b/>
                      <w:bCs/>
                      <w:sz w:val="16"/>
                      <w:szCs w:val="16"/>
                      <w:lang w:val="es-MX"/>
                    </w:rPr>
                    <w:t>, reusable.</w:t>
                  </w:r>
                  <w:r w:rsidRPr="006219AD">
                    <w:rPr>
                      <w:rFonts w:ascii="Arial Narrow" w:hAnsi="Arial Narrow" w:cs="Arial"/>
                      <w:b/>
                      <w:bCs/>
                      <w:sz w:val="16"/>
                      <w:szCs w:val="16"/>
                      <w:lang w:val="es-MX"/>
                    </w:rPr>
                    <w:br/>
                    <w:t>-Absorbente para uso tanto en seco como en húmedo.</w:t>
                  </w:r>
                  <w:r w:rsidRPr="006219AD">
                    <w:rPr>
                      <w:rFonts w:ascii="Arial Narrow" w:hAnsi="Arial Narrow" w:cs="Arial"/>
                      <w:b/>
                      <w:bCs/>
                      <w:sz w:val="16"/>
                      <w:szCs w:val="16"/>
                      <w:lang w:val="es-MX"/>
                    </w:rPr>
                    <w:br/>
                    <w:t>-Color: Variado.</w:t>
                  </w:r>
                  <w:r w:rsidRPr="006219AD">
                    <w:rPr>
                      <w:rFonts w:ascii="Arial Narrow" w:hAnsi="Arial Narrow" w:cs="Arial"/>
                      <w:b/>
                      <w:bCs/>
                      <w:sz w:val="16"/>
                      <w:szCs w:val="16"/>
                      <w:lang w:val="es-MX"/>
                    </w:rPr>
                    <w:br/>
                    <w:t>-Uso: Limpieza doméstica</w:t>
                  </w:r>
                </w:p>
              </w:tc>
              <w:tc>
                <w:tcPr>
                  <w:tcW w:w="1150" w:type="dxa"/>
                  <w:tcBorders>
                    <w:top w:val="single" w:sz="4" w:space="0" w:color="auto"/>
                    <w:left w:val="single" w:sz="4" w:space="0" w:color="auto"/>
                    <w:bottom w:val="single" w:sz="4" w:space="0" w:color="auto"/>
                    <w:right w:val="single" w:sz="4" w:space="0" w:color="auto"/>
                  </w:tcBorders>
                  <w:noWrap/>
                  <w:hideMark/>
                </w:tcPr>
                <w:p w14:paraId="0BFC6E2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PQT</w:t>
                  </w:r>
                </w:p>
              </w:tc>
              <w:tc>
                <w:tcPr>
                  <w:tcW w:w="1283" w:type="dxa"/>
                  <w:tcBorders>
                    <w:top w:val="single" w:sz="4" w:space="0" w:color="auto"/>
                    <w:left w:val="single" w:sz="4" w:space="0" w:color="auto"/>
                    <w:bottom w:val="single" w:sz="4" w:space="0" w:color="auto"/>
                    <w:right w:val="single" w:sz="4" w:space="0" w:color="auto"/>
                  </w:tcBorders>
                  <w:hideMark/>
                </w:tcPr>
                <w:p w14:paraId="6E1A631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272</w:t>
                  </w:r>
                </w:p>
              </w:tc>
            </w:tr>
            <w:tr w:rsidR="003A021F" w:rsidRPr="006219AD" w14:paraId="30A83114" w14:textId="77777777" w:rsidTr="007712A3">
              <w:trPr>
                <w:trHeight w:val="1815"/>
              </w:trPr>
              <w:tc>
                <w:tcPr>
                  <w:tcW w:w="599" w:type="dxa"/>
                  <w:tcBorders>
                    <w:top w:val="single" w:sz="4" w:space="0" w:color="auto"/>
                    <w:left w:val="single" w:sz="4" w:space="0" w:color="auto"/>
                    <w:bottom w:val="single" w:sz="4" w:space="0" w:color="auto"/>
                    <w:right w:val="single" w:sz="4" w:space="0" w:color="auto"/>
                  </w:tcBorders>
                  <w:hideMark/>
                </w:tcPr>
                <w:p w14:paraId="0D3D653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49</w:t>
                  </w:r>
                </w:p>
              </w:tc>
              <w:tc>
                <w:tcPr>
                  <w:tcW w:w="6177" w:type="dxa"/>
                  <w:tcBorders>
                    <w:top w:val="single" w:sz="4" w:space="0" w:color="auto"/>
                    <w:left w:val="single" w:sz="4" w:space="0" w:color="auto"/>
                    <w:bottom w:val="single" w:sz="4" w:space="0" w:color="auto"/>
                    <w:right w:val="single" w:sz="4" w:space="0" w:color="auto"/>
                  </w:tcBorders>
                  <w:hideMark/>
                </w:tcPr>
                <w:p w14:paraId="075F98D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CEPILLO DE LIMPIEZA DURO, PARA LAVAR CON CUERPO EN PLASTICO, CERDAS ELABORADAS EN FIBRA ANIMAL Y UNIDAD DE COMERCIALIZACIÓN POR CM2 TIPO PLANCHITA Cuerpo / Bloque: Plástico de alta densidad (generalmente Polipropileno o Polietileno inyectado). Ofrece alta resistencia al impacto y a la </w:t>
                  </w:r>
                  <w:proofErr w:type="spellStart"/>
                  <w:proofErr w:type="gramStart"/>
                  <w:r w:rsidRPr="006219AD">
                    <w:rPr>
                      <w:rFonts w:ascii="Arial Narrow" w:hAnsi="Arial Narrow" w:cs="Arial"/>
                      <w:b/>
                      <w:bCs/>
                      <w:sz w:val="16"/>
                      <w:szCs w:val="16"/>
                      <w:lang w:val="es-MX"/>
                    </w:rPr>
                    <w:t>humedad.Cerdas</w:t>
                  </w:r>
                  <w:proofErr w:type="spellEnd"/>
                  <w:proofErr w:type="gramEnd"/>
                  <w:r w:rsidRPr="006219AD">
                    <w:rPr>
                      <w:rFonts w:ascii="Arial Narrow" w:hAnsi="Arial Narrow" w:cs="Arial"/>
                      <w:b/>
                      <w:bCs/>
                      <w:sz w:val="16"/>
                      <w:szCs w:val="16"/>
                      <w:lang w:val="es-MX"/>
                    </w:rPr>
                    <w:t xml:space="preserve"> / Filamentos: Fibra plástica dura (Polipropileno o Nylon rígido). Tienen memoria de forma para no doblarse con el uso </w:t>
                  </w:r>
                  <w:proofErr w:type="spellStart"/>
                  <w:proofErr w:type="gramStart"/>
                  <w:r w:rsidRPr="006219AD">
                    <w:rPr>
                      <w:rFonts w:ascii="Arial Narrow" w:hAnsi="Arial Narrow" w:cs="Arial"/>
                      <w:b/>
                      <w:bCs/>
                      <w:sz w:val="16"/>
                      <w:szCs w:val="16"/>
                      <w:lang w:val="es-MX"/>
                    </w:rPr>
                    <w:t>continuo.Fijación</w:t>
                  </w:r>
                  <w:proofErr w:type="spellEnd"/>
                  <w:proofErr w:type="gramEnd"/>
                  <w:r w:rsidRPr="006219AD">
                    <w:rPr>
                      <w:rFonts w:ascii="Arial Narrow" w:hAnsi="Arial Narrow" w:cs="Arial"/>
                      <w:b/>
                      <w:bCs/>
                      <w:sz w:val="16"/>
                      <w:szCs w:val="16"/>
                      <w:lang w:val="es-MX"/>
                    </w:rPr>
                    <w:t xml:space="preserve">: Grapas de alambre galvanizado o acero inoxidable resistentes a la oxidación </w:t>
                  </w:r>
                </w:p>
              </w:tc>
              <w:tc>
                <w:tcPr>
                  <w:tcW w:w="1150" w:type="dxa"/>
                  <w:tcBorders>
                    <w:top w:val="single" w:sz="4" w:space="0" w:color="auto"/>
                    <w:left w:val="single" w:sz="4" w:space="0" w:color="auto"/>
                    <w:bottom w:val="single" w:sz="4" w:space="0" w:color="auto"/>
                    <w:right w:val="single" w:sz="4" w:space="0" w:color="auto"/>
                  </w:tcBorders>
                  <w:noWrap/>
                  <w:hideMark/>
                </w:tcPr>
                <w:p w14:paraId="79771EA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69DF255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92</w:t>
                  </w:r>
                </w:p>
              </w:tc>
            </w:tr>
            <w:tr w:rsidR="003A021F" w:rsidRPr="006219AD" w14:paraId="62267EB4" w14:textId="77777777" w:rsidTr="007712A3">
              <w:trPr>
                <w:trHeight w:val="2340"/>
              </w:trPr>
              <w:tc>
                <w:tcPr>
                  <w:tcW w:w="599" w:type="dxa"/>
                  <w:tcBorders>
                    <w:top w:val="single" w:sz="4" w:space="0" w:color="auto"/>
                    <w:left w:val="single" w:sz="4" w:space="0" w:color="auto"/>
                    <w:bottom w:val="single" w:sz="4" w:space="0" w:color="auto"/>
                    <w:right w:val="single" w:sz="4" w:space="0" w:color="auto"/>
                  </w:tcBorders>
                  <w:hideMark/>
                </w:tcPr>
                <w:p w14:paraId="3F6FA82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50</w:t>
                  </w:r>
                </w:p>
              </w:tc>
              <w:tc>
                <w:tcPr>
                  <w:tcW w:w="6177" w:type="dxa"/>
                  <w:tcBorders>
                    <w:top w:val="single" w:sz="4" w:space="0" w:color="auto"/>
                    <w:left w:val="single" w:sz="4" w:space="0" w:color="auto"/>
                    <w:bottom w:val="single" w:sz="4" w:space="0" w:color="auto"/>
                    <w:right w:val="single" w:sz="4" w:space="0" w:color="auto"/>
                  </w:tcBorders>
                  <w:hideMark/>
                </w:tcPr>
                <w:p w14:paraId="3991C7F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CEPILLO SANITARIO PARA BAÑO NO 3, CON BASE PLÁSTICA (CHURRUSCO) Material del Mango: Polipropileno o plástico de alta densidad, resistente al agua y a químicos de </w:t>
                  </w:r>
                  <w:proofErr w:type="spellStart"/>
                  <w:r w:rsidRPr="006219AD">
                    <w:rPr>
                      <w:rFonts w:ascii="Arial Narrow" w:hAnsi="Arial Narrow" w:cs="Arial"/>
                      <w:b/>
                      <w:bCs/>
                      <w:sz w:val="16"/>
                      <w:szCs w:val="16"/>
                      <w:lang w:val="es-MX"/>
                    </w:rPr>
                    <w:t>aseo.Material</w:t>
                  </w:r>
                  <w:proofErr w:type="spellEnd"/>
                  <w:r w:rsidRPr="006219AD">
                    <w:rPr>
                      <w:rFonts w:ascii="Arial Narrow" w:hAnsi="Arial Narrow" w:cs="Arial"/>
                      <w:b/>
                      <w:bCs/>
                      <w:sz w:val="16"/>
                      <w:szCs w:val="16"/>
                      <w:lang w:val="es-MX"/>
                    </w:rPr>
                    <w:t xml:space="preserve"> de la Base: Plástico virgen o recuperado de alta </w:t>
                  </w:r>
                  <w:proofErr w:type="spellStart"/>
                  <w:r w:rsidRPr="006219AD">
                    <w:rPr>
                      <w:rFonts w:ascii="Arial Narrow" w:hAnsi="Arial Narrow" w:cs="Arial"/>
                      <w:b/>
                      <w:bCs/>
                      <w:sz w:val="16"/>
                      <w:szCs w:val="16"/>
                      <w:lang w:val="es-MX"/>
                    </w:rPr>
                    <w:t>resistencia.Material</w:t>
                  </w:r>
                  <w:proofErr w:type="spellEnd"/>
                  <w:r w:rsidRPr="006219AD">
                    <w:rPr>
                      <w:rFonts w:ascii="Arial Narrow" w:hAnsi="Arial Narrow" w:cs="Arial"/>
                      <w:b/>
                      <w:bCs/>
                      <w:sz w:val="16"/>
                      <w:szCs w:val="16"/>
                      <w:lang w:val="es-MX"/>
                    </w:rPr>
                    <w:t xml:space="preserve"> de las Cerdas: Fibras plásticas duras (Nylon, PET o Polipropileno) que recuperan su forma original.</w:t>
                  </w:r>
                  <w:r w:rsidRPr="006219AD">
                    <w:rPr>
                      <w:rFonts w:ascii="Segoe UI Emoji" w:hAnsi="Segoe UI Emoji" w:cs="Segoe UI Emoji"/>
                      <w:b/>
                      <w:bCs/>
                      <w:sz w:val="16"/>
                      <w:szCs w:val="16"/>
                      <w:lang w:val="es-MX"/>
                    </w:rPr>
                    <w:t>📐</w:t>
                  </w:r>
                  <w:r w:rsidRPr="006219AD">
                    <w:rPr>
                      <w:rFonts w:ascii="Arial Narrow" w:hAnsi="Arial Narrow" w:cs="Arial"/>
                      <w:b/>
                      <w:bCs/>
                      <w:sz w:val="16"/>
                      <w:szCs w:val="16"/>
                      <w:lang w:val="es-MX"/>
                    </w:rPr>
                    <w:t xml:space="preserve"> Dimensiones y Peso </w:t>
                  </w:r>
                  <w:proofErr w:type="spellStart"/>
                  <w:r w:rsidRPr="006219AD">
                    <w:rPr>
                      <w:rFonts w:ascii="Arial Narrow" w:hAnsi="Arial Narrow" w:cs="Arial"/>
                      <w:b/>
                      <w:bCs/>
                      <w:sz w:val="16"/>
                      <w:szCs w:val="16"/>
                      <w:lang w:val="es-MX"/>
                    </w:rPr>
                    <w:t>AproximadosAlto</w:t>
                  </w:r>
                  <w:proofErr w:type="spellEnd"/>
                  <w:r w:rsidRPr="006219AD">
                    <w:rPr>
                      <w:rFonts w:ascii="Arial Narrow" w:hAnsi="Arial Narrow" w:cs="Arial"/>
                      <w:b/>
                      <w:bCs/>
                      <w:sz w:val="16"/>
                      <w:szCs w:val="16"/>
                      <w:lang w:val="es-MX"/>
                    </w:rPr>
                    <w:t xml:space="preserve"> Total (con base): Entre 38 cm y 40 </w:t>
                  </w:r>
                  <w:proofErr w:type="spellStart"/>
                  <w:r w:rsidRPr="006219AD">
                    <w:rPr>
                      <w:rFonts w:ascii="Arial Narrow" w:hAnsi="Arial Narrow" w:cs="Arial"/>
                      <w:b/>
                      <w:bCs/>
                      <w:sz w:val="16"/>
                      <w:szCs w:val="16"/>
                      <w:lang w:val="es-MX"/>
                    </w:rPr>
                    <w:t>cm.Ancho</w:t>
                  </w:r>
                  <w:proofErr w:type="spellEnd"/>
                  <w:r w:rsidRPr="006219AD">
                    <w:rPr>
                      <w:rFonts w:ascii="Arial Narrow" w:hAnsi="Arial Narrow" w:cs="Arial"/>
                      <w:b/>
                      <w:bCs/>
                      <w:sz w:val="16"/>
                      <w:szCs w:val="16"/>
                      <w:lang w:val="es-MX"/>
                    </w:rPr>
                    <w:t xml:space="preserve"> / Diámetro de la Base: Entre 12 cm y 14.5 </w:t>
                  </w:r>
                  <w:proofErr w:type="spellStart"/>
                  <w:r w:rsidRPr="006219AD">
                    <w:rPr>
                      <w:rFonts w:ascii="Arial Narrow" w:hAnsi="Arial Narrow" w:cs="Arial"/>
                      <w:b/>
                      <w:bCs/>
                      <w:sz w:val="16"/>
                      <w:szCs w:val="16"/>
                      <w:lang w:val="es-MX"/>
                    </w:rPr>
                    <w:t>cm.Largo</w:t>
                  </w:r>
                  <w:proofErr w:type="spellEnd"/>
                  <w:r w:rsidRPr="006219AD">
                    <w:rPr>
                      <w:rFonts w:ascii="Arial Narrow" w:hAnsi="Arial Narrow" w:cs="Arial"/>
                      <w:b/>
                      <w:bCs/>
                      <w:sz w:val="16"/>
                      <w:szCs w:val="16"/>
                      <w:lang w:val="es-MX"/>
                    </w:rPr>
                    <w:t xml:space="preserve"> de las Cerdas: Extensión mínima de 2.5 cm para garantizar un barrido </w:t>
                  </w:r>
                  <w:proofErr w:type="spellStart"/>
                  <w:r w:rsidRPr="006219AD">
                    <w:rPr>
                      <w:rFonts w:ascii="Arial Narrow" w:hAnsi="Arial Narrow" w:cs="Arial"/>
                      <w:b/>
                      <w:bCs/>
                      <w:sz w:val="16"/>
                      <w:szCs w:val="16"/>
                      <w:lang w:val="es-MX"/>
                    </w:rPr>
                    <w:t>efectivo.Peso</w:t>
                  </w:r>
                  <w:proofErr w:type="spellEnd"/>
                  <w:r w:rsidRPr="006219AD">
                    <w:rPr>
                      <w:rFonts w:ascii="Arial Narrow" w:hAnsi="Arial Narrow" w:cs="Arial"/>
                      <w:b/>
                      <w:bCs/>
                      <w:sz w:val="16"/>
                      <w:szCs w:val="16"/>
                      <w:lang w:val="es-MX"/>
                    </w:rPr>
                    <w:t xml:space="preserve"> Total: Entre 150 gramos y 250 gramos (según el fabricante).</w:t>
                  </w:r>
                </w:p>
              </w:tc>
              <w:tc>
                <w:tcPr>
                  <w:tcW w:w="1150" w:type="dxa"/>
                  <w:tcBorders>
                    <w:top w:val="single" w:sz="4" w:space="0" w:color="auto"/>
                    <w:left w:val="single" w:sz="4" w:space="0" w:color="auto"/>
                    <w:bottom w:val="single" w:sz="4" w:space="0" w:color="auto"/>
                    <w:right w:val="single" w:sz="4" w:space="0" w:color="auto"/>
                  </w:tcBorders>
                  <w:noWrap/>
                  <w:hideMark/>
                </w:tcPr>
                <w:p w14:paraId="28B2121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526E079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268</w:t>
                  </w:r>
                </w:p>
              </w:tc>
            </w:tr>
            <w:tr w:rsidR="003A021F" w:rsidRPr="006219AD" w14:paraId="74DA08B1" w14:textId="77777777" w:rsidTr="007712A3">
              <w:trPr>
                <w:trHeight w:val="1920"/>
              </w:trPr>
              <w:tc>
                <w:tcPr>
                  <w:tcW w:w="599" w:type="dxa"/>
                  <w:tcBorders>
                    <w:top w:val="single" w:sz="4" w:space="0" w:color="auto"/>
                    <w:left w:val="single" w:sz="4" w:space="0" w:color="auto"/>
                    <w:bottom w:val="single" w:sz="4" w:space="0" w:color="auto"/>
                    <w:right w:val="single" w:sz="4" w:space="0" w:color="auto"/>
                  </w:tcBorders>
                  <w:hideMark/>
                </w:tcPr>
                <w:p w14:paraId="79D79E7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lastRenderedPageBreak/>
                    <w:t>51</w:t>
                  </w:r>
                </w:p>
              </w:tc>
              <w:tc>
                <w:tcPr>
                  <w:tcW w:w="6177" w:type="dxa"/>
                  <w:tcBorders>
                    <w:top w:val="single" w:sz="4" w:space="0" w:color="auto"/>
                    <w:left w:val="single" w:sz="4" w:space="0" w:color="auto"/>
                    <w:bottom w:val="single" w:sz="4" w:space="0" w:color="auto"/>
                    <w:right w:val="single" w:sz="4" w:space="0" w:color="auto"/>
                  </w:tcBorders>
                  <w:hideMark/>
                </w:tcPr>
                <w:p w14:paraId="5FE7750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BAYETILLA FIBRA TEXTIL DE ALGODÓN, DULCE ABRIGO O LANA AFELPADA FLOJA, SIN FILETEAR. ANCHO: 70 CMS X LARGO 1 M. COLOR: BLANCO. LIBRE DE PELUSAS, NO PUEDE DEJAR MOTAS. Composición: 100% Algodón (algunas variantes comerciales mezclan 80% algodón y 20% poliéster</w:t>
                  </w:r>
                  <w:proofErr w:type="gramStart"/>
                  <w:r w:rsidRPr="006219AD">
                    <w:rPr>
                      <w:rFonts w:ascii="Arial Narrow" w:hAnsi="Arial Narrow" w:cs="Arial"/>
                      <w:b/>
                      <w:bCs/>
                      <w:sz w:val="16"/>
                      <w:szCs w:val="16"/>
                      <w:lang w:val="es-MX"/>
                    </w:rPr>
                    <w:t>).Peso</w:t>
                  </w:r>
                  <w:proofErr w:type="gramEnd"/>
                  <w:r w:rsidRPr="006219AD">
                    <w:rPr>
                      <w:rFonts w:ascii="Arial Narrow" w:hAnsi="Arial Narrow" w:cs="Arial"/>
                      <w:b/>
                      <w:bCs/>
                      <w:sz w:val="16"/>
                      <w:szCs w:val="16"/>
                      <w:lang w:val="es-MX"/>
                    </w:rPr>
                    <w:t xml:space="preserve"> o gramaje: Entre 105 y 140 gramos por metro </w:t>
                  </w:r>
                  <w:proofErr w:type="spellStart"/>
                  <w:proofErr w:type="gramStart"/>
                  <w:r w:rsidRPr="006219AD">
                    <w:rPr>
                      <w:rFonts w:ascii="Arial Narrow" w:hAnsi="Arial Narrow" w:cs="Arial"/>
                      <w:b/>
                      <w:bCs/>
                      <w:sz w:val="16"/>
                      <w:szCs w:val="16"/>
                      <w:lang w:val="es-MX"/>
                    </w:rPr>
                    <w:t>cuadrado.Ancho</w:t>
                  </w:r>
                  <w:proofErr w:type="spellEnd"/>
                  <w:proofErr w:type="gramEnd"/>
                  <w:r w:rsidRPr="006219AD">
                    <w:rPr>
                      <w:rFonts w:ascii="Arial Narrow" w:hAnsi="Arial Narrow" w:cs="Arial"/>
                      <w:b/>
                      <w:bCs/>
                      <w:sz w:val="16"/>
                      <w:szCs w:val="16"/>
                      <w:lang w:val="es-MX"/>
                    </w:rPr>
                    <w:t xml:space="preserve"> de la tela: Normalmente viene de 70 </w:t>
                  </w:r>
                  <w:proofErr w:type="spellStart"/>
                  <w:proofErr w:type="gramStart"/>
                  <w:r w:rsidRPr="006219AD">
                    <w:rPr>
                      <w:rFonts w:ascii="Arial Narrow" w:hAnsi="Arial Narrow" w:cs="Arial"/>
                      <w:b/>
                      <w:bCs/>
                      <w:sz w:val="16"/>
                      <w:szCs w:val="16"/>
                      <w:lang w:val="es-MX"/>
                    </w:rPr>
                    <w:t>centímetros.Medidas</w:t>
                  </w:r>
                  <w:proofErr w:type="spellEnd"/>
                  <w:proofErr w:type="gramEnd"/>
                  <w:r w:rsidRPr="006219AD">
                    <w:rPr>
                      <w:rFonts w:ascii="Arial Narrow" w:hAnsi="Arial Narrow" w:cs="Arial"/>
                      <w:b/>
                      <w:bCs/>
                      <w:sz w:val="16"/>
                      <w:szCs w:val="16"/>
                      <w:lang w:val="es-MX"/>
                    </w:rPr>
                    <w:t xml:space="preserve"> comunes: Paños cortados de 35x60 cm, 50x70 cm o por metros.</w:t>
                  </w:r>
                </w:p>
              </w:tc>
              <w:tc>
                <w:tcPr>
                  <w:tcW w:w="1150" w:type="dxa"/>
                  <w:tcBorders>
                    <w:top w:val="single" w:sz="4" w:space="0" w:color="auto"/>
                    <w:left w:val="single" w:sz="4" w:space="0" w:color="auto"/>
                    <w:bottom w:val="single" w:sz="4" w:space="0" w:color="auto"/>
                    <w:right w:val="single" w:sz="4" w:space="0" w:color="auto"/>
                  </w:tcBorders>
                  <w:noWrap/>
                  <w:hideMark/>
                </w:tcPr>
                <w:p w14:paraId="4D825F8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1D983FF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137</w:t>
                  </w:r>
                </w:p>
              </w:tc>
            </w:tr>
            <w:tr w:rsidR="003A021F" w:rsidRPr="006219AD" w14:paraId="108881CF"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6B8C701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52</w:t>
                  </w:r>
                </w:p>
              </w:tc>
              <w:tc>
                <w:tcPr>
                  <w:tcW w:w="6177" w:type="dxa"/>
                  <w:tcBorders>
                    <w:top w:val="single" w:sz="4" w:space="0" w:color="auto"/>
                    <w:left w:val="single" w:sz="4" w:space="0" w:color="auto"/>
                    <w:bottom w:val="single" w:sz="4" w:space="0" w:color="auto"/>
                    <w:right w:val="single" w:sz="4" w:space="0" w:color="auto"/>
                  </w:tcBorders>
                  <w:hideMark/>
                </w:tcPr>
                <w:p w14:paraId="05B479D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BASURERA EN PLASTICO, ALTA RESISTENCIA DE PEDAL, POLIETILENO DE ALTA DENSIDAD, CAPACIDAD 5 LITROS Especificaciones </w:t>
                  </w:r>
                  <w:proofErr w:type="spellStart"/>
                  <w:r w:rsidRPr="006219AD">
                    <w:rPr>
                      <w:rFonts w:ascii="Arial Narrow" w:hAnsi="Arial Narrow" w:cs="Arial"/>
                      <w:b/>
                      <w:bCs/>
                      <w:sz w:val="16"/>
                      <w:szCs w:val="16"/>
                      <w:lang w:val="es-MX"/>
                    </w:rPr>
                    <w:t>TécnicasCapacidad</w:t>
                  </w:r>
                  <w:proofErr w:type="spellEnd"/>
                  <w:r w:rsidRPr="006219AD">
                    <w:rPr>
                      <w:rFonts w:ascii="Arial Narrow" w:hAnsi="Arial Narrow" w:cs="Arial"/>
                      <w:b/>
                      <w:bCs/>
                      <w:sz w:val="16"/>
                      <w:szCs w:val="16"/>
                      <w:lang w:val="es-MX"/>
                    </w:rPr>
                    <w:t xml:space="preserve">: 5 </w:t>
                  </w:r>
                  <w:proofErr w:type="spellStart"/>
                  <w:proofErr w:type="gramStart"/>
                  <w:r w:rsidRPr="006219AD">
                    <w:rPr>
                      <w:rFonts w:ascii="Arial Narrow" w:hAnsi="Arial Narrow" w:cs="Arial"/>
                      <w:b/>
                      <w:bCs/>
                      <w:sz w:val="16"/>
                      <w:szCs w:val="16"/>
                      <w:lang w:val="es-MX"/>
                    </w:rPr>
                    <w:t>litros.Material</w:t>
                  </w:r>
                  <w:proofErr w:type="spellEnd"/>
                  <w:proofErr w:type="gramEnd"/>
                  <w:r w:rsidRPr="006219AD">
                    <w:rPr>
                      <w:rFonts w:ascii="Arial Narrow" w:hAnsi="Arial Narrow" w:cs="Arial"/>
                      <w:b/>
                      <w:bCs/>
                      <w:sz w:val="16"/>
                      <w:szCs w:val="16"/>
                      <w:lang w:val="es-MX"/>
                    </w:rPr>
                    <w:t>: Polietileno de Alta Densidad (HDPE</w:t>
                  </w:r>
                  <w:proofErr w:type="gramStart"/>
                  <w:r w:rsidRPr="006219AD">
                    <w:rPr>
                      <w:rFonts w:ascii="Arial Narrow" w:hAnsi="Arial Narrow" w:cs="Arial"/>
                      <w:b/>
                      <w:bCs/>
                      <w:sz w:val="16"/>
                      <w:szCs w:val="16"/>
                      <w:lang w:val="es-MX"/>
                    </w:rPr>
                    <w:t>).Mecanismo</w:t>
                  </w:r>
                  <w:proofErr w:type="gramEnd"/>
                  <w:r w:rsidRPr="006219AD">
                    <w:rPr>
                      <w:rFonts w:ascii="Arial Narrow" w:hAnsi="Arial Narrow" w:cs="Arial"/>
                      <w:b/>
                      <w:bCs/>
                      <w:sz w:val="16"/>
                      <w:szCs w:val="16"/>
                      <w:lang w:val="es-MX"/>
                    </w:rPr>
                    <w:t xml:space="preserve">: Pedal plástico o metálico de alta </w:t>
                  </w:r>
                  <w:proofErr w:type="spellStart"/>
                  <w:proofErr w:type="gramStart"/>
                  <w:r w:rsidRPr="006219AD">
                    <w:rPr>
                      <w:rFonts w:ascii="Arial Narrow" w:hAnsi="Arial Narrow" w:cs="Arial"/>
                      <w:b/>
                      <w:bCs/>
                      <w:sz w:val="16"/>
                      <w:szCs w:val="16"/>
                      <w:lang w:val="es-MX"/>
                    </w:rPr>
                    <w:t>resistencia.Apertura</w:t>
                  </w:r>
                  <w:proofErr w:type="spellEnd"/>
                  <w:proofErr w:type="gramEnd"/>
                  <w:r w:rsidRPr="006219AD">
                    <w:rPr>
                      <w:rFonts w:ascii="Arial Narrow" w:hAnsi="Arial Narrow" w:cs="Arial"/>
                      <w:b/>
                      <w:bCs/>
                      <w:sz w:val="16"/>
                      <w:szCs w:val="16"/>
                      <w:lang w:val="es-MX"/>
                    </w:rPr>
                    <w:t xml:space="preserve">: Manos libres mediante presión del </w:t>
                  </w:r>
                  <w:proofErr w:type="spellStart"/>
                  <w:proofErr w:type="gramStart"/>
                  <w:r w:rsidRPr="006219AD">
                    <w:rPr>
                      <w:rFonts w:ascii="Arial Narrow" w:hAnsi="Arial Narrow" w:cs="Arial"/>
                      <w:b/>
                      <w:bCs/>
                      <w:sz w:val="16"/>
                      <w:szCs w:val="16"/>
                      <w:lang w:val="es-MX"/>
                    </w:rPr>
                    <w:t>pedal.Tapa</w:t>
                  </w:r>
                  <w:proofErr w:type="spellEnd"/>
                  <w:proofErr w:type="gramEnd"/>
                  <w:r w:rsidRPr="006219AD">
                    <w:rPr>
                      <w:rFonts w:ascii="Arial Narrow" w:hAnsi="Arial Narrow" w:cs="Arial"/>
                      <w:b/>
                      <w:bCs/>
                      <w:sz w:val="16"/>
                      <w:szCs w:val="16"/>
                      <w:lang w:val="es-MX"/>
                    </w:rPr>
                    <w:t xml:space="preserve">: Ajuste hermético que evita la salida de malos </w:t>
                  </w:r>
                  <w:proofErr w:type="spellStart"/>
                  <w:proofErr w:type="gramStart"/>
                  <w:r w:rsidRPr="006219AD">
                    <w:rPr>
                      <w:rFonts w:ascii="Arial Narrow" w:hAnsi="Arial Narrow" w:cs="Arial"/>
                      <w:b/>
                      <w:bCs/>
                      <w:sz w:val="16"/>
                      <w:szCs w:val="16"/>
                      <w:lang w:val="es-MX"/>
                    </w:rPr>
                    <w:t>olores.Componente</w:t>
                  </w:r>
                  <w:proofErr w:type="spellEnd"/>
                  <w:proofErr w:type="gramEnd"/>
                  <w:r w:rsidRPr="006219AD">
                    <w:rPr>
                      <w:rFonts w:ascii="Arial Narrow" w:hAnsi="Arial Narrow" w:cs="Arial"/>
                      <w:b/>
                      <w:bCs/>
                      <w:sz w:val="16"/>
                      <w:szCs w:val="16"/>
                      <w:lang w:val="es-MX"/>
                    </w:rPr>
                    <w:t xml:space="preserve"> interno: Balde con manija (en la mayoría de </w:t>
                  </w:r>
                  <w:proofErr w:type="gramStart"/>
                  <w:r w:rsidRPr="006219AD">
                    <w:rPr>
                      <w:rFonts w:ascii="Arial Narrow" w:hAnsi="Arial Narrow" w:cs="Arial"/>
                      <w:b/>
                      <w:bCs/>
                      <w:sz w:val="16"/>
                      <w:szCs w:val="16"/>
                      <w:lang w:val="es-MX"/>
                    </w:rPr>
                    <w:t>marcas</w:t>
                  </w:r>
                  <w:proofErr w:type="gramEnd"/>
                  <w:r w:rsidRPr="006219AD">
                    <w:rPr>
                      <w:rFonts w:ascii="Arial Narrow" w:hAnsi="Arial Narrow" w:cs="Arial"/>
                      <w:b/>
                      <w:bCs/>
                      <w:sz w:val="16"/>
                      <w:szCs w:val="16"/>
                      <w:lang w:val="es-MX"/>
                    </w:rPr>
                    <w:t>).</w:t>
                  </w:r>
                </w:p>
              </w:tc>
              <w:tc>
                <w:tcPr>
                  <w:tcW w:w="1150" w:type="dxa"/>
                  <w:tcBorders>
                    <w:top w:val="single" w:sz="4" w:space="0" w:color="auto"/>
                    <w:left w:val="single" w:sz="4" w:space="0" w:color="auto"/>
                    <w:bottom w:val="single" w:sz="4" w:space="0" w:color="auto"/>
                    <w:right w:val="single" w:sz="4" w:space="0" w:color="auto"/>
                  </w:tcBorders>
                  <w:noWrap/>
                  <w:hideMark/>
                </w:tcPr>
                <w:p w14:paraId="77B23CE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0BD8A04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137</w:t>
                  </w:r>
                </w:p>
              </w:tc>
            </w:tr>
            <w:tr w:rsidR="003A021F" w:rsidRPr="006219AD" w14:paraId="397BDA62" w14:textId="77777777" w:rsidTr="007712A3">
              <w:trPr>
                <w:trHeight w:val="1530"/>
              </w:trPr>
              <w:tc>
                <w:tcPr>
                  <w:tcW w:w="599" w:type="dxa"/>
                  <w:tcBorders>
                    <w:top w:val="single" w:sz="4" w:space="0" w:color="auto"/>
                    <w:left w:val="single" w:sz="4" w:space="0" w:color="auto"/>
                    <w:bottom w:val="single" w:sz="4" w:space="0" w:color="auto"/>
                    <w:right w:val="single" w:sz="4" w:space="0" w:color="auto"/>
                  </w:tcBorders>
                  <w:hideMark/>
                </w:tcPr>
                <w:p w14:paraId="5FE88B6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53</w:t>
                  </w:r>
                </w:p>
              </w:tc>
              <w:tc>
                <w:tcPr>
                  <w:tcW w:w="6177" w:type="dxa"/>
                  <w:tcBorders>
                    <w:top w:val="single" w:sz="4" w:space="0" w:color="auto"/>
                    <w:left w:val="single" w:sz="4" w:space="0" w:color="auto"/>
                    <w:bottom w:val="single" w:sz="4" w:space="0" w:color="auto"/>
                    <w:right w:val="single" w:sz="4" w:space="0" w:color="auto"/>
                  </w:tcBorders>
                  <w:hideMark/>
                </w:tcPr>
                <w:p w14:paraId="7739113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JABON LIQUIDO PARA MANOS </w:t>
                  </w:r>
                  <w:proofErr w:type="gramStart"/>
                  <w:r w:rsidRPr="006219AD">
                    <w:rPr>
                      <w:rFonts w:ascii="Arial Narrow" w:hAnsi="Arial Narrow" w:cs="Arial"/>
                      <w:b/>
                      <w:bCs/>
                      <w:sz w:val="16"/>
                      <w:szCs w:val="16"/>
                      <w:lang w:val="es-MX"/>
                    </w:rPr>
                    <w:t>ANTIBACTERIAL  FRASCO</w:t>
                  </w:r>
                  <w:proofErr w:type="gramEnd"/>
                  <w:r w:rsidRPr="006219AD">
                    <w:rPr>
                      <w:rFonts w:ascii="Arial Narrow" w:hAnsi="Arial Narrow" w:cs="Arial"/>
                      <w:b/>
                      <w:bCs/>
                      <w:sz w:val="16"/>
                      <w:szCs w:val="16"/>
                      <w:lang w:val="es-MX"/>
                    </w:rPr>
                    <w:t xml:space="preserve"> X 500ml CON LLAVE DOSIFICADORA, DIFERENTES AROMAS, CONCENTRADO CON GLICERINA Aspecto: Líquido viscoso o gel </w:t>
                  </w:r>
                  <w:proofErr w:type="spellStart"/>
                  <w:proofErr w:type="gramStart"/>
                  <w:r w:rsidRPr="006219AD">
                    <w:rPr>
                      <w:rFonts w:ascii="Arial Narrow" w:hAnsi="Arial Narrow" w:cs="Arial"/>
                      <w:b/>
                      <w:bCs/>
                      <w:sz w:val="16"/>
                      <w:szCs w:val="16"/>
                      <w:lang w:val="es-MX"/>
                    </w:rPr>
                    <w:t>homogéneo.Color</w:t>
                  </w:r>
                  <w:proofErr w:type="spellEnd"/>
                  <w:proofErr w:type="gramEnd"/>
                  <w:r w:rsidRPr="006219AD">
                    <w:rPr>
                      <w:rFonts w:ascii="Arial Narrow" w:hAnsi="Arial Narrow" w:cs="Arial"/>
                      <w:b/>
                      <w:bCs/>
                      <w:sz w:val="16"/>
                      <w:szCs w:val="16"/>
                      <w:lang w:val="es-MX"/>
                    </w:rPr>
                    <w:t>: Varía según la marca (suele ser transparente, azul, rosado o verde</w:t>
                  </w:r>
                  <w:proofErr w:type="gramStart"/>
                  <w:r w:rsidRPr="006219AD">
                    <w:rPr>
                      <w:rFonts w:ascii="Arial Narrow" w:hAnsi="Arial Narrow" w:cs="Arial"/>
                      <w:b/>
                      <w:bCs/>
                      <w:sz w:val="16"/>
                      <w:szCs w:val="16"/>
                      <w:lang w:val="es-MX"/>
                    </w:rPr>
                    <w:t>).Olor</w:t>
                  </w:r>
                  <w:proofErr w:type="gramEnd"/>
                  <w:r w:rsidRPr="006219AD">
                    <w:rPr>
                      <w:rFonts w:ascii="Arial Narrow" w:hAnsi="Arial Narrow" w:cs="Arial"/>
                      <w:b/>
                      <w:bCs/>
                      <w:sz w:val="16"/>
                      <w:szCs w:val="16"/>
                      <w:lang w:val="es-MX"/>
                    </w:rPr>
                    <w:t xml:space="preserve">: Fragancia suave (generalmente cítrica, floral o herbal) o sin </w:t>
                  </w:r>
                  <w:proofErr w:type="spellStart"/>
                  <w:proofErr w:type="gramStart"/>
                  <w:r w:rsidRPr="006219AD">
                    <w:rPr>
                      <w:rFonts w:ascii="Arial Narrow" w:hAnsi="Arial Narrow" w:cs="Arial"/>
                      <w:b/>
                      <w:bCs/>
                      <w:sz w:val="16"/>
                      <w:szCs w:val="16"/>
                      <w:lang w:val="es-MX"/>
                    </w:rPr>
                    <w:t>fragancia.pH</w:t>
                  </w:r>
                  <w:proofErr w:type="spellEnd"/>
                  <w:proofErr w:type="gramEnd"/>
                  <w:r w:rsidRPr="006219AD">
                    <w:rPr>
                      <w:rFonts w:ascii="Arial Narrow" w:hAnsi="Arial Narrow" w:cs="Arial"/>
                      <w:b/>
                      <w:bCs/>
                      <w:sz w:val="16"/>
                      <w:szCs w:val="16"/>
                      <w:lang w:val="es-MX"/>
                    </w:rPr>
                    <w:t xml:space="preserve">: Balanceado (normalmente entre 5.5 y 7.5) para no dañar la </w:t>
                  </w:r>
                  <w:proofErr w:type="spellStart"/>
                  <w:proofErr w:type="gramStart"/>
                  <w:r w:rsidRPr="006219AD">
                    <w:rPr>
                      <w:rFonts w:ascii="Arial Narrow" w:hAnsi="Arial Narrow" w:cs="Arial"/>
                      <w:b/>
                      <w:bCs/>
                      <w:sz w:val="16"/>
                      <w:szCs w:val="16"/>
                      <w:lang w:val="es-MX"/>
                    </w:rPr>
                    <w:t>piel.Viscosidad</w:t>
                  </w:r>
                  <w:proofErr w:type="spellEnd"/>
                  <w:proofErr w:type="gramEnd"/>
                  <w:r w:rsidRPr="006219AD">
                    <w:rPr>
                      <w:rFonts w:ascii="Arial Narrow" w:hAnsi="Arial Narrow" w:cs="Arial"/>
                      <w:b/>
                      <w:bCs/>
                      <w:sz w:val="16"/>
                      <w:szCs w:val="16"/>
                      <w:lang w:val="es-MX"/>
                    </w:rPr>
                    <w:t xml:space="preserve">: Alta para evitar que se escurra fácilmente de las </w:t>
                  </w:r>
                  <w:proofErr w:type="spellStart"/>
                  <w:proofErr w:type="gramStart"/>
                  <w:r w:rsidRPr="006219AD">
                    <w:rPr>
                      <w:rFonts w:ascii="Arial Narrow" w:hAnsi="Arial Narrow" w:cs="Arial"/>
                      <w:b/>
                      <w:bCs/>
                      <w:sz w:val="16"/>
                      <w:szCs w:val="16"/>
                      <w:lang w:val="es-MX"/>
                    </w:rPr>
                    <w:t>manos.Solubilidad</w:t>
                  </w:r>
                  <w:proofErr w:type="spellEnd"/>
                  <w:proofErr w:type="gramEnd"/>
                  <w:r w:rsidRPr="006219AD">
                    <w:rPr>
                      <w:rFonts w:ascii="Arial Narrow" w:hAnsi="Arial Narrow" w:cs="Arial"/>
                      <w:b/>
                      <w:bCs/>
                      <w:sz w:val="16"/>
                      <w:szCs w:val="16"/>
                      <w:lang w:val="es-MX"/>
                    </w:rPr>
                    <w:t>: Completamente soluble en agua</w:t>
                  </w:r>
                </w:p>
              </w:tc>
              <w:tc>
                <w:tcPr>
                  <w:tcW w:w="1150" w:type="dxa"/>
                  <w:tcBorders>
                    <w:top w:val="single" w:sz="4" w:space="0" w:color="auto"/>
                    <w:left w:val="single" w:sz="4" w:space="0" w:color="auto"/>
                    <w:bottom w:val="single" w:sz="4" w:space="0" w:color="auto"/>
                    <w:right w:val="single" w:sz="4" w:space="0" w:color="auto"/>
                  </w:tcBorders>
                  <w:noWrap/>
                  <w:hideMark/>
                </w:tcPr>
                <w:p w14:paraId="63571FA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frasco x 500 ml</w:t>
                  </w:r>
                </w:p>
              </w:tc>
              <w:tc>
                <w:tcPr>
                  <w:tcW w:w="1283" w:type="dxa"/>
                  <w:tcBorders>
                    <w:top w:val="single" w:sz="4" w:space="0" w:color="auto"/>
                    <w:left w:val="single" w:sz="4" w:space="0" w:color="auto"/>
                    <w:bottom w:val="single" w:sz="4" w:space="0" w:color="auto"/>
                    <w:right w:val="single" w:sz="4" w:space="0" w:color="auto"/>
                  </w:tcBorders>
                  <w:hideMark/>
                </w:tcPr>
                <w:p w14:paraId="2067643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113</w:t>
                  </w:r>
                </w:p>
              </w:tc>
            </w:tr>
            <w:tr w:rsidR="003A021F" w:rsidRPr="006219AD" w14:paraId="201CB505" w14:textId="77777777" w:rsidTr="007712A3">
              <w:trPr>
                <w:trHeight w:val="2262"/>
              </w:trPr>
              <w:tc>
                <w:tcPr>
                  <w:tcW w:w="599" w:type="dxa"/>
                  <w:tcBorders>
                    <w:top w:val="single" w:sz="4" w:space="0" w:color="auto"/>
                    <w:left w:val="single" w:sz="4" w:space="0" w:color="auto"/>
                    <w:bottom w:val="single" w:sz="4" w:space="0" w:color="auto"/>
                    <w:right w:val="single" w:sz="4" w:space="0" w:color="auto"/>
                  </w:tcBorders>
                  <w:hideMark/>
                </w:tcPr>
                <w:p w14:paraId="5F75C3F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54</w:t>
                  </w:r>
                </w:p>
              </w:tc>
              <w:tc>
                <w:tcPr>
                  <w:tcW w:w="6177" w:type="dxa"/>
                  <w:tcBorders>
                    <w:top w:val="single" w:sz="4" w:space="0" w:color="auto"/>
                    <w:left w:val="single" w:sz="4" w:space="0" w:color="auto"/>
                    <w:bottom w:val="single" w:sz="4" w:space="0" w:color="auto"/>
                    <w:right w:val="single" w:sz="4" w:space="0" w:color="auto"/>
                  </w:tcBorders>
                  <w:hideMark/>
                </w:tcPr>
                <w:p w14:paraId="43EC60F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JABON LIQUIDO DE MANOS X 3800 </w:t>
                  </w:r>
                  <w:proofErr w:type="gramStart"/>
                  <w:r w:rsidRPr="006219AD">
                    <w:rPr>
                      <w:rFonts w:ascii="Arial Narrow" w:hAnsi="Arial Narrow" w:cs="Arial"/>
                      <w:b/>
                      <w:bCs/>
                      <w:sz w:val="16"/>
                      <w:szCs w:val="16"/>
                      <w:lang w:val="es-MX"/>
                    </w:rPr>
                    <w:t>ML  UND</w:t>
                  </w:r>
                  <w:proofErr w:type="gramEnd"/>
                  <w:r w:rsidRPr="006219AD">
                    <w:rPr>
                      <w:rFonts w:ascii="Arial Narrow" w:hAnsi="Arial Narrow" w:cs="Arial"/>
                      <w:b/>
                      <w:bCs/>
                      <w:sz w:val="16"/>
                      <w:szCs w:val="16"/>
                      <w:lang w:val="es-MX"/>
                    </w:rPr>
                    <w:t xml:space="preserve">  Aspecto: Líquido viscoso o gel </w:t>
                  </w:r>
                  <w:proofErr w:type="spellStart"/>
                  <w:proofErr w:type="gramStart"/>
                  <w:r w:rsidRPr="006219AD">
                    <w:rPr>
                      <w:rFonts w:ascii="Arial Narrow" w:hAnsi="Arial Narrow" w:cs="Arial"/>
                      <w:b/>
                      <w:bCs/>
                      <w:sz w:val="16"/>
                      <w:szCs w:val="16"/>
                      <w:lang w:val="es-MX"/>
                    </w:rPr>
                    <w:t>homogéneo.Color</w:t>
                  </w:r>
                  <w:proofErr w:type="spellEnd"/>
                  <w:proofErr w:type="gramEnd"/>
                  <w:r w:rsidRPr="006219AD">
                    <w:rPr>
                      <w:rFonts w:ascii="Arial Narrow" w:hAnsi="Arial Narrow" w:cs="Arial"/>
                      <w:b/>
                      <w:bCs/>
                      <w:sz w:val="16"/>
                      <w:szCs w:val="16"/>
                      <w:lang w:val="es-MX"/>
                    </w:rPr>
                    <w:t>: Varía según la marca (suele ser transparente, azul, rosado o verde</w:t>
                  </w:r>
                  <w:proofErr w:type="gramStart"/>
                  <w:r w:rsidRPr="006219AD">
                    <w:rPr>
                      <w:rFonts w:ascii="Arial Narrow" w:hAnsi="Arial Narrow" w:cs="Arial"/>
                      <w:b/>
                      <w:bCs/>
                      <w:sz w:val="16"/>
                      <w:szCs w:val="16"/>
                      <w:lang w:val="es-MX"/>
                    </w:rPr>
                    <w:t>).Olor</w:t>
                  </w:r>
                  <w:proofErr w:type="gramEnd"/>
                  <w:r w:rsidRPr="006219AD">
                    <w:rPr>
                      <w:rFonts w:ascii="Arial Narrow" w:hAnsi="Arial Narrow" w:cs="Arial"/>
                      <w:b/>
                      <w:bCs/>
                      <w:sz w:val="16"/>
                      <w:szCs w:val="16"/>
                      <w:lang w:val="es-MX"/>
                    </w:rPr>
                    <w:t xml:space="preserve">: Fragancia suave (generalmente cítrica, floral o herbal) o sin </w:t>
                  </w:r>
                  <w:proofErr w:type="spellStart"/>
                  <w:proofErr w:type="gramStart"/>
                  <w:r w:rsidRPr="006219AD">
                    <w:rPr>
                      <w:rFonts w:ascii="Arial Narrow" w:hAnsi="Arial Narrow" w:cs="Arial"/>
                      <w:b/>
                      <w:bCs/>
                      <w:sz w:val="16"/>
                      <w:szCs w:val="16"/>
                      <w:lang w:val="es-MX"/>
                    </w:rPr>
                    <w:t>fragancia.pH</w:t>
                  </w:r>
                  <w:proofErr w:type="spellEnd"/>
                  <w:proofErr w:type="gramEnd"/>
                  <w:r w:rsidRPr="006219AD">
                    <w:rPr>
                      <w:rFonts w:ascii="Arial Narrow" w:hAnsi="Arial Narrow" w:cs="Arial"/>
                      <w:b/>
                      <w:bCs/>
                      <w:sz w:val="16"/>
                      <w:szCs w:val="16"/>
                      <w:lang w:val="es-MX"/>
                    </w:rPr>
                    <w:t xml:space="preserve">: Balanceado (normalmente entre 5.5 y 7.5) para no dañar la </w:t>
                  </w:r>
                  <w:proofErr w:type="spellStart"/>
                  <w:proofErr w:type="gramStart"/>
                  <w:r w:rsidRPr="006219AD">
                    <w:rPr>
                      <w:rFonts w:ascii="Arial Narrow" w:hAnsi="Arial Narrow" w:cs="Arial"/>
                      <w:b/>
                      <w:bCs/>
                      <w:sz w:val="16"/>
                      <w:szCs w:val="16"/>
                      <w:lang w:val="es-MX"/>
                    </w:rPr>
                    <w:t>piel.Viscosidad</w:t>
                  </w:r>
                  <w:proofErr w:type="spellEnd"/>
                  <w:proofErr w:type="gramEnd"/>
                  <w:r w:rsidRPr="006219AD">
                    <w:rPr>
                      <w:rFonts w:ascii="Arial Narrow" w:hAnsi="Arial Narrow" w:cs="Arial"/>
                      <w:b/>
                      <w:bCs/>
                      <w:sz w:val="16"/>
                      <w:szCs w:val="16"/>
                      <w:lang w:val="es-MX"/>
                    </w:rPr>
                    <w:t xml:space="preserve">: Alta para evitar que se escurra fácilmente de las </w:t>
                  </w:r>
                  <w:proofErr w:type="spellStart"/>
                  <w:proofErr w:type="gramStart"/>
                  <w:r w:rsidRPr="006219AD">
                    <w:rPr>
                      <w:rFonts w:ascii="Arial Narrow" w:hAnsi="Arial Narrow" w:cs="Arial"/>
                      <w:b/>
                      <w:bCs/>
                      <w:sz w:val="16"/>
                      <w:szCs w:val="16"/>
                      <w:lang w:val="es-MX"/>
                    </w:rPr>
                    <w:t>manos.Solubilidad</w:t>
                  </w:r>
                  <w:proofErr w:type="spellEnd"/>
                  <w:proofErr w:type="gramEnd"/>
                  <w:r w:rsidRPr="006219AD">
                    <w:rPr>
                      <w:rFonts w:ascii="Arial Narrow" w:hAnsi="Arial Narrow" w:cs="Arial"/>
                      <w:b/>
                      <w:bCs/>
                      <w:sz w:val="16"/>
                      <w:szCs w:val="16"/>
                      <w:lang w:val="es-MX"/>
                    </w:rPr>
                    <w:t>: Completamente soluble en agua</w:t>
                  </w:r>
                </w:p>
              </w:tc>
              <w:tc>
                <w:tcPr>
                  <w:tcW w:w="1150" w:type="dxa"/>
                  <w:tcBorders>
                    <w:top w:val="single" w:sz="4" w:space="0" w:color="auto"/>
                    <w:left w:val="single" w:sz="4" w:space="0" w:color="auto"/>
                    <w:bottom w:val="single" w:sz="4" w:space="0" w:color="auto"/>
                    <w:right w:val="single" w:sz="4" w:space="0" w:color="auto"/>
                  </w:tcBorders>
                  <w:noWrap/>
                  <w:hideMark/>
                </w:tcPr>
                <w:p w14:paraId="5E514D2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7008E3E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50</w:t>
                  </w:r>
                </w:p>
              </w:tc>
            </w:tr>
            <w:tr w:rsidR="003A021F" w:rsidRPr="006219AD" w14:paraId="7C02D86A" w14:textId="77777777" w:rsidTr="007712A3">
              <w:trPr>
                <w:trHeight w:val="1530"/>
              </w:trPr>
              <w:tc>
                <w:tcPr>
                  <w:tcW w:w="599" w:type="dxa"/>
                  <w:tcBorders>
                    <w:top w:val="single" w:sz="4" w:space="0" w:color="auto"/>
                    <w:left w:val="single" w:sz="4" w:space="0" w:color="auto"/>
                    <w:bottom w:val="single" w:sz="4" w:space="0" w:color="auto"/>
                    <w:right w:val="single" w:sz="4" w:space="0" w:color="auto"/>
                  </w:tcBorders>
                  <w:hideMark/>
                </w:tcPr>
                <w:p w14:paraId="0859440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55</w:t>
                  </w:r>
                </w:p>
              </w:tc>
              <w:tc>
                <w:tcPr>
                  <w:tcW w:w="6177" w:type="dxa"/>
                  <w:tcBorders>
                    <w:top w:val="single" w:sz="4" w:space="0" w:color="auto"/>
                    <w:left w:val="single" w:sz="4" w:space="0" w:color="auto"/>
                    <w:bottom w:val="single" w:sz="4" w:space="0" w:color="auto"/>
                    <w:right w:val="single" w:sz="4" w:space="0" w:color="auto"/>
                  </w:tcBorders>
                  <w:hideMark/>
                </w:tcPr>
                <w:p w14:paraId="639397C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JABON LIQUIDO PARA MANOS </w:t>
                  </w:r>
                  <w:proofErr w:type="gramStart"/>
                  <w:r w:rsidRPr="006219AD">
                    <w:rPr>
                      <w:rFonts w:ascii="Arial Narrow" w:hAnsi="Arial Narrow" w:cs="Arial"/>
                      <w:b/>
                      <w:bCs/>
                      <w:sz w:val="16"/>
                      <w:szCs w:val="16"/>
                      <w:lang w:val="es-MX"/>
                    </w:rPr>
                    <w:t>ANTIBACTERIAL  GARRAFA</w:t>
                  </w:r>
                  <w:proofErr w:type="gramEnd"/>
                  <w:r w:rsidRPr="006219AD">
                    <w:rPr>
                      <w:rFonts w:ascii="Arial Narrow" w:hAnsi="Arial Narrow" w:cs="Arial"/>
                      <w:b/>
                      <w:bCs/>
                      <w:sz w:val="16"/>
                      <w:szCs w:val="16"/>
                      <w:lang w:val="es-MX"/>
                    </w:rPr>
                    <w:t xml:space="preserve"> 20L CON LLAVE DOSIFICADORA, DIFERENTES AROMAS, CONCENTRADO CON GLICERINA Aspecto: Líquido viscoso o gel </w:t>
                  </w:r>
                  <w:proofErr w:type="spellStart"/>
                  <w:proofErr w:type="gramStart"/>
                  <w:r w:rsidRPr="006219AD">
                    <w:rPr>
                      <w:rFonts w:ascii="Arial Narrow" w:hAnsi="Arial Narrow" w:cs="Arial"/>
                      <w:b/>
                      <w:bCs/>
                      <w:sz w:val="16"/>
                      <w:szCs w:val="16"/>
                      <w:lang w:val="es-MX"/>
                    </w:rPr>
                    <w:t>homogéneo.Color</w:t>
                  </w:r>
                  <w:proofErr w:type="spellEnd"/>
                  <w:proofErr w:type="gramEnd"/>
                  <w:r w:rsidRPr="006219AD">
                    <w:rPr>
                      <w:rFonts w:ascii="Arial Narrow" w:hAnsi="Arial Narrow" w:cs="Arial"/>
                      <w:b/>
                      <w:bCs/>
                      <w:sz w:val="16"/>
                      <w:szCs w:val="16"/>
                      <w:lang w:val="es-MX"/>
                    </w:rPr>
                    <w:t>: Varía según la marca (suele ser transparente, azul, rosado o verde</w:t>
                  </w:r>
                  <w:proofErr w:type="gramStart"/>
                  <w:r w:rsidRPr="006219AD">
                    <w:rPr>
                      <w:rFonts w:ascii="Arial Narrow" w:hAnsi="Arial Narrow" w:cs="Arial"/>
                      <w:b/>
                      <w:bCs/>
                      <w:sz w:val="16"/>
                      <w:szCs w:val="16"/>
                      <w:lang w:val="es-MX"/>
                    </w:rPr>
                    <w:t>).Olor</w:t>
                  </w:r>
                  <w:proofErr w:type="gramEnd"/>
                  <w:r w:rsidRPr="006219AD">
                    <w:rPr>
                      <w:rFonts w:ascii="Arial Narrow" w:hAnsi="Arial Narrow" w:cs="Arial"/>
                      <w:b/>
                      <w:bCs/>
                      <w:sz w:val="16"/>
                      <w:szCs w:val="16"/>
                      <w:lang w:val="es-MX"/>
                    </w:rPr>
                    <w:t xml:space="preserve">: Fragancia suave (generalmente cítrica, floral o herbal) o sin </w:t>
                  </w:r>
                  <w:proofErr w:type="spellStart"/>
                  <w:proofErr w:type="gramStart"/>
                  <w:r w:rsidRPr="006219AD">
                    <w:rPr>
                      <w:rFonts w:ascii="Arial Narrow" w:hAnsi="Arial Narrow" w:cs="Arial"/>
                      <w:b/>
                      <w:bCs/>
                      <w:sz w:val="16"/>
                      <w:szCs w:val="16"/>
                      <w:lang w:val="es-MX"/>
                    </w:rPr>
                    <w:t>fragancia.pH</w:t>
                  </w:r>
                  <w:proofErr w:type="spellEnd"/>
                  <w:proofErr w:type="gramEnd"/>
                  <w:r w:rsidRPr="006219AD">
                    <w:rPr>
                      <w:rFonts w:ascii="Arial Narrow" w:hAnsi="Arial Narrow" w:cs="Arial"/>
                      <w:b/>
                      <w:bCs/>
                      <w:sz w:val="16"/>
                      <w:szCs w:val="16"/>
                      <w:lang w:val="es-MX"/>
                    </w:rPr>
                    <w:t xml:space="preserve">: Balanceado (normalmente entre 5.5 y 7.5) para no dañar la </w:t>
                  </w:r>
                  <w:proofErr w:type="spellStart"/>
                  <w:proofErr w:type="gramStart"/>
                  <w:r w:rsidRPr="006219AD">
                    <w:rPr>
                      <w:rFonts w:ascii="Arial Narrow" w:hAnsi="Arial Narrow" w:cs="Arial"/>
                      <w:b/>
                      <w:bCs/>
                      <w:sz w:val="16"/>
                      <w:szCs w:val="16"/>
                      <w:lang w:val="es-MX"/>
                    </w:rPr>
                    <w:t>piel.Viscosidad</w:t>
                  </w:r>
                  <w:proofErr w:type="spellEnd"/>
                  <w:proofErr w:type="gramEnd"/>
                  <w:r w:rsidRPr="006219AD">
                    <w:rPr>
                      <w:rFonts w:ascii="Arial Narrow" w:hAnsi="Arial Narrow" w:cs="Arial"/>
                      <w:b/>
                      <w:bCs/>
                      <w:sz w:val="16"/>
                      <w:szCs w:val="16"/>
                      <w:lang w:val="es-MX"/>
                    </w:rPr>
                    <w:t xml:space="preserve">: Alta para evitar que se escurra fácilmente de las </w:t>
                  </w:r>
                  <w:proofErr w:type="spellStart"/>
                  <w:proofErr w:type="gramStart"/>
                  <w:r w:rsidRPr="006219AD">
                    <w:rPr>
                      <w:rFonts w:ascii="Arial Narrow" w:hAnsi="Arial Narrow" w:cs="Arial"/>
                      <w:b/>
                      <w:bCs/>
                      <w:sz w:val="16"/>
                      <w:szCs w:val="16"/>
                      <w:lang w:val="es-MX"/>
                    </w:rPr>
                    <w:t>manos.Solubilidad</w:t>
                  </w:r>
                  <w:proofErr w:type="spellEnd"/>
                  <w:proofErr w:type="gramEnd"/>
                  <w:r w:rsidRPr="006219AD">
                    <w:rPr>
                      <w:rFonts w:ascii="Arial Narrow" w:hAnsi="Arial Narrow" w:cs="Arial"/>
                      <w:b/>
                      <w:bCs/>
                      <w:sz w:val="16"/>
                      <w:szCs w:val="16"/>
                      <w:lang w:val="es-MX"/>
                    </w:rPr>
                    <w:t>: Completamente soluble en agua</w:t>
                  </w:r>
                </w:p>
              </w:tc>
              <w:tc>
                <w:tcPr>
                  <w:tcW w:w="1150" w:type="dxa"/>
                  <w:tcBorders>
                    <w:top w:val="single" w:sz="4" w:space="0" w:color="auto"/>
                    <w:left w:val="single" w:sz="4" w:space="0" w:color="auto"/>
                    <w:bottom w:val="single" w:sz="4" w:space="0" w:color="auto"/>
                    <w:right w:val="single" w:sz="4" w:space="0" w:color="auto"/>
                  </w:tcBorders>
                  <w:noWrap/>
                  <w:hideMark/>
                </w:tcPr>
                <w:p w14:paraId="3031D7C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GARRAFA</w:t>
                  </w:r>
                </w:p>
              </w:tc>
              <w:tc>
                <w:tcPr>
                  <w:tcW w:w="1283" w:type="dxa"/>
                  <w:tcBorders>
                    <w:top w:val="single" w:sz="4" w:space="0" w:color="auto"/>
                    <w:left w:val="single" w:sz="4" w:space="0" w:color="auto"/>
                    <w:bottom w:val="single" w:sz="4" w:space="0" w:color="auto"/>
                    <w:right w:val="single" w:sz="4" w:space="0" w:color="auto"/>
                  </w:tcBorders>
                  <w:hideMark/>
                </w:tcPr>
                <w:p w14:paraId="0330A3A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57</w:t>
                  </w:r>
                </w:p>
              </w:tc>
            </w:tr>
            <w:tr w:rsidR="003A021F" w:rsidRPr="006219AD" w14:paraId="45509F96" w14:textId="77777777" w:rsidTr="007712A3">
              <w:trPr>
                <w:trHeight w:val="1920"/>
              </w:trPr>
              <w:tc>
                <w:tcPr>
                  <w:tcW w:w="599" w:type="dxa"/>
                  <w:tcBorders>
                    <w:top w:val="single" w:sz="4" w:space="0" w:color="auto"/>
                    <w:left w:val="single" w:sz="4" w:space="0" w:color="auto"/>
                    <w:bottom w:val="single" w:sz="4" w:space="0" w:color="auto"/>
                    <w:right w:val="single" w:sz="4" w:space="0" w:color="auto"/>
                  </w:tcBorders>
                  <w:hideMark/>
                </w:tcPr>
                <w:p w14:paraId="143554C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56</w:t>
                  </w:r>
                </w:p>
              </w:tc>
              <w:tc>
                <w:tcPr>
                  <w:tcW w:w="6177" w:type="dxa"/>
                  <w:tcBorders>
                    <w:top w:val="single" w:sz="4" w:space="0" w:color="auto"/>
                    <w:left w:val="single" w:sz="4" w:space="0" w:color="auto"/>
                    <w:bottom w:val="single" w:sz="4" w:space="0" w:color="auto"/>
                    <w:right w:val="single" w:sz="4" w:space="0" w:color="auto"/>
                  </w:tcBorders>
                  <w:hideMark/>
                </w:tcPr>
                <w:p w14:paraId="5D02CB1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DESENGRASANTE LIQUIDO X 3800ML   Tipo: Limpiador líquido </w:t>
                  </w:r>
                  <w:proofErr w:type="spellStart"/>
                  <w:proofErr w:type="gramStart"/>
                  <w:r w:rsidRPr="006219AD">
                    <w:rPr>
                      <w:rFonts w:ascii="Arial Narrow" w:hAnsi="Arial Narrow" w:cs="Arial"/>
                      <w:b/>
                      <w:bCs/>
                      <w:sz w:val="16"/>
                      <w:szCs w:val="16"/>
                      <w:lang w:val="es-MX"/>
                    </w:rPr>
                    <w:t>concentrado.Función</w:t>
                  </w:r>
                  <w:proofErr w:type="spellEnd"/>
                  <w:proofErr w:type="gramEnd"/>
                  <w:r w:rsidRPr="006219AD">
                    <w:rPr>
                      <w:rFonts w:ascii="Arial Narrow" w:hAnsi="Arial Narrow" w:cs="Arial"/>
                      <w:b/>
                      <w:bCs/>
                      <w:sz w:val="16"/>
                      <w:szCs w:val="16"/>
                      <w:lang w:val="es-MX"/>
                    </w:rPr>
                    <w:t xml:space="preserve">: Remueve grasas pesadas, aceites y suciedad </w:t>
                  </w:r>
                  <w:proofErr w:type="spellStart"/>
                  <w:proofErr w:type="gramStart"/>
                  <w:r w:rsidRPr="006219AD">
                    <w:rPr>
                      <w:rFonts w:ascii="Arial Narrow" w:hAnsi="Arial Narrow" w:cs="Arial"/>
                      <w:b/>
                      <w:bCs/>
                      <w:sz w:val="16"/>
                      <w:szCs w:val="16"/>
                      <w:lang w:val="es-MX"/>
                    </w:rPr>
                    <w:t>difícil.Base</w:t>
                  </w:r>
                  <w:proofErr w:type="spellEnd"/>
                  <w:proofErr w:type="gramEnd"/>
                  <w:r w:rsidRPr="006219AD">
                    <w:rPr>
                      <w:rFonts w:ascii="Arial Narrow" w:hAnsi="Arial Narrow" w:cs="Arial"/>
                      <w:b/>
                      <w:bCs/>
                      <w:sz w:val="16"/>
                      <w:szCs w:val="16"/>
                      <w:lang w:val="es-MX"/>
                    </w:rPr>
                    <w:t xml:space="preserve">: Acuosa con tensoactivos y solventes.2. Propiedades Físicas y </w:t>
                  </w:r>
                  <w:proofErr w:type="spellStart"/>
                  <w:r w:rsidRPr="006219AD">
                    <w:rPr>
                      <w:rFonts w:ascii="Arial Narrow" w:hAnsi="Arial Narrow" w:cs="Arial"/>
                      <w:b/>
                      <w:bCs/>
                      <w:sz w:val="16"/>
                      <w:szCs w:val="16"/>
                      <w:lang w:val="es-MX"/>
                    </w:rPr>
                    <w:t>QuímicasAspecto</w:t>
                  </w:r>
                  <w:proofErr w:type="spellEnd"/>
                  <w:r w:rsidRPr="006219AD">
                    <w:rPr>
                      <w:rFonts w:ascii="Arial Narrow" w:hAnsi="Arial Narrow" w:cs="Arial"/>
                      <w:b/>
                      <w:bCs/>
                      <w:sz w:val="16"/>
                      <w:szCs w:val="16"/>
                      <w:lang w:val="es-MX"/>
                    </w:rPr>
                    <w:t xml:space="preserve">: Líquido </w:t>
                  </w:r>
                  <w:proofErr w:type="spellStart"/>
                  <w:proofErr w:type="gramStart"/>
                  <w:r w:rsidRPr="006219AD">
                    <w:rPr>
                      <w:rFonts w:ascii="Arial Narrow" w:hAnsi="Arial Narrow" w:cs="Arial"/>
                      <w:b/>
                      <w:bCs/>
                      <w:sz w:val="16"/>
                      <w:szCs w:val="16"/>
                      <w:lang w:val="es-MX"/>
                    </w:rPr>
                    <w:t>translúcido.Color</w:t>
                  </w:r>
                  <w:proofErr w:type="spellEnd"/>
                  <w:proofErr w:type="gramEnd"/>
                  <w:r w:rsidRPr="006219AD">
                    <w:rPr>
                      <w:rFonts w:ascii="Arial Narrow" w:hAnsi="Arial Narrow" w:cs="Arial"/>
                      <w:b/>
                      <w:bCs/>
                      <w:sz w:val="16"/>
                      <w:szCs w:val="16"/>
                      <w:lang w:val="es-MX"/>
                    </w:rPr>
                    <w:t xml:space="preserve">: Ligeramente amarillo o </w:t>
                  </w:r>
                  <w:proofErr w:type="spellStart"/>
                  <w:proofErr w:type="gramStart"/>
                  <w:r w:rsidRPr="006219AD">
                    <w:rPr>
                      <w:rFonts w:ascii="Arial Narrow" w:hAnsi="Arial Narrow" w:cs="Arial"/>
                      <w:b/>
                      <w:bCs/>
                      <w:sz w:val="16"/>
                      <w:szCs w:val="16"/>
                      <w:lang w:val="es-MX"/>
                    </w:rPr>
                    <w:t>azul.Olor</w:t>
                  </w:r>
                  <w:proofErr w:type="spellEnd"/>
                  <w:proofErr w:type="gramEnd"/>
                  <w:r w:rsidRPr="006219AD">
                    <w:rPr>
                      <w:rFonts w:ascii="Arial Narrow" w:hAnsi="Arial Narrow" w:cs="Arial"/>
                      <w:b/>
                      <w:bCs/>
                      <w:sz w:val="16"/>
                      <w:szCs w:val="16"/>
                      <w:lang w:val="es-MX"/>
                    </w:rPr>
                    <w:t xml:space="preserve">: Característico (a veces cítrico o </w:t>
                  </w:r>
                  <w:proofErr w:type="spellStart"/>
                  <w:r w:rsidRPr="006219AD">
                    <w:rPr>
                      <w:rFonts w:ascii="Arial Narrow" w:hAnsi="Arial Narrow" w:cs="Arial"/>
                      <w:b/>
                      <w:bCs/>
                      <w:sz w:val="16"/>
                      <w:szCs w:val="16"/>
                      <w:lang w:val="es-MX"/>
                    </w:rPr>
                    <w:t>butil</w:t>
                  </w:r>
                  <w:proofErr w:type="spellEnd"/>
                  <w:proofErr w:type="gramStart"/>
                  <w:r w:rsidRPr="006219AD">
                    <w:rPr>
                      <w:rFonts w:ascii="Arial Narrow" w:hAnsi="Arial Narrow" w:cs="Arial"/>
                      <w:b/>
                      <w:bCs/>
                      <w:sz w:val="16"/>
                      <w:szCs w:val="16"/>
                      <w:lang w:val="es-MX"/>
                    </w:rPr>
                    <w:t>).pH</w:t>
                  </w:r>
                  <w:proofErr w:type="gramEnd"/>
                  <w:r w:rsidRPr="006219AD">
                    <w:rPr>
                      <w:rFonts w:ascii="Arial Narrow" w:hAnsi="Arial Narrow" w:cs="Arial"/>
                      <w:b/>
                      <w:bCs/>
                      <w:sz w:val="16"/>
                      <w:szCs w:val="16"/>
                      <w:lang w:val="es-MX"/>
                    </w:rPr>
                    <w:t>: 11.0 a 13.5 (Alcalino fuerte</w:t>
                  </w:r>
                  <w:proofErr w:type="gramStart"/>
                  <w:r w:rsidRPr="006219AD">
                    <w:rPr>
                      <w:rFonts w:ascii="Arial Narrow" w:hAnsi="Arial Narrow" w:cs="Arial"/>
                      <w:b/>
                      <w:bCs/>
                      <w:sz w:val="16"/>
                      <w:szCs w:val="16"/>
                      <w:lang w:val="es-MX"/>
                    </w:rPr>
                    <w:t>).Densidad</w:t>
                  </w:r>
                  <w:proofErr w:type="gramEnd"/>
                  <w:r w:rsidRPr="006219AD">
                    <w:rPr>
                      <w:rFonts w:ascii="Arial Narrow" w:hAnsi="Arial Narrow" w:cs="Arial"/>
                      <w:b/>
                      <w:bCs/>
                      <w:sz w:val="16"/>
                      <w:szCs w:val="16"/>
                      <w:lang w:val="es-MX"/>
                    </w:rPr>
                    <w:t>: 1.00 a 1.05 g/cm³.Solubilidad: Completa en agua</w:t>
                  </w:r>
                </w:p>
              </w:tc>
              <w:tc>
                <w:tcPr>
                  <w:tcW w:w="1150" w:type="dxa"/>
                  <w:tcBorders>
                    <w:top w:val="single" w:sz="4" w:space="0" w:color="auto"/>
                    <w:left w:val="single" w:sz="4" w:space="0" w:color="auto"/>
                    <w:bottom w:val="single" w:sz="4" w:space="0" w:color="auto"/>
                    <w:right w:val="single" w:sz="4" w:space="0" w:color="auto"/>
                  </w:tcBorders>
                  <w:noWrap/>
                  <w:hideMark/>
                </w:tcPr>
                <w:p w14:paraId="4F35CE9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GALÓN</w:t>
                  </w:r>
                </w:p>
              </w:tc>
              <w:tc>
                <w:tcPr>
                  <w:tcW w:w="1283" w:type="dxa"/>
                  <w:tcBorders>
                    <w:top w:val="single" w:sz="4" w:space="0" w:color="auto"/>
                    <w:left w:val="single" w:sz="4" w:space="0" w:color="auto"/>
                    <w:bottom w:val="single" w:sz="4" w:space="0" w:color="auto"/>
                    <w:right w:val="single" w:sz="4" w:space="0" w:color="auto"/>
                  </w:tcBorders>
                  <w:hideMark/>
                </w:tcPr>
                <w:p w14:paraId="5E42D77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100</w:t>
                  </w:r>
                </w:p>
              </w:tc>
            </w:tr>
            <w:tr w:rsidR="003A021F" w:rsidRPr="006219AD" w14:paraId="6D4A0FB7" w14:textId="77777777" w:rsidTr="007712A3">
              <w:trPr>
                <w:trHeight w:val="1740"/>
              </w:trPr>
              <w:tc>
                <w:tcPr>
                  <w:tcW w:w="599" w:type="dxa"/>
                  <w:tcBorders>
                    <w:top w:val="single" w:sz="4" w:space="0" w:color="auto"/>
                    <w:left w:val="single" w:sz="4" w:space="0" w:color="auto"/>
                    <w:bottom w:val="single" w:sz="4" w:space="0" w:color="auto"/>
                    <w:right w:val="single" w:sz="4" w:space="0" w:color="auto"/>
                  </w:tcBorders>
                  <w:hideMark/>
                </w:tcPr>
                <w:p w14:paraId="41070F8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57</w:t>
                  </w:r>
                </w:p>
              </w:tc>
              <w:tc>
                <w:tcPr>
                  <w:tcW w:w="6177" w:type="dxa"/>
                  <w:tcBorders>
                    <w:top w:val="single" w:sz="4" w:space="0" w:color="auto"/>
                    <w:left w:val="single" w:sz="4" w:space="0" w:color="auto"/>
                    <w:bottom w:val="single" w:sz="4" w:space="0" w:color="auto"/>
                    <w:right w:val="single" w:sz="4" w:space="0" w:color="auto"/>
                  </w:tcBorders>
                  <w:hideMark/>
                </w:tcPr>
                <w:p w14:paraId="46EBF70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GEL </w:t>
                  </w:r>
                  <w:proofErr w:type="gramStart"/>
                  <w:r w:rsidRPr="006219AD">
                    <w:rPr>
                      <w:rFonts w:ascii="Arial Narrow" w:hAnsi="Arial Narrow" w:cs="Arial"/>
                      <w:b/>
                      <w:bCs/>
                      <w:sz w:val="16"/>
                      <w:szCs w:val="16"/>
                      <w:lang w:val="es-MX"/>
                    </w:rPr>
                    <w:t>ANTIBACTERIAL  GARRAFA</w:t>
                  </w:r>
                  <w:proofErr w:type="gramEnd"/>
                  <w:r w:rsidRPr="006219AD">
                    <w:rPr>
                      <w:rFonts w:ascii="Arial Narrow" w:hAnsi="Arial Narrow" w:cs="Arial"/>
                      <w:b/>
                      <w:bCs/>
                      <w:sz w:val="16"/>
                      <w:szCs w:val="16"/>
                      <w:lang w:val="es-MX"/>
                    </w:rPr>
                    <w:t xml:space="preserve"> 20L Aspecto: Líquido viscoso o en </w:t>
                  </w:r>
                  <w:proofErr w:type="spellStart"/>
                  <w:proofErr w:type="gramStart"/>
                  <w:r w:rsidRPr="006219AD">
                    <w:rPr>
                      <w:rFonts w:ascii="Arial Narrow" w:hAnsi="Arial Narrow" w:cs="Arial"/>
                      <w:b/>
                      <w:bCs/>
                      <w:sz w:val="16"/>
                      <w:szCs w:val="16"/>
                      <w:lang w:val="es-MX"/>
                    </w:rPr>
                    <w:t>gel.Color</w:t>
                  </w:r>
                  <w:proofErr w:type="spellEnd"/>
                  <w:proofErr w:type="gramEnd"/>
                  <w:r w:rsidRPr="006219AD">
                    <w:rPr>
                      <w:rFonts w:ascii="Arial Narrow" w:hAnsi="Arial Narrow" w:cs="Arial"/>
                      <w:b/>
                      <w:bCs/>
                      <w:sz w:val="16"/>
                      <w:szCs w:val="16"/>
                      <w:lang w:val="es-MX"/>
                    </w:rPr>
                    <w:t>: Varía según la marca (suele ser transparente, rosado o azul</w:t>
                  </w:r>
                  <w:proofErr w:type="gramStart"/>
                  <w:r w:rsidRPr="006219AD">
                    <w:rPr>
                      <w:rFonts w:ascii="Arial Narrow" w:hAnsi="Arial Narrow" w:cs="Arial"/>
                      <w:b/>
                      <w:bCs/>
                      <w:sz w:val="16"/>
                      <w:szCs w:val="16"/>
                      <w:lang w:val="es-MX"/>
                    </w:rPr>
                    <w:t>).Olor</w:t>
                  </w:r>
                  <w:proofErr w:type="gramEnd"/>
                  <w:r w:rsidRPr="006219AD">
                    <w:rPr>
                      <w:rFonts w:ascii="Arial Narrow" w:hAnsi="Arial Narrow" w:cs="Arial"/>
                      <w:b/>
                      <w:bCs/>
                      <w:sz w:val="16"/>
                      <w:szCs w:val="16"/>
                      <w:lang w:val="es-MX"/>
                    </w:rPr>
                    <w:t xml:space="preserve">: Suave, con fragancia agradable o sin olor para áreas </w:t>
                  </w:r>
                  <w:proofErr w:type="spellStart"/>
                  <w:proofErr w:type="gramStart"/>
                  <w:r w:rsidRPr="006219AD">
                    <w:rPr>
                      <w:rFonts w:ascii="Arial Narrow" w:hAnsi="Arial Narrow" w:cs="Arial"/>
                      <w:b/>
                      <w:bCs/>
                      <w:sz w:val="16"/>
                      <w:szCs w:val="16"/>
                      <w:lang w:val="es-MX"/>
                    </w:rPr>
                    <w:t>médicas.pH</w:t>
                  </w:r>
                  <w:proofErr w:type="spellEnd"/>
                  <w:proofErr w:type="gramEnd"/>
                  <w:r w:rsidRPr="006219AD">
                    <w:rPr>
                      <w:rFonts w:ascii="Arial Narrow" w:hAnsi="Arial Narrow" w:cs="Arial"/>
                      <w:b/>
                      <w:bCs/>
                      <w:sz w:val="16"/>
                      <w:szCs w:val="16"/>
                      <w:lang w:val="es-MX"/>
                    </w:rPr>
                    <w:t>: Entre 7.0 y 8.5 (balanceado para no dañar la piel</w:t>
                  </w:r>
                  <w:proofErr w:type="gramStart"/>
                  <w:r w:rsidRPr="006219AD">
                    <w:rPr>
                      <w:rFonts w:ascii="Arial Narrow" w:hAnsi="Arial Narrow" w:cs="Arial"/>
                      <w:b/>
                      <w:bCs/>
                      <w:sz w:val="16"/>
                      <w:szCs w:val="16"/>
                      <w:lang w:val="es-MX"/>
                    </w:rPr>
                    <w:t>).Solubilidad</w:t>
                  </w:r>
                  <w:proofErr w:type="gramEnd"/>
                  <w:r w:rsidRPr="006219AD">
                    <w:rPr>
                      <w:rFonts w:ascii="Arial Narrow" w:hAnsi="Arial Narrow" w:cs="Arial"/>
                      <w:b/>
                      <w:bCs/>
                      <w:sz w:val="16"/>
                      <w:szCs w:val="16"/>
                      <w:lang w:val="es-MX"/>
                    </w:rPr>
                    <w:t xml:space="preserve">: Se disuelve por completo en </w:t>
                  </w:r>
                  <w:proofErr w:type="spellStart"/>
                  <w:proofErr w:type="gramStart"/>
                  <w:r w:rsidRPr="006219AD">
                    <w:rPr>
                      <w:rFonts w:ascii="Arial Narrow" w:hAnsi="Arial Narrow" w:cs="Arial"/>
                      <w:b/>
                      <w:bCs/>
                      <w:sz w:val="16"/>
                      <w:szCs w:val="16"/>
                      <w:lang w:val="es-MX"/>
                    </w:rPr>
                    <w:t>agua.Biodegradable</w:t>
                  </w:r>
                  <w:proofErr w:type="spellEnd"/>
                  <w:proofErr w:type="gramEnd"/>
                  <w:r w:rsidRPr="006219AD">
                    <w:rPr>
                      <w:rFonts w:ascii="Arial Narrow" w:hAnsi="Arial Narrow" w:cs="Arial"/>
                      <w:b/>
                      <w:bCs/>
                      <w:sz w:val="16"/>
                      <w:szCs w:val="16"/>
                      <w:lang w:val="es-MX"/>
                    </w:rPr>
                    <w:t>: La mayoría de las fórmulas modernas cuidan el agua. </w:t>
                  </w:r>
                </w:p>
              </w:tc>
              <w:tc>
                <w:tcPr>
                  <w:tcW w:w="1150" w:type="dxa"/>
                  <w:tcBorders>
                    <w:top w:val="single" w:sz="4" w:space="0" w:color="auto"/>
                    <w:left w:val="single" w:sz="4" w:space="0" w:color="auto"/>
                    <w:bottom w:val="single" w:sz="4" w:space="0" w:color="auto"/>
                    <w:right w:val="single" w:sz="4" w:space="0" w:color="auto"/>
                  </w:tcBorders>
                  <w:noWrap/>
                  <w:hideMark/>
                </w:tcPr>
                <w:p w14:paraId="656F9AF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GARRAFA</w:t>
                  </w:r>
                </w:p>
              </w:tc>
              <w:tc>
                <w:tcPr>
                  <w:tcW w:w="1283" w:type="dxa"/>
                  <w:tcBorders>
                    <w:top w:val="single" w:sz="4" w:space="0" w:color="auto"/>
                    <w:left w:val="single" w:sz="4" w:space="0" w:color="auto"/>
                    <w:bottom w:val="single" w:sz="4" w:space="0" w:color="auto"/>
                    <w:right w:val="single" w:sz="4" w:space="0" w:color="auto"/>
                  </w:tcBorders>
                  <w:hideMark/>
                </w:tcPr>
                <w:p w14:paraId="0599832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27</w:t>
                  </w:r>
                </w:p>
              </w:tc>
            </w:tr>
            <w:tr w:rsidR="003A021F" w:rsidRPr="006219AD" w14:paraId="0723C025" w14:textId="77777777" w:rsidTr="007712A3">
              <w:trPr>
                <w:trHeight w:val="765"/>
              </w:trPr>
              <w:tc>
                <w:tcPr>
                  <w:tcW w:w="599" w:type="dxa"/>
                  <w:tcBorders>
                    <w:top w:val="single" w:sz="4" w:space="0" w:color="auto"/>
                    <w:left w:val="single" w:sz="4" w:space="0" w:color="auto"/>
                    <w:bottom w:val="single" w:sz="4" w:space="0" w:color="auto"/>
                    <w:right w:val="single" w:sz="4" w:space="0" w:color="auto"/>
                  </w:tcBorders>
                  <w:hideMark/>
                </w:tcPr>
                <w:p w14:paraId="4D49CC6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58</w:t>
                  </w:r>
                </w:p>
              </w:tc>
              <w:tc>
                <w:tcPr>
                  <w:tcW w:w="6177" w:type="dxa"/>
                  <w:tcBorders>
                    <w:top w:val="single" w:sz="4" w:space="0" w:color="auto"/>
                    <w:left w:val="single" w:sz="4" w:space="0" w:color="auto"/>
                    <w:bottom w:val="single" w:sz="4" w:space="0" w:color="auto"/>
                    <w:right w:val="single" w:sz="4" w:space="0" w:color="auto"/>
                  </w:tcBorders>
                  <w:hideMark/>
                </w:tcPr>
                <w:p w14:paraId="23344FA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ALCOHOL GARRAFA 20L al 70% Aspecto: Líquido </w:t>
                  </w:r>
                  <w:proofErr w:type="spellStart"/>
                  <w:proofErr w:type="gramStart"/>
                  <w:r w:rsidRPr="006219AD">
                    <w:rPr>
                      <w:rFonts w:ascii="Arial Narrow" w:hAnsi="Arial Narrow" w:cs="Arial"/>
                      <w:b/>
                      <w:bCs/>
                      <w:sz w:val="16"/>
                      <w:szCs w:val="16"/>
                      <w:lang w:val="es-MX"/>
                    </w:rPr>
                    <w:t>transparente.Olor</w:t>
                  </w:r>
                  <w:proofErr w:type="spellEnd"/>
                  <w:proofErr w:type="gramEnd"/>
                  <w:r w:rsidRPr="006219AD">
                    <w:rPr>
                      <w:rFonts w:ascii="Arial Narrow" w:hAnsi="Arial Narrow" w:cs="Arial"/>
                      <w:b/>
                      <w:bCs/>
                      <w:sz w:val="16"/>
                      <w:szCs w:val="16"/>
                      <w:lang w:val="es-MX"/>
                    </w:rPr>
                    <w:t xml:space="preserve">: </w:t>
                  </w:r>
                  <w:proofErr w:type="spellStart"/>
                  <w:r w:rsidRPr="006219AD">
                    <w:rPr>
                      <w:rFonts w:ascii="Arial Narrow" w:hAnsi="Arial Narrow" w:cs="Arial"/>
                      <w:b/>
                      <w:bCs/>
                      <w:sz w:val="16"/>
                      <w:szCs w:val="16"/>
                      <w:lang w:val="es-MX"/>
                    </w:rPr>
                    <w:t>Característico.Punto</w:t>
                  </w:r>
                  <w:proofErr w:type="spellEnd"/>
                  <w:r w:rsidRPr="006219AD">
                    <w:rPr>
                      <w:rFonts w:ascii="Arial Narrow" w:hAnsi="Arial Narrow" w:cs="Arial"/>
                      <w:b/>
                      <w:bCs/>
                      <w:sz w:val="16"/>
                      <w:szCs w:val="16"/>
                      <w:lang w:val="es-MX"/>
                    </w:rPr>
                    <w:t xml:space="preserve"> de ebullición: 78.3 </w:t>
                  </w:r>
                  <w:proofErr w:type="spellStart"/>
                  <w:proofErr w:type="gramStart"/>
                  <w:r w:rsidRPr="006219AD">
                    <w:rPr>
                      <w:rFonts w:ascii="Arial Narrow" w:hAnsi="Arial Narrow" w:cs="Arial"/>
                      <w:b/>
                      <w:bCs/>
                      <w:sz w:val="16"/>
                      <w:szCs w:val="16"/>
                      <w:lang w:val="es-MX"/>
                    </w:rPr>
                    <w:t>ºC.Densidad</w:t>
                  </w:r>
                  <w:proofErr w:type="spellEnd"/>
                  <w:proofErr w:type="gramEnd"/>
                  <w:r w:rsidRPr="006219AD">
                    <w:rPr>
                      <w:rFonts w:ascii="Arial Narrow" w:hAnsi="Arial Narrow" w:cs="Arial"/>
                      <w:b/>
                      <w:bCs/>
                      <w:sz w:val="16"/>
                      <w:szCs w:val="16"/>
                      <w:lang w:val="es-MX"/>
                    </w:rPr>
                    <w:t>: 0.8 g/</w:t>
                  </w:r>
                  <w:proofErr w:type="spellStart"/>
                  <w:r w:rsidRPr="006219AD">
                    <w:rPr>
                      <w:rFonts w:ascii="Arial Narrow" w:hAnsi="Arial Narrow" w:cs="Arial"/>
                      <w:b/>
                      <w:bCs/>
                      <w:sz w:val="16"/>
                      <w:szCs w:val="16"/>
                      <w:lang w:val="es-MX"/>
                    </w:rPr>
                    <w:t>ml.Solubilidad</w:t>
                  </w:r>
                  <w:proofErr w:type="spellEnd"/>
                  <w:r w:rsidRPr="006219AD">
                    <w:rPr>
                      <w:rFonts w:ascii="Arial Narrow" w:hAnsi="Arial Narrow" w:cs="Arial"/>
                      <w:b/>
                      <w:bCs/>
                      <w:sz w:val="16"/>
                      <w:szCs w:val="16"/>
                      <w:lang w:val="es-MX"/>
                    </w:rPr>
                    <w:t>: Total en agua.</w:t>
                  </w:r>
                </w:p>
              </w:tc>
              <w:tc>
                <w:tcPr>
                  <w:tcW w:w="1150" w:type="dxa"/>
                  <w:tcBorders>
                    <w:top w:val="single" w:sz="4" w:space="0" w:color="auto"/>
                    <w:left w:val="single" w:sz="4" w:space="0" w:color="auto"/>
                    <w:bottom w:val="single" w:sz="4" w:space="0" w:color="auto"/>
                    <w:right w:val="single" w:sz="4" w:space="0" w:color="auto"/>
                  </w:tcBorders>
                  <w:noWrap/>
                  <w:hideMark/>
                </w:tcPr>
                <w:p w14:paraId="28DFD21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GARRAFA</w:t>
                  </w:r>
                </w:p>
              </w:tc>
              <w:tc>
                <w:tcPr>
                  <w:tcW w:w="1283" w:type="dxa"/>
                  <w:tcBorders>
                    <w:top w:val="single" w:sz="4" w:space="0" w:color="auto"/>
                    <w:left w:val="single" w:sz="4" w:space="0" w:color="auto"/>
                    <w:bottom w:val="single" w:sz="4" w:space="0" w:color="auto"/>
                    <w:right w:val="single" w:sz="4" w:space="0" w:color="auto"/>
                  </w:tcBorders>
                  <w:hideMark/>
                </w:tcPr>
                <w:p w14:paraId="2D8CA1B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31</w:t>
                  </w:r>
                </w:p>
              </w:tc>
            </w:tr>
            <w:tr w:rsidR="003A021F" w:rsidRPr="006219AD" w14:paraId="518EC6D4" w14:textId="77777777" w:rsidTr="007712A3">
              <w:trPr>
                <w:trHeight w:val="1752"/>
              </w:trPr>
              <w:tc>
                <w:tcPr>
                  <w:tcW w:w="599" w:type="dxa"/>
                  <w:tcBorders>
                    <w:top w:val="single" w:sz="4" w:space="0" w:color="auto"/>
                    <w:left w:val="single" w:sz="4" w:space="0" w:color="auto"/>
                    <w:bottom w:val="single" w:sz="4" w:space="0" w:color="auto"/>
                    <w:right w:val="single" w:sz="4" w:space="0" w:color="auto"/>
                  </w:tcBorders>
                  <w:hideMark/>
                </w:tcPr>
                <w:p w14:paraId="018F11C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lastRenderedPageBreak/>
                    <w:t>59</w:t>
                  </w:r>
                </w:p>
              </w:tc>
              <w:tc>
                <w:tcPr>
                  <w:tcW w:w="6177" w:type="dxa"/>
                  <w:tcBorders>
                    <w:top w:val="single" w:sz="4" w:space="0" w:color="auto"/>
                    <w:left w:val="single" w:sz="4" w:space="0" w:color="auto"/>
                    <w:bottom w:val="single" w:sz="4" w:space="0" w:color="auto"/>
                    <w:right w:val="single" w:sz="4" w:space="0" w:color="auto"/>
                  </w:tcBorders>
                  <w:hideMark/>
                </w:tcPr>
                <w:p w14:paraId="68AAAE7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ALCOHOL X 3800ML Nombre químico: Alcohol etílico o </w:t>
                  </w:r>
                  <w:proofErr w:type="spellStart"/>
                  <w:proofErr w:type="gramStart"/>
                  <w:r w:rsidRPr="006219AD">
                    <w:rPr>
                      <w:rFonts w:ascii="Arial Narrow" w:hAnsi="Arial Narrow" w:cs="Arial"/>
                      <w:b/>
                      <w:bCs/>
                      <w:sz w:val="16"/>
                      <w:szCs w:val="16"/>
                      <w:lang w:val="es-MX"/>
                    </w:rPr>
                    <w:t>etanol.Fórmula</w:t>
                  </w:r>
                  <w:proofErr w:type="spellEnd"/>
                  <w:proofErr w:type="gramEnd"/>
                  <w:r w:rsidRPr="006219AD">
                    <w:rPr>
                      <w:rFonts w:ascii="Arial Narrow" w:hAnsi="Arial Narrow" w:cs="Arial"/>
                      <w:b/>
                      <w:bCs/>
                      <w:sz w:val="16"/>
                      <w:szCs w:val="16"/>
                      <w:lang w:val="es-MX"/>
                    </w:rPr>
                    <w:t xml:space="preserve"> química: \(CH_{3}CH_{</w:t>
                  </w:r>
                  <w:proofErr w:type="gramStart"/>
                  <w:r w:rsidRPr="006219AD">
                    <w:rPr>
                      <w:rFonts w:ascii="Arial Narrow" w:hAnsi="Arial Narrow" w:cs="Arial"/>
                      <w:b/>
                      <w:bCs/>
                      <w:sz w:val="16"/>
                      <w:szCs w:val="16"/>
                      <w:lang w:val="es-MX"/>
                    </w:rPr>
                    <w:t>2}OH</w:t>
                  </w:r>
                  <w:proofErr w:type="gramEnd"/>
                  <w:r w:rsidRPr="006219AD">
                    <w:rPr>
                      <w:rFonts w:ascii="Arial Narrow" w:hAnsi="Arial Narrow" w:cs="Arial"/>
                      <w:b/>
                      <w:bCs/>
                      <w:sz w:val="16"/>
                      <w:szCs w:val="16"/>
                      <w:lang w:val="es-MX"/>
                    </w:rPr>
                    <w:t>\</w:t>
                  </w:r>
                  <w:proofErr w:type="gramStart"/>
                  <w:r w:rsidRPr="006219AD">
                    <w:rPr>
                      <w:rFonts w:ascii="Arial Narrow" w:hAnsi="Arial Narrow" w:cs="Arial"/>
                      <w:b/>
                      <w:bCs/>
                      <w:sz w:val="16"/>
                      <w:szCs w:val="16"/>
                      <w:lang w:val="es-MX"/>
                    </w:rPr>
                    <w:t>).Número</w:t>
                  </w:r>
                  <w:proofErr w:type="gramEnd"/>
                  <w:r w:rsidRPr="006219AD">
                    <w:rPr>
                      <w:rFonts w:ascii="Arial Narrow" w:hAnsi="Arial Narrow" w:cs="Arial"/>
                      <w:b/>
                      <w:bCs/>
                      <w:sz w:val="16"/>
                      <w:szCs w:val="16"/>
                      <w:lang w:val="es-MX"/>
                    </w:rPr>
                    <w:t xml:space="preserve"> CAS: 64-17-</w:t>
                  </w:r>
                  <w:proofErr w:type="gramStart"/>
                  <w:r w:rsidRPr="006219AD">
                    <w:rPr>
                      <w:rFonts w:ascii="Arial Narrow" w:hAnsi="Arial Narrow" w:cs="Arial"/>
                      <w:b/>
                      <w:bCs/>
                      <w:sz w:val="16"/>
                      <w:szCs w:val="16"/>
                      <w:lang w:val="es-MX"/>
                    </w:rPr>
                    <w:t>5.Propiedades</w:t>
                  </w:r>
                  <w:proofErr w:type="gramEnd"/>
                  <w:r w:rsidRPr="006219AD">
                    <w:rPr>
                      <w:rFonts w:ascii="Arial Narrow" w:hAnsi="Arial Narrow" w:cs="Arial"/>
                      <w:b/>
                      <w:bCs/>
                      <w:sz w:val="16"/>
                      <w:szCs w:val="16"/>
                      <w:lang w:val="es-MX"/>
                    </w:rPr>
                    <w:t xml:space="preserve"> </w:t>
                  </w:r>
                  <w:proofErr w:type="spellStart"/>
                  <w:r w:rsidRPr="006219AD">
                    <w:rPr>
                      <w:rFonts w:ascii="Arial Narrow" w:hAnsi="Arial Narrow" w:cs="Arial"/>
                      <w:b/>
                      <w:bCs/>
                      <w:sz w:val="16"/>
                      <w:szCs w:val="16"/>
                      <w:lang w:val="es-MX"/>
                    </w:rPr>
                    <w:t>físicasAspecto</w:t>
                  </w:r>
                  <w:proofErr w:type="spellEnd"/>
                  <w:r w:rsidRPr="006219AD">
                    <w:rPr>
                      <w:rFonts w:ascii="Arial Narrow" w:hAnsi="Arial Narrow" w:cs="Arial"/>
                      <w:b/>
                      <w:bCs/>
                      <w:sz w:val="16"/>
                      <w:szCs w:val="16"/>
                      <w:lang w:val="es-MX"/>
                    </w:rPr>
                    <w:t xml:space="preserve">: Líquido transparente e </w:t>
                  </w:r>
                  <w:proofErr w:type="spellStart"/>
                  <w:proofErr w:type="gramStart"/>
                  <w:r w:rsidRPr="006219AD">
                    <w:rPr>
                      <w:rFonts w:ascii="Arial Narrow" w:hAnsi="Arial Narrow" w:cs="Arial"/>
                      <w:b/>
                      <w:bCs/>
                      <w:sz w:val="16"/>
                      <w:szCs w:val="16"/>
                      <w:lang w:val="es-MX"/>
                    </w:rPr>
                    <w:t>incoloro.Olor</w:t>
                  </w:r>
                  <w:proofErr w:type="spellEnd"/>
                  <w:proofErr w:type="gramEnd"/>
                  <w:r w:rsidRPr="006219AD">
                    <w:rPr>
                      <w:rFonts w:ascii="Arial Narrow" w:hAnsi="Arial Narrow" w:cs="Arial"/>
                      <w:b/>
                      <w:bCs/>
                      <w:sz w:val="16"/>
                      <w:szCs w:val="16"/>
                      <w:lang w:val="es-MX"/>
                    </w:rPr>
                    <w:t xml:space="preserve">: </w:t>
                  </w:r>
                  <w:proofErr w:type="spellStart"/>
                  <w:r w:rsidRPr="006219AD">
                    <w:rPr>
                      <w:rFonts w:ascii="Arial Narrow" w:hAnsi="Arial Narrow" w:cs="Arial"/>
                      <w:b/>
                      <w:bCs/>
                      <w:sz w:val="16"/>
                      <w:szCs w:val="16"/>
                      <w:lang w:val="es-MX"/>
                    </w:rPr>
                    <w:t>Característico.Densidad</w:t>
                  </w:r>
                  <w:proofErr w:type="spellEnd"/>
                  <w:r w:rsidRPr="006219AD">
                    <w:rPr>
                      <w:rFonts w:ascii="Arial Narrow" w:hAnsi="Arial Narrow" w:cs="Arial"/>
                      <w:b/>
                      <w:bCs/>
                      <w:sz w:val="16"/>
                      <w:szCs w:val="16"/>
                      <w:lang w:val="es-MX"/>
                    </w:rPr>
                    <w:t>: Cerca de 0.8 g/</w:t>
                  </w:r>
                  <w:proofErr w:type="spellStart"/>
                  <w:r w:rsidRPr="006219AD">
                    <w:rPr>
                      <w:rFonts w:ascii="Arial Narrow" w:hAnsi="Arial Narrow" w:cs="Arial"/>
                      <w:b/>
                      <w:bCs/>
                      <w:sz w:val="16"/>
                      <w:szCs w:val="16"/>
                      <w:lang w:val="es-MX"/>
                    </w:rPr>
                    <w:t>ml.Punto</w:t>
                  </w:r>
                  <w:proofErr w:type="spellEnd"/>
                  <w:r w:rsidRPr="006219AD">
                    <w:rPr>
                      <w:rFonts w:ascii="Arial Narrow" w:hAnsi="Arial Narrow" w:cs="Arial"/>
                      <w:b/>
                      <w:bCs/>
                      <w:sz w:val="16"/>
                      <w:szCs w:val="16"/>
                      <w:lang w:val="es-MX"/>
                    </w:rPr>
                    <w:t xml:space="preserve"> de ebullición: 78.3 </w:t>
                  </w:r>
                  <w:proofErr w:type="spellStart"/>
                  <w:r w:rsidRPr="006219AD">
                    <w:rPr>
                      <w:rFonts w:ascii="Arial Narrow" w:hAnsi="Arial Narrow" w:cs="Arial"/>
                      <w:b/>
                      <w:bCs/>
                      <w:sz w:val="16"/>
                      <w:szCs w:val="16"/>
                      <w:lang w:val="es-MX"/>
                    </w:rPr>
                    <w:t>°</w:t>
                  </w:r>
                  <w:proofErr w:type="gramStart"/>
                  <w:r w:rsidRPr="006219AD">
                    <w:rPr>
                      <w:rFonts w:ascii="Arial Narrow" w:hAnsi="Arial Narrow" w:cs="Arial"/>
                      <w:b/>
                      <w:bCs/>
                      <w:sz w:val="16"/>
                      <w:szCs w:val="16"/>
                      <w:lang w:val="es-MX"/>
                    </w:rPr>
                    <w:t>C.Solubilidad</w:t>
                  </w:r>
                  <w:proofErr w:type="spellEnd"/>
                  <w:proofErr w:type="gramEnd"/>
                  <w:r w:rsidRPr="006219AD">
                    <w:rPr>
                      <w:rFonts w:ascii="Arial Narrow" w:hAnsi="Arial Narrow" w:cs="Arial"/>
                      <w:b/>
                      <w:bCs/>
                      <w:sz w:val="16"/>
                      <w:szCs w:val="16"/>
                      <w:lang w:val="es-MX"/>
                    </w:rPr>
                    <w:t>: Mezclable en agua</w:t>
                  </w:r>
                </w:p>
              </w:tc>
              <w:tc>
                <w:tcPr>
                  <w:tcW w:w="1150" w:type="dxa"/>
                  <w:tcBorders>
                    <w:top w:val="single" w:sz="4" w:space="0" w:color="auto"/>
                    <w:left w:val="single" w:sz="4" w:space="0" w:color="auto"/>
                    <w:bottom w:val="single" w:sz="4" w:space="0" w:color="auto"/>
                    <w:right w:val="single" w:sz="4" w:space="0" w:color="auto"/>
                  </w:tcBorders>
                  <w:noWrap/>
                  <w:hideMark/>
                </w:tcPr>
                <w:p w14:paraId="76F36ED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73EFCCC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50</w:t>
                  </w:r>
                </w:p>
              </w:tc>
            </w:tr>
            <w:tr w:rsidR="003A021F" w:rsidRPr="006219AD" w14:paraId="7A708F48" w14:textId="77777777" w:rsidTr="007712A3">
              <w:trPr>
                <w:trHeight w:val="2267"/>
              </w:trPr>
              <w:tc>
                <w:tcPr>
                  <w:tcW w:w="599" w:type="dxa"/>
                  <w:tcBorders>
                    <w:top w:val="single" w:sz="4" w:space="0" w:color="auto"/>
                    <w:left w:val="single" w:sz="4" w:space="0" w:color="auto"/>
                    <w:bottom w:val="single" w:sz="4" w:space="0" w:color="auto"/>
                    <w:right w:val="single" w:sz="4" w:space="0" w:color="auto"/>
                  </w:tcBorders>
                  <w:hideMark/>
                </w:tcPr>
                <w:p w14:paraId="6D6E8E3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60</w:t>
                  </w:r>
                </w:p>
              </w:tc>
              <w:tc>
                <w:tcPr>
                  <w:tcW w:w="6177" w:type="dxa"/>
                  <w:tcBorders>
                    <w:top w:val="single" w:sz="4" w:space="0" w:color="auto"/>
                    <w:left w:val="single" w:sz="4" w:space="0" w:color="auto"/>
                    <w:bottom w:val="single" w:sz="4" w:space="0" w:color="auto"/>
                    <w:right w:val="single" w:sz="4" w:space="0" w:color="auto"/>
                  </w:tcBorders>
                  <w:hideMark/>
                </w:tcPr>
                <w:p w14:paraId="45523CE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CAJA DE TAPABOCAS DESECHABLE Capa Externa: Tela no tejida tipo </w:t>
                  </w:r>
                  <w:proofErr w:type="spellStart"/>
                  <w:r w:rsidRPr="006219AD">
                    <w:rPr>
                      <w:rFonts w:ascii="Arial Narrow" w:hAnsi="Arial Narrow" w:cs="Arial"/>
                      <w:b/>
                      <w:bCs/>
                      <w:sz w:val="16"/>
                      <w:szCs w:val="16"/>
                      <w:lang w:val="es-MX"/>
                    </w:rPr>
                    <w:t>Spunbond</w:t>
                  </w:r>
                  <w:proofErr w:type="spellEnd"/>
                  <w:r w:rsidRPr="006219AD">
                    <w:rPr>
                      <w:rFonts w:ascii="Arial Narrow" w:hAnsi="Arial Narrow" w:cs="Arial"/>
                      <w:b/>
                      <w:bCs/>
                      <w:sz w:val="16"/>
                      <w:szCs w:val="16"/>
                      <w:lang w:val="es-MX"/>
                    </w:rPr>
                    <w:t xml:space="preserve"> (color azul o blanco). Repele los fluidos y el </w:t>
                  </w:r>
                  <w:proofErr w:type="spellStart"/>
                  <w:proofErr w:type="gramStart"/>
                  <w:r w:rsidRPr="006219AD">
                    <w:rPr>
                      <w:rFonts w:ascii="Arial Narrow" w:hAnsi="Arial Narrow" w:cs="Arial"/>
                      <w:b/>
                      <w:bCs/>
                      <w:sz w:val="16"/>
                      <w:szCs w:val="16"/>
                      <w:lang w:val="es-MX"/>
                    </w:rPr>
                    <w:t>agua.Capa</w:t>
                  </w:r>
                  <w:proofErr w:type="spellEnd"/>
                  <w:proofErr w:type="gramEnd"/>
                  <w:r w:rsidRPr="006219AD">
                    <w:rPr>
                      <w:rFonts w:ascii="Arial Narrow" w:hAnsi="Arial Narrow" w:cs="Arial"/>
                      <w:b/>
                      <w:bCs/>
                      <w:sz w:val="16"/>
                      <w:szCs w:val="16"/>
                      <w:lang w:val="es-MX"/>
                    </w:rPr>
                    <w:t xml:space="preserve"> Intermedia: Filtro tipo </w:t>
                  </w:r>
                  <w:proofErr w:type="spellStart"/>
                  <w:r w:rsidRPr="006219AD">
                    <w:rPr>
                      <w:rFonts w:ascii="Arial Narrow" w:hAnsi="Arial Narrow" w:cs="Arial"/>
                      <w:b/>
                      <w:bCs/>
                      <w:sz w:val="16"/>
                      <w:szCs w:val="16"/>
                      <w:lang w:val="es-MX"/>
                    </w:rPr>
                    <w:t>Meltblown</w:t>
                  </w:r>
                  <w:proofErr w:type="spellEnd"/>
                  <w:r w:rsidRPr="006219AD">
                    <w:rPr>
                      <w:rFonts w:ascii="Arial Narrow" w:hAnsi="Arial Narrow" w:cs="Arial"/>
                      <w:b/>
                      <w:bCs/>
                      <w:sz w:val="16"/>
                      <w:szCs w:val="16"/>
                      <w:lang w:val="es-MX"/>
                    </w:rPr>
                    <w:t>. Ofrece una eficiencia de filtración bacteriana (BFE) mayor al 98</w:t>
                  </w:r>
                  <w:proofErr w:type="gramStart"/>
                  <w:r w:rsidRPr="006219AD">
                    <w:rPr>
                      <w:rFonts w:ascii="Arial Narrow" w:hAnsi="Arial Narrow" w:cs="Arial"/>
                      <w:b/>
                      <w:bCs/>
                      <w:sz w:val="16"/>
                      <w:szCs w:val="16"/>
                      <w:lang w:val="es-MX"/>
                    </w:rPr>
                    <w:t>%.Capa</w:t>
                  </w:r>
                  <w:proofErr w:type="gramEnd"/>
                  <w:r w:rsidRPr="006219AD">
                    <w:rPr>
                      <w:rFonts w:ascii="Arial Narrow" w:hAnsi="Arial Narrow" w:cs="Arial"/>
                      <w:b/>
                      <w:bCs/>
                      <w:sz w:val="16"/>
                      <w:szCs w:val="16"/>
                      <w:lang w:val="es-MX"/>
                    </w:rPr>
                    <w:t xml:space="preserve"> Interna: Tela no tejida tipo </w:t>
                  </w:r>
                  <w:proofErr w:type="spellStart"/>
                  <w:r w:rsidRPr="006219AD">
                    <w:rPr>
                      <w:rFonts w:ascii="Arial Narrow" w:hAnsi="Arial Narrow" w:cs="Arial"/>
                      <w:b/>
                      <w:bCs/>
                      <w:sz w:val="16"/>
                      <w:szCs w:val="16"/>
                      <w:lang w:val="es-MX"/>
                    </w:rPr>
                    <w:t>Spunbond</w:t>
                  </w:r>
                  <w:proofErr w:type="spellEnd"/>
                  <w:r w:rsidRPr="006219AD">
                    <w:rPr>
                      <w:rFonts w:ascii="Arial Narrow" w:hAnsi="Arial Narrow" w:cs="Arial"/>
                      <w:b/>
                      <w:bCs/>
                      <w:sz w:val="16"/>
                      <w:szCs w:val="16"/>
                      <w:lang w:val="es-MX"/>
                    </w:rPr>
                    <w:t xml:space="preserve"> (color blanco). Es hipoalergénica, suave al tacto y no irrita la piel. Dimensiones y </w:t>
                  </w:r>
                  <w:proofErr w:type="spellStart"/>
                  <w:r w:rsidRPr="006219AD">
                    <w:rPr>
                      <w:rFonts w:ascii="Arial Narrow" w:hAnsi="Arial Narrow" w:cs="Arial"/>
                      <w:b/>
                      <w:bCs/>
                      <w:sz w:val="16"/>
                      <w:szCs w:val="16"/>
                      <w:lang w:val="es-MX"/>
                    </w:rPr>
                    <w:t>ComponentesMedidas</w:t>
                  </w:r>
                  <w:proofErr w:type="spellEnd"/>
                  <w:r w:rsidRPr="006219AD">
                    <w:rPr>
                      <w:rFonts w:ascii="Arial Narrow" w:hAnsi="Arial Narrow" w:cs="Arial"/>
                      <w:b/>
                      <w:bCs/>
                      <w:sz w:val="16"/>
                      <w:szCs w:val="16"/>
                      <w:lang w:val="es-MX"/>
                    </w:rPr>
                    <w:t xml:space="preserve"> del cuerpo: 17.5 cm de largo por 9.5 cm de ancho (estándar para adultos</w:t>
                  </w:r>
                  <w:proofErr w:type="gramStart"/>
                  <w:r w:rsidRPr="006219AD">
                    <w:rPr>
                      <w:rFonts w:ascii="Arial Narrow" w:hAnsi="Arial Narrow" w:cs="Arial"/>
                      <w:b/>
                      <w:bCs/>
                      <w:sz w:val="16"/>
                      <w:szCs w:val="16"/>
                      <w:lang w:val="es-MX"/>
                    </w:rPr>
                    <w:t>).Pliegues</w:t>
                  </w:r>
                  <w:proofErr w:type="gramEnd"/>
                  <w:r w:rsidRPr="006219AD">
                    <w:rPr>
                      <w:rFonts w:ascii="Arial Narrow" w:hAnsi="Arial Narrow" w:cs="Arial"/>
                      <w:b/>
                      <w:bCs/>
                      <w:sz w:val="16"/>
                      <w:szCs w:val="16"/>
                      <w:lang w:val="es-MX"/>
                    </w:rPr>
                    <w:t xml:space="preserve">: Tres pliegues horizontales que permiten expandir el tapabocas para cubrir desde el tabique hasta la </w:t>
                  </w:r>
                  <w:proofErr w:type="spellStart"/>
                  <w:proofErr w:type="gramStart"/>
                  <w:r w:rsidRPr="006219AD">
                    <w:rPr>
                      <w:rFonts w:ascii="Arial Narrow" w:hAnsi="Arial Narrow" w:cs="Arial"/>
                      <w:b/>
                      <w:bCs/>
                      <w:sz w:val="16"/>
                      <w:szCs w:val="16"/>
                      <w:lang w:val="es-MX"/>
                    </w:rPr>
                    <w:t>barbilla.Sujetador</w:t>
                  </w:r>
                  <w:proofErr w:type="spellEnd"/>
                  <w:proofErr w:type="gramEnd"/>
                  <w:r w:rsidRPr="006219AD">
                    <w:rPr>
                      <w:rFonts w:ascii="Arial Narrow" w:hAnsi="Arial Narrow" w:cs="Arial"/>
                      <w:b/>
                      <w:bCs/>
                      <w:sz w:val="16"/>
                      <w:szCs w:val="16"/>
                      <w:lang w:val="es-MX"/>
                    </w:rPr>
                    <w:t xml:space="preserve"> nasal: Alambre interno de aluminio plastificado y flexible. Mide unos 10 cm y se moldea a la </w:t>
                  </w:r>
                  <w:proofErr w:type="spellStart"/>
                  <w:proofErr w:type="gramStart"/>
                  <w:r w:rsidRPr="006219AD">
                    <w:rPr>
                      <w:rFonts w:ascii="Arial Narrow" w:hAnsi="Arial Narrow" w:cs="Arial"/>
                      <w:b/>
                      <w:bCs/>
                      <w:sz w:val="16"/>
                      <w:szCs w:val="16"/>
                      <w:lang w:val="es-MX"/>
                    </w:rPr>
                    <w:t>nariz.Bandas</w:t>
                  </w:r>
                  <w:proofErr w:type="spellEnd"/>
                  <w:proofErr w:type="gramEnd"/>
                  <w:r w:rsidRPr="006219AD">
                    <w:rPr>
                      <w:rFonts w:ascii="Arial Narrow" w:hAnsi="Arial Narrow" w:cs="Arial"/>
                      <w:b/>
                      <w:bCs/>
                      <w:sz w:val="16"/>
                      <w:szCs w:val="16"/>
                      <w:lang w:val="es-MX"/>
                    </w:rPr>
                    <w:t xml:space="preserve"> elásticas: Dos cordones elásticos suaves fijados por ultrasonido para sujetar detrás de las orejas sin lastimar.</w:t>
                  </w:r>
                </w:p>
              </w:tc>
              <w:tc>
                <w:tcPr>
                  <w:tcW w:w="1150" w:type="dxa"/>
                  <w:tcBorders>
                    <w:top w:val="single" w:sz="4" w:space="0" w:color="auto"/>
                    <w:left w:val="single" w:sz="4" w:space="0" w:color="auto"/>
                    <w:bottom w:val="single" w:sz="4" w:space="0" w:color="auto"/>
                    <w:right w:val="single" w:sz="4" w:space="0" w:color="auto"/>
                  </w:tcBorders>
                  <w:hideMark/>
                </w:tcPr>
                <w:p w14:paraId="7EF745D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PAQUETE x 100 UNDS</w:t>
                  </w:r>
                </w:p>
              </w:tc>
              <w:tc>
                <w:tcPr>
                  <w:tcW w:w="1283" w:type="dxa"/>
                  <w:tcBorders>
                    <w:top w:val="single" w:sz="4" w:space="0" w:color="auto"/>
                    <w:left w:val="single" w:sz="4" w:space="0" w:color="auto"/>
                    <w:bottom w:val="single" w:sz="4" w:space="0" w:color="auto"/>
                    <w:right w:val="single" w:sz="4" w:space="0" w:color="auto"/>
                  </w:tcBorders>
                  <w:hideMark/>
                </w:tcPr>
                <w:p w14:paraId="6F3FB78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107</w:t>
                  </w:r>
                </w:p>
              </w:tc>
            </w:tr>
            <w:tr w:rsidR="003A021F" w:rsidRPr="006219AD" w14:paraId="5592318D" w14:textId="77777777" w:rsidTr="007712A3">
              <w:trPr>
                <w:trHeight w:val="1530"/>
              </w:trPr>
              <w:tc>
                <w:tcPr>
                  <w:tcW w:w="599" w:type="dxa"/>
                  <w:tcBorders>
                    <w:top w:val="single" w:sz="4" w:space="0" w:color="auto"/>
                    <w:left w:val="single" w:sz="4" w:space="0" w:color="auto"/>
                    <w:bottom w:val="single" w:sz="4" w:space="0" w:color="auto"/>
                    <w:right w:val="single" w:sz="4" w:space="0" w:color="auto"/>
                  </w:tcBorders>
                  <w:hideMark/>
                </w:tcPr>
                <w:p w14:paraId="4B35A3E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61</w:t>
                  </w:r>
                </w:p>
              </w:tc>
              <w:tc>
                <w:tcPr>
                  <w:tcW w:w="6177" w:type="dxa"/>
                  <w:tcBorders>
                    <w:top w:val="single" w:sz="4" w:space="0" w:color="auto"/>
                    <w:left w:val="single" w:sz="4" w:space="0" w:color="auto"/>
                    <w:bottom w:val="single" w:sz="4" w:space="0" w:color="auto"/>
                    <w:right w:val="single" w:sz="4" w:space="0" w:color="auto"/>
                  </w:tcBorders>
                  <w:hideMark/>
                </w:tcPr>
                <w:p w14:paraId="63DCF02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CAJA DE TAPABOCAS PEDIATRICA DESECHABLE Material: Tela no tejida de </w:t>
                  </w:r>
                  <w:proofErr w:type="spellStart"/>
                  <w:proofErr w:type="gramStart"/>
                  <w:r w:rsidRPr="006219AD">
                    <w:rPr>
                      <w:rFonts w:ascii="Arial Narrow" w:hAnsi="Arial Narrow" w:cs="Arial"/>
                      <w:b/>
                      <w:bCs/>
                      <w:sz w:val="16"/>
                      <w:szCs w:val="16"/>
                      <w:lang w:val="es-MX"/>
                    </w:rPr>
                    <w:t>polipropileno.Capas</w:t>
                  </w:r>
                  <w:proofErr w:type="spellEnd"/>
                  <w:proofErr w:type="gramEnd"/>
                  <w:r w:rsidRPr="006219AD">
                    <w:rPr>
                      <w:rFonts w:ascii="Arial Narrow" w:hAnsi="Arial Narrow" w:cs="Arial"/>
                      <w:b/>
                      <w:bCs/>
                      <w:sz w:val="16"/>
                      <w:szCs w:val="16"/>
                      <w:lang w:val="es-MX"/>
                    </w:rPr>
                    <w:t>: Tres capas de protección (Tricapa</w:t>
                  </w:r>
                  <w:proofErr w:type="gramStart"/>
                  <w:r w:rsidRPr="006219AD">
                    <w:rPr>
                      <w:rFonts w:ascii="Arial Narrow" w:hAnsi="Arial Narrow" w:cs="Arial"/>
                      <w:b/>
                      <w:bCs/>
                      <w:sz w:val="16"/>
                      <w:szCs w:val="16"/>
                      <w:lang w:val="es-MX"/>
                    </w:rPr>
                    <w:t>).Filtro</w:t>
                  </w:r>
                  <w:proofErr w:type="gramEnd"/>
                  <w:r w:rsidRPr="006219AD">
                    <w:rPr>
                      <w:rFonts w:ascii="Arial Narrow" w:hAnsi="Arial Narrow" w:cs="Arial"/>
                      <w:b/>
                      <w:bCs/>
                      <w:sz w:val="16"/>
                      <w:szCs w:val="16"/>
                      <w:lang w:val="es-MX"/>
                    </w:rPr>
                    <w:t xml:space="preserve">: Capa intermedia que retiene </w:t>
                  </w:r>
                  <w:proofErr w:type="spellStart"/>
                  <w:proofErr w:type="gramStart"/>
                  <w:r w:rsidRPr="006219AD">
                    <w:rPr>
                      <w:rFonts w:ascii="Arial Narrow" w:hAnsi="Arial Narrow" w:cs="Arial"/>
                      <w:b/>
                      <w:bCs/>
                      <w:sz w:val="16"/>
                      <w:szCs w:val="16"/>
                      <w:lang w:val="es-MX"/>
                    </w:rPr>
                    <w:t>partículas.Filtración</w:t>
                  </w:r>
                  <w:proofErr w:type="spellEnd"/>
                  <w:proofErr w:type="gramEnd"/>
                  <w:r w:rsidRPr="006219AD">
                    <w:rPr>
                      <w:rFonts w:ascii="Arial Narrow" w:hAnsi="Arial Narrow" w:cs="Arial"/>
                      <w:b/>
                      <w:bCs/>
                      <w:sz w:val="16"/>
                      <w:szCs w:val="16"/>
                      <w:lang w:val="es-MX"/>
                    </w:rPr>
                    <w:t>: Eficiencia mayor al 95% o 98</w:t>
                  </w:r>
                  <w:proofErr w:type="gramStart"/>
                  <w:r w:rsidRPr="006219AD">
                    <w:rPr>
                      <w:rFonts w:ascii="Arial Narrow" w:hAnsi="Arial Narrow" w:cs="Arial"/>
                      <w:b/>
                      <w:bCs/>
                      <w:sz w:val="16"/>
                      <w:szCs w:val="16"/>
                      <w:lang w:val="es-MX"/>
                    </w:rPr>
                    <w:t>%.Ajuste</w:t>
                  </w:r>
                  <w:proofErr w:type="gramEnd"/>
                  <w:r w:rsidRPr="006219AD">
                    <w:rPr>
                      <w:rFonts w:ascii="Arial Narrow" w:hAnsi="Arial Narrow" w:cs="Arial"/>
                      <w:b/>
                      <w:bCs/>
                      <w:sz w:val="16"/>
                      <w:szCs w:val="16"/>
                      <w:lang w:val="es-MX"/>
                    </w:rPr>
                    <w:t xml:space="preserve">: Bandas elásticas suaves para las </w:t>
                  </w:r>
                  <w:proofErr w:type="spellStart"/>
                  <w:proofErr w:type="gramStart"/>
                  <w:r w:rsidRPr="006219AD">
                    <w:rPr>
                      <w:rFonts w:ascii="Arial Narrow" w:hAnsi="Arial Narrow" w:cs="Arial"/>
                      <w:b/>
                      <w:bCs/>
                      <w:sz w:val="16"/>
                      <w:szCs w:val="16"/>
                      <w:lang w:val="es-MX"/>
                    </w:rPr>
                    <w:t>orejas.Seguridad</w:t>
                  </w:r>
                  <w:proofErr w:type="spellEnd"/>
                  <w:proofErr w:type="gramEnd"/>
                  <w:r w:rsidRPr="006219AD">
                    <w:rPr>
                      <w:rFonts w:ascii="Arial Narrow" w:hAnsi="Arial Narrow" w:cs="Arial"/>
                      <w:b/>
                      <w:bCs/>
                      <w:sz w:val="16"/>
                      <w:szCs w:val="16"/>
                      <w:lang w:val="es-MX"/>
                    </w:rPr>
                    <w:t xml:space="preserve">: Barra nasal flexible para moldear en la </w:t>
                  </w:r>
                  <w:proofErr w:type="spellStart"/>
                  <w:proofErr w:type="gramStart"/>
                  <w:r w:rsidRPr="006219AD">
                    <w:rPr>
                      <w:rFonts w:ascii="Arial Narrow" w:hAnsi="Arial Narrow" w:cs="Arial"/>
                      <w:b/>
                      <w:bCs/>
                      <w:sz w:val="16"/>
                      <w:szCs w:val="16"/>
                      <w:lang w:val="es-MX"/>
                    </w:rPr>
                    <w:t>nariz.Diseño</w:t>
                  </w:r>
                  <w:proofErr w:type="spellEnd"/>
                  <w:proofErr w:type="gramEnd"/>
                  <w:r w:rsidRPr="006219AD">
                    <w:rPr>
                      <w:rFonts w:ascii="Arial Narrow" w:hAnsi="Arial Narrow" w:cs="Arial"/>
                      <w:b/>
                      <w:bCs/>
                      <w:sz w:val="16"/>
                      <w:szCs w:val="16"/>
                      <w:lang w:val="es-MX"/>
                    </w:rPr>
                    <w:t xml:space="preserve">: Pliegues que mejoran la comodidad al </w:t>
                  </w:r>
                  <w:proofErr w:type="spellStart"/>
                  <w:proofErr w:type="gramStart"/>
                  <w:r w:rsidRPr="006219AD">
                    <w:rPr>
                      <w:rFonts w:ascii="Arial Narrow" w:hAnsi="Arial Narrow" w:cs="Arial"/>
                      <w:b/>
                      <w:bCs/>
                      <w:sz w:val="16"/>
                      <w:szCs w:val="16"/>
                      <w:lang w:val="es-MX"/>
                    </w:rPr>
                    <w:t>respirar.Salud</w:t>
                  </w:r>
                  <w:proofErr w:type="spellEnd"/>
                  <w:proofErr w:type="gramEnd"/>
                  <w:r w:rsidRPr="006219AD">
                    <w:rPr>
                      <w:rFonts w:ascii="Arial Narrow" w:hAnsi="Arial Narrow" w:cs="Arial"/>
                      <w:b/>
                      <w:bCs/>
                      <w:sz w:val="16"/>
                      <w:szCs w:val="16"/>
                      <w:lang w:val="es-MX"/>
                    </w:rPr>
                    <w:t>: Telas hipoalergénicas que no causan alergias</w:t>
                  </w:r>
                </w:p>
              </w:tc>
              <w:tc>
                <w:tcPr>
                  <w:tcW w:w="1150" w:type="dxa"/>
                  <w:tcBorders>
                    <w:top w:val="single" w:sz="4" w:space="0" w:color="auto"/>
                    <w:left w:val="single" w:sz="4" w:space="0" w:color="auto"/>
                    <w:bottom w:val="single" w:sz="4" w:space="0" w:color="auto"/>
                    <w:right w:val="single" w:sz="4" w:space="0" w:color="auto"/>
                  </w:tcBorders>
                  <w:noWrap/>
                  <w:hideMark/>
                </w:tcPr>
                <w:p w14:paraId="2DF5632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PAQUETE x 100 UNDS</w:t>
                  </w:r>
                </w:p>
              </w:tc>
              <w:tc>
                <w:tcPr>
                  <w:tcW w:w="1283" w:type="dxa"/>
                  <w:tcBorders>
                    <w:top w:val="single" w:sz="4" w:space="0" w:color="auto"/>
                    <w:left w:val="single" w:sz="4" w:space="0" w:color="auto"/>
                    <w:bottom w:val="single" w:sz="4" w:space="0" w:color="auto"/>
                    <w:right w:val="single" w:sz="4" w:space="0" w:color="auto"/>
                  </w:tcBorders>
                  <w:hideMark/>
                </w:tcPr>
                <w:p w14:paraId="39E9B35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57</w:t>
                  </w:r>
                </w:p>
              </w:tc>
            </w:tr>
            <w:tr w:rsidR="003A021F" w:rsidRPr="006219AD" w14:paraId="6C2FBEC1" w14:textId="77777777" w:rsidTr="007712A3">
              <w:trPr>
                <w:trHeight w:val="1935"/>
              </w:trPr>
              <w:tc>
                <w:tcPr>
                  <w:tcW w:w="599" w:type="dxa"/>
                  <w:tcBorders>
                    <w:top w:val="single" w:sz="4" w:space="0" w:color="auto"/>
                    <w:left w:val="single" w:sz="4" w:space="0" w:color="auto"/>
                    <w:bottom w:val="single" w:sz="4" w:space="0" w:color="auto"/>
                    <w:right w:val="single" w:sz="4" w:space="0" w:color="auto"/>
                  </w:tcBorders>
                  <w:hideMark/>
                </w:tcPr>
                <w:p w14:paraId="6483CE5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62</w:t>
                  </w:r>
                </w:p>
              </w:tc>
              <w:tc>
                <w:tcPr>
                  <w:tcW w:w="6177" w:type="dxa"/>
                  <w:tcBorders>
                    <w:top w:val="single" w:sz="4" w:space="0" w:color="auto"/>
                    <w:left w:val="single" w:sz="4" w:space="0" w:color="auto"/>
                    <w:bottom w:val="single" w:sz="4" w:space="0" w:color="auto"/>
                    <w:right w:val="single" w:sz="4" w:space="0" w:color="auto"/>
                  </w:tcBorders>
                  <w:hideMark/>
                </w:tcPr>
                <w:p w14:paraId="2F90549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COFIA DESECHABLE Material Base: Tela no tejida 100% Polipropileno (</w:t>
                  </w:r>
                  <w:proofErr w:type="spellStart"/>
                  <w:r w:rsidRPr="006219AD">
                    <w:rPr>
                      <w:rFonts w:ascii="Arial Narrow" w:hAnsi="Arial Narrow" w:cs="Arial"/>
                      <w:b/>
                      <w:bCs/>
                      <w:sz w:val="16"/>
                      <w:szCs w:val="16"/>
                      <w:lang w:val="es-MX"/>
                    </w:rPr>
                    <w:t>Spunbonded</w:t>
                  </w:r>
                  <w:proofErr w:type="spellEnd"/>
                  <w:proofErr w:type="gramStart"/>
                  <w:r w:rsidRPr="006219AD">
                    <w:rPr>
                      <w:rFonts w:ascii="Arial Narrow" w:hAnsi="Arial Narrow" w:cs="Arial"/>
                      <w:b/>
                      <w:bCs/>
                      <w:sz w:val="16"/>
                      <w:szCs w:val="16"/>
                      <w:lang w:val="es-MX"/>
                    </w:rPr>
                    <w:t>).Gramaje</w:t>
                  </w:r>
                  <w:proofErr w:type="gramEnd"/>
                  <w:r w:rsidRPr="006219AD">
                    <w:rPr>
                      <w:rFonts w:ascii="Arial Narrow" w:hAnsi="Arial Narrow" w:cs="Arial"/>
                      <w:b/>
                      <w:bCs/>
                      <w:sz w:val="16"/>
                      <w:szCs w:val="16"/>
                      <w:lang w:val="es-MX"/>
                    </w:rPr>
                    <w:t xml:space="preserve"> Común: Desde 10 g/m² hasta 15 g/m² (liviana y transpirable</w:t>
                  </w:r>
                  <w:proofErr w:type="gramStart"/>
                  <w:r w:rsidRPr="006219AD">
                    <w:rPr>
                      <w:rFonts w:ascii="Arial Narrow" w:hAnsi="Arial Narrow" w:cs="Arial"/>
                      <w:b/>
                      <w:bCs/>
                      <w:sz w:val="16"/>
                      <w:szCs w:val="16"/>
                      <w:lang w:val="es-MX"/>
                    </w:rPr>
                    <w:t>).Ajuste</w:t>
                  </w:r>
                  <w:proofErr w:type="gramEnd"/>
                  <w:r w:rsidRPr="006219AD">
                    <w:rPr>
                      <w:rFonts w:ascii="Arial Narrow" w:hAnsi="Arial Narrow" w:cs="Arial"/>
                      <w:b/>
                      <w:bCs/>
                      <w:sz w:val="16"/>
                      <w:szCs w:val="16"/>
                      <w:lang w:val="es-MX"/>
                    </w:rPr>
                    <w:t>: Resorte o doble liga elástica libre de látex (para evitar alergias</w:t>
                  </w:r>
                  <w:proofErr w:type="gramStart"/>
                  <w:r w:rsidRPr="006219AD">
                    <w:rPr>
                      <w:rFonts w:ascii="Arial Narrow" w:hAnsi="Arial Narrow" w:cs="Arial"/>
                      <w:b/>
                      <w:bCs/>
                      <w:sz w:val="16"/>
                      <w:szCs w:val="16"/>
                      <w:lang w:val="es-MX"/>
                    </w:rPr>
                    <w:t>).Diseño</w:t>
                  </w:r>
                  <w:proofErr w:type="gramEnd"/>
                  <w:r w:rsidRPr="006219AD">
                    <w:rPr>
                      <w:rFonts w:ascii="Arial Narrow" w:hAnsi="Arial Narrow" w:cs="Arial"/>
                      <w:b/>
                      <w:bCs/>
                      <w:sz w:val="16"/>
                      <w:szCs w:val="16"/>
                      <w:lang w:val="es-MX"/>
                    </w:rPr>
                    <w:t>: Plisado estilo acordeón u oruga con sellado ultrasónico (sin costuras</w:t>
                  </w:r>
                  <w:proofErr w:type="gramStart"/>
                  <w:r w:rsidRPr="006219AD">
                    <w:rPr>
                      <w:rFonts w:ascii="Arial Narrow" w:hAnsi="Arial Narrow" w:cs="Arial"/>
                      <w:b/>
                      <w:bCs/>
                      <w:sz w:val="16"/>
                      <w:szCs w:val="16"/>
                      <w:lang w:val="es-MX"/>
                    </w:rPr>
                    <w:t>).Tamaño</w:t>
                  </w:r>
                  <w:proofErr w:type="gramEnd"/>
                  <w:r w:rsidRPr="006219AD">
                    <w:rPr>
                      <w:rFonts w:ascii="Arial Narrow" w:hAnsi="Arial Narrow" w:cs="Arial"/>
                      <w:b/>
                      <w:bCs/>
                      <w:sz w:val="16"/>
                      <w:szCs w:val="16"/>
                      <w:lang w:val="es-MX"/>
                    </w:rPr>
                    <w:t xml:space="preserve"> estándar: 21 pulgadas de diámetro (talla única ajustable</w:t>
                  </w:r>
                  <w:proofErr w:type="gramStart"/>
                  <w:r w:rsidRPr="006219AD">
                    <w:rPr>
                      <w:rFonts w:ascii="Arial Narrow" w:hAnsi="Arial Narrow" w:cs="Arial"/>
                      <w:b/>
                      <w:bCs/>
                      <w:sz w:val="16"/>
                      <w:szCs w:val="16"/>
                      <w:lang w:val="es-MX"/>
                    </w:rPr>
                    <w:t>).Colores</w:t>
                  </w:r>
                  <w:proofErr w:type="gramEnd"/>
                  <w:r w:rsidRPr="006219AD">
                    <w:rPr>
                      <w:rFonts w:ascii="Arial Narrow" w:hAnsi="Arial Narrow" w:cs="Arial"/>
                      <w:b/>
                      <w:bCs/>
                      <w:sz w:val="16"/>
                      <w:szCs w:val="16"/>
                      <w:lang w:val="es-MX"/>
                    </w:rPr>
                    <w:t xml:space="preserve"> disponibles: Blanco, azul, celeste y verde</w:t>
                  </w:r>
                </w:p>
              </w:tc>
              <w:tc>
                <w:tcPr>
                  <w:tcW w:w="1150" w:type="dxa"/>
                  <w:tcBorders>
                    <w:top w:val="single" w:sz="4" w:space="0" w:color="auto"/>
                    <w:left w:val="single" w:sz="4" w:space="0" w:color="auto"/>
                    <w:bottom w:val="single" w:sz="4" w:space="0" w:color="auto"/>
                    <w:right w:val="single" w:sz="4" w:space="0" w:color="auto"/>
                  </w:tcBorders>
                  <w:noWrap/>
                  <w:hideMark/>
                </w:tcPr>
                <w:p w14:paraId="4F0B304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PAQUETE x 100 UNDS</w:t>
                  </w:r>
                </w:p>
              </w:tc>
              <w:tc>
                <w:tcPr>
                  <w:tcW w:w="1283" w:type="dxa"/>
                  <w:tcBorders>
                    <w:top w:val="single" w:sz="4" w:space="0" w:color="auto"/>
                    <w:left w:val="single" w:sz="4" w:space="0" w:color="auto"/>
                    <w:bottom w:val="single" w:sz="4" w:space="0" w:color="auto"/>
                    <w:right w:val="single" w:sz="4" w:space="0" w:color="auto"/>
                  </w:tcBorders>
                  <w:hideMark/>
                </w:tcPr>
                <w:p w14:paraId="7B46F4F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86</w:t>
                  </w:r>
                </w:p>
              </w:tc>
            </w:tr>
            <w:tr w:rsidR="003A021F" w:rsidRPr="006219AD" w14:paraId="72432E08" w14:textId="77777777" w:rsidTr="007712A3">
              <w:trPr>
                <w:trHeight w:val="1665"/>
              </w:trPr>
              <w:tc>
                <w:tcPr>
                  <w:tcW w:w="599" w:type="dxa"/>
                  <w:tcBorders>
                    <w:top w:val="single" w:sz="4" w:space="0" w:color="auto"/>
                    <w:left w:val="single" w:sz="4" w:space="0" w:color="auto"/>
                    <w:bottom w:val="single" w:sz="4" w:space="0" w:color="auto"/>
                    <w:right w:val="single" w:sz="4" w:space="0" w:color="auto"/>
                  </w:tcBorders>
                  <w:hideMark/>
                </w:tcPr>
                <w:p w14:paraId="7EB5E00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63</w:t>
                  </w:r>
                </w:p>
              </w:tc>
              <w:tc>
                <w:tcPr>
                  <w:tcW w:w="6177" w:type="dxa"/>
                  <w:tcBorders>
                    <w:top w:val="single" w:sz="4" w:space="0" w:color="auto"/>
                    <w:left w:val="single" w:sz="4" w:space="0" w:color="auto"/>
                    <w:bottom w:val="single" w:sz="4" w:space="0" w:color="auto"/>
                    <w:right w:val="single" w:sz="4" w:space="0" w:color="auto"/>
                  </w:tcBorders>
                  <w:hideMark/>
                </w:tcPr>
                <w:p w14:paraId="22607EB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GUANTES DE LATEX Componente principal: Látex de caucho </w:t>
                  </w:r>
                  <w:proofErr w:type="spellStart"/>
                  <w:proofErr w:type="gramStart"/>
                  <w:r w:rsidRPr="006219AD">
                    <w:rPr>
                      <w:rFonts w:ascii="Arial Narrow" w:hAnsi="Arial Narrow" w:cs="Arial"/>
                      <w:b/>
                      <w:bCs/>
                      <w:sz w:val="16"/>
                      <w:szCs w:val="16"/>
                      <w:lang w:val="es-MX"/>
                    </w:rPr>
                    <w:t>natural.Tipo</w:t>
                  </w:r>
                  <w:proofErr w:type="spellEnd"/>
                  <w:proofErr w:type="gramEnd"/>
                  <w:r w:rsidRPr="006219AD">
                    <w:rPr>
                      <w:rFonts w:ascii="Arial Narrow" w:hAnsi="Arial Narrow" w:cs="Arial"/>
                      <w:b/>
                      <w:bCs/>
                      <w:sz w:val="16"/>
                      <w:szCs w:val="16"/>
                      <w:lang w:val="es-MX"/>
                    </w:rPr>
                    <w:t xml:space="preserve"> de diseño: Ambidiestros con borde </w:t>
                  </w:r>
                  <w:proofErr w:type="spellStart"/>
                  <w:proofErr w:type="gramStart"/>
                  <w:r w:rsidRPr="006219AD">
                    <w:rPr>
                      <w:rFonts w:ascii="Arial Narrow" w:hAnsi="Arial Narrow" w:cs="Arial"/>
                      <w:b/>
                      <w:bCs/>
                      <w:sz w:val="16"/>
                      <w:szCs w:val="16"/>
                      <w:lang w:val="es-MX"/>
                    </w:rPr>
                    <w:t>enrollado.Acabado</w:t>
                  </w:r>
                  <w:proofErr w:type="spellEnd"/>
                  <w:proofErr w:type="gramEnd"/>
                  <w:r w:rsidRPr="006219AD">
                    <w:rPr>
                      <w:rFonts w:ascii="Arial Narrow" w:hAnsi="Arial Narrow" w:cs="Arial"/>
                      <w:b/>
                      <w:bCs/>
                      <w:sz w:val="16"/>
                      <w:szCs w:val="16"/>
                      <w:lang w:val="es-MX"/>
                    </w:rPr>
                    <w:t xml:space="preserve"> externo: Superficie lisa o </w:t>
                  </w:r>
                  <w:proofErr w:type="spellStart"/>
                  <w:proofErr w:type="gramStart"/>
                  <w:r w:rsidRPr="006219AD">
                    <w:rPr>
                      <w:rFonts w:ascii="Arial Narrow" w:hAnsi="Arial Narrow" w:cs="Arial"/>
                      <w:b/>
                      <w:bCs/>
                      <w:sz w:val="16"/>
                      <w:szCs w:val="16"/>
                      <w:lang w:val="es-MX"/>
                    </w:rPr>
                    <w:t>microtexturizada.Acabado</w:t>
                  </w:r>
                  <w:proofErr w:type="spellEnd"/>
                  <w:proofErr w:type="gramEnd"/>
                  <w:r w:rsidRPr="006219AD">
                    <w:rPr>
                      <w:rFonts w:ascii="Arial Narrow" w:hAnsi="Arial Narrow" w:cs="Arial"/>
                      <w:b/>
                      <w:bCs/>
                      <w:sz w:val="16"/>
                      <w:szCs w:val="16"/>
                      <w:lang w:val="es-MX"/>
                    </w:rPr>
                    <w:t xml:space="preserve"> interno: Libres de polvo o ligeramente con </w:t>
                  </w:r>
                  <w:proofErr w:type="spellStart"/>
                  <w:proofErr w:type="gramStart"/>
                  <w:r w:rsidRPr="006219AD">
                    <w:rPr>
                      <w:rFonts w:ascii="Arial Narrow" w:hAnsi="Arial Narrow" w:cs="Arial"/>
                      <w:b/>
                      <w:bCs/>
                      <w:sz w:val="16"/>
                      <w:szCs w:val="16"/>
                      <w:lang w:val="es-MX"/>
                    </w:rPr>
                    <w:t>talco.Color</w:t>
                  </w:r>
                  <w:proofErr w:type="spellEnd"/>
                  <w:proofErr w:type="gramEnd"/>
                  <w:r w:rsidRPr="006219AD">
                    <w:rPr>
                      <w:rFonts w:ascii="Arial Narrow" w:hAnsi="Arial Narrow" w:cs="Arial"/>
                      <w:b/>
                      <w:bCs/>
                      <w:sz w:val="16"/>
                      <w:szCs w:val="16"/>
                      <w:lang w:val="es-MX"/>
                    </w:rPr>
                    <w:t xml:space="preserve"> común: Blanco natural o crema</w:t>
                  </w:r>
                </w:p>
              </w:tc>
              <w:tc>
                <w:tcPr>
                  <w:tcW w:w="1150" w:type="dxa"/>
                  <w:tcBorders>
                    <w:top w:val="single" w:sz="4" w:space="0" w:color="auto"/>
                    <w:left w:val="single" w:sz="4" w:space="0" w:color="auto"/>
                    <w:bottom w:val="single" w:sz="4" w:space="0" w:color="auto"/>
                    <w:right w:val="single" w:sz="4" w:space="0" w:color="auto"/>
                  </w:tcBorders>
                  <w:noWrap/>
                  <w:hideMark/>
                </w:tcPr>
                <w:p w14:paraId="6AEA8E1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PAQUETE x 100 UNDS</w:t>
                  </w:r>
                </w:p>
              </w:tc>
              <w:tc>
                <w:tcPr>
                  <w:tcW w:w="1283" w:type="dxa"/>
                  <w:tcBorders>
                    <w:top w:val="single" w:sz="4" w:space="0" w:color="auto"/>
                    <w:left w:val="single" w:sz="4" w:space="0" w:color="auto"/>
                    <w:bottom w:val="single" w:sz="4" w:space="0" w:color="auto"/>
                    <w:right w:val="single" w:sz="4" w:space="0" w:color="auto"/>
                  </w:tcBorders>
                  <w:hideMark/>
                </w:tcPr>
                <w:p w14:paraId="435A177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163</w:t>
                  </w:r>
                </w:p>
              </w:tc>
            </w:tr>
            <w:tr w:rsidR="003A021F" w:rsidRPr="006219AD" w14:paraId="1163932B" w14:textId="77777777" w:rsidTr="007712A3">
              <w:trPr>
                <w:trHeight w:val="1410"/>
              </w:trPr>
              <w:tc>
                <w:tcPr>
                  <w:tcW w:w="599" w:type="dxa"/>
                  <w:tcBorders>
                    <w:top w:val="single" w:sz="4" w:space="0" w:color="auto"/>
                    <w:left w:val="single" w:sz="4" w:space="0" w:color="auto"/>
                    <w:bottom w:val="single" w:sz="4" w:space="0" w:color="auto"/>
                    <w:right w:val="single" w:sz="4" w:space="0" w:color="auto"/>
                  </w:tcBorders>
                  <w:hideMark/>
                </w:tcPr>
                <w:p w14:paraId="1649E82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64</w:t>
                  </w:r>
                </w:p>
              </w:tc>
              <w:tc>
                <w:tcPr>
                  <w:tcW w:w="6177" w:type="dxa"/>
                  <w:tcBorders>
                    <w:top w:val="single" w:sz="4" w:space="0" w:color="auto"/>
                    <w:left w:val="single" w:sz="4" w:space="0" w:color="auto"/>
                    <w:bottom w:val="single" w:sz="4" w:space="0" w:color="auto"/>
                    <w:right w:val="single" w:sz="4" w:space="0" w:color="auto"/>
                  </w:tcBorders>
                  <w:hideMark/>
                </w:tcPr>
                <w:p w14:paraId="2C5B4AA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Pañuelos faciales desechables, Caja X 50u Número de capas: Modelos de 2 capas (hoja doble) o 3 capas (hoja triple</w:t>
                  </w:r>
                  <w:proofErr w:type="gramStart"/>
                  <w:r w:rsidRPr="006219AD">
                    <w:rPr>
                      <w:rFonts w:ascii="Arial Narrow" w:hAnsi="Arial Narrow" w:cs="Arial"/>
                      <w:b/>
                      <w:bCs/>
                      <w:sz w:val="16"/>
                      <w:szCs w:val="16"/>
                      <w:lang w:val="es-MX"/>
                    </w:rPr>
                    <w:t>).Medidas</w:t>
                  </w:r>
                  <w:proofErr w:type="gramEnd"/>
                  <w:r w:rsidRPr="006219AD">
                    <w:rPr>
                      <w:rFonts w:ascii="Arial Narrow" w:hAnsi="Arial Narrow" w:cs="Arial"/>
                      <w:b/>
                      <w:bCs/>
                      <w:sz w:val="16"/>
                      <w:szCs w:val="16"/>
                      <w:lang w:val="es-MX"/>
                    </w:rPr>
                    <w:t xml:space="preserve"> de la hoja: Cerca de 21 cm de largo por 14 cm a 21.5 cm de </w:t>
                  </w:r>
                  <w:proofErr w:type="spellStart"/>
                  <w:proofErr w:type="gramStart"/>
                  <w:r w:rsidRPr="006219AD">
                    <w:rPr>
                      <w:rFonts w:ascii="Arial Narrow" w:hAnsi="Arial Narrow" w:cs="Arial"/>
                      <w:b/>
                      <w:bCs/>
                      <w:sz w:val="16"/>
                      <w:szCs w:val="16"/>
                      <w:lang w:val="es-MX"/>
                    </w:rPr>
                    <w:t>ancho.Gramaje</w:t>
                  </w:r>
                  <w:proofErr w:type="spellEnd"/>
                  <w:proofErr w:type="gramEnd"/>
                  <w:r w:rsidRPr="006219AD">
                    <w:rPr>
                      <w:rFonts w:ascii="Arial Narrow" w:hAnsi="Arial Narrow" w:cs="Arial"/>
                      <w:b/>
                      <w:bCs/>
                      <w:sz w:val="16"/>
                      <w:szCs w:val="16"/>
                      <w:lang w:val="es-MX"/>
                    </w:rPr>
                    <w:t xml:space="preserve"> promedio: Alrededor de 46.5 gramos por metro cuadrado en modelos </w:t>
                  </w:r>
                  <w:proofErr w:type="spellStart"/>
                  <w:proofErr w:type="gramStart"/>
                  <w:r w:rsidRPr="006219AD">
                    <w:rPr>
                      <w:rFonts w:ascii="Arial Narrow" w:hAnsi="Arial Narrow" w:cs="Arial"/>
                      <w:b/>
                      <w:bCs/>
                      <w:sz w:val="16"/>
                      <w:szCs w:val="16"/>
                      <w:lang w:val="es-MX"/>
                    </w:rPr>
                    <w:t>triples.Textura</w:t>
                  </w:r>
                  <w:proofErr w:type="spellEnd"/>
                  <w:proofErr w:type="gramEnd"/>
                  <w:r w:rsidRPr="006219AD">
                    <w:rPr>
                      <w:rFonts w:ascii="Arial Narrow" w:hAnsi="Arial Narrow" w:cs="Arial"/>
                      <w:b/>
                      <w:bCs/>
                      <w:sz w:val="16"/>
                      <w:szCs w:val="16"/>
                      <w:lang w:val="es-MX"/>
                    </w:rPr>
                    <w:t>: Suave al tacto y testeada dermatológicamente para evitar alergias</w:t>
                  </w:r>
                </w:p>
              </w:tc>
              <w:tc>
                <w:tcPr>
                  <w:tcW w:w="1150" w:type="dxa"/>
                  <w:tcBorders>
                    <w:top w:val="single" w:sz="4" w:space="0" w:color="auto"/>
                    <w:left w:val="single" w:sz="4" w:space="0" w:color="auto"/>
                    <w:bottom w:val="single" w:sz="4" w:space="0" w:color="auto"/>
                    <w:right w:val="single" w:sz="4" w:space="0" w:color="auto"/>
                  </w:tcBorders>
                  <w:noWrap/>
                  <w:hideMark/>
                </w:tcPr>
                <w:p w14:paraId="454C9F0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CAJA</w:t>
                  </w:r>
                </w:p>
              </w:tc>
              <w:tc>
                <w:tcPr>
                  <w:tcW w:w="1283" w:type="dxa"/>
                  <w:tcBorders>
                    <w:top w:val="single" w:sz="4" w:space="0" w:color="auto"/>
                    <w:left w:val="single" w:sz="4" w:space="0" w:color="auto"/>
                    <w:bottom w:val="single" w:sz="4" w:space="0" w:color="auto"/>
                    <w:right w:val="single" w:sz="4" w:space="0" w:color="auto"/>
                  </w:tcBorders>
                  <w:hideMark/>
                </w:tcPr>
                <w:p w14:paraId="277D6A4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127</w:t>
                  </w:r>
                </w:p>
              </w:tc>
            </w:tr>
            <w:tr w:rsidR="003A021F" w:rsidRPr="006219AD" w14:paraId="666230C3"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34119CE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65</w:t>
                  </w:r>
                </w:p>
              </w:tc>
              <w:tc>
                <w:tcPr>
                  <w:tcW w:w="6177" w:type="dxa"/>
                  <w:tcBorders>
                    <w:top w:val="single" w:sz="4" w:space="0" w:color="auto"/>
                    <w:left w:val="single" w:sz="4" w:space="0" w:color="auto"/>
                    <w:bottom w:val="single" w:sz="4" w:space="0" w:color="auto"/>
                    <w:right w:val="single" w:sz="4" w:space="0" w:color="auto"/>
                  </w:tcBorders>
                  <w:hideMark/>
                </w:tcPr>
                <w:p w14:paraId="22BC4FC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Cepillo industrial para piso con mango Ancho del bloque: 60.5 cm (24 pulgadas) para cubrir grandes áreas por </w:t>
                  </w:r>
                  <w:proofErr w:type="spellStart"/>
                  <w:proofErr w:type="gramStart"/>
                  <w:r w:rsidRPr="006219AD">
                    <w:rPr>
                      <w:rFonts w:ascii="Arial Narrow" w:hAnsi="Arial Narrow" w:cs="Arial"/>
                      <w:b/>
                      <w:bCs/>
                      <w:sz w:val="16"/>
                      <w:szCs w:val="16"/>
                      <w:lang w:val="es-MX"/>
                    </w:rPr>
                    <w:t>pasada.Material</w:t>
                  </w:r>
                  <w:proofErr w:type="spellEnd"/>
                  <w:proofErr w:type="gramEnd"/>
                  <w:r w:rsidRPr="006219AD">
                    <w:rPr>
                      <w:rFonts w:ascii="Arial Narrow" w:hAnsi="Arial Narrow" w:cs="Arial"/>
                      <w:b/>
                      <w:bCs/>
                      <w:sz w:val="16"/>
                      <w:szCs w:val="16"/>
                      <w:lang w:val="es-MX"/>
                    </w:rPr>
                    <w:t xml:space="preserve"> del bloque: Madera de pino estufada o plástico estructural de alta </w:t>
                  </w:r>
                  <w:proofErr w:type="spellStart"/>
                  <w:proofErr w:type="gramStart"/>
                  <w:r w:rsidRPr="006219AD">
                    <w:rPr>
                      <w:rFonts w:ascii="Arial Narrow" w:hAnsi="Arial Narrow" w:cs="Arial"/>
                      <w:b/>
                      <w:bCs/>
                      <w:sz w:val="16"/>
                      <w:szCs w:val="16"/>
                      <w:lang w:val="es-MX"/>
                    </w:rPr>
                    <w:t>densidad.Material</w:t>
                  </w:r>
                  <w:proofErr w:type="spellEnd"/>
                  <w:proofErr w:type="gramEnd"/>
                  <w:r w:rsidRPr="006219AD">
                    <w:rPr>
                      <w:rFonts w:ascii="Arial Narrow" w:hAnsi="Arial Narrow" w:cs="Arial"/>
                      <w:b/>
                      <w:bCs/>
                      <w:sz w:val="16"/>
                      <w:szCs w:val="16"/>
                      <w:lang w:val="es-MX"/>
                    </w:rPr>
                    <w:t xml:space="preserve"> de las cerdas: Polietileno (PE) o Polipropileno (PP) de alta </w:t>
                  </w:r>
                  <w:proofErr w:type="spellStart"/>
                  <w:proofErr w:type="gramStart"/>
                  <w:r w:rsidRPr="006219AD">
                    <w:rPr>
                      <w:rFonts w:ascii="Arial Narrow" w:hAnsi="Arial Narrow" w:cs="Arial"/>
                      <w:b/>
                      <w:bCs/>
                      <w:sz w:val="16"/>
                      <w:szCs w:val="16"/>
                      <w:lang w:val="es-MX"/>
                    </w:rPr>
                    <w:t>resiliencia.Altura</w:t>
                  </w:r>
                  <w:proofErr w:type="spellEnd"/>
                  <w:proofErr w:type="gramEnd"/>
                  <w:r w:rsidRPr="006219AD">
                    <w:rPr>
                      <w:rFonts w:ascii="Arial Narrow" w:hAnsi="Arial Narrow" w:cs="Arial"/>
                      <w:b/>
                      <w:bCs/>
                      <w:sz w:val="16"/>
                      <w:szCs w:val="16"/>
                      <w:lang w:val="es-MX"/>
                    </w:rPr>
                    <w:t xml:space="preserve"> de la fibra: 7.5 cm a 8 cm para un barrido eficiente de </w:t>
                  </w:r>
                  <w:proofErr w:type="spellStart"/>
                  <w:proofErr w:type="gramStart"/>
                  <w:r w:rsidRPr="006219AD">
                    <w:rPr>
                      <w:rFonts w:ascii="Arial Narrow" w:hAnsi="Arial Narrow" w:cs="Arial"/>
                      <w:b/>
                      <w:bCs/>
                      <w:sz w:val="16"/>
                      <w:szCs w:val="16"/>
                      <w:lang w:val="es-MX"/>
                    </w:rPr>
                    <w:t>residuos.Tipo</w:t>
                  </w:r>
                  <w:proofErr w:type="spellEnd"/>
                  <w:proofErr w:type="gramEnd"/>
                  <w:r w:rsidRPr="006219AD">
                    <w:rPr>
                      <w:rFonts w:ascii="Arial Narrow" w:hAnsi="Arial Narrow" w:cs="Arial"/>
                      <w:b/>
                      <w:bCs/>
                      <w:sz w:val="16"/>
                      <w:szCs w:val="16"/>
                      <w:lang w:val="es-MX"/>
                    </w:rPr>
                    <w:t xml:space="preserve"> de cerda: Calibre grueso para superficies rústicas o </w:t>
                  </w:r>
                  <w:proofErr w:type="spellStart"/>
                  <w:r w:rsidRPr="006219AD">
                    <w:rPr>
                      <w:rFonts w:ascii="Arial Narrow" w:hAnsi="Arial Narrow" w:cs="Arial"/>
                      <w:b/>
                      <w:bCs/>
                      <w:sz w:val="16"/>
                      <w:szCs w:val="16"/>
                      <w:lang w:val="es-MX"/>
                    </w:rPr>
                    <w:t>semifinas</w:t>
                  </w:r>
                  <w:proofErr w:type="spellEnd"/>
                  <w:r w:rsidRPr="006219AD">
                    <w:rPr>
                      <w:rFonts w:ascii="Arial Narrow" w:hAnsi="Arial Narrow" w:cs="Arial"/>
                      <w:b/>
                      <w:bCs/>
                      <w:sz w:val="16"/>
                      <w:szCs w:val="16"/>
                      <w:lang w:val="es-MX"/>
                    </w:rPr>
                    <w:t xml:space="preserve"> para polvo.</w:t>
                  </w:r>
                </w:p>
              </w:tc>
              <w:tc>
                <w:tcPr>
                  <w:tcW w:w="1150" w:type="dxa"/>
                  <w:tcBorders>
                    <w:top w:val="single" w:sz="4" w:space="0" w:color="auto"/>
                    <w:left w:val="single" w:sz="4" w:space="0" w:color="auto"/>
                    <w:bottom w:val="single" w:sz="4" w:space="0" w:color="auto"/>
                    <w:right w:val="single" w:sz="4" w:space="0" w:color="auto"/>
                  </w:tcBorders>
                  <w:noWrap/>
                  <w:hideMark/>
                </w:tcPr>
                <w:p w14:paraId="2D4DA90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1759AD8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46</w:t>
                  </w:r>
                </w:p>
              </w:tc>
            </w:tr>
            <w:tr w:rsidR="003A021F" w:rsidRPr="006219AD" w14:paraId="0F047F61" w14:textId="77777777" w:rsidTr="007712A3">
              <w:trPr>
                <w:trHeight w:val="1530"/>
              </w:trPr>
              <w:tc>
                <w:tcPr>
                  <w:tcW w:w="599" w:type="dxa"/>
                  <w:tcBorders>
                    <w:top w:val="single" w:sz="4" w:space="0" w:color="auto"/>
                    <w:left w:val="single" w:sz="4" w:space="0" w:color="auto"/>
                    <w:bottom w:val="single" w:sz="4" w:space="0" w:color="auto"/>
                    <w:right w:val="single" w:sz="4" w:space="0" w:color="auto"/>
                  </w:tcBorders>
                  <w:hideMark/>
                </w:tcPr>
                <w:p w14:paraId="5FF58F3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69</w:t>
                  </w:r>
                </w:p>
              </w:tc>
              <w:tc>
                <w:tcPr>
                  <w:tcW w:w="6177" w:type="dxa"/>
                  <w:tcBorders>
                    <w:top w:val="single" w:sz="4" w:space="0" w:color="auto"/>
                    <w:left w:val="single" w:sz="4" w:space="0" w:color="auto"/>
                    <w:bottom w:val="single" w:sz="4" w:space="0" w:color="auto"/>
                    <w:right w:val="single" w:sz="4" w:space="0" w:color="auto"/>
                  </w:tcBorders>
                  <w:hideMark/>
                </w:tcPr>
                <w:p w14:paraId="6A83294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Haragán con mango </w:t>
                  </w:r>
                  <w:proofErr w:type="spellStart"/>
                  <w:r w:rsidRPr="006219AD">
                    <w:rPr>
                      <w:rFonts w:ascii="Arial Narrow" w:hAnsi="Arial Narrow" w:cs="Arial"/>
                      <w:b/>
                      <w:bCs/>
                      <w:sz w:val="16"/>
                      <w:szCs w:val="16"/>
                      <w:lang w:val="es-MX"/>
                    </w:rPr>
                    <w:t>ext</w:t>
                  </w:r>
                  <w:proofErr w:type="spellEnd"/>
                  <w:r w:rsidRPr="006219AD">
                    <w:rPr>
                      <w:rFonts w:ascii="Arial Narrow" w:hAnsi="Arial Narrow" w:cs="Arial"/>
                      <w:b/>
                      <w:bCs/>
                      <w:sz w:val="16"/>
                      <w:szCs w:val="16"/>
                      <w:lang w:val="es-MX"/>
                    </w:rPr>
                    <w:t xml:space="preserve"> 70 cm </w:t>
                  </w:r>
                  <w:proofErr w:type="spellStart"/>
                  <w:r w:rsidRPr="006219AD">
                    <w:rPr>
                      <w:rFonts w:ascii="Arial Narrow" w:hAnsi="Arial Narrow" w:cs="Arial"/>
                      <w:b/>
                      <w:bCs/>
                      <w:sz w:val="16"/>
                      <w:szCs w:val="16"/>
                      <w:lang w:val="es-MX"/>
                    </w:rPr>
                    <w:t>CaracterísticasDetalle</w:t>
                  </w:r>
                  <w:proofErr w:type="spellEnd"/>
                  <w:r w:rsidRPr="006219AD">
                    <w:rPr>
                      <w:rFonts w:ascii="Arial Narrow" w:hAnsi="Arial Narrow" w:cs="Arial"/>
                      <w:b/>
                      <w:bCs/>
                      <w:sz w:val="16"/>
                      <w:szCs w:val="16"/>
                      <w:lang w:val="es-MX"/>
                    </w:rPr>
                    <w:t xml:space="preserve"> </w:t>
                  </w:r>
                  <w:proofErr w:type="spellStart"/>
                  <w:r w:rsidRPr="006219AD">
                    <w:rPr>
                      <w:rFonts w:ascii="Arial Narrow" w:hAnsi="Arial Narrow" w:cs="Arial"/>
                      <w:b/>
                      <w:bCs/>
                      <w:sz w:val="16"/>
                      <w:szCs w:val="16"/>
                      <w:lang w:val="es-MX"/>
                    </w:rPr>
                    <w:t>TécnicoProductoHaragán</w:t>
                  </w:r>
                  <w:proofErr w:type="spellEnd"/>
                  <w:r w:rsidRPr="006219AD">
                    <w:rPr>
                      <w:rFonts w:ascii="Arial Narrow" w:hAnsi="Arial Narrow" w:cs="Arial"/>
                      <w:b/>
                      <w:bCs/>
                      <w:sz w:val="16"/>
                      <w:szCs w:val="16"/>
                      <w:lang w:val="es-MX"/>
                    </w:rPr>
                    <w:t xml:space="preserve"> / Escurridor de agua </w:t>
                  </w:r>
                  <w:proofErr w:type="spellStart"/>
                  <w:r w:rsidRPr="006219AD">
                    <w:rPr>
                      <w:rFonts w:ascii="Arial Narrow" w:hAnsi="Arial Narrow" w:cs="Arial"/>
                      <w:b/>
                      <w:bCs/>
                      <w:sz w:val="16"/>
                      <w:szCs w:val="16"/>
                      <w:lang w:val="es-MX"/>
                    </w:rPr>
                    <w:t>industrialAncho</w:t>
                  </w:r>
                  <w:proofErr w:type="spellEnd"/>
                  <w:r w:rsidRPr="006219AD">
                    <w:rPr>
                      <w:rFonts w:ascii="Arial Narrow" w:hAnsi="Arial Narrow" w:cs="Arial"/>
                      <w:b/>
                      <w:bCs/>
                      <w:sz w:val="16"/>
                      <w:szCs w:val="16"/>
                      <w:lang w:val="es-MX"/>
                    </w:rPr>
                    <w:t xml:space="preserve"> del cabezal70 cm (Ideal para pasillos y bodegas)Tipo de </w:t>
                  </w:r>
                  <w:proofErr w:type="spellStart"/>
                  <w:r w:rsidRPr="006219AD">
                    <w:rPr>
                      <w:rFonts w:ascii="Arial Narrow" w:hAnsi="Arial Narrow" w:cs="Arial"/>
                      <w:b/>
                      <w:bCs/>
                      <w:sz w:val="16"/>
                      <w:szCs w:val="16"/>
                      <w:lang w:val="es-MX"/>
                    </w:rPr>
                    <w:t>mangoTelescópico</w:t>
                  </w:r>
                  <w:proofErr w:type="spellEnd"/>
                  <w:r w:rsidRPr="006219AD">
                    <w:rPr>
                      <w:rFonts w:ascii="Arial Narrow" w:hAnsi="Arial Narrow" w:cs="Arial"/>
                      <w:b/>
                      <w:bCs/>
                      <w:sz w:val="16"/>
                      <w:szCs w:val="16"/>
                      <w:lang w:val="es-MX"/>
                    </w:rPr>
                    <w:t xml:space="preserve"> / </w:t>
                  </w:r>
                  <w:proofErr w:type="spellStart"/>
                  <w:r w:rsidRPr="006219AD">
                    <w:rPr>
                      <w:rFonts w:ascii="Arial Narrow" w:hAnsi="Arial Narrow" w:cs="Arial"/>
                      <w:b/>
                      <w:bCs/>
                      <w:sz w:val="16"/>
                      <w:szCs w:val="16"/>
                      <w:lang w:val="es-MX"/>
                    </w:rPr>
                    <w:t>ExtensibleLongitud</w:t>
                  </w:r>
                  <w:proofErr w:type="spellEnd"/>
                  <w:r w:rsidRPr="006219AD">
                    <w:rPr>
                      <w:rFonts w:ascii="Arial Narrow" w:hAnsi="Arial Narrow" w:cs="Arial"/>
                      <w:b/>
                      <w:bCs/>
                      <w:sz w:val="16"/>
                      <w:szCs w:val="16"/>
                      <w:lang w:val="es-MX"/>
                    </w:rPr>
                    <w:t xml:space="preserve"> del </w:t>
                  </w:r>
                  <w:proofErr w:type="spellStart"/>
                  <w:r w:rsidRPr="006219AD">
                    <w:rPr>
                      <w:rFonts w:ascii="Arial Narrow" w:hAnsi="Arial Narrow" w:cs="Arial"/>
                      <w:b/>
                      <w:bCs/>
                      <w:sz w:val="16"/>
                      <w:szCs w:val="16"/>
                      <w:lang w:val="es-MX"/>
                    </w:rPr>
                    <w:t>mangoAjustable</w:t>
                  </w:r>
                  <w:proofErr w:type="spellEnd"/>
                  <w:r w:rsidRPr="006219AD">
                    <w:rPr>
                      <w:rFonts w:ascii="Arial Narrow" w:hAnsi="Arial Narrow" w:cs="Arial"/>
                      <w:b/>
                      <w:bCs/>
                      <w:sz w:val="16"/>
                      <w:szCs w:val="16"/>
                      <w:lang w:val="es-MX"/>
                    </w:rPr>
                    <w:t xml:space="preserve"> (Rango común: de 70 cm hasta 120/150 cm)Material del </w:t>
                  </w:r>
                  <w:proofErr w:type="spellStart"/>
                  <w:r w:rsidRPr="006219AD">
                    <w:rPr>
                      <w:rFonts w:ascii="Arial Narrow" w:hAnsi="Arial Narrow" w:cs="Arial"/>
                      <w:b/>
                      <w:bCs/>
                      <w:sz w:val="16"/>
                      <w:szCs w:val="16"/>
                      <w:lang w:val="es-MX"/>
                    </w:rPr>
                    <w:t>cuerpoMetal</w:t>
                  </w:r>
                  <w:proofErr w:type="spellEnd"/>
                  <w:r w:rsidRPr="006219AD">
                    <w:rPr>
                      <w:rFonts w:ascii="Arial Narrow" w:hAnsi="Arial Narrow" w:cs="Arial"/>
                      <w:b/>
                      <w:bCs/>
                      <w:sz w:val="16"/>
                      <w:szCs w:val="16"/>
                      <w:lang w:val="es-MX"/>
                    </w:rPr>
                    <w:t xml:space="preserve"> con baño de zinc (anticorrosión) o plástico ABS de alta </w:t>
                  </w:r>
                  <w:proofErr w:type="spellStart"/>
                  <w:r w:rsidRPr="006219AD">
                    <w:rPr>
                      <w:rFonts w:ascii="Arial Narrow" w:hAnsi="Arial Narrow" w:cs="Arial"/>
                      <w:b/>
                      <w:bCs/>
                      <w:sz w:val="16"/>
                      <w:szCs w:val="16"/>
                      <w:lang w:val="es-MX"/>
                    </w:rPr>
                    <w:t>resistenciaMaterial</w:t>
                  </w:r>
                  <w:proofErr w:type="spellEnd"/>
                  <w:r w:rsidRPr="006219AD">
                    <w:rPr>
                      <w:rFonts w:ascii="Arial Narrow" w:hAnsi="Arial Narrow" w:cs="Arial"/>
                      <w:b/>
                      <w:bCs/>
                      <w:sz w:val="16"/>
                      <w:szCs w:val="16"/>
                      <w:lang w:val="es-MX"/>
                    </w:rPr>
                    <w:t xml:space="preserve"> de la </w:t>
                  </w:r>
                  <w:proofErr w:type="spellStart"/>
                  <w:r w:rsidRPr="006219AD">
                    <w:rPr>
                      <w:rFonts w:ascii="Arial Narrow" w:hAnsi="Arial Narrow" w:cs="Arial"/>
                      <w:b/>
                      <w:bCs/>
                      <w:sz w:val="16"/>
                      <w:szCs w:val="16"/>
                      <w:lang w:val="es-MX"/>
                    </w:rPr>
                    <w:t>bandaDoble</w:t>
                  </w:r>
                  <w:proofErr w:type="spellEnd"/>
                  <w:r w:rsidRPr="006219AD">
                    <w:rPr>
                      <w:rFonts w:ascii="Arial Narrow" w:hAnsi="Arial Narrow" w:cs="Arial"/>
                      <w:b/>
                      <w:bCs/>
                      <w:sz w:val="16"/>
                      <w:szCs w:val="16"/>
                      <w:lang w:val="es-MX"/>
                    </w:rPr>
                    <w:t xml:space="preserve"> labio de caucho natural o goma de hule espuma (engrapado)Sistema de </w:t>
                  </w:r>
                  <w:proofErr w:type="spellStart"/>
                  <w:r w:rsidRPr="006219AD">
                    <w:rPr>
                      <w:rFonts w:ascii="Arial Narrow" w:hAnsi="Arial Narrow" w:cs="Arial"/>
                      <w:b/>
                      <w:bCs/>
                      <w:sz w:val="16"/>
                      <w:szCs w:val="16"/>
                      <w:lang w:val="es-MX"/>
                    </w:rPr>
                    <w:t>ajusteRosca</w:t>
                  </w:r>
                  <w:proofErr w:type="spellEnd"/>
                  <w:r w:rsidRPr="006219AD">
                    <w:rPr>
                      <w:rFonts w:ascii="Arial Narrow" w:hAnsi="Arial Narrow" w:cs="Arial"/>
                      <w:b/>
                      <w:bCs/>
                      <w:sz w:val="16"/>
                      <w:szCs w:val="16"/>
                      <w:lang w:val="es-MX"/>
                    </w:rPr>
                    <w:t xml:space="preserve"> plástica o mariposa metálica de presión</w:t>
                  </w:r>
                </w:p>
              </w:tc>
              <w:tc>
                <w:tcPr>
                  <w:tcW w:w="1150" w:type="dxa"/>
                  <w:tcBorders>
                    <w:top w:val="single" w:sz="4" w:space="0" w:color="auto"/>
                    <w:left w:val="single" w:sz="4" w:space="0" w:color="auto"/>
                    <w:bottom w:val="single" w:sz="4" w:space="0" w:color="auto"/>
                    <w:right w:val="single" w:sz="4" w:space="0" w:color="auto"/>
                  </w:tcBorders>
                  <w:noWrap/>
                  <w:hideMark/>
                </w:tcPr>
                <w:p w14:paraId="44D3B13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08430AD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18</w:t>
                  </w:r>
                </w:p>
              </w:tc>
            </w:tr>
            <w:tr w:rsidR="003A021F" w:rsidRPr="006219AD" w14:paraId="10F2D709" w14:textId="77777777" w:rsidTr="007712A3">
              <w:trPr>
                <w:trHeight w:val="1230"/>
              </w:trPr>
              <w:tc>
                <w:tcPr>
                  <w:tcW w:w="599" w:type="dxa"/>
                  <w:tcBorders>
                    <w:top w:val="single" w:sz="4" w:space="0" w:color="auto"/>
                    <w:left w:val="single" w:sz="4" w:space="0" w:color="auto"/>
                    <w:bottom w:val="single" w:sz="4" w:space="0" w:color="auto"/>
                    <w:right w:val="single" w:sz="4" w:space="0" w:color="auto"/>
                  </w:tcBorders>
                  <w:hideMark/>
                </w:tcPr>
                <w:p w14:paraId="3A975D7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70</w:t>
                  </w:r>
                </w:p>
              </w:tc>
              <w:tc>
                <w:tcPr>
                  <w:tcW w:w="6177" w:type="dxa"/>
                  <w:tcBorders>
                    <w:top w:val="single" w:sz="4" w:space="0" w:color="auto"/>
                    <w:left w:val="single" w:sz="4" w:space="0" w:color="auto"/>
                    <w:bottom w:val="single" w:sz="4" w:space="0" w:color="auto"/>
                    <w:right w:val="single" w:sz="4" w:space="0" w:color="auto"/>
                  </w:tcBorders>
                  <w:hideMark/>
                </w:tcPr>
                <w:p w14:paraId="5BE9850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proofErr w:type="gramStart"/>
                  <w:r w:rsidRPr="006219AD">
                    <w:rPr>
                      <w:rFonts w:ascii="Arial Narrow" w:hAnsi="Arial Narrow" w:cs="Arial"/>
                      <w:b/>
                      <w:bCs/>
                      <w:sz w:val="16"/>
                      <w:szCs w:val="16"/>
                      <w:lang w:val="es-MX"/>
                    </w:rPr>
                    <w:t>Mopa repuesto</w:t>
                  </w:r>
                  <w:proofErr w:type="gramEnd"/>
                  <w:r w:rsidRPr="006219AD">
                    <w:rPr>
                      <w:rFonts w:ascii="Arial Narrow" w:hAnsi="Arial Narrow" w:cs="Arial"/>
                      <w:b/>
                      <w:bCs/>
                      <w:sz w:val="16"/>
                      <w:szCs w:val="16"/>
                      <w:lang w:val="es-MX"/>
                    </w:rPr>
                    <w:t xml:space="preserve"> para </w:t>
                  </w:r>
                  <w:proofErr w:type="spellStart"/>
                  <w:r w:rsidRPr="006219AD">
                    <w:rPr>
                      <w:rFonts w:ascii="Arial Narrow" w:hAnsi="Arial Narrow" w:cs="Arial"/>
                      <w:b/>
                      <w:bCs/>
                      <w:sz w:val="16"/>
                      <w:szCs w:val="16"/>
                      <w:lang w:val="es-MX"/>
                    </w:rPr>
                    <w:t>araganMaterial</w:t>
                  </w:r>
                  <w:proofErr w:type="spellEnd"/>
                  <w:r w:rsidRPr="006219AD">
                    <w:rPr>
                      <w:rFonts w:ascii="Arial Narrow" w:hAnsi="Arial Narrow" w:cs="Arial"/>
                      <w:b/>
                      <w:bCs/>
                      <w:sz w:val="16"/>
                      <w:szCs w:val="16"/>
                      <w:lang w:val="es-MX"/>
                    </w:rPr>
                    <w:t xml:space="preserve"> principal: Algodón de alta calidad o microfibra </w:t>
                  </w:r>
                  <w:proofErr w:type="spellStart"/>
                  <w:proofErr w:type="gramStart"/>
                  <w:r w:rsidRPr="006219AD">
                    <w:rPr>
                      <w:rFonts w:ascii="Arial Narrow" w:hAnsi="Arial Narrow" w:cs="Arial"/>
                      <w:b/>
                      <w:bCs/>
                      <w:sz w:val="16"/>
                      <w:szCs w:val="16"/>
                      <w:lang w:val="es-MX"/>
                    </w:rPr>
                    <w:t>sintética.Material</w:t>
                  </w:r>
                  <w:proofErr w:type="spellEnd"/>
                  <w:proofErr w:type="gramEnd"/>
                  <w:r w:rsidRPr="006219AD">
                    <w:rPr>
                      <w:rFonts w:ascii="Arial Narrow" w:hAnsi="Arial Narrow" w:cs="Arial"/>
                      <w:b/>
                      <w:bCs/>
                      <w:sz w:val="16"/>
                      <w:szCs w:val="16"/>
                      <w:lang w:val="es-MX"/>
                    </w:rPr>
                    <w:t xml:space="preserve"> del respaldo: Lona reforzada o poliéster con </w:t>
                  </w:r>
                  <w:proofErr w:type="spellStart"/>
                  <w:proofErr w:type="gramStart"/>
                  <w:r w:rsidRPr="006219AD">
                    <w:rPr>
                      <w:rFonts w:ascii="Arial Narrow" w:hAnsi="Arial Narrow" w:cs="Arial"/>
                      <w:b/>
                      <w:bCs/>
                      <w:sz w:val="16"/>
                      <w:szCs w:val="16"/>
                      <w:lang w:val="es-MX"/>
                    </w:rPr>
                    <w:t>amarras.Ancho</w:t>
                  </w:r>
                  <w:proofErr w:type="spellEnd"/>
                  <w:proofErr w:type="gramEnd"/>
                  <w:r w:rsidRPr="006219AD">
                    <w:rPr>
                      <w:rFonts w:ascii="Arial Narrow" w:hAnsi="Arial Narrow" w:cs="Arial"/>
                      <w:b/>
                      <w:bCs/>
                      <w:sz w:val="16"/>
                      <w:szCs w:val="16"/>
                      <w:lang w:val="es-MX"/>
                    </w:rPr>
                    <w:t xml:space="preserve"> estándar: 40 cm, 60 cm, 80 cm o 100 </w:t>
                  </w:r>
                  <w:proofErr w:type="spellStart"/>
                  <w:proofErr w:type="gramStart"/>
                  <w:r w:rsidRPr="006219AD">
                    <w:rPr>
                      <w:rFonts w:ascii="Arial Narrow" w:hAnsi="Arial Narrow" w:cs="Arial"/>
                      <w:b/>
                      <w:bCs/>
                      <w:sz w:val="16"/>
                      <w:szCs w:val="16"/>
                      <w:lang w:val="es-MX"/>
                    </w:rPr>
                    <w:t>cm.Gramaje</w:t>
                  </w:r>
                  <w:proofErr w:type="spellEnd"/>
                  <w:proofErr w:type="gramEnd"/>
                  <w:r w:rsidRPr="006219AD">
                    <w:rPr>
                      <w:rFonts w:ascii="Arial Narrow" w:hAnsi="Arial Narrow" w:cs="Arial"/>
                      <w:b/>
                      <w:bCs/>
                      <w:sz w:val="16"/>
                      <w:szCs w:val="16"/>
                      <w:lang w:val="es-MX"/>
                    </w:rPr>
                    <w:t xml:space="preserve">: Entre 300 y 500 gramos según el </w:t>
                  </w:r>
                  <w:proofErr w:type="spellStart"/>
                  <w:proofErr w:type="gramStart"/>
                  <w:r w:rsidRPr="006219AD">
                    <w:rPr>
                      <w:rFonts w:ascii="Arial Narrow" w:hAnsi="Arial Narrow" w:cs="Arial"/>
                      <w:b/>
                      <w:bCs/>
                      <w:sz w:val="16"/>
                      <w:szCs w:val="16"/>
                      <w:lang w:val="es-MX"/>
                    </w:rPr>
                    <w:t>tamaño.Capacidad</w:t>
                  </w:r>
                  <w:proofErr w:type="spellEnd"/>
                  <w:proofErr w:type="gramEnd"/>
                  <w:r w:rsidRPr="006219AD">
                    <w:rPr>
                      <w:rFonts w:ascii="Arial Narrow" w:hAnsi="Arial Narrow" w:cs="Arial"/>
                      <w:b/>
                      <w:bCs/>
                      <w:sz w:val="16"/>
                      <w:szCs w:val="16"/>
                      <w:lang w:val="es-MX"/>
                    </w:rPr>
                    <w:t xml:space="preserve"> de absorción: Hasta 4 veces su propio peso en </w:t>
                  </w:r>
                  <w:proofErr w:type="spellStart"/>
                  <w:proofErr w:type="gramStart"/>
                  <w:r w:rsidRPr="006219AD">
                    <w:rPr>
                      <w:rFonts w:ascii="Arial Narrow" w:hAnsi="Arial Narrow" w:cs="Arial"/>
                      <w:b/>
                      <w:bCs/>
                      <w:sz w:val="16"/>
                      <w:szCs w:val="16"/>
                      <w:lang w:val="es-MX"/>
                    </w:rPr>
                    <w:t>agua.Color</w:t>
                  </w:r>
                  <w:proofErr w:type="spellEnd"/>
                  <w:proofErr w:type="gramEnd"/>
                  <w:r w:rsidRPr="006219AD">
                    <w:rPr>
                      <w:rFonts w:ascii="Arial Narrow" w:hAnsi="Arial Narrow" w:cs="Arial"/>
                      <w:b/>
                      <w:bCs/>
                      <w:sz w:val="16"/>
                      <w:szCs w:val="16"/>
                      <w:lang w:val="es-MX"/>
                    </w:rPr>
                    <w:t>: Blanco natural o gris claro.</w:t>
                  </w:r>
                </w:p>
              </w:tc>
              <w:tc>
                <w:tcPr>
                  <w:tcW w:w="1150" w:type="dxa"/>
                  <w:tcBorders>
                    <w:top w:val="single" w:sz="4" w:space="0" w:color="auto"/>
                    <w:left w:val="single" w:sz="4" w:space="0" w:color="auto"/>
                    <w:bottom w:val="single" w:sz="4" w:space="0" w:color="auto"/>
                    <w:right w:val="single" w:sz="4" w:space="0" w:color="auto"/>
                  </w:tcBorders>
                  <w:noWrap/>
                  <w:hideMark/>
                </w:tcPr>
                <w:p w14:paraId="28A165D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52CCAC1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30</w:t>
                  </w:r>
                </w:p>
              </w:tc>
            </w:tr>
            <w:tr w:rsidR="003A021F" w:rsidRPr="006219AD" w14:paraId="1C37C2C5" w14:textId="77777777" w:rsidTr="007712A3">
              <w:trPr>
                <w:trHeight w:val="1515"/>
              </w:trPr>
              <w:tc>
                <w:tcPr>
                  <w:tcW w:w="599" w:type="dxa"/>
                  <w:tcBorders>
                    <w:top w:val="single" w:sz="4" w:space="0" w:color="auto"/>
                    <w:left w:val="single" w:sz="4" w:space="0" w:color="auto"/>
                    <w:bottom w:val="single" w:sz="4" w:space="0" w:color="auto"/>
                    <w:right w:val="single" w:sz="4" w:space="0" w:color="auto"/>
                  </w:tcBorders>
                  <w:hideMark/>
                </w:tcPr>
                <w:p w14:paraId="4F301E3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lastRenderedPageBreak/>
                    <w:t>71</w:t>
                  </w:r>
                </w:p>
              </w:tc>
              <w:tc>
                <w:tcPr>
                  <w:tcW w:w="6177" w:type="dxa"/>
                  <w:tcBorders>
                    <w:top w:val="single" w:sz="4" w:space="0" w:color="auto"/>
                    <w:left w:val="single" w:sz="4" w:space="0" w:color="auto"/>
                    <w:bottom w:val="single" w:sz="4" w:space="0" w:color="auto"/>
                    <w:right w:val="single" w:sz="4" w:space="0" w:color="auto"/>
                  </w:tcBorders>
                  <w:hideMark/>
                </w:tcPr>
                <w:p w14:paraId="04048C7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Destapador sanitario chupa Tipo de producto: Herramienta manual de plomería / Chupa </w:t>
                  </w:r>
                  <w:proofErr w:type="spellStart"/>
                  <w:proofErr w:type="gramStart"/>
                  <w:r w:rsidRPr="006219AD">
                    <w:rPr>
                      <w:rFonts w:ascii="Arial Narrow" w:hAnsi="Arial Narrow" w:cs="Arial"/>
                      <w:b/>
                      <w:bCs/>
                      <w:sz w:val="16"/>
                      <w:szCs w:val="16"/>
                      <w:lang w:val="es-MX"/>
                    </w:rPr>
                    <w:t>destapadora.Material</w:t>
                  </w:r>
                  <w:proofErr w:type="spellEnd"/>
                  <w:proofErr w:type="gramEnd"/>
                  <w:r w:rsidRPr="006219AD">
                    <w:rPr>
                      <w:rFonts w:ascii="Arial Narrow" w:hAnsi="Arial Narrow" w:cs="Arial"/>
                      <w:b/>
                      <w:bCs/>
                      <w:sz w:val="16"/>
                      <w:szCs w:val="16"/>
                      <w:lang w:val="es-MX"/>
                    </w:rPr>
                    <w:t xml:space="preserve"> de la copa: Caucho natural, PVC flexible o TPE (elastómero termoplástico) de alta </w:t>
                  </w:r>
                  <w:proofErr w:type="spellStart"/>
                  <w:proofErr w:type="gramStart"/>
                  <w:r w:rsidRPr="006219AD">
                    <w:rPr>
                      <w:rFonts w:ascii="Arial Narrow" w:hAnsi="Arial Narrow" w:cs="Arial"/>
                      <w:b/>
                      <w:bCs/>
                      <w:sz w:val="16"/>
                      <w:szCs w:val="16"/>
                      <w:lang w:val="es-MX"/>
                    </w:rPr>
                    <w:t>resistencia.Material</w:t>
                  </w:r>
                  <w:proofErr w:type="spellEnd"/>
                  <w:proofErr w:type="gramEnd"/>
                  <w:r w:rsidRPr="006219AD">
                    <w:rPr>
                      <w:rFonts w:ascii="Arial Narrow" w:hAnsi="Arial Narrow" w:cs="Arial"/>
                      <w:b/>
                      <w:bCs/>
                      <w:sz w:val="16"/>
                      <w:szCs w:val="16"/>
                      <w:lang w:val="es-MX"/>
                    </w:rPr>
                    <w:t xml:space="preserve"> del mango: Madera pulida o plástico de alta densidad (Polipropileno</w:t>
                  </w:r>
                  <w:proofErr w:type="gramStart"/>
                  <w:r w:rsidRPr="006219AD">
                    <w:rPr>
                      <w:rFonts w:ascii="Arial Narrow" w:hAnsi="Arial Narrow" w:cs="Arial"/>
                      <w:b/>
                      <w:bCs/>
                      <w:sz w:val="16"/>
                      <w:szCs w:val="16"/>
                      <w:lang w:val="es-MX"/>
                    </w:rPr>
                    <w:t>).Mecanismo</w:t>
                  </w:r>
                  <w:proofErr w:type="gramEnd"/>
                  <w:r w:rsidRPr="006219AD">
                    <w:rPr>
                      <w:rFonts w:ascii="Arial Narrow" w:hAnsi="Arial Narrow" w:cs="Arial"/>
                      <w:b/>
                      <w:bCs/>
                      <w:sz w:val="16"/>
                      <w:szCs w:val="16"/>
                      <w:lang w:val="es-MX"/>
                    </w:rPr>
                    <w:t xml:space="preserve"> de acción: Succión mecánica por vacío y empuje hidráulico manual</w:t>
                  </w:r>
                </w:p>
              </w:tc>
              <w:tc>
                <w:tcPr>
                  <w:tcW w:w="1150" w:type="dxa"/>
                  <w:tcBorders>
                    <w:top w:val="single" w:sz="4" w:space="0" w:color="auto"/>
                    <w:left w:val="single" w:sz="4" w:space="0" w:color="auto"/>
                    <w:bottom w:val="single" w:sz="4" w:space="0" w:color="auto"/>
                    <w:right w:val="single" w:sz="4" w:space="0" w:color="auto"/>
                  </w:tcBorders>
                  <w:noWrap/>
                  <w:hideMark/>
                </w:tcPr>
                <w:p w14:paraId="3D8E3CB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14BC709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72</w:t>
                  </w:r>
                </w:p>
              </w:tc>
            </w:tr>
            <w:tr w:rsidR="003A021F" w:rsidRPr="006219AD" w14:paraId="31A5B490" w14:textId="77777777" w:rsidTr="007712A3">
              <w:trPr>
                <w:trHeight w:val="1440"/>
              </w:trPr>
              <w:tc>
                <w:tcPr>
                  <w:tcW w:w="599" w:type="dxa"/>
                  <w:tcBorders>
                    <w:top w:val="single" w:sz="4" w:space="0" w:color="auto"/>
                    <w:left w:val="single" w:sz="4" w:space="0" w:color="auto"/>
                    <w:bottom w:val="single" w:sz="4" w:space="0" w:color="auto"/>
                    <w:right w:val="single" w:sz="4" w:space="0" w:color="auto"/>
                  </w:tcBorders>
                  <w:hideMark/>
                </w:tcPr>
                <w:p w14:paraId="2237D3B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72</w:t>
                  </w:r>
                </w:p>
              </w:tc>
              <w:tc>
                <w:tcPr>
                  <w:tcW w:w="6177" w:type="dxa"/>
                  <w:tcBorders>
                    <w:top w:val="single" w:sz="4" w:space="0" w:color="auto"/>
                    <w:left w:val="single" w:sz="4" w:space="0" w:color="auto"/>
                    <w:bottom w:val="single" w:sz="4" w:space="0" w:color="auto"/>
                    <w:right w:val="single" w:sz="4" w:space="0" w:color="auto"/>
                  </w:tcBorders>
                  <w:hideMark/>
                </w:tcPr>
                <w:p w14:paraId="52C1C64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Atomizador X 200 ml Capacidad neta: 200 ml (</w:t>
                  </w:r>
                  <w:proofErr w:type="spellStart"/>
                  <w:r w:rsidRPr="006219AD">
                    <w:rPr>
                      <w:rFonts w:ascii="Arial Narrow" w:hAnsi="Arial Narrow" w:cs="Arial"/>
                      <w:b/>
                      <w:bCs/>
                      <w:sz w:val="16"/>
                      <w:szCs w:val="16"/>
                      <w:lang w:val="es-MX"/>
                    </w:rPr>
                    <w:t>ó</w:t>
                  </w:r>
                  <w:proofErr w:type="spellEnd"/>
                  <w:r w:rsidRPr="006219AD">
                    <w:rPr>
                      <w:rFonts w:ascii="Arial Narrow" w:hAnsi="Arial Narrow" w:cs="Arial"/>
                      <w:b/>
                      <w:bCs/>
                      <w:sz w:val="16"/>
                      <w:szCs w:val="16"/>
                      <w:lang w:val="es-MX"/>
                    </w:rPr>
                    <w:t xml:space="preserve"> 200 </w:t>
                  </w:r>
                  <w:proofErr w:type="spellStart"/>
                  <w:proofErr w:type="gramStart"/>
                  <w:r w:rsidRPr="006219AD">
                    <w:rPr>
                      <w:rFonts w:ascii="Arial Narrow" w:hAnsi="Arial Narrow" w:cs="Arial"/>
                      <w:b/>
                      <w:bCs/>
                      <w:sz w:val="16"/>
                      <w:szCs w:val="16"/>
                      <w:lang w:val="es-MX"/>
                    </w:rPr>
                    <w:t>cc</w:t>
                  </w:r>
                  <w:proofErr w:type="spellEnd"/>
                  <w:r w:rsidRPr="006219AD">
                    <w:rPr>
                      <w:rFonts w:ascii="Arial Narrow" w:hAnsi="Arial Narrow" w:cs="Arial"/>
                      <w:b/>
                      <w:bCs/>
                      <w:sz w:val="16"/>
                      <w:szCs w:val="16"/>
                      <w:lang w:val="es-MX"/>
                    </w:rPr>
                    <w:t>)Material</w:t>
                  </w:r>
                  <w:proofErr w:type="gramEnd"/>
                  <w:r w:rsidRPr="006219AD">
                    <w:rPr>
                      <w:rFonts w:ascii="Arial Narrow" w:hAnsi="Arial Narrow" w:cs="Arial"/>
                      <w:b/>
                      <w:bCs/>
                      <w:sz w:val="16"/>
                      <w:szCs w:val="16"/>
                      <w:lang w:val="es-MX"/>
                    </w:rPr>
                    <w:t xml:space="preserve"> del envase: Plástico de alta resistencia (usualmente PET o </w:t>
                  </w:r>
                  <w:proofErr w:type="gramStart"/>
                  <w:r w:rsidRPr="006219AD">
                    <w:rPr>
                      <w:rFonts w:ascii="Arial Narrow" w:hAnsi="Arial Narrow" w:cs="Arial"/>
                      <w:b/>
                      <w:bCs/>
                      <w:sz w:val="16"/>
                      <w:szCs w:val="16"/>
                      <w:lang w:val="es-MX"/>
                    </w:rPr>
                    <w:t>PEAD)Material</w:t>
                  </w:r>
                  <w:proofErr w:type="gramEnd"/>
                  <w:r w:rsidRPr="006219AD">
                    <w:rPr>
                      <w:rFonts w:ascii="Arial Narrow" w:hAnsi="Arial Narrow" w:cs="Arial"/>
                      <w:b/>
                      <w:bCs/>
                      <w:sz w:val="16"/>
                      <w:szCs w:val="16"/>
                      <w:lang w:val="es-MX"/>
                    </w:rPr>
                    <w:t xml:space="preserve"> de la válvula: Polipropileno con resorte de acero </w:t>
                  </w:r>
                  <w:proofErr w:type="spellStart"/>
                  <w:r w:rsidRPr="006219AD">
                    <w:rPr>
                      <w:rFonts w:ascii="Arial Narrow" w:hAnsi="Arial Narrow" w:cs="Arial"/>
                      <w:b/>
                      <w:bCs/>
                      <w:sz w:val="16"/>
                      <w:szCs w:val="16"/>
                      <w:lang w:val="es-MX"/>
                    </w:rPr>
                    <w:t>inoxidableColor</w:t>
                  </w:r>
                  <w:proofErr w:type="spellEnd"/>
                  <w:r w:rsidRPr="006219AD">
                    <w:rPr>
                      <w:rFonts w:ascii="Arial Narrow" w:hAnsi="Arial Narrow" w:cs="Arial"/>
                      <w:b/>
                      <w:bCs/>
                      <w:sz w:val="16"/>
                      <w:szCs w:val="16"/>
                      <w:lang w:val="es-MX"/>
                    </w:rPr>
                    <w:t xml:space="preserve"> habitual: Transparente (incoloro) o blanco </w:t>
                  </w:r>
                  <w:proofErr w:type="spellStart"/>
                  <w:r w:rsidRPr="006219AD">
                    <w:rPr>
                      <w:rFonts w:ascii="Arial Narrow" w:hAnsi="Arial Narrow" w:cs="Arial"/>
                      <w:b/>
                      <w:bCs/>
                      <w:sz w:val="16"/>
                      <w:szCs w:val="16"/>
                      <w:lang w:val="es-MX"/>
                    </w:rPr>
                    <w:t>opalizadoTipo</w:t>
                  </w:r>
                  <w:proofErr w:type="spellEnd"/>
                  <w:r w:rsidRPr="006219AD">
                    <w:rPr>
                      <w:rFonts w:ascii="Arial Narrow" w:hAnsi="Arial Narrow" w:cs="Arial"/>
                      <w:b/>
                      <w:bCs/>
                      <w:sz w:val="16"/>
                      <w:szCs w:val="16"/>
                      <w:lang w:val="es-MX"/>
                    </w:rPr>
                    <w:t xml:space="preserve"> de cierre: Rosca con tapa protectora transparente o sistema de palanca</w:t>
                  </w:r>
                </w:p>
              </w:tc>
              <w:tc>
                <w:tcPr>
                  <w:tcW w:w="1150" w:type="dxa"/>
                  <w:tcBorders>
                    <w:top w:val="single" w:sz="4" w:space="0" w:color="auto"/>
                    <w:left w:val="single" w:sz="4" w:space="0" w:color="auto"/>
                    <w:bottom w:val="single" w:sz="4" w:space="0" w:color="auto"/>
                    <w:right w:val="single" w:sz="4" w:space="0" w:color="auto"/>
                  </w:tcBorders>
                  <w:noWrap/>
                  <w:hideMark/>
                </w:tcPr>
                <w:p w14:paraId="6EE097D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392DEB3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103</w:t>
                  </w:r>
                </w:p>
              </w:tc>
            </w:tr>
            <w:tr w:rsidR="003A021F" w:rsidRPr="006219AD" w14:paraId="74B08866" w14:textId="77777777" w:rsidTr="007712A3">
              <w:trPr>
                <w:trHeight w:val="1860"/>
              </w:trPr>
              <w:tc>
                <w:tcPr>
                  <w:tcW w:w="599" w:type="dxa"/>
                  <w:tcBorders>
                    <w:top w:val="single" w:sz="4" w:space="0" w:color="auto"/>
                    <w:left w:val="single" w:sz="4" w:space="0" w:color="auto"/>
                    <w:bottom w:val="single" w:sz="4" w:space="0" w:color="auto"/>
                    <w:right w:val="single" w:sz="4" w:space="0" w:color="auto"/>
                  </w:tcBorders>
                  <w:hideMark/>
                </w:tcPr>
                <w:p w14:paraId="3D0CBD6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73</w:t>
                  </w:r>
                </w:p>
              </w:tc>
              <w:tc>
                <w:tcPr>
                  <w:tcW w:w="6177" w:type="dxa"/>
                  <w:tcBorders>
                    <w:top w:val="single" w:sz="4" w:space="0" w:color="auto"/>
                    <w:left w:val="single" w:sz="4" w:space="0" w:color="auto"/>
                    <w:bottom w:val="single" w:sz="4" w:space="0" w:color="auto"/>
                    <w:right w:val="single" w:sz="4" w:space="0" w:color="auto"/>
                  </w:tcBorders>
                  <w:hideMark/>
                </w:tcPr>
                <w:p w14:paraId="2CCAB7A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Pañitos húmedos Material del paño: Tela no tejida. Suele mezclar fibras de celulosa, algodón, poliéster o polipropileno. Esto hace que el pañito sea suave y muy </w:t>
                  </w:r>
                  <w:proofErr w:type="spellStart"/>
                  <w:proofErr w:type="gramStart"/>
                  <w:r w:rsidRPr="006219AD">
                    <w:rPr>
                      <w:rFonts w:ascii="Arial Narrow" w:hAnsi="Arial Narrow" w:cs="Arial"/>
                      <w:b/>
                      <w:bCs/>
                      <w:sz w:val="16"/>
                      <w:szCs w:val="16"/>
                      <w:lang w:val="es-MX"/>
                    </w:rPr>
                    <w:t>resistente.Medidas</w:t>
                  </w:r>
                  <w:proofErr w:type="spellEnd"/>
                  <w:proofErr w:type="gramEnd"/>
                  <w:r w:rsidRPr="006219AD">
                    <w:rPr>
                      <w:rFonts w:ascii="Arial Narrow" w:hAnsi="Arial Narrow" w:cs="Arial"/>
                      <w:b/>
                      <w:bCs/>
                      <w:sz w:val="16"/>
                      <w:szCs w:val="16"/>
                      <w:lang w:val="es-MX"/>
                    </w:rPr>
                    <w:t xml:space="preserve"> estándar: Cada paño mide cerca de 15 x 19 centímetros. El empaque varía según el contenido (desde 24 hasta 100 unidades por paquete</w:t>
                  </w:r>
                  <w:proofErr w:type="gramStart"/>
                  <w:r w:rsidRPr="006219AD">
                    <w:rPr>
                      <w:rFonts w:ascii="Arial Narrow" w:hAnsi="Arial Narrow" w:cs="Arial"/>
                      <w:b/>
                      <w:bCs/>
                      <w:sz w:val="16"/>
                      <w:szCs w:val="16"/>
                      <w:lang w:val="es-MX"/>
                    </w:rPr>
                    <w:t>).Peso</w:t>
                  </w:r>
                  <w:proofErr w:type="gramEnd"/>
                  <w:r w:rsidRPr="006219AD">
                    <w:rPr>
                      <w:rFonts w:ascii="Arial Narrow" w:hAnsi="Arial Narrow" w:cs="Arial"/>
                      <w:b/>
                      <w:bCs/>
                      <w:sz w:val="16"/>
                      <w:szCs w:val="16"/>
                      <w:lang w:val="es-MX"/>
                    </w:rPr>
                    <w:t xml:space="preserve"> promedio: Un paquete de 100 unidades pesa alrededor de 477 gramos.</w:t>
                  </w:r>
                </w:p>
              </w:tc>
              <w:tc>
                <w:tcPr>
                  <w:tcW w:w="1150" w:type="dxa"/>
                  <w:tcBorders>
                    <w:top w:val="single" w:sz="4" w:space="0" w:color="auto"/>
                    <w:left w:val="single" w:sz="4" w:space="0" w:color="auto"/>
                    <w:bottom w:val="single" w:sz="4" w:space="0" w:color="auto"/>
                    <w:right w:val="single" w:sz="4" w:space="0" w:color="auto"/>
                  </w:tcBorders>
                  <w:noWrap/>
                  <w:hideMark/>
                </w:tcPr>
                <w:p w14:paraId="77F4C4C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042E063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120</w:t>
                  </w:r>
                </w:p>
              </w:tc>
            </w:tr>
            <w:tr w:rsidR="003A021F" w:rsidRPr="006219AD" w14:paraId="703FBD6A"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336DA1E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74</w:t>
                  </w:r>
                </w:p>
              </w:tc>
              <w:tc>
                <w:tcPr>
                  <w:tcW w:w="6177" w:type="dxa"/>
                  <w:tcBorders>
                    <w:top w:val="single" w:sz="4" w:space="0" w:color="auto"/>
                    <w:left w:val="single" w:sz="4" w:space="0" w:color="auto"/>
                    <w:bottom w:val="single" w:sz="4" w:space="0" w:color="auto"/>
                    <w:right w:val="single" w:sz="4" w:space="0" w:color="auto"/>
                  </w:tcBorders>
                  <w:hideMark/>
                </w:tcPr>
                <w:p w14:paraId="0FE8BD5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BOLSA BASURA INDUSTRIAL 100X120CM CAL 1.5 NEGRA PAQX10 Dimensiones100 cm de ancho x 120 cm de </w:t>
                  </w:r>
                  <w:proofErr w:type="spellStart"/>
                  <w:proofErr w:type="gramStart"/>
                  <w:r w:rsidRPr="006219AD">
                    <w:rPr>
                      <w:rFonts w:ascii="Arial Narrow" w:hAnsi="Arial Narrow" w:cs="Arial"/>
                      <w:b/>
                      <w:bCs/>
                      <w:sz w:val="16"/>
                      <w:szCs w:val="16"/>
                      <w:lang w:val="es-MX"/>
                    </w:rPr>
                    <w:t>largo.Calibre</w:t>
                  </w:r>
                  <w:proofErr w:type="spellEnd"/>
                  <w:proofErr w:type="gramEnd"/>
                  <w:r w:rsidRPr="006219AD">
                    <w:rPr>
                      <w:rFonts w:ascii="Arial Narrow" w:hAnsi="Arial Narrow" w:cs="Arial"/>
                      <w:b/>
                      <w:bCs/>
                      <w:sz w:val="16"/>
                      <w:szCs w:val="16"/>
                      <w:lang w:val="es-MX"/>
                    </w:rPr>
                    <w:t xml:space="preserve"> / Espesor1.5 (Grosor industrial para alta resistencia</w:t>
                  </w:r>
                  <w:proofErr w:type="gramStart"/>
                  <w:r w:rsidRPr="006219AD">
                    <w:rPr>
                      <w:rFonts w:ascii="Arial Narrow" w:hAnsi="Arial Narrow" w:cs="Arial"/>
                      <w:b/>
                      <w:bCs/>
                      <w:sz w:val="16"/>
                      <w:szCs w:val="16"/>
                      <w:lang w:val="es-MX"/>
                    </w:rPr>
                    <w:t>).</w:t>
                  </w:r>
                  <w:proofErr w:type="spellStart"/>
                  <w:r w:rsidRPr="006219AD">
                    <w:rPr>
                      <w:rFonts w:ascii="Arial Narrow" w:hAnsi="Arial Narrow" w:cs="Arial"/>
                      <w:b/>
                      <w:bCs/>
                      <w:sz w:val="16"/>
                      <w:szCs w:val="16"/>
                      <w:lang w:val="es-MX"/>
                    </w:rPr>
                    <w:t>ColorNegro</w:t>
                  </w:r>
                  <w:proofErr w:type="spellEnd"/>
                  <w:proofErr w:type="gramEnd"/>
                  <w:r w:rsidRPr="006219AD">
                    <w:rPr>
                      <w:rFonts w:ascii="Arial Narrow" w:hAnsi="Arial Narrow" w:cs="Arial"/>
                      <w:b/>
                      <w:bCs/>
                      <w:sz w:val="16"/>
                      <w:szCs w:val="16"/>
                      <w:lang w:val="es-MX"/>
                    </w:rPr>
                    <w:t xml:space="preserve"> (Para residuos ordinarios y no aprovechables</w:t>
                  </w:r>
                  <w:proofErr w:type="gramStart"/>
                  <w:r w:rsidRPr="006219AD">
                    <w:rPr>
                      <w:rFonts w:ascii="Arial Narrow" w:hAnsi="Arial Narrow" w:cs="Arial"/>
                      <w:b/>
                      <w:bCs/>
                      <w:sz w:val="16"/>
                      <w:szCs w:val="16"/>
                      <w:lang w:val="es-MX"/>
                    </w:rPr>
                    <w:t>).</w:t>
                  </w:r>
                  <w:proofErr w:type="spellStart"/>
                  <w:r w:rsidRPr="006219AD">
                    <w:rPr>
                      <w:rFonts w:ascii="Arial Narrow" w:hAnsi="Arial Narrow" w:cs="Arial"/>
                      <w:b/>
                      <w:bCs/>
                      <w:sz w:val="16"/>
                      <w:szCs w:val="16"/>
                      <w:lang w:val="es-MX"/>
                    </w:rPr>
                    <w:t>MaterialPolietileno</w:t>
                  </w:r>
                  <w:proofErr w:type="spellEnd"/>
                  <w:proofErr w:type="gramEnd"/>
                  <w:r w:rsidRPr="006219AD">
                    <w:rPr>
                      <w:rFonts w:ascii="Arial Narrow" w:hAnsi="Arial Narrow" w:cs="Arial"/>
                      <w:b/>
                      <w:bCs/>
                      <w:sz w:val="16"/>
                      <w:szCs w:val="16"/>
                      <w:lang w:val="es-MX"/>
                    </w:rPr>
                    <w:t xml:space="preserve"> de baja densidad (reciclado o virgen según lote</w:t>
                  </w:r>
                  <w:proofErr w:type="gramStart"/>
                  <w:r w:rsidRPr="006219AD">
                    <w:rPr>
                      <w:rFonts w:ascii="Arial Narrow" w:hAnsi="Arial Narrow" w:cs="Arial"/>
                      <w:b/>
                      <w:bCs/>
                      <w:sz w:val="16"/>
                      <w:szCs w:val="16"/>
                      <w:lang w:val="es-MX"/>
                    </w:rPr>
                    <w:t>).</w:t>
                  </w:r>
                  <w:proofErr w:type="spellStart"/>
                  <w:r w:rsidRPr="006219AD">
                    <w:rPr>
                      <w:rFonts w:ascii="Arial Narrow" w:hAnsi="Arial Narrow" w:cs="Arial"/>
                      <w:b/>
                      <w:bCs/>
                      <w:sz w:val="16"/>
                      <w:szCs w:val="16"/>
                      <w:lang w:val="es-MX"/>
                    </w:rPr>
                    <w:t>PresentaciónPaquete</w:t>
                  </w:r>
                  <w:proofErr w:type="spellEnd"/>
                  <w:proofErr w:type="gramEnd"/>
                  <w:r w:rsidRPr="006219AD">
                    <w:rPr>
                      <w:rFonts w:ascii="Arial Narrow" w:hAnsi="Arial Narrow" w:cs="Arial"/>
                      <w:b/>
                      <w:bCs/>
                      <w:sz w:val="16"/>
                      <w:szCs w:val="16"/>
                      <w:lang w:val="es-MX"/>
                    </w:rPr>
                    <w:t xml:space="preserve"> por 10 </w:t>
                  </w:r>
                  <w:proofErr w:type="spellStart"/>
                  <w:proofErr w:type="gramStart"/>
                  <w:r w:rsidRPr="006219AD">
                    <w:rPr>
                      <w:rFonts w:ascii="Arial Narrow" w:hAnsi="Arial Narrow" w:cs="Arial"/>
                      <w:b/>
                      <w:bCs/>
                      <w:sz w:val="16"/>
                      <w:szCs w:val="16"/>
                      <w:lang w:val="es-MX"/>
                    </w:rPr>
                    <w:t>unidades.Capacidad</w:t>
                  </w:r>
                  <w:proofErr w:type="spellEnd"/>
                  <w:proofErr w:type="gramEnd"/>
                  <w:r w:rsidRPr="006219AD">
                    <w:rPr>
                      <w:rFonts w:ascii="Arial Narrow" w:hAnsi="Arial Narrow" w:cs="Arial"/>
                      <w:b/>
                      <w:bCs/>
                      <w:sz w:val="16"/>
                      <w:szCs w:val="16"/>
                      <w:lang w:val="es-MX"/>
                    </w:rPr>
                    <w:t xml:space="preserve"> aproximada100 a 140 </w:t>
                  </w:r>
                  <w:proofErr w:type="spellStart"/>
                  <w:proofErr w:type="gramStart"/>
                  <w:r w:rsidRPr="006219AD">
                    <w:rPr>
                      <w:rFonts w:ascii="Arial Narrow" w:hAnsi="Arial Narrow" w:cs="Arial"/>
                      <w:b/>
                      <w:bCs/>
                      <w:sz w:val="16"/>
                      <w:szCs w:val="16"/>
                      <w:lang w:val="es-MX"/>
                    </w:rPr>
                    <w:t>litros.Tipo</w:t>
                  </w:r>
                  <w:proofErr w:type="spellEnd"/>
                  <w:proofErr w:type="gramEnd"/>
                  <w:r w:rsidRPr="006219AD">
                    <w:rPr>
                      <w:rFonts w:ascii="Arial Narrow" w:hAnsi="Arial Narrow" w:cs="Arial"/>
                      <w:b/>
                      <w:bCs/>
                      <w:sz w:val="16"/>
                      <w:szCs w:val="16"/>
                      <w:lang w:val="es-MX"/>
                    </w:rPr>
                    <w:t xml:space="preserve"> de </w:t>
                  </w:r>
                  <w:proofErr w:type="spellStart"/>
                  <w:r w:rsidRPr="006219AD">
                    <w:rPr>
                      <w:rFonts w:ascii="Arial Narrow" w:hAnsi="Arial Narrow" w:cs="Arial"/>
                      <w:b/>
                      <w:bCs/>
                      <w:sz w:val="16"/>
                      <w:szCs w:val="16"/>
                      <w:lang w:val="es-MX"/>
                    </w:rPr>
                    <w:t>selladoSellado</w:t>
                  </w:r>
                  <w:proofErr w:type="spellEnd"/>
                  <w:r w:rsidRPr="006219AD">
                    <w:rPr>
                      <w:rFonts w:ascii="Arial Narrow" w:hAnsi="Arial Narrow" w:cs="Arial"/>
                      <w:b/>
                      <w:bCs/>
                      <w:sz w:val="16"/>
                      <w:szCs w:val="16"/>
                      <w:lang w:val="es-MX"/>
                    </w:rPr>
                    <w:t xml:space="preserve"> de fondo reforzado para evitar goteos.</w:t>
                  </w:r>
                </w:p>
              </w:tc>
              <w:tc>
                <w:tcPr>
                  <w:tcW w:w="1150" w:type="dxa"/>
                  <w:tcBorders>
                    <w:top w:val="single" w:sz="4" w:space="0" w:color="auto"/>
                    <w:left w:val="single" w:sz="4" w:space="0" w:color="auto"/>
                    <w:bottom w:val="single" w:sz="4" w:space="0" w:color="auto"/>
                    <w:right w:val="single" w:sz="4" w:space="0" w:color="auto"/>
                  </w:tcBorders>
                  <w:noWrap/>
                  <w:hideMark/>
                </w:tcPr>
                <w:p w14:paraId="6EB367D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PQT X 10 UND</w:t>
                  </w:r>
                </w:p>
              </w:tc>
              <w:tc>
                <w:tcPr>
                  <w:tcW w:w="1283" w:type="dxa"/>
                  <w:tcBorders>
                    <w:top w:val="single" w:sz="4" w:space="0" w:color="auto"/>
                    <w:left w:val="single" w:sz="4" w:space="0" w:color="auto"/>
                    <w:bottom w:val="single" w:sz="4" w:space="0" w:color="auto"/>
                    <w:right w:val="single" w:sz="4" w:space="0" w:color="auto"/>
                  </w:tcBorders>
                  <w:hideMark/>
                </w:tcPr>
                <w:p w14:paraId="73A3DC1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207</w:t>
                  </w:r>
                </w:p>
              </w:tc>
            </w:tr>
            <w:tr w:rsidR="003A021F" w:rsidRPr="006219AD" w14:paraId="794D8A97" w14:textId="77777777" w:rsidTr="007712A3">
              <w:trPr>
                <w:trHeight w:val="1692"/>
              </w:trPr>
              <w:tc>
                <w:tcPr>
                  <w:tcW w:w="599" w:type="dxa"/>
                  <w:tcBorders>
                    <w:top w:val="single" w:sz="4" w:space="0" w:color="auto"/>
                    <w:left w:val="single" w:sz="4" w:space="0" w:color="auto"/>
                    <w:bottom w:val="single" w:sz="4" w:space="0" w:color="auto"/>
                    <w:right w:val="single" w:sz="4" w:space="0" w:color="auto"/>
                  </w:tcBorders>
                  <w:hideMark/>
                </w:tcPr>
                <w:p w14:paraId="585281F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76</w:t>
                  </w:r>
                </w:p>
              </w:tc>
              <w:tc>
                <w:tcPr>
                  <w:tcW w:w="6177" w:type="dxa"/>
                  <w:tcBorders>
                    <w:top w:val="single" w:sz="4" w:space="0" w:color="auto"/>
                    <w:left w:val="single" w:sz="4" w:space="0" w:color="auto"/>
                    <w:bottom w:val="single" w:sz="4" w:space="0" w:color="auto"/>
                    <w:right w:val="single" w:sz="4" w:space="0" w:color="auto"/>
                  </w:tcBorders>
                  <w:hideMark/>
                </w:tcPr>
                <w:p w14:paraId="7050E7A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BOLSA DE BASURA BLANCA - 70X90 - PAQUETE POR 6 UNIDADES    </w:t>
                  </w:r>
                  <w:proofErr w:type="spellStart"/>
                  <w:r w:rsidRPr="006219AD">
                    <w:rPr>
                      <w:rFonts w:ascii="Arial Narrow" w:hAnsi="Arial Narrow" w:cs="Arial"/>
                      <w:b/>
                      <w:bCs/>
                      <w:sz w:val="16"/>
                      <w:szCs w:val="16"/>
                      <w:lang w:val="es-MX"/>
                    </w:rPr>
                    <w:t>ProductoBolsa</w:t>
                  </w:r>
                  <w:proofErr w:type="spellEnd"/>
                  <w:r w:rsidRPr="006219AD">
                    <w:rPr>
                      <w:rFonts w:ascii="Arial Narrow" w:hAnsi="Arial Narrow" w:cs="Arial"/>
                      <w:b/>
                      <w:bCs/>
                      <w:sz w:val="16"/>
                      <w:szCs w:val="16"/>
                      <w:lang w:val="es-MX"/>
                    </w:rPr>
                    <w:t xml:space="preserve"> para basura mediana / industrialDimensiones70 cm de ancho x 90 cm de </w:t>
                  </w:r>
                  <w:proofErr w:type="spellStart"/>
                  <w:r w:rsidRPr="006219AD">
                    <w:rPr>
                      <w:rFonts w:ascii="Arial Narrow" w:hAnsi="Arial Narrow" w:cs="Arial"/>
                      <w:b/>
                      <w:bCs/>
                      <w:sz w:val="16"/>
                      <w:szCs w:val="16"/>
                      <w:lang w:val="es-MX"/>
                    </w:rPr>
                    <w:t>altoPresentaciónPaquete</w:t>
                  </w:r>
                  <w:proofErr w:type="spellEnd"/>
                  <w:r w:rsidRPr="006219AD">
                    <w:rPr>
                      <w:rFonts w:ascii="Arial Narrow" w:hAnsi="Arial Narrow" w:cs="Arial"/>
                      <w:b/>
                      <w:bCs/>
                      <w:sz w:val="16"/>
                      <w:szCs w:val="16"/>
                      <w:lang w:val="es-MX"/>
                    </w:rPr>
                    <w:t xml:space="preserve"> por 6 </w:t>
                  </w:r>
                  <w:proofErr w:type="spellStart"/>
                  <w:r w:rsidRPr="006219AD">
                    <w:rPr>
                      <w:rFonts w:ascii="Arial Narrow" w:hAnsi="Arial Narrow" w:cs="Arial"/>
                      <w:b/>
                      <w:bCs/>
                      <w:sz w:val="16"/>
                      <w:szCs w:val="16"/>
                      <w:lang w:val="es-MX"/>
                    </w:rPr>
                    <w:t>unidadesCapacidad</w:t>
                  </w:r>
                  <w:proofErr w:type="spellEnd"/>
                  <w:r w:rsidRPr="006219AD">
                    <w:rPr>
                      <w:rFonts w:ascii="Arial Narrow" w:hAnsi="Arial Narrow" w:cs="Arial"/>
                      <w:b/>
                      <w:bCs/>
                      <w:sz w:val="16"/>
                      <w:szCs w:val="16"/>
                      <w:lang w:val="es-MX"/>
                    </w:rPr>
                    <w:t xml:space="preserve"> en volumen70 litros </w:t>
                  </w:r>
                  <w:proofErr w:type="spellStart"/>
                  <w:r w:rsidRPr="006219AD">
                    <w:rPr>
                      <w:rFonts w:ascii="Arial Narrow" w:hAnsi="Arial Narrow" w:cs="Arial"/>
                      <w:b/>
                      <w:bCs/>
                      <w:sz w:val="16"/>
                      <w:szCs w:val="16"/>
                      <w:lang w:val="es-MX"/>
                    </w:rPr>
                    <w:t>aproximadamenteCapacidad</w:t>
                  </w:r>
                  <w:proofErr w:type="spellEnd"/>
                  <w:r w:rsidRPr="006219AD">
                    <w:rPr>
                      <w:rFonts w:ascii="Arial Narrow" w:hAnsi="Arial Narrow" w:cs="Arial"/>
                      <w:b/>
                      <w:bCs/>
                      <w:sz w:val="16"/>
                      <w:szCs w:val="16"/>
                      <w:lang w:val="es-MX"/>
                    </w:rPr>
                    <w:t xml:space="preserve"> de </w:t>
                  </w:r>
                  <w:proofErr w:type="spellStart"/>
                  <w:r w:rsidRPr="006219AD">
                    <w:rPr>
                      <w:rFonts w:ascii="Arial Narrow" w:hAnsi="Arial Narrow" w:cs="Arial"/>
                      <w:b/>
                      <w:bCs/>
                      <w:sz w:val="16"/>
                      <w:szCs w:val="16"/>
                      <w:lang w:val="es-MX"/>
                    </w:rPr>
                    <w:t>cargaEntre</w:t>
                  </w:r>
                  <w:proofErr w:type="spellEnd"/>
                  <w:r w:rsidRPr="006219AD">
                    <w:rPr>
                      <w:rFonts w:ascii="Arial Narrow" w:hAnsi="Arial Narrow" w:cs="Arial"/>
                      <w:b/>
                      <w:bCs/>
                      <w:sz w:val="16"/>
                      <w:szCs w:val="16"/>
                      <w:lang w:val="es-MX"/>
                    </w:rPr>
                    <w:t xml:space="preserve"> 15 y 20 kilogramos según el </w:t>
                  </w:r>
                  <w:proofErr w:type="spellStart"/>
                  <w:r w:rsidRPr="006219AD">
                    <w:rPr>
                      <w:rFonts w:ascii="Arial Narrow" w:hAnsi="Arial Narrow" w:cs="Arial"/>
                      <w:b/>
                      <w:bCs/>
                      <w:sz w:val="16"/>
                      <w:szCs w:val="16"/>
                      <w:lang w:val="es-MX"/>
                    </w:rPr>
                    <w:t>calibreMaterialPolietileno</w:t>
                  </w:r>
                  <w:proofErr w:type="spellEnd"/>
                  <w:r w:rsidRPr="006219AD">
                    <w:rPr>
                      <w:rFonts w:ascii="Arial Narrow" w:hAnsi="Arial Narrow" w:cs="Arial"/>
                      <w:b/>
                      <w:bCs/>
                      <w:sz w:val="16"/>
                      <w:szCs w:val="16"/>
                      <w:lang w:val="es-MX"/>
                    </w:rPr>
                    <w:t xml:space="preserve"> de baja densidad (PEBD) o de alta densidad (PEAD)Tipo de </w:t>
                  </w:r>
                  <w:proofErr w:type="spellStart"/>
                  <w:r w:rsidRPr="006219AD">
                    <w:rPr>
                      <w:rFonts w:ascii="Arial Narrow" w:hAnsi="Arial Narrow" w:cs="Arial"/>
                      <w:b/>
                      <w:bCs/>
                      <w:sz w:val="16"/>
                      <w:szCs w:val="16"/>
                      <w:lang w:val="es-MX"/>
                    </w:rPr>
                    <w:t>selladoSello</w:t>
                  </w:r>
                  <w:proofErr w:type="spellEnd"/>
                  <w:r w:rsidRPr="006219AD">
                    <w:rPr>
                      <w:rFonts w:ascii="Arial Narrow" w:hAnsi="Arial Narrow" w:cs="Arial"/>
                      <w:b/>
                      <w:bCs/>
                      <w:sz w:val="16"/>
                      <w:szCs w:val="16"/>
                      <w:lang w:val="es-MX"/>
                    </w:rPr>
                    <w:t xml:space="preserve"> de fondo lineal o plano para evitar goteos</w:t>
                  </w:r>
                </w:p>
              </w:tc>
              <w:tc>
                <w:tcPr>
                  <w:tcW w:w="1150" w:type="dxa"/>
                  <w:tcBorders>
                    <w:top w:val="single" w:sz="4" w:space="0" w:color="auto"/>
                    <w:left w:val="single" w:sz="4" w:space="0" w:color="auto"/>
                    <w:bottom w:val="single" w:sz="4" w:space="0" w:color="auto"/>
                    <w:right w:val="single" w:sz="4" w:space="0" w:color="auto"/>
                  </w:tcBorders>
                  <w:noWrap/>
                  <w:hideMark/>
                </w:tcPr>
                <w:p w14:paraId="6AD4B6D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PAQUET</w:t>
                  </w:r>
                </w:p>
              </w:tc>
              <w:tc>
                <w:tcPr>
                  <w:tcW w:w="1283" w:type="dxa"/>
                  <w:tcBorders>
                    <w:top w:val="single" w:sz="4" w:space="0" w:color="auto"/>
                    <w:left w:val="single" w:sz="4" w:space="0" w:color="auto"/>
                    <w:bottom w:val="single" w:sz="4" w:space="0" w:color="auto"/>
                    <w:right w:val="single" w:sz="4" w:space="0" w:color="auto"/>
                  </w:tcBorders>
                  <w:hideMark/>
                </w:tcPr>
                <w:p w14:paraId="7D77D5A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100</w:t>
                  </w:r>
                </w:p>
              </w:tc>
            </w:tr>
            <w:tr w:rsidR="003A021F" w:rsidRPr="006219AD" w14:paraId="55C51704" w14:textId="77777777" w:rsidTr="007712A3">
              <w:trPr>
                <w:trHeight w:val="1399"/>
              </w:trPr>
              <w:tc>
                <w:tcPr>
                  <w:tcW w:w="599" w:type="dxa"/>
                  <w:tcBorders>
                    <w:top w:val="single" w:sz="4" w:space="0" w:color="auto"/>
                    <w:left w:val="single" w:sz="4" w:space="0" w:color="auto"/>
                    <w:bottom w:val="single" w:sz="4" w:space="0" w:color="auto"/>
                    <w:right w:val="single" w:sz="4" w:space="0" w:color="auto"/>
                  </w:tcBorders>
                  <w:hideMark/>
                </w:tcPr>
                <w:p w14:paraId="2ECAB1F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77</w:t>
                  </w:r>
                </w:p>
              </w:tc>
              <w:tc>
                <w:tcPr>
                  <w:tcW w:w="6177" w:type="dxa"/>
                  <w:tcBorders>
                    <w:top w:val="single" w:sz="4" w:space="0" w:color="auto"/>
                    <w:left w:val="single" w:sz="4" w:space="0" w:color="auto"/>
                    <w:bottom w:val="single" w:sz="4" w:space="0" w:color="auto"/>
                    <w:right w:val="single" w:sz="4" w:space="0" w:color="auto"/>
                  </w:tcBorders>
                  <w:hideMark/>
                </w:tcPr>
                <w:p w14:paraId="311A85A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BOLSA DE BASURA NEGRA-70X90 - PAQUETE POR 6 UNIDADES    </w:t>
                  </w:r>
                  <w:proofErr w:type="spellStart"/>
                  <w:r w:rsidRPr="006219AD">
                    <w:rPr>
                      <w:rFonts w:ascii="Arial Narrow" w:hAnsi="Arial Narrow" w:cs="Arial"/>
                      <w:b/>
                      <w:bCs/>
                      <w:sz w:val="16"/>
                      <w:szCs w:val="16"/>
                      <w:lang w:val="es-MX"/>
                    </w:rPr>
                    <w:t>ProductoBolsa</w:t>
                  </w:r>
                  <w:proofErr w:type="spellEnd"/>
                  <w:r w:rsidRPr="006219AD">
                    <w:rPr>
                      <w:rFonts w:ascii="Arial Narrow" w:hAnsi="Arial Narrow" w:cs="Arial"/>
                      <w:b/>
                      <w:bCs/>
                      <w:sz w:val="16"/>
                      <w:szCs w:val="16"/>
                      <w:lang w:val="es-MX"/>
                    </w:rPr>
                    <w:t xml:space="preserve"> para basura mediana / industrialDimensiones70 cm de ancho x 90 cm de </w:t>
                  </w:r>
                  <w:proofErr w:type="spellStart"/>
                  <w:r w:rsidRPr="006219AD">
                    <w:rPr>
                      <w:rFonts w:ascii="Arial Narrow" w:hAnsi="Arial Narrow" w:cs="Arial"/>
                      <w:b/>
                      <w:bCs/>
                      <w:sz w:val="16"/>
                      <w:szCs w:val="16"/>
                      <w:lang w:val="es-MX"/>
                    </w:rPr>
                    <w:t>altoPresentaciónPaquete</w:t>
                  </w:r>
                  <w:proofErr w:type="spellEnd"/>
                  <w:r w:rsidRPr="006219AD">
                    <w:rPr>
                      <w:rFonts w:ascii="Arial Narrow" w:hAnsi="Arial Narrow" w:cs="Arial"/>
                      <w:b/>
                      <w:bCs/>
                      <w:sz w:val="16"/>
                      <w:szCs w:val="16"/>
                      <w:lang w:val="es-MX"/>
                    </w:rPr>
                    <w:t xml:space="preserve"> por 6 </w:t>
                  </w:r>
                  <w:proofErr w:type="spellStart"/>
                  <w:r w:rsidRPr="006219AD">
                    <w:rPr>
                      <w:rFonts w:ascii="Arial Narrow" w:hAnsi="Arial Narrow" w:cs="Arial"/>
                      <w:b/>
                      <w:bCs/>
                      <w:sz w:val="16"/>
                      <w:szCs w:val="16"/>
                      <w:lang w:val="es-MX"/>
                    </w:rPr>
                    <w:t>unidadesCapacidad</w:t>
                  </w:r>
                  <w:proofErr w:type="spellEnd"/>
                  <w:r w:rsidRPr="006219AD">
                    <w:rPr>
                      <w:rFonts w:ascii="Arial Narrow" w:hAnsi="Arial Narrow" w:cs="Arial"/>
                      <w:b/>
                      <w:bCs/>
                      <w:sz w:val="16"/>
                      <w:szCs w:val="16"/>
                      <w:lang w:val="es-MX"/>
                    </w:rPr>
                    <w:t xml:space="preserve"> en volumen70 litros </w:t>
                  </w:r>
                  <w:proofErr w:type="spellStart"/>
                  <w:r w:rsidRPr="006219AD">
                    <w:rPr>
                      <w:rFonts w:ascii="Arial Narrow" w:hAnsi="Arial Narrow" w:cs="Arial"/>
                      <w:b/>
                      <w:bCs/>
                      <w:sz w:val="16"/>
                      <w:szCs w:val="16"/>
                      <w:lang w:val="es-MX"/>
                    </w:rPr>
                    <w:t>aproximadamenteCapacidad</w:t>
                  </w:r>
                  <w:proofErr w:type="spellEnd"/>
                  <w:r w:rsidRPr="006219AD">
                    <w:rPr>
                      <w:rFonts w:ascii="Arial Narrow" w:hAnsi="Arial Narrow" w:cs="Arial"/>
                      <w:b/>
                      <w:bCs/>
                      <w:sz w:val="16"/>
                      <w:szCs w:val="16"/>
                      <w:lang w:val="es-MX"/>
                    </w:rPr>
                    <w:t xml:space="preserve"> de </w:t>
                  </w:r>
                  <w:proofErr w:type="spellStart"/>
                  <w:r w:rsidRPr="006219AD">
                    <w:rPr>
                      <w:rFonts w:ascii="Arial Narrow" w:hAnsi="Arial Narrow" w:cs="Arial"/>
                      <w:b/>
                      <w:bCs/>
                      <w:sz w:val="16"/>
                      <w:szCs w:val="16"/>
                      <w:lang w:val="es-MX"/>
                    </w:rPr>
                    <w:t>cargaEntre</w:t>
                  </w:r>
                  <w:proofErr w:type="spellEnd"/>
                  <w:r w:rsidRPr="006219AD">
                    <w:rPr>
                      <w:rFonts w:ascii="Arial Narrow" w:hAnsi="Arial Narrow" w:cs="Arial"/>
                      <w:b/>
                      <w:bCs/>
                      <w:sz w:val="16"/>
                      <w:szCs w:val="16"/>
                      <w:lang w:val="es-MX"/>
                    </w:rPr>
                    <w:t xml:space="preserve"> 15 y 20 kilogramos según el </w:t>
                  </w:r>
                  <w:proofErr w:type="spellStart"/>
                  <w:r w:rsidRPr="006219AD">
                    <w:rPr>
                      <w:rFonts w:ascii="Arial Narrow" w:hAnsi="Arial Narrow" w:cs="Arial"/>
                      <w:b/>
                      <w:bCs/>
                      <w:sz w:val="16"/>
                      <w:szCs w:val="16"/>
                      <w:lang w:val="es-MX"/>
                    </w:rPr>
                    <w:t>calibreMaterialPolietileno</w:t>
                  </w:r>
                  <w:proofErr w:type="spellEnd"/>
                  <w:r w:rsidRPr="006219AD">
                    <w:rPr>
                      <w:rFonts w:ascii="Arial Narrow" w:hAnsi="Arial Narrow" w:cs="Arial"/>
                      <w:b/>
                      <w:bCs/>
                      <w:sz w:val="16"/>
                      <w:szCs w:val="16"/>
                      <w:lang w:val="es-MX"/>
                    </w:rPr>
                    <w:t xml:space="preserve"> de baja densidad (PEBD) o de alta densidad (PEAD)Tipo de </w:t>
                  </w:r>
                  <w:proofErr w:type="spellStart"/>
                  <w:r w:rsidRPr="006219AD">
                    <w:rPr>
                      <w:rFonts w:ascii="Arial Narrow" w:hAnsi="Arial Narrow" w:cs="Arial"/>
                      <w:b/>
                      <w:bCs/>
                      <w:sz w:val="16"/>
                      <w:szCs w:val="16"/>
                      <w:lang w:val="es-MX"/>
                    </w:rPr>
                    <w:t>selladoSello</w:t>
                  </w:r>
                  <w:proofErr w:type="spellEnd"/>
                  <w:r w:rsidRPr="006219AD">
                    <w:rPr>
                      <w:rFonts w:ascii="Arial Narrow" w:hAnsi="Arial Narrow" w:cs="Arial"/>
                      <w:b/>
                      <w:bCs/>
                      <w:sz w:val="16"/>
                      <w:szCs w:val="16"/>
                      <w:lang w:val="es-MX"/>
                    </w:rPr>
                    <w:t xml:space="preserve"> de fondo lineal o plano para evitar goteos</w:t>
                  </w:r>
                </w:p>
              </w:tc>
              <w:tc>
                <w:tcPr>
                  <w:tcW w:w="1150" w:type="dxa"/>
                  <w:tcBorders>
                    <w:top w:val="single" w:sz="4" w:space="0" w:color="auto"/>
                    <w:left w:val="single" w:sz="4" w:space="0" w:color="auto"/>
                    <w:bottom w:val="single" w:sz="4" w:space="0" w:color="auto"/>
                    <w:right w:val="single" w:sz="4" w:space="0" w:color="auto"/>
                  </w:tcBorders>
                  <w:noWrap/>
                  <w:hideMark/>
                </w:tcPr>
                <w:p w14:paraId="6187577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PAQUET</w:t>
                  </w:r>
                </w:p>
              </w:tc>
              <w:tc>
                <w:tcPr>
                  <w:tcW w:w="1283" w:type="dxa"/>
                  <w:tcBorders>
                    <w:top w:val="single" w:sz="4" w:space="0" w:color="auto"/>
                    <w:left w:val="single" w:sz="4" w:space="0" w:color="auto"/>
                    <w:bottom w:val="single" w:sz="4" w:space="0" w:color="auto"/>
                    <w:right w:val="single" w:sz="4" w:space="0" w:color="auto"/>
                  </w:tcBorders>
                  <w:hideMark/>
                </w:tcPr>
                <w:p w14:paraId="2032BE8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250</w:t>
                  </w:r>
                </w:p>
              </w:tc>
            </w:tr>
            <w:tr w:rsidR="003A021F" w:rsidRPr="006219AD" w14:paraId="17732447"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0510CE9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79</w:t>
                  </w:r>
                </w:p>
              </w:tc>
              <w:tc>
                <w:tcPr>
                  <w:tcW w:w="6177" w:type="dxa"/>
                  <w:tcBorders>
                    <w:top w:val="single" w:sz="4" w:space="0" w:color="auto"/>
                    <w:left w:val="single" w:sz="4" w:space="0" w:color="auto"/>
                    <w:bottom w:val="single" w:sz="4" w:space="0" w:color="auto"/>
                    <w:right w:val="single" w:sz="4" w:space="0" w:color="auto"/>
                  </w:tcBorders>
                  <w:hideMark/>
                </w:tcPr>
                <w:p w14:paraId="70D2646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ESPONJILLA DE FIBRA SINTÉTICA VERDE DE USO GENERAL (140 MM DE LARGO X 100 MM DE ANCHO X 7 MM DE ALTO) Fibra base: Hilos sintéticos de Nylon o Poliéster de alta </w:t>
                  </w:r>
                  <w:proofErr w:type="spellStart"/>
                  <w:proofErr w:type="gramStart"/>
                  <w:r w:rsidRPr="006219AD">
                    <w:rPr>
                      <w:rFonts w:ascii="Arial Narrow" w:hAnsi="Arial Narrow" w:cs="Arial"/>
                      <w:b/>
                      <w:bCs/>
                      <w:sz w:val="16"/>
                      <w:szCs w:val="16"/>
                      <w:lang w:val="es-MX"/>
                    </w:rPr>
                    <w:t>calidad.Agente</w:t>
                  </w:r>
                  <w:proofErr w:type="spellEnd"/>
                  <w:proofErr w:type="gramEnd"/>
                  <w:r w:rsidRPr="006219AD">
                    <w:rPr>
                      <w:rFonts w:ascii="Arial Narrow" w:hAnsi="Arial Narrow" w:cs="Arial"/>
                      <w:b/>
                      <w:bCs/>
                      <w:sz w:val="16"/>
                      <w:szCs w:val="16"/>
                      <w:lang w:val="es-MX"/>
                    </w:rPr>
                    <w:t xml:space="preserve"> unidor: Resinas acrílicas o fenólicas muy resistentes al agua y </w:t>
                  </w:r>
                  <w:proofErr w:type="spellStart"/>
                  <w:proofErr w:type="gramStart"/>
                  <w:r w:rsidRPr="006219AD">
                    <w:rPr>
                      <w:rFonts w:ascii="Arial Narrow" w:hAnsi="Arial Narrow" w:cs="Arial"/>
                      <w:b/>
                      <w:bCs/>
                      <w:sz w:val="16"/>
                      <w:szCs w:val="16"/>
                      <w:lang w:val="es-MX"/>
                    </w:rPr>
                    <w:t>químicos.Mineral</w:t>
                  </w:r>
                  <w:proofErr w:type="spellEnd"/>
                  <w:proofErr w:type="gramEnd"/>
                  <w:r w:rsidRPr="006219AD">
                    <w:rPr>
                      <w:rFonts w:ascii="Arial Narrow" w:hAnsi="Arial Narrow" w:cs="Arial"/>
                      <w:b/>
                      <w:bCs/>
                      <w:sz w:val="16"/>
                      <w:szCs w:val="16"/>
                      <w:lang w:val="es-MX"/>
                    </w:rPr>
                    <w:t xml:space="preserve"> abrasivo: Partículas de cuarzo o silicatos distribuidas de forma </w:t>
                  </w:r>
                  <w:proofErr w:type="spellStart"/>
                  <w:proofErr w:type="gramStart"/>
                  <w:r w:rsidRPr="006219AD">
                    <w:rPr>
                      <w:rFonts w:ascii="Arial Narrow" w:hAnsi="Arial Narrow" w:cs="Arial"/>
                      <w:b/>
                      <w:bCs/>
                      <w:sz w:val="16"/>
                      <w:szCs w:val="16"/>
                      <w:lang w:val="es-MX"/>
                    </w:rPr>
                    <w:t>uniforme.Propiedad</w:t>
                  </w:r>
                  <w:proofErr w:type="spellEnd"/>
                  <w:proofErr w:type="gramEnd"/>
                  <w:r w:rsidRPr="006219AD">
                    <w:rPr>
                      <w:rFonts w:ascii="Arial Narrow" w:hAnsi="Arial Narrow" w:cs="Arial"/>
                      <w:b/>
                      <w:bCs/>
                      <w:sz w:val="16"/>
                      <w:szCs w:val="16"/>
                      <w:lang w:val="es-MX"/>
                    </w:rPr>
                    <w:t xml:space="preserve"> clave: Es inoxidable, por lo que reemplaza con éxito a las esponjillas de metal.</w:t>
                  </w:r>
                </w:p>
              </w:tc>
              <w:tc>
                <w:tcPr>
                  <w:tcW w:w="1150" w:type="dxa"/>
                  <w:tcBorders>
                    <w:top w:val="single" w:sz="4" w:space="0" w:color="auto"/>
                    <w:left w:val="single" w:sz="4" w:space="0" w:color="auto"/>
                    <w:bottom w:val="single" w:sz="4" w:space="0" w:color="auto"/>
                    <w:right w:val="single" w:sz="4" w:space="0" w:color="auto"/>
                  </w:tcBorders>
                  <w:noWrap/>
                  <w:hideMark/>
                </w:tcPr>
                <w:p w14:paraId="52628C5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29AE1BF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147</w:t>
                  </w:r>
                </w:p>
              </w:tc>
            </w:tr>
            <w:tr w:rsidR="003A021F" w:rsidRPr="006219AD" w14:paraId="74CC895A" w14:textId="77777777" w:rsidTr="007712A3">
              <w:trPr>
                <w:trHeight w:val="2968"/>
              </w:trPr>
              <w:tc>
                <w:tcPr>
                  <w:tcW w:w="599" w:type="dxa"/>
                  <w:tcBorders>
                    <w:top w:val="single" w:sz="4" w:space="0" w:color="auto"/>
                    <w:left w:val="single" w:sz="4" w:space="0" w:color="auto"/>
                    <w:bottom w:val="single" w:sz="4" w:space="0" w:color="auto"/>
                    <w:right w:val="single" w:sz="4" w:space="0" w:color="auto"/>
                  </w:tcBorders>
                  <w:hideMark/>
                </w:tcPr>
                <w:p w14:paraId="374379F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80</w:t>
                  </w:r>
                </w:p>
              </w:tc>
              <w:tc>
                <w:tcPr>
                  <w:tcW w:w="6177" w:type="dxa"/>
                  <w:tcBorders>
                    <w:top w:val="single" w:sz="4" w:space="0" w:color="auto"/>
                    <w:left w:val="single" w:sz="4" w:space="0" w:color="auto"/>
                    <w:bottom w:val="single" w:sz="4" w:space="0" w:color="auto"/>
                    <w:right w:val="single" w:sz="4" w:space="0" w:color="auto"/>
                  </w:tcBorders>
                  <w:hideMark/>
                </w:tcPr>
                <w:p w14:paraId="32AA6E6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AROMATICAS INSTANTANEAS DE FRUTAS ENDULZADA NATURALMENTE CON PANELA ORGANICA X 24 SOBRES 1. Descripción del </w:t>
                  </w:r>
                  <w:proofErr w:type="spellStart"/>
                  <w:r w:rsidRPr="006219AD">
                    <w:rPr>
                      <w:rFonts w:ascii="Arial Narrow" w:hAnsi="Arial Narrow" w:cs="Arial"/>
                      <w:b/>
                      <w:bCs/>
                      <w:sz w:val="16"/>
                      <w:szCs w:val="16"/>
                      <w:lang w:val="es-MX"/>
                    </w:rPr>
                    <w:t>ProductoNombre</w:t>
                  </w:r>
                  <w:proofErr w:type="spellEnd"/>
                  <w:r w:rsidRPr="006219AD">
                    <w:rPr>
                      <w:rFonts w:ascii="Arial Narrow" w:hAnsi="Arial Narrow" w:cs="Arial"/>
                      <w:b/>
                      <w:bCs/>
                      <w:sz w:val="16"/>
                      <w:szCs w:val="16"/>
                      <w:lang w:val="es-MX"/>
                    </w:rPr>
                    <w:t xml:space="preserve"> general: Mezcla en polvo o jarabe para preparar bebida aromática </w:t>
                  </w:r>
                  <w:proofErr w:type="spellStart"/>
                  <w:proofErr w:type="gramStart"/>
                  <w:r w:rsidRPr="006219AD">
                    <w:rPr>
                      <w:rFonts w:ascii="Arial Narrow" w:hAnsi="Arial Narrow" w:cs="Arial"/>
                      <w:b/>
                      <w:bCs/>
                      <w:sz w:val="16"/>
                      <w:szCs w:val="16"/>
                      <w:lang w:val="es-MX"/>
                    </w:rPr>
                    <w:t>instantánea.Estado</w:t>
                  </w:r>
                  <w:proofErr w:type="spellEnd"/>
                  <w:proofErr w:type="gramEnd"/>
                  <w:r w:rsidRPr="006219AD">
                    <w:rPr>
                      <w:rFonts w:ascii="Arial Narrow" w:hAnsi="Arial Narrow" w:cs="Arial"/>
                      <w:b/>
                      <w:bCs/>
                      <w:sz w:val="16"/>
                      <w:szCs w:val="16"/>
                      <w:lang w:val="es-MX"/>
                    </w:rPr>
                    <w:t xml:space="preserve"> físico: Polvo granulado libre de grumos o líquido viscoso (jarabe</w:t>
                  </w:r>
                  <w:proofErr w:type="gramStart"/>
                  <w:r w:rsidRPr="006219AD">
                    <w:rPr>
                      <w:rFonts w:ascii="Arial Narrow" w:hAnsi="Arial Narrow" w:cs="Arial"/>
                      <w:b/>
                      <w:bCs/>
                      <w:sz w:val="16"/>
                      <w:szCs w:val="16"/>
                      <w:lang w:val="es-MX"/>
                    </w:rPr>
                    <w:t>).Uso</w:t>
                  </w:r>
                  <w:proofErr w:type="gramEnd"/>
                  <w:r w:rsidRPr="006219AD">
                    <w:rPr>
                      <w:rFonts w:ascii="Arial Narrow" w:hAnsi="Arial Narrow" w:cs="Arial"/>
                      <w:b/>
                      <w:bCs/>
                      <w:sz w:val="16"/>
                      <w:szCs w:val="16"/>
                      <w:lang w:val="es-MX"/>
                    </w:rPr>
                    <w:t xml:space="preserve">: Disolución instantánea en agua caliente o fría. No requiere filtración.2. Ingredientes </w:t>
                  </w:r>
                  <w:proofErr w:type="spellStart"/>
                  <w:r w:rsidRPr="006219AD">
                    <w:rPr>
                      <w:rFonts w:ascii="Arial Narrow" w:hAnsi="Arial Narrow" w:cs="Arial"/>
                      <w:b/>
                      <w:bCs/>
                      <w:sz w:val="16"/>
                      <w:szCs w:val="16"/>
                      <w:lang w:val="es-MX"/>
                    </w:rPr>
                    <w:t>ComunesBase</w:t>
                  </w:r>
                  <w:proofErr w:type="spellEnd"/>
                  <w:r w:rsidRPr="006219AD">
                    <w:rPr>
                      <w:rFonts w:ascii="Arial Narrow" w:hAnsi="Arial Narrow" w:cs="Arial"/>
                      <w:b/>
                      <w:bCs/>
                      <w:sz w:val="16"/>
                      <w:szCs w:val="16"/>
                      <w:lang w:val="es-MX"/>
                    </w:rPr>
                    <w:t xml:space="preserve"> dulce: Azúcar, panela pulverizada o edulcorantes naturales como la </w:t>
                  </w:r>
                  <w:proofErr w:type="spellStart"/>
                  <w:r w:rsidRPr="006219AD">
                    <w:rPr>
                      <w:rFonts w:ascii="Arial Narrow" w:hAnsi="Arial Narrow" w:cs="Arial"/>
                      <w:b/>
                      <w:bCs/>
                      <w:sz w:val="16"/>
                      <w:szCs w:val="16"/>
                      <w:lang w:val="es-MX"/>
                    </w:rPr>
                    <w:t>stevia.Componente</w:t>
                  </w:r>
                  <w:proofErr w:type="spellEnd"/>
                  <w:r w:rsidRPr="006219AD">
                    <w:rPr>
                      <w:rFonts w:ascii="Arial Narrow" w:hAnsi="Arial Narrow" w:cs="Arial"/>
                      <w:b/>
                      <w:bCs/>
                      <w:sz w:val="16"/>
                      <w:szCs w:val="16"/>
                      <w:lang w:val="es-MX"/>
                    </w:rPr>
                    <w:t xml:space="preserve"> frutal: Pulpa de fruta deshidratada, frutas liofilizadas o extractos naturales (mora, fresa, maracuyá, piña).Aditivos permitidos: Ácido cítrico (regulador de acidez), aromas naturales e idénticos a los naturales y Vitamina C Empaque primario: Sobres individuales (</w:t>
                  </w:r>
                  <w:proofErr w:type="spellStart"/>
                  <w:r w:rsidRPr="006219AD">
                    <w:rPr>
                      <w:rFonts w:ascii="Arial Narrow" w:hAnsi="Arial Narrow" w:cs="Arial"/>
                      <w:b/>
                      <w:bCs/>
                      <w:sz w:val="16"/>
                      <w:szCs w:val="16"/>
                      <w:lang w:val="es-MX"/>
                    </w:rPr>
                    <w:t>sachets</w:t>
                  </w:r>
                  <w:proofErr w:type="spellEnd"/>
                  <w:r w:rsidRPr="006219AD">
                    <w:rPr>
                      <w:rFonts w:ascii="Arial Narrow" w:hAnsi="Arial Narrow" w:cs="Arial"/>
                      <w:b/>
                      <w:bCs/>
                      <w:sz w:val="16"/>
                      <w:szCs w:val="16"/>
                      <w:lang w:val="es-MX"/>
                    </w:rPr>
                    <w:t xml:space="preserve">) de material laminado hermético para proteger de la </w:t>
                  </w:r>
                  <w:proofErr w:type="spellStart"/>
                  <w:r w:rsidRPr="006219AD">
                    <w:rPr>
                      <w:rFonts w:ascii="Arial Narrow" w:hAnsi="Arial Narrow" w:cs="Arial"/>
                      <w:b/>
                      <w:bCs/>
                      <w:sz w:val="16"/>
                      <w:szCs w:val="16"/>
                      <w:lang w:val="es-MX"/>
                    </w:rPr>
                    <w:t>humedad.Presentación</w:t>
                  </w:r>
                  <w:proofErr w:type="spellEnd"/>
                  <w:r w:rsidRPr="006219AD">
                    <w:rPr>
                      <w:rFonts w:ascii="Arial Narrow" w:hAnsi="Arial Narrow" w:cs="Arial"/>
                      <w:b/>
                      <w:bCs/>
                      <w:sz w:val="16"/>
                      <w:szCs w:val="16"/>
                      <w:lang w:val="es-MX"/>
                    </w:rPr>
                    <w:t xml:space="preserve"> comercial: Cajas plegadizas de 12, 20, 25 o 50 </w:t>
                  </w:r>
                  <w:proofErr w:type="spellStart"/>
                  <w:r w:rsidRPr="006219AD">
                    <w:rPr>
                      <w:rFonts w:ascii="Arial Narrow" w:hAnsi="Arial Narrow" w:cs="Arial"/>
                      <w:b/>
                      <w:bCs/>
                      <w:sz w:val="16"/>
                      <w:szCs w:val="16"/>
                      <w:lang w:val="es-MX"/>
                    </w:rPr>
                    <w:t>sobres.Vida</w:t>
                  </w:r>
                  <w:proofErr w:type="spellEnd"/>
                  <w:r w:rsidRPr="006219AD">
                    <w:rPr>
                      <w:rFonts w:ascii="Arial Narrow" w:hAnsi="Arial Narrow" w:cs="Arial"/>
                      <w:b/>
                      <w:bCs/>
                      <w:sz w:val="16"/>
                      <w:szCs w:val="16"/>
                      <w:lang w:val="es-MX"/>
                    </w:rPr>
                    <w:t xml:space="preserve"> útil: 12 meses bajo condiciones óptimas de </w:t>
                  </w:r>
                  <w:proofErr w:type="spellStart"/>
                  <w:r w:rsidRPr="006219AD">
                    <w:rPr>
                      <w:rFonts w:ascii="Arial Narrow" w:hAnsi="Arial Narrow" w:cs="Arial"/>
                      <w:b/>
                      <w:bCs/>
                      <w:sz w:val="16"/>
                      <w:szCs w:val="16"/>
                      <w:lang w:val="es-MX"/>
                    </w:rPr>
                    <w:t>almacenamiento.Almacenamiento</w:t>
                  </w:r>
                  <w:proofErr w:type="spellEnd"/>
                  <w:r w:rsidRPr="006219AD">
                    <w:rPr>
                      <w:rFonts w:ascii="Arial Narrow" w:hAnsi="Arial Narrow" w:cs="Arial"/>
                      <w:b/>
                      <w:bCs/>
                      <w:sz w:val="16"/>
                      <w:szCs w:val="16"/>
                      <w:lang w:val="es-MX"/>
                    </w:rPr>
                    <w:t>: Mantener en un lugar fresco y seco. Mantener lejos de productos con olores fuertes como jabones o condimentos</w:t>
                  </w:r>
                </w:p>
              </w:tc>
              <w:tc>
                <w:tcPr>
                  <w:tcW w:w="1150" w:type="dxa"/>
                  <w:tcBorders>
                    <w:top w:val="single" w:sz="4" w:space="0" w:color="auto"/>
                    <w:left w:val="single" w:sz="4" w:space="0" w:color="auto"/>
                    <w:bottom w:val="single" w:sz="4" w:space="0" w:color="auto"/>
                    <w:right w:val="single" w:sz="4" w:space="0" w:color="auto"/>
                  </w:tcBorders>
                  <w:noWrap/>
                  <w:hideMark/>
                </w:tcPr>
                <w:p w14:paraId="4F59C99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CJ</w:t>
                  </w:r>
                </w:p>
              </w:tc>
              <w:tc>
                <w:tcPr>
                  <w:tcW w:w="1283" w:type="dxa"/>
                  <w:tcBorders>
                    <w:top w:val="single" w:sz="4" w:space="0" w:color="auto"/>
                    <w:left w:val="single" w:sz="4" w:space="0" w:color="auto"/>
                    <w:bottom w:val="single" w:sz="4" w:space="0" w:color="auto"/>
                    <w:right w:val="single" w:sz="4" w:space="0" w:color="auto"/>
                  </w:tcBorders>
                  <w:hideMark/>
                </w:tcPr>
                <w:p w14:paraId="4298A3B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255</w:t>
                  </w:r>
                </w:p>
              </w:tc>
            </w:tr>
            <w:tr w:rsidR="003A021F" w:rsidRPr="006219AD" w14:paraId="1952DAF5"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65BE298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lastRenderedPageBreak/>
                    <w:t>81</w:t>
                  </w:r>
                </w:p>
              </w:tc>
              <w:tc>
                <w:tcPr>
                  <w:tcW w:w="6177" w:type="dxa"/>
                  <w:tcBorders>
                    <w:top w:val="single" w:sz="4" w:space="0" w:color="auto"/>
                    <w:left w:val="single" w:sz="4" w:space="0" w:color="auto"/>
                    <w:bottom w:val="single" w:sz="4" w:space="0" w:color="auto"/>
                    <w:right w:val="single" w:sz="4" w:space="0" w:color="auto"/>
                  </w:tcBorders>
                  <w:hideMark/>
                </w:tcPr>
                <w:p w14:paraId="4B4CB06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CREMA INSTANTANEA INSTACREAM X100 SOBRES DE 4 GRAMOS -LIBRE DE LACTOSA- Tipo: Crema no láctea para </w:t>
                  </w:r>
                  <w:proofErr w:type="spellStart"/>
                  <w:proofErr w:type="gramStart"/>
                  <w:r w:rsidRPr="006219AD">
                    <w:rPr>
                      <w:rFonts w:ascii="Arial Narrow" w:hAnsi="Arial Narrow" w:cs="Arial"/>
                      <w:b/>
                      <w:bCs/>
                      <w:sz w:val="16"/>
                      <w:szCs w:val="16"/>
                      <w:lang w:val="es-MX"/>
                    </w:rPr>
                    <w:t>café.Aspecto</w:t>
                  </w:r>
                  <w:proofErr w:type="spellEnd"/>
                  <w:proofErr w:type="gramEnd"/>
                  <w:r w:rsidRPr="006219AD">
                    <w:rPr>
                      <w:rFonts w:ascii="Arial Narrow" w:hAnsi="Arial Narrow" w:cs="Arial"/>
                      <w:b/>
                      <w:bCs/>
                      <w:sz w:val="16"/>
                      <w:szCs w:val="16"/>
                      <w:lang w:val="es-MX"/>
                    </w:rPr>
                    <w:t xml:space="preserve">: Polvo fino y </w:t>
                  </w:r>
                  <w:proofErr w:type="spellStart"/>
                  <w:proofErr w:type="gramStart"/>
                  <w:r w:rsidRPr="006219AD">
                    <w:rPr>
                      <w:rFonts w:ascii="Arial Narrow" w:hAnsi="Arial Narrow" w:cs="Arial"/>
                      <w:b/>
                      <w:bCs/>
                      <w:sz w:val="16"/>
                      <w:szCs w:val="16"/>
                      <w:lang w:val="es-MX"/>
                    </w:rPr>
                    <w:t>homogéneo.Color</w:t>
                  </w:r>
                  <w:proofErr w:type="spellEnd"/>
                  <w:proofErr w:type="gramEnd"/>
                  <w:r w:rsidRPr="006219AD">
                    <w:rPr>
                      <w:rFonts w:ascii="Arial Narrow" w:hAnsi="Arial Narrow" w:cs="Arial"/>
                      <w:b/>
                      <w:bCs/>
                      <w:sz w:val="16"/>
                      <w:szCs w:val="16"/>
                      <w:lang w:val="es-MX"/>
                    </w:rPr>
                    <w:t xml:space="preserve">: Blanco a ligeramente </w:t>
                  </w:r>
                  <w:proofErr w:type="spellStart"/>
                  <w:proofErr w:type="gramStart"/>
                  <w:r w:rsidRPr="006219AD">
                    <w:rPr>
                      <w:rFonts w:ascii="Arial Narrow" w:hAnsi="Arial Narrow" w:cs="Arial"/>
                      <w:b/>
                      <w:bCs/>
                      <w:sz w:val="16"/>
                      <w:szCs w:val="16"/>
                      <w:lang w:val="es-MX"/>
                    </w:rPr>
                    <w:t>amarillo.Beneficio</w:t>
                  </w:r>
                  <w:proofErr w:type="spellEnd"/>
                  <w:proofErr w:type="gramEnd"/>
                  <w:r w:rsidRPr="006219AD">
                    <w:rPr>
                      <w:rFonts w:ascii="Arial Narrow" w:hAnsi="Arial Narrow" w:cs="Arial"/>
                      <w:b/>
                      <w:bCs/>
                      <w:sz w:val="16"/>
                      <w:szCs w:val="16"/>
                      <w:lang w:val="es-MX"/>
                    </w:rPr>
                    <w:t xml:space="preserve"> clave: Libre de lactosa, gluten y </w:t>
                  </w:r>
                  <w:proofErr w:type="spellStart"/>
                  <w:proofErr w:type="gramStart"/>
                  <w:r w:rsidRPr="006219AD">
                    <w:rPr>
                      <w:rFonts w:ascii="Arial Narrow" w:hAnsi="Arial Narrow" w:cs="Arial"/>
                      <w:b/>
                      <w:bCs/>
                      <w:sz w:val="16"/>
                      <w:szCs w:val="16"/>
                      <w:lang w:val="es-MX"/>
                    </w:rPr>
                    <w:t>colesterol.Ingredientes</w:t>
                  </w:r>
                  <w:proofErr w:type="spellEnd"/>
                  <w:proofErr w:type="gramEnd"/>
                  <w:r w:rsidRPr="006219AD">
                    <w:rPr>
                      <w:rFonts w:ascii="Arial Narrow" w:hAnsi="Arial Narrow" w:cs="Arial"/>
                      <w:b/>
                      <w:bCs/>
                      <w:sz w:val="16"/>
                      <w:szCs w:val="16"/>
                      <w:lang w:val="es-MX"/>
                    </w:rPr>
                    <w:t xml:space="preserve"> </w:t>
                  </w:r>
                  <w:proofErr w:type="spellStart"/>
                  <w:r w:rsidRPr="006219AD">
                    <w:rPr>
                      <w:rFonts w:ascii="Arial Narrow" w:hAnsi="Arial Narrow" w:cs="Arial"/>
                      <w:b/>
                      <w:bCs/>
                      <w:sz w:val="16"/>
                      <w:szCs w:val="16"/>
                      <w:lang w:val="es-MX"/>
                    </w:rPr>
                    <w:t>PrincipalesSólidos</w:t>
                  </w:r>
                  <w:proofErr w:type="spellEnd"/>
                  <w:r w:rsidRPr="006219AD">
                    <w:rPr>
                      <w:rFonts w:ascii="Arial Narrow" w:hAnsi="Arial Narrow" w:cs="Arial"/>
                      <w:b/>
                      <w:bCs/>
                      <w:sz w:val="16"/>
                      <w:szCs w:val="16"/>
                      <w:lang w:val="es-MX"/>
                    </w:rPr>
                    <w:t xml:space="preserve"> de jarabe de </w:t>
                  </w:r>
                  <w:proofErr w:type="spellStart"/>
                  <w:proofErr w:type="gramStart"/>
                  <w:r w:rsidRPr="006219AD">
                    <w:rPr>
                      <w:rFonts w:ascii="Arial Narrow" w:hAnsi="Arial Narrow" w:cs="Arial"/>
                      <w:b/>
                      <w:bCs/>
                      <w:sz w:val="16"/>
                      <w:szCs w:val="16"/>
                      <w:lang w:val="es-MX"/>
                    </w:rPr>
                    <w:t>maíz.Aceite</w:t>
                  </w:r>
                  <w:proofErr w:type="spellEnd"/>
                  <w:proofErr w:type="gramEnd"/>
                  <w:r w:rsidRPr="006219AD">
                    <w:rPr>
                      <w:rFonts w:ascii="Arial Narrow" w:hAnsi="Arial Narrow" w:cs="Arial"/>
                      <w:b/>
                      <w:bCs/>
                      <w:sz w:val="16"/>
                      <w:szCs w:val="16"/>
                      <w:lang w:val="es-MX"/>
                    </w:rPr>
                    <w:t xml:space="preserve"> vegetal hidrogenado de coco o </w:t>
                  </w:r>
                  <w:proofErr w:type="spellStart"/>
                  <w:proofErr w:type="gramStart"/>
                  <w:r w:rsidRPr="006219AD">
                    <w:rPr>
                      <w:rFonts w:ascii="Arial Narrow" w:hAnsi="Arial Narrow" w:cs="Arial"/>
                      <w:b/>
                      <w:bCs/>
                      <w:sz w:val="16"/>
                      <w:szCs w:val="16"/>
                      <w:lang w:val="es-MX"/>
                    </w:rPr>
                    <w:t>soya.Caseinato</w:t>
                  </w:r>
                  <w:proofErr w:type="spellEnd"/>
                  <w:proofErr w:type="gramEnd"/>
                  <w:r w:rsidRPr="006219AD">
                    <w:rPr>
                      <w:rFonts w:ascii="Arial Narrow" w:hAnsi="Arial Narrow" w:cs="Arial"/>
                      <w:b/>
                      <w:bCs/>
                      <w:sz w:val="16"/>
                      <w:szCs w:val="16"/>
                      <w:lang w:val="es-MX"/>
                    </w:rPr>
                    <w:t xml:space="preserve"> de sodio (proteína derivada de la leche</w:t>
                  </w:r>
                  <w:proofErr w:type="gramStart"/>
                  <w:r w:rsidRPr="006219AD">
                    <w:rPr>
                      <w:rFonts w:ascii="Arial Narrow" w:hAnsi="Arial Narrow" w:cs="Arial"/>
                      <w:b/>
                      <w:bCs/>
                      <w:sz w:val="16"/>
                      <w:szCs w:val="16"/>
                      <w:lang w:val="es-MX"/>
                    </w:rPr>
                    <w:t>).Reguladores</w:t>
                  </w:r>
                  <w:proofErr w:type="gramEnd"/>
                  <w:r w:rsidRPr="006219AD">
                    <w:rPr>
                      <w:rFonts w:ascii="Arial Narrow" w:hAnsi="Arial Narrow" w:cs="Arial"/>
                      <w:b/>
                      <w:bCs/>
                      <w:sz w:val="16"/>
                      <w:szCs w:val="16"/>
                      <w:lang w:val="es-MX"/>
                    </w:rPr>
                    <w:t xml:space="preserve"> de acidez y estabilizantes</w:t>
                  </w:r>
                </w:p>
              </w:tc>
              <w:tc>
                <w:tcPr>
                  <w:tcW w:w="1150" w:type="dxa"/>
                  <w:tcBorders>
                    <w:top w:val="single" w:sz="4" w:space="0" w:color="auto"/>
                    <w:left w:val="single" w:sz="4" w:space="0" w:color="auto"/>
                    <w:bottom w:val="single" w:sz="4" w:space="0" w:color="auto"/>
                    <w:right w:val="single" w:sz="4" w:space="0" w:color="auto"/>
                  </w:tcBorders>
                  <w:noWrap/>
                  <w:hideMark/>
                </w:tcPr>
                <w:p w14:paraId="581869B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PQT X 100</w:t>
                  </w:r>
                </w:p>
              </w:tc>
              <w:tc>
                <w:tcPr>
                  <w:tcW w:w="1283" w:type="dxa"/>
                  <w:tcBorders>
                    <w:top w:val="single" w:sz="4" w:space="0" w:color="auto"/>
                    <w:left w:val="single" w:sz="4" w:space="0" w:color="auto"/>
                    <w:bottom w:val="single" w:sz="4" w:space="0" w:color="auto"/>
                    <w:right w:val="single" w:sz="4" w:space="0" w:color="auto"/>
                  </w:tcBorders>
                  <w:hideMark/>
                </w:tcPr>
                <w:p w14:paraId="3B9D36FA"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4</w:t>
                  </w:r>
                </w:p>
              </w:tc>
            </w:tr>
            <w:tr w:rsidR="003A021F" w:rsidRPr="006219AD" w14:paraId="75364711" w14:textId="77777777" w:rsidTr="007712A3">
              <w:trPr>
                <w:trHeight w:val="1020"/>
              </w:trPr>
              <w:tc>
                <w:tcPr>
                  <w:tcW w:w="599" w:type="dxa"/>
                  <w:tcBorders>
                    <w:top w:val="single" w:sz="4" w:space="0" w:color="auto"/>
                    <w:left w:val="single" w:sz="4" w:space="0" w:color="auto"/>
                    <w:bottom w:val="single" w:sz="4" w:space="0" w:color="auto"/>
                    <w:right w:val="single" w:sz="4" w:space="0" w:color="auto"/>
                  </w:tcBorders>
                  <w:hideMark/>
                </w:tcPr>
                <w:p w14:paraId="1AA69D1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83</w:t>
                  </w:r>
                </w:p>
              </w:tc>
              <w:tc>
                <w:tcPr>
                  <w:tcW w:w="6177" w:type="dxa"/>
                  <w:tcBorders>
                    <w:top w:val="single" w:sz="4" w:space="0" w:color="auto"/>
                    <w:left w:val="single" w:sz="4" w:space="0" w:color="auto"/>
                    <w:bottom w:val="single" w:sz="4" w:space="0" w:color="auto"/>
                    <w:right w:val="single" w:sz="4" w:space="0" w:color="auto"/>
                  </w:tcBorders>
                  <w:hideMark/>
                </w:tcPr>
                <w:p w14:paraId="04E4EB53"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AZUCAR TUBIPACK X 5 GRS. PAQUETE X 200 SOBRES, EXTRAFINA Nombre técnico: Azúcar blanco refinado o </w:t>
                  </w:r>
                  <w:proofErr w:type="spellStart"/>
                  <w:proofErr w:type="gramStart"/>
                  <w:r w:rsidRPr="006219AD">
                    <w:rPr>
                      <w:rFonts w:ascii="Arial Narrow" w:hAnsi="Arial Narrow" w:cs="Arial"/>
                      <w:b/>
                      <w:bCs/>
                      <w:sz w:val="16"/>
                      <w:szCs w:val="16"/>
                      <w:lang w:val="es-MX"/>
                    </w:rPr>
                    <w:t>extrafino.Ingrediente</w:t>
                  </w:r>
                  <w:proofErr w:type="spellEnd"/>
                  <w:proofErr w:type="gramEnd"/>
                  <w:r w:rsidRPr="006219AD">
                    <w:rPr>
                      <w:rFonts w:ascii="Arial Narrow" w:hAnsi="Arial Narrow" w:cs="Arial"/>
                      <w:b/>
                      <w:bCs/>
                      <w:sz w:val="16"/>
                      <w:szCs w:val="16"/>
                      <w:lang w:val="es-MX"/>
                    </w:rPr>
                    <w:t xml:space="preserve"> principal: Sacarosa pura extraída de la caña de </w:t>
                  </w:r>
                  <w:proofErr w:type="spellStart"/>
                  <w:proofErr w:type="gramStart"/>
                  <w:r w:rsidRPr="006219AD">
                    <w:rPr>
                      <w:rFonts w:ascii="Arial Narrow" w:hAnsi="Arial Narrow" w:cs="Arial"/>
                      <w:b/>
                      <w:bCs/>
                      <w:sz w:val="16"/>
                      <w:szCs w:val="16"/>
                      <w:lang w:val="es-MX"/>
                    </w:rPr>
                    <w:t>azúcar.Contenido</w:t>
                  </w:r>
                  <w:proofErr w:type="spellEnd"/>
                  <w:proofErr w:type="gramEnd"/>
                  <w:r w:rsidRPr="006219AD">
                    <w:rPr>
                      <w:rFonts w:ascii="Arial Narrow" w:hAnsi="Arial Narrow" w:cs="Arial"/>
                      <w:b/>
                      <w:bCs/>
                      <w:sz w:val="16"/>
                      <w:szCs w:val="16"/>
                      <w:lang w:val="es-MX"/>
                    </w:rPr>
                    <w:t xml:space="preserve"> por sobre: 5 </w:t>
                  </w:r>
                  <w:proofErr w:type="spellStart"/>
                  <w:proofErr w:type="gramStart"/>
                  <w:r w:rsidRPr="006219AD">
                    <w:rPr>
                      <w:rFonts w:ascii="Arial Narrow" w:hAnsi="Arial Narrow" w:cs="Arial"/>
                      <w:b/>
                      <w:bCs/>
                      <w:sz w:val="16"/>
                      <w:szCs w:val="16"/>
                      <w:lang w:val="es-MX"/>
                    </w:rPr>
                    <w:t>gramos.Presentación</w:t>
                  </w:r>
                  <w:proofErr w:type="spellEnd"/>
                  <w:proofErr w:type="gramEnd"/>
                  <w:r w:rsidRPr="006219AD">
                    <w:rPr>
                      <w:rFonts w:ascii="Arial Narrow" w:hAnsi="Arial Narrow" w:cs="Arial"/>
                      <w:b/>
                      <w:bCs/>
                      <w:sz w:val="16"/>
                      <w:szCs w:val="16"/>
                      <w:lang w:val="es-MX"/>
                    </w:rPr>
                    <w:t xml:space="preserve"> comercial: Paquete o bolsa con 200 unidades (Peso neto total: 1 Kilogramo).</w:t>
                  </w:r>
                </w:p>
              </w:tc>
              <w:tc>
                <w:tcPr>
                  <w:tcW w:w="1150" w:type="dxa"/>
                  <w:tcBorders>
                    <w:top w:val="single" w:sz="4" w:space="0" w:color="auto"/>
                    <w:left w:val="single" w:sz="4" w:space="0" w:color="auto"/>
                    <w:bottom w:val="single" w:sz="4" w:space="0" w:color="auto"/>
                    <w:right w:val="single" w:sz="4" w:space="0" w:color="auto"/>
                  </w:tcBorders>
                  <w:noWrap/>
                  <w:hideMark/>
                </w:tcPr>
                <w:p w14:paraId="5D24879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PQT</w:t>
                  </w:r>
                </w:p>
              </w:tc>
              <w:tc>
                <w:tcPr>
                  <w:tcW w:w="1283" w:type="dxa"/>
                  <w:tcBorders>
                    <w:top w:val="single" w:sz="4" w:space="0" w:color="auto"/>
                    <w:left w:val="single" w:sz="4" w:space="0" w:color="auto"/>
                    <w:bottom w:val="single" w:sz="4" w:space="0" w:color="auto"/>
                    <w:right w:val="single" w:sz="4" w:space="0" w:color="auto"/>
                  </w:tcBorders>
                  <w:hideMark/>
                </w:tcPr>
                <w:p w14:paraId="5D71E3A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175</w:t>
                  </w:r>
                </w:p>
              </w:tc>
            </w:tr>
            <w:tr w:rsidR="003A021F" w:rsidRPr="006219AD" w14:paraId="3C61C8F2" w14:textId="77777777" w:rsidTr="007712A3">
              <w:trPr>
                <w:trHeight w:val="510"/>
              </w:trPr>
              <w:tc>
                <w:tcPr>
                  <w:tcW w:w="599" w:type="dxa"/>
                  <w:tcBorders>
                    <w:top w:val="single" w:sz="4" w:space="0" w:color="auto"/>
                    <w:left w:val="single" w:sz="4" w:space="0" w:color="auto"/>
                    <w:bottom w:val="single" w:sz="4" w:space="0" w:color="auto"/>
                    <w:right w:val="single" w:sz="4" w:space="0" w:color="auto"/>
                  </w:tcBorders>
                  <w:hideMark/>
                </w:tcPr>
                <w:p w14:paraId="3E513E21"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84</w:t>
                  </w:r>
                </w:p>
              </w:tc>
              <w:tc>
                <w:tcPr>
                  <w:tcW w:w="6177" w:type="dxa"/>
                  <w:tcBorders>
                    <w:top w:val="single" w:sz="4" w:space="0" w:color="auto"/>
                    <w:left w:val="single" w:sz="4" w:space="0" w:color="auto"/>
                    <w:bottom w:val="single" w:sz="4" w:space="0" w:color="auto"/>
                    <w:right w:val="single" w:sz="4" w:space="0" w:color="auto"/>
                  </w:tcBorders>
                  <w:hideMark/>
                </w:tcPr>
                <w:p w14:paraId="4DC941A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ORGANIZADOR DE ESCOBAS DE 5 PUESTOS PARA COLGAR EN PARED, MEDIDAS: ALTO: 7 CM, ANCHO: 3 CM Y LARGO: 40 CM</w:t>
                  </w:r>
                </w:p>
              </w:tc>
              <w:tc>
                <w:tcPr>
                  <w:tcW w:w="1150" w:type="dxa"/>
                  <w:tcBorders>
                    <w:top w:val="single" w:sz="4" w:space="0" w:color="auto"/>
                    <w:left w:val="single" w:sz="4" w:space="0" w:color="auto"/>
                    <w:bottom w:val="single" w:sz="4" w:space="0" w:color="auto"/>
                    <w:right w:val="single" w:sz="4" w:space="0" w:color="auto"/>
                  </w:tcBorders>
                  <w:noWrap/>
                  <w:hideMark/>
                </w:tcPr>
                <w:p w14:paraId="3CE81F9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3011F7F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27</w:t>
                  </w:r>
                </w:p>
              </w:tc>
            </w:tr>
            <w:tr w:rsidR="003A021F" w:rsidRPr="006219AD" w14:paraId="4704366C" w14:textId="77777777" w:rsidTr="007712A3">
              <w:trPr>
                <w:trHeight w:val="1020"/>
              </w:trPr>
              <w:tc>
                <w:tcPr>
                  <w:tcW w:w="599" w:type="dxa"/>
                  <w:tcBorders>
                    <w:top w:val="single" w:sz="4" w:space="0" w:color="auto"/>
                    <w:left w:val="single" w:sz="4" w:space="0" w:color="auto"/>
                    <w:bottom w:val="single" w:sz="4" w:space="0" w:color="auto"/>
                    <w:right w:val="single" w:sz="4" w:space="0" w:color="auto"/>
                  </w:tcBorders>
                  <w:hideMark/>
                </w:tcPr>
                <w:p w14:paraId="0E66B11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85</w:t>
                  </w:r>
                </w:p>
              </w:tc>
              <w:tc>
                <w:tcPr>
                  <w:tcW w:w="6177" w:type="dxa"/>
                  <w:tcBorders>
                    <w:top w:val="single" w:sz="4" w:space="0" w:color="auto"/>
                    <w:left w:val="single" w:sz="4" w:space="0" w:color="auto"/>
                    <w:bottom w:val="single" w:sz="4" w:space="0" w:color="auto"/>
                    <w:right w:val="single" w:sz="4" w:space="0" w:color="auto"/>
                  </w:tcBorders>
                  <w:hideMark/>
                </w:tcPr>
                <w:p w14:paraId="14A3F27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Recogedor De Basura </w:t>
                  </w:r>
                  <w:proofErr w:type="spellStart"/>
                  <w:r w:rsidRPr="006219AD">
                    <w:rPr>
                      <w:rFonts w:ascii="Arial Narrow" w:hAnsi="Arial Narrow" w:cs="Arial"/>
                      <w:b/>
                      <w:bCs/>
                      <w:sz w:val="16"/>
                      <w:szCs w:val="16"/>
                      <w:lang w:val="es-MX"/>
                    </w:rPr>
                    <w:t>Plastico</w:t>
                  </w:r>
                  <w:proofErr w:type="spellEnd"/>
                  <w:r w:rsidRPr="006219AD">
                    <w:rPr>
                      <w:rFonts w:ascii="Arial Narrow" w:hAnsi="Arial Narrow" w:cs="Arial"/>
                      <w:b/>
                      <w:bCs/>
                      <w:sz w:val="16"/>
                      <w:szCs w:val="16"/>
                      <w:lang w:val="es-MX"/>
                    </w:rPr>
                    <w:t xml:space="preserve"> Con Banda De Caucho, </w:t>
                  </w:r>
                  <w:proofErr w:type="spellStart"/>
                  <w:r w:rsidRPr="006219AD">
                    <w:rPr>
                      <w:rFonts w:ascii="Arial Narrow" w:hAnsi="Arial Narrow" w:cs="Arial"/>
                      <w:b/>
                      <w:bCs/>
                      <w:sz w:val="16"/>
                      <w:szCs w:val="16"/>
                      <w:lang w:val="es-MX"/>
                    </w:rPr>
                    <w:t>Poliestileno</w:t>
                  </w:r>
                  <w:proofErr w:type="spellEnd"/>
                  <w:r w:rsidRPr="006219AD">
                    <w:rPr>
                      <w:rFonts w:ascii="Arial Narrow" w:hAnsi="Arial Narrow" w:cs="Arial"/>
                      <w:b/>
                      <w:bCs/>
                      <w:sz w:val="16"/>
                      <w:szCs w:val="16"/>
                      <w:lang w:val="es-MX"/>
                    </w:rPr>
                    <w:t xml:space="preserve"> De Alta Densidad, 70 Cm De Ancho. (Mango Roscado, Adaptable A Palo De Recogedor De La Lista) Con Palo</w:t>
                  </w:r>
                </w:p>
              </w:tc>
              <w:tc>
                <w:tcPr>
                  <w:tcW w:w="1150" w:type="dxa"/>
                  <w:tcBorders>
                    <w:top w:val="single" w:sz="4" w:space="0" w:color="auto"/>
                    <w:left w:val="single" w:sz="4" w:space="0" w:color="auto"/>
                    <w:bottom w:val="single" w:sz="4" w:space="0" w:color="auto"/>
                    <w:right w:val="single" w:sz="4" w:space="0" w:color="auto"/>
                  </w:tcBorders>
                  <w:noWrap/>
                  <w:hideMark/>
                </w:tcPr>
                <w:p w14:paraId="709A249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647A686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30</w:t>
                  </w:r>
                </w:p>
              </w:tc>
            </w:tr>
            <w:tr w:rsidR="003A021F" w:rsidRPr="006219AD" w14:paraId="5BCA08B3" w14:textId="77777777" w:rsidTr="007712A3">
              <w:trPr>
                <w:trHeight w:val="1530"/>
              </w:trPr>
              <w:tc>
                <w:tcPr>
                  <w:tcW w:w="599" w:type="dxa"/>
                  <w:tcBorders>
                    <w:top w:val="single" w:sz="4" w:space="0" w:color="auto"/>
                    <w:left w:val="single" w:sz="4" w:space="0" w:color="auto"/>
                    <w:bottom w:val="single" w:sz="4" w:space="0" w:color="auto"/>
                    <w:right w:val="single" w:sz="4" w:space="0" w:color="auto"/>
                  </w:tcBorders>
                  <w:hideMark/>
                </w:tcPr>
                <w:p w14:paraId="07A8A28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86</w:t>
                  </w:r>
                </w:p>
              </w:tc>
              <w:tc>
                <w:tcPr>
                  <w:tcW w:w="6177" w:type="dxa"/>
                  <w:tcBorders>
                    <w:top w:val="single" w:sz="4" w:space="0" w:color="auto"/>
                    <w:left w:val="single" w:sz="4" w:space="0" w:color="auto"/>
                    <w:bottom w:val="single" w:sz="4" w:space="0" w:color="auto"/>
                    <w:right w:val="single" w:sz="4" w:space="0" w:color="auto"/>
                  </w:tcBorders>
                  <w:hideMark/>
                </w:tcPr>
                <w:p w14:paraId="6B6EFD76"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CAFÉ MOLIDO NACIONAL, TOSTADO Y MOLIDO, BOLSA METALIZADA X 500 GRS. Tipo de </w:t>
                  </w:r>
                  <w:proofErr w:type="spellStart"/>
                  <w:r w:rsidRPr="006219AD">
                    <w:rPr>
                      <w:rFonts w:ascii="Arial Narrow" w:hAnsi="Arial Narrow" w:cs="Arial"/>
                      <w:b/>
                      <w:bCs/>
                      <w:sz w:val="16"/>
                      <w:szCs w:val="16"/>
                      <w:lang w:val="es-MX"/>
                    </w:rPr>
                    <w:t>Tostión</w:t>
                  </w:r>
                  <w:proofErr w:type="spellEnd"/>
                  <w:r w:rsidRPr="006219AD">
                    <w:rPr>
                      <w:rFonts w:ascii="Arial Narrow" w:hAnsi="Arial Narrow" w:cs="Arial"/>
                      <w:b/>
                      <w:bCs/>
                      <w:sz w:val="16"/>
                      <w:szCs w:val="16"/>
                      <w:lang w:val="es-MX"/>
                    </w:rPr>
                    <w:t xml:space="preserve">: Alta / </w:t>
                  </w:r>
                  <w:proofErr w:type="spellStart"/>
                  <w:r w:rsidRPr="006219AD">
                    <w:rPr>
                      <w:rFonts w:ascii="Arial Narrow" w:hAnsi="Arial Narrow" w:cs="Arial"/>
                      <w:b/>
                      <w:bCs/>
                      <w:sz w:val="16"/>
                      <w:szCs w:val="16"/>
                      <w:lang w:val="es-MX"/>
                    </w:rPr>
                    <w:t>Oscura.Grado</w:t>
                  </w:r>
                  <w:proofErr w:type="spellEnd"/>
                  <w:r w:rsidRPr="006219AD">
                    <w:rPr>
                      <w:rFonts w:ascii="Arial Narrow" w:hAnsi="Arial Narrow" w:cs="Arial"/>
                      <w:b/>
                      <w:bCs/>
                      <w:sz w:val="16"/>
                      <w:szCs w:val="16"/>
                      <w:lang w:val="es-MX"/>
                    </w:rPr>
                    <w:t xml:space="preserve"> de Molienda: Fina (menor a 500 micras</w:t>
                  </w:r>
                  <w:proofErr w:type="gramStart"/>
                  <w:r w:rsidRPr="006219AD">
                    <w:rPr>
                      <w:rFonts w:ascii="Arial Narrow" w:hAnsi="Arial Narrow" w:cs="Arial"/>
                      <w:b/>
                      <w:bCs/>
                      <w:sz w:val="16"/>
                      <w:szCs w:val="16"/>
                      <w:lang w:val="es-MX"/>
                    </w:rPr>
                    <w:t>).Humedad</w:t>
                  </w:r>
                  <w:proofErr w:type="gramEnd"/>
                  <w:r w:rsidRPr="006219AD">
                    <w:rPr>
                      <w:rFonts w:ascii="Arial Narrow" w:hAnsi="Arial Narrow" w:cs="Arial"/>
                      <w:b/>
                      <w:bCs/>
                      <w:sz w:val="16"/>
                      <w:szCs w:val="16"/>
                      <w:lang w:val="es-MX"/>
                    </w:rPr>
                    <w:t xml:space="preserve"> Máxima: 4</w:t>
                  </w:r>
                  <w:proofErr w:type="gramStart"/>
                  <w:r w:rsidRPr="006219AD">
                    <w:rPr>
                      <w:rFonts w:ascii="Arial Narrow" w:hAnsi="Arial Narrow" w:cs="Arial"/>
                      <w:b/>
                      <w:bCs/>
                      <w:sz w:val="16"/>
                      <w:szCs w:val="16"/>
                      <w:lang w:val="es-MX"/>
                    </w:rPr>
                    <w:t>%.Contenido</w:t>
                  </w:r>
                  <w:proofErr w:type="gramEnd"/>
                  <w:r w:rsidRPr="006219AD">
                    <w:rPr>
                      <w:rFonts w:ascii="Arial Narrow" w:hAnsi="Arial Narrow" w:cs="Arial"/>
                      <w:b/>
                      <w:bCs/>
                      <w:sz w:val="16"/>
                      <w:szCs w:val="16"/>
                      <w:lang w:val="es-MX"/>
                    </w:rPr>
                    <w:t xml:space="preserve"> de Cafeína: Mínimo 1.0% en base </w:t>
                  </w:r>
                  <w:proofErr w:type="spellStart"/>
                  <w:proofErr w:type="gramStart"/>
                  <w:r w:rsidRPr="006219AD">
                    <w:rPr>
                      <w:rFonts w:ascii="Arial Narrow" w:hAnsi="Arial Narrow" w:cs="Arial"/>
                      <w:b/>
                      <w:bCs/>
                      <w:sz w:val="16"/>
                      <w:szCs w:val="16"/>
                      <w:lang w:val="es-MX"/>
                    </w:rPr>
                    <w:t>seca.Empaque</w:t>
                  </w:r>
                  <w:proofErr w:type="spellEnd"/>
                  <w:proofErr w:type="gramEnd"/>
                  <w:r w:rsidRPr="006219AD">
                    <w:rPr>
                      <w:rFonts w:ascii="Arial Narrow" w:hAnsi="Arial Narrow" w:cs="Arial"/>
                      <w:b/>
                      <w:bCs/>
                      <w:sz w:val="16"/>
                      <w:szCs w:val="16"/>
                      <w:lang w:val="es-MX"/>
                    </w:rPr>
                    <w:t xml:space="preserve"> y PresentaciónEmpaque Primario: Bolsa metalizada </w:t>
                  </w:r>
                  <w:proofErr w:type="spellStart"/>
                  <w:r w:rsidRPr="006219AD">
                    <w:rPr>
                      <w:rFonts w:ascii="Arial Narrow" w:hAnsi="Arial Narrow" w:cs="Arial"/>
                      <w:b/>
                      <w:bCs/>
                      <w:sz w:val="16"/>
                      <w:szCs w:val="16"/>
                      <w:lang w:val="es-MX"/>
                    </w:rPr>
                    <w:t>trilaminada</w:t>
                  </w:r>
                  <w:proofErr w:type="spellEnd"/>
                  <w:r w:rsidRPr="006219AD">
                    <w:rPr>
                      <w:rFonts w:ascii="Arial Narrow" w:hAnsi="Arial Narrow" w:cs="Arial"/>
                      <w:b/>
                      <w:bCs/>
                      <w:sz w:val="16"/>
                      <w:szCs w:val="16"/>
                      <w:lang w:val="es-MX"/>
                    </w:rPr>
                    <w:t xml:space="preserve">. Está hecha de PET transparente, PET metalizado y PEBD transparente para proteger el café del aire y la </w:t>
                  </w:r>
                  <w:proofErr w:type="spellStart"/>
                  <w:proofErr w:type="gramStart"/>
                  <w:r w:rsidRPr="006219AD">
                    <w:rPr>
                      <w:rFonts w:ascii="Arial Narrow" w:hAnsi="Arial Narrow" w:cs="Arial"/>
                      <w:b/>
                      <w:bCs/>
                      <w:sz w:val="16"/>
                      <w:szCs w:val="16"/>
                      <w:lang w:val="es-MX"/>
                    </w:rPr>
                    <w:t>luz.Contenido</w:t>
                  </w:r>
                  <w:proofErr w:type="spellEnd"/>
                  <w:proofErr w:type="gramEnd"/>
                  <w:r w:rsidRPr="006219AD">
                    <w:rPr>
                      <w:rFonts w:ascii="Arial Narrow" w:hAnsi="Arial Narrow" w:cs="Arial"/>
                      <w:b/>
                      <w:bCs/>
                      <w:sz w:val="16"/>
                      <w:szCs w:val="16"/>
                      <w:lang w:val="es-MX"/>
                    </w:rPr>
                    <w:t xml:space="preserve"> Neto: 500 gramos por </w:t>
                  </w:r>
                  <w:proofErr w:type="spellStart"/>
                  <w:proofErr w:type="gramStart"/>
                  <w:r w:rsidRPr="006219AD">
                    <w:rPr>
                      <w:rFonts w:ascii="Arial Narrow" w:hAnsi="Arial Narrow" w:cs="Arial"/>
                      <w:b/>
                      <w:bCs/>
                      <w:sz w:val="16"/>
                      <w:szCs w:val="16"/>
                      <w:lang w:val="es-MX"/>
                    </w:rPr>
                    <w:t>bolsa.Embalaje</w:t>
                  </w:r>
                  <w:proofErr w:type="spellEnd"/>
                  <w:proofErr w:type="gramEnd"/>
                  <w:r w:rsidRPr="006219AD">
                    <w:rPr>
                      <w:rFonts w:ascii="Arial Narrow" w:hAnsi="Arial Narrow" w:cs="Arial"/>
                      <w:b/>
                      <w:bCs/>
                      <w:sz w:val="16"/>
                      <w:szCs w:val="16"/>
                      <w:lang w:val="es-MX"/>
                    </w:rPr>
                    <w:t xml:space="preserve"> Comercial: Pacas de 10 unidades de 500g.</w:t>
                  </w:r>
                </w:p>
              </w:tc>
              <w:tc>
                <w:tcPr>
                  <w:tcW w:w="1150" w:type="dxa"/>
                  <w:tcBorders>
                    <w:top w:val="single" w:sz="4" w:space="0" w:color="auto"/>
                    <w:left w:val="single" w:sz="4" w:space="0" w:color="auto"/>
                    <w:bottom w:val="single" w:sz="4" w:space="0" w:color="auto"/>
                    <w:right w:val="single" w:sz="4" w:space="0" w:color="auto"/>
                  </w:tcBorders>
                  <w:noWrap/>
                  <w:hideMark/>
                </w:tcPr>
                <w:p w14:paraId="1BFE867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LB</w:t>
                  </w:r>
                </w:p>
              </w:tc>
              <w:tc>
                <w:tcPr>
                  <w:tcW w:w="1283" w:type="dxa"/>
                  <w:tcBorders>
                    <w:top w:val="single" w:sz="4" w:space="0" w:color="auto"/>
                    <w:left w:val="single" w:sz="4" w:space="0" w:color="auto"/>
                    <w:bottom w:val="single" w:sz="4" w:space="0" w:color="auto"/>
                    <w:right w:val="single" w:sz="4" w:space="0" w:color="auto"/>
                  </w:tcBorders>
                  <w:hideMark/>
                </w:tcPr>
                <w:p w14:paraId="0E793A9B"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910</w:t>
                  </w:r>
                </w:p>
              </w:tc>
            </w:tr>
            <w:tr w:rsidR="003A021F" w:rsidRPr="006219AD" w14:paraId="3A5C77F4" w14:textId="77777777" w:rsidTr="007712A3">
              <w:trPr>
                <w:trHeight w:val="1530"/>
              </w:trPr>
              <w:tc>
                <w:tcPr>
                  <w:tcW w:w="599" w:type="dxa"/>
                  <w:tcBorders>
                    <w:top w:val="single" w:sz="4" w:space="0" w:color="auto"/>
                    <w:left w:val="single" w:sz="4" w:space="0" w:color="auto"/>
                    <w:bottom w:val="single" w:sz="4" w:space="0" w:color="auto"/>
                    <w:right w:val="single" w:sz="4" w:space="0" w:color="auto"/>
                  </w:tcBorders>
                  <w:hideMark/>
                </w:tcPr>
                <w:p w14:paraId="70BCA44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87</w:t>
                  </w:r>
                </w:p>
              </w:tc>
              <w:tc>
                <w:tcPr>
                  <w:tcW w:w="6177" w:type="dxa"/>
                  <w:tcBorders>
                    <w:top w:val="single" w:sz="4" w:space="0" w:color="auto"/>
                    <w:left w:val="single" w:sz="4" w:space="0" w:color="auto"/>
                    <w:bottom w:val="single" w:sz="4" w:space="0" w:color="auto"/>
                    <w:right w:val="single" w:sz="4" w:space="0" w:color="auto"/>
                  </w:tcBorders>
                  <w:hideMark/>
                </w:tcPr>
                <w:p w14:paraId="0FF7FFA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VASO CAFETERO DE 4OZ, EN MATERIAL DE CARTÓN (IMPRESO) X50 UNIDADES    Capacidad nominal: 3.5 onzas líquidas (aproximadamente 104 ml</w:t>
                  </w:r>
                  <w:proofErr w:type="gramStart"/>
                  <w:r w:rsidRPr="006219AD">
                    <w:rPr>
                      <w:rFonts w:ascii="Arial Narrow" w:hAnsi="Arial Narrow" w:cs="Arial"/>
                      <w:b/>
                      <w:bCs/>
                      <w:sz w:val="16"/>
                      <w:szCs w:val="16"/>
                      <w:lang w:val="es-MX"/>
                    </w:rPr>
                    <w:t>).Material</w:t>
                  </w:r>
                  <w:proofErr w:type="gramEnd"/>
                  <w:r w:rsidRPr="006219AD">
                    <w:rPr>
                      <w:rFonts w:ascii="Arial Narrow" w:hAnsi="Arial Narrow" w:cs="Arial"/>
                      <w:b/>
                      <w:bCs/>
                      <w:sz w:val="16"/>
                      <w:szCs w:val="16"/>
                      <w:lang w:val="es-MX"/>
                    </w:rPr>
                    <w:t xml:space="preserve"> principal: Cartón de pulpa de celulosa 100% virgen (</w:t>
                  </w:r>
                  <w:proofErr w:type="spellStart"/>
                  <w:r w:rsidRPr="006219AD">
                    <w:rPr>
                      <w:rFonts w:ascii="Arial Narrow" w:hAnsi="Arial Narrow" w:cs="Arial"/>
                      <w:b/>
                      <w:bCs/>
                      <w:sz w:val="16"/>
                      <w:szCs w:val="16"/>
                      <w:lang w:val="es-MX"/>
                    </w:rPr>
                    <w:t>Polyboard</w:t>
                  </w:r>
                  <w:proofErr w:type="spellEnd"/>
                  <w:proofErr w:type="gramStart"/>
                  <w:r w:rsidRPr="006219AD">
                    <w:rPr>
                      <w:rFonts w:ascii="Arial Narrow" w:hAnsi="Arial Narrow" w:cs="Arial"/>
                      <w:b/>
                      <w:bCs/>
                      <w:sz w:val="16"/>
                      <w:szCs w:val="16"/>
                      <w:lang w:val="es-MX"/>
                    </w:rPr>
                    <w:t>).Recubrimiento</w:t>
                  </w:r>
                  <w:proofErr w:type="gramEnd"/>
                  <w:r w:rsidRPr="006219AD">
                    <w:rPr>
                      <w:rFonts w:ascii="Arial Narrow" w:hAnsi="Arial Narrow" w:cs="Arial"/>
                      <w:b/>
                      <w:bCs/>
                      <w:sz w:val="16"/>
                      <w:szCs w:val="16"/>
                      <w:lang w:val="es-MX"/>
                    </w:rPr>
                    <w:t xml:space="preserve"> interno: Capa delgada de polietileno (1PE) que evita </w:t>
                  </w:r>
                  <w:proofErr w:type="spellStart"/>
                  <w:proofErr w:type="gramStart"/>
                  <w:r w:rsidRPr="006219AD">
                    <w:rPr>
                      <w:rFonts w:ascii="Arial Narrow" w:hAnsi="Arial Narrow" w:cs="Arial"/>
                      <w:b/>
                      <w:bCs/>
                      <w:sz w:val="16"/>
                      <w:szCs w:val="16"/>
                      <w:lang w:val="es-MX"/>
                    </w:rPr>
                    <w:t>filtraciones.Compatibilidad</w:t>
                  </w:r>
                  <w:proofErr w:type="spellEnd"/>
                  <w:proofErr w:type="gramEnd"/>
                  <w:r w:rsidRPr="006219AD">
                    <w:rPr>
                      <w:rFonts w:ascii="Arial Narrow" w:hAnsi="Arial Narrow" w:cs="Arial"/>
                      <w:b/>
                      <w:bCs/>
                      <w:sz w:val="16"/>
                      <w:szCs w:val="16"/>
                      <w:lang w:val="es-MX"/>
                    </w:rPr>
                    <w:t xml:space="preserve"> térmica: Soporta líquidos calientes hasta los 90 °C sin </w:t>
                  </w:r>
                  <w:proofErr w:type="spellStart"/>
                  <w:proofErr w:type="gramStart"/>
                  <w:r w:rsidRPr="006219AD">
                    <w:rPr>
                      <w:rFonts w:ascii="Arial Narrow" w:hAnsi="Arial Narrow" w:cs="Arial"/>
                      <w:b/>
                      <w:bCs/>
                      <w:sz w:val="16"/>
                      <w:szCs w:val="16"/>
                      <w:lang w:val="es-MX"/>
                    </w:rPr>
                    <w:t>deformarse.Propiedad</w:t>
                  </w:r>
                  <w:proofErr w:type="spellEnd"/>
                  <w:proofErr w:type="gramEnd"/>
                  <w:r w:rsidRPr="006219AD">
                    <w:rPr>
                      <w:rFonts w:ascii="Arial Narrow" w:hAnsi="Arial Narrow" w:cs="Arial"/>
                      <w:b/>
                      <w:bCs/>
                      <w:sz w:val="16"/>
                      <w:szCs w:val="16"/>
                      <w:lang w:val="es-MX"/>
                    </w:rPr>
                    <w:t xml:space="preserve"> ecológica: Producto 100% reciclable bajo procesos industriales de separación</w:t>
                  </w:r>
                </w:p>
              </w:tc>
              <w:tc>
                <w:tcPr>
                  <w:tcW w:w="1150" w:type="dxa"/>
                  <w:tcBorders>
                    <w:top w:val="single" w:sz="4" w:space="0" w:color="auto"/>
                    <w:left w:val="single" w:sz="4" w:space="0" w:color="auto"/>
                    <w:bottom w:val="single" w:sz="4" w:space="0" w:color="auto"/>
                    <w:right w:val="single" w:sz="4" w:space="0" w:color="auto"/>
                  </w:tcBorders>
                  <w:noWrap/>
                  <w:hideMark/>
                </w:tcPr>
                <w:p w14:paraId="38188AA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PAQX50und</w:t>
                  </w:r>
                </w:p>
              </w:tc>
              <w:tc>
                <w:tcPr>
                  <w:tcW w:w="1283" w:type="dxa"/>
                  <w:tcBorders>
                    <w:top w:val="single" w:sz="4" w:space="0" w:color="auto"/>
                    <w:left w:val="single" w:sz="4" w:space="0" w:color="auto"/>
                    <w:bottom w:val="single" w:sz="4" w:space="0" w:color="auto"/>
                    <w:right w:val="single" w:sz="4" w:space="0" w:color="auto"/>
                  </w:tcBorders>
                  <w:hideMark/>
                </w:tcPr>
                <w:p w14:paraId="208C1DB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785</w:t>
                  </w:r>
                </w:p>
              </w:tc>
            </w:tr>
            <w:tr w:rsidR="003A021F" w:rsidRPr="006219AD" w14:paraId="077F5F03" w14:textId="77777777" w:rsidTr="007712A3">
              <w:trPr>
                <w:trHeight w:val="1020"/>
              </w:trPr>
              <w:tc>
                <w:tcPr>
                  <w:tcW w:w="599" w:type="dxa"/>
                  <w:tcBorders>
                    <w:top w:val="single" w:sz="4" w:space="0" w:color="auto"/>
                    <w:left w:val="single" w:sz="4" w:space="0" w:color="auto"/>
                    <w:bottom w:val="single" w:sz="4" w:space="0" w:color="auto"/>
                    <w:right w:val="single" w:sz="4" w:space="0" w:color="auto"/>
                  </w:tcBorders>
                  <w:hideMark/>
                </w:tcPr>
                <w:p w14:paraId="0872A542"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88</w:t>
                  </w:r>
                </w:p>
              </w:tc>
              <w:tc>
                <w:tcPr>
                  <w:tcW w:w="6177" w:type="dxa"/>
                  <w:tcBorders>
                    <w:top w:val="single" w:sz="4" w:space="0" w:color="auto"/>
                    <w:left w:val="single" w:sz="4" w:space="0" w:color="auto"/>
                    <w:bottom w:val="single" w:sz="4" w:space="0" w:color="auto"/>
                    <w:right w:val="single" w:sz="4" w:space="0" w:color="auto"/>
                  </w:tcBorders>
                  <w:hideMark/>
                </w:tcPr>
                <w:p w14:paraId="313A91BF"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VASO CAFETERO DE SEIS (6) ONZAS EN MATERIAL DE </w:t>
                  </w:r>
                  <w:proofErr w:type="gramStart"/>
                  <w:r w:rsidRPr="006219AD">
                    <w:rPr>
                      <w:rFonts w:ascii="Arial Narrow" w:hAnsi="Arial Narrow" w:cs="Arial"/>
                      <w:b/>
                      <w:bCs/>
                      <w:sz w:val="16"/>
                      <w:szCs w:val="16"/>
                      <w:lang w:val="es-MX"/>
                    </w:rPr>
                    <w:t>CARTON  (</w:t>
                  </w:r>
                  <w:proofErr w:type="gramEnd"/>
                  <w:r w:rsidRPr="006219AD">
                    <w:rPr>
                      <w:rFonts w:ascii="Arial Narrow" w:hAnsi="Arial Narrow" w:cs="Arial"/>
                      <w:b/>
                      <w:bCs/>
                      <w:sz w:val="16"/>
                      <w:szCs w:val="16"/>
                      <w:lang w:val="es-MX"/>
                    </w:rPr>
                    <w:t>IMPRESOS) X 50 UNIDADES Capacidad nominal: 6 Onzas líquidas (oz</w:t>
                  </w:r>
                  <w:proofErr w:type="gramStart"/>
                  <w:r w:rsidRPr="006219AD">
                    <w:rPr>
                      <w:rFonts w:ascii="Arial Narrow" w:hAnsi="Arial Narrow" w:cs="Arial"/>
                      <w:b/>
                      <w:bCs/>
                      <w:sz w:val="16"/>
                      <w:szCs w:val="16"/>
                      <w:lang w:val="es-MX"/>
                    </w:rPr>
                    <w:t>).Capacidad</w:t>
                  </w:r>
                  <w:proofErr w:type="gramEnd"/>
                  <w:r w:rsidRPr="006219AD">
                    <w:rPr>
                      <w:rFonts w:ascii="Arial Narrow" w:hAnsi="Arial Narrow" w:cs="Arial"/>
                      <w:b/>
                      <w:bCs/>
                      <w:sz w:val="16"/>
                      <w:szCs w:val="16"/>
                      <w:lang w:val="es-MX"/>
                    </w:rPr>
                    <w:t xml:space="preserve"> real equivalente: Entre 177 ml y 185 </w:t>
                  </w:r>
                  <w:proofErr w:type="spellStart"/>
                  <w:proofErr w:type="gramStart"/>
                  <w:r w:rsidRPr="006219AD">
                    <w:rPr>
                      <w:rFonts w:ascii="Arial Narrow" w:hAnsi="Arial Narrow" w:cs="Arial"/>
                      <w:b/>
                      <w:bCs/>
                      <w:sz w:val="16"/>
                      <w:szCs w:val="16"/>
                      <w:lang w:val="es-MX"/>
                    </w:rPr>
                    <w:t>ml.Material</w:t>
                  </w:r>
                  <w:proofErr w:type="spellEnd"/>
                  <w:proofErr w:type="gramEnd"/>
                  <w:r w:rsidRPr="006219AD">
                    <w:rPr>
                      <w:rFonts w:ascii="Arial Narrow" w:hAnsi="Arial Narrow" w:cs="Arial"/>
                      <w:b/>
                      <w:bCs/>
                      <w:sz w:val="16"/>
                      <w:szCs w:val="16"/>
                      <w:lang w:val="es-MX"/>
                    </w:rPr>
                    <w:t xml:space="preserve"> base: Cartulina de fibra virgen (</w:t>
                  </w:r>
                  <w:proofErr w:type="spellStart"/>
                  <w:r w:rsidRPr="006219AD">
                    <w:rPr>
                      <w:rFonts w:ascii="Arial Narrow" w:hAnsi="Arial Narrow" w:cs="Arial"/>
                      <w:b/>
                      <w:bCs/>
                      <w:sz w:val="16"/>
                      <w:szCs w:val="16"/>
                      <w:lang w:val="es-MX"/>
                    </w:rPr>
                    <w:t>Polyboard</w:t>
                  </w:r>
                  <w:proofErr w:type="spellEnd"/>
                  <w:proofErr w:type="gramStart"/>
                  <w:r w:rsidRPr="006219AD">
                    <w:rPr>
                      <w:rFonts w:ascii="Arial Narrow" w:hAnsi="Arial Narrow" w:cs="Arial"/>
                      <w:b/>
                      <w:bCs/>
                      <w:sz w:val="16"/>
                      <w:szCs w:val="16"/>
                      <w:lang w:val="es-MX"/>
                    </w:rPr>
                    <w:t>).Recubrimiento</w:t>
                  </w:r>
                  <w:proofErr w:type="gramEnd"/>
                  <w:r w:rsidRPr="006219AD">
                    <w:rPr>
                      <w:rFonts w:ascii="Arial Narrow" w:hAnsi="Arial Narrow" w:cs="Arial"/>
                      <w:b/>
                      <w:bCs/>
                      <w:sz w:val="16"/>
                      <w:szCs w:val="16"/>
                      <w:lang w:val="es-MX"/>
                    </w:rPr>
                    <w:t xml:space="preserve"> interno: Capa delgada de polietileno de baja densidad (PE) para evitar </w:t>
                  </w:r>
                  <w:proofErr w:type="spellStart"/>
                  <w:proofErr w:type="gramStart"/>
                  <w:r w:rsidRPr="006219AD">
                    <w:rPr>
                      <w:rFonts w:ascii="Arial Narrow" w:hAnsi="Arial Narrow" w:cs="Arial"/>
                      <w:b/>
                      <w:bCs/>
                      <w:sz w:val="16"/>
                      <w:szCs w:val="16"/>
                      <w:lang w:val="es-MX"/>
                    </w:rPr>
                    <w:t>filtraciones.Gramaje</w:t>
                  </w:r>
                  <w:proofErr w:type="spellEnd"/>
                  <w:proofErr w:type="gramEnd"/>
                  <w:r w:rsidRPr="006219AD">
                    <w:rPr>
                      <w:rFonts w:ascii="Arial Narrow" w:hAnsi="Arial Narrow" w:cs="Arial"/>
                      <w:b/>
                      <w:bCs/>
                      <w:sz w:val="16"/>
                      <w:szCs w:val="16"/>
                      <w:lang w:val="es-MX"/>
                    </w:rPr>
                    <w:t xml:space="preserve"> del papel: 225 g/m² aprox.</w:t>
                  </w:r>
                </w:p>
              </w:tc>
              <w:tc>
                <w:tcPr>
                  <w:tcW w:w="1150" w:type="dxa"/>
                  <w:tcBorders>
                    <w:top w:val="single" w:sz="4" w:space="0" w:color="auto"/>
                    <w:left w:val="single" w:sz="4" w:space="0" w:color="auto"/>
                    <w:bottom w:val="single" w:sz="4" w:space="0" w:color="auto"/>
                    <w:right w:val="single" w:sz="4" w:space="0" w:color="auto"/>
                  </w:tcBorders>
                  <w:noWrap/>
                  <w:hideMark/>
                </w:tcPr>
                <w:p w14:paraId="2EF60BC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PAQX50und</w:t>
                  </w:r>
                </w:p>
              </w:tc>
              <w:tc>
                <w:tcPr>
                  <w:tcW w:w="1283" w:type="dxa"/>
                  <w:tcBorders>
                    <w:top w:val="single" w:sz="4" w:space="0" w:color="auto"/>
                    <w:left w:val="single" w:sz="4" w:space="0" w:color="auto"/>
                    <w:bottom w:val="single" w:sz="4" w:space="0" w:color="auto"/>
                    <w:right w:val="single" w:sz="4" w:space="0" w:color="auto"/>
                  </w:tcBorders>
                  <w:hideMark/>
                </w:tcPr>
                <w:p w14:paraId="302E9E6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790</w:t>
                  </w:r>
                </w:p>
              </w:tc>
            </w:tr>
            <w:tr w:rsidR="003A021F" w:rsidRPr="006219AD" w14:paraId="104FC450" w14:textId="77777777" w:rsidTr="007712A3">
              <w:trPr>
                <w:trHeight w:val="1020"/>
              </w:trPr>
              <w:tc>
                <w:tcPr>
                  <w:tcW w:w="599" w:type="dxa"/>
                  <w:tcBorders>
                    <w:top w:val="single" w:sz="4" w:space="0" w:color="auto"/>
                    <w:left w:val="single" w:sz="4" w:space="0" w:color="auto"/>
                    <w:bottom w:val="single" w:sz="4" w:space="0" w:color="auto"/>
                    <w:right w:val="single" w:sz="4" w:space="0" w:color="auto"/>
                  </w:tcBorders>
                  <w:hideMark/>
                </w:tcPr>
                <w:p w14:paraId="3C6CB32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89</w:t>
                  </w:r>
                </w:p>
              </w:tc>
              <w:tc>
                <w:tcPr>
                  <w:tcW w:w="6177" w:type="dxa"/>
                  <w:tcBorders>
                    <w:top w:val="single" w:sz="4" w:space="0" w:color="auto"/>
                    <w:left w:val="single" w:sz="4" w:space="0" w:color="auto"/>
                    <w:bottom w:val="single" w:sz="4" w:space="0" w:color="auto"/>
                    <w:right w:val="single" w:sz="4" w:space="0" w:color="auto"/>
                  </w:tcBorders>
                  <w:hideMark/>
                </w:tcPr>
                <w:p w14:paraId="3121E0C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MEZCLADOR MADERA 11 CM DE ALTO x 5 MM DE ANCHO PAQUETE X 500 UNIDADES Descripción: Palillos mezcladores planos y pulidos, libres de </w:t>
                  </w:r>
                  <w:proofErr w:type="spellStart"/>
                  <w:proofErr w:type="gramStart"/>
                  <w:r w:rsidRPr="006219AD">
                    <w:rPr>
                      <w:rFonts w:ascii="Arial Narrow" w:hAnsi="Arial Narrow" w:cs="Arial"/>
                      <w:b/>
                      <w:bCs/>
                      <w:sz w:val="16"/>
                      <w:szCs w:val="16"/>
                      <w:lang w:val="es-MX"/>
                    </w:rPr>
                    <w:t>astillas.Material</w:t>
                  </w:r>
                  <w:proofErr w:type="spellEnd"/>
                  <w:proofErr w:type="gramEnd"/>
                  <w:r w:rsidRPr="006219AD">
                    <w:rPr>
                      <w:rFonts w:ascii="Arial Narrow" w:hAnsi="Arial Narrow" w:cs="Arial"/>
                      <w:b/>
                      <w:bCs/>
                      <w:sz w:val="16"/>
                      <w:szCs w:val="16"/>
                      <w:lang w:val="es-MX"/>
                    </w:rPr>
                    <w:t>: Madera natural renovable (comúnmente pino o bambú</w:t>
                  </w:r>
                  <w:proofErr w:type="gramStart"/>
                  <w:r w:rsidRPr="006219AD">
                    <w:rPr>
                      <w:rFonts w:ascii="Arial Narrow" w:hAnsi="Arial Narrow" w:cs="Arial"/>
                      <w:b/>
                      <w:bCs/>
                      <w:sz w:val="16"/>
                      <w:szCs w:val="16"/>
                      <w:lang w:val="es-MX"/>
                    </w:rPr>
                    <w:t>).Longitud</w:t>
                  </w:r>
                  <w:proofErr w:type="gramEnd"/>
                  <w:r w:rsidRPr="006219AD">
                    <w:rPr>
                      <w:rFonts w:ascii="Arial Narrow" w:hAnsi="Arial Narrow" w:cs="Arial"/>
                      <w:b/>
                      <w:bCs/>
                      <w:sz w:val="16"/>
                      <w:szCs w:val="16"/>
                      <w:lang w:val="es-MX"/>
                    </w:rPr>
                    <w:t>: 11 cm (110 mm</w:t>
                  </w:r>
                  <w:proofErr w:type="gramStart"/>
                  <w:r w:rsidRPr="006219AD">
                    <w:rPr>
                      <w:rFonts w:ascii="Arial Narrow" w:hAnsi="Arial Narrow" w:cs="Arial"/>
                      <w:b/>
                      <w:bCs/>
                      <w:sz w:val="16"/>
                      <w:szCs w:val="16"/>
                      <w:lang w:val="es-MX"/>
                    </w:rPr>
                    <w:t>).Ancho</w:t>
                  </w:r>
                  <w:proofErr w:type="gramEnd"/>
                  <w:r w:rsidRPr="006219AD">
                    <w:rPr>
                      <w:rFonts w:ascii="Arial Narrow" w:hAnsi="Arial Narrow" w:cs="Arial"/>
                      <w:b/>
                      <w:bCs/>
                      <w:sz w:val="16"/>
                      <w:szCs w:val="16"/>
                      <w:lang w:val="es-MX"/>
                    </w:rPr>
                    <w:t xml:space="preserve">: 5 </w:t>
                  </w:r>
                  <w:proofErr w:type="spellStart"/>
                  <w:proofErr w:type="gramStart"/>
                  <w:r w:rsidRPr="006219AD">
                    <w:rPr>
                      <w:rFonts w:ascii="Arial Narrow" w:hAnsi="Arial Narrow" w:cs="Arial"/>
                      <w:b/>
                      <w:bCs/>
                      <w:sz w:val="16"/>
                      <w:szCs w:val="16"/>
                      <w:lang w:val="es-MX"/>
                    </w:rPr>
                    <w:t>mm.Espesor</w:t>
                  </w:r>
                  <w:proofErr w:type="spellEnd"/>
                  <w:proofErr w:type="gramEnd"/>
                  <w:r w:rsidRPr="006219AD">
                    <w:rPr>
                      <w:rFonts w:ascii="Arial Narrow" w:hAnsi="Arial Narrow" w:cs="Arial"/>
                      <w:b/>
                      <w:bCs/>
                      <w:sz w:val="16"/>
                      <w:szCs w:val="16"/>
                      <w:lang w:val="es-MX"/>
                    </w:rPr>
                    <w:t>: 1 mm (promedio estándar</w:t>
                  </w:r>
                  <w:proofErr w:type="gramStart"/>
                  <w:r w:rsidRPr="006219AD">
                    <w:rPr>
                      <w:rFonts w:ascii="Arial Narrow" w:hAnsi="Arial Narrow" w:cs="Arial"/>
                      <w:b/>
                      <w:bCs/>
                      <w:sz w:val="16"/>
                      <w:szCs w:val="16"/>
                      <w:lang w:val="es-MX"/>
                    </w:rPr>
                    <w:t>).Color</w:t>
                  </w:r>
                  <w:proofErr w:type="gramEnd"/>
                  <w:r w:rsidRPr="006219AD">
                    <w:rPr>
                      <w:rFonts w:ascii="Arial Narrow" w:hAnsi="Arial Narrow" w:cs="Arial"/>
                      <w:b/>
                      <w:bCs/>
                      <w:sz w:val="16"/>
                      <w:szCs w:val="16"/>
                      <w:lang w:val="es-MX"/>
                    </w:rPr>
                    <w:t xml:space="preserve">: Natural, sin tintes </w:t>
                  </w:r>
                  <w:proofErr w:type="spellStart"/>
                  <w:proofErr w:type="gramStart"/>
                  <w:r w:rsidRPr="006219AD">
                    <w:rPr>
                      <w:rFonts w:ascii="Arial Narrow" w:hAnsi="Arial Narrow" w:cs="Arial"/>
                      <w:b/>
                      <w:bCs/>
                      <w:sz w:val="16"/>
                      <w:szCs w:val="16"/>
                      <w:lang w:val="es-MX"/>
                    </w:rPr>
                    <w:t>químicos.Acabado</w:t>
                  </w:r>
                  <w:proofErr w:type="spellEnd"/>
                  <w:proofErr w:type="gramEnd"/>
                  <w:r w:rsidRPr="006219AD">
                    <w:rPr>
                      <w:rFonts w:ascii="Arial Narrow" w:hAnsi="Arial Narrow" w:cs="Arial"/>
                      <w:b/>
                      <w:bCs/>
                      <w:sz w:val="16"/>
                      <w:szCs w:val="16"/>
                      <w:lang w:val="es-MX"/>
                    </w:rPr>
                    <w:t>: Puntas redondeadas o curvas</w:t>
                  </w:r>
                </w:p>
              </w:tc>
              <w:tc>
                <w:tcPr>
                  <w:tcW w:w="1150" w:type="dxa"/>
                  <w:tcBorders>
                    <w:top w:val="single" w:sz="4" w:space="0" w:color="auto"/>
                    <w:left w:val="single" w:sz="4" w:space="0" w:color="auto"/>
                    <w:bottom w:val="single" w:sz="4" w:space="0" w:color="auto"/>
                    <w:right w:val="single" w:sz="4" w:space="0" w:color="auto"/>
                  </w:tcBorders>
                  <w:noWrap/>
                  <w:hideMark/>
                </w:tcPr>
                <w:p w14:paraId="7BB9AEB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PAQUETE x 500 UNDS</w:t>
                  </w:r>
                </w:p>
              </w:tc>
              <w:tc>
                <w:tcPr>
                  <w:tcW w:w="1283" w:type="dxa"/>
                  <w:tcBorders>
                    <w:top w:val="single" w:sz="4" w:space="0" w:color="auto"/>
                    <w:left w:val="single" w:sz="4" w:space="0" w:color="auto"/>
                    <w:bottom w:val="single" w:sz="4" w:space="0" w:color="auto"/>
                    <w:right w:val="single" w:sz="4" w:space="0" w:color="auto"/>
                  </w:tcBorders>
                  <w:hideMark/>
                </w:tcPr>
                <w:p w14:paraId="1D70ED6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116</w:t>
                  </w:r>
                </w:p>
              </w:tc>
            </w:tr>
            <w:tr w:rsidR="003A021F" w:rsidRPr="006219AD" w14:paraId="3623C4BD" w14:textId="77777777" w:rsidTr="007712A3">
              <w:trPr>
                <w:trHeight w:val="1275"/>
              </w:trPr>
              <w:tc>
                <w:tcPr>
                  <w:tcW w:w="599" w:type="dxa"/>
                  <w:tcBorders>
                    <w:top w:val="single" w:sz="4" w:space="0" w:color="auto"/>
                    <w:left w:val="single" w:sz="4" w:space="0" w:color="auto"/>
                    <w:bottom w:val="single" w:sz="4" w:space="0" w:color="auto"/>
                    <w:right w:val="single" w:sz="4" w:space="0" w:color="auto"/>
                  </w:tcBorders>
                  <w:hideMark/>
                </w:tcPr>
                <w:p w14:paraId="5F2AE04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90</w:t>
                  </w:r>
                </w:p>
              </w:tc>
              <w:tc>
                <w:tcPr>
                  <w:tcW w:w="6177" w:type="dxa"/>
                  <w:tcBorders>
                    <w:top w:val="single" w:sz="4" w:space="0" w:color="auto"/>
                    <w:left w:val="single" w:sz="4" w:space="0" w:color="auto"/>
                    <w:bottom w:val="single" w:sz="4" w:space="0" w:color="auto"/>
                    <w:right w:val="single" w:sz="4" w:space="0" w:color="auto"/>
                  </w:tcBorders>
                </w:tcPr>
                <w:p w14:paraId="0AEA7B2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p>
                <w:p w14:paraId="60844B7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p>
                <w:p w14:paraId="4E4FA6B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p>
                <w:p w14:paraId="60BC7554"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p>
                <w:p w14:paraId="38EDFB19"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TERMOS PARA BEBIDA CALIENTE DE CAPACIDAD MINIMA DE 3.0 LITROS, EN ACABADO DE ACERO EXTERNO COLOR NEGRO CON AGARRADERA FIRME QUE SOPORTE EL PESO Doble pared: Retiene el calor por mucho más tiempo gracias a su aislamiento de doble </w:t>
                  </w:r>
                  <w:proofErr w:type="spellStart"/>
                  <w:proofErr w:type="gramStart"/>
                  <w:r w:rsidRPr="006219AD">
                    <w:rPr>
                      <w:rFonts w:ascii="Arial Narrow" w:hAnsi="Arial Narrow" w:cs="Arial"/>
                      <w:b/>
                      <w:bCs/>
                      <w:sz w:val="16"/>
                      <w:szCs w:val="16"/>
                      <w:lang w:val="es-MX"/>
                    </w:rPr>
                    <w:t>capa.Uso</w:t>
                  </w:r>
                  <w:proofErr w:type="spellEnd"/>
                  <w:proofErr w:type="gramEnd"/>
                  <w:r w:rsidRPr="006219AD">
                    <w:rPr>
                      <w:rFonts w:ascii="Arial Narrow" w:hAnsi="Arial Narrow" w:cs="Arial"/>
                      <w:b/>
                      <w:bCs/>
                      <w:sz w:val="16"/>
                      <w:szCs w:val="16"/>
                      <w:lang w:val="es-MX"/>
                    </w:rPr>
                    <w:t xml:space="preserve"> cómodo: Incluye una base giratoria para cambiar la dirección del servicio y un botón con seguro de </w:t>
                  </w:r>
                  <w:proofErr w:type="spellStart"/>
                  <w:proofErr w:type="gramStart"/>
                  <w:r w:rsidRPr="006219AD">
                    <w:rPr>
                      <w:rFonts w:ascii="Arial Narrow" w:hAnsi="Arial Narrow" w:cs="Arial"/>
                      <w:b/>
                      <w:bCs/>
                      <w:sz w:val="16"/>
                      <w:szCs w:val="16"/>
                      <w:lang w:val="es-MX"/>
                    </w:rPr>
                    <w:t>bloqueo.Material</w:t>
                  </w:r>
                  <w:proofErr w:type="spellEnd"/>
                  <w:proofErr w:type="gramEnd"/>
                  <w:r w:rsidRPr="006219AD">
                    <w:rPr>
                      <w:rFonts w:ascii="Arial Narrow" w:hAnsi="Arial Narrow" w:cs="Arial"/>
                      <w:b/>
                      <w:bCs/>
                      <w:sz w:val="16"/>
                      <w:szCs w:val="16"/>
                      <w:lang w:val="es-MX"/>
                    </w:rPr>
                    <w:t xml:space="preserve"> seguro: Cuerpo fabricado con 60% de acero inoxidable de alta resistencia.</w:t>
                  </w:r>
                </w:p>
              </w:tc>
              <w:tc>
                <w:tcPr>
                  <w:tcW w:w="1150" w:type="dxa"/>
                  <w:tcBorders>
                    <w:top w:val="single" w:sz="4" w:space="0" w:color="auto"/>
                    <w:left w:val="single" w:sz="4" w:space="0" w:color="auto"/>
                    <w:bottom w:val="single" w:sz="4" w:space="0" w:color="auto"/>
                    <w:right w:val="single" w:sz="4" w:space="0" w:color="auto"/>
                  </w:tcBorders>
                  <w:noWrap/>
                  <w:hideMark/>
                </w:tcPr>
                <w:p w14:paraId="1CC6B0E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UND.</w:t>
                  </w:r>
                </w:p>
              </w:tc>
              <w:tc>
                <w:tcPr>
                  <w:tcW w:w="1283" w:type="dxa"/>
                  <w:tcBorders>
                    <w:top w:val="single" w:sz="4" w:space="0" w:color="auto"/>
                    <w:left w:val="single" w:sz="4" w:space="0" w:color="auto"/>
                    <w:bottom w:val="single" w:sz="4" w:space="0" w:color="auto"/>
                    <w:right w:val="single" w:sz="4" w:space="0" w:color="auto"/>
                  </w:tcBorders>
                  <w:hideMark/>
                </w:tcPr>
                <w:p w14:paraId="0D7E021D"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23</w:t>
                  </w:r>
                </w:p>
              </w:tc>
            </w:tr>
            <w:tr w:rsidR="003A021F" w:rsidRPr="006219AD" w14:paraId="4C240886" w14:textId="77777777" w:rsidTr="007712A3">
              <w:trPr>
                <w:trHeight w:val="2022"/>
              </w:trPr>
              <w:tc>
                <w:tcPr>
                  <w:tcW w:w="599" w:type="dxa"/>
                  <w:tcBorders>
                    <w:top w:val="single" w:sz="4" w:space="0" w:color="auto"/>
                    <w:left w:val="single" w:sz="4" w:space="0" w:color="auto"/>
                    <w:bottom w:val="single" w:sz="4" w:space="0" w:color="auto"/>
                    <w:right w:val="single" w:sz="4" w:space="0" w:color="auto"/>
                  </w:tcBorders>
                  <w:hideMark/>
                </w:tcPr>
                <w:p w14:paraId="153F54F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91</w:t>
                  </w:r>
                </w:p>
              </w:tc>
              <w:tc>
                <w:tcPr>
                  <w:tcW w:w="6177" w:type="dxa"/>
                  <w:tcBorders>
                    <w:top w:val="single" w:sz="4" w:space="0" w:color="auto"/>
                    <w:left w:val="single" w:sz="4" w:space="0" w:color="auto"/>
                    <w:bottom w:val="single" w:sz="4" w:space="0" w:color="auto"/>
                    <w:right w:val="single" w:sz="4" w:space="0" w:color="auto"/>
                  </w:tcBorders>
                  <w:hideMark/>
                </w:tcPr>
                <w:p w14:paraId="39AB341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GRECA PARA 120 TINTOS, LLAVES A PRESIÓN, MATERIAL TOTALMENTE EN ACERO INOXIDABLE, SUJETADORES EN PLÁSTICO GRUESO, FUNCIONAMIENTO ELÉCTRICO, COLOR PLATEADO, DOS SERVICIOS (AGUA Y TINTO) INCLUIR GARANTÍA Alto: 77 </w:t>
                  </w:r>
                  <w:proofErr w:type="spellStart"/>
                  <w:r w:rsidRPr="006219AD">
                    <w:rPr>
                      <w:rFonts w:ascii="Arial Narrow" w:hAnsi="Arial Narrow" w:cs="Arial"/>
                      <w:b/>
                      <w:bCs/>
                      <w:sz w:val="16"/>
                      <w:szCs w:val="16"/>
                      <w:lang w:val="es-MX"/>
                    </w:rPr>
                    <w:t>cm.Ancho</w:t>
                  </w:r>
                  <w:proofErr w:type="spellEnd"/>
                  <w:r w:rsidRPr="006219AD">
                    <w:rPr>
                      <w:rFonts w:ascii="Arial Narrow" w:hAnsi="Arial Narrow" w:cs="Arial"/>
                      <w:b/>
                      <w:bCs/>
                      <w:sz w:val="16"/>
                      <w:szCs w:val="16"/>
                      <w:lang w:val="es-MX"/>
                    </w:rPr>
                    <w:t xml:space="preserve">: 34 </w:t>
                  </w:r>
                  <w:proofErr w:type="spellStart"/>
                  <w:r w:rsidRPr="006219AD">
                    <w:rPr>
                      <w:rFonts w:ascii="Arial Narrow" w:hAnsi="Arial Narrow" w:cs="Arial"/>
                      <w:b/>
                      <w:bCs/>
                      <w:sz w:val="16"/>
                      <w:szCs w:val="16"/>
                      <w:lang w:val="es-MX"/>
                    </w:rPr>
                    <w:t>cm.Largo</w:t>
                  </w:r>
                  <w:proofErr w:type="spellEnd"/>
                  <w:r w:rsidRPr="006219AD">
                    <w:rPr>
                      <w:rFonts w:ascii="Arial Narrow" w:hAnsi="Arial Narrow" w:cs="Arial"/>
                      <w:b/>
                      <w:bCs/>
                      <w:sz w:val="16"/>
                      <w:szCs w:val="16"/>
                      <w:lang w:val="es-MX"/>
                    </w:rPr>
                    <w:t xml:space="preserve">: 34 </w:t>
                  </w:r>
                  <w:proofErr w:type="spellStart"/>
                  <w:r w:rsidRPr="006219AD">
                    <w:rPr>
                      <w:rFonts w:ascii="Arial Narrow" w:hAnsi="Arial Narrow" w:cs="Arial"/>
                      <w:b/>
                      <w:bCs/>
                      <w:sz w:val="16"/>
                      <w:szCs w:val="16"/>
                      <w:lang w:val="es-MX"/>
                    </w:rPr>
                    <w:t>cm.Material</w:t>
                  </w:r>
                  <w:proofErr w:type="spellEnd"/>
                  <w:r w:rsidRPr="006219AD">
                    <w:rPr>
                      <w:rFonts w:ascii="Arial Narrow" w:hAnsi="Arial Narrow" w:cs="Arial"/>
                      <w:b/>
                      <w:bCs/>
                      <w:sz w:val="16"/>
                      <w:szCs w:val="16"/>
                      <w:lang w:val="es-MX"/>
                    </w:rPr>
                    <w:t xml:space="preserve">: Acero inoxidable tipo 430.Calibre: Calibre 26 </w:t>
                  </w:r>
                  <w:proofErr w:type="spellStart"/>
                  <w:r w:rsidRPr="006219AD">
                    <w:rPr>
                      <w:rFonts w:ascii="Arial Narrow" w:hAnsi="Arial Narrow" w:cs="Arial"/>
                      <w:b/>
                      <w:bCs/>
                      <w:sz w:val="16"/>
                      <w:szCs w:val="16"/>
                      <w:lang w:val="es-MX"/>
                    </w:rPr>
                    <w:t>resistente.Capacidades</w:t>
                  </w:r>
                  <w:proofErr w:type="spellEnd"/>
                  <w:r w:rsidRPr="006219AD">
                    <w:rPr>
                      <w:rFonts w:ascii="Arial Narrow" w:hAnsi="Arial Narrow" w:cs="Arial"/>
                      <w:b/>
                      <w:bCs/>
                      <w:sz w:val="16"/>
                      <w:szCs w:val="16"/>
                      <w:lang w:val="es-MX"/>
                    </w:rPr>
                    <w:t xml:space="preserve"> y </w:t>
                  </w:r>
                  <w:proofErr w:type="spellStart"/>
                  <w:r w:rsidRPr="006219AD">
                    <w:rPr>
                      <w:rFonts w:ascii="Arial Narrow" w:hAnsi="Arial Narrow" w:cs="Arial"/>
                      <w:b/>
                      <w:bCs/>
                      <w:sz w:val="16"/>
                      <w:szCs w:val="16"/>
                      <w:lang w:val="es-MX"/>
                    </w:rPr>
                    <w:t>RendimientoCapacidad</w:t>
                  </w:r>
                  <w:proofErr w:type="spellEnd"/>
                  <w:r w:rsidRPr="006219AD">
                    <w:rPr>
                      <w:rFonts w:ascii="Arial Narrow" w:hAnsi="Arial Narrow" w:cs="Arial"/>
                      <w:b/>
                      <w:bCs/>
                      <w:sz w:val="16"/>
                      <w:szCs w:val="16"/>
                      <w:lang w:val="es-MX"/>
                    </w:rPr>
                    <w:t xml:space="preserve"> líquida: 12 litros </w:t>
                  </w:r>
                  <w:proofErr w:type="spellStart"/>
                  <w:r w:rsidRPr="006219AD">
                    <w:rPr>
                      <w:rFonts w:ascii="Arial Narrow" w:hAnsi="Arial Narrow" w:cs="Arial"/>
                      <w:b/>
                      <w:bCs/>
                      <w:sz w:val="16"/>
                      <w:szCs w:val="16"/>
                      <w:lang w:val="es-MX"/>
                    </w:rPr>
                    <w:t>totales.Capacidad</w:t>
                  </w:r>
                  <w:proofErr w:type="spellEnd"/>
                  <w:r w:rsidRPr="006219AD">
                    <w:rPr>
                      <w:rFonts w:ascii="Arial Narrow" w:hAnsi="Arial Narrow" w:cs="Arial"/>
                      <w:b/>
                      <w:bCs/>
                      <w:sz w:val="16"/>
                      <w:szCs w:val="16"/>
                      <w:lang w:val="es-MX"/>
                    </w:rPr>
                    <w:t xml:space="preserve"> de café: 1 libra de café molido por </w:t>
                  </w:r>
                  <w:proofErr w:type="spellStart"/>
                  <w:r w:rsidRPr="006219AD">
                    <w:rPr>
                      <w:rFonts w:ascii="Arial Narrow" w:hAnsi="Arial Narrow" w:cs="Arial"/>
                      <w:b/>
                      <w:bCs/>
                      <w:sz w:val="16"/>
                      <w:szCs w:val="16"/>
                      <w:lang w:val="es-MX"/>
                    </w:rPr>
                    <w:t>tanque.Rendimiento</w:t>
                  </w:r>
                  <w:proofErr w:type="spellEnd"/>
                  <w:r w:rsidRPr="006219AD">
                    <w:rPr>
                      <w:rFonts w:ascii="Arial Narrow" w:hAnsi="Arial Narrow" w:cs="Arial"/>
                      <w:b/>
                      <w:bCs/>
                      <w:sz w:val="16"/>
                      <w:szCs w:val="16"/>
                      <w:lang w:val="es-MX"/>
                    </w:rPr>
                    <w:t xml:space="preserve">: 120 tazas de tinto por </w:t>
                  </w:r>
                  <w:proofErr w:type="spellStart"/>
                  <w:r w:rsidRPr="006219AD">
                    <w:rPr>
                      <w:rFonts w:ascii="Arial Narrow" w:hAnsi="Arial Narrow" w:cs="Arial"/>
                      <w:b/>
                      <w:bCs/>
                      <w:sz w:val="16"/>
                      <w:szCs w:val="16"/>
                      <w:lang w:val="es-MX"/>
                    </w:rPr>
                    <w:t>hora.Tiempo</w:t>
                  </w:r>
                  <w:proofErr w:type="spellEnd"/>
                  <w:r w:rsidRPr="006219AD">
                    <w:rPr>
                      <w:rFonts w:ascii="Arial Narrow" w:hAnsi="Arial Narrow" w:cs="Arial"/>
                      <w:b/>
                      <w:bCs/>
                      <w:sz w:val="16"/>
                      <w:szCs w:val="16"/>
                      <w:lang w:val="es-MX"/>
                    </w:rPr>
                    <w:t xml:space="preserve"> de calentamiento: 1 hora aproximadamente</w:t>
                  </w:r>
                </w:p>
              </w:tc>
              <w:tc>
                <w:tcPr>
                  <w:tcW w:w="1150" w:type="dxa"/>
                  <w:tcBorders>
                    <w:top w:val="single" w:sz="4" w:space="0" w:color="auto"/>
                    <w:left w:val="single" w:sz="4" w:space="0" w:color="auto"/>
                    <w:bottom w:val="single" w:sz="4" w:space="0" w:color="auto"/>
                    <w:right w:val="single" w:sz="4" w:space="0" w:color="auto"/>
                  </w:tcBorders>
                  <w:noWrap/>
                  <w:hideMark/>
                </w:tcPr>
                <w:p w14:paraId="77FA1E35"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5165DEE0"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w:t>
                  </w:r>
                </w:p>
              </w:tc>
            </w:tr>
            <w:tr w:rsidR="003A021F" w:rsidRPr="006219AD" w14:paraId="336FF7C7" w14:textId="77777777" w:rsidTr="007712A3">
              <w:trPr>
                <w:trHeight w:val="2509"/>
              </w:trPr>
              <w:tc>
                <w:tcPr>
                  <w:tcW w:w="599" w:type="dxa"/>
                  <w:tcBorders>
                    <w:top w:val="single" w:sz="4" w:space="0" w:color="auto"/>
                    <w:left w:val="single" w:sz="4" w:space="0" w:color="auto"/>
                    <w:bottom w:val="single" w:sz="4" w:space="0" w:color="auto"/>
                    <w:right w:val="single" w:sz="4" w:space="0" w:color="auto"/>
                  </w:tcBorders>
                  <w:hideMark/>
                </w:tcPr>
                <w:p w14:paraId="1D67CBA8"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lastRenderedPageBreak/>
                    <w:t>92</w:t>
                  </w:r>
                </w:p>
              </w:tc>
              <w:tc>
                <w:tcPr>
                  <w:tcW w:w="6177" w:type="dxa"/>
                  <w:tcBorders>
                    <w:top w:val="single" w:sz="4" w:space="0" w:color="auto"/>
                    <w:left w:val="single" w:sz="4" w:space="0" w:color="auto"/>
                    <w:bottom w:val="single" w:sz="4" w:space="0" w:color="auto"/>
                    <w:right w:val="single" w:sz="4" w:space="0" w:color="auto"/>
                  </w:tcBorders>
                  <w:hideMark/>
                </w:tcPr>
                <w:p w14:paraId="31FCB0BE"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 xml:space="preserve">GRECA PARA 60 TINTOS, , LLAVES A PRESIÓN, MATERIAL TOTALMENTE EN ACERO INOXIDABLE, SUJETADORES EN PLÁSTICO GRUESO, FUNCIONAMIENTO ELÉCTRICO, COLOR PLATEADO, DOS SERVICIOS (AGUA Y TINTO) INCLUIR GARANTÍA Capacidad total8 Litros (Equivale a 60 tintos)Consumo de café1/2 libra por </w:t>
                  </w:r>
                  <w:proofErr w:type="spellStart"/>
                  <w:r w:rsidRPr="006219AD">
                    <w:rPr>
                      <w:rFonts w:ascii="Arial Narrow" w:hAnsi="Arial Narrow" w:cs="Arial"/>
                      <w:b/>
                      <w:bCs/>
                      <w:sz w:val="16"/>
                      <w:szCs w:val="16"/>
                      <w:lang w:val="es-MX"/>
                    </w:rPr>
                    <w:t>preparaciónPotencia</w:t>
                  </w:r>
                  <w:proofErr w:type="spellEnd"/>
                  <w:r w:rsidRPr="006219AD">
                    <w:rPr>
                      <w:rFonts w:ascii="Arial Narrow" w:hAnsi="Arial Narrow" w:cs="Arial"/>
                      <w:b/>
                      <w:bCs/>
                      <w:sz w:val="16"/>
                      <w:szCs w:val="16"/>
                      <w:lang w:val="es-MX"/>
                    </w:rPr>
                    <w:t xml:space="preserve"> eléctrica1200 </w:t>
                  </w:r>
                  <w:proofErr w:type="spellStart"/>
                  <w:r w:rsidRPr="006219AD">
                    <w:rPr>
                      <w:rFonts w:ascii="Arial Narrow" w:hAnsi="Arial Narrow" w:cs="Arial"/>
                      <w:b/>
                      <w:bCs/>
                      <w:sz w:val="16"/>
                      <w:szCs w:val="16"/>
                      <w:lang w:val="es-MX"/>
                    </w:rPr>
                    <w:t>WattsVoltaje</w:t>
                  </w:r>
                  <w:proofErr w:type="spellEnd"/>
                  <w:r w:rsidRPr="006219AD">
                    <w:rPr>
                      <w:rFonts w:ascii="Arial Narrow" w:hAnsi="Arial Narrow" w:cs="Arial"/>
                      <w:b/>
                      <w:bCs/>
                      <w:sz w:val="16"/>
                      <w:szCs w:val="16"/>
                      <w:lang w:val="es-MX"/>
                    </w:rPr>
                    <w:t xml:space="preserve"> de operación110 Voltios (Corriente doméstica común)Material del </w:t>
                  </w:r>
                  <w:proofErr w:type="spellStart"/>
                  <w:r w:rsidRPr="006219AD">
                    <w:rPr>
                      <w:rFonts w:ascii="Arial Narrow" w:hAnsi="Arial Narrow" w:cs="Arial"/>
                      <w:b/>
                      <w:bCs/>
                      <w:sz w:val="16"/>
                      <w:szCs w:val="16"/>
                      <w:lang w:val="es-MX"/>
                    </w:rPr>
                    <w:t>cuerpoAcero</w:t>
                  </w:r>
                  <w:proofErr w:type="spellEnd"/>
                  <w:r w:rsidRPr="006219AD">
                    <w:rPr>
                      <w:rFonts w:ascii="Arial Narrow" w:hAnsi="Arial Narrow" w:cs="Arial"/>
                      <w:b/>
                      <w:bCs/>
                      <w:sz w:val="16"/>
                      <w:szCs w:val="16"/>
                      <w:lang w:val="es-MX"/>
                    </w:rPr>
                    <w:t xml:space="preserve"> inoxidable (Tipo 430, calibre 26)Material de </w:t>
                  </w:r>
                  <w:proofErr w:type="spellStart"/>
                  <w:r w:rsidRPr="006219AD">
                    <w:rPr>
                      <w:rFonts w:ascii="Arial Narrow" w:hAnsi="Arial Narrow" w:cs="Arial"/>
                      <w:b/>
                      <w:bCs/>
                      <w:sz w:val="16"/>
                      <w:szCs w:val="16"/>
                      <w:lang w:val="es-MX"/>
                    </w:rPr>
                    <w:t>accesoriosLlaves</w:t>
                  </w:r>
                  <w:proofErr w:type="spellEnd"/>
                  <w:r w:rsidRPr="006219AD">
                    <w:rPr>
                      <w:rFonts w:ascii="Arial Narrow" w:hAnsi="Arial Narrow" w:cs="Arial"/>
                      <w:b/>
                      <w:bCs/>
                      <w:sz w:val="16"/>
                      <w:szCs w:val="16"/>
                      <w:lang w:val="es-MX"/>
                    </w:rPr>
                    <w:t xml:space="preserve"> y patas en bronce cromado o plástico tipo </w:t>
                  </w:r>
                  <w:proofErr w:type="spellStart"/>
                  <w:r w:rsidRPr="006219AD">
                    <w:rPr>
                      <w:rFonts w:ascii="Arial Narrow" w:hAnsi="Arial Narrow" w:cs="Arial"/>
                      <w:b/>
                      <w:bCs/>
                      <w:sz w:val="16"/>
                      <w:szCs w:val="16"/>
                      <w:lang w:val="es-MX"/>
                    </w:rPr>
                    <w:t>italianoNúmero</w:t>
                  </w:r>
                  <w:proofErr w:type="spellEnd"/>
                  <w:r w:rsidRPr="006219AD">
                    <w:rPr>
                      <w:rFonts w:ascii="Arial Narrow" w:hAnsi="Arial Narrow" w:cs="Arial"/>
                      <w:b/>
                      <w:bCs/>
                      <w:sz w:val="16"/>
                      <w:szCs w:val="16"/>
                      <w:lang w:val="es-MX"/>
                    </w:rPr>
                    <w:t xml:space="preserve"> de </w:t>
                  </w:r>
                  <w:proofErr w:type="spellStart"/>
                  <w:r w:rsidRPr="006219AD">
                    <w:rPr>
                      <w:rFonts w:ascii="Arial Narrow" w:hAnsi="Arial Narrow" w:cs="Arial"/>
                      <w:b/>
                      <w:bCs/>
                      <w:sz w:val="16"/>
                      <w:szCs w:val="16"/>
                      <w:lang w:val="es-MX"/>
                    </w:rPr>
                    <w:t>serviciosGeneralmente</w:t>
                  </w:r>
                  <w:proofErr w:type="spellEnd"/>
                  <w:r w:rsidRPr="006219AD">
                    <w:rPr>
                      <w:rFonts w:ascii="Arial Narrow" w:hAnsi="Arial Narrow" w:cs="Arial"/>
                      <w:b/>
                      <w:bCs/>
                      <w:sz w:val="16"/>
                      <w:szCs w:val="16"/>
                      <w:lang w:val="es-MX"/>
                    </w:rPr>
                    <w:t xml:space="preserve"> 3 llaves (Café, agua caliente y leche) o 2 llaves (Sin lechera)Dimensiones promedio74 cm de alto × 32 cm de ancho × 32 cm de </w:t>
                  </w:r>
                  <w:proofErr w:type="spellStart"/>
                  <w:r w:rsidRPr="006219AD">
                    <w:rPr>
                      <w:rFonts w:ascii="Arial Narrow" w:hAnsi="Arial Narrow" w:cs="Arial"/>
                      <w:b/>
                      <w:bCs/>
                      <w:sz w:val="16"/>
                      <w:szCs w:val="16"/>
                      <w:lang w:val="es-MX"/>
                    </w:rPr>
                    <w:t>largoPeso</w:t>
                  </w:r>
                  <w:proofErr w:type="spellEnd"/>
                  <w:r w:rsidRPr="006219AD">
                    <w:rPr>
                      <w:rFonts w:ascii="Arial Narrow" w:hAnsi="Arial Narrow" w:cs="Arial"/>
                      <w:b/>
                      <w:bCs/>
                      <w:sz w:val="16"/>
                      <w:szCs w:val="16"/>
                      <w:lang w:val="es-MX"/>
                    </w:rPr>
                    <w:t xml:space="preserve"> aproximado6 Kilogramos (Vacía)</w:t>
                  </w:r>
                </w:p>
              </w:tc>
              <w:tc>
                <w:tcPr>
                  <w:tcW w:w="1150" w:type="dxa"/>
                  <w:tcBorders>
                    <w:top w:val="single" w:sz="4" w:space="0" w:color="auto"/>
                    <w:left w:val="single" w:sz="4" w:space="0" w:color="auto"/>
                    <w:bottom w:val="single" w:sz="4" w:space="0" w:color="auto"/>
                    <w:right w:val="single" w:sz="4" w:space="0" w:color="auto"/>
                  </w:tcBorders>
                  <w:noWrap/>
                  <w:hideMark/>
                </w:tcPr>
                <w:p w14:paraId="46153227"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UNIDAD</w:t>
                  </w:r>
                </w:p>
              </w:tc>
              <w:tc>
                <w:tcPr>
                  <w:tcW w:w="1283" w:type="dxa"/>
                  <w:tcBorders>
                    <w:top w:val="single" w:sz="4" w:space="0" w:color="auto"/>
                    <w:left w:val="single" w:sz="4" w:space="0" w:color="auto"/>
                    <w:bottom w:val="single" w:sz="4" w:space="0" w:color="auto"/>
                    <w:right w:val="single" w:sz="4" w:space="0" w:color="auto"/>
                  </w:tcBorders>
                  <w:hideMark/>
                </w:tcPr>
                <w:p w14:paraId="3631E6CC" w14:textId="77777777" w:rsidR="003A021F" w:rsidRPr="006219AD" w:rsidRDefault="003A021F" w:rsidP="003A021F">
                  <w:pPr>
                    <w:spacing w:after="160" w:line="256" w:lineRule="auto"/>
                    <w:contextualSpacing/>
                    <w:jc w:val="both"/>
                    <w:rPr>
                      <w:rFonts w:ascii="Arial Narrow" w:hAnsi="Arial Narrow" w:cs="Arial"/>
                      <w:b/>
                      <w:bCs/>
                      <w:sz w:val="16"/>
                      <w:szCs w:val="16"/>
                      <w:lang w:val="es-MX"/>
                    </w:rPr>
                  </w:pPr>
                  <w:r w:rsidRPr="006219AD">
                    <w:rPr>
                      <w:rFonts w:ascii="Arial Narrow" w:hAnsi="Arial Narrow" w:cs="Arial"/>
                      <w:b/>
                      <w:bCs/>
                      <w:sz w:val="16"/>
                      <w:szCs w:val="16"/>
                      <w:lang w:val="es-MX"/>
                    </w:rPr>
                    <w:t>1</w:t>
                  </w:r>
                </w:p>
              </w:tc>
            </w:tr>
          </w:tbl>
          <w:p w14:paraId="590F20C8" w14:textId="77777777" w:rsidR="005E24D0" w:rsidRPr="00627A09" w:rsidRDefault="005E24D0" w:rsidP="00BD62E9">
            <w:pPr>
              <w:spacing w:after="160" w:line="256" w:lineRule="auto"/>
              <w:contextualSpacing/>
              <w:jc w:val="both"/>
              <w:rPr>
                <w:rFonts w:ascii="Arial Narrow" w:hAnsi="Arial Narrow" w:cs="Arial"/>
                <w:sz w:val="22"/>
                <w:szCs w:val="22"/>
              </w:rPr>
            </w:pPr>
          </w:p>
          <w:p w14:paraId="733909EF" w14:textId="0C8B1892" w:rsidR="005E24D0" w:rsidRPr="00627A09" w:rsidRDefault="005E24D0" w:rsidP="00BD62E9">
            <w:pPr>
              <w:spacing w:line="0" w:lineRule="atLeast"/>
              <w:jc w:val="both"/>
              <w:rPr>
                <w:rFonts w:ascii="Arial Narrow" w:hAnsi="Arial Narrow" w:cs="Arial"/>
                <w:sz w:val="22"/>
                <w:szCs w:val="22"/>
              </w:rPr>
            </w:pPr>
          </w:p>
        </w:tc>
      </w:tr>
      <w:tr w:rsidR="005E24D0" w:rsidRPr="00F6388F" w14:paraId="02AFAC0C" w14:textId="77777777" w:rsidTr="00BD62E9">
        <w:trPr>
          <w:trHeight w:val="443"/>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3D58C89" w14:textId="77777777" w:rsidR="005E24D0" w:rsidRPr="00EF1B37" w:rsidRDefault="005E24D0" w:rsidP="00BD62E9">
            <w:pPr>
              <w:rPr>
                <w:rFonts w:ascii="Arial Narrow" w:hAnsi="Arial Narrow"/>
                <w:b/>
                <w:bCs/>
                <w:sz w:val="22"/>
                <w:szCs w:val="22"/>
              </w:rPr>
            </w:pPr>
            <w:r w:rsidRPr="00EF1B37">
              <w:rPr>
                <w:rFonts w:ascii="Arial Narrow" w:hAnsi="Arial Narrow"/>
                <w:b/>
                <w:bCs/>
                <w:sz w:val="22"/>
                <w:szCs w:val="22"/>
              </w:rPr>
              <w:lastRenderedPageBreak/>
              <w:t>3) Plazo:</w:t>
            </w:r>
          </w:p>
        </w:tc>
        <w:tc>
          <w:tcPr>
            <w:tcW w:w="3866" w:type="pct"/>
            <w:tcBorders>
              <w:top w:val="single" w:sz="4" w:space="0" w:color="auto"/>
              <w:left w:val="single" w:sz="4" w:space="0" w:color="auto"/>
              <w:bottom w:val="single" w:sz="4" w:space="0" w:color="auto"/>
              <w:right w:val="single" w:sz="18" w:space="0" w:color="auto"/>
            </w:tcBorders>
            <w:vAlign w:val="center"/>
          </w:tcPr>
          <w:p w14:paraId="6F9E88D4" w14:textId="77777777" w:rsidR="0058760C" w:rsidRPr="0028080A" w:rsidRDefault="0058760C" w:rsidP="0058760C">
            <w:pPr>
              <w:rPr>
                <w:rFonts w:ascii="Arial Narrow" w:eastAsia="Arial" w:hAnsi="Arial Narrow" w:cs="Arial"/>
                <w:color w:val="000000" w:themeColor="text1"/>
                <w:lang w:val="es-CO" w:eastAsia="es-ES"/>
              </w:rPr>
            </w:pPr>
            <w:r w:rsidRPr="0028080A">
              <w:rPr>
                <w:rFonts w:ascii="Arial Narrow" w:eastAsia="Arial" w:hAnsi="Arial Narrow" w:cs="Arial"/>
                <w:color w:val="000000" w:themeColor="text1"/>
                <w:lang w:val="es-CO" w:eastAsia="es-ES"/>
              </w:rPr>
              <w:t>TRES</w:t>
            </w:r>
            <w:r w:rsidRPr="0028080A">
              <w:rPr>
                <w:rFonts w:ascii="Arial Narrow" w:eastAsia="Arial" w:hAnsi="Arial Narrow" w:cs="Arial"/>
                <w:b/>
                <w:color w:val="000000" w:themeColor="text1"/>
                <w:lang w:val="es-CO" w:eastAsia="es-ES"/>
              </w:rPr>
              <w:t xml:space="preserve"> (3) MESES</w:t>
            </w:r>
            <w:r w:rsidRPr="0028080A">
              <w:rPr>
                <w:rFonts w:ascii="Arial Narrow" w:eastAsia="Arial" w:hAnsi="Arial Narrow" w:cs="Arial"/>
                <w:color w:val="000000" w:themeColor="text1"/>
                <w:lang w:val="es-CO" w:eastAsia="es-ES"/>
              </w:rPr>
              <w:t xml:space="preserve"> contados a partir de la fecha de suscripción del Acta de inicio sin superar el 31 de diciembre de 2026, previo el perfeccionamiento y cumplimiento de requisitos de ejecución.</w:t>
            </w:r>
          </w:p>
          <w:p w14:paraId="327D0EDB" w14:textId="064DBED4" w:rsidR="005E24D0" w:rsidRPr="0058760C" w:rsidRDefault="005E24D0" w:rsidP="00BD62E9">
            <w:pPr>
              <w:jc w:val="both"/>
              <w:rPr>
                <w:rFonts w:ascii="Arial Narrow" w:hAnsi="Arial Narrow"/>
                <w:sz w:val="22"/>
                <w:szCs w:val="22"/>
                <w:lang w:val="es-CO"/>
              </w:rPr>
            </w:pPr>
          </w:p>
        </w:tc>
      </w:tr>
      <w:tr w:rsidR="005E24D0" w:rsidRPr="00F6388F" w14:paraId="6A6D1051" w14:textId="77777777" w:rsidTr="00BD62E9">
        <w:trPr>
          <w:trHeight w:val="318"/>
        </w:trPr>
        <w:tc>
          <w:tcPr>
            <w:tcW w:w="1134"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2867FC96" w14:textId="77777777" w:rsidR="005E24D0" w:rsidRPr="00EF1B37" w:rsidRDefault="005E24D0" w:rsidP="00BD62E9">
            <w:pPr>
              <w:rPr>
                <w:rFonts w:ascii="Arial Narrow" w:hAnsi="Arial Narrow"/>
                <w:b/>
                <w:bCs/>
                <w:sz w:val="22"/>
                <w:szCs w:val="22"/>
              </w:rPr>
            </w:pPr>
            <w:r w:rsidRPr="00EF1B37">
              <w:rPr>
                <w:rFonts w:ascii="Arial Narrow" w:hAnsi="Arial Narrow"/>
                <w:b/>
                <w:bCs/>
                <w:sz w:val="22"/>
                <w:szCs w:val="22"/>
              </w:rPr>
              <w:t>4) Obligaciones:</w:t>
            </w:r>
          </w:p>
        </w:tc>
        <w:tc>
          <w:tcPr>
            <w:tcW w:w="3866" w:type="pct"/>
            <w:tcBorders>
              <w:top w:val="single" w:sz="4" w:space="0" w:color="auto"/>
              <w:left w:val="single" w:sz="4" w:space="0" w:color="auto"/>
              <w:bottom w:val="single" w:sz="6" w:space="0" w:color="auto"/>
              <w:right w:val="single" w:sz="18" w:space="0" w:color="auto"/>
            </w:tcBorders>
            <w:vAlign w:val="center"/>
          </w:tcPr>
          <w:p w14:paraId="3851D120" w14:textId="77777777" w:rsidR="005E24D0" w:rsidRPr="00A8480D" w:rsidRDefault="005E24D0" w:rsidP="00BD62E9">
            <w:pPr>
              <w:jc w:val="both"/>
              <w:rPr>
                <w:rFonts w:ascii="Arial Narrow" w:hAnsi="Arial Narrow"/>
                <w:b/>
                <w:bCs/>
                <w:sz w:val="22"/>
                <w:szCs w:val="22"/>
              </w:rPr>
            </w:pPr>
            <w:r w:rsidRPr="00A8480D">
              <w:rPr>
                <w:rFonts w:ascii="Arial Narrow" w:hAnsi="Arial Narrow"/>
                <w:b/>
                <w:bCs/>
                <w:sz w:val="22"/>
                <w:szCs w:val="22"/>
              </w:rPr>
              <w:t>Obligaciones Específicas del Contratista:</w:t>
            </w:r>
          </w:p>
          <w:p w14:paraId="35D07FCF" w14:textId="77777777" w:rsidR="005E24D0" w:rsidRPr="00A8480D" w:rsidRDefault="005E24D0" w:rsidP="00BD62E9">
            <w:pPr>
              <w:jc w:val="both"/>
              <w:rPr>
                <w:rFonts w:ascii="Arial Narrow" w:hAnsi="Arial Narrow"/>
                <w:sz w:val="22"/>
                <w:szCs w:val="22"/>
              </w:rPr>
            </w:pPr>
          </w:p>
          <w:p w14:paraId="54C12867" w14:textId="77777777" w:rsidR="00544E1B" w:rsidRPr="0028080A" w:rsidRDefault="00544E1B">
            <w:pPr>
              <w:pStyle w:val="Prrafodelista"/>
              <w:numPr>
                <w:ilvl w:val="0"/>
                <w:numId w:val="60"/>
              </w:numPr>
              <w:spacing w:after="0" w:line="240" w:lineRule="auto"/>
              <w:contextualSpacing w:val="0"/>
              <w:jc w:val="both"/>
              <w:rPr>
                <w:rFonts w:ascii="Arial Narrow" w:eastAsia="Times New Roman" w:hAnsi="Arial Narrow" w:cs="Arial"/>
                <w:color w:val="000000"/>
                <w:lang w:eastAsia="es-CO"/>
              </w:rPr>
            </w:pPr>
            <w:r w:rsidRPr="0028080A">
              <w:rPr>
                <w:rFonts w:ascii="Arial Narrow" w:eastAsia="Times New Roman" w:hAnsi="Arial Narrow" w:cs="Arial"/>
                <w:lang w:eastAsia="zh-TW"/>
              </w:rPr>
              <w:t>Prestar el servicio de d</w:t>
            </w:r>
            <w:r w:rsidRPr="0028080A">
              <w:rPr>
                <w:rFonts w:ascii="Arial Narrow" w:hAnsi="Arial Narrow" w:cs="Arial"/>
              </w:rPr>
              <w:t xml:space="preserve">esinfección de superficies y ambientes mediante técnica por </w:t>
            </w:r>
            <w:proofErr w:type="spellStart"/>
            <w:r w:rsidRPr="0028080A">
              <w:rPr>
                <w:rFonts w:ascii="Arial Narrow" w:hAnsi="Arial Narrow" w:cs="Arial"/>
              </w:rPr>
              <w:t>termonebulización</w:t>
            </w:r>
            <w:proofErr w:type="spellEnd"/>
            <w:r w:rsidRPr="0028080A">
              <w:rPr>
                <w:rFonts w:ascii="Arial Narrow" w:hAnsi="Arial Narrow" w:cs="Arial"/>
              </w:rPr>
              <w:t xml:space="preserve"> o nebulización en frío ULV.</w:t>
            </w:r>
          </w:p>
          <w:p w14:paraId="1137E1BF" w14:textId="77777777" w:rsidR="00544E1B" w:rsidRPr="0028080A" w:rsidRDefault="00544E1B">
            <w:pPr>
              <w:pStyle w:val="Prrafodelista"/>
              <w:numPr>
                <w:ilvl w:val="0"/>
                <w:numId w:val="60"/>
              </w:numPr>
              <w:spacing w:after="0" w:line="240" w:lineRule="auto"/>
              <w:contextualSpacing w:val="0"/>
              <w:jc w:val="both"/>
              <w:rPr>
                <w:rFonts w:ascii="Arial Narrow" w:eastAsia="Times New Roman" w:hAnsi="Arial Narrow" w:cs="Arial"/>
                <w:color w:val="000000"/>
                <w:lang w:eastAsia="es-CO"/>
              </w:rPr>
            </w:pPr>
            <w:r w:rsidRPr="0028080A">
              <w:rPr>
                <w:rFonts w:ascii="Arial Narrow" w:eastAsia="Times New Roman" w:hAnsi="Arial Narrow" w:cs="Arial"/>
                <w:lang w:eastAsia="zh-TW"/>
              </w:rPr>
              <w:t>Prestar el servicio de</w:t>
            </w:r>
            <w:r w:rsidRPr="0028080A">
              <w:rPr>
                <w:rFonts w:ascii="Arial Narrow" w:hAnsi="Arial Narrow" w:cs="Arial"/>
              </w:rPr>
              <w:t xml:space="preserve"> control de roedores mediante aplicación de cebos rodenticidas anticoagulantes en bloque parafinado y/o pellet, según corresponda (anticoagulante).</w:t>
            </w:r>
          </w:p>
          <w:p w14:paraId="27DC0633" w14:textId="77777777" w:rsidR="00544E1B" w:rsidRPr="0028080A" w:rsidRDefault="00544E1B">
            <w:pPr>
              <w:pStyle w:val="Prrafodelista"/>
              <w:numPr>
                <w:ilvl w:val="0"/>
                <w:numId w:val="60"/>
              </w:numPr>
              <w:spacing w:after="0" w:line="240" w:lineRule="auto"/>
              <w:contextualSpacing w:val="0"/>
              <w:jc w:val="both"/>
              <w:rPr>
                <w:rFonts w:ascii="Arial Narrow" w:eastAsia="Times New Roman" w:hAnsi="Arial Narrow" w:cs="Arial"/>
                <w:color w:val="000000"/>
                <w:lang w:eastAsia="es-CO"/>
              </w:rPr>
            </w:pPr>
            <w:r w:rsidRPr="0028080A">
              <w:rPr>
                <w:rFonts w:ascii="Arial Narrow" w:eastAsia="Times New Roman" w:hAnsi="Arial Narrow" w:cs="Arial"/>
                <w:lang w:eastAsia="zh-TW"/>
              </w:rPr>
              <w:t>Prestar el servicio de</w:t>
            </w:r>
            <w:r w:rsidRPr="0028080A">
              <w:rPr>
                <w:rFonts w:ascii="Arial Narrow" w:hAnsi="Arial Narrow" w:cs="Arial"/>
              </w:rPr>
              <w:t xml:space="preserve"> limpieza y desinfección de sistemas de reserva de agua potable aéreos.</w:t>
            </w:r>
          </w:p>
          <w:p w14:paraId="3EE693A4" w14:textId="77777777" w:rsidR="00544E1B" w:rsidRPr="0028080A" w:rsidRDefault="00544E1B">
            <w:pPr>
              <w:pStyle w:val="Prrafodelista"/>
              <w:numPr>
                <w:ilvl w:val="0"/>
                <w:numId w:val="60"/>
              </w:numPr>
              <w:spacing w:after="0" w:line="240" w:lineRule="auto"/>
              <w:contextualSpacing w:val="0"/>
              <w:jc w:val="both"/>
              <w:rPr>
                <w:rFonts w:ascii="Arial Narrow" w:eastAsia="Times New Roman" w:hAnsi="Arial Narrow" w:cs="Arial"/>
                <w:color w:val="000000"/>
                <w:lang w:eastAsia="es-CO"/>
              </w:rPr>
            </w:pPr>
            <w:r w:rsidRPr="0028080A">
              <w:rPr>
                <w:rFonts w:ascii="Arial Narrow" w:eastAsia="Times New Roman" w:hAnsi="Arial Narrow" w:cs="Arial"/>
                <w:lang w:eastAsia="zh-TW"/>
              </w:rPr>
              <w:t>Prestar el servicio de</w:t>
            </w:r>
            <w:r w:rsidRPr="0028080A">
              <w:rPr>
                <w:rFonts w:ascii="Arial Narrow" w:hAnsi="Arial Narrow" w:cs="Arial"/>
              </w:rPr>
              <w:t xml:space="preserve"> limpieza y desinfección de sistemas de reserva de agua potable Subterráneos. </w:t>
            </w:r>
          </w:p>
          <w:p w14:paraId="2EBACE80" w14:textId="77777777" w:rsidR="00544E1B" w:rsidRPr="0028080A" w:rsidRDefault="00544E1B">
            <w:pPr>
              <w:pStyle w:val="Prrafodelista"/>
              <w:numPr>
                <w:ilvl w:val="0"/>
                <w:numId w:val="60"/>
              </w:numPr>
              <w:spacing w:after="0" w:line="240" w:lineRule="auto"/>
              <w:contextualSpacing w:val="0"/>
              <w:jc w:val="both"/>
              <w:rPr>
                <w:rFonts w:ascii="Arial Narrow" w:eastAsia="Times New Roman" w:hAnsi="Arial Narrow" w:cs="Arial"/>
                <w:color w:val="000000"/>
                <w:lang w:eastAsia="es-CO"/>
              </w:rPr>
            </w:pPr>
            <w:r w:rsidRPr="0028080A">
              <w:rPr>
                <w:rFonts w:ascii="Arial Narrow" w:eastAsia="Times New Roman" w:hAnsi="Arial Narrow" w:cs="Arial"/>
                <w:lang w:eastAsia="zh-TW"/>
              </w:rPr>
              <w:t>Prestar el servicio de diagnóstico, asistencia y control de palomas mediante las técnicas de control sugeridas conforme a las problemáticas puntuales y los servicios requeridos y autorizados por la supervisión del contrato.</w:t>
            </w:r>
          </w:p>
          <w:p w14:paraId="4F90C8C2" w14:textId="77777777" w:rsidR="00544E1B" w:rsidRPr="0028080A" w:rsidRDefault="00544E1B">
            <w:pPr>
              <w:pStyle w:val="Prrafodelista"/>
              <w:numPr>
                <w:ilvl w:val="0"/>
                <w:numId w:val="60"/>
              </w:numPr>
              <w:spacing w:after="0" w:line="240" w:lineRule="auto"/>
              <w:contextualSpacing w:val="0"/>
              <w:jc w:val="both"/>
              <w:rPr>
                <w:rFonts w:ascii="Arial Narrow" w:eastAsia="Times New Roman" w:hAnsi="Arial Narrow" w:cs="Arial"/>
                <w:color w:val="000000"/>
                <w:lang w:eastAsia="es-CO"/>
              </w:rPr>
            </w:pPr>
            <w:r w:rsidRPr="0028080A">
              <w:rPr>
                <w:rFonts w:ascii="Arial Narrow" w:eastAsia="Times New Roman" w:hAnsi="Arial Narrow" w:cs="Arial"/>
                <w:lang w:eastAsia="zh-TW"/>
              </w:rPr>
              <w:t xml:space="preserve">Dar estricto cumplimiento al cronograma de ejecución de actividades concertado con la supervisión del contrato a la firma </w:t>
            </w:r>
            <w:proofErr w:type="gramStart"/>
            <w:r w:rsidRPr="0028080A">
              <w:rPr>
                <w:rFonts w:ascii="Arial Narrow" w:eastAsia="Times New Roman" w:hAnsi="Arial Narrow" w:cs="Arial"/>
                <w:lang w:eastAsia="zh-TW"/>
              </w:rPr>
              <w:t>del mismo</w:t>
            </w:r>
            <w:proofErr w:type="gramEnd"/>
            <w:r w:rsidRPr="0028080A">
              <w:rPr>
                <w:rFonts w:ascii="Arial Narrow" w:eastAsia="Times New Roman" w:hAnsi="Arial Narrow" w:cs="Arial"/>
                <w:lang w:eastAsia="zh-TW"/>
              </w:rPr>
              <w:t>.</w:t>
            </w:r>
          </w:p>
          <w:p w14:paraId="0072A687" w14:textId="77777777" w:rsidR="00544E1B" w:rsidRPr="0028080A" w:rsidRDefault="00544E1B">
            <w:pPr>
              <w:pStyle w:val="Prrafodelista"/>
              <w:numPr>
                <w:ilvl w:val="0"/>
                <w:numId w:val="60"/>
              </w:numPr>
              <w:spacing w:after="0" w:line="240" w:lineRule="auto"/>
              <w:contextualSpacing w:val="0"/>
              <w:jc w:val="both"/>
              <w:rPr>
                <w:rFonts w:ascii="Arial Narrow" w:eastAsia="Times New Roman" w:hAnsi="Arial Narrow" w:cs="Arial"/>
                <w:color w:val="000000"/>
                <w:lang w:eastAsia="es-CO"/>
              </w:rPr>
            </w:pPr>
            <w:r w:rsidRPr="0028080A">
              <w:rPr>
                <w:rFonts w:ascii="Arial Narrow" w:eastAsia="Times New Roman" w:hAnsi="Arial Narrow" w:cs="Arial"/>
                <w:lang w:eastAsia="zh-TW"/>
              </w:rPr>
              <w:t>Hacer uso de los elementos de protección personal y elementos de seguridad y bioseguridad para el buen desarrollo de las actividades contratadas.</w:t>
            </w:r>
          </w:p>
          <w:p w14:paraId="496B39AC" w14:textId="77777777" w:rsidR="00544E1B" w:rsidRPr="0028080A" w:rsidRDefault="00544E1B">
            <w:pPr>
              <w:numPr>
                <w:ilvl w:val="0"/>
                <w:numId w:val="60"/>
              </w:numPr>
              <w:autoSpaceDE w:val="0"/>
              <w:autoSpaceDN w:val="0"/>
              <w:adjustRightInd w:val="0"/>
              <w:jc w:val="both"/>
              <w:rPr>
                <w:rFonts w:ascii="Arial Narrow" w:eastAsia="Times New Roman" w:hAnsi="Arial Narrow" w:cs="Arial"/>
                <w:szCs w:val="22"/>
                <w:lang w:val="es-CO" w:eastAsia="zh-TW"/>
              </w:rPr>
            </w:pPr>
            <w:r w:rsidRPr="0028080A">
              <w:rPr>
                <w:rFonts w:ascii="Arial Narrow" w:eastAsia="Times New Roman" w:hAnsi="Arial Narrow" w:cs="Arial"/>
                <w:szCs w:val="22"/>
                <w:lang w:val="es-CO" w:eastAsia="zh-TW"/>
              </w:rPr>
              <w:t>Contar con vehículo tipo camioneta para efectuar los recorridos por vías del perímetro urbano y rural para el traslado de los equipos que se requieran para la ejecución del contrato.</w:t>
            </w:r>
          </w:p>
          <w:p w14:paraId="319050E8" w14:textId="77777777" w:rsidR="00544E1B" w:rsidRPr="0028080A" w:rsidRDefault="00544E1B">
            <w:pPr>
              <w:numPr>
                <w:ilvl w:val="0"/>
                <w:numId w:val="60"/>
              </w:numPr>
              <w:autoSpaceDE w:val="0"/>
              <w:autoSpaceDN w:val="0"/>
              <w:adjustRightInd w:val="0"/>
              <w:jc w:val="both"/>
              <w:rPr>
                <w:rFonts w:ascii="Arial Narrow" w:eastAsia="Times New Roman" w:hAnsi="Arial Narrow" w:cs="Arial"/>
                <w:szCs w:val="22"/>
                <w:lang w:val="es-CO" w:eastAsia="zh-TW"/>
              </w:rPr>
            </w:pPr>
            <w:r w:rsidRPr="0028080A">
              <w:rPr>
                <w:rFonts w:ascii="Arial Narrow" w:eastAsia="Times New Roman" w:hAnsi="Arial Narrow" w:cs="Arial"/>
                <w:szCs w:val="22"/>
                <w:lang w:val="es-CO" w:eastAsia="zh-TW"/>
              </w:rPr>
              <w:t>Suministrar la totalidad de los elementos requeridos para la ejecución de las actividades: insumos, elementos, equipos, utensilios y demás inherentes a la correcta ejecución de cada servicio.</w:t>
            </w:r>
          </w:p>
          <w:p w14:paraId="087C95EC" w14:textId="77777777" w:rsidR="00544E1B" w:rsidRPr="0028080A" w:rsidRDefault="00544E1B">
            <w:pPr>
              <w:numPr>
                <w:ilvl w:val="0"/>
                <w:numId w:val="60"/>
              </w:numPr>
              <w:autoSpaceDE w:val="0"/>
              <w:autoSpaceDN w:val="0"/>
              <w:adjustRightInd w:val="0"/>
              <w:jc w:val="both"/>
              <w:rPr>
                <w:rFonts w:ascii="Arial Narrow" w:eastAsia="Times New Roman" w:hAnsi="Arial Narrow" w:cs="Arial"/>
                <w:szCs w:val="22"/>
                <w:lang w:val="es-CO" w:eastAsia="zh-TW"/>
              </w:rPr>
            </w:pPr>
            <w:r w:rsidRPr="0028080A">
              <w:rPr>
                <w:rFonts w:ascii="Arial Narrow" w:eastAsia="Times New Roman" w:hAnsi="Arial Narrow" w:cs="Arial"/>
                <w:szCs w:val="22"/>
                <w:lang w:val="es-CO" w:eastAsia="zh-TW"/>
              </w:rPr>
              <w:t>Hacer uso de productos químicos autorizados por autoridad competente para uso en salud pública, con fecha de caducidad vigente y en las cantidades y concentraciones recomendadas por el fabricante y las disposiciones de la autoridad sanitaria nacional, la OMS y la OPS.</w:t>
            </w:r>
          </w:p>
          <w:p w14:paraId="2E9036B5" w14:textId="77777777" w:rsidR="00544E1B" w:rsidRPr="0028080A" w:rsidRDefault="00544E1B">
            <w:pPr>
              <w:pStyle w:val="TableParagraph"/>
              <w:numPr>
                <w:ilvl w:val="0"/>
                <w:numId w:val="60"/>
              </w:numPr>
              <w:tabs>
                <w:tab w:val="left" w:pos="833"/>
                <w:tab w:val="left" w:pos="835"/>
              </w:tabs>
              <w:autoSpaceDE w:val="0"/>
              <w:autoSpaceDN w:val="0"/>
              <w:spacing w:before="0"/>
              <w:ind w:right="114"/>
              <w:rPr>
                <w:rFonts w:ascii="Arial Narrow" w:eastAsia="Arial" w:hAnsi="Arial Narrow" w:cs="Arial"/>
                <w:color w:val="000000" w:themeColor="text1"/>
                <w:szCs w:val="20"/>
                <w:lang w:val="es-CO" w:eastAsia="es-ES"/>
              </w:rPr>
            </w:pPr>
            <w:r w:rsidRPr="0028080A">
              <w:rPr>
                <w:rFonts w:ascii="Arial Narrow" w:eastAsia="Times New Roman" w:hAnsi="Arial Narrow" w:cs="Arial"/>
                <w:lang w:eastAsia="zh-TW"/>
              </w:rPr>
              <w:t>Disponer del transporte y elementos necesarios para la realización de las actividades en los lugares requeridos</w:t>
            </w:r>
          </w:p>
          <w:p w14:paraId="6D8F8B87" w14:textId="77777777" w:rsidR="00544E1B" w:rsidRPr="0028080A" w:rsidRDefault="00544E1B">
            <w:pPr>
              <w:pStyle w:val="TableParagraph"/>
              <w:numPr>
                <w:ilvl w:val="0"/>
                <w:numId w:val="60"/>
              </w:numPr>
              <w:tabs>
                <w:tab w:val="left" w:pos="833"/>
                <w:tab w:val="left" w:pos="835"/>
              </w:tabs>
              <w:autoSpaceDE w:val="0"/>
              <w:autoSpaceDN w:val="0"/>
              <w:spacing w:before="0"/>
              <w:ind w:right="114"/>
              <w:rPr>
                <w:rFonts w:ascii="Arial Narrow" w:eastAsia="Arial" w:hAnsi="Arial Narrow" w:cs="Arial"/>
                <w:color w:val="000000" w:themeColor="text1"/>
                <w:szCs w:val="20"/>
                <w:lang w:val="es-CO" w:eastAsia="es-ES"/>
              </w:rPr>
            </w:pPr>
            <w:r w:rsidRPr="0028080A">
              <w:rPr>
                <w:rFonts w:ascii="Arial Narrow" w:eastAsia="Arial" w:hAnsi="Arial Narrow" w:cs="Arial"/>
                <w:color w:val="000000" w:themeColor="text1"/>
                <w:szCs w:val="20"/>
                <w:lang w:val="es-CO" w:eastAsia="es-ES"/>
              </w:rPr>
              <w:t xml:space="preserve">Mantener las Instalaciones físicas y mobiliario de las Unidades del Municipio de Tocancipá, en perfectas condiciones de aseo, garantizando la disponibilidad de personal necesario para tal </w:t>
            </w:r>
            <w:proofErr w:type="gramStart"/>
            <w:r w:rsidRPr="0028080A">
              <w:rPr>
                <w:rFonts w:ascii="Arial Narrow" w:eastAsia="Arial" w:hAnsi="Arial Narrow" w:cs="Arial"/>
                <w:color w:val="000000" w:themeColor="text1"/>
                <w:szCs w:val="20"/>
                <w:lang w:val="es-CO" w:eastAsia="es-ES"/>
              </w:rPr>
              <w:t>fin,.</w:t>
            </w:r>
            <w:proofErr w:type="gramEnd"/>
          </w:p>
          <w:p w14:paraId="36E8A8B7" w14:textId="77777777" w:rsidR="00544E1B" w:rsidRPr="0028080A" w:rsidRDefault="00544E1B">
            <w:pPr>
              <w:pStyle w:val="TableParagraph"/>
              <w:numPr>
                <w:ilvl w:val="0"/>
                <w:numId w:val="60"/>
              </w:numPr>
              <w:tabs>
                <w:tab w:val="left" w:pos="833"/>
                <w:tab w:val="left" w:pos="835"/>
              </w:tabs>
              <w:autoSpaceDE w:val="0"/>
              <w:autoSpaceDN w:val="0"/>
              <w:spacing w:before="0"/>
              <w:ind w:right="120"/>
              <w:rPr>
                <w:rFonts w:ascii="Arial Narrow" w:eastAsia="Arial" w:hAnsi="Arial Narrow" w:cs="Arial"/>
                <w:color w:val="000000" w:themeColor="text1"/>
                <w:szCs w:val="20"/>
                <w:lang w:val="es-CO" w:eastAsia="es-ES"/>
              </w:rPr>
            </w:pPr>
            <w:r w:rsidRPr="0028080A">
              <w:rPr>
                <w:rFonts w:ascii="Arial Narrow" w:eastAsia="Arial" w:hAnsi="Arial Narrow" w:cs="Arial"/>
                <w:color w:val="000000" w:themeColor="text1"/>
                <w:szCs w:val="20"/>
                <w:lang w:val="es-CO" w:eastAsia="es-ES"/>
              </w:rPr>
              <w:t>Garantizar que la disponibilidad del personal necesario sea con personas mayores de edad, calificadas e idóneas, con el fin de mantener la infraestructura en perfecto estado de conservación, bajo la orientación de un (1) coordinador.</w:t>
            </w:r>
          </w:p>
          <w:p w14:paraId="169D32E6" w14:textId="77777777" w:rsidR="00544E1B" w:rsidRPr="0028080A" w:rsidRDefault="00544E1B">
            <w:pPr>
              <w:pStyle w:val="TableParagraph"/>
              <w:numPr>
                <w:ilvl w:val="0"/>
                <w:numId w:val="60"/>
              </w:numPr>
              <w:tabs>
                <w:tab w:val="left" w:pos="833"/>
                <w:tab w:val="left" w:pos="835"/>
              </w:tabs>
              <w:autoSpaceDE w:val="0"/>
              <w:autoSpaceDN w:val="0"/>
              <w:spacing w:before="0"/>
              <w:ind w:right="119"/>
              <w:rPr>
                <w:rFonts w:ascii="Arial Narrow" w:eastAsia="Arial" w:hAnsi="Arial Narrow" w:cs="Arial"/>
                <w:color w:val="000000" w:themeColor="text1"/>
                <w:szCs w:val="20"/>
                <w:lang w:val="es-CO" w:eastAsia="es-ES"/>
              </w:rPr>
            </w:pPr>
            <w:r w:rsidRPr="0028080A">
              <w:rPr>
                <w:rFonts w:ascii="Arial Narrow" w:eastAsia="Arial" w:hAnsi="Arial Narrow" w:cs="Arial"/>
                <w:color w:val="000000" w:themeColor="text1"/>
                <w:szCs w:val="20"/>
                <w:lang w:val="es-CO" w:eastAsia="es-ES"/>
              </w:rPr>
              <w:t>Garantizar el apoyo por parte de los operarios de aseo y el coordinador para la realización de jornadas o brigadas de aseo donde y cuando se necesite en las instalaciones de la administración municipal, que sean requeridas según indicaciones del respectivo supervisor.</w:t>
            </w:r>
          </w:p>
          <w:p w14:paraId="27B660CC" w14:textId="77777777" w:rsidR="00544E1B" w:rsidRPr="0028080A" w:rsidRDefault="00544E1B">
            <w:pPr>
              <w:pStyle w:val="TableParagraph"/>
              <w:numPr>
                <w:ilvl w:val="0"/>
                <w:numId w:val="60"/>
              </w:numPr>
              <w:tabs>
                <w:tab w:val="left" w:pos="833"/>
                <w:tab w:val="left" w:pos="835"/>
              </w:tabs>
              <w:autoSpaceDE w:val="0"/>
              <w:autoSpaceDN w:val="0"/>
              <w:spacing w:before="0"/>
              <w:ind w:right="114"/>
              <w:rPr>
                <w:rFonts w:ascii="Arial Narrow" w:eastAsia="Arial" w:hAnsi="Arial Narrow" w:cs="Arial"/>
                <w:color w:val="000000" w:themeColor="text1"/>
                <w:szCs w:val="20"/>
                <w:lang w:val="es-CO" w:eastAsia="es-ES"/>
              </w:rPr>
            </w:pPr>
            <w:r w:rsidRPr="0028080A">
              <w:rPr>
                <w:rFonts w:ascii="Arial Narrow" w:eastAsia="Arial" w:hAnsi="Arial Narrow" w:cs="Arial"/>
                <w:color w:val="000000" w:themeColor="text1"/>
                <w:szCs w:val="20"/>
                <w:lang w:val="es-CO" w:eastAsia="es-ES"/>
              </w:rPr>
              <w:t xml:space="preserve">Suministrar y mantener, en las etapas que resulten pertinentes durante la prestación del servicio el personal requerido para la ejecución del objeto contractual, el cual deberá cumplir con las calidades, y la experiencia general exigida en la convocatoria pública. En caso de justa causa comprobada una vez iniciado el servicio, sí EL CONTRATISTA requiere cambiar alguno de los integrantes de su personal propuesto y vinculado, deberá demostrar el motivo, y el reemplazo </w:t>
            </w:r>
            <w:r w:rsidRPr="0028080A">
              <w:rPr>
                <w:rFonts w:ascii="Arial Narrow" w:eastAsia="Arial" w:hAnsi="Arial Narrow" w:cs="Arial"/>
                <w:color w:val="000000" w:themeColor="text1"/>
                <w:szCs w:val="20"/>
                <w:lang w:val="es-CO" w:eastAsia="es-ES"/>
              </w:rPr>
              <w:lastRenderedPageBreak/>
              <w:t>deberá ser por una persona con un perfil experiencia y condiciones iguales o superiores al del personal que se retiró. La vinculación del nuevo personal estará sujeta a la verificación y aprobación que realice el Supervisor.</w:t>
            </w:r>
          </w:p>
          <w:p w14:paraId="1AAC3147" w14:textId="77777777" w:rsidR="00544E1B" w:rsidRPr="0028080A" w:rsidRDefault="00544E1B">
            <w:pPr>
              <w:pStyle w:val="TableParagraph"/>
              <w:numPr>
                <w:ilvl w:val="0"/>
                <w:numId w:val="60"/>
              </w:numPr>
              <w:tabs>
                <w:tab w:val="left" w:pos="833"/>
                <w:tab w:val="left" w:pos="835"/>
              </w:tabs>
              <w:autoSpaceDE w:val="0"/>
              <w:autoSpaceDN w:val="0"/>
              <w:spacing w:before="0"/>
              <w:ind w:right="101"/>
              <w:rPr>
                <w:rFonts w:ascii="Arial Narrow" w:hAnsi="Arial Narrow"/>
              </w:rPr>
            </w:pPr>
            <w:r w:rsidRPr="0028080A">
              <w:rPr>
                <w:rFonts w:ascii="Arial Narrow" w:eastAsia="Arial" w:hAnsi="Arial Narrow" w:cs="Arial"/>
                <w:color w:val="000000" w:themeColor="text1"/>
                <w:szCs w:val="20"/>
                <w:lang w:val="es-CO" w:eastAsia="es-ES"/>
              </w:rPr>
              <w:t xml:space="preserve">Garantizar que en todo caso será por cuenta del CONTRATISTA su obligación del pago oportuno de los salarios, prestaciones sociales y, seguridad social, indemnizaciones de todo el personal que ocupe o haya ocupado en la prestación del servicio, igualmente que será su deber la elaboración de los subcontratos necesarios, quedando claro que no existe ningún tipo de vínculo laboral de su personal con la ALCALDIA DE TOCANCIPÁ. </w:t>
            </w:r>
          </w:p>
          <w:p w14:paraId="5AEB28FD" w14:textId="77777777" w:rsidR="00544E1B" w:rsidRPr="0028080A" w:rsidRDefault="00544E1B">
            <w:pPr>
              <w:pStyle w:val="TableParagraph"/>
              <w:numPr>
                <w:ilvl w:val="0"/>
                <w:numId w:val="60"/>
              </w:numPr>
              <w:tabs>
                <w:tab w:val="left" w:pos="833"/>
                <w:tab w:val="left" w:pos="835"/>
              </w:tabs>
              <w:autoSpaceDE w:val="0"/>
              <w:autoSpaceDN w:val="0"/>
              <w:spacing w:before="0"/>
              <w:ind w:right="101"/>
              <w:rPr>
                <w:rFonts w:ascii="Arial Narrow" w:eastAsia="Arial" w:hAnsi="Arial Narrow" w:cs="Arial"/>
                <w:color w:val="000000" w:themeColor="text1"/>
                <w:szCs w:val="20"/>
                <w:lang w:val="es-CO" w:eastAsia="es-ES"/>
              </w:rPr>
            </w:pPr>
            <w:r w:rsidRPr="0028080A">
              <w:rPr>
                <w:rFonts w:ascii="Arial Narrow" w:eastAsia="Arial" w:hAnsi="Arial Narrow" w:cs="Arial"/>
                <w:color w:val="000000" w:themeColor="text1"/>
                <w:szCs w:val="20"/>
                <w:lang w:val="es-CO" w:eastAsia="es-ES"/>
              </w:rPr>
              <w:t xml:space="preserve">Garantizar que el personal contratado para el cumplimiento del contrato cuente con la debida dotación de calzado y vestido de labor, implementos de bioseguridad, de acuerdo con la normatividad vigente, la cual estará a cargo del contratista, desde el primer día de prestación de servicios en las sedes de la administración municipal. </w:t>
            </w:r>
          </w:p>
          <w:p w14:paraId="0A905498" w14:textId="77777777" w:rsidR="00544E1B" w:rsidRPr="0028080A" w:rsidRDefault="00544E1B">
            <w:pPr>
              <w:pStyle w:val="TableParagraph"/>
              <w:numPr>
                <w:ilvl w:val="0"/>
                <w:numId w:val="60"/>
              </w:numPr>
              <w:tabs>
                <w:tab w:val="left" w:pos="833"/>
                <w:tab w:val="left" w:pos="835"/>
              </w:tabs>
              <w:autoSpaceDE w:val="0"/>
              <w:autoSpaceDN w:val="0"/>
              <w:spacing w:before="0"/>
              <w:ind w:right="101"/>
              <w:rPr>
                <w:rFonts w:ascii="Arial Narrow" w:eastAsia="Arial" w:hAnsi="Arial Narrow" w:cs="Arial"/>
                <w:color w:val="000000" w:themeColor="text1"/>
                <w:szCs w:val="20"/>
                <w:lang w:val="es-CO" w:eastAsia="es-ES"/>
              </w:rPr>
            </w:pPr>
            <w:r w:rsidRPr="0028080A">
              <w:rPr>
                <w:rFonts w:ascii="Arial Narrow" w:eastAsia="Arial" w:hAnsi="Arial Narrow" w:cs="Arial"/>
                <w:color w:val="000000" w:themeColor="text1"/>
                <w:szCs w:val="20"/>
                <w:lang w:val="es-CO" w:eastAsia="es-ES"/>
              </w:rPr>
              <w:t>Durante la ejecución del contrato, desde el primer día de actividades, el personal operativo contratado para el cumplimiento de las labores de aseo deberá disponer de la debida dotación de calzado y vestido de labor, así como de los elementos de seguridad y protección personal, de acuerdo con la normatividad vigente, cuyo suministro estará a cargo del contratista, se exige por lo menos uniformes anti fluidos –conforme a los lineamientos de bioseguridad, guantes, tapabocas, calzado y demás que requieran para el cumplimiento de las labores.</w:t>
            </w:r>
          </w:p>
          <w:p w14:paraId="5E0A0729" w14:textId="77777777" w:rsidR="00544E1B" w:rsidRPr="0028080A" w:rsidRDefault="00544E1B">
            <w:pPr>
              <w:pStyle w:val="TableParagraph"/>
              <w:numPr>
                <w:ilvl w:val="0"/>
                <w:numId w:val="60"/>
              </w:numPr>
              <w:tabs>
                <w:tab w:val="left" w:pos="832"/>
                <w:tab w:val="left" w:pos="835"/>
              </w:tabs>
              <w:autoSpaceDE w:val="0"/>
              <w:autoSpaceDN w:val="0"/>
              <w:spacing w:before="0"/>
              <w:ind w:right="122"/>
              <w:rPr>
                <w:rFonts w:ascii="Arial Narrow" w:eastAsia="Calibri" w:hAnsi="Arial Narrow" w:cs="Arial"/>
                <w:color w:val="000000" w:themeColor="text1"/>
                <w:szCs w:val="20"/>
                <w:lang w:val="es-ES" w:eastAsia="es-ES"/>
              </w:rPr>
            </w:pPr>
            <w:r w:rsidRPr="0028080A">
              <w:rPr>
                <w:rFonts w:ascii="Arial Narrow" w:eastAsia="Arial" w:hAnsi="Arial Narrow" w:cs="Arial"/>
                <w:color w:val="000000" w:themeColor="text1"/>
                <w:szCs w:val="20"/>
                <w:lang w:val="es-CO" w:eastAsia="es-ES"/>
              </w:rPr>
              <w:t xml:space="preserve">Garantizar que al personal que labore en la ejecución del </w:t>
            </w:r>
            <w:r w:rsidRPr="0028080A">
              <w:rPr>
                <w:rFonts w:ascii="Arial Narrow" w:eastAsia="Calibri" w:hAnsi="Arial Narrow" w:cs="Arial"/>
                <w:color w:val="000000" w:themeColor="text1"/>
                <w:szCs w:val="20"/>
                <w:lang w:val="es-ES" w:eastAsia="es-ES"/>
              </w:rPr>
              <w:t>contrato, se le asigne un salario base que incluya sueldo y en los casos requeridos subsidio de transporte independiente de las prestaciones, obligaciones sociales, dotación y demás obligaciones laborales que corresponda.</w:t>
            </w:r>
          </w:p>
          <w:p w14:paraId="2A7E9119" w14:textId="77777777" w:rsidR="0035392F" w:rsidRDefault="00544E1B">
            <w:pPr>
              <w:pStyle w:val="TableParagraph"/>
              <w:numPr>
                <w:ilvl w:val="0"/>
                <w:numId w:val="60"/>
              </w:numPr>
              <w:tabs>
                <w:tab w:val="left" w:pos="832"/>
                <w:tab w:val="left" w:pos="835"/>
              </w:tabs>
              <w:autoSpaceDE w:val="0"/>
              <w:autoSpaceDN w:val="0"/>
              <w:spacing w:before="0"/>
              <w:ind w:right="106"/>
              <w:rPr>
                <w:rFonts w:ascii="Arial Narrow" w:eastAsia="Calibri" w:hAnsi="Arial Narrow" w:cs="Arial"/>
                <w:color w:val="000000" w:themeColor="text1"/>
                <w:szCs w:val="20"/>
                <w:lang w:val="es-ES" w:eastAsia="es-ES"/>
              </w:rPr>
            </w:pPr>
            <w:r w:rsidRPr="0028080A">
              <w:rPr>
                <w:rFonts w:ascii="Arial Narrow" w:eastAsia="Calibri" w:hAnsi="Arial Narrow" w:cs="Arial"/>
                <w:color w:val="000000" w:themeColor="text1"/>
                <w:szCs w:val="20"/>
                <w:lang w:val="es-ES" w:eastAsia="es-ES"/>
              </w:rPr>
              <w:t>Durante la ejecución del contrato, el personal contratado para las todas las labores deberá disponer de la debida dotación y equipo de protección y seguridad según el acápite de especificaciones técnicas del proceso.</w:t>
            </w:r>
          </w:p>
          <w:p w14:paraId="5FDD8ED6" w14:textId="77777777" w:rsidR="006345E0" w:rsidRPr="006345E0" w:rsidRDefault="00544E1B">
            <w:pPr>
              <w:pStyle w:val="TableParagraph"/>
              <w:numPr>
                <w:ilvl w:val="0"/>
                <w:numId w:val="60"/>
              </w:numPr>
              <w:tabs>
                <w:tab w:val="left" w:pos="832"/>
                <w:tab w:val="left" w:pos="835"/>
              </w:tabs>
              <w:autoSpaceDE w:val="0"/>
              <w:autoSpaceDN w:val="0"/>
              <w:spacing w:before="0"/>
              <w:ind w:right="106"/>
              <w:rPr>
                <w:rFonts w:ascii="Arial Narrow" w:eastAsia="Calibri" w:hAnsi="Arial Narrow" w:cs="Arial"/>
                <w:color w:val="000000" w:themeColor="text1"/>
                <w:szCs w:val="20"/>
                <w:lang w:val="es-ES" w:eastAsia="es-ES"/>
              </w:rPr>
            </w:pPr>
            <w:r w:rsidRPr="0035392F">
              <w:rPr>
                <w:rFonts w:ascii="Arial Narrow" w:eastAsia="Calibri" w:hAnsi="Arial Narrow" w:cs="Arial"/>
                <w:color w:val="000000" w:themeColor="text1"/>
                <w:szCs w:val="20"/>
                <w:lang w:val="es-ES" w:eastAsia="es-ES"/>
              </w:rPr>
              <w:t>Atender y resolver en forma inmediata las solicitudes de quejas, reclamos</w:t>
            </w:r>
            <w:r w:rsidRPr="0035392F">
              <w:rPr>
                <w:rFonts w:ascii="Arial Narrow" w:eastAsia="Arial" w:hAnsi="Arial Narrow" w:cs="Arial"/>
                <w:color w:val="000000" w:themeColor="text1"/>
                <w:szCs w:val="20"/>
                <w:lang w:val="es-CO" w:eastAsia="es-ES"/>
              </w:rPr>
              <w:t xml:space="preserve"> y/o rotación de personal cuando la ALCALDIA DE TOCANCIPÁ (Supervisores) lo estimen necesario, lo cual se comunicará a través de un oficio debidamente sustentado, suscrito por el respectivo Supervisor del Contrato, para lo cual el contratista deberá tomar las medidas pertinentes y aplicar las acciones de mejora que den cumplimiento al objeto contractual. En todo caso cuando haya cambio, y/o rotación de personal se deberá enviar a la ADMINISTRACION MUNICIPAL, la hoja de vida con los demás documentos exigidos para su personal</w:t>
            </w:r>
          </w:p>
          <w:p w14:paraId="719C1AB5" w14:textId="77777777" w:rsidR="006345E0" w:rsidRPr="006345E0" w:rsidRDefault="006345E0" w:rsidP="006345E0">
            <w:pPr>
              <w:pStyle w:val="TableParagraph"/>
              <w:tabs>
                <w:tab w:val="left" w:pos="832"/>
                <w:tab w:val="left" w:pos="835"/>
              </w:tabs>
              <w:autoSpaceDE w:val="0"/>
              <w:autoSpaceDN w:val="0"/>
              <w:spacing w:before="0"/>
              <w:ind w:left="835" w:right="106"/>
              <w:rPr>
                <w:rFonts w:ascii="Arial Narrow" w:eastAsia="Calibri" w:hAnsi="Arial Narrow" w:cs="Arial"/>
                <w:color w:val="000000" w:themeColor="text1"/>
                <w:szCs w:val="20"/>
                <w:lang w:val="es-ES" w:eastAsia="es-ES"/>
              </w:rPr>
            </w:pPr>
          </w:p>
          <w:p w14:paraId="2CF27FFE" w14:textId="51BD98CF" w:rsidR="005E24D0" w:rsidRPr="0035392F" w:rsidRDefault="005E24D0" w:rsidP="006345E0">
            <w:pPr>
              <w:pStyle w:val="TableParagraph"/>
              <w:tabs>
                <w:tab w:val="left" w:pos="832"/>
                <w:tab w:val="left" w:pos="835"/>
              </w:tabs>
              <w:autoSpaceDE w:val="0"/>
              <w:autoSpaceDN w:val="0"/>
              <w:spacing w:before="0"/>
              <w:ind w:left="835" w:right="106"/>
              <w:rPr>
                <w:rFonts w:ascii="Arial Narrow" w:eastAsia="Calibri" w:hAnsi="Arial Narrow" w:cs="Arial"/>
                <w:color w:val="000000" w:themeColor="text1"/>
                <w:szCs w:val="20"/>
                <w:lang w:val="es-ES" w:eastAsia="es-ES"/>
              </w:rPr>
            </w:pPr>
            <w:r w:rsidRPr="0035392F">
              <w:rPr>
                <w:rFonts w:ascii="Arial Narrow" w:hAnsi="Arial Narrow"/>
                <w:b/>
                <w:bCs/>
              </w:rPr>
              <w:t>Obligaciones Generales del Contratista:</w:t>
            </w:r>
          </w:p>
          <w:p w14:paraId="6E25035F" w14:textId="77777777" w:rsidR="005E24D0" w:rsidRPr="00A8480D" w:rsidRDefault="005E24D0" w:rsidP="00BD62E9">
            <w:pPr>
              <w:jc w:val="both"/>
              <w:rPr>
                <w:rFonts w:ascii="Arial Narrow" w:hAnsi="Arial Narrow"/>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7972"/>
            </w:tblGrid>
            <w:tr w:rsidR="005E24D0" w:rsidRPr="003972A1" w14:paraId="3C2C710C" w14:textId="77777777" w:rsidTr="00BD62E9">
              <w:trPr>
                <w:trHeight w:val="695"/>
              </w:trPr>
              <w:tc>
                <w:tcPr>
                  <w:tcW w:w="7972" w:type="dxa"/>
                </w:tcPr>
                <w:p w14:paraId="1CFF3406"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t xml:space="preserve">Suscribir </w:t>
                  </w:r>
                  <w:proofErr w:type="gramStart"/>
                  <w:r w:rsidRPr="00713AA3">
                    <w:rPr>
                      <w:rFonts w:ascii="Arial Narrow" w:eastAsia="Arial" w:hAnsi="Arial Narrow" w:cs="Arial"/>
                    </w:rPr>
                    <w:t>conjuntamente con</w:t>
                  </w:r>
                  <w:proofErr w:type="gramEnd"/>
                  <w:r w:rsidRPr="00713AA3">
                    <w:rPr>
                      <w:rFonts w:ascii="Arial Narrow" w:eastAsia="Arial" w:hAnsi="Arial Narrow" w:cs="Arial"/>
                    </w:rPr>
                    <w:t xml:space="preserve"> el Supervisor designado por el Municipio el acta de inicio de ejecución contractual.</w:t>
                  </w:r>
                </w:p>
                <w:p w14:paraId="057B7BDC"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t xml:space="preserve">Cumplir con el objeto del contrato en condiciones de calidad </w:t>
                  </w:r>
                  <w:r>
                    <w:rPr>
                      <w:rFonts w:ascii="Arial Narrow" w:eastAsia="Arial" w:hAnsi="Arial Narrow" w:cs="Arial"/>
                    </w:rPr>
                    <w:t xml:space="preserve">e inocuidad </w:t>
                  </w:r>
                  <w:r w:rsidRPr="00713AA3">
                    <w:rPr>
                      <w:rFonts w:ascii="Arial Narrow" w:eastAsia="Arial" w:hAnsi="Arial Narrow" w:cs="Arial"/>
                    </w:rPr>
                    <w:t xml:space="preserve">y dentro de los plazos acordados, con plena autonomía técnica y administrativa. </w:t>
                  </w:r>
                </w:p>
                <w:p w14:paraId="6D4B6ACE"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t xml:space="preserve">Avisar oportunamente al municipio de las situaciones previsibles que puedan afectar el equilibrio económico del contrato. </w:t>
                  </w:r>
                </w:p>
                <w:p w14:paraId="014D5069"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t>Realizar el pago de los aportes al Sistema integral de seguridad social en los porcentajes establecidos en las normas vigentes.</w:t>
                  </w:r>
                </w:p>
                <w:p w14:paraId="0E126B18" w14:textId="77777777" w:rsidR="005E24D0" w:rsidRPr="00A539D2"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A539D2">
                    <w:rPr>
                      <w:rFonts w:ascii="Arial Narrow" w:eastAsia="Arial" w:hAnsi="Arial Narrow" w:cs="Arial"/>
                    </w:rPr>
                    <w:t xml:space="preserve">Liberar, mantener indemne y defender al Municipio bajo su propio costo, frente a toda declaración de responsabilidad de cualquier naturaleza, originada en sus actos u omisiones relacionadas con la ejecución del contrato. </w:t>
                  </w:r>
                </w:p>
                <w:p w14:paraId="73A32BDE" w14:textId="77777777" w:rsidR="005E24D0" w:rsidRPr="00A539D2"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A539D2">
                    <w:rPr>
                      <w:rFonts w:ascii="Arial Narrow" w:eastAsia="Arial" w:hAnsi="Arial Narrow" w:cs="Arial"/>
                    </w:rPr>
                    <w:t>Garantizar la realización de los protocolos, trámites y entregas requeridas para la ejecución del contrato a satisfacción, con oportunidad y calidad.</w:t>
                  </w:r>
                </w:p>
                <w:p w14:paraId="55D6D92C" w14:textId="77777777" w:rsidR="005E24D0" w:rsidRPr="00A539D2"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A539D2">
                    <w:rPr>
                      <w:rFonts w:ascii="Arial Narrow" w:eastAsia="Arial" w:hAnsi="Arial Narrow" w:cs="Arial"/>
                    </w:rPr>
                    <w:t>Promover un trato respetuoso y cordial durante toda la ejecución del contrato</w:t>
                  </w:r>
                </w:p>
                <w:p w14:paraId="2E565669" w14:textId="77777777" w:rsidR="005E24D0" w:rsidRPr="00A539D2"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A539D2">
                    <w:rPr>
                      <w:rFonts w:ascii="Arial Narrow" w:eastAsia="Arial" w:hAnsi="Arial Narrow" w:cs="Arial"/>
                    </w:rPr>
                    <w:t xml:space="preserve">Obrar con lealtad, buena fe, diligencia y cuidado necesario en las etapas precontractual, contractual y </w:t>
                  </w:r>
                  <w:proofErr w:type="spellStart"/>
                  <w:r w:rsidRPr="00A539D2">
                    <w:rPr>
                      <w:rFonts w:ascii="Arial Narrow" w:eastAsia="Arial" w:hAnsi="Arial Narrow" w:cs="Arial"/>
                    </w:rPr>
                    <w:t>poscontractual</w:t>
                  </w:r>
                  <w:proofErr w:type="spellEnd"/>
                  <w:r w:rsidRPr="00A539D2">
                    <w:rPr>
                      <w:rFonts w:ascii="Arial Narrow" w:eastAsia="Arial" w:hAnsi="Arial Narrow" w:cs="Arial"/>
                    </w:rPr>
                    <w:t xml:space="preserve">, evitando las dilaciones y </w:t>
                  </w:r>
                  <w:proofErr w:type="spellStart"/>
                  <w:r w:rsidRPr="00A539D2">
                    <w:rPr>
                      <w:rFonts w:ascii="Arial Narrow" w:eastAsia="Arial" w:hAnsi="Arial Narrow" w:cs="Arial"/>
                    </w:rPr>
                    <w:t>entrabamientos</w:t>
                  </w:r>
                  <w:proofErr w:type="spellEnd"/>
                  <w:r w:rsidRPr="00A539D2">
                    <w:rPr>
                      <w:rFonts w:ascii="Arial Narrow" w:eastAsia="Arial" w:hAnsi="Arial Narrow" w:cs="Arial"/>
                    </w:rPr>
                    <w:t xml:space="preserve"> que pudieran presentarse.</w:t>
                  </w:r>
                </w:p>
                <w:p w14:paraId="413DC36D"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t xml:space="preserve">Subsanar inmediatamente y a su costa los daños generados durante la ejecución del contrato. </w:t>
                  </w:r>
                </w:p>
                <w:p w14:paraId="797EF8CC"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t>Acatar oportunamente las observaciones o recomendaciones realizadas por el supervisor.</w:t>
                  </w:r>
                </w:p>
                <w:p w14:paraId="171B9FE6"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t>Colaborar con el Municipio en lo que sea necesario para que el objeto contratado se cumpla y que este sea de la mejor calidad.</w:t>
                  </w:r>
                </w:p>
                <w:p w14:paraId="19D202B7"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t>No acceder a peticiones o amenazas de quienes actúen por fuera de la ley con el fin de obligarlos a hacer u omitir algún acto o hecho</w:t>
                  </w:r>
                </w:p>
                <w:p w14:paraId="28BED6E3"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lastRenderedPageBreak/>
                    <w:t xml:space="preserve">Presentar los informes que le sean solicitados por el supervisor dentro del término señalado para tal efecto. </w:t>
                  </w:r>
                </w:p>
                <w:p w14:paraId="3C4682FB"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t xml:space="preserve">Garantizar la calidad de los bienes contratados y responder por ello. Para tal propósito, cuando se considere necesario, constituirá dentro de los tres (3) días siguientes a la suscripción del contrato, la garantía única de cumplimiento con los amparos, vigencias y coberturas que sean requeridas. El contratista </w:t>
                  </w:r>
                  <w:r w:rsidRPr="00713AA3">
                    <w:rPr>
                      <w:rFonts w:ascii="Arial Narrow" w:eastAsia="Arial" w:hAnsi="Arial Narrow" w:cs="Arial"/>
                      <w:lang w:eastAsia="es-CO"/>
                    </w:rPr>
                    <w:t xml:space="preserve">se obliga a ampliar, modificar o prorrogar la garantía única de cumplimiento, en el evento que se adicione el valor del contrato, se prorrogue su plazo o se suspenda su ejecución. </w:t>
                  </w:r>
                </w:p>
                <w:p w14:paraId="781B99B8"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hAnsi="Arial Narrow" w:cs="Arial"/>
                    </w:rPr>
                  </w:pPr>
                  <w:r w:rsidRPr="00713AA3">
                    <w:rPr>
                      <w:rFonts w:ascii="Arial Narrow" w:eastAsia="Arial" w:hAnsi="Arial Narrow" w:cs="Arial"/>
                    </w:rPr>
                    <w:t xml:space="preserve">Entregar los </w:t>
                  </w:r>
                  <w:r w:rsidRPr="00713AA3">
                    <w:rPr>
                      <w:rFonts w:ascii="Arial Narrow" w:hAnsi="Arial Narrow" w:cs="Arial"/>
                    </w:rPr>
                    <w:t xml:space="preserve">servicios contratados bajo las estipulaciones y condiciones establecidas por el contratante. </w:t>
                  </w:r>
                </w:p>
                <w:p w14:paraId="55E50D12"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t>Pagar los tributos que se generen con ocasión de la celebración, ejecución o liquidación del contrato, de conformidad con las disposiciones normativas vigentes.</w:t>
                  </w:r>
                </w:p>
                <w:p w14:paraId="4F3354AA"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hAnsi="Arial Narrow" w:cs="Arial"/>
                    </w:rPr>
                  </w:pPr>
                  <w:r w:rsidRPr="00713AA3">
                    <w:rPr>
                      <w:rFonts w:ascii="Arial Narrow" w:hAnsi="Arial Narrow" w:cs="Arial"/>
                    </w:rPr>
                    <w:t xml:space="preserve">Informar al Municipio los cambios de dirección o correo electrónico de notificaciones que se realicen durante la ejecución del contrato y vigencia de la garantía única. </w:t>
                  </w:r>
                </w:p>
                <w:p w14:paraId="7F43D186"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t>Mantener la confidencialidad y reserva de toda información que conozca durante la ejecución del objeto contractual.</w:t>
                  </w:r>
                </w:p>
                <w:p w14:paraId="67CA04BA" w14:textId="77777777" w:rsidR="005E24D0"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713AA3">
                    <w:rPr>
                      <w:rFonts w:ascii="Arial Narrow" w:eastAsia="Arial" w:hAnsi="Arial Narrow" w:cs="Arial"/>
                    </w:rPr>
                    <w:t>Cumplir con las normas de seguridad y salud en el trabajo, haciendo uso de los elementos de protección, cuidado y bioseguridad necesarios para la ejecución del objeto contractual.</w:t>
                  </w:r>
                </w:p>
                <w:p w14:paraId="4C2447EF" w14:textId="77777777" w:rsidR="005E24D0" w:rsidRPr="00DB780B"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DB780B">
                    <w:rPr>
                      <w:rFonts w:ascii="Arial Narrow" w:eastAsia="Arial" w:hAnsi="Arial Narrow" w:cs="Arial"/>
                    </w:rPr>
                    <w:t xml:space="preserve">Cumplir con el pago oportuno a proveedores o terceros contratados o que intervengan en la cadena de suministro para la ejecución del contrato. Será responsabilidad del contratista, cumplir los compromisos laborales, salariales, prestacionales, entre otros, con el personal que utilice para atender la prestación del servicio al Municipio de Tocancipá. Se aclara que el personal destinado para cumplir el objeto del contrato no tendrá ninguna relación laboral ni prestacional con el Municipio Municipal de Tocancipá. </w:t>
                  </w:r>
                </w:p>
                <w:p w14:paraId="26E87909" w14:textId="77777777" w:rsidR="005E24D0" w:rsidRPr="00DB780B"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rPr>
                  </w:pPr>
                  <w:r w:rsidRPr="00DB780B">
                    <w:rPr>
                      <w:rFonts w:ascii="Arial Narrow" w:eastAsia="Arial" w:hAnsi="Arial Narrow" w:cs="Arial"/>
                    </w:rPr>
                    <w:t>Informar oportunamente a la Supervisión del contrato de las situaciones previsibles que puedan afectar el equilibrio financiero del contrato</w:t>
                  </w:r>
                  <w:r>
                    <w:rPr>
                      <w:rFonts w:ascii="Arial Narrow" w:eastAsia="Arial" w:hAnsi="Arial Narrow" w:cs="Arial"/>
                    </w:rPr>
                    <w:t>.</w:t>
                  </w:r>
                </w:p>
                <w:p w14:paraId="3F78269C" w14:textId="77777777" w:rsidR="005E24D0" w:rsidRPr="00713AA3" w:rsidRDefault="005E24D0">
                  <w:pPr>
                    <w:pStyle w:val="Prrafodelista"/>
                    <w:numPr>
                      <w:ilvl w:val="0"/>
                      <w:numId w:val="29"/>
                    </w:numPr>
                    <w:suppressAutoHyphens/>
                    <w:spacing w:after="0" w:line="240" w:lineRule="auto"/>
                    <w:ind w:left="352" w:hanging="425"/>
                    <w:contextualSpacing w:val="0"/>
                    <w:jc w:val="both"/>
                    <w:rPr>
                      <w:rFonts w:ascii="Arial Narrow" w:eastAsia="Arial" w:hAnsi="Arial Narrow" w:cs="Arial"/>
                      <w:b/>
                      <w:bCs/>
                    </w:rPr>
                  </w:pPr>
                  <w:r w:rsidRPr="00713AA3">
                    <w:rPr>
                      <w:rFonts w:ascii="Arial Narrow" w:hAnsi="Arial Narrow" w:cs="Arial"/>
                    </w:rPr>
                    <w:t>Asumir todos aquellos costos y gastos en que deba incurrir para la ejecución del objeto contractual.</w:t>
                  </w:r>
                </w:p>
                <w:p w14:paraId="7F6E0E6D" w14:textId="77777777" w:rsidR="005E24D0" w:rsidRPr="00713AA3" w:rsidRDefault="005E24D0">
                  <w:pPr>
                    <w:pStyle w:val="Prrafodelista"/>
                    <w:numPr>
                      <w:ilvl w:val="0"/>
                      <w:numId w:val="29"/>
                    </w:numPr>
                    <w:suppressAutoHyphens/>
                    <w:spacing w:after="0" w:line="240" w:lineRule="auto"/>
                    <w:ind w:left="352" w:right="-121" w:hanging="425"/>
                    <w:contextualSpacing w:val="0"/>
                    <w:jc w:val="both"/>
                    <w:rPr>
                      <w:rFonts w:ascii="Arial Narrow" w:hAnsi="Arial Narrow" w:cs="Arial"/>
                    </w:rPr>
                  </w:pPr>
                  <w:r w:rsidRPr="00713AA3">
                    <w:rPr>
                      <w:rFonts w:ascii="Arial Narrow" w:hAnsi="Arial Narrow" w:cs="Arial"/>
                    </w:rPr>
                    <w:t>Las demás obligaciones que permitan el cabal cumplimiento del objeto contractual.</w:t>
                  </w:r>
                </w:p>
              </w:tc>
            </w:tr>
          </w:tbl>
          <w:p w14:paraId="0FF9A02B" w14:textId="77777777" w:rsidR="005E24D0" w:rsidRDefault="005E24D0" w:rsidP="00BD62E9">
            <w:pPr>
              <w:jc w:val="both"/>
              <w:rPr>
                <w:rFonts w:ascii="Arial Narrow" w:hAnsi="Arial Narrow"/>
                <w:b/>
                <w:bCs/>
                <w:sz w:val="22"/>
                <w:szCs w:val="22"/>
              </w:rPr>
            </w:pPr>
          </w:p>
          <w:p w14:paraId="76825E0C" w14:textId="77777777" w:rsidR="005E24D0" w:rsidRPr="00813C92" w:rsidRDefault="005E24D0" w:rsidP="00BD62E9">
            <w:pPr>
              <w:jc w:val="both"/>
              <w:rPr>
                <w:rFonts w:ascii="Arial Narrow" w:hAnsi="Arial Narrow"/>
                <w:b/>
                <w:bCs/>
                <w:sz w:val="22"/>
                <w:szCs w:val="22"/>
              </w:rPr>
            </w:pPr>
            <w:r w:rsidRPr="00813C92">
              <w:rPr>
                <w:rFonts w:ascii="Arial Narrow" w:hAnsi="Arial Narrow"/>
                <w:b/>
                <w:bCs/>
                <w:sz w:val="22"/>
                <w:szCs w:val="22"/>
              </w:rPr>
              <w:t xml:space="preserve">Obligaciones del Municipio: </w:t>
            </w:r>
          </w:p>
          <w:p w14:paraId="025ED6B1" w14:textId="77777777" w:rsidR="005E24D0" w:rsidRPr="00813C92" w:rsidRDefault="005E24D0" w:rsidP="00BD62E9">
            <w:pPr>
              <w:jc w:val="both"/>
              <w:rPr>
                <w:rFonts w:ascii="Arial Narrow" w:hAnsi="Arial Narrow"/>
                <w:sz w:val="22"/>
                <w:szCs w:val="22"/>
              </w:rPr>
            </w:pPr>
          </w:p>
          <w:p w14:paraId="6CA754CC" w14:textId="3E5BD538" w:rsidR="005E24D0" w:rsidRPr="00DC409A" w:rsidRDefault="00EF4400" w:rsidP="00EF4400">
            <w:pPr>
              <w:pStyle w:val="Prrafodelista"/>
              <w:pBdr>
                <w:top w:val="nil"/>
                <w:left w:val="nil"/>
                <w:bottom w:val="nil"/>
                <w:right w:val="nil"/>
                <w:between w:val="nil"/>
              </w:pBdr>
              <w:suppressAutoHyphens/>
              <w:spacing w:after="0" w:line="240" w:lineRule="auto"/>
              <w:ind w:left="465"/>
              <w:contextualSpacing w:val="0"/>
              <w:jc w:val="both"/>
              <w:rPr>
                <w:rFonts w:ascii="Arial Narrow" w:eastAsia="Arial" w:hAnsi="Arial Narrow" w:cs="Arial"/>
              </w:rPr>
            </w:pPr>
            <w:r w:rsidRPr="00EF4400">
              <w:rPr>
                <w:rFonts w:ascii="Arial Narrow" w:eastAsia="Arial" w:hAnsi="Arial Narrow" w:cs="Arial"/>
                <w:noProof/>
              </w:rPr>
              <w:lastRenderedPageBreak/>
              <w:drawing>
                <wp:inline distT="0" distB="0" distL="0" distR="0" wp14:anchorId="64B47F01" wp14:editId="33CF9A36">
                  <wp:extent cx="5396230" cy="5076825"/>
                  <wp:effectExtent l="0" t="0" r="0" b="9525"/>
                  <wp:docPr id="3491529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6230" cy="5076825"/>
                          </a:xfrm>
                          <a:prstGeom prst="rect">
                            <a:avLst/>
                          </a:prstGeom>
                          <a:noFill/>
                          <a:ln>
                            <a:noFill/>
                          </a:ln>
                        </pic:spPr>
                      </pic:pic>
                    </a:graphicData>
                  </a:graphic>
                </wp:inline>
              </w:drawing>
            </w:r>
          </w:p>
        </w:tc>
      </w:tr>
      <w:tr w:rsidR="005E24D0" w:rsidRPr="00F6388F" w14:paraId="64D80ABD" w14:textId="77777777" w:rsidTr="00BD62E9">
        <w:trPr>
          <w:trHeight w:val="468"/>
        </w:trPr>
        <w:tc>
          <w:tcPr>
            <w:tcW w:w="1134" w:type="pct"/>
            <w:tcBorders>
              <w:top w:val="single" w:sz="6" w:space="0" w:color="auto"/>
              <w:left w:val="single" w:sz="18" w:space="0" w:color="auto"/>
              <w:bottom w:val="single" w:sz="4" w:space="0" w:color="auto"/>
              <w:right w:val="single" w:sz="4" w:space="0" w:color="auto"/>
            </w:tcBorders>
            <w:shd w:val="clear" w:color="auto" w:fill="D9D9D9" w:themeFill="background1" w:themeFillShade="D9"/>
            <w:vAlign w:val="center"/>
          </w:tcPr>
          <w:p w14:paraId="7517D727" w14:textId="77777777" w:rsidR="005E24D0" w:rsidRPr="00EF1B37" w:rsidRDefault="005E24D0" w:rsidP="00BD62E9">
            <w:pPr>
              <w:rPr>
                <w:rFonts w:ascii="Arial Narrow" w:hAnsi="Arial Narrow"/>
                <w:b/>
                <w:bCs/>
                <w:sz w:val="22"/>
                <w:szCs w:val="22"/>
              </w:rPr>
            </w:pPr>
            <w:r w:rsidRPr="00EF1B37">
              <w:rPr>
                <w:rFonts w:ascii="Arial Narrow" w:hAnsi="Arial Narrow"/>
                <w:b/>
                <w:bCs/>
                <w:sz w:val="22"/>
                <w:szCs w:val="22"/>
              </w:rPr>
              <w:lastRenderedPageBreak/>
              <w:t>5) Valor:</w:t>
            </w:r>
          </w:p>
        </w:tc>
        <w:tc>
          <w:tcPr>
            <w:tcW w:w="3866" w:type="pct"/>
            <w:tcBorders>
              <w:top w:val="single" w:sz="6" w:space="0" w:color="auto"/>
              <w:left w:val="single" w:sz="4" w:space="0" w:color="auto"/>
              <w:bottom w:val="single" w:sz="4" w:space="0" w:color="auto"/>
              <w:right w:val="single" w:sz="18" w:space="0" w:color="auto"/>
            </w:tcBorders>
            <w:vAlign w:val="center"/>
          </w:tcPr>
          <w:p w14:paraId="2EA5EA4E" w14:textId="12BB5773" w:rsidR="005E24D0" w:rsidRPr="000A3127" w:rsidRDefault="005E24D0" w:rsidP="00BD62E9">
            <w:pPr>
              <w:jc w:val="both"/>
              <w:rPr>
                <w:rFonts w:ascii="Arial Narrow" w:hAnsi="Arial Narrow" w:cs="Arial"/>
                <w:b/>
                <w:bCs/>
                <w:sz w:val="22"/>
                <w:szCs w:val="22"/>
              </w:rPr>
            </w:pPr>
            <w:r w:rsidRPr="000A3127">
              <w:rPr>
                <w:rFonts w:ascii="Arial Narrow" w:hAnsi="Arial Narrow" w:cs="Arial"/>
                <w:sz w:val="22"/>
                <w:szCs w:val="22"/>
              </w:rPr>
              <w:t xml:space="preserve">El valor del contrato es el valor ofertado por </w:t>
            </w:r>
            <w:r w:rsidRPr="000A3127">
              <w:rPr>
                <w:rFonts w:ascii="Arial Narrow" w:hAnsi="Arial Narrow" w:cs="Arial"/>
                <w:b/>
                <w:bCs/>
                <w:sz w:val="22"/>
                <w:szCs w:val="22"/>
              </w:rPr>
              <w:t>EL CONTRATISTA</w:t>
            </w:r>
            <w:r w:rsidRPr="000A3127">
              <w:rPr>
                <w:rFonts w:ascii="Arial Narrow" w:hAnsi="Arial Narrow" w:cs="Arial"/>
                <w:sz w:val="22"/>
                <w:szCs w:val="22"/>
              </w:rPr>
              <w:t xml:space="preserve">, es decir la suma de </w:t>
            </w:r>
            <w:r w:rsidR="00831119" w:rsidRPr="0028080A">
              <w:rPr>
                <w:rFonts w:ascii="Arial Narrow" w:eastAsia="Arial" w:hAnsi="Arial Narrow" w:cstheme="minorHAnsi"/>
                <w:b/>
                <w:bCs/>
                <w:szCs w:val="22"/>
                <w:lang w:val="es-CO"/>
              </w:rPr>
              <w:t xml:space="preserve">SEISCIENTOS DIEZ Y SIETE MILLONES OCHOCIENTOS NOVENTA Y OCHO MIL TRESCIENTOS DIEZ Y SIETE PESOS M/CTE ($ 617.898.317) </w:t>
            </w:r>
            <w:r w:rsidR="00831119" w:rsidRPr="0028080A">
              <w:rPr>
                <w:rFonts w:ascii="Arial Narrow" w:hAnsi="Arial Narrow" w:cstheme="minorHAnsi"/>
                <w:szCs w:val="22"/>
              </w:rPr>
              <w:t>incluido IVA., impuestos, contribuciones y demás costos indirectos que la prestación del servicio conlleva</w:t>
            </w:r>
            <w:r w:rsidRPr="000A3127">
              <w:rPr>
                <w:rFonts w:ascii="Arial Narrow" w:hAnsi="Arial Narrow" w:cs="Arial"/>
                <w:sz w:val="22"/>
                <w:szCs w:val="22"/>
              </w:rPr>
              <w:t xml:space="preserve">, discriminado de la forma contenida en la propuesta </w:t>
            </w:r>
            <w:r w:rsidRPr="000A3127">
              <w:rPr>
                <w:rFonts w:ascii="Arial Narrow" w:hAnsi="Arial Narrow" w:cs="Arial"/>
                <w:b/>
                <w:bCs/>
                <w:sz w:val="22"/>
                <w:szCs w:val="22"/>
              </w:rPr>
              <w:t>“</w:t>
            </w:r>
            <w:r w:rsidRPr="005F6F69">
              <w:rPr>
                <w:rFonts w:ascii="Arial Narrow" w:hAnsi="Arial Narrow" w:cs="Arial"/>
                <w:b/>
                <w:bCs/>
                <w:sz w:val="22"/>
                <w:szCs w:val="22"/>
              </w:rPr>
              <w:t xml:space="preserve">Formulario No. 7 </w:t>
            </w:r>
            <w:r w:rsidRPr="000A3127">
              <w:rPr>
                <w:rFonts w:ascii="Arial Narrow" w:hAnsi="Arial Narrow" w:cs="Arial"/>
                <w:b/>
                <w:bCs/>
                <w:sz w:val="22"/>
                <w:szCs w:val="22"/>
              </w:rPr>
              <w:t>Carta de presentación de la propuesta económica”.</w:t>
            </w:r>
          </w:p>
          <w:p w14:paraId="2E1A84FC" w14:textId="77777777" w:rsidR="005E24D0" w:rsidRPr="00272338" w:rsidRDefault="005E24D0" w:rsidP="00BD62E9">
            <w:pPr>
              <w:rPr>
                <w:rFonts w:ascii="Arial Narrow" w:hAnsi="Arial Narrow" w:cs="Arial"/>
                <w:sz w:val="22"/>
                <w:szCs w:val="22"/>
              </w:rPr>
            </w:pPr>
          </w:p>
          <w:p w14:paraId="4A6C786F" w14:textId="24E2D3F7" w:rsidR="005E24D0" w:rsidRPr="00272338" w:rsidRDefault="005E24D0" w:rsidP="00272338">
            <w:pPr>
              <w:jc w:val="both"/>
              <w:rPr>
                <w:rFonts w:ascii="Arial Narrow" w:hAnsi="Arial Narrow" w:cs="Arial"/>
                <w:sz w:val="22"/>
                <w:szCs w:val="22"/>
              </w:rPr>
            </w:pPr>
            <w:r w:rsidRPr="00272338">
              <w:rPr>
                <w:rFonts w:ascii="Arial Narrow" w:hAnsi="Arial Narrow" w:cs="Arial"/>
                <w:sz w:val="22"/>
                <w:szCs w:val="22"/>
              </w:rPr>
              <w:t>El reconocimiento y pago del valor será realizado con presupuesto de la vigencia 202</w:t>
            </w:r>
            <w:r w:rsidR="008124E7">
              <w:rPr>
                <w:rFonts w:ascii="Arial Narrow" w:hAnsi="Arial Narrow" w:cs="Arial"/>
                <w:sz w:val="22"/>
                <w:szCs w:val="22"/>
              </w:rPr>
              <w:t>6</w:t>
            </w:r>
            <w:r w:rsidR="00272338" w:rsidRPr="00272338">
              <w:rPr>
                <w:rFonts w:ascii="Arial Narrow" w:hAnsi="Arial Narrow" w:cs="Arial"/>
                <w:sz w:val="22"/>
                <w:szCs w:val="22"/>
              </w:rPr>
              <w:t xml:space="preserve"> </w:t>
            </w:r>
            <w:r w:rsidRPr="00272338">
              <w:rPr>
                <w:rFonts w:ascii="Arial Narrow" w:hAnsi="Arial Narrow" w:cs="Arial"/>
                <w:sz w:val="22"/>
                <w:szCs w:val="22"/>
              </w:rPr>
              <w:t>así:</w:t>
            </w:r>
          </w:p>
          <w:p w14:paraId="2BD946BA" w14:textId="77777777" w:rsidR="00272338" w:rsidRPr="00272338" w:rsidRDefault="00272338" w:rsidP="00272338">
            <w:pPr>
              <w:jc w:val="both"/>
              <w:rPr>
                <w:rFonts w:ascii="Arial Narrow" w:hAnsi="Arial Narrow" w:cs="Arial"/>
                <w:sz w:val="22"/>
                <w:szCs w:val="22"/>
              </w:rPr>
            </w:pPr>
          </w:p>
          <w:p w14:paraId="2911EECC" w14:textId="3B5A0D4F" w:rsidR="00272338" w:rsidRPr="00272338" w:rsidRDefault="00272338" w:rsidP="00272338">
            <w:pPr>
              <w:jc w:val="both"/>
              <w:rPr>
                <w:rFonts w:ascii="Arial Narrow" w:eastAsia="Arial" w:hAnsi="Arial Narrow" w:cs="Arial"/>
                <w:sz w:val="22"/>
                <w:szCs w:val="22"/>
              </w:rPr>
            </w:pPr>
            <w:r>
              <w:rPr>
                <w:rFonts w:ascii="Arial Narrow" w:hAnsi="Arial Narrow" w:cs="Arial"/>
                <w:sz w:val="22"/>
                <w:szCs w:val="22"/>
              </w:rPr>
              <w:t xml:space="preserve">El </w:t>
            </w:r>
            <w:r w:rsidRPr="00272338">
              <w:rPr>
                <w:rFonts w:ascii="Arial Narrow" w:hAnsi="Arial Narrow" w:cs="Arial"/>
                <w:sz w:val="22"/>
                <w:szCs w:val="22"/>
              </w:rPr>
              <w:t xml:space="preserve">Certificado de disponibilidad presupuestal expedido por la Secretaría de Hacienda </w:t>
            </w:r>
            <w:r w:rsidRPr="00272338">
              <w:rPr>
                <w:rFonts w:ascii="Arial Narrow" w:hAnsi="Arial Narrow" w:cs="Arial"/>
                <w:sz w:val="22"/>
                <w:szCs w:val="22"/>
                <w:lang w:val="es-CO"/>
              </w:rPr>
              <w:t>que ampara el valor estimado del presupuesto para la vigencia 202</w:t>
            </w:r>
            <w:r w:rsidR="008124E7">
              <w:rPr>
                <w:rFonts w:ascii="Arial Narrow" w:hAnsi="Arial Narrow" w:cs="Arial"/>
                <w:sz w:val="22"/>
                <w:szCs w:val="22"/>
                <w:lang w:val="es-CO"/>
              </w:rPr>
              <w:t>6</w:t>
            </w:r>
            <w:r w:rsidRPr="00272338">
              <w:rPr>
                <w:rFonts w:ascii="Arial Narrow" w:hAnsi="Arial Narrow" w:cs="Arial"/>
                <w:sz w:val="22"/>
                <w:szCs w:val="22"/>
                <w:lang w:val="es-CO"/>
              </w:rPr>
              <w:t xml:space="preserve"> que a continuación se enuncia:</w:t>
            </w:r>
          </w:p>
          <w:p w14:paraId="3002D4B0" w14:textId="77777777" w:rsidR="00272338" w:rsidRPr="00272338" w:rsidRDefault="00272338" w:rsidP="00272338">
            <w:pPr>
              <w:jc w:val="both"/>
              <w:rPr>
                <w:rFonts w:ascii="Arial Narrow" w:hAnsi="Arial Narrow" w:cs="Arial"/>
                <w:sz w:val="22"/>
                <w:szCs w:val="22"/>
              </w:rPr>
            </w:pPr>
          </w:p>
          <w:p w14:paraId="58D4745C" w14:textId="77777777" w:rsidR="00272338" w:rsidRPr="00272338" w:rsidRDefault="00272338" w:rsidP="00272338">
            <w:pPr>
              <w:jc w:val="both"/>
              <w:rPr>
                <w:rFonts w:ascii="Arial Narrow" w:hAnsi="Arial Narrow" w:cs="Arial"/>
                <w:sz w:val="22"/>
                <w:szCs w:val="22"/>
              </w:rPr>
            </w:pPr>
          </w:p>
          <w:p w14:paraId="62049514" w14:textId="4EDE8C5A" w:rsidR="005E24D0" w:rsidRPr="000A3127" w:rsidRDefault="005E24D0" w:rsidP="00272338">
            <w:pPr>
              <w:jc w:val="both"/>
              <w:rPr>
                <w:rFonts w:ascii="Arial Narrow" w:hAnsi="Arial Narrow" w:cs="Arial"/>
                <w:sz w:val="22"/>
                <w:szCs w:val="22"/>
              </w:rPr>
            </w:pPr>
          </w:p>
        </w:tc>
      </w:tr>
      <w:tr w:rsidR="005E24D0" w:rsidRPr="00F6388F" w14:paraId="522E05ED" w14:textId="77777777" w:rsidTr="00BD62E9">
        <w:trPr>
          <w:trHeight w:val="566"/>
        </w:trPr>
        <w:tc>
          <w:tcPr>
            <w:tcW w:w="1134"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4F20D2C5" w14:textId="77777777" w:rsidR="005E24D0" w:rsidRPr="00EF1B37" w:rsidRDefault="005E24D0" w:rsidP="00BD62E9">
            <w:pPr>
              <w:rPr>
                <w:rFonts w:ascii="Arial Narrow" w:hAnsi="Arial Narrow"/>
                <w:b/>
                <w:bCs/>
                <w:sz w:val="22"/>
                <w:szCs w:val="22"/>
              </w:rPr>
            </w:pPr>
            <w:r w:rsidRPr="00EF1B37">
              <w:rPr>
                <w:rFonts w:ascii="Arial Narrow" w:hAnsi="Arial Narrow"/>
                <w:b/>
                <w:bCs/>
                <w:sz w:val="22"/>
                <w:szCs w:val="22"/>
              </w:rPr>
              <w:t>6) Forma de pago:</w:t>
            </w:r>
          </w:p>
        </w:tc>
        <w:tc>
          <w:tcPr>
            <w:tcW w:w="3866" w:type="pct"/>
            <w:tcBorders>
              <w:top w:val="single" w:sz="4" w:space="0" w:color="auto"/>
              <w:left w:val="single" w:sz="4" w:space="0" w:color="auto"/>
              <w:bottom w:val="single" w:sz="6" w:space="0" w:color="auto"/>
              <w:right w:val="single" w:sz="18" w:space="0" w:color="auto"/>
            </w:tcBorders>
            <w:vAlign w:val="center"/>
          </w:tcPr>
          <w:p w14:paraId="047BB738" w14:textId="77777777" w:rsidR="00EC6DBD" w:rsidRPr="0028080A" w:rsidRDefault="00EC6DBD" w:rsidP="00EC6DBD">
            <w:pPr>
              <w:rPr>
                <w:rFonts w:ascii="Arial Narrow" w:hAnsi="Arial Narrow" w:cs="Arial"/>
                <w:szCs w:val="22"/>
              </w:rPr>
            </w:pPr>
            <w:r w:rsidRPr="0028080A">
              <w:rPr>
                <w:rFonts w:ascii="Arial Narrow" w:hAnsi="Arial Narrow" w:cs="Arial"/>
                <w:szCs w:val="22"/>
              </w:rPr>
              <w:t xml:space="preserve">El municipio de </w:t>
            </w:r>
            <w:r w:rsidRPr="0028080A">
              <w:rPr>
                <w:rFonts w:ascii="Arial Narrow" w:eastAsia="Arial Narrow" w:hAnsi="Arial Narrow" w:cs="Arial"/>
                <w:szCs w:val="22"/>
                <w:lang w:val="es-CO"/>
              </w:rPr>
              <w:t>Tocancipá pagará al Contratista el valor del presente Contrato de la siguiente manera: Mediante actas parciales mensuales de acuerdo con el suministro real y efectivo de los elementos y prestación de los servicios objeto del presente contrato, los cuales únicamente podrán ser solicitados por el supervisor del contrato.</w:t>
            </w:r>
          </w:p>
          <w:p w14:paraId="1930A481" w14:textId="77777777" w:rsidR="00EC6DBD" w:rsidRPr="0028080A" w:rsidRDefault="00EC6DBD" w:rsidP="00EC6DBD">
            <w:pPr>
              <w:rPr>
                <w:rFonts w:ascii="Arial Narrow" w:hAnsi="Arial Narrow" w:cs="Arial"/>
                <w:szCs w:val="22"/>
              </w:rPr>
            </w:pPr>
          </w:p>
          <w:p w14:paraId="7A23B570" w14:textId="77777777" w:rsidR="00EC6DBD" w:rsidRPr="0028080A" w:rsidRDefault="00EC6DBD" w:rsidP="00EC6DBD">
            <w:pPr>
              <w:rPr>
                <w:rFonts w:ascii="Arial Narrow" w:eastAsia="Arial Narrow" w:hAnsi="Arial Narrow" w:cs="Arial"/>
                <w:szCs w:val="22"/>
                <w:lang w:val="es-CO"/>
              </w:rPr>
            </w:pPr>
            <w:r w:rsidRPr="0028080A">
              <w:rPr>
                <w:rFonts w:ascii="Arial Narrow" w:eastAsia="Arial Narrow" w:hAnsi="Arial Narrow" w:cs="Arial"/>
                <w:szCs w:val="22"/>
                <w:lang w:val="es-CO"/>
              </w:rPr>
              <w:t>Lo anterior, una vez el Contratista verifique el cumplimiento de las obligaciones de manera mensual cumplido con el objeto contractual y con las obligaciones específicas establecidas contractualmente. Para el pago deberá presentar</w:t>
            </w:r>
          </w:p>
          <w:p w14:paraId="46F47BF4" w14:textId="77777777" w:rsidR="00EC6DBD" w:rsidRPr="0028080A" w:rsidRDefault="00EC6DBD" w:rsidP="00EC6DBD">
            <w:pPr>
              <w:rPr>
                <w:rFonts w:ascii="Arial Narrow" w:eastAsia="Arial Narrow" w:hAnsi="Arial Narrow" w:cs="Arial"/>
                <w:szCs w:val="22"/>
                <w:lang w:val="es-CO"/>
              </w:rPr>
            </w:pPr>
          </w:p>
          <w:p w14:paraId="2C4419A2" w14:textId="77777777" w:rsidR="00EC6DBD" w:rsidRPr="0028080A" w:rsidRDefault="00EC6DBD" w:rsidP="00EC6DBD">
            <w:pPr>
              <w:rPr>
                <w:rFonts w:ascii="Arial Narrow" w:eastAsia="Arial Narrow" w:hAnsi="Arial Narrow" w:cs="Arial"/>
                <w:szCs w:val="22"/>
                <w:lang w:val="es-CO"/>
              </w:rPr>
            </w:pPr>
            <w:r w:rsidRPr="0028080A">
              <w:rPr>
                <w:rFonts w:ascii="Arial Narrow" w:eastAsia="Arial Narrow" w:hAnsi="Arial Narrow" w:cs="Arial"/>
                <w:szCs w:val="22"/>
                <w:lang w:val="es-CO"/>
              </w:rPr>
              <w:t xml:space="preserve">Recibo a satisfacción del supervisor del contrato </w:t>
            </w:r>
          </w:p>
          <w:p w14:paraId="4B981519" w14:textId="77777777" w:rsidR="00EC6DBD" w:rsidRPr="0028080A" w:rsidRDefault="00EC6DBD" w:rsidP="00EC6DBD">
            <w:pPr>
              <w:rPr>
                <w:rFonts w:ascii="Arial Narrow" w:hAnsi="Arial Narrow" w:cs="Arial"/>
                <w:szCs w:val="22"/>
                <w:shd w:val="clear" w:color="auto" w:fill="FFFFFF"/>
              </w:rPr>
            </w:pPr>
            <w:r w:rsidRPr="0028080A">
              <w:rPr>
                <w:rFonts w:ascii="Arial Narrow" w:hAnsi="Arial Narrow" w:cs="Arial"/>
                <w:szCs w:val="22"/>
              </w:rPr>
              <w:t>I</w:t>
            </w:r>
            <w:r w:rsidRPr="0028080A">
              <w:rPr>
                <w:rFonts w:ascii="Arial Narrow" w:hAnsi="Arial Narrow" w:cs="Arial"/>
                <w:szCs w:val="22"/>
                <w:shd w:val="clear" w:color="auto" w:fill="FFFFFF"/>
              </w:rPr>
              <w:t>nforme de ejecución</w:t>
            </w:r>
          </w:p>
          <w:p w14:paraId="246E313B" w14:textId="77777777" w:rsidR="00EC6DBD" w:rsidRPr="0028080A" w:rsidRDefault="00EC6DBD" w:rsidP="00EC6DBD">
            <w:pPr>
              <w:rPr>
                <w:rFonts w:ascii="Arial Narrow" w:eastAsia="Arial Narrow" w:hAnsi="Arial Narrow" w:cs="Arial"/>
                <w:szCs w:val="22"/>
                <w:lang w:val="es-CO"/>
              </w:rPr>
            </w:pPr>
            <w:r w:rsidRPr="0028080A">
              <w:rPr>
                <w:rFonts w:ascii="Arial Narrow" w:hAnsi="Arial Narrow" w:cs="Arial"/>
                <w:szCs w:val="22"/>
                <w:shd w:val="clear" w:color="auto" w:fill="FFFFFF"/>
              </w:rPr>
              <w:t>certificación ingreso de elementos a Almacén Municipal (según el caso)</w:t>
            </w:r>
          </w:p>
          <w:p w14:paraId="32637369" w14:textId="77777777" w:rsidR="00EC6DBD" w:rsidRPr="0028080A" w:rsidRDefault="00EC6DBD" w:rsidP="00EC6DBD">
            <w:pPr>
              <w:rPr>
                <w:rFonts w:ascii="Arial Narrow" w:hAnsi="Arial Narrow" w:cs="Arial"/>
                <w:szCs w:val="22"/>
                <w:shd w:val="clear" w:color="auto" w:fill="FFFFFF"/>
              </w:rPr>
            </w:pPr>
            <w:r w:rsidRPr="0028080A">
              <w:rPr>
                <w:rFonts w:ascii="Arial Narrow" w:hAnsi="Arial Narrow" w:cs="Arial"/>
                <w:szCs w:val="22"/>
                <w:shd w:val="clear" w:color="auto" w:fill="FFFFFF"/>
              </w:rPr>
              <w:lastRenderedPageBreak/>
              <w:t>factura y/o documento equivalente</w:t>
            </w:r>
          </w:p>
          <w:p w14:paraId="2C4F47DB" w14:textId="77777777" w:rsidR="00EC6DBD" w:rsidRPr="0028080A" w:rsidRDefault="00EC6DBD" w:rsidP="00EC6DBD">
            <w:pPr>
              <w:rPr>
                <w:rFonts w:ascii="Arial Narrow" w:hAnsi="Arial Narrow" w:cs="Arial"/>
                <w:szCs w:val="22"/>
              </w:rPr>
            </w:pPr>
            <w:r w:rsidRPr="0028080A">
              <w:rPr>
                <w:rFonts w:ascii="Arial Narrow" w:hAnsi="Arial Narrow" w:cs="Arial"/>
                <w:szCs w:val="22"/>
                <w:shd w:val="clear" w:color="auto" w:fill="FFFFFF"/>
              </w:rPr>
              <w:t xml:space="preserve">Documentos que acrediten el cumplimiento respecto de los compromisos con el Sistema de Seguridad Social Integral y parafiscales de acuerdo con el artículo 23 de la Ley 1150 de 2007, </w:t>
            </w:r>
            <w:r w:rsidRPr="0028080A">
              <w:rPr>
                <w:rFonts w:ascii="Arial Narrow" w:eastAsiaTheme="minorHAnsi" w:hAnsi="Arial Narrow" w:cs="Arial"/>
                <w:szCs w:val="22"/>
              </w:rPr>
              <w:t>en los porcentajes previstos en la Ley</w:t>
            </w:r>
            <w:r w:rsidRPr="0028080A">
              <w:rPr>
                <w:rFonts w:ascii="Arial Narrow" w:hAnsi="Arial Narrow" w:cs="Arial"/>
                <w:szCs w:val="22"/>
                <w:shd w:val="clear" w:color="auto" w:fill="FFFFFF"/>
              </w:rPr>
              <w:t>.</w:t>
            </w:r>
          </w:p>
          <w:p w14:paraId="788465AF" w14:textId="77777777" w:rsidR="00EC6DBD" w:rsidRPr="0028080A" w:rsidRDefault="00EC6DBD" w:rsidP="00EC6DBD">
            <w:pPr>
              <w:pStyle w:val="Sinespaciado"/>
              <w:jc w:val="both"/>
              <w:rPr>
                <w:rFonts w:ascii="Arial Narrow" w:hAnsi="Arial Narrow" w:cs="Arial"/>
                <w:b/>
                <w:color w:val="000000" w:themeColor="text1"/>
                <w:sz w:val="22"/>
                <w:lang w:val="es-ES_tradnl"/>
              </w:rPr>
            </w:pPr>
          </w:p>
          <w:p w14:paraId="0A3DF592" w14:textId="77777777" w:rsidR="00EC6DBD" w:rsidRPr="0028080A" w:rsidRDefault="00EC6DBD" w:rsidP="00EC6DBD">
            <w:pPr>
              <w:pStyle w:val="Sinespaciado"/>
              <w:jc w:val="both"/>
              <w:rPr>
                <w:rFonts w:ascii="Arial Narrow" w:hAnsi="Arial Narrow" w:cs="Arial"/>
                <w:b/>
                <w:color w:val="000000" w:themeColor="text1"/>
                <w:sz w:val="22"/>
                <w:u w:val="single"/>
                <w:lang w:val="es-ES_tradnl"/>
              </w:rPr>
            </w:pPr>
            <w:r w:rsidRPr="0028080A">
              <w:rPr>
                <w:rFonts w:ascii="Arial Narrow" w:hAnsi="Arial Narrow" w:cs="Arial"/>
                <w:b/>
                <w:color w:val="000000" w:themeColor="text1"/>
                <w:sz w:val="22"/>
                <w:u w:val="single"/>
                <w:lang w:val="es-ES_tradnl"/>
              </w:rPr>
              <w:t xml:space="preserve">NOTA 1: </w:t>
            </w:r>
            <w:r w:rsidRPr="0028080A">
              <w:rPr>
                <w:rFonts w:ascii="Arial Narrow" w:hAnsi="Arial Narrow" w:cs="Arial"/>
                <w:bCs/>
                <w:color w:val="000000" w:themeColor="text1"/>
                <w:sz w:val="22"/>
                <w:u w:val="single"/>
                <w:lang w:val="es-ES_tradnl"/>
              </w:rPr>
              <w:t xml:space="preserve">El Municipio pagará el valor del servicio del personal proporcional al plazo de ejecución sin superar la vigencia fiscal del 31 de diciembre de 2026. </w:t>
            </w:r>
          </w:p>
          <w:p w14:paraId="0602936C" w14:textId="77777777" w:rsidR="00EC6DBD" w:rsidRPr="0028080A" w:rsidRDefault="00EC6DBD" w:rsidP="00EC6DBD">
            <w:pPr>
              <w:rPr>
                <w:rFonts w:ascii="Arial Narrow" w:hAnsi="Arial Narrow" w:cs="Arial"/>
                <w:szCs w:val="22"/>
              </w:rPr>
            </w:pPr>
          </w:p>
          <w:p w14:paraId="2BDE3E3F" w14:textId="77777777" w:rsidR="00EC6DBD" w:rsidRPr="0028080A" w:rsidRDefault="00EC6DBD" w:rsidP="00EC6DBD">
            <w:pPr>
              <w:rPr>
                <w:rFonts w:ascii="Arial Narrow" w:hAnsi="Arial Narrow" w:cs="Arial"/>
              </w:rPr>
            </w:pPr>
            <w:r w:rsidRPr="0028080A">
              <w:rPr>
                <w:rFonts w:ascii="Arial Narrow" w:hAnsi="Arial Narrow" w:cs="Arial"/>
                <w:b/>
                <w:bCs/>
                <w:color w:val="000000" w:themeColor="text1"/>
              </w:rPr>
              <w:t>NOTA 2:</w:t>
            </w:r>
            <w:r w:rsidRPr="0028080A">
              <w:rPr>
                <w:rFonts w:ascii="Arial Narrow" w:hAnsi="Arial Narrow" w:cs="Arial"/>
                <w:color w:val="000000" w:themeColor="text1"/>
              </w:rPr>
              <w:t xml:space="preserve"> El valor del contrato incluye el costo de transporte de los elementos solicitados, desde su sitio de origen hasta el Almacén del Municipio de Tocancipá y/o lugares que dispongan los supervisores. </w:t>
            </w:r>
            <w:r w:rsidRPr="0028080A">
              <w:rPr>
                <w:rFonts w:ascii="Arial Narrow" w:hAnsi="Arial Narrow" w:cs="Arial"/>
              </w:rPr>
              <w:t>El Municipio efectuará cuando corresponda los descuentos de Ley del orden Nacional, Departamental y Municipal vigentes, de acuerdo con la información tributaria suministrada por el Proveedor a la Entidad y con el objeto y valor del Contrato.</w:t>
            </w:r>
          </w:p>
          <w:p w14:paraId="0A7C008E" w14:textId="6AC78D11" w:rsidR="005E24D0" w:rsidRPr="000A3127" w:rsidRDefault="005E24D0" w:rsidP="00BD62E9">
            <w:pPr>
              <w:jc w:val="both"/>
              <w:rPr>
                <w:rFonts w:ascii="Arial Narrow" w:hAnsi="Arial Narrow" w:cs="Arial"/>
                <w:sz w:val="22"/>
                <w:szCs w:val="22"/>
              </w:rPr>
            </w:pPr>
          </w:p>
        </w:tc>
      </w:tr>
      <w:tr w:rsidR="005E24D0" w:rsidRPr="00F6388F" w14:paraId="69A11050" w14:textId="77777777" w:rsidTr="00BD62E9">
        <w:trPr>
          <w:trHeight w:val="566"/>
        </w:trPr>
        <w:tc>
          <w:tcPr>
            <w:tcW w:w="1134"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4AA633BB" w14:textId="77777777" w:rsidR="005E24D0" w:rsidRPr="00EF1B37" w:rsidRDefault="005E24D0" w:rsidP="00BD62E9">
            <w:pPr>
              <w:rPr>
                <w:rFonts w:ascii="Arial Narrow" w:hAnsi="Arial Narrow"/>
                <w:b/>
                <w:bCs/>
                <w:sz w:val="22"/>
                <w:szCs w:val="22"/>
              </w:rPr>
            </w:pPr>
            <w:r w:rsidRPr="00EF1B37">
              <w:rPr>
                <w:rFonts w:ascii="Arial Narrow" w:hAnsi="Arial Narrow"/>
                <w:b/>
                <w:bCs/>
                <w:sz w:val="22"/>
                <w:szCs w:val="22"/>
              </w:rPr>
              <w:lastRenderedPageBreak/>
              <w:t>7) Impuestos:</w:t>
            </w:r>
          </w:p>
        </w:tc>
        <w:tc>
          <w:tcPr>
            <w:tcW w:w="3866" w:type="pct"/>
            <w:tcBorders>
              <w:top w:val="single" w:sz="4" w:space="0" w:color="auto"/>
              <w:left w:val="single" w:sz="4" w:space="0" w:color="auto"/>
              <w:bottom w:val="single" w:sz="6" w:space="0" w:color="auto"/>
              <w:right w:val="single" w:sz="18" w:space="0" w:color="auto"/>
            </w:tcBorders>
            <w:vAlign w:val="center"/>
          </w:tcPr>
          <w:p w14:paraId="651B7695" w14:textId="77777777" w:rsidR="005E24D0" w:rsidRPr="00F6388F" w:rsidRDefault="005E24D0" w:rsidP="00BD62E9">
            <w:pPr>
              <w:jc w:val="both"/>
              <w:rPr>
                <w:rFonts w:ascii="Arial Narrow" w:hAnsi="Arial Narrow"/>
                <w:sz w:val="22"/>
                <w:szCs w:val="22"/>
              </w:rPr>
            </w:pPr>
            <w:r w:rsidRPr="00F6388F">
              <w:rPr>
                <w:rFonts w:ascii="Arial Narrow" w:hAnsi="Arial Narrow"/>
                <w:sz w:val="22"/>
                <w:szCs w:val="22"/>
              </w:rPr>
              <w:t xml:space="preserve">Los impuestos y/o contribuciones que genere la suscripción y ejecución del presente contrato estarán a cargo de </w:t>
            </w:r>
            <w:r w:rsidRPr="00DD6320">
              <w:rPr>
                <w:rFonts w:ascii="Arial Narrow" w:hAnsi="Arial Narrow"/>
                <w:b/>
                <w:bCs/>
                <w:sz w:val="22"/>
                <w:szCs w:val="22"/>
              </w:rPr>
              <w:t>EL CONTRATISTA.</w:t>
            </w:r>
          </w:p>
        </w:tc>
      </w:tr>
      <w:tr w:rsidR="005E24D0" w:rsidRPr="00F6388F" w14:paraId="754A7B89" w14:textId="77777777" w:rsidTr="00BD62E9">
        <w:trPr>
          <w:trHeight w:val="188"/>
        </w:trPr>
        <w:tc>
          <w:tcPr>
            <w:tcW w:w="1134" w:type="pct"/>
            <w:tcBorders>
              <w:top w:val="single" w:sz="6" w:space="0" w:color="auto"/>
              <w:left w:val="single" w:sz="18" w:space="0" w:color="auto"/>
              <w:bottom w:val="single" w:sz="6" w:space="0" w:color="auto"/>
            </w:tcBorders>
            <w:shd w:val="clear" w:color="auto" w:fill="D9D9D9" w:themeFill="background1" w:themeFillShade="D9"/>
            <w:vAlign w:val="center"/>
          </w:tcPr>
          <w:p w14:paraId="62FBB343" w14:textId="77777777" w:rsidR="005E24D0" w:rsidRPr="00EF1B37" w:rsidRDefault="005E24D0" w:rsidP="00BD62E9">
            <w:pPr>
              <w:rPr>
                <w:rFonts w:ascii="Arial Narrow" w:hAnsi="Arial Narrow"/>
                <w:b/>
                <w:bCs/>
                <w:sz w:val="22"/>
                <w:szCs w:val="22"/>
              </w:rPr>
            </w:pPr>
            <w:r w:rsidRPr="00EF1B37">
              <w:rPr>
                <w:rFonts w:ascii="Arial Narrow" w:hAnsi="Arial Narrow"/>
                <w:b/>
                <w:bCs/>
                <w:sz w:val="22"/>
                <w:szCs w:val="22"/>
              </w:rPr>
              <w:t>8) Garantías:</w:t>
            </w:r>
          </w:p>
        </w:tc>
        <w:tc>
          <w:tcPr>
            <w:tcW w:w="3866" w:type="pct"/>
            <w:tcBorders>
              <w:top w:val="single" w:sz="6" w:space="0" w:color="auto"/>
              <w:bottom w:val="single" w:sz="6" w:space="0" w:color="auto"/>
              <w:right w:val="single" w:sz="18" w:space="0" w:color="auto"/>
            </w:tcBorders>
            <w:shd w:val="clear" w:color="auto" w:fill="FFFFFF" w:themeFill="background1"/>
            <w:vAlign w:val="center"/>
          </w:tcPr>
          <w:p w14:paraId="6D190840" w14:textId="77777777" w:rsidR="005E24D0" w:rsidRPr="00F6388F" w:rsidRDefault="005E24D0" w:rsidP="00BD62E9">
            <w:pPr>
              <w:jc w:val="both"/>
              <w:rPr>
                <w:rFonts w:ascii="Arial Narrow" w:hAnsi="Arial Narrow"/>
                <w:sz w:val="22"/>
                <w:szCs w:val="22"/>
              </w:rPr>
            </w:pPr>
            <w:r w:rsidRPr="00DD6320">
              <w:rPr>
                <w:rFonts w:ascii="Arial Narrow" w:hAnsi="Arial Narrow"/>
                <w:b/>
                <w:bCs/>
                <w:sz w:val="22"/>
                <w:szCs w:val="22"/>
              </w:rPr>
              <w:t>EL CONTRATISTA</w:t>
            </w:r>
            <w:r w:rsidRPr="00F6388F">
              <w:rPr>
                <w:rFonts w:ascii="Arial Narrow" w:hAnsi="Arial Narrow"/>
                <w:sz w:val="22"/>
                <w:szCs w:val="22"/>
              </w:rPr>
              <w:t xml:space="preserve"> deberá constituir a favor de </w:t>
            </w:r>
            <w:r w:rsidRPr="001C7E53">
              <w:rPr>
                <w:rFonts w:ascii="Arial Narrow" w:hAnsi="Arial Narrow"/>
                <w:b/>
                <w:bCs/>
                <w:sz w:val="22"/>
                <w:szCs w:val="22"/>
              </w:rPr>
              <w:t>EL MUNICIPIO</w:t>
            </w:r>
            <w:r w:rsidRPr="00F6388F">
              <w:rPr>
                <w:rFonts w:ascii="Arial Narrow" w:hAnsi="Arial Narrow"/>
                <w:sz w:val="22"/>
                <w:szCs w:val="22"/>
              </w:rPr>
              <w:t xml:space="preserve"> como mecanismo de cobertura de riesgo, cualquiera de las siguientes garantías: Garantía Bancaria, Patrimonio Autónomo o Contrato de Seguro contenido en una póliza otorgada por una compañía de seguros legalmente establecida y autorizada para funcionar en Colombia, que contenga los siguientes amparos: </w:t>
            </w:r>
          </w:p>
          <w:p w14:paraId="745E6334" w14:textId="77777777" w:rsidR="005E24D0" w:rsidRPr="00F6388F" w:rsidRDefault="005E24D0" w:rsidP="00BD62E9">
            <w:pPr>
              <w:jc w:val="both"/>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2525"/>
              <w:gridCol w:w="2835"/>
              <w:gridCol w:w="2977"/>
            </w:tblGrid>
            <w:tr w:rsidR="002E2E84" w:rsidRPr="0028080A" w14:paraId="22F384FC" w14:textId="77777777" w:rsidTr="001A0583">
              <w:trPr>
                <w:jc w:val="center"/>
              </w:trPr>
              <w:tc>
                <w:tcPr>
                  <w:tcW w:w="2525" w:type="dxa"/>
                  <w:shd w:val="clear" w:color="auto" w:fill="D0CECE" w:themeFill="background2" w:themeFillShade="E6"/>
                </w:tcPr>
                <w:p w14:paraId="6E611021" w14:textId="77777777" w:rsidR="002E2E84" w:rsidRPr="0028080A" w:rsidRDefault="002E2E84" w:rsidP="002E2E84">
                  <w:pPr>
                    <w:jc w:val="center"/>
                    <w:rPr>
                      <w:rFonts w:ascii="Arial Narrow" w:hAnsi="Arial Narrow"/>
                      <w:b/>
                      <w:bCs/>
                    </w:rPr>
                  </w:pPr>
                  <w:r w:rsidRPr="0028080A">
                    <w:rPr>
                      <w:rFonts w:ascii="Arial Narrow" w:hAnsi="Arial Narrow"/>
                      <w:b/>
                      <w:bCs/>
                    </w:rPr>
                    <w:t>AMPARO</w:t>
                  </w:r>
                </w:p>
              </w:tc>
              <w:tc>
                <w:tcPr>
                  <w:tcW w:w="2835" w:type="dxa"/>
                  <w:shd w:val="clear" w:color="auto" w:fill="D0CECE" w:themeFill="background2" w:themeFillShade="E6"/>
                </w:tcPr>
                <w:p w14:paraId="1CB4BC46" w14:textId="77777777" w:rsidR="002E2E84" w:rsidRPr="0028080A" w:rsidRDefault="002E2E84" w:rsidP="002E2E84">
                  <w:pPr>
                    <w:jc w:val="center"/>
                    <w:rPr>
                      <w:rFonts w:ascii="Arial Narrow" w:hAnsi="Arial Narrow"/>
                      <w:b/>
                      <w:bCs/>
                    </w:rPr>
                  </w:pPr>
                  <w:r w:rsidRPr="0028080A">
                    <w:rPr>
                      <w:rFonts w:ascii="Arial Narrow" w:hAnsi="Arial Narrow"/>
                      <w:b/>
                      <w:bCs/>
                    </w:rPr>
                    <w:t>SUFICIENCIA</w:t>
                  </w:r>
                </w:p>
              </w:tc>
              <w:tc>
                <w:tcPr>
                  <w:tcW w:w="2977" w:type="dxa"/>
                  <w:shd w:val="clear" w:color="auto" w:fill="D0CECE" w:themeFill="background2" w:themeFillShade="E6"/>
                </w:tcPr>
                <w:p w14:paraId="5CA78DB0" w14:textId="77777777" w:rsidR="002E2E84" w:rsidRPr="0028080A" w:rsidRDefault="002E2E84" w:rsidP="002E2E84">
                  <w:pPr>
                    <w:jc w:val="center"/>
                    <w:rPr>
                      <w:rFonts w:ascii="Arial Narrow" w:hAnsi="Arial Narrow"/>
                      <w:b/>
                      <w:bCs/>
                    </w:rPr>
                  </w:pPr>
                  <w:r w:rsidRPr="0028080A">
                    <w:rPr>
                      <w:rFonts w:ascii="Arial Narrow" w:hAnsi="Arial Narrow"/>
                      <w:b/>
                      <w:bCs/>
                    </w:rPr>
                    <w:t>VIGENCIA</w:t>
                  </w:r>
                </w:p>
              </w:tc>
            </w:tr>
            <w:tr w:rsidR="002E2E84" w:rsidRPr="0028080A" w14:paraId="445ADD80" w14:textId="77777777" w:rsidTr="001A0583">
              <w:trPr>
                <w:jc w:val="center"/>
              </w:trPr>
              <w:tc>
                <w:tcPr>
                  <w:tcW w:w="2525" w:type="dxa"/>
                </w:tcPr>
                <w:p w14:paraId="73418E89" w14:textId="77777777" w:rsidR="002E2E84" w:rsidRPr="0028080A" w:rsidRDefault="002E2E84" w:rsidP="002E2E84">
                  <w:pPr>
                    <w:jc w:val="center"/>
                    <w:rPr>
                      <w:rFonts w:ascii="Arial Narrow" w:hAnsi="Arial Narrow"/>
                      <w:color w:val="000000"/>
                      <w:lang w:eastAsia="es-CO"/>
                    </w:rPr>
                  </w:pPr>
                  <w:r w:rsidRPr="0028080A">
                    <w:rPr>
                      <w:rFonts w:ascii="Arial Narrow" w:hAnsi="Arial Narrow"/>
                      <w:color w:val="000000"/>
                      <w:lang w:eastAsia="es-CO"/>
                    </w:rPr>
                    <w:t>Cumplimiento</w:t>
                  </w:r>
                </w:p>
                <w:p w14:paraId="3506198D" w14:textId="77777777" w:rsidR="002E2E84" w:rsidRPr="0028080A" w:rsidRDefault="002E2E84" w:rsidP="002E2E84">
                  <w:pPr>
                    <w:jc w:val="center"/>
                    <w:rPr>
                      <w:rFonts w:ascii="Arial Narrow" w:hAnsi="Arial Narrow"/>
                      <w:color w:val="000000"/>
                      <w:lang w:eastAsia="es-CO"/>
                    </w:rPr>
                  </w:pPr>
                  <w:r w:rsidRPr="0028080A">
                    <w:rPr>
                      <w:rFonts w:ascii="Arial Narrow" w:hAnsi="Arial Narrow"/>
                      <w:color w:val="000000"/>
                      <w:lang w:eastAsia="es-CO"/>
                    </w:rPr>
                    <w:t>del contrato</w:t>
                  </w:r>
                </w:p>
              </w:tc>
              <w:tc>
                <w:tcPr>
                  <w:tcW w:w="2835" w:type="dxa"/>
                </w:tcPr>
                <w:p w14:paraId="460F12C2" w14:textId="77777777" w:rsidR="002E2E84" w:rsidRPr="0028080A" w:rsidRDefault="002E2E84" w:rsidP="002E2E84">
                  <w:pPr>
                    <w:rPr>
                      <w:rFonts w:ascii="Arial Narrow" w:hAnsi="Arial Narrow"/>
                      <w:color w:val="000000"/>
                      <w:lang w:eastAsia="es-CO"/>
                    </w:rPr>
                  </w:pPr>
                  <w:r w:rsidRPr="0028080A">
                    <w:rPr>
                      <w:rFonts w:ascii="Arial Narrow" w:hAnsi="Arial Narrow"/>
                      <w:color w:val="000000"/>
                      <w:lang w:eastAsia="es-CO"/>
                    </w:rPr>
                    <w:t xml:space="preserve">Veinte por ciento (20%) del valor del Contrato </w:t>
                  </w:r>
                </w:p>
              </w:tc>
              <w:tc>
                <w:tcPr>
                  <w:tcW w:w="2977" w:type="dxa"/>
                </w:tcPr>
                <w:p w14:paraId="4B4F82D4" w14:textId="77777777" w:rsidR="002E2E84" w:rsidRPr="0028080A" w:rsidRDefault="002E2E84" w:rsidP="002E2E84">
                  <w:pPr>
                    <w:rPr>
                      <w:rFonts w:ascii="Arial Narrow" w:hAnsi="Arial Narrow"/>
                      <w:color w:val="000000"/>
                      <w:lang w:eastAsia="es-CO"/>
                    </w:rPr>
                  </w:pPr>
                  <w:r w:rsidRPr="0028080A">
                    <w:rPr>
                      <w:rFonts w:ascii="Arial Narrow" w:hAnsi="Arial Narrow"/>
                      <w:color w:val="000000"/>
                      <w:lang w:eastAsia="es-CO"/>
                    </w:rPr>
                    <w:t>Igual al Plazo de ejecución del contrato y Seis (06) meses más.</w:t>
                  </w:r>
                </w:p>
              </w:tc>
            </w:tr>
            <w:tr w:rsidR="002E2E84" w:rsidRPr="0028080A" w14:paraId="27967F3E" w14:textId="77777777" w:rsidTr="001A0583">
              <w:trPr>
                <w:jc w:val="center"/>
              </w:trPr>
              <w:tc>
                <w:tcPr>
                  <w:tcW w:w="2525" w:type="dxa"/>
                </w:tcPr>
                <w:p w14:paraId="6CF05336" w14:textId="77777777" w:rsidR="002E2E84" w:rsidRPr="0028080A" w:rsidRDefault="002E2E84" w:rsidP="002E2E84">
                  <w:pPr>
                    <w:jc w:val="center"/>
                    <w:rPr>
                      <w:rFonts w:ascii="Arial Narrow" w:hAnsi="Arial Narrow"/>
                      <w:color w:val="000000"/>
                      <w:lang w:eastAsia="es-CO"/>
                    </w:rPr>
                  </w:pPr>
                  <w:r w:rsidRPr="0028080A">
                    <w:rPr>
                      <w:rFonts w:ascii="Arial Narrow" w:hAnsi="Arial Narrow"/>
                      <w:color w:val="000000"/>
                      <w:lang w:eastAsia="es-CO"/>
                    </w:rPr>
                    <w:t>Calidad del servicio</w:t>
                  </w:r>
                </w:p>
              </w:tc>
              <w:tc>
                <w:tcPr>
                  <w:tcW w:w="2835" w:type="dxa"/>
                </w:tcPr>
                <w:p w14:paraId="5AB5250B" w14:textId="77777777" w:rsidR="002E2E84" w:rsidRPr="0028080A" w:rsidRDefault="002E2E84" w:rsidP="002E2E84">
                  <w:pPr>
                    <w:rPr>
                      <w:rFonts w:ascii="Arial Narrow" w:hAnsi="Arial Narrow"/>
                      <w:color w:val="000000"/>
                      <w:lang w:eastAsia="es-CO"/>
                    </w:rPr>
                  </w:pPr>
                  <w:r w:rsidRPr="0028080A">
                    <w:rPr>
                      <w:rFonts w:ascii="Arial Narrow" w:hAnsi="Arial Narrow"/>
                      <w:color w:val="000000"/>
                      <w:lang w:eastAsia="es-CO"/>
                    </w:rPr>
                    <w:t>Veinte por ciento (20%) del valor del Contrato</w:t>
                  </w:r>
                </w:p>
              </w:tc>
              <w:tc>
                <w:tcPr>
                  <w:tcW w:w="2977" w:type="dxa"/>
                </w:tcPr>
                <w:p w14:paraId="725AFC85" w14:textId="77777777" w:rsidR="002E2E84" w:rsidRPr="0028080A" w:rsidRDefault="002E2E84" w:rsidP="002E2E84">
                  <w:pPr>
                    <w:rPr>
                      <w:rFonts w:ascii="Arial Narrow" w:hAnsi="Arial Narrow"/>
                      <w:color w:val="000000"/>
                      <w:lang w:eastAsia="es-CO"/>
                    </w:rPr>
                  </w:pPr>
                  <w:r w:rsidRPr="0028080A">
                    <w:rPr>
                      <w:rFonts w:ascii="Arial Narrow" w:hAnsi="Arial Narrow"/>
                      <w:color w:val="000000"/>
                      <w:lang w:eastAsia="es-CO"/>
                    </w:rPr>
                    <w:t>Igual al Plazo de ejecución del contrato y Seis (06) meses más.</w:t>
                  </w:r>
                </w:p>
              </w:tc>
            </w:tr>
            <w:tr w:rsidR="002E2E84" w:rsidRPr="0028080A" w14:paraId="6F7733FA" w14:textId="77777777" w:rsidTr="001A0583">
              <w:trPr>
                <w:jc w:val="center"/>
              </w:trPr>
              <w:tc>
                <w:tcPr>
                  <w:tcW w:w="2525" w:type="dxa"/>
                </w:tcPr>
                <w:p w14:paraId="539C29FD" w14:textId="77777777" w:rsidR="002E2E84" w:rsidRPr="0028080A" w:rsidRDefault="002E2E84" w:rsidP="002E2E84">
                  <w:pPr>
                    <w:jc w:val="center"/>
                    <w:rPr>
                      <w:rFonts w:ascii="Arial Narrow" w:hAnsi="Arial Narrow"/>
                      <w:color w:val="000000"/>
                      <w:lang w:eastAsia="es-CO"/>
                    </w:rPr>
                  </w:pPr>
                  <w:r w:rsidRPr="0028080A">
                    <w:rPr>
                      <w:rFonts w:ascii="Arial Narrow" w:hAnsi="Arial Narrow"/>
                      <w:color w:val="000000"/>
                      <w:lang w:eastAsia="es-CO"/>
                    </w:rPr>
                    <w:t>Calidad y correcto funcionamiento de los Bienes</w:t>
                  </w:r>
                </w:p>
              </w:tc>
              <w:tc>
                <w:tcPr>
                  <w:tcW w:w="2835" w:type="dxa"/>
                </w:tcPr>
                <w:p w14:paraId="2903BF28" w14:textId="77777777" w:rsidR="002E2E84" w:rsidRPr="0028080A" w:rsidRDefault="002E2E84" w:rsidP="002E2E84">
                  <w:pPr>
                    <w:rPr>
                      <w:rFonts w:ascii="Arial Narrow" w:hAnsi="Arial Narrow"/>
                      <w:color w:val="000000"/>
                      <w:lang w:eastAsia="es-CO"/>
                    </w:rPr>
                  </w:pPr>
                  <w:r w:rsidRPr="0028080A">
                    <w:rPr>
                      <w:rFonts w:ascii="Arial Narrow" w:hAnsi="Arial Narrow"/>
                      <w:color w:val="000000"/>
                      <w:lang w:eastAsia="es-CO"/>
                    </w:rPr>
                    <w:t>Veinte por ciento (20%) del valor del Contrato</w:t>
                  </w:r>
                </w:p>
              </w:tc>
              <w:tc>
                <w:tcPr>
                  <w:tcW w:w="2977" w:type="dxa"/>
                </w:tcPr>
                <w:p w14:paraId="0FC918C2" w14:textId="77777777" w:rsidR="002E2E84" w:rsidRPr="0028080A" w:rsidRDefault="002E2E84" w:rsidP="002E2E84">
                  <w:pPr>
                    <w:pStyle w:val="Default"/>
                    <w:jc w:val="both"/>
                    <w:rPr>
                      <w:rFonts w:ascii="Arial Narrow" w:hAnsi="Arial Narrow" w:cs="Times New Roman"/>
                      <w:sz w:val="22"/>
                      <w:szCs w:val="20"/>
                      <w:lang w:val="es-ES_tradnl" w:eastAsia="es-CO"/>
                    </w:rPr>
                  </w:pPr>
                  <w:r w:rsidRPr="0028080A">
                    <w:rPr>
                      <w:rFonts w:ascii="Arial Narrow" w:hAnsi="Arial Narrow" w:cs="Times New Roman"/>
                      <w:sz w:val="22"/>
                      <w:szCs w:val="20"/>
                      <w:lang w:val="es-ES_tradnl" w:eastAsia="es-CO"/>
                    </w:rPr>
                    <w:t>Igual al Plazo de ejecución del contrato y Seis (06) más, término que se contara a partir de la suscripción del contrato.</w:t>
                  </w:r>
                </w:p>
                <w:p w14:paraId="30C778EF" w14:textId="77777777" w:rsidR="002E2E84" w:rsidRPr="0028080A" w:rsidRDefault="002E2E84" w:rsidP="002E2E84">
                  <w:pPr>
                    <w:rPr>
                      <w:rFonts w:ascii="Arial Narrow" w:hAnsi="Arial Narrow"/>
                      <w:color w:val="000000"/>
                      <w:lang w:eastAsia="es-CO"/>
                    </w:rPr>
                  </w:pPr>
                </w:p>
              </w:tc>
            </w:tr>
            <w:tr w:rsidR="002E2E84" w:rsidRPr="0028080A" w14:paraId="3592EB22" w14:textId="77777777" w:rsidTr="001A0583">
              <w:trPr>
                <w:jc w:val="center"/>
              </w:trPr>
              <w:tc>
                <w:tcPr>
                  <w:tcW w:w="2525" w:type="dxa"/>
                </w:tcPr>
                <w:p w14:paraId="4B11DEC7" w14:textId="77777777" w:rsidR="002E2E84" w:rsidRPr="0028080A" w:rsidRDefault="002E2E84" w:rsidP="002E2E84">
                  <w:pPr>
                    <w:jc w:val="center"/>
                    <w:rPr>
                      <w:rFonts w:ascii="Arial Narrow" w:hAnsi="Arial Narrow"/>
                      <w:color w:val="000000"/>
                      <w:lang w:eastAsia="es-CO"/>
                    </w:rPr>
                  </w:pPr>
                  <w:r w:rsidRPr="0028080A">
                    <w:rPr>
                      <w:rFonts w:ascii="Arial Narrow" w:hAnsi="Arial Narrow"/>
                      <w:color w:val="000000"/>
                      <w:lang w:eastAsia="es-CO"/>
                    </w:rPr>
                    <w:t>Pago de salarios y prestaciones sociales</w:t>
                  </w:r>
                </w:p>
                <w:p w14:paraId="079C53EF" w14:textId="77777777" w:rsidR="002E2E84" w:rsidRPr="0028080A" w:rsidRDefault="002E2E84" w:rsidP="002E2E84">
                  <w:pPr>
                    <w:jc w:val="center"/>
                    <w:rPr>
                      <w:rFonts w:ascii="Arial Narrow" w:hAnsi="Arial Narrow"/>
                      <w:color w:val="000000"/>
                      <w:lang w:eastAsia="es-CO"/>
                    </w:rPr>
                  </w:pPr>
                </w:p>
              </w:tc>
              <w:tc>
                <w:tcPr>
                  <w:tcW w:w="2835" w:type="dxa"/>
                </w:tcPr>
                <w:p w14:paraId="134CB0EC" w14:textId="77777777" w:rsidR="002E2E84" w:rsidRPr="0028080A" w:rsidRDefault="002E2E84" w:rsidP="002E2E84">
                  <w:pPr>
                    <w:jc w:val="center"/>
                    <w:rPr>
                      <w:rFonts w:ascii="Arial Narrow" w:hAnsi="Arial Narrow"/>
                      <w:color w:val="000000"/>
                      <w:lang w:eastAsia="es-CO"/>
                    </w:rPr>
                  </w:pPr>
                  <w:r w:rsidRPr="0028080A">
                    <w:rPr>
                      <w:rFonts w:ascii="Arial Narrow" w:hAnsi="Arial Narrow"/>
                      <w:color w:val="000000"/>
                      <w:lang w:eastAsia="es-CO"/>
                    </w:rPr>
                    <w:t>Cinco por ciento (5%) del valor del Contrato</w:t>
                  </w:r>
                </w:p>
              </w:tc>
              <w:tc>
                <w:tcPr>
                  <w:tcW w:w="2977" w:type="dxa"/>
                </w:tcPr>
                <w:p w14:paraId="002C10F3" w14:textId="77777777" w:rsidR="002E2E84" w:rsidRPr="0028080A" w:rsidRDefault="002E2E84" w:rsidP="002E2E84">
                  <w:pPr>
                    <w:jc w:val="center"/>
                    <w:rPr>
                      <w:rFonts w:ascii="Arial Narrow" w:hAnsi="Arial Narrow"/>
                      <w:color w:val="000000"/>
                      <w:lang w:eastAsia="es-CO"/>
                    </w:rPr>
                  </w:pPr>
                  <w:r w:rsidRPr="0028080A">
                    <w:rPr>
                      <w:rFonts w:ascii="Arial Narrow" w:hAnsi="Arial Narrow"/>
                      <w:color w:val="000000"/>
                      <w:lang w:eastAsia="es-CO"/>
                    </w:rPr>
                    <w:t>Igual al Plazo de ejecución del contrato y tres (3) años más.</w:t>
                  </w:r>
                </w:p>
              </w:tc>
            </w:tr>
            <w:tr w:rsidR="002E2E84" w:rsidRPr="0028080A" w14:paraId="7863096E" w14:textId="77777777" w:rsidTr="001A0583">
              <w:trPr>
                <w:jc w:val="center"/>
              </w:trPr>
              <w:tc>
                <w:tcPr>
                  <w:tcW w:w="2525" w:type="dxa"/>
                </w:tcPr>
                <w:p w14:paraId="60533B50" w14:textId="77777777" w:rsidR="002E2E84" w:rsidRPr="0028080A" w:rsidRDefault="002E2E84" w:rsidP="002E2E84">
                  <w:pPr>
                    <w:jc w:val="center"/>
                    <w:rPr>
                      <w:rFonts w:ascii="Arial Narrow" w:hAnsi="Arial Narrow"/>
                      <w:color w:val="000000"/>
                      <w:lang w:eastAsia="es-CO"/>
                    </w:rPr>
                  </w:pPr>
                  <w:r w:rsidRPr="0028080A">
                    <w:rPr>
                      <w:rFonts w:ascii="Arial Narrow" w:hAnsi="Arial Narrow"/>
                      <w:color w:val="000000"/>
                      <w:lang w:eastAsia="es-CO"/>
                    </w:rPr>
                    <w:t>Responsabilidad civil extracontractual</w:t>
                  </w:r>
                </w:p>
              </w:tc>
              <w:tc>
                <w:tcPr>
                  <w:tcW w:w="2835" w:type="dxa"/>
                </w:tcPr>
                <w:p w14:paraId="74174A9F" w14:textId="77777777" w:rsidR="002E2E84" w:rsidRPr="0028080A" w:rsidRDefault="002E2E84" w:rsidP="002E2E84">
                  <w:pPr>
                    <w:jc w:val="center"/>
                    <w:rPr>
                      <w:rFonts w:ascii="Arial Narrow" w:hAnsi="Arial Narrow"/>
                      <w:color w:val="000000"/>
                      <w:lang w:eastAsia="es-CO"/>
                    </w:rPr>
                  </w:pPr>
                  <w:r w:rsidRPr="0028080A">
                    <w:rPr>
                      <w:rFonts w:ascii="Arial Narrow" w:hAnsi="Arial Narrow"/>
                      <w:color w:val="000000"/>
                      <w:lang w:eastAsia="es-CO"/>
                    </w:rPr>
                    <w:t>No menor a 200 SMMLV</w:t>
                  </w:r>
                </w:p>
              </w:tc>
              <w:tc>
                <w:tcPr>
                  <w:tcW w:w="2977" w:type="dxa"/>
                </w:tcPr>
                <w:p w14:paraId="3C969871" w14:textId="77777777" w:rsidR="002E2E84" w:rsidRPr="0028080A" w:rsidRDefault="002E2E84" w:rsidP="002E2E84">
                  <w:pPr>
                    <w:jc w:val="center"/>
                    <w:rPr>
                      <w:rFonts w:ascii="Arial Narrow" w:hAnsi="Arial Narrow"/>
                      <w:color w:val="000000"/>
                      <w:lang w:eastAsia="es-CO"/>
                    </w:rPr>
                  </w:pPr>
                  <w:r w:rsidRPr="0028080A">
                    <w:rPr>
                      <w:rFonts w:ascii="Arial Narrow" w:hAnsi="Arial Narrow"/>
                      <w:color w:val="000000"/>
                      <w:lang w:eastAsia="es-CO"/>
                    </w:rPr>
                    <w:t>Igual al plazo de ejecución del contrato</w:t>
                  </w:r>
                </w:p>
              </w:tc>
            </w:tr>
          </w:tbl>
          <w:p w14:paraId="065E936D" w14:textId="1A4BF0C9" w:rsidR="005E24D0" w:rsidRPr="002F7500" w:rsidRDefault="005E24D0" w:rsidP="00BD62E9">
            <w:pPr>
              <w:jc w:val="both"/>
              <w:rPr>
                <w:rFonts w:ascii="Arial Narrow" w:hAnsi="Arial Narrow"/>
                <w:sz w:val="22"/>
                <w:szCs w:val="22"/>
              </w:rPr>
            </w:pPr>
          </w:p>
        </w:tc>
      </w:tr>
      <w:tr w:rsidR="005E24D0" w:rsidRPr="00F6388F" w14:paraId="2AE5D81B" w14:textId="77777777" w:rsidTr="00BD62E9">
        <w:trPr>
          <w:trHeight w:val="188"/>
        </w:trPr>
        <w:tc>
          <w:tcPr>
            <w:tcW w:w="1134" w:type="pct"/>
            <w:tcBorders>
              <w:top w:val="single" w:sz="6" w:space="0" w:color="auto"/>
              <w:left w:val="single" w:sz="18" w:space="0" w:color="auto"/>
              <w:bottom w:val="single" w:sz="6" w:space="0" w:color="auto"/>
            </w:tcBorders>
            <w:shd w:val="clear" w:color="auto" w:fill="D9D9D9" w:themeFill="background1" w:themeFillShade="D9"/>
            <w:vAlign w:val="center"/>
          </w:tcPr>
          <w:p w14:paraId="457226CA" w14:textId="77777777" w:rsidR="005E24D0" w:rsidRPr="00EF1B37" w:rsidRDefault="005E24D0" w:rsidP="00BD62E9">
            <w:pPr>
              <w:rPr>
                <w:rFonts w:ascii="Arial Narrow" w:hAnsi="Arial Narrow"/>
                <w:b/>
                <w:bCs/>
                <w:sz w:val="22"/>
                <w:szCs w:val="22"/>
              </w:rPr>
            </w:pPr>
            <w:r>
              <w:rPr>
                <w:rFonts w:ascii="Arial Narrow" w:hAnsi="Arial Narrow"/>
                <w:b/>
                <w:bCs/>
                <w:sz w:val="22"/>
                <w:szCs w:val="22"/>
              </w:rPr>
              <w:t>9</w:t>
            </w:r>
            <w:r w:rsidRPr="00EF1B37">
              <w:rPr>
                <w:rFonts w:ascii="Arial Narrow" w:hAnsi="Arial Narrow"/>
                <w:b/>
                <w:bCs/>
                <w:sz w:val="22"/>
                <w:szCs w:val="22"/>
              </w:rPr>
              <w:t>) Indemnidad</w:t>
            </w:r>
          </w:p>
        </w:tc>
        <w:tc>
          <w:tcPr>
            <w:tcW w:w="3866" w:type="pct"/>
            <w:tcBorders>
              <w:top w:val="single" w:sz="6" w:space="0" w:color="auto"/>
              <w:bottom w:val="single" w:sz="6" w:space="0" w:color="auto"/>
              <w:right w:val="single" w:sz="18" w:space="0" w:color="auto"/>
            </w:tcBorders>
            <w:shd w:val="clear" w:color="auto" w:fill="FFFFFF" w:themeFill="background1"/>
            <w:vAlign w:val="center"/>
          </w:tcPr>
          <w:p w14:paraId="4746DC23" w14:textId="77777777" w:rsidR="005E24D0" w:rsidRPr="004C5CFB" w:rsidRDefault="005E24D0" w:rsidP="00BD62E9">
            <w:pPr>
              <w:jc w:val="both"/>
              <w:rPr>
                <w:rFonts w:ascii="Arial Narrow" w:hAnsi="Arial Narrow" w:cs="Arial"/>
                <w:sz w:val="22"/>
                <w:szCs w:val="22"/>
              </w:rPr>
            </w:pPr>
            <w:r w:rsidRPr="004C5CFB">
              <w:rPr>
                <w:rFonts w:ascii="Arial Narrow" w:hAnsi="Arial Narrow" w:cs="Arial"/>
                <w:b/>
                <w:bCs/>
                <w:vanish/>
                <w:sz w:val="22"/>
                <w:szCs w:val="22"/>
              </w:rPr>
              <w:t>&lt;SPAN style="FONT-FAMILY: Arial; FONT-SIZE: 12pt"&gt;</w:t>
            </w:r>
            <w:r w:rsidRPr="004C5CFB">
              <w:rPr>
                <w:rFonts w:ascii="Arial Narrow" w:hAnsi="Arial Narrow" w:cs="Arial"/>
                <w:b/>
                <w:bCs/>
                <w:sz w:val="22"/>
                <w:szCs w:val="22"/>
              </w:rPr>
              <w:t>EL CONTRATISTA</w:t>
            </w:r>
            <w:r w:rsidRPr="004C5CFB">
              <w:rPr>
                <w:rFonts w:ascii="Arial Narrow" w:hAnsi="Arial Narrow" w:cs="Arial"/>
                <w:sz w:val="22"/>
                <w:szCs w:val="22"/>
              </w:rPr>
              <w:t xml:space="preserve"> mantendrá indemne al </w:t>
            </w:r>
            <w:r w:rsidRPr="000D6072">
              <w:rPr>
                <w:rFonts w:ascii="Arial Narrow" w:hAnsi="Arial Narrow" w:cs="Arial"/>
                <w:b/>
                <w:bCs/>
                <w:sz w:val="22"/>
                <w:szCs w:val="22"/>
              </w:rPr>
              <w:t>MUNICIPIO</w:t>
            </w:r>
            <w:r w:rsidRPr="004C5CFB">
              <w:rPr>
                <w:rFonts w:ascii="Arial Narrow" w:hAnsi="Arial Narrow" w:cs="Arial"/>
                <w:sz w:val="22"/>
                <w:szCs w:val="22"/>
              </w:rPr>
              <w:t xml:space="preserve"> por razón de reclamos, demandas, acciones legales y costos que surjan como resultado del uso, por parte del </w:t>
            </w:r>
            <w:r w:rsidRPr="004C5CFB">
              <w:rPr>
                <w:rFonts w:ascii="Arial Narrow" w:hAnsi="Arial Narrow" w:cs="Arial"/>
                <w:b/>
                <w:bCs/>
                <w:sz w:val="22"/>
                <w:szCs w:val="22"/>
              </w:rPr>
              <w:t>CONTRATISTA</w:t>
            </w:r>
            <w:r w:rsidRPr="004C5CFB">
              <w:rPr>
                <w:rFonts w:ascii="Arial Narrow" w:hAnsi="Arial Narrow" w:cs="Arial"/>
                <w:sz w:val="22"/>
                <w:szCs w:val="22"/>
              </w:rPr>
              <w:t>, de patentes, diseños o derechos de autor que sean propiedad de terceros.</w:t>
            </w:r>
            <w:r w:rsidRPr="004C5CFB">
              <w:rPr>
                <w:rFonts w:ascii="Arial Narrow" w:hAnsi="Arial Narrow" w:cs="Arial"/>
                <w:vanish/>
                <w:sz w:val="22"/>
                <w:szCs w:val="22"/>
              </w:rPr>
              <w:t>&lt;/SPAN&gt;</w:t>
            </w:r>
          </w:p>
          <w:p w14:paraId="047812DE" w14:textId="77777777" w:rsidR="005E24D0" w:rsidRPr="004C5CFB" w:rsidRDefault="005E24D0" w:rsidP="00BD62E9">
            <w:pPr>
              <w:jc w:val="both"/>
              <w:rPr>
                <w:rFonts w:ascii="Arial Narrow" w:hAnsi="Arial Narrow" w:cs="Arial"/>
                <w:sz w:val="22"/>
                <w:szCs w:val="22"/>
              </w:rPr>
            </w:pPr>
            <w:r w:rsidRPr="004C5CFB">
              <w:rPr>
                <w:rFonts w:ascii="Arial Narrow" w:hAnsi="Arial Narrow" w:cs="Arial"/>
                <w:vanish/>
                <w:sz w:val="22"/>
                <w:szCs w:val="22"/>
              </w:rPr>
              <w:t>&lt;SPAN style="FONT-FAMILY: Arial; FONT-SIZE: 12pt"&gt;&lt;/SPAN&gt;</w:t>
            </w:r>
          </w:p>
          <w:p w14:paraId="0D78948F" w14:textId="77777777" w:rsidR="005E24D0" w:rsidRPr="004C5CFB" w:rsidRDefault="005E24D0" w:rsidP="00BD62E9">
            <w:pPr>
              <w:jc w:val="both"/>
              <w:rPr>
                <w:rFonts w:ascii="Arial Narrow" w:hAnsi="Arial Narrow" w:cs="Arial"/>
                <w:sz w:val="22"/>
                <w:szCs w:val="22"/>
              </w:rPr>
            </w:pPr>
            <w:r w:rsidRPr="004C5CFB">
              <w:rPr>
                <w:rFonts w:ascii="Arial Narrow" w:hAnsi="Arial Narrow" w:cs="Arial"/>
                <w:b/>
                <w:bCs/>
                <w:vanish/>
                <w:sz w:val="22"/>
                <w:szCs w:val="22"/>
              </w:rPr>
              <w:t>&lt;SPAN style="FONT-FAMILY: Arial; FONT-SIZE: 12pt"&gt;</w:t>
            </w:r>
            <w:r w:rsidRPr="004C5CFB">
              <w:rPr>
                <w:rFonts w:ascii="Arial Narrow" w:hAnsi="Arial Narrow" w:cs="Arial"/>
                <w:b/>
                <w:bCs/>
                <w:sz w:val="22"/>
                <w:szCs w:val="22"/>
              </w:rPr>
              <w:t>EL CONTRATISTA</w:t>
            </w:r>
            <w:r w:rsidRPr="004C5CFB">
              <w:rPr>
                <w:rFonts w:ascii="Arial Narrow" w:hAnsi="Arial Narrow" w:cs="Arial"/>
                <w:sz w:val="22"/>
                <w:szCs w:val="22"/>
              </w:rPr>
              <w:t xml:space="preserve"> mantendrá indemne al </w:t>
            </w:r>
            <w:r w:rsidRPr="000D6072">
              <w:rPr>
                <w:rFonts w:ascii="Arial Narrow" w:hAnsi="Arial Narrow" w:cs="Arial"/>
                <w:b/>
                <w:bCs/>
                <w:sz w:val="22"/>
                <w:szCs w:val="22"/>
              </w:rPr>
              <w:t>MUNICIPIO</w:t>
            </w:r>
            <w:r w:rsidRPr="004C5CFB">
              <w:rPr>
                <w:rFonts w:ascii="Arial Narrow" w:hAnsi="Arial Narrow" w:cs="Arial"/>
                <w:sz w:val="22"/>
                <w:szCs w:val="22"/>
              </w:rPr>
              <w:t xml:space="preserve"> contra todo reclamo, demanda, acción legal y costo que pueda causarse o, por daños o lesiones a personas o propiedades de terceros, ocasionados por </w:t>
            </w:r>
            <w:r w:rsidRPr="004C5CFB">
              <w:rPr>
                <w:rFonts w:ascii="Arial Narrow" w:hAnsi="Arial Narrow" w:cs="Arial"/>
                <w:b/>
                <w:bCs/>
                <w:sz w:val="22"/>
                <w:szCs w:val="22"/>
              </w:rPr>
              <w:t>EL CONTRATISTA</w:t>
            </w:r>
            <w:r w:rsidRPr="004C5CFB">
              <w:rPr>
                <w:rFonts w:ascii="Arial Narrow" w:hAnsi="Arial Narrow" w:cs="Arial"/>
                <w:sz w:val="22"/>
                <w:szCs w:val="22"/>
              </w:rPr>
              <w:t xml:space="preserve">, sus subcontratistas o dependientes durante la ejecución del contrato y hasta la liquidación definitiva del contrato. </w:t>
            </w:r>
            <w:r w:rsidRPr="004C5CFB">
              <w:rPr>
                <w:rFonts w:ascii="Arial Narrow" w:hAnsi="Arial Narrow" w:cs="Arial"/>
                <w:vanish/>
                <w:sz w:val="22"/>
                <w:szCs w:val="22"/>
              </w:rPr>
              <w:t>&lt;/SPAN&gt;</w:t>
            </w:r>
          </w:p>
          <w:p w14:paraId="65E7F77B" w14:textId="77777777" w:rsidR="005E24D0" w:rsidRPr="004C5CFB" w:rsidRDefault="005E24D0" w:rsidP="00BD62E9">
            <w:pPr>
              <w:jc w:val="both"/>
              <w:rPr>
                <w:rFonts w:ascii="Arial Narrow" w:hAnsi="Arial Narrow" w:cs="Arial"/>
                <w:sz w:val="22"/>
                <w:szCs w:val="22"/>
              </w:rPr>
            </w:pPr>
            <w:r w:rsidRPr="004C5CFB">
              <w:rPr>
                <w:rFonts w:ascii="Arial Narrow" w:hAnsi="Arial Narrow" w:cs="Arial"/>
                <w:vanish/>
                <w:sz w:val="22"/>
                <w:szCs w:val="22"/>
              </w:rPr>
              <w:t>&lt;SPAN style="FONT-FAMILY: Arial; FONT-SIZE: 12pt"&gt;</w:t>
            </w:r>
          </w:p>
          <w:p w14:paraId="0F0E191B" w14:textId="77777777" w:rsidR="005E24D0" w:rsidRPr="00F6388F" w:rsidRDefault="005E24D0" w:rsidP="00BD62E9">
            <w:pPr>
              <w:jc w:val="both"/>
              <w:rPr>
                <w:rFonts w:ascii="Arial Narrow" w:hAnsi="Arial Narrow"/>
                <w:sz w:val="22"/>
                <w:szCs w:val="22"/>
              </w:rPr>
            </w:pPr>
            <w:r w:rsidRPr="004C5CFB">
              <w:rPr>
                <w:rFonts w:ascii="Arial Narrow" w:hAnsi="Arial Narrow" w:cs="Arial"/>
                <w:vanish/>
                <w:sz w:val="22"/>
                <w:szCs w:val="22"/>
              </w:rPr>
              <w:t>&lt;/SPAN&gt;&lt;SPAN style="FONT-FAMILY: Arial; FONT-SIZE: 12pt"&gt;</w:t>
            </w:r>
            <w:r w:rsidRPr="004C5CFB">
              <w:rPr>
                <w:rFonts w:ascii="Arial Narrow" w:hAnsi="Arial Narrow" w:cs="Arial"/>
                <w:sz w:val="22"/>
                <w:szCs w:val="22"/>
              </w:rPr>
              <w:t xml:space="preserve">Se consideran como hechos imputables al </w:t>
            </w:r>
            <w:r w:rsidRPr="004C5CFB">
              <w:rPr>
                <w:rFonts w:ascii="Arial Narrow" w:hAnsi="Arial Narrow" w:cs="Arial"/>
                <w:b/>
                <w:bCs/>
                <w:sz w:val="22"/>
                <w:szCs w:val="22"/>
              </w:rPr>
              <w:t>CONTRATISTA</w:t>
            </w:r>
            <w:r w:rsidRPr="004C5CFB">
              <w:rPr>
                <w:rFonts w:ascii="Arial Narrow" w:hAnsi="Arial Narrow" w:cs="Arial"/>
                <w:sz w:val="22"/>
                <w:szCs w:val="22"/>
              </w:rPr>
              <w:t xml:space="preserve"> todas las acciones u omisiones de su personal, de sus subcontratistas y dependientes y del personal al servicio de cualquiera de ellos, y en general cualquier incumplimiento de sus obligaciones contractuales.</w:t>
            </w:r>
            <w:r w:rsidRPr="004C5CFB">
              <w:rPr>
                <w:rFonts w:ascii="Arial Narrow" w:hAnsi="Arial Narrow" w:cs="Arial"/>
                <w:vanish/>
                <w:sz w:val="22"/>
                <w:szCs w:val="22"/>
              </w:rPr>
              <w:t>&lt;/SPAN&gt;</w:t>
            </w:r>
          </w:p>
        </w:tc>
      </w:tr>
      <w:tr w:rsidR="005E24D0" w:rsidRPr="00F6388F" w14:paraId="46E2635E" w14:textId="77777777" w:rsidTr="00BD62E9">
        <w:trPr>
          <w:trHeight w:val="608"/>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EA05F98" w14:textId="77777777" w:rsidR="005E24D0" w:rsidRPr="00D71A2A" w:rsidRDefault="005E24D0" w:rsidP="00BD62E9">
            <w:pPr>
              <w:ind w:left="331" w:hanging="331"/>
              <w:rPr>
                <w:rFonts w:ascii="Arial Narrow" w:hAnsi="Arial Narrow"/>
                <w:b/>
                <w:bCs/>
                <w:sz w:val="22"/>
                <w:szCs w:val="22"/>
              </w:rPr>
            </w:pPr>
            <w:r w:rsidRPr="00D71A2A">
              <w:rPr>
                <w:rFonts w:ascii="Arial Narrow" w:hAnsi="Arial Narrow"/>
                <w:b/>
                <w:bCs/>
                <w:sz w:val="22"/>
                <w:szCs w:val="22"/>
              </w:rPr>
              <w:t>1</w:t>
            </w:r>
            <w:r>
              <w:rPr>
                <w:rFonts w:ascii="Arial Narrow" w:hAnsi="Arial Narrow"/>
                <w:b/>
                <w:bCs/>
                <w:sz w:val="22"/>
                <w:szCs w:val="22"/>
              </w:rPr>
              <w:t>0</w:t>
            </w:r>
            <w:r w:rsidRPr="00D71A2A">
              <w:rPr>
                <w:rFonts w:ascii="Arial Narrow" w:hAnsi="Arial Narrow"/>
                <w:b/>
                <w:bCs/>
                <w:sz w:val="22"/>
                <w:szCs w:val="22"/>
              </w:rPr>
              <w:t>) Cláusulas Excepcionales:</w:t>
            </w:r>
          </w:p>
        </w:tc>
        <w:tc>
          <w:tcPr>
            <w:tcW w:w="3866" w:type="pct"/>
            <w:tcBorders>
              <w:top w:val="single" w:sz="4" w:space="0" w:color="auto"/>
              <w:left w:val="single" w:sz="4" w:space="0" w:color="auto"/>
              <w:bottom w:val="single" w:sz="4" w:space="0" w:color="auto"/>
              <w:right w:val="single" w:sz="18" w:space="0" w:color="auto"/>
            </w:tcBorders>
            <w:vAlign w:val="center"/>
          </w:tcPr>
          <w:p w14:paraId="7980379C" w14:textId="77777777" w:rsidR="005E24D0" w:rsidRPr="00F6388F" w:rsidRDefault="005E24D0" w:rsidP="00BD62E9">
            <w:pPr>
              <w:jc w:val="both"/>
              <w:rPr>
                <w:rFonts w:ascii="Arial Narrow" w:hAnsi="Arial Narrow"/>
                <w:sz w:val="22"/>
                <w:szCs w:val="22"/>
              </w:rPr>
            </w:pPr>
            <w:r w:rsidRPr="002D4F3C">
              <w:rPr>
                <w:rFonts w:ascii="Arial Narrow" w:hAnsi="Arial Narrow"/>
                <w:b/>
                <w:bCs/>
                <w:sz w:val="22"/>
                <w:szCs w:val="22"/>
              </w:rPr>
              <w:t>EL MUNICIPIO</w:t>
            </w:r>
            <w:r w:rsidRPr="00F6388F">
              <w:rPr>
                <w:rFonts w:ascii="Arial Narrow" w:hAnsi="Arial Narrow"/>
                <w:sz w:val="22"/>
                <w:szCs w:val="22"/>
              </w:rPr>
              <w:t xml:space="preserve"> podrá interpretar, modificar o terminar unilateralmente el presente contrato, si se dan las circunstancias previstas en los artículos 15,16 y 17 de la Ley 80 de 1993</w:t>
            </w:r>
          </w:p>
        </w:tc>
      </w:tr>
      <w:tr w:rsidR="005E24D0" w:rsidRPr="00F6388F" w14:paraId="0215C54C" w14:textId="77777777" w:rsidTr="00BD62E9">
        <w:trPr>
          <w:trHeight w:val="608"/>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60AE530" w14:textId="77777777" w:rsidR="005E24D0" w:rsidRPr="00D71A2A" w:rsidRDefault="005E24D0" w:rsidP="00BD62E9">
            <w:pPr>
              <w:ind w:left="331" w:hanging="331"/>
              <w:rPr>
                <w:rFonts w:ascii="Arial Narrow" w:hAnsi="Arial Narrow"/>
                <w:b/>
                <w:bCs/>
                <w:sz w:val="22"/>
                <w:szCs w:val="22"/>
              </w:rPr>
            </w:pPr>
            <w:r w:rsidRPr="00D71A2A">
              <w:rPr>
                <w:rFonts w:ascii="Arial Narrow" w:hAnsi="Arial Narrow"/>
                <w:b/>
                <w:bCs/>
                <w:sz w:val="22"/>
                <w:szCs w:val="22"/>
              </w:rPr>
              <w:t>1</w:t>
            </w:r>
            <w:r>
              <w:rPr>
                <w:rFonts w:ascii="Arial Narrow" w:hAnsi="Arial Narrow"/>
                <w:b/>
                <w:bCs/>
                <w:sz w:val="22"/>
                <w:szCs w:val="22"/>
              </w:rPr>
              <w:t>1</w:t>
            </w:r>
            <w:r w:rsidRPr="00D71A2A">
              <w:rPr>
                <w:rFonts w:ascii="Arial Narrow" w:hAnsi="Arial Narrow"/>
                <w:b/>
                <w:bCs/>
                <w:sz w:val="22"/>
                <w:szCs w:val="22"/>
              </w:rPr>
              <w:t>) Causales de Terminación:</w:t>
            </w:r>
          </w:p>
        </w:tc>
        <w:tc>
          <w:tcPr>
            <w:tcW w:w="3866" w:type="pct"/>
            <w:tcBorders>
              <w:top w:val="single" w:sz="4" w:space="0" w:color="auto"/>
              <w:left w:val="single" w:sz="4" w:space="0" w:color="auto"/>
              <w:bottom w:val="single" w:sz="4" w:space="0" w:color="auto"/>
              <w:right w:val="single" w:sz="18" w:space="0" w:color="auto"/>
            </w:tcBorders>
            <w:vAlign w:val="center"/>
          </w:tcPr>
          <w:p w14:paraId="1B074CB0" w14:textId="77777777" w:rsidR="005E24D0" w:rsidRPr="00F6388F" w:rsidRDefault="005E24D0" w:rsidP="00BD62E9">
            <w:pPr>
              <w:jc w:val="both"/>
              <w:rPr>
                <w:rFonts w:ascii="Arial Narrow" w:hAnsi="Arial Narrow"/>
                <w:sz w:val="22"/>
                <w:szCs w:val="22"/>
              </w:rPr>
            </w:pPr>
            <w:r w:rsidRPr="00F6388F">
              <w:rPr>
                <w:rFonts w:ascii="Arial Narrow" w:hAnsi="Arial Narrow"/>
                <w:sz w:val="22"/>
                <w:szCs w:val="22"/>
              </w:rPr>
              <w:t xml:space="preserve">El contrato también podrá terminarse por cualquiera de los siguientes eventos: </w:t>
            </w:r>
            <w:r w:rsidRPr="002D4F3C">
              <w:rPr>
                <w:rFonts w:ascii="Arial Narrow" w:hAnsi="Arial Narrow"/>
                <w:b/>
                <w:bCs/>
                <w:sz w:val="22"/>
                <w:szCs w:val="22"/>
              </w:rPr>
              <w:t>i)</w:t>
            </w:r>
            <w:r w:rsidRPr="00F6388F">
              <w:rPr>
                <w:rFonts w:ascii="Arial Narrow" w:hAnsi="Arial Narrow"/>
                <w:sz w:val="22"/>
                <w:szCs w:val="22"/>
              </w:rPr>
              <w:t xml:space="preserve"> Por acuerdo de las partes. </w:t>
            </w:r>
            <w:proofErr w:type="spellStart"/>
            <w:r w:rsidRPr="002D4F3C">
              <w:rPr>
                <w:rFonts w:ascii="Arial Narrow" w:hAnsi="Arial Narrow"/>
                <w:b/>
                <w:bCs/>
                <w:sz w:val="22"/>
                <w:szCs w:val="22"/>
              </w:rPr>
              <w:t>ii</w:t>
            </w:r>
            <w:proofErr w:type="spellEnd"/>
            <w:r w:rsidRPr="002D4F3C">
              <w:rPr>
                <w:rFonts w:ascii="Arial Narrow" w:hAnsi="Arial Narrow"/>
                <w:b/>
                <w:bCs/>
                <w:sz w:val="22"/>
                <w:szCs w:val="22"/>
              </w:rPr>
              <w:t>)</w:t>
            </w:r>
            <w:r w:rsidRPr="00F6388F">
              <w:rPr>
                <w:rFonts w:ascii="Arial Narrow" w:hAnsi="Arial Narrow"/>
                <w:sz w:val="22"/>
                <w:szCs w:val="22"/>
              </w:rPr>
              <w:t xml:space="preserve"> Por vencimiento del plazo. </w:t>
            </w:r>
            <w:proofErr w:type="spellStart"/>
            <w:r w:rsidRPr="002D4F3C">
              <w:rPr>
                <w:rFonts w:ascii="Arial Narrow" w:hAnsi="Arial Narrow"/>
                <w:b/>
                <w:bCs/>
                <w:sz w:val="22"/>
                <w:szCs w:val="22"/>
              </w:rPr>
              <w:t>iii</w:t>
            </w:r>
            <w:proofErr w:type="spellEnd"/>
            <w:r w:rsidRPr="002D4F3C">
              <w:rPr>
                <w:rFonts w:ascii="Arial Narrow" w:hAnsi="Arial Narrow"/>
                <w:b/>
                <w:bCs/>
                <w:sz w:val="22"/>
                <w:szCs w:val="22"/>
              </w:rPr>
              <w:t>)</w:t>
            </w:r>
            <w:r w:rsidRPr="00F6388F">
              <w:rPr>
                <w:rFonts w:ascii="Arial Narrow" w:hAnsi="Arial Narrow"/>
                <w:sz w:val="22"/>
                <w:szCs w:val="22"/>
              </w:rPr>
              <w:t xml:space="preserve"> Por caso fortuito o fuerza mayor.</w:t>
            </w:r>
          </w:p>
        </w:tc>
      </w:tr>
      <w:tr w:rsidR="005E24D0" w:rsidRPr="00F6388F" w14:paraId="210E0AE2" w14:textId="77777777" w:rsidTr="00BD62E9">
        <w:trPr>
          <w:trHeight w:val="294"/>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83EA16B" w14:textId="77777777" w:rsidR="005E24D0" w:rsidRPr="00D71A2A" w:rsidRDefault="005E24D0" w:rsidP="00BD62E9">
            <w:pPr>
              <w:rPr>
                <w:rFonts w:ascii="Arial Narrow" w:hAnsi="Arial Narrow"/>
                <w:b/>
                <w:bCs/>
                <w:sz w:val="22"/>
                <w:szCs w:val="22"/>
              </w:rPr>
            </w:pPr>
            <w:r w:rsidRPr="00D71A2A">
              <w:rPr>
                <w:rFonts w:ascii="Arial Narrow" w:hAnsi="Arial Narrow"/>
                <w:b/>
                <w:bCs/>
                <w:sz w:val="22"/>
                <w:szCs w:val="22"/>
              </w:rPr>
              <w:lastRenderedPageBreak/>
              <w:t>1</w:t>
            </w:r>
            <w:r>
              <w:rPr>
                <w:rFonts w:ascii="Arial Narrow" w:hAnsi="Arial Narrow"/>
                <w:b/>
                <w:bCs/>
                <w:sz w:val="22"/>
                <w:szCs w:val="22"/>
              </w:rPr>
              <w:t>2</w:t>
            </w:r>
            <w:r w:rsidRPr="00D71A2A">
              <w:rPr>
                <w:rFonts w:ascii="Arial Narrow" w:hAnsi="Arial Narrow"/>
                <w:b/>
                <w:bCs/>
                <w:sz w:val="22"/>
                <w:szCs w:val="22"/>
              </w:rPr>
              <w:t>) Multas:</w:t>
            </w:r>
          </w:p>
        </w:tc>
        <w:tc>
          <w:tcPr>
            <w:tcW w:w="3866" w:type="pct"/>
            <w:tcBorders>
              <w:top w:val="single" w:sz="4" w:space="0" w:color="auto"/>
              <w:left w:val="single" w:sz="4" w:space="0" w:color="auto"/>
              <w:bottom w:val="single" w:sz="4" w:space="0" w:color="auto"/>
              <w:right w:val="single" w:sz="18" w:space="0" w:color="auto"/>
            </w:tcBorders>
            <w:vAlign w:val="center"/>
          </w:tcPr>
          <w:p w14:paraId="35C3512D" w14:textId="77777777" w:rsidR="005E24D0" w:rsidRPr="00F6388F" w:rsidRDefault="005E24D0" w:rsidP="00BD62E9">
            <w:pPr>
              <w:jc w:val="both"/>
              <w:rPr>
                <w:rFonts w:ascii="Arial Narrow" w:hAnsi="Arial Narrow"/>
                <w:sz w:val="22"/>
                <w:szCs w:val="22"/>
              </w:rPr>
            </w:pPr>
            <w:r w:rsidRPr="0028453D">
              <w:rPr>
                <w:rFonts w:ascii="Arial Narrow" w:hAnsi="Arial Narrow"/>
                <w:b/>
                <w:bCs/>
                <w:sz w:val="22"/>
                <w:szCs w:val="22"/>
              </w:rPr>
              <w:t>EL MUNICIPIO</w:t>
            </w:r>
            <w:r w:rsidRPr="00F6388F">
              <w:rPr>
                <w:rFonts w:ascii="Arial Narrow" w:hAnsi="Arial Narrow"/>
                <w:sz w:val="22"/>
                <w:szCs w:val="22"/>
              </w:rPr>
              <w:t xml:space="preserve"> podrá imponer multas diarias y sucesivas a </w:t>
            </w:r>
            <w:r w:rsidRPr="0028453D">
              <w:rPr>
                <w:rFonts w:ascii="Arial Narrow" w:hAnsi="Arial Narrow"/>
                <w:b/>
                <w:bCs/>
                <w:sz w:val="22"/>
                <w:szCs w:val="22"/>
              </w:rPr>
              <w:t>EL CONTRATISTA</w:t>
            </w:r>
            <w:r w:rsidRPr="00F6388F">
              <w:rPr>
                <w:rFonts w:ascii="Arial Narrow" w:hAnsi="Arial Narrow"/>
                <w:sz w:val="22"/>
                <w:szCs w:val="22"/>
              </w:rPr>
              <w:t xml:space="preserve"> del cero punto dos por ciento (0.2%) del valor total del contrato en los siguientes eventos: </w:t>
            </w:r>
            <w:r w:rsidRPr="0028453D">
              <w:rPr>
                <w:rFonts w:ascii="Arial Narrow" w:hAnsi="Arial Narrow"/>
                <w:b/>
                <w:bCs/>
                <w:sz w:val="22"/>
                <w:szCs w:val="22"/>
              </w:rPr>
              <w:t>a)</w:t>
            </w:r>
            <w:r w:rsidRPr="00F6388F">
              <w:rPr>
                <w:rFonts w:ascii="Arial Narrow" w:hAnsi="Arial Narrow"/>
                <w:sz w:val="22"/>
                <w:szCs w:val="22"/>
              </w:rPr>
              <w:t xml:space="preserve"> Por el cumplimiento tardío  de  las  actividades  encomendadas  al  contratista,  </w:t>
            </w:r>
            <w:r w:rsidRPr="0028453D">
              <w:rPr>
                <w:rFonts w:ascii="Arial Narrow" w:hAnsi="Arial Narrow"/>
                <w:b/>
                <w:bCs/>
                <w:sz w:val="22"/>
                <w:szCs w:val="22"/>
              </w:rPr>
              <w:t>b)</w:t>
            </w:r>
            <w:r w:rsidRPr="00F6388F">
              <w:rPr>
                <w:rFonts w:ascii="Arial Narrow" w:hAnsi="Arial Narrow"/>
                <w:sz w:val="22"/>
                <w:szCs w:val="22"/>
              </w:rPr>
              <w:t xml:space="preserve">  Por  defectos  y  errores  que  reflejen descuido  o  negligencia  en  la  ejecución  de  las  obligaciones  del  contrato,  y  </w:t>
            </w:r>
            <w:r w:rsidRPr="0028453D">
              <w:rPr>
                <w:rFonts w:ascii="Arial Narrow" w:hAnsi="Arial Narrow"/>
                <w:b/>
                <w:bCs/>
                <w:sz w:val="22"/>
                <w:szCs w:val="22"/>
              </w:rPr>
              <w:t>c)</w:t>
            </w:r>
            <w:r w:rsidRPr="00F6388F">
              <w:rPr>
                <w:rFonts w:ascii="Arial Narrow" w:hAnsi="Arial Narrow"/>
                <w:sz w:val="22"/>
                <w:szCs w:val="22"/>
              </w:rPr>
              <w:t xml:space="preserve">  Por  las  demás circunstancias que impliquen la mora o incumplimiento parcial de las obligaciones del contratista. La imposición de multas no impedirá la aplicación de otras sanciones a que haya lugar por la mora o el incumplimiento.</w:t>
            </w:r>
          </w:p>
        </w:tc>
      </w:tr>
      <w:tr w:rsidR="005E24D0" w:rsidRPr="00F6388F" w14:paraId="70B8A4F2" w14:textId="77777777" w:rsidTr="00BD62E9">
        <w:trPr>
          <w:trHeight w:val="294"/>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2C44A48" w14:textId="77777777" w:rsidR="005E24D0" w:rsidRPr="00D71A2A" w:rsidRDefault="005E24D0" w:rsidP="00BD62E9">
            <w:pPr>
              <w:rPr>
                <w:rFonts w:ascii="Arial Narrow" w:hAnsi="Arial Narrow"/>
                <w:b/>
                <w:bCs/>
                <w:sz w:val="22"/>
                <w:szCs w:val="22"/>
              </w:rPr>
            </w:pPr>
            <w:r w:rsidRPr="00D71A2A">
              <w:rPr>
                <w:rFonts w:ascii="Arial Narrow" w:hAnsi="Arial Narrow"/>
                <w:b/>
                <w:bCs/>
                <w:sz w:val="22"/>
                <w:szCs w:val="22"/>
              </w:rPr>
              <w:t>1</w:t>
            </w:r>
            <w:r>
              <w:rPr>
                <w:rFonts w:ascii="Arial Narrow" w:hAnsi="Arial Narrow"/>
                <w:b/>
                <w:bCs/>
                <w:sz w:val="22"/>
                <w:szCs w:val="22"/>
              </w:rPr>
              <w:t>3</w:t>
            </w:r>
            <w:r w:rsidRPr="00D71A2A">
              <w:rPr>
                <w:rFonts w:ascii="Arial Narrow" w:hAnsi="Arial Narrow"/>
                <w:b/>
                <w:bCs/>
                <w:sz w:val="22"/>
                <w:szCs w:val="22"/>
              </w:rPr>
              <w:t>) Cláusula Penal:</w:t>
            </w:r>
          </w:p>
        </w:tc>
        <w:tc>
          <w:tcPr>
            <w:tcW w:w="3866" w:type="pct"/>
            <w:tcBorders>
              <w:top w:val="single" w:sz="4" w:space="0" w:color="auto"/>
              <w:left w:val="single" w:sz="4" w:space="0" w:color="auto"/>
              <w:bottom w:val="single" w:sz="4" w:space="0" w:color="auto"/>
              <w:right w:val="single" w:sz="18" w:space="0" w:color="auto"/>
            </w:tcBorders>
            <w:vAlign w:val="center"/>
          </w:tcPr>
          <w:p w14:paraId="2F627F41" w14:textId="77777777" w:rsidR="005E24D0" w:rsidRPr="00F6388F" w:rsidRDefault="005E24D0" w:rsidP="00BD62E9">
            <w:pPr>
              <w:jc w:val="both"/>
              <w:rPr>
                <w:rFonts w:ascii="Arial Narrow" w:hAnsi="Arial Narrow"/>
                <w:sz w:val="22"/>
                <w:szCs w:val="22"/>
              </w:rPr>
            </w:pPr>
            <w:r w:rsidRPr="00F6388F">
              <w:rPr>
                <w:rFonts w:ascii="Arial Narrow" w:hAnsi="Arial Narrow"/>
                <w:sz w:val="22"/>
                <w:szCs w:val="22"/>
              </w:rPr>
              <w:t>En caso de incumplimiento total a cargo de la contratista, ésta pagará al Municipio de Tocancipá una suma equivalente al diez por ciento (10%) del valor del contrato a título de tasación anticipada de perjuicios, sin menoscabo de hacer exigibles los otros perjuicios que se llegasen a probar. Así mismo se podrá hacer efectiva de manera proporcional al incumplimiento parcial del contrato, suma que será pagada o descontada según el caso, al momento de efectuarse el respectivo pago del contrato.</w:t>
            </w:r>
          </w:p>
        </w:tc>
      </w:tr>
      <w:tr w:rsidR="005E24D0" w:rsidRPr="00F6388F" w14:paraId="4684759E" w14:textId="77777777" w:rsidTr="00BD62E9">
        <w:trPr>
          <w:trHeight w:val="294"/>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69CCAED" w14:textId="77777777" w:rsidR="005E24D0" w:rsidRPr="00D71A2A" w:rsidRDefault="005E24D0" w:rsidP="00BD62E9">
            <w:pPr>
              <w:ind w:left="331" w:hanging="331"/>
              <w:rPr>
                <w:rFonts w:ascii="Arial Narrow" w:hAnsi="Arial Narrow"/>
                <w:b/>
                <w:bCs/>
                <w:sz w:val="22"/>
                <w:szCs w:val="22"/>
              </w:rPr>
            </w:pPr>
            <w:r w:rsidRPr="00D71A2A">
              <w:rPr>
                <w:rFonts w:ascii="Arial Narrow" w:hAnsi="Arial Narrow"/>
                <w:b/>
                <w:bCs/>
                <w:sz w:val="22"/>
                <w:szCs w:val="22"/>
              </w:rPr>
              <w:t>1</w:t>
            </w:r>
            <w:r>
              <w:rPr>
                <w:rFonts w:ascii="Arial Narrow" w:hAnsi="Arial Narrow"/>
                <w:b/>
                <w:bCs/>
                <w:sz w:val="22"/>
                <w:szCs w:val="22"/>
              </w:rPr>
              <w:t>4</w:t>
            </w:r>
            <w:r w:rsidRPr="00D71A2A">
              <w:rPr>
                <w:rFonts w:ascii="Arial Narrow" w:hAnsi="Arial Narrow"/>
                <w:b/>
                <w:bCs/>
                <w:sz w:val="22"/>
                <w:szCs w:val="22"/>
              </w:rPr>
              <w:t>) Causales de Terminación:</w:t>
            </w:r>
          </w:p>
        </w:tc>
        <w:tc>
          <w:tcPr>
            <w:tcW w:w="3866" w:type="pct"/>
            <w:tcBorders>
              <w:top w:val="single" w:sz="4" w:space="0" w:color="auto"/>
              <w:left w:val="single" w:sz="4" w:space="0" w:color="auto"/>
              <w:bottom w:val="single" w:sz="4" w:space="0" w:color="auto"/>
              <w:right w:val="single" w:sz="18" w:space="0" w:color="auto"/>
            </w:tcBorders>
            <w:vAlign w:val="center"/>
          </w:tcPr>
          <w:p w14:paraId="7821DF67" w14:textId="77777777" w:rsidR="005E24D0" w:rsidRPr="00F6388F" w:rsidRDefault="005E24D0" w:rsidP="00BD62E9">
            <w:pPr>
              <w:jc w:val="both"/>
              <w:rPr>
                <w:rFonts w:ascii="Arial Narrow" w:hAnsi="Arial Narrow"/>
                <w:sz w:val="22"/>
                <w:szCs w:val="22"/>
              </w:rPr>
            </w:pPr>
            <w:r w:rsidRPr="00F6388F">
              <w:rPr>
                <w:rFonts w:ascii="Arial Narrow" w:hAnsi="Arial Narrow"/>
                <w:sz w:val="22"/>
                <w:szCs w:val="22"/>
              </w:rPr>
              <w:t xml:space="preserve">El contrato también podrá terminarse por cualquiera de los siguientes eventos: </w:t>
            </w:r>
            <w:r w:rsidRPr="00140072">
              <w:rPr>
                <w:rFonts w:ascii="Arial Narrow" w:hAnsi="Arial Narrow"/>
                <w:b/>
                <w:bCs/>
                <w:sz w:val="22"/>
                <w:szCs w:val="22"/>
              </w:rPr>
              <w:t>i)</w:t>
            </w:r>
            <w:r w:rsidRPr="00F6388F">
              <w:rPr>
                <w:rFonts w:ascii="Arial Narrow" w:hAnsi="Arial Narrow"/>
                <w:sz w:val="22"/>
                <w:szCs w:val="22"/>
              </w:rPr>
              <w:t xml:space="preserve"> Por acuerdo de las partes. </w:t>
            </w:r>
            <w:proofErr w:type="spellStart"/>
            <w:r w:rsidRPr="00140072">
              <w:rPr>
                <w:rFonts w:ascii="Arial Narrow" w:hAnsi="Arial Narrow"/>
                <w:b/>
                <w:bCs/>
                <w:sz w:val="22"/>
                <w:szCs w:val="22"/>
              </w:rPr>
              <w:t>ii</w:t>
            </w:r>
            <w:proofErr w:type="spellEnd"/>
            <w:r w:rsidRPr="00140072">
              <w:rPr>
                <w:rFonts w:ascii="Arial Narrow" w:hAnsi="Arial Narrow"/>
                <w:b/>
                <w:bCs/>
                <w:sz w:val="22"/>
                <w:szCs w:val="22"/>
              </w:rPr>
              <w:t>)</w:t>
            </w:r>
            <w:r w:rsidRPr="00F6388F">
              <w:rPr>
                <w:rFonts w:ascii="Arial Narrow" w:hAnsi="Arial Narrow"/>
                <w:sz w:val="22"/>
                <w:szCs w:val="22"/>
              </w:rPr>
              <w:t xml:space="preserve"> Por vencimiento del plazo. </w:t>
            </w:r>
            <w:proofErr w:type="spellStart"/>
            <w:r w:rsidRPr="00140072">
              <w:rPr>
                <w:rFonts w:ascii="Arial Narrow" w:hAnsi="Arial Narrow"/>
                <w:b/>
                <w:bCs/>
                <w:sz w:val="22"/>
                <w:szCs w:val="22"/>
              </w:rPr>
              <w:t>iii</w:t>
            </w:r>
            <w:proofErr w:type="spellEnd"/>
            <w:r w:rsidRPr="00140072">
              <w:rPr>
                <w:rFonts w:ascii="Arial Narrow" w:hAnsi="Arial Narrow"/>
                <w:b/>
                <w:bCs/>
                <w:sz w:val="22"/>
                <w:szCs w:val="22"/>
              </w:rPr>
              <w:t>)</w:t>
            </w:r>
            <w:r w:rsidRPr="00F6388F">
              <w:rPr>
                <w:rFonts w:ascii="Arial Narrow" w:hAnsi="Arial Narrow"/>
                <w:sz w:val="22"/>
                <w:szCs w:val="22"/>
              </w:rPr>
              <w:t xml:space="preserve"> Por caso fortuito o fuerza mayor.</w:t>
            </w:r>
          </w:p>
        </w:tc>
      </w:tr>
      <w:tr w:rsidR="005E24D0" w:rsidRPr="00F6388F" w14:paraId="3EA56D13" w14:textId="77777777" w:rsidTr="00BD62E9">
        <w:trPr>
          <w:trHeight w:val="294"/>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2A10A55" w14:textId="77777777" w:rsidR="005E24D0" w:rsidRPr="00D71A2A" w:rsidRDefault="005E24D0" w:rsidP="00BD62E9">
            <w:pPr>
              <w:rPr>
                <w:rFonts w:ascii="Arial Narrow" w:hAnsi="Arial Narrow"/>
                <w:b/>
                <w:bCs/>
                <w:sz w:val="22"/>
                <w:szCs w:val="22"/>
              </w:rPr>
            </w:pPr>
            <w:r w:rsidRPr="00D71A2A">
              <w:rPr>
                <w:rFonts w:ascii="Arial Narrow" w:hAnsi="Arial Narrow"/>
                <w:b/>
                <w:bCs/>
                <w:sz w:val="22"/>
                <w:szCs w:val="22"/>
              </w:rPr>
              <w:t>1</w:t>
            </w:r>
            <w:r>
              <w:rPr>
                <w:rFonts w:ascii="Arial Narrow" w:hAnsi="Arial Narrow"/>
                <w:b/>
                <w:bCs/>
                <w:sz w:val="22"/>
                <w:szCs w:val="22"/>
              </w:rPr>
              <w:t>5</w:t>
            </w:r>
            <w:r w:rsidRPr="00D71A2A">
              <w:rPr>
                <w:rFonts w:ascii="Arial Narrow" w:hAnsi="Arial Narrow"/>
                <w:b/>
                <w:bCs/>
                <w:sz w:val="22"/>
                <w:szCs w:val="22"/>
              </w:rPr>
              <w:t>) Liquidación:</w:t>
            </w:r>
          </w:p>
        </w:tc>
        <w:tc>
          <w:tcPr>
            <w:tcW w:w="3866" w:type="pct"/>
            <w:tcBorders>
              <w:top w:val="single" w:sz="4" w:space="0" w:color="auto"/>
              <w:left w:val="single" w:sz="4" w:space="0" w:color="auto"/>
              <w:bottom w:val="single" w:sz="4" w:space="0" w:color="auto"/>
              <w:right w:val="single" w:sz="18" w:space="0" w:color="auto"/>
            </w:tcBorders>
            <w:vAlign w:val="center"/>
          </w:tcPr>
          <w:p w14:paraId="57165A36" w14:textId="77777777" w:rsidR="005E24D0" w:rsidRPr="00F6388F" w:rsidRDefault="005E24D0" w:rsidP="00BD62E9">
            <w:pPr>
              <w:jc w:val="both"/>
              <w:rPr>
                <w:rFonts w:ascii="Arial Narrow" w:hAnsi="Arial Narrow"/>
                <w:sz w:val="22"/>
                <w:szCs w:val="22"/>
              </w:rPr>
            </w:pPr>
            <w:r w:rsidRPr="00F6388F">
              <w:rPr>
                <w:rFonts w:ascii="Arial Narrow" w:hAnsi="Arial Narrow"/>
                <w:sz w:val="22"/>
                <w:szCs w:val="22"/>
              </w:rPr>
              <w:t>La liquidación del contrato se hará de mutuo acuerdo dentro de los cuatro (4) meses siguientes a la expiración del término previsto para la ejecución del contrato o a la expedición del acto administrativo que ordene la terminación, o a la fecha del acuerdo que la disponga.</w:t>
            </w:r>
          </w:p>
          <w:p w14:paraId="0F8FA2B6" w14:textId="77777777" w:rsidR="005E24D0" w:rsidRPr="00F6388F" w:rsidRDefault="005E24D0" w:rsidP="00BD62E9">
            <w:pPr>
              <w:rPr>
                <w:rFonts w:ascii="Arial Narrow" w:hAnsi="Arial Narrow"/>
                <w:sz w:val="22"/>
                <w:szCs w:val="22"/>
              </w:rPr>
            </w:pPr>
          </w:p>
          <w:p w14:paraId="1461D279" w14:textId="77777777" w:rsidR="005E24D0" w:rsidRPr="00F6388F" w:rsidRDefault="005E24D0" w:rsidP="00BD62E9">
            <w:pPr>
              <w:jc w:val="both"/>
              <w:rPr>
                <w:rFonts w:ascii="Arial Narrow" w:hAnsi="Arial Narrow"/>
                <w:sz w:val="22"/>
                <w:szCs w:val="22"/>
              </w:rPr>
            </w:pPr>
            <w:r w:rsidRPr="00F6388F">
              <w:rPr>
                <w:rFonts w:ascii="Arial Narrow" w:hAnsi="Arial Narrow"/>
                <w:sz w:val="22"/>
                <w:szCs w:val="22"/>
              </w:rPr>
              <w:t xml:space="preserve">En aquellos casos en que </w:t>
            </w:r>
            <w:r w:rsidRPr="00140072">
              <w:rPr>
                <w:rFonts w:ascii="Arial Narrow" w:hAnsi="Arial Narrow"/>
                <w:b/>
                <w:bCs/>
                <w:sz w:val="22"/>
                <w:szCs w:val="22"/>
              </w:rPr>
              <w:t>EL CONTRATISTA</w:t>
            </w:r>
            <w:r w:rsidRPr="00F6388F">
              <w:rPr>
                <w:rFonts w:ascii="Arial Narrow" w:hAnsi="Arial Narrow"/>
                <w:sz w:val="22"/>
                <w:szCs w:val="22"/>
              </w:rPr>
              <w:t xml:space="preserve"> no se presente a la liquidación previa notificación o convocatoria que le haga el Municipio, o las partes no lleguen a un acuerdo sobre su contenido, la entidad tendrá la facultad de liquidar en forma unilateral dentro de los dos (2) meses siguientes, por acto administrativo motivado susceptible del recurso de reposición, de acuerdo con lo previsto en el artículo 11 de la Ley 1150 de 2007.</w:t>
            </w:r>
          </w:p>
          <w:p w14:paraId="07D421D6" w14:textId="77777777" w:rsidR="005E24D0" w:rsidRPr="00F6388F" w:rsidRDefault="005E24D0" w:rsidP="00BD62E9">
            <w:pPr>
              <w:rPr>
                <w:rFonts w:ascii="Arial Narrow" w:hAnsi="Arial Narrow"/>
                <w:sz w:val="22"/>
                <w:szCs w:val="22"/>
              </w:rPr>
            </w:pPr>
          </w:p>
          <w:p w14:paraId="7022B2DB" w14:textId="77777777" w:rsidR="005E24D0" w:rsidRPr="00F6388F" w:rsidRDefault="005E24D0" w:rsidP="00BD62E9">
            <w:pPr>
              <w:jc w:val="both"/>
              <w:rPr>
                <w:rFonts w:ascii="Arial Narrow" w:hAnsi="Arial Narrow"/>
                <w:sz w:val="22"/>
                <w:szCs w:val="22"/>
              </w:rPr>
            </w:pPr>
            <w:r w:rsidRPr="00F6388F">
              <w:rPr>
                <w:rFonts w:ascii="Arial Narrow" w:hAnsi="Arial Narrow"/>
                <w:sz w:val="22"/>
                <w:szCs w:val="22"/>
              </w:rPr>
              <w:t xml:space="preserve">Si vencido el plazo anteriormente establecido no se ha realizado la liquidación, la misma podrá ser realizada en cualquier tiempo dentro de los dos (2) años siguientes al vencimiento del término a que se refieren los incisos anteriores, de mutuo acuerdo o unilateralmente, sin perjuicio de lo previsto en el artículo 141 del Código de Procedimiento Administrativo y de </w:t>
            </w:r>
            <w:proofErr w:type="spellStart"/>
            <w:r w:rsidRPr="00F6388F">
              <w:rPr>
                <w:rFonts w:ascii="Arial Narrow" w:hAnsi="Arial Narrow"/>
                <w:sz w:val="22"/>
                <w:szCs w:val="22"/>
              </w:rPr>
              <w:t>lo</w:t>
            </w:r>
            <w:proofErr w:type="spellEnd"/>
            <w:r w:rsidRPr="00F6388F">
              <w:rPr>
                <w:rFonts w:ascii="Arial Narrow" w:hAnsi="Arial Narrow"/>
                <w:sz w:val="22"/>
                <w:szCs w:val="22"/>
              </w:rPr>
              <w:t xml:space="preserve"> Contenciosos Administrativo.</w:t>
            </w:r>
          </w:p>
          <w:p w14:paraId="7E346A86" w14:textId="77777777" w:rsidR="005E24D0" w:rsidRPr="00F6388F" w:rsidRDefault="005E24D0" w:rsidP="00BD62E9">
            <w:pPr>
              <w:rPr>
                <w:rFonts w:ascii="Arial Narrow" w:hAnsi="Arial Narrow"/>
                <w:sz w:val="22"/>
                <w:szCs w:val="22"/>
              </w:rPr>
            </w:pPr>
          </w:p>
          <w:p w14:paraId="3BE79755" w14:textId="77777777" w:rsidR="005E24D0" w:rsidRPr="00F6388F" w:rsidRDefault="005E24D0" w:rsidP="00BD62E9">
            <w:pPr>
              <w:jc w:val="both"/>
              <w:rPr>
                <w:rFonts w:ascii="Arial Narrow" w:hAnsi="Arial Narrow"/>
                <w:sz w:val="22"/>
                <w:szCs w:val="22"/>
              </w:rPr>
            </w:pPr>
            <w:proofErr w:type="gramStart"/>
            <w:r w:rsidRPr="00140072">
              <w:rPr>
                <w:rFonts w:ascii="Arial Narrow" w:hAnsi="Arial Narrow"/>
                <w:b/>
                <w:bCs/>
                <w:sz w:val="22"/>
                <w:szCs w:val="22"/>
              </w:rPr>
              <w:t>EL CONTRATISTA</w:t>
            </w:r>
            <w:r w:rsidRPr="00F6388F">
              <w:rPr>
                <w:rFonts w:ascii="Arial Narrow" w:hAnsi="Arial Narrow"/>
                <w:sz w:val="22"/>
                <w:szCs w:val="22"/>
              </w:rPr>
              <w:t xml:space="preserve"> tendrán</w:t>
            </w:r>
            <w:proofErr w:type="gramEnd"/>
            <w:r w:rsidRPr="00F6388F">
              <w:rPr>
                <w:rFonts w:ascii="Arial Narrow" w:hAnsi="Arial Narrow"/>
                <w:sz w:val="22"/>
                <w:szCs w:val="22"/>
              </w:rPr>
              <w:t xml:space="preserve"> derecho a efectuar salvedades a la liquidación por mutuo acuerdo, y en este evento la liquidación unilateral solo procederá en relación con los aspectos que no hayan sido objeto de acuerdo</w:t>
            </w:r>
            <w:bookmarkStart w:id="3" w:name="_Hlk104281142"/>
            <w:r w:rsidRPr="00F6388F">
              <w:rPr>
                <w:rFonts w:ascii="Arial Narrow" w:hAnsi="Arial Narrow"/>
                <w:sz w:val="22"/>
                <w:szCs w:val="22"/>
              </w:rPr>
              <w:t xml:space="preserve"> de conformidad con</w:t>
            </w:r>
            <w:bookmarkEnd w:id="3"/>
            <w:r w:rsidRPr="00F6388F">
              <w:rPr>
                <w:rFonts w:ascii="Arial Narrow" w:hAnsi="Arial Narrow"/>
                <w:sz w:val="22"/>
                <w:szCs w:val="22"/>
              </w:rPr>
              <w:t xml:space="preserve"> lo previsto en el artículo 60 de la Ley 80 de 1993 modificado por el artículo 217 del Decreto Ley 019 de 2012. </w:t>
            </w:r>
          </w:p>
        </w:tc>
      </w:tr>
      <w:tr w:rsidR="005E24D0" w:rsidRPr="00F6388F" w14:paraId="5E6CC7B2" w14:textId="77777777" w:rsidTr="00BD62E9">
        <w:trPr>
          <w:trHeight w:val="447"/>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B563988" w14:textId="77777777" w:rsidR="005E24D0" w:rsidRPr="00D71A2A" w:rsidRDefault="005E24D0" w:rsidP="00BD62E9">
            <w:pPr>
              <w:ind w:left="331" w:hanging="331"/>
              <w:rPr>
                <w:rFonts w:ascii="Arial Narrow" w:hAnsi="Arial Narrow"/>
                <w:b/>
                <w:bCs/>
                <w:sz w:val="22"/>
                <w:szCs w:val="22"/>
              </w:rPr>
            </w:pPr>
            <w:r w:rsidRPr="00D71A2A">
              <w:rPr>
                <w:rFonts w:ascii="Arial Narrow" w:hAnsi="Arial Narrow"/>
                <w:b/>
                <w:bCs/>
                <w:sz w:val="22"/>
                <w:szCs w:val="22"/>
              </w:rPr>
              <w:t>1</w:t>
            </w:r>
            <w:r>
              <w:rPr>
                <w:rFonts w:ascii="Arial Narrow" w:hAnsi="Arial Narrow"/>
                <w:b/>
                <w:bCs/>
                <w:sz w:val="22"/>
                <w:szCs w:val="22"/>
              </w:rPr>
              <w:t>6</w:t>
            </w:r>
            <w:r w:rsidRPr="00D71A2A">
              <w:rPr>
                <w:rFonts w:ascii="Arial Narrow" w:hAnsi="Arial Narrow"/>
                <w:b/>
                <w:bCs/>
                <w:sz w:val="22"/>
                <w:szCs w:val="22"/>
              </w:rPr>
              <w:t>) Documentos Integrantes del Contrato:</w:t>
            </w:r>
          </w:p>
        </w:tc>
        <w:tc>
          <w:tcPr>
            <w:tcW w:w="3866" w:type="pct"/>
            <w:tcBorders>
              <w:top w:val="single" w:sz="4" w:space="0" w:color="auto"/>
              <w:left w:val="single" w:sz="4" w:space="0" w:color="auto"/>
              <w:bottom w:val="single" w:sz="4" w:space="0" w:color="auto"/>
              <w:right w:val="single" w:sz="18" w:space="0" w:color="auto"/>
            </w:tcBorders>
            <w:vAlign w:val="center"/>
          </w:tcPr>
          <w:p w14:paraId="65EA091F" w14:textId="23DB7CD8" w:rsidR="005E24D0" w:rsidRPr="00F6388F" w:rsidRDefault="005E24D0" w:rsidP="00BD62E9">
            <w:pPr>
              <w:jc w:val="both"/>
              <w:rPr>
                <w:rFonts w:ascii="Arial Narrow" w:hAnsi="Arial Narrow"/>
                <w:sz w:val="22"/>
                <w:szCs w:val="22"/>
              </w:rPr>
            </w:pPr>
            <w:r w:rsidRPr="00F6388F">
              <w:rPr>
                <w:rFonts w:ascii="Arial Narrow" w:hAnsi="Arial Narrow"/>
                <w:sz w:val="22"/>
                <w:szCs w:val="22"/>
              </w:rPr>
              <w:t xml:space="preserve">Hacen parte integral de este contrato los siguientes documentos: </w:t>
            </w:r>
            <w:r w:rsidRPr="00DA2021">
              <w:rPr>
                <w:rFonts w:ascii="Arial Narrow" w:hAnsi="Arial Narrow"/>
                <w:b/>
                <w:bCs/>
                <w:sz w:val="22"/>
                <w:szCs w:val="22"/>
              </w:rPr>
              <w:t>a)</w:t>
            </w:r>
            <w:r w:rsidRPr="00F6388F">
              <w:rPr>
                <w:rFonts w:ascii="Arial Narrow" w:hAnsi="Arial Narrow"/>
                <w:sz w:val="22"/>
                <w:szCs w:val="22"/>
              </w:rPr>
              <w:t xml:space="preserve"> Certificado No</w:t>
            </w:r>
            <w:r w:rsidR="00830722">
              <w:rPr>
                <w:rFonts w:ascii="Arial Narrow" w:hAnsi="Arial Narrow"/>
                <w:sz w:val="22"/>
                <w:szCs w:val="22"/>
              </w:rPr>
              <w:t>.</w:t>
            </w:r>
            <w:r w:rsidRPr="00F6388F">
              <w:rPr>
                <w:rFonts w:ascii="Arial Narrow" w:hAnsi="Arial Narrow"/>
                <w:sz w:val="22"/>
                <w:szCs w:val="22"/>
              </w:rPr>
              <w:t xml:space="preserve"> AG SII – 00</w:t>
            </w:r>
            <w:r w:rsidR="007C3C8B">
              <w:rPr>
                <w:rFonts w:ascii="Arial Narrow" w:hAnsi="Arial Narrow"/>
                <w:sz w:val="22"/>
                <w:szCs w:val="22"/>
              </w:rPr>
              <w:t>1</w:t>
            </w:r>
            <w:r w:rsidR="00830722">
              <w:rPr>
                <w:rFonts w:ascii="Arial Narrow" w:hAnsi="Arial Narrow"/>
                <w:sz w:val="22"/>
                <w:szCs w:val="22"/>
              </w:rPr>
              <w:t>0</w:t>
            </w:r>
            <w:r w:rsidR="007C3C8B">
              <w:rPr>
                <w:rFonts w:ascii="Arial Narrow" w:hAnsi="Arial Narrow"/>
                <w:sz w:val="22"/>
                <w:szCs w:val="22"/>
              </w:rPr>
              <w:t>1</w:t>
            </w:r>
            <w:r w:rsidR="00BC230C">
              <w:rPr>
                <w:rFonts w:ascii="Arial Narrow" w:hAnsi="Arial Narrow"/>
                <w:sz w:val="22"/>
                <w:szCs w:val="22"/>
              </w:rPr>
              <w:t>1</w:t>
            </w:r>
            <w:r w:rsidRPr="00F6388F">
              <w:rPr>
                <w:rFonts w:ascii="Arial Narrow" w:hAnsi="Arial Narrow"/>
                <w:sz w:val="22"/>
                <w:szCs w:val="22"/>
              </w:rPr>
              <w:t xml:space="preserve"> – 202</w:t>
            </w:r>
            <w:r>
              <w:rPr>
                <w:rFonts w:ascii="Arial Narrow" w:hAnsi="Arial Narrow"/>
                <w:sz w:val="22"/>
                <w:szCs w:val="22"/>
              </w:rPr>
              <w:t>4</w:t>
            </w:r>
            <w:r w:rsidRPr="00F6388F">
              <w:rPr>
                <w:rFonts w:ascii="Arial Narrow" w:hAnsi="Arial Narrow"/>
                <w:sz w:val="22"/>
                <w:szCs w:val="22"/>
              </w:rPr>
              <w:t xml:space="preserve"> de inscripción del objeto contractual en el Plan Anual de Adquisiciones de fecha </w:t>
            </w:r>
            <w:r w:rsidR="00E74219">
              <w:rPr>
                <w:rFonts w:ascii="Arial Narrow" w:hAnsi="Arial Narrow"/>
                <w:sz w:val="22"/>
                <w:szCs w:val="22"/>
              </w:rPr>
              <w:t>2</w:t>
            </w:r>
            <w:r w:rsidR="00BC230C">
              <w:rPr>
                <w:rFonts w:ascii="Arial Narrow" w:hAnsi="Arial Narrow"/>
                <w:sz w:val="22"/>
                <w:szCs w:val="22"/>
              </w:rPr>
              <w:t>2</w:t>
            </w:r>
            <w:r w:rsidR="00E74219">
              <w:rPr>
                <w:rFonts w:ascii="Arial Narrow" w:hAnsi="Arial Narrow"/>
                <w:sz w:val="22"/>
                <w:szCs w:val="22"/>
              </w:rPr>
              <w:t>/1</w:t>
            </w:r>
            <w:r w:rsidR="00BC230C">
              <w:rPr>
                <w:rFonts w:ascii="Arial Narrow" w:hAnsi="Arial Narrow"/>
                <w:sz w:val="22"/>
                <w:szCs w:val="22"/>
              </w:rPr>
              <w:t>0</w:t>
            </w:r>
            <w:r>
              <w:rPr>
                <w:rFonts w:ascii="Arial Narrow" w:hAnsi="Arial Narrow"/>
                <w:sz w:val="22"/>
                <w:szCs w:val="22"/>
              </w:rPr>
              <w:t>/2024</w:t>
            </w:r>
            <w:r w:rsidRPr="00F6388F">
              <w:rPr>
                <w:rFonts w:ascii="Arial Narrow" w:hAnsi="Arial Narrow"/>
                <w:sz w:val="22"/>
                <w:szCs w:val="22"/>
              </w:rPr>
              <w:t xml:space="preserve">. </w:t>
            </w:r>
            <w:r w:rsidRPr="00DA2021">
              <w:rPr>
                <w:rFonts w:ascii="Arial Narrow" w:hAnsi="Arial Narrow"/>
                <w:b/>
                <w:bCs/>
                <w:sz w:val="22"/>
                <w:szCs w:val="22"/>
              </w:rPr>
              <w:t>b)</w:t>
            </w:r>
            <w:r w:rsidRPr="00F6388F">
              <w:rPr>
                <w:rFonts w:ascii="Arial Narrow" w:hAnsi="Arial Narrow"/>
                <w:sz w:val="22"/>
                <w:szCs w:val="22"/>
              </w:rPr>
              <w:t xml:space="preserve"> Certificado de Viabilidad del Banco de Proyectos No. </w:t>
            </w:r>
            <w:r w:rsidR="00E74219">
              <w:rPr>
                <w:rFonts w:ascii="Arial Narrow" w:hAnsi="Arial Narrow"/>
                <w:sz w:val="22"/>
                <w:szCs w:val="22"/>
              </w:rPr>
              <w:t>2024001</w:t>
            </w:r>
            <w:r w:rsidR="00C16A7A">
              <w:rPr>
                <w:rFonts w:ascii="Arial Narrow" w:hAnsi="Arial Narrow"/>
                <w:sz w:val="22"/>
                <w:szCs w:val="22"/>
              </w:rPr>
              <w:t>109</w:t>
            </w:r>
            <w:r w:rsidRPr="00F6388F">
              <w:rPr>
                <w:rFonts w:ascii="Arial Narrow" w:hAnsi="Arial Narrow"/>
                <w:sz w:val="22"/>
                <w:szCs w:val="22"/>
              </w:rPr>
              <w:t xml:space="preserve"> de 202</w:t>
            </w:r>
            <w:r>
              <w:rPr>
                <w:rFonts w:ascii="Arial Narrow" w:hAnsi="Arial Narrow"/>
                <w:sz w:val="22"/>
                <w:szCs w:val="22"/>
              </w:rPr>
              <w:t>4</w:t>
            </w:r>
            <w:r w:rsidRPr="00F6388F">
              <w:rPr>
                <w:rFonts w:ascii="Arial Narrow" w:hAnsi="Arial Narrow"/>
                <w:sz w:val="22"/>
                <w:szCs w:val="22"/>
              </w:rPr>
              <w:t xml:space="preserve"> de fecha </w:t>
            </w:r>
            <w:r w:rsidR="00C16A7A">
              <w:rPr>
                <w:rFonts w:ascii="Arial Narrow" w:hAnsi="Arial Narrow"/>
                <w:sz w:val="22"/>
                <w:szCs w:val="22"/>
              </w:rPr>
              <w:t>18</w:t>
            </w:r>
            <w:r w:rsidR="00E74219">
              <w:rPr>
                <w:rFonts w:ascii="Arial Narrow" w:hAnsi="Arial Narrow"/>
                <w:sz w:val="22"/>
                <w:szCs w:val="22"/>
              </w:rPr>
              <w:t>/11</w:t>
            </w:r>
            <w:r>
              <w:rPr>
                <w:rFonts w:ascii="Arial Narrow" w:hAnsi="Arial Narrow"/>
                <w:sz w:val="22"/>
                <w:szCs w:val="22"/>
              </w:rPr>
              <w:t>/2024</w:t>
            </w:r>
            <w:r w:rsidRPr="00F6388F">
              <w:rPr>
                <w:rFonts w:ascii="Arial Narrow" w:hAnsi="Arial Narrow"/>
                <w:sz w:val="22"/>
                <w:szCs w:val="22"/>
              </w:rPr>
              <w:t xml:space="preserve"> expedido por la </w:t>
            </w:r>
            <w:proofErr w:type="gramStart"/>
            <w:r w:rsidRPr="00F6388F">
              <w:rPr>
                <w:rFonts w:ascii="Arial Narrow" w:hAnsi="Arial Narrow"/>
                <w:sz w:val="22"/>
                <w:szCs w:val="22"/>
              </w:rPr>
              <w:t>Secretaria</w:t>
            </w:r>
            <w:proofErr w:type="gramEnd"/>
            <w:r w:rsidRPr="00F6388F">
              <w:rPr>
                <w:rFonts w:ascii="Arial Narrow" w:hAnsi="Arial Narrow"/>
                <w:sz w:val="22"/>
                <w:szCs w:val="22"/>
              </w:rPr>
              <w:t xml:space="preserve"> de Planeación. </w:t>
            </w:r>
            <w:r w:rsidRPr="005C74DF">
              <w:rPr>
                <w:rFonts w:ascii="Arial Narrow" w:hAnsi="Arial Narrow"/>
                <w:b/>
                <w:bCs/>
                <w:sz w:val="22"/>
                <w:szCs w:val="22"/>
              </w:rPr>
              <w:t>c)</w:t>
            </w:r>
            <w:r w:rsidRPr="00F6388F">
              <w:rPr>
                <w:rFonts w:ascii="Arial Narrow" w:hAnsi="Arial Narrow"/>
                <w:sz w:val="22"/>
                <w:szCs w:val="22"/>
              </w:rPr>
              <w:t xml:space="preserve"> Certificado de Disponibilidad Presupuestal No. 202</w:t>
            </w:r>
            <w:r>
              <w:rPr>
                <w:rFonts w:ascii="Arial Narrow" w:hAnsi="Arial Narrow"/>
                <w:sz w:val="22"/>
                <w:szCs w:val="22"/>
              </w:rPr>
              <w:t>4</w:t>
            </w:r>
            <w:r w:rsidRPr="00F6388F">
              <w:rPr>
                <w:rFonts w:ascii="Arial Narrow" w:hAnsi="Arial Narrow"/>
                <w:sz w:val="22"/>
                <w:szCs w:val="22"/>
              </w:rPr>
              <w:t>00</w:t>
            </w:r>
            <w:r w:rsidR="005E53AD">
              <w:rPr>
                <w:rFonts w:ascii="Arial Narrow" w:hAnsi="Arial Narrow"/>
                <w:sz w:val="22"/>
                <w:szCs w:val="22"/>
              </w:rPr>
              <w:t>1</w:t>
            </w:r>
            <w:r w:rsidR="00203BC2">
              <w:rPr>
                <w:rFonts w:ascii="Arial Narrow" w:hAnsi="Arial Narrow"/>
                <w:sz w:val="22"/>
                <w:szCs w:val="22"/>
              </w:rPr>
              <w:t>663</w:t>
            </w:r>
            <w:r>
              <w:rPr>
                <w:rFonts w:ascii="Arial Narrow" w:hAnsi="Arial Narrow"/>
                <w:sz w:val="22"/>
                <w:szCs w:val="22"/>
              </w:rPr>
              <w:t xml:space="preserve"> </w:t>
            </w:r>
            <w:r w:rsidRPr="00F6388F">
              <w:rPr>
                <w:rFonts w:ascii="Arial Narrow" w:hAnsi="Arial Narrow"/>
                <w:sz w:val="22"/>
                <w:szCs w:val="22"/>
              </w:rPr>
              <w:t xml:space="preserve">de fecha </w:t>
            </w:r>
            <w:r w:rsidR="00203BC2">
              <w:rPr>
                <w:rFonts w:ascii="Arial Narrow" w:hAnsi="Arial Narrow"/>
                <w:sz w:val="22"/>
                <w:szCs w:val="22"/>
              </w:rPr>
              <w:t>20</w:t>
            </w:r>
            <w:r w:rsidR="005E53AD">
              <w:rPr>
                <w:rFonts w:ascii="Arial Narrow" w:hAnsi="Arial Narrow"/>
                <w:sz w:val="22"/>
                <w:szCs w:val="22"/>
              </w:rPr>
              <w:t>/11</w:t>
            </w:r>
            <w:r>
              <w:rPr>
                <w:rFonts w:ascii="Arial Narrow" w:hAnsi="Arial Narrow"/>
                <w:sz w:val="22"/>
                <w:szCs w:val="22"/>
              </w:rPr>
              <w:t xml:space="preserve">/2024 </w:t>
            </w:r>
            <w:r w:rsidRPr="00F6388F">
              <w:rPr>
                <w:rFonts w:ascii="Arial Narrow" w:hAnsi="Arial Narrow"/>
                <w:sz w:val="22"/>
                <w:szCs w:val="22"/>
              </w:rPr>
              <w:t xml:space="preserve">expedidos por la </w:t>
            </w:r>
            <w:proofErr w:type="gramStart"/>
            <w:r w:rsidRPr="00F6388F">
              <w:rPr>
                <w:rFonts w:ascii="Arial Narrow" w:hAnsi="Arial Narrow"/>
                <w:sz w:val="22"/>
                <w:szCs w:val="22"/>
              </w:rPr>
              <w:t>Secretaria</w:t>
            </w:r>
            <w:proofErr w:type="gramEnd"/>
            <w:r w:rsidRPr="00F6388F">
              <w:rPr>
                <w:rFonts w:ascii="Arial Narrow" w:hAnsi="Arial Narrow"/>
                <w:sz w:val="22"/>
                <w:szCs w:val="22"/>
              </w:rPr>
              <w:t xml:space="preserve"> de Hacienda. </w:t>
            </w:r>
            <w:r w:rsidRPr="00EA7589">
              <w:rPr>
                <w:rFonts w:ascii="Arial Narrow" w:hAnsi="Arial Narrow"/>
                <w:b/>
                <w:bCs/>
                <w:sz w:val="22"/>
                <w:szCs w:val="22"/>
              </w:rPr>
              <w:t>d)</w:t>
            </w:r>
            <w:r w:rsidRPr="00F6388F">
              <w:rPr>
                <w:rFonts w:ascii="Arial Narrow" w:hAnsi="Arial Narrow"/>
                <w:sz w:val="22"/>
                <w:szCs w:val="22"/>
              </w:rPr>
              <w:t xml:space="preserve"> </w:t>
            </w:r>
            <w:r w:rsidR="005E53AD">
              <w:rPr>
                <w:rFonts w:ascii="Arial Narrow" w:hAnsi="Arial Narrow"/>
                <w:sz w:val="22"/>
                <w:szCs w:val="22"/>
              </w:rPr>
              <w:t xml:space="preserve">Certificado de viabilidad de vigencia futura </w:t>
            </w:r>
            <w:r w:rsidR="00E77CD5">
              <w:rPr>
                <w:rFonts w:ascii="Arial Narrow" w:hAnsi="Arial Narrow"/>
                <w:sz w:val="22"/>
                <w:szCs w:val="22"/>
              </w:rPr>
              <w:t xml:space="preserve">Ordinaria </w:t>
            </w:r>
            <w:r w:rsidR="004C1925">
              <w:rPr>
                <w:rFonts w:ascii="Arial Narrow" w:hAnsi="Arial Narrow"/>
                <w:sz w:val="22"/>
                <w:szCs w:val="22"/>
              </w:rPr>
              <w:t xml:space="preserve">No. 001 de 2024 de fecha 28/10/2024 expedido por el </w:t>
            </w:r>
            <w:proofErr w:type="gramStart"/>
            <w:r w:rsidR="004C1925">
              <w:rPr>
                <w:rFonts w:ascii="Arial Narrow" w:hAnsi="Arial Narrow"/>
                <w:sz w:val="22"/>
                <w:szCs w:val="22"/>
              </w:rPr>
              <w:t>Secretario</w:t>
            </w:r>
            <w:proofErr w:type="gramEnd"/>
            <w:r w:rsidR="004C1925">
              <w:rPr>
                <w:rFonts w:ascii="Arial Narrow" w:hAnsi="Arial Narrow"/>
                <w:sz w:val="22"/>
                <w:szCs w:val="22"/>
              </w:rPr>
              <w:t xml:space="preserve"> de Hacienda conforme a lo </w:t>
            </w:r>
            <w:r w:rsidR="00134EEE">
              <w:rPr>
                <w:rFonts w:ascii="Arial Narrow" w:hAnsi="Arial Narrow"/>
                <w:sz w:val="22"/>
                <w:szCs w:val="22"/>
              </w:rPr>
              <w:t>a</w:t>
            </w:r>
            <w:r w:rsidR="00E77CD5">
              <w:rPr>
                <w:rFonts w:ascii="Arial Narrow" w:hAnsi="Arial Narrow"/>
                <w:sz w:val="22"/>
                <w:szCs w:val="22"/>
              </w:rPr>
              <w:t xml:space="preserve">utorizado por el Acuerdo Municipal No. </w:t>
            </w:r>
            <w:r w:rsidR="00780CEC">
              <w:rPr>
                <w:rFonts w:ascii="Arial Narrow" w:hAnsi="Arial Narrow"/>
                <w:sz w:val="22"/>
                <w:szCs w:val="22"/>
              </w:rPr>
              <w:t xml:space="preserve">014 de fecha 18/10/2024. </w:t>
            </w:r>
            <w:r w:rsidR="00134EEE" w:rsidRPr="001B54E5">
              <w:rPr>
                <w:rFonts w:ascii="Arial Narrow" w:hAnsi="Arial Narrow"/>
                <w:b/>
                <w:bCs/>
                <w:sz w:val="22"/>
                <w:szCs w:val="22"/>
              </w:rPr>
              <w:t>e)</w:t>
            </w:r>
            <w:r w:rsidR="00134EEE">
              <w:rPr>
                <w:rFonts w:ascii="Arial Narrow" w:hAnsi="Arial Narrow"/>
                <w:b/>
                <w:bCs/>
                <w:sz w:val="22"/>
                <w:szCs w:val="22"/>
              </w:rPr>
              <w:t xml:space="preserve"> </w:t>
            </w:r>
            <w:r w:rsidRPr="00F6388F">
              <w:rPr>
                <w:rFonts w:ascii="Arial Narrow" w:hAnsi="Arial Narrow"/>
                <w:sz w:val="22"/>
                <w:szCs w:val="22"/>
              </w:rPr>
              <w:t>Estudio y documentos previos, pliego de condiciones y adendas expedidas durante el proceso de selección</w:t>
            </w:r>
            <w:r w:rsidR="00134EEE">
              <w:rPr>
                <w:rFonts w:ascii="Arial Narrow" w:hAnsi="Arial Narrow"/>
                <w:sz w:val="22"/>
                <w:szCs w:val="22"/>
              </w:rPr>
              <w:t>.</w:t>
            </w:r>
            <w:r w:rsidRPr="00F6388F">
              <w:rPr>
                <w:rFonts w:ascii="Arial Narrow" w:hAnsi="Arial Narrow"/>
                <w:sz w:val="22"/>
                <w:szCs w:val="22"/>
              </w:rPr>
              <w:t xml:space="preserve"> </w:t>
            </w:r>
            <w:r w:rsidR="00134EEE">
              <w:rPr>
                <w:rFonts w:ascii="Arial Narrow" w:hAnsi="Arial Narrow"/>
                <w:b/>
                <w:bCs/>
                <w:sz w:val="22"/>
                <w:szCs w:val="22"/>
              </w:rPr>
              <w:t>f</w:t>
            </w:r>
            <w:r w:rsidRPr="001B54E5">
              <w:rPr>
                <w:rFonts w:ascii="Arial Narrow" w:hAnsi="Arial Narrow"/>
                <w:b/>
                <w:bCs/>
                <w:sz w:val="22"/>
                <w:szCs w:val="22"/>
              </w:rPr>
              <w:t>)</w:t>
            </w:r>
            <w:r w:rsidRPr="00F6388F">
              <w:rPr>
                <w:rFonts w:ascii="Arial Narrow" w:hAnsi="Arial Narrow"/>
                <w:sz w:val="22"/>
                <w:szCs w:val="22"/>
              </w:rPr>
              <w:t xml:space="preserve"> Propuesta presentada por </w:t>
            </w:r>
            <w:r w:rsidRPr="00EA7589">
              <w:rPr>
                <w:rFonts w:ascii="Arial Narrow" w:hAnsi="Arial Narrow"/>
                <w:b/>
                <w:bCs/>
                <w:sz w:val="22"/>
                <w:szCs w:val="22"/>
              </w:rPr>
              <w:t>EL CONTRATISTA</w:t>
            </w:r>
            <w:r w:rsidRPr="00F6388F">
              <w:rPr>
                <w:rFonts w:ascii="Arial Narrow" w:hAnsi="Arial Narrow"/>
                <w:sz w:val="22"/>
                <w:szCs w:val="22"/>
              </w:rPr>
              <w:t xml:space="preserve"> con sus correspondientes anexos</w:t>
            </w:r>
            <w:r>
              <w:rPr>
                <w:rFonts w:ascii="Arial Narrow" w:hAnsi="Arial Narrow"/>
                <w:sz w:val="22"/>
                <w:szCs w:val="22"/>
              </w:rPr>
              <w:t>.</w:t>
            </w:r>
            <w:r w:rsidRPr="00F6388F">
              <w:rPr>
                <w:rFonts w:ascii="Arial Narrow" w:hAnsi="Arial Narrow"/>
                <w:sz w:val="22"/>
                <w:szCs w:val="22"/>
              </w:rPr>
              <w:t xml:space="preserve"> </w:t>
            </w:r>
            <w:r w:rsidR="00134EEE">
              <w:rPr>
                <w:rFonts w:ascii="Arial Narrow" w:hAnsi="Arial Narrow"/>
                <w:b/>
                <w:bCs/>
                <w:sz w:val="22"/>
                <w:szCs w:val="22"/>
              </w:rPr>
              <w:t>g</w:t>
            </w:r>
            <w:r w:rsidRPr="001B54E5">
              <w:rPr>
                <w:rFonts w:ascii="Arial Narrow" w:hAnsi="Arial Narrow"/>
                <w:b/>
                <w:bCs/>
                <w:sz w:val="22"/>
                <w:szCs w:val="22"/>
              </w:rPr>
              <w:t>)</w:t>
            </w:r>
            <w:r w:rsidRPr="00F6388F">
              <w:rPr>
                <w:rFonts w:ascii="Arial Narrow" w:hAnsi="Arial Narrow"/>
                <w:sz w:val="22"/>
                <w:szCs w:val="22"/>
              </w:rPr>
              <w:t xml:space="preserve"> Resolución No. ____ de fecha _____, por la cual se adjudica el contrato; </w:t>
            </w:r>
            <w:r w:rsidR="00134EEE">
              <w:rPr>
                <w:rFonts w:ascii="Arial Narrow" w:hAnsi="Arial Narrow"/>
                <w:b/>
                <w:bCs/>
                <w:sz w:val="22"/>
                <w:szCs w:val="22"/>
              </w:rPr>
              <w:t>h</w:t>
            </w:r>
            <w:r w:rsidRPr="001B54E5">
              <w:rPr>
                <w:rFonts w:ascii="Arial Narrow" w:hAnsi="Arial Narrow"/>
                <w:b/>
                <w:bCs/>
                <w:sz w:val="22"/>
                <w:szCs w:val="22"/>
              </w:rPr>
              <w:t>)</w:t>
            </w:r>
            <w:r w:rsidRPr="00F6388F">
              <w:rPr>
                <w:rFonts w:ascii="Arial Narrow" w:hAnsi="Arial Narrow"/>
                <w:sz w:val="22"/>
                <w:szCs w:val="22"/>
              </w:rPr>
              <w:t xml:space="preserve"> De igual manera forman parte de este contrato todos los documentos que legalmente se requieren y los que se produzcan durante el desarrollo </w:t>
            </w:r>
            <w:proofErr w:type="gramStart"/>
            <w:r w:rsidRPr="00F6388F">
              <w:rPr>
                <w:rFonts w:ascii="Arial Narrow" w:hAnsi="Arial Narrow"/>
                <w:sz w:val="22"/>
                <w:szCs w:val="22"/>
              </w:rPr>
              <w:t>del mismo</w:t>
            </w:r>
            <w:proofErr w:type="gramEnd"/>
            <w:r w:rsidRPr="00F6388F">
              <w:rPr>
                <w:rFonts w:ascii="Arial Narrow" w:hAnsi="Arial Narrow"/>
                <w:sz w:val="22"/>
                <w:szCs w:val="22"/>
              </w:rPr>
              <w:t>.</w:t>
            </w:r>
          </w:p>
        </w:tc>
      </w:tr>
      <w:tr w:rsidR="005E24D0" w:rsidRPr="00F6388F" w14:paraId="1F3E69D8" w14:textId="77777777" w:rsidTr="00BD62E9">
        <w:trPr>
          <w:trHeight w:val="678"/>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E35E4EA" w14:textId="77777777" w:rsidR="005E24D0" w:rsidRPr="00D71A2A" w:rsidRDefault="005E24D0" w:rsidP="00BD62E9">
            <w:pPr>
              <w:ind w:left="331" w:hanging="331"/>
              <w:rPr>
                <w:rFonts w:ascii="Arial Narrow" w:hAnsi="Arial Narrow"/>
                <w:b/>
                <w:bCs/>
                <w:sz w:val="22"/>
                <w:szCs w:val="22"/>
              </w:rPr>
            </w:pPr>
            <w:r w:rsidRPr="00D71A2A">
              <w:rPr>
                <w:rFonts w:ascii="Arial Narrow" w:hAnsi="Arial Narrow"/>
                <w:b/>
                <w:bCs/>
                <w:sz w:val="22"/>
                <w:szCs w:val="22"/>
              </w:rPr>
              <w:t>1</w:t>
            </w:r>
            <w:r>
              <w:rPr>
                <w:rFonts w:ascii="Arial Narrow" w:hAnsi="Arial Narrow"/>
                <w:b/>
                <w:bCs/>
                <w:sz w:val="22"/>
                <w:szCs w:val="22"/>
              </w:rPr>
              <w:t>7</w:t>
            </w:r>
            <w:r w:rsidRPr="00D71A2A">
              <w:rPr>
                <w:rFonts w:ascii="Arial Narrow" w:hAnsi="Arial Narrow"/>
                <w:b/>
                <w:bCs/>
                <w:sz w:val="22"/>
                <w:szCs w:val="22"/>
              </w:rPr>
              <w:t>) Requisitos de Perfeccionamiento y Ejecución:</w:t>
            </w:r>
          </w:p>
        </w:tc>
        <w:tc>
          <w:tcPr>
            <w:tcW w:w="3866" w:type="pct"/>
            <w:tcBorders>
              <w:top w:val="single" w:sz="4" w:space="0" w:color="auto"/>
              <w:left w:val="single" w:sz="4" w:space="0" w:color="auto"/>
              <w:bottom w:val="single" w:sz="4" w:space="0" w:color="auto"/>
              <w:right w:val="single" w:sz="18" w:space="0" w:color="auto"/>
            </w:tcBorders>
            <w:vAlign w:val="center"/>
          </w:tcPr>
          <w:p w14:paraId="449B920A" w14:textId="77777777" w:rsidR="005E24D0" w:rsidRPr="00F6388F" w:rsidRDefault="005E24D0" w:rsidP="00BD62E9">
            <w:pPr>
              <w:jc w:val="both"/>
              <w:rPr>
                <w:rFonts w:ascii="Arial Narrow" w:hAnsi="Arial Narrow"/>
                <w:sz w:val="22"/>
                <w:szCs w:val="22"/>
              </w:rPr>
            </w:pPr>
            <w:r w:rsidRPr="00F6388F">
              <w:rPr>
                <w:rFonts w:ascii="Arial Narrow" w:hAnsi="Arial Narrow"/>
                <w:sz w:val="22"/>
                <w:szCs w:val="22"/>
              </w:rPr>
              <w:t xml:space="preserve">El presente contrato se entiende perfeccionado con la firma de las partes; y para su ejecución se requiere la expedición del respectivo registro presupuestal y aprobación de las garantías constituidas. Para el pago de los honorarios deberá acreditarse el cumplimiento de los aportes al Sistema de Seguridad Social Integral, ARL y parafiscales. </w:t>
            </w:r>
          </w:p>
        </w:tc>
      </w:tr>
      <w:tr w:rsidR="005E24D0" w:rsidRPr="00F6388F" w14:paraId="712D5632" w14:textId="77777777" w:rsidTr="00BD62E9">
        <w:trPr>
          <w:trHeight w:val="651"/>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86F3FA3" w14:textId="77777777" w:rsidR="005E24D0" w:rsidRPr="00F93DD7" w:rsidRDefault="005E24D0" w:rsidP="00BD62E9">
            <w:pPr>
              <w:rPr>
                <w:rFonts w:ascii="Arial Narrow" w:hAnsi="Arial Narrow"/>
                <w:b/>
                <w:bCs/>
                <w:sz w:val="22"/>
                <w:szCs w:val="22"/>
              </w:rPr>
            </w:pPr>
            <w:r w:rsidRPr="00F93DD7">
              <w:rPr>
                <w:rFonts w:ascii="Arial Narrow" w:hAnsi="Arial Narrow"/>
                <w:b/>
                <w:bCs/>
                <w:sz w:val="22"/>
                <w:szCs w:val="22"/>
              </w:rPr>
              <w:t>1</w:t>
            </w:r>
            <w:r>
              <w:rPr>
                <w:rFonts w:ascii="Arial Narrow" w:hAnsi="Arial Narrow"/>
                <w:b/>
                <w:bCs/>
                <w:sz w:val="22"/>
                <w:szCs w:val="22"/>
              </w:rPr>
              <w:t>8</w:t>
            </w:r>
            <w:r w:rsidRPr="00F93DD7">
              <w:rPr>
                <w:rFonts w:ascii="Arial Narrow" w:hAnsi="Arial Narrow"/>
                <w:b/>
                <w:bCs/>
                <w:sz w:val="22"/>
                <w:szCs w:val="22"/>
              </w:rPr>
              <w:t>) Declaraciones:</w:t>
            </w:r>
          </w:p>
        </w:tc>
        <w:tc>
          <w:tcPr>
            <w:tcW w:w="3866" w:type="pct"/>
            <w:tcBorders>
              <w:top w:val="single" w:sz="4" w:space="0" w:color="auto"/>
              <w:left w:val="single" w:sz="4" w:space="0" w:color="auto"/>
              <w:bottom w:val="single" w:sz="4" w:space="0" w:color="auto"/>
              <w:right w:val="single" w:sz="18" w:space="0" w:color="auto"/>
            </w:tcBorders>
            <w:vAlign w:val="center"/>
          </w:tcPr>
          <w:p w14:paraId="1EE92496" w14:textId="77777777" w:rsidR="005E24D0" w:rsidRPr="00F6388F" w:rsidRDefault="005E24D0" w:rsidP="00BD62E9">
            <w:pPr>
              <w:jc w:val="both"/>
              <w:rPr>
                <w:rFonts w:ascii="Arial Narrow" w:hAnsi="Arial Narrow"/>
                <w:sz w:val="22"/>
                <w:szCs w:val="22"/>
              </w:rPr>
            </w:pPr>
            <w:r w:rsidRPr="00F6388F">
              <w:rPr>
                <w:rFonts w:ascii="Arial Narrow" w:hAnsi="Arial Narrow"/>
                <w:sz w:val="22"/>
                <w:szCs w:val="22"/>
              </w:rPr>
              <w:t>Las partes declaran que conocen, comprenden y aceptan todas y cada una de las estipulaciones contenidas en el presente contrato y los demás documentos que forman parte integral del mismo, cuya interpretación se sustentará en el principio de la autonomía de la voluntad de las partes con fundamento en el artículo 1602 del Código Civil Colombiano.</w:t>
            </w:r>
          </w:p>
        </w:tc>
      </w:tr>
      <w:tr w:rsidR="005E24D0" w:rsidRPr="00F6388F" w14:paraId="617DDC44" w14:textId="77777777" w:rsidTr="00BD62E9">
        <w:trPr>
          <w:trHeight w:val="453"/>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350B5D8" w14:textId="77777777" w:rsidR="005E24D0" w:rsidRPr="00F93DD7" w:rsidRDefault="005E24D0" w:rsidP="00BD62E9">
            <w:pPr>
              <w:rPr>
                <w:rFonts w:ascii="Arial Narrow" w:hAnsi="Arial Narrow"/>
                <w:b/>
                <w:bCs/>
                <w:sz w:val="22"/>
                <w:szCs w:val="22"/>
              </w:rPr>
            </w:pPr>
            <w:r>
              <w:rPr>
                <w:rFonts w:ascii="Arial Narrow" w:hAnsi="Arial Narrow"/>
                <w:b/>
                <w:bCs/>
                <w:sz w:val="22"/>
                <w:szCs w:val="22"/>
              </w:rPr>
              <w:t>19</w:t>
            </w:r>
            <w:r w:rsidRPr="00F93DD7">
              <w:rPr>
                <w:rFonts w:ascii="Arial Narrow" w:hAnsi="Arial Narrow"/>
                <w:b/>
                <w:bCs/>
                <w:sz w:val="22"/>
                <w:szCs w:val="22"/>
              </w:rPr>
              <w:t>) Notificaciones:</w:t>
            </w:r>
          </w:p>
        </w:tc>
        <w:tc>
          <w:tcPr>
            <w:tcW w:w="3866" w:type="pct"/>
            <w:tcBorders>
              <w:top w:val="single" w:sz="4" w:space="0" w:color="auto"/>
              <w:left w:val="single" w:sz="4" w:space="0" w:color="auto"/>
              <w:bottom w:val="single" w:sz="4" w:space="0" w:color="auto"/>
              <w:right w:val="single" w:sz="18" w:space="0" w:color="auto"/>
            </w:tcBorders>
            <w:vAlign w:val="center"/>
          </w:tcPr>
          <w:p w14:paraId="7A5D1F12" w14:textId="77777777" w:rsidR="005E24D0" w:rsidRPr="00F6388F" w:rsidRDefault="005E24D0" w:rsidP="00BD62E9">
            <w:pPr>
              <w:jc w:val="both"/>
              <w:rPr>
                <w:rFonts w:ascii="Arial Narrow" w:hAnsi="Arial Narrow"/>
                <w:sz w:val="22"/>
                <w:szCs w:val="22"/>
              </w:rPr>
            </w:pPr>
            <w:r w:rsidRPr="00F6388F">
              <w:rPr>
                <w:rFonts w:ascii="Arial Narrow" w:hAnsi="Arial Narrow"/>
                <w:sz w:val="22"/>
                <w:szCs w:val="22"/>
              </w:rPr>
              <w:t xml:space="preserve">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w:t>
            </w:r>
            <w:r w:rsidRPr="001B54E5">
              <w:rPr>
                <w:rFonts w:ascii="Arial Narrow" w:hAnsi="Arial Narrow"/>
                <w:b/>
                <w:bCs/>
                <w:sz w:val="22"/>
                <w:szCs w:val="22"/>
              </w:rPr>
              <w:t>i)</w:t>
            </w:r>
            <w:r w:rsidRPr="00F6388F">
              <w:rPr>
                <w:rFonts w:ascii="Arial Narrow" w:hAnsi="Arial Narrow"/>
                <w:sz w:val="22"/>
                <w:szCs w:val="22"/>
              </w:rPr>
              <w:t xml:space="preserve"> Por parte del Municipio de Tocancipá, en la Calle 11 No. 6-12. Teléfono 5169017. </w:t>
            </w:r>
            <w:proofErr w:type="spellStart"/>
            <w:r w:rsidRPr="001B54E5">
              <w:rPr>
                <w:rFonts w:ascii="Arial Narrow" w:hAnsi="Arial Narrow"/>
                <w:b/>
                <w:bCs/>
                <w:sz w:val="22"/>
                <w:szCs w:val="22"/>
              </w:rPr>
              <w:t>ii</w:t>
            </w:r>
            <w:proofErr w:type="spellEnd"/>
            <w:r w:rsidRPr="001B54E5">
              <w:rPr>
                <w:rFonts w:ascii="Arial Narrow" w:hAnsi="Arial Narrow"/>
                <w:b/>
                <w:bCs/>
                <w:sz w:val="22"/>
                <w:szCs w:val="22"/>
              </w:rPr>
              <w:t>) EL CONTRATISTA</w:t>
            </w:r>
            <w:r w:rsidRPr="00F6388F">
              <w:rPr>
                <w:rFonts w:ascii="Arial Narrow" w:hAnsi="Arial Narrow"/>
                <w:sz w:val="22"/>
                <w:szCs w:val="22"/>
              </w:rPr>
              <w:t>, en la _______. Teléfono ____. Correo electrónico: _____________.</w:t>
            </w:r>
          </w:p>
        </w:tc>
      </w:tr>
      <w:tr w:rsidR="005E24D0" w:rsidRPr="00F6388F" w14:paraId="26255D43" w14:textId="77777777" w:rsidTr="00BD62E9">
        <w:trPr>
          <w:trHeight w:val="453"/>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477F7BE" w14:textId="77777777" w:rsidR="005E24D0" w:rsidRPr="00F93DD7" w:rsidRDefault="005E24D0" w:rsidP="00BD62E9">
            <w:pPr>
              <w:rPr>
                <w:rFonts w:ascii="Arial Narrow" w:hAnsi="Arial Narrow"/>
                <w:b/>
                <w:bCs/>
                <w:sz w:val="22"/>
                <w:szCs w:val="22"/>
              </w:rPr>
            </w:pPr>
            <w:r w:rsidRPr="00F93DD7">
              <w:rPr>
                <w:rFonts w:ascii="Arial Narrow" w:hAnsi="Arial Narrow"/>
                <w:b/>
                <w:bCs/>
                <w:sz w:val="22"/>
                <w:szCs w:val="22"/>
              </w:rPr>
              <w:t>2</w:t>
            </w:r>
            <w:r>
              <w:rPr>
                <w:rFonts w:ascii="Arial Narrow" w:hAnsi="Arial Narrow"/>
                <w:b/>
                <w:bCs/>
                <w:sz w:val="22"/>
                <w:szCs w:val="22"/>
              </w:rPr>
              <w:t>0</w:t>
            </w:r>
            <w:r w:rsidRPr="00F93DD7">
              <w:rPr>
                <w:rFonts w:ascii="Arial Narrow" w:hAnsi="Arial Narrow"/>
                <w:b/>
                <w:bCs/>
                <w:sz w:val="22"/>
                <w:szCs w:val="22"/>
              </w:rPr>
              <w:t>) Supervisión</w:t>
            </w:r>
          </w:p>
        </w:tc>
        <w:tc>
          <w:tcPr>
            <w:tcW w:w="3866" w:type="pct"/>
            <w:tcBorders>
              <w:top w:val="single" w:sz="4" w:space="0" w:color="auto"/>
              <w:left w:val="single" w:sz="4" w:space="0" w:color="auto"/>
              <w:bottom w:val="single" w:sz="4" w:space="0" w:color="auto"/>
              <w:right w:val="single" w:sz="18" w:space="0" w:color="auto"/>
            </w:tcBorders>
            <w:vAlign w:val="center"/>
          </w:tcPr>
          <w:p w14:paraId="79680218" w14:textId="3054D552" w:rsidR="005E24D0" w:rsidRPr="00F6388F" w:rsidRDefault="005E24D0" w:rsidP="00BD62E9">
            <w:pPr>
              <w:jc w:val="both"/>
              <w:rPr>
                <w:rFonts w:ascii="Arial Narrow" w:hAnsi="Arial Narrow"/>
                <w:sz w:val="22"/>
                <w:szCs w:val="22"/>
              </w:rPr>
            </w:pPr>
            <w:r w:rsidRPr="00F6388F">
              <w:rPr>
                <w:rFonts w:ascii="Arial Narrow" w:hAnsi="Arial Narrow"/>
                <w:sz w:val="22"/>
                <w:szCs w:val="22"/>
              </w:rPr>
              <w:t xml:space="preserve">La Supervisión del presente contrato será ejercida </w:t>
            </w:r>
            <w:r w:rsidR="00D57A38" w:rsidRPr="00D57A38">
              <w:rPr>
                <w:rFonts w:ascii="Arial Narrow" w:hAnsi="Arial Narrow"/>
                <w:sz w:val="22"/>
                <w:szCs w:val="22"/>
              </w:rPr>
              <w:t xml:space="preserve">de forma compartida a través de </w:t>
            </w:r>
            <w:proofErr w:type="gramStart"/>
            <w:r w:rsidR="00D57A38" w:rsidRPr="00D57A38">
              <w:rPr>
                <w:rFonts w:ascii="Arial Narrow" w:hAnsi="Arial Narrow"/>
                <w:sz w:val="22"/>
                <w:szCs w:val="22"/>
              </w:rPr>
              <w:t>los El</w:t>
            </w:r>
            <w:proofErr w:type="gramEnd"/>
            <w:r w:rsidR="00D57A38" w:rsidRPr="00D57A38">
              <w:rPr>
                <w:rFonts w:ascii="Arial Narrow" w:hAnsi="Arial Narrow"/>
                <w:sz w:val="22"/>
                <w:szCs w:val="22"/>
              </w:rPr>
              <w:t xml:space="preserve"> control y vigilancia de la ejecución y cumplimiento de las obligaciones pactadas en el contrato estarán a cargo de: la </w:t>
            </w:r>
            <w:proofErr w:type="gramStart"/>
            <w:r w:rsidR="00D57A38" w:rsidRPr="00D57A38">
              <w:rPr>
                <w:rFonts w:ascii="Arial Narrow" w:hAnsi="Arial Narrow"/>
                <w:sz w:val="22"/>
                <w:szCs w:val="22"/>
              </w:rPr>
              <w:t>Secretaria</w:t>
            </w:r>
            <w:proofErr w:type="gramEnd"/>
            <w:r w:rsidR="00D57A38" w:rsidRPr="00D57A38">
              <w:rPr>
                <w:rFonts w:ascii="Arial Narrow" w:hAnsi="Arial Narrow"/>
                <w:sz w:val="22"/>
                <w:szCs w:val="22"/>
              </w:rPr>
              <w:t xml:space="preserve"> </w:t>
            </w:r>
            <w:r w:rsidR="00D57A38" w:rsidRPr="00D57A38">
              <w:rPr>
                <w:rFonts w:ascii="Arial Narrow" w:hAnsi="Arial Narrow"/>
                <w:sz w:val="22"/>
                <w:szCs w:val="22"/>
              </w:rPr>
              <w:lastRenderedPageBreak/>
              <w:t xml:space="preserve">de la Familia e Integración Social, </w:t>
            </w:r>
            <w:proofErr w:type="gramStart"/>
            <w:r w:rsidR="00D57A38" w:rsidRPr="00D57A38">
              <w:rPr>
                <w:rFonts w:ascii="Arial Narrow" w:hAnsi="Arial Narrow"/>
                <w:sz w:val="22"/>
                <w:szCs w:val="22"/>
              </w:rPr>
              <w:t>Secretario</w:t>
            </w:r>
            <w:proofErr w:type="gramEnd"/>
            <w:r w:rsidR="00D57A38" w:rsidRPr="00D57A38">
              <w:rPr>
                <w:rFonts w:ascii="Arial Narrow" w:hAnsi="Arial Narrow"/>
                <w:sz w:val="22"/>
                <w:szCs w:val="22"/>
              </w:rPr>
              <w:t xml:space="preserve"> de Educación, Secretaría de Administrativa, </w:t>
            </w:r>
            <w:proofErr w:type="gramStart"/>
            <w:r w:rsidR="00D57A38" w:rsidRPr="00D57A38">
              <w:rPr>
                <w:rFonts w:ascii="Arial Narrow" w:hAnsi="Arial Narrow"/>
                <w:sz w:val="22"/>
                <w:szCs w:val="22"/>
              </w:rPr>
              <w:t>Secretario</w:t>
            </w:r>
            <w:proofErr w:type="gramEnd"/>
            <w:r w:rsidR="00D57A38" w:rsidRPr="00D57A38">
              <w:rPr>
                <w:rFonts w:ascii="Arial Narrow" w:hAnsi="Arial Narrow"/>
                <w:sz w:val="22"/>
                <w:szCs w:val="22"/>
              </w:rPr>
              <w:t xml:space="preserve"> de Seguridad y Convivencia, </w:t>
            </w:r>
            <w:proofErr w:type="gramStart"/>
            <w:r w:rsidR="00D57A38" w:rsidRPr="00D57A38">
              <w:rPr>
                <w:rFonts w:ascii="Arial Narrow" w:hAnsi="Arial Narrow"/>
                <w:sz w:val="22"/>
                <w:szCs w:val="22"/>
              </w:rPr>
              <w:t>Secretaria</w:t>
            </w:r>
            <w:proofErr w:type="gramEnd"/>
            <w:r w:rsidR="00D57A38" w:rsidRPr="00D57A38">
              <w:rPr>
                <w:rFonts w:ascii="Arial Narrow" w:hAnsi="Arial Narrow"/>
                <w:sz w:val="22"/>
                <w:szCs w:val="22"/>
              </w:rPr>
              <w:t xml:space="preserve"> de Gobierno, </w:t>
            </w:r>
            <w:proofErr w:type="gramStart"/>
            <w:r w:rsidR="00D57A38" w:rsidRPr="00D57A38">
              <w:rPr>
                <w:rFonts w:ascii="Arial Narrow" w:hAnsi="Arial Narrow"/>
                <w:sz w:val="22"/>
                <w:szCs w:val="22"/>
              </w:rPr>
              <w:t>Secretario</w:t>
            </w:r>
            <w:proofErr w:type="gramEnd"/>
            <w:r w:rsidR="00D57A38" w:rsidRPr="00D57A38">
              <w:rPr>
                <w:rFonts w:ascii="Arial Narrow" w:hAnsi="Arial Narrow"/>
                <w:sz w:val="22"/>
                <w:szCs w:val="22"/>
              </w:rPr>
              <w:t xml:space="preserve"> de Salud, secretaria de Cultura</w:t>
            </w:r>
          </w:p>
        </w:tc>
      </w:tr>
      <w:tr w:rsidR="005E24D0" w:rsidRPr="00F6388F" w14:paraId="5B9DE015" w14:textId="77777777" w:rsidTr="00BD62E9">
        <w:trPr>
          <w:trHeight w:val="453"/>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277A7A3" w14:textId="77777777" w:rsidR="005E24D0" w:rsidRPr="00F93DD7" w:rsidRDefault="005E24D0" w:rsidP="00BD62E9">
            <w:pPr>
              <w:rPr>
                <w:rFonts w:ascii="Arial Narrow" w:hAnsi="Arial Narrow"/>
                <w:b/>
                <w:bCs/>
                <w:sz w:val="22"/>
                <w:szCs w:val="22"/>
              </w:rPr>
            </w:pPr>
            <w:r w:rsidRPr="00F93DD7">
              <w:rPr>
                <w:rFonts w:ascii="Arial Narrow" w:hAnsi="Arial Narrow"/>
                <w:b/>
                <w:bCs/>
                <w:sz w:val="22"/>
                <w:szCs w:val="22"/>
              </w:rPr>
              <w:lastRenderedPageBreak/>
              <w:t>2</w:t>
            </w:r>
            <w:r>
              <w:rPr>
                <w:rFonts w:ascii="Arial Narrow" w:hAnsi="Arial Narrow"/>
                <w:b/>
                <w:bCs/>
                <w:sz w:val="22"/>
                <w:szCs w:val="22"/>
              </w:rPr>
              <w:t>1</w:t>
            </w:r>
            <w:r w:rsidRPr="00F93DD7">
              <w:rPr>
                <w:rFonts w:ascii="Arial Narrow" w:hAnsi="Arial Narrow"/>
                <w:b/>
                <w:bCs/>
                <w:sz w:val="22"/>
                <w:szCs w:val="22"/>
              </w:rPr>
              <w:t>) Publicidad</w:t>
            </w:r>
          </w:p>
        </w:tc>
        <w:tc>
          <w:tcPr>
            <w:tcW w:w="3866" w:type="pct"/>
            <w:tcBorders>
              <w:top w:val="single" w:sz="4" w:space="0" w:color="auto"/>
              <w:left w:val="single" w:sz="4" w:space="0" w:color="auto"/>
              <w:bottom w:val="single" w:sz="4" w:space="0" w:color="auto"/>
              <w:right w:val="single" w:sz="18" w:space="0" w:color="auto"/>
            </w:tcBorders>
            <w:vAlign w:val="center"/>
          </w:tcPr>
          <w:p w14:paraId="4366D8F4" w14:textId="77777777" w:rsidR="005E24D0" w:rsidRPr="00F6388F" w:rsidRDefault="005E24D0" w:rsidP="00BD62E9">
            <w:pPr>
              <w:jc w:val="both"/>
              <w:rPr>
                <w:rFonts w:ascii="Arial Narrow" w:hAnsi="Arial Narrow"/>
                <w:sz w:val="22"/>
                <w:szCs w:val="22"/>
              </w:rPr>
            </w:pPr>
            <w:r w:rsidRPr="00F6388F">
              <w:rPr>
                <w:rFonts w:ascii="Arial Narrow" w:hAnsi="Arial Narrow"/>
                <w:sz w:val="22"/>
                <w:szCs w:val="22"/>
              </w:rPr>
              <w:t>Teniendo en cuenta lo establecido en el artículo 2.2.1.1.1.7.1.  del Decreto 1082 de 2015 el presente contrato se publicará en el Sistema Electrónico para la Contratación Pública – SECOP II.</w:t>
            </w:r>
          </w:p>
        </w:tc>
      </w:tr>
      <w:tr w:rsidR="005E24D0" w:rsidRPr="00F6388F" w14:paraId="3D7AB5F3" w14:textId="77777777" w:rsidTr="00BD62E9">
        <w:trPr>
          <w:trHeight w:val="453"/>
        </w:trPr>
        <w:tc>
          <w:tcPr>
            <w:tcW w:w="1134"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2AA757F" w14:textId="77777777" w:rsidR="005E24D0" w:rsidRPr="00F93DD7" w:rsidRDefault="005E24D0" w:rsidP="00BD62E9">
            <w:pPr>
              <w:ind w:left="331" w:hanging="331"/>
              <w:rPr>
                <w:rFonts w:ascii="Arial Narrow" w:hAnsi="Arial Narrow"/>
                <w:b/>
                <w:bCs/>
                <w:sz w:val="22"/>
                <w:szCs w:val="22"/>
              </w:rPr>
            </w:pPr>
            <w:r w:rsidRPr="00F93DD7">
              <w:rPr>
                <w:rFonts w:ascii="Arial Narrow" w:hAnsi="Arial Narrow"/>
                <w:b/>
                <w:bCs/>
                <w:sz w:val="22"/>
                <w:szCs w:val="22"/>
              </w:rPr>
              <w:t>2</w:t>
            </w:r>
            <w:r>
              <w:rPr>
                <w:rFonts w:ascii="Arial Narrow" w:hAnsi="Arial Narrow"/>
                <w:b/>
                <w:bCs/>
                <w:sz w:val="22"/>
                <w:szCs w:val="22"/>
              </w:rPr>
              <w:t>2</w:t>
            </w:r>
            <w:r w:rsidRPr="00F93DD7">
              <w:rPr>
                <w:rFonts w:ascii="Arial Narrow" w:hAnsi="Arial Narrow"/>
                <w:b/>
                <w:bCs/>
                <w:sz w:val="22"/>
                <w:szCs w:val="22"/>
              </w:rPr>
              <w:t xml:space="preserve">) Participación Comunitaria </w:t>
            </w:r>
          </w:p>
        </w:tc>
        <w:tc>
          <w:tcPr>
            <w:tcW w:w="3866" w:type="pct"/>
            <w:tcBorders>
              <w:top w:val="single" w:sz="4" w:space="0" w:color="auto"/>
              <w:left w:val="single" w:sz="4" w:space="0" w:color="auto"/>
              <w:bottom w:val="single" w:sz="4" w:space="0" w:color="auto"/>
              <w:right w:val="single" w:sz="18" w:space="0" w:color="auto"/>
            </w:tcBorders>
            <w:vAlign w:val="center"/>
          </w:tcPr>
          <w:p w14:paraId="706A6A3E" w14:textId="77777777" w:rsidR="005E24D0" w:rsidRPr="00F6388F" w:rsidRDefault="005E24D0" w:rsidP="00BD62E9">
            <w:pPr>
              <w:jc w:val="both"/>
              <w:rPr>
                <w:rFonts w:ascii="Arial Narrow" w:hAnsi="Arial Narrow"/>
                <w:sz w:val="22"/>
                <w:szCs w:val="22"/>
              </w:rPr>
            </w:pPr>
            <w:r w:rsidRPr="00F6388F">
              <w:rPr>
                <w:rFonts w:ascii="Arial Narrow" w:hAnsi="Arial Narrow"/>
                <w:sz w:val="22"/>
                <w:szCs w:val="22"/>
              </w:rPr>
              <w:t>El presente contrato tendrá la vigilancia y control ciudadano, conforme a lo dispuesto en el artículo 66 de la Ley 80 de 1993 y la Ley 1150 de 2007. Para efectos de dicho control las asociaciones cívicas, comunitarias, profesionales, benéficas o de utilidad común podrán acceder a los documentos que hacen parte del presente contrato, quedando a su disposición para ser consultados.</w:t>
            </w:r>
          </w:p>
        </w:tc>
      </w:tr>
      <w:tr w:rsidR="005E24D0" w:rsidRPr="00F6388F" w14:paraId="318FBE06" w14:textId="77777777" w:rsidTr="00BD62E9">
        <w:trPr>
          <w:trHeight w:val="1136"/>
        </w:trPr>
        <w:tc>
          <w:tcPr>
            <w:tcW w:w="5000" w:type="pct"/>
            <w:gridSpan w:val="2"/>
            <w:tcBorders>
              <w:top w:val="single" w:sz="4" w:space="0" w:color="auto"/>
              <w:left w:val="single" w:sz="18" w:space="0" w:color="auto"/>
              <w:bottom w:val="single" w:sz="4" w:space="0" w:color="auto"/>
              <w:right w:val="single" w:sz="18" w:space="0" w:color="auto"/>
            </w:tcBorders>
          </w:tcPr>
          <w:p w14:paraId="27A2F4A2" w14:textId="77777777" w:rsidR="005E24D0" w:rsidRPr="00F93DD7" w:rsidRDefault="005E24D0" w:rsidP="00BD62E9">
            <w:pPr>
              <w:jc w:val="both"/>
              <w:rPr>
                <w:rFonts w:ascii="Arial Narrow" w:hAnsi="Arial Narrow"/>
                <w:sz w:val="20"/>
                <w:szCs w:val="20"/>
              </w:rPr>
            </w:pPr>
            <w:r w:rsidRPr="00F93DD7">
              <w:rPr>
                <w:rFonts w:ascii="Arial Narrow" w:hAnsi="Arial Narrow"/>
                <w:b/>
                <w:bCs/>
                <w:sz w:val="20"/>
                <w:szCs w:val="20"/>
              </w:rPr>
              <w:t>NOTA:</w:t>
            </w:r>
            <w:r w:rsidRPr="00F93DD7">
              <w:rPr>
                <w:rFonts w:ascii="Arial Narrow" w:hAnsi="Arial Narrow"/>
                <w:sz w:val="20"/>
                <w:szCs w:val="20"/>
              </w:rPr>
              <w:t xml:space="preserve"> El Sistema Electrónico para la Contratación Pública - SECOP II funciona con contratos electrónicos que son aprobados/aceptados por las partes a través de la plataforma. Estos contratos tienen validez jurídica y probatoria. No es necesario imprimir minutas y hacerlas firmar por las partes. Usted sólo debe anexar al SECOP II el clausulado y los documentos soporte del contrato que considere pertinentes. Toda la información anexada debe ser complementaria, y no duplicar la información ya contenida en los formularios del SECOP II. Fuente: </w:t>
            </w:r>
            <w:hyperlink r:id="rId13" w:history="1">
              <w:r w:rsidRPr="00F93DD7">
                <w:rPr>
                  <w:rFonts w:ascii="Arial Narrow" w:hAnsi="Arial Narrow"/>
                  <w:color w:val="0070C0"/>
                  <w:sz w:val="20"/>
                  <w:szCs w:val="20"/>
                </w:rPr>
                <w:t>https://www.colombiacompra.gov.co/sites/cce_public/files/cce_step/cce-sec-gi-13eegestioncontractual08-09-2021.pdf</w:t>
              </w:r>
            </w:hyperlink>
          </w:p>
        </w:tc>
      </w:tr>
      <w:tr w:rsidR="005E24D0" w:rsidRPr="00F6388F" w14:paraId="4280D894" w14:textId="77777777" w:rsidTr="00BD62E9">
        <w:trPr>
          <w:trHeight w:val="210"/>
        </w:trPr>
        <w:tc>
          <w:tcPr>
            <w:tcW w:w="5000" w:type="pct"/>
            <w:gridSpan w:val="2"/>
            <w:tcBorders>
              <w:top w:val="single" w:sz="4" w:space="0" w:color="auto"/>
              <w:left w:val="single" w:sz="18" w:space="0" w:color="auto"/>
              <w:bottom w:val="single" w:sz="4" w:space="0" w:color="auto"/>
              <w:right w:val="single" w:sz="18" w:space="0" w:color="auto"/>
            </w:tcBorders>
          </w:tcPr>
          <w:p w14:paraId="7279B77B" w14:textId="77777777" w:rsidR="005E24D0" w:rsidRPr="00F93DD7" w:rsidRDefault="005E24D0" w:rsidP="00BD62E9">
            <w:pPr>
              <w:rPr>
                <w:rFonts w:ascii="Arial Narrow" w:hAnsi="Arial Narrow"/>
                <w:sz w:val="16"/>
                <w:szCs w:val="16"/>
              </w:rPr>
            </w:pPr>
            <w:r w:rsidRPr="00F93DD7">
              <w:rPr>
                <w:rFonts w:ascii="Arial Narrow" w:hAnsi="Arial Narrow"/>
                <w:sz w:val="16"/>
                <w:szCs w:val="16"/>
              </w:rPr>
              <w:t xml:space="preserve">Revisó y Aprobó: Marla Patricia Barbosa Pallares / </w:t>
            </w:r>
            <w:proofErr w:type="gramStart"/>
            <w:r w:rsidRPr="00F93DD7">
              <w:rPr>
                <w:rFonts w:ascii="Arial Narrow" w:hAnsi="Arial Narrow"/>
                <w:sz w:val="16"/>
                <w:szCs w:val="16"/>
              </w:rPr>
              <w:t>Jefe</w:t>
            </w:r>
            <w:proofErr w:type="gramEnd"/>
            <w:r w:rsidRPr="00F93DD7">
              <w:rPr>
                <w:rFonts w:ascii="Arial Narrow" w:hAnsi="Arial Narrow"/>
                <w:sz w:val="16"/>
                <w:szCs w:val="16"/>
              </w:rPr>
              <w:t xml:space="preserve"> de la Oficina Jurídica y de Contratación</w:t>
            </w:r>
          </w:p>
        </w:tc>
      </w:tr>
      <w:tr w:rsidR="005E24D0" w:rsidRPr="00F6388F" w14:paraId="278C3A5D" w14:textId="77777777" w:rsidTr="00BD62E9">
        <w:trPr>
          <w:trHeight w:val="210"/>
        </w:trPr>
        <w:tc>
          <w:tcPr>
            <w:tcW w:w="5000" w:type="pct"/>
            <w:gridSpan w:val="2"/>
            <w:tcBorders>
              <w:top w:val="single" w:sz="4" w:space="0" w:color="auto"/>
              <w:left w:val="single" w:sz="18" w:space="0" w:color="auto"/>
              <w:bottom w:val="single" w:sz="4" w:space="0" w:color="auto"/>
              <w:right w:val="single" w:sz="18" w:space="0" w:color="auto"/>
            </w:tcBorders>
          </w:tcPr>
          <w:p w14:paraId="64017902" w14:textId="07C427A1" w:rsidR="005E24D0" w:rsidRPr="00F93DD7" w:rsidRDefault="005E24D0" w:rsidP="00BD62E9">
            <w:pPr>
              <w:rPr>
                <w:rFonts w:ascii="Arial Narrow" w:hAnsi="Arial Narrow"/>
                <w:sz w:val="16"/>
                <w:szCs w:val="16"/>
              </w:rPr>
            </w:pPr>
            <w:r w:rsidRPr="00F93DD7">
              <w:rPr>
                <w:rFonts w:ascii="Arial Narrow" w:hAnsi="Arial Narrow"/>
                <w:sz w:val="16"/>
                <w:szCs w:val="16"/>
              </w:rPr>
              <w:t xml:space="preserve">Elaboró y Revisó: </w:t>
            </w:r>
            <w:r w:rsidR="00173BFF">
              <w:rPr>
                <w:rFonts w:ascii="Arial Narrow" w:hAnsi="Arial Narrow"/>
                <w:sz w:val="16"/>
                <w:szCs w:val="16"/>
              </w:rPr>
              <w:t>Max Ney Moscote Arteaga/</w:t>
            </w:r>
            <w:r w:rsidRPr="00F93DD7">
              <w:rPr>
                <w:rFonts w:ascii="Arial Narrow" w:hAnsi="Arial Narrow"/>
                <w:sz w:val="16"/>
                <w:szCs w:val="16"/>
              </w:rPr>
              <w:t xml:space="preserve"> Profesional - OJC </w:t>
            </w:r>
          </w:p>
        </w:tc>
      </w:tr>
    </w:tbl>
    <w:p w14:paraId="49A7C632" w14:textId="77777777" w:rsidR="005E24D0" w:rsidRPr="00C72B30" w:rsidRDefault="005E24D0" w:rsidP="005E24D0"/>
    <w:p w14:paraId="745905A9" w14:textId="77777777" w:rsidR="00AE322A" w:rsidRDefault="00AE322A" w:rsidP="00B12183"/>
    <w:p w14:paraId="64AD0711" w14:textId="77777777" w:rsidR="005E06F3" w:rsidRPr="00B12183" w:rsidRDefault="005E06F3" w:rsidP="00B12183"/>
    <w:sectPr w:rsidR="005E06F3" w:rsidRPr="00B12183" w:rsidSect="00A97084">
      <w:headerReference w:type="even" r:id="rId14"/>
      <w:headerReference w:type="default" r:id="rId15"/>
      <w:headerReference w:type="first" r:id="rId16"/>
      <w:pgSz w:w="12240" w:h="18720" w:code="41"/>
      <w:pgMar w:top="2268" w:right="1134" w:bottom="1701"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33015" w14:textId="77777777" w:rsidR="00212B99" w:rsidRDefault="00212B99" w:rsidP="00A9533E">
      <w:r>
        <w:separator/>
      </w:r>
    </w:p>
  </w:endnote>
  <w:endnote w:type="continuationSeparator" w:id="0">
    <w:p w14:paraId="463F9873" w14:textId="77777777" w:rsidR="00212B99" w:rsidRDefault="00212B99" w:rsidP="00A95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Brush Script MT">
    <w:panose1 w:val="03060802040406070304"/>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auto"/>
    <w:pitch w:val="variable"/>
    <w:sig w:usb0="E00002FF" w:usb1="5000785B" w:usb2="00000000" w:usb3="00000000" w:csb0="0000019F" w:csb1="00000000"/>
  </w:font>
  <w:font w:name="C Helvetica Condensed">
    <w:charset w:val="4D"/>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2A542" w14:textId="77777777" w:rsidR="00212B99" w:rsidRDefault="00212B99" w:rsidP="00A9533E">
      <w:r>
        <w:separator/>
      </w:r>
    </w:p>
  </w:footnote>
  <w:footnote w:type="continuationSeparator" w:id="0">
    <w:p w14:paraId="02ADAC7C" w14:textId="77777777" w:rsidR="00212B99" w:rsidRDefault="00212B99" w:rsidP="00A953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82B3A" w14:textId="0B14D4C1" w:rsidR="00A9533E" w:rsidRDefault="005E24D0">
    <w:pPr>
      <w:pStyle w:val="Encabezado"/>
    </w:pPr>
    <w:r>
      <w:rPr>
        <w:noProof/>
      </w:rPr>
      <w:drawing>
        <wp:anchor distT="0" distB="0" distL="114300" distR="114300" simplePos="0" relativeHeight="251656192" behindDoc="1" locked="0" layoutInCell="0" allowOverlap="1" wp14:anchorId="308EA249" wp14:editId="1627AC97">
          <wp:simplePos x="0" y="0"/>
          <wp:positionH relativeFrom="margin">
            <wp:align>center</wp:align>
          </wp:positionH>
          <wp:positionV relativeFrom="margin">
            <wp:align>center</wp:align>
          </wp:positionV>
          <wp:extent cx="6130925" cy="9366885"/>
          <wp:effectExtent l="0" t="0" r="3175" b="5715"/>
          <wp:wrapNone/>
          <wp:docPr id="9557227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0925" cy="93668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413C0" w14:textId="4A193753" w:rsidR="00C973EC" w:rsidRDefault="00212B99">
    <w:pPr>
      <w:pStyle w:val="Encabezado"/>
    </w:pPr>
    <w:sdt>
      <w:sdtPr>
        <w:id w:val="-1999105580"/>
        <w:docPartObj>
          <w:docPartGallery w:val="Page Numbers (Margins)"/>
          <w:docPartUnique/>
        </w:docPartObj>
      </w:sdtPr>
      <w:sdtEndPr/>
      <w:sdtContent>
        <w:r w:rsidR="0052281C">
          <w:rPr>
            <w:noProof/>
          </w:rPr>
          <mc:AlternateContent>
            <mc:Choice Requires="wps">
              <w:drawing>
                <wp:anchor distT="0" distB="0" distL="114300" distR="114300" simplePos="0" relativeHeight="251658240" behindDoc="0" locked="0" layoutInCell="0" allowOverlap="1" wp14:anchorId="2C78F6EF" wp14:editId="723F151E">
                  <wp:simplePos x="0" y="0"/>
                  <wp:positionH relativeFrom="rightMargin">
                    <wp:align>center</wp:align>
                  </wp:positionH>
                  <wp:positionV relativeFrom="page">
                    <wp:align>center</wp:align>
                  </wp:positionV>
                  <wp:extent cx="762000" cy="895350"/>
                  <wp:effectExtent l="0" t="0" r="0" b="0"/>
                  <wp:wrapNone/>
                  <wp:docPr id="44100740"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07150379"/>
                                <w:docPartObj>
                                  <w:docPartGallery w:val="Page Numbers (Margins)"/>
                                  <w:docPartUnique/>
                                </w:docPartObj>
                              </w:sdtPr>
                              <w:sdtEndPr/>
                              <w:sdtContent>
                                <w:p w14:paraId="37A5EB98" w14:textId="77777777" w:rsidR="0052281C" w:rsidRDefault="0052281C">
                                  <w:pPr>
                                    <w:jc w:val="center"/>
                                    <w:rPr>
                                      <w:rFonts w:asciiTheme="majorHAnsi" w:eastAsiaTheme="majorEastAsia" w:hAnsiTheme="majorHAnsi" w:cstheme="majorBidi"/>
                                      <w:sz w:val="72"/>
                                      <w:szCs w:val="72"/>
                                    </w:rPr>
                                  </w:pPr>
                                  <w:r>
                                    <w:rPr>
                                      <w:rFonts w:cs="Times New Roman"/>
                                      <w:sz w:val="22"/>
                                      <w:szCs w:val="22"/>
                                    </w:rPr>
                                    <w:fldChar w:fldCharType="begin"/>
                                  </w:r>
                                  <w:r>
                                    <w:instrText>PAGE  \* MERGEFORMAT</w:instrText>
                                  </w:r>
                                  <w:r>
                                    <w:rPr>
                                      <w:rFonts w:cs="Times New Roman"/>
                                      <w:sz w:val="22"/>
                                      <w:szCs w:val="22"/>
                                    </w:rPr>
                                    <w:fldChar w:fldCharType="separate"/>
                                  </w:r>
                                  <w:r>
                                    <w:rPr>
                                      <w:rFonts w:asciiTheme="majorHAnsi" w:eastAsiaTheme="majorEastAsia" w:hAnsiTheme="majorHAnsi" w:cstheme="majorBidi"/>
                                      <w:sz w:val="48"/>
                                      <w:szCs w:val="48"/>
                                      <w:lang w:val="es-MX"/>
                                    </w:rPr>
                                    <w:t>2</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8F6EF" id="Rectángulo 3" o:spid="_x0000_s1026" style="position:absolute;margin-left:0;margin-top:0;width:60pt;height:70.5pt;z-index:251658240;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Theme="majorHAnsi" w:eastAsiaTheme="majorEastAsia" w:hAnsiTheme="majorHAnsi" w:cstheme="majorBidi"/>
                            <w:sz w:val="48"/>
                            <w:szCs w:val="48"/>
                          </w:rPr>
                          <w:id w:val="-1807150379"/>
                          <w:docPartObj>
                            <w:docPartGallery w:val="Page Numbers (Margins)"/>
                            <w:docPartUnique/>
                          </w:docPartObj>
                        </w:sdtPr>
                        <w:sdtEndPr/>
                        <w:sdtContent>
                          <w:p w14:paraId="37A5EB98" w14:textId="77777777" w:rsidR="0052281C" w:rsidRDefault="0052281C">
                            <w:pPr>
                              <w:jc w:val="center"/>
                              <w:rPr>
                                <w:rFonts w:asciiTheme="majorHAnsi" w:eastAsiaTheme="majorEastAsia" w:hAnsiTheme="majorHAnsi" w:cstheme="majorBidi"/>
                                <w:sz w:val="72"/>
                                <w:szCs w:val="72"/>
                              </w:rPr>
                            </w:pPr>
                            <w:r>
                              <w:rPr>
                                <w:rFonts w:cs="Times New Roman"/>
                                <w:sz w:val="22"/>
                                <w:szCs w:val="22"/>
                              </w:rPr>
                              <w:fldChar w:fldCharType="begin"/>
                            </w:r>
                            <w:r>
                              <w:instrText>PAGE  \* MERGEFORMAT</w:instrText>
                            </w:r>
                            <w:r>
                              <w:rPr>
                                <w:rFonts w:cs="Times New Roman"/>
                                <w:sz w:val="22"/>
                                <w:szCs w:val="22"/>
                              </w:rPr>
                              <w:fldChar w:fldCharType="separate"/>
                            </w:r>
                            <w:r>
                              <w:rPr>
                                <w:rFonts w:asciiTheme="majorHAnsi" w:eastAsiaTheme="majorEastAsia" w:hAnsiTheme="majorHAnsi" w:cstheme="majorBidi"/>
                                <w:sz w:val="48"/>
                                <w:szCs w:val="48"/>
                                <w:lang w:val="es-MX"/>
                              </w:rPr>
                              <w:t>2</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sdtContent>
    </w:sdt>
    <w:r w:rsidR="005E24D0">
      <w:rPr>
        <w:noProof/>
      </w:rPr>
      <w:drawing>
        <wp:anchor distT="0" distB="0" distL="114300" distR="114300" simplePos="0" relativeHeight="251657216" behindDoc="1" locked="0" layoutInCell="0" allowOverlap="1" wp14:anchorId="6AF49452" wp14:editId="4DA9921B">
          <wp:simplePos x="0" y="0"/>
          <wp:positionH relativeFrom="page">
            <wp:align>left</wp:align>
          </wp:positionH>
          <wp:positionV relativeFrom="page">
            <wp:align>bottom</wp:align>
          </wp:positionV>
          <wp:extent cx="7753350" cy="11868150"/>
          <wp:effectExtent l="0" t="0" r="0" b="0"/>
          <wp:wrapNone/>
          <wp:docPr id="13522871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350" cy="11868150"/>
                  </a:xfrm>
                  <a:prstGeom prst="rect">
                    <a:avLst/>
                  </a:prstGeom>
                  <a:noFill/>
                </pic:spPr>
              </pic:pic>
            </a:graphicData>
          </a:graphic>
          <wp14:sizeRelH relativeFrom="page">
            <wp14:pctWidth>0</wp14:pctWidth>
          </wp14:sizeRelH>
          <wp14:sizeRelV relativeFrom="page">
            <wp14:pctHeight>0</wp14:pctHeight>
          </wp14:sizeRelV>
        </wp:anchor>
      </w:drawing>
    </w:r>
  </w:p>
  <w:p w14:paraId="6CB3301A" w14:textId="77777777" w:rsidR="00C973EC" w:rsidRDefault="00C973EC">
    <w:pPr>
      <w:pStyle w:val="Encabezado"/>
    </w:pPr>
  </w:p>
  <w:p w14:paraId="61A49E4D" w14:textId="77777777" w:rsidR="00C973EC" w:rsidRDefault="00C973EC">
    <w:pPr>
      <w:pStyle w:val="Encabezado"/>
    </w:pPr>
  </w:p>
  <w:p w14:paraId="267AA3EB" w14:textId="77777777" w:rsidR="00C973EC" w:rsidRDefault="00C973EC">
    <w:pPr>
      <w:pStyle w:val="Encabezado"/>
    </w:pPr>
  </w:p>
  <w:p w14:paraId="78289A06" w14:textId="77777777" w:rsidR="00C973EC" w:rsidRDefault="00C973E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CDF25" w14:textId="77777777" w:rsidR="00A9533E" w:rsidRDefault="00212B99">
    <w:pPr>
      <w:pStyle w:val="Encabezado"/>
    </w:pPr>
    <w:r>
      <w:rPr>
        <w:noProof/>
      </w:rPr>
      <w:pict w14:anchorId="43EB0A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43" type="#_x0000_t75" style="position:absolute;margin-left:0;margin-top:0;width:612.45pt;height:935.75pt;z-index:-251657216;mso-position-horizontal:center;mso-position-horizontal-relative:margin;mso-position-vertical:center;mso-position-vertical-relative:margin" o:allowincell="f">
          <v:imagedata r:id="rId1" o:title="HOJA MEMBRETE 2024_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name w:val="WW8Num14"/>
    <w:lvl w:ilvl="0" w:tplc="A8101C70">
      <w:start w:val="1"/>
      <w:numFmt w:val="bullet"/>
      <w:lvlText w:val=""/>
      <w:lvlJc w:val="left"/>
      <w:pPr>
        <w:tabs>
          <w:tab w:val="num" w:pos="0"/>
        </w:tabs>
        <w:ind w:left="720" w:hanging="360"/>
      </w:pPr>
      <w:rPr>
        <w:rFonts w:ascii="Symbol" w:hAnsi="Symbol"/>
      </w:rPr>
    </w:lvl>
    <w:lvl w:ilvl="1" w:tplc="6CF2E1BA">
      <w:numFmt w:val="decimal"/>
      <w:lvlText w:val=""/>
      <w:lvlJc w:val="left"/>
    </w:lvl>
    <w:lvl w:ilvl="2" w:tplc="3E2A2434">
      <w:numFmt w:val="decimal"/>
      <w:lvlText w:val=""/>
      <w:lvlJc w:val="left"/>
    </w:lvl>
    <w:lvl w:ilvl="3" w:tplc="27C4EBB4">
      <w:numFmt w:val="decimal"/>
      <w:lvlText w:val=""/>
      <w:lvlJc w:val="left"/>
    </w:lvl>
    <w:lvl w:ilvl="4" w:tplc="FD52EC80">
      <w:numFmt w:val="decimal"/>
      <w:lvlText w:val=""/>
      <w:lvlJc w:val="left"/>
    </w:lvl>
    <w:lvl w:ilvl="5" w:tplc="AB50BBB0">
      <w:numFmt w:val="decimal"/>
      <w:lvlText w:val=""/>
      <w:lvlJc w:val="left"/>
    </w:lvl>
    <w:lvl w:ilvl="6" w:tplc="06E02922">
      <w:numFmt w:val="decimal"/>
      <w:lvlText w:val=""/>
      <w:lvlJc w:val="left"/>
    </w:lvl>
    <w:lvl w:ilvl="7" w:tplc="6DBAE9CE">
      <w:numFmt w:val="decimal"/>
      <w:lvlText w:val=""/>
      <w:lvlJc w:val="left"/>
    </w:lvl>
    <w:lvl w:ilvl="8" w:tplc="29D40956">
      <w:numFmt w:val="decimal"/>
      <w:lvlText w:val=""/>
      <w:lvlJc w:val="left"/>
    </w:lvl>
  </w:abstractNum>
  <w:abstractNum w:abstractNumId="2" w15:restartNumberingAfterBreak="0">
    <w:nsid w:val="01AA1597"/>
    <w:multiLevelType w:val="hybridMultilevel"/>
    <w:tmpl w:val="D73C98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0721AE"/>
    <w:multiLevelType w:val="hybridMultilevel"/>
    <w:tmpl w:val="46269840"/>
    <w:lvl w:ilvl="0" w:tplc="45622832">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1F14FF"/>
    <w:multiLevelType w:val="multilevel"/>
    <w:tmpl w:val="7D9E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793571"/>
    <w:multiLevelType w:val="hybridMultilevel"/>
    <w:tmpl w:val="DADCC994"/>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861EBC"/>
    <w:multiLevelType w:val="multilevel"/>
    <w:tmpl w:val="6FA6B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191625"/>
    <w:multiLevelType w:val="hybridMultilevel"/>
    <w:tmpl w:val="1B644484"/>
    <w:lvl w:ilvl="0" w:tplc="FFFFFFFF">
      <w:start w:val="1"/>
      <w:numFmt w:val="decimal"/>
      <w:lvlText w:val="%1."/>
      <w:lvlJc w:val="left"/>
      <w:pPr>
        <w:ind w:left="835" w:hanging="360"/>
      </w:pPr>
      <w:rPr>
        <w:rFonts w:ascii="Arial" w:eastAsia="Arial" w:hAnsi="Arial" w:cs="Arial" w:hint="default"/>
        <w:b w:val="0"/>
        <w:bCs w:val="0"/>
        <w:i w:val="0"/>
        <w:iCs w:val="0"/>
        <w:spacing w:val="0"/>
        <w:w w:val="100"/>
        <w:sz w:val="22"/>
        <w:szCs w:val="22"/>
        <w:lang w:val="es-ES" w:eastAsia="en-US" w:bidi="ar-SA"/>
      </w:rPr>
    </w:lvl>
    <w:lvl w:ilvl="1" w:tplc="FFFFFFFF">
      <w:numFmt w:val="bullet"/>
      <w:lvlText w:val="•"/>
      <w:lvlJc w:val="left"/>
      <w:pPr>
        <w:ind w:left="1849" w:hanging="360"/>
      </w:pPr>
      <w:rPr>
        <w:rFonts w:hint="default"/>
        <w:lang w:val="es-ES" w:eastAsia="en-US" w:bidi="ar-SA"/>
      </w:rPr>
    </w:lvl>
    <w:lvl w:ilvl="2" w:tplc="FFFFFFFF">
      <w:numFmt w:val="bullet"/>
      <w:lvlText w:val="•"/>
      <w:lvlJc w:val="left"/>
      <w:pPr>
        <w:ind w:left="2858" w:hanging="360"/>
      </w:pPr>
      <w:rPr>
        <w:rFonts w:hint="default"/>
        <w:lang w:val="es-ES" w:eastAsia="en-US" w:bidi="ar-SA"/>
      </w:rPr>
    </w:lvl>
    <w:lvl w:ilvl="3" w:tplc="FFFFFFFF">
      <w:numFmt w:val="bullet"/>
      <w:lvlText w:val="•"/>
      <w:lvlJc w:val="left"/>
      <w:pPr>
        <w:ind w:left="3867" w:hanging="360"/>
      </w:pPr>
      <w:rPr>
        <w:rFonts w:hint="default"/>
        <w:lang w:val="es-ES" w:eastAsia="en-US" w:bidi="ar-SA"/>
      </w:rPr>
    </w:lvl>
    <w:lvl w:ilvl="4" w:tplc="FFFFFFFF">
      <w:numFmt w:val="bullet"/>
      <w:lvlText w:val="•"/>
      <w:lvlJc w:val="left"/>
      <w:pPr>
        <w:ind w:left="4877" w:hanging="360"/>
      </w:pPr>
      <w:rPr>
        <w:rFonts w:hint="default"/>
        <w:lang w:val="es-ES" w:eastAsia="en-US" w:bidi="ar-SA"/>
      </w:rPr>
    </w:lvl>
    <w:lvl w:ilvl="5" w:tplc="FFFFFFFF">
      <w:numFmt w:val="bullet"/>
      <w:lvlText w:val="•"/>
      <w:lvlJc w:val="left"/>
      <w:pPr>
        <w:ind w:left="5886" w:hanging="360"/>
      </w:pPr>
      <w:rPr>
        <w:rFonts w:hint="default"/>
        <w:lang w:val="es-ES" w:eastAsia="en-US" w:bidi="ar-SA"/>
      </w:rPr>
    </w:lvl>
    <w:lvl w:ilvl="6" w:tplc="FFFFFFFF">
      <w:numFmt w:val="bullet"/>
      <w:lvlText w:val="•"/>
      <w:lvlJc w:val="left"/>
      <w:pPr>
        <w:ind w:left="6895" w:hanging="360"/>
      </w:pPr>
      <w:rPr>
        <w:rFonts w:hint="default"/>
        <w:lang w:val="es-ES" w:eastAsia="en-US" w:bidi="ar-SA"/>
      </w:rPr>
    </w:lvl>
    <w:lvl w:ilvl="7" w:tplc="FFFFFFFF">
      <w:numFmt w:val="bullet"/>
      <w:lvlText w:val="•"/>
      <w:lvlJc w:val="left"/>
      <w:pPr>
        <w:ind w:left="7905" w:hanging="360"/>
      </w:pPr>
      <w:rPr>
        <w:rFonts w:hint="default"/>
        <w:lang w:val="es-ES" w:eastAsia="en-US" w:bidi="ar-SA"/>
      </w:rPr>
    </w:lvl>
    <w:lvl w:ilvl="8" w:tplc="FFFFFFFF">
      <w:numFmt w:val="bullet"/>
      <w:lvlText w:val="•"/>
      <w:lvlJc w:val="left"/>
      <w:pPr>
        <w:ind w:left="8914" w:hanging="360"/>
      </w:pPr>
      <w:rPr>
        <w:rFonts w:hint="default"/>
        <w:lang w:val="es-ES" w:eastAsia="en-US" w:bidi="ar-SA"/>
      </w:rPr>
    </w:lvl>
  </w:abstractNum>
  <w:abstractNum w:abstractNumId="8" w15:restartNumberingAfterBreak="0">
    <w:nsid w:val="16062320"/>
    <w:multiLevelType w:val="hybridMultilevel"/>
    <w:tmpl w:val="7A50E702"/>
    <w:lvl w:ilvl="0" w:tplc="E02A61E4">
      <w:numFmt w:val="bullet"/>
      <w:lvlText w:val="•"/>
      <w:lvlJc w:val="left"/>
      <w:pPr>
        <w:ind w:left="682" w:hanging="146"/>
      </w:pPr>
      <w:rPr>
        <w:rFonts w:ascii="Arial" w:eastAsia="Arial" w:hAnsi="Arial" w:cs="Arial" w:hint="default"/>
        <w:b w:val="0"/>
        <w:bCs w:val="0"/>
        <w:i w:val="0"/>
        <w:iCs w:val="0"/>
        <w:color w:val="9A9A9A"/>
        <w:spacing w:val="0"/>
        <w:w w:val="59"/>
        <w:sz w:val="19"/>
        <w:szCs w:val="19"/>
        <w:lang w:val="es-ES" w:eastAsia="en-US" w:bidi="ar-SA"/>
      </w:rPr>
    </w:lvl>
    <w:lvl w:ilvl="1" w:tplc="BD0AC566">
      <w:numFmt w:val="bullet"/>
      <w:lvlText w:val="•"/>
      <w:lvlJc w:val="left"/>
      <w:pPr>
        <w:ind w:left="764" w:hanging="146"/>
      </w:pPr>
      <w:rPr>
        <w:lang w:val="es-ES" w:eastAsia="en-US" w:bidi="ar-SA"/>
      </w:rPr>
    </w:lvl>
    <w:lvl w:ilvl="2" w:tplc="7ACAF67E">
      <w:numFmt w:val="bullet"/>
      <w:lvlText w:val="•"/>
      <w:lvlJc w:val="left"/>
      <w:pPr>
        <w:ind w:left="848" w:hanging="146"/>
      </w:pPr>
      <w:rPr>
        <w:lang w:val="es-ES" w:eastAsia="en-US" w:bidi="ar-SA"/>
      </w:rPr>
    </w:lvl>
    <w:lvl w:ilvl="3" w:tplc="DBEC6B2A">
      <w:numFmt w:val="bullet"/>
      <w:lvlText w:val="•"/>
      <w:lvlJc w:val="left"/>
      <w:pPr>
        <w:ind w:left="932" w:hanging="146"/>
      </w:pPr>
      <w:rPr>
        <w:lang w:val="es-ES" w:eastAsia="en-US" w:bidi="ar-SA"/>
      </w:rPr>
    </w:lvl>
    <w:lvl w:ilvl="4" w:tplc="896A4AEC">
      <w:numFmt w:val="bullet"/>
      <w:lvlText w:val="•"/>
      <w:lvlJc w:val="left"/>
      <w:pPr>
        <w:ind w:left="1017" w:hanging="146"/>
      </w:pPr>
      <w:rPr>
        <w:lang w:val="es-ES" w:eastAsia="en-US" w:bidi="ar-SA"/>
      </w:rPr>
    </w:lvl>
    <w:lvl w:ilvl="5" w:tplc="9FE8F064">
      <w:numFmt w:val="bullet"/>
      <w:lvlText w:val="•"/>
      <w:lvlJc w:val="left"/>
      <w:pPr>
        <w:ind w:left="1101" w:hanging="146"/>
      </w:pPr>
      <w:rPr>
        <w:lang w:val="es-ES" w:eastAsia="en-US" w:bidi="ar-SA"/>
      </w:rPr>
    </w:lvl>
    <w:lvl w:ilvl="6" w:tplc="C0D421FA">
      <w:numFmt w:val="bullet"/>
      <w:lvlText w:val="•"/>
      <w:lvlJc w:val="left"/>
      <w:pPr>
        <w:ind w:left="1185" w:hanging="146"/>
      </w:pPr>
      <w:rPr>
        <w:lang w:val="es-ES" w:eastAsia="en-US" w:bidi="ar-SA"/>
      </w:rPr>
    </w:lvl>
    <w:lvl w:ilvl="7" w:tplc="FE221BCA">
      <w:numFmt w:val="bullet"/>
      <w:lvlText w:val="•"/>
      <w:lvlJc w:val="left"/>
      <w:pPr>
        <w:ind w:left="1270" w:hanging="146"/>
      </w:pPr>
      <w:rPr>
        <w:lang w:val="es-ES" w:eastAsia="en-US" w:bidi="ar-SA"/>
      </w:rPr>
    </w:lvl>
    <w:lvl w:ilvl="8" w:tplc="590CAD46">
      <w:numFmt w:val="bullet"/>
      <w:lvlText w:val="•"/>
      <w:lvlJc w:val="left"/>
      <w:pPr>
        <w:ind w:left="1354" w:hanging="146"/>
      </w:pPr>
      <w:rPr>
        <w:lang w:val="es-ES" w:eastAsia="en-US" w:bidi="ar-SA"/>
      </w:rPr>
    </w:lvl>
  </w:abstractNum>
  <w:abstractNum w:abstractNumId="9" w15:restartNumberingAfterBreak="0">
    <w:nsid w:val="16130A15"/>
    <w:multiLevelType w:val="hybridMultilevel"/>
    <w:tmpl w:val="D1E48FBC"/>
    <w:lvl w:ilvl="0" w:tplc="B622C300">
      <w:start w:val="3"/>
      <w:numFmt w:val="decimal"/>
      <w:lvlText w:val="%1."/>
      <w:lvlJc w:val="left"/>
      <w:pPr>
        <w:ind w:left="990" w:hanging="430"/>
      </w:pPr>
      <w:rPr>
        <w:rFonts w:ascii="Arial" w:eastAsia="Arial" w:hAnsi="Arial" w:cs="Arial" w:hint="default"/>
        <w:b w:val="0"/>
        <w:bCs w:val="0"/>
        <w:i w:val="0"/>
        <w:iCs w:val="0"/>
        <w:spacing w:val="0"/>
        <w:w w:val="100"/>
        <w:sz w:val="22"/>
        <w:szCs w:val="22"/>
        <w:lang w:val="es-ES" w:eastAsia="en-US" w:bidi="ar-SA"/>
      </w:rPr>
    </w:lvl>
    <w:lvl w:ilvl="1" w:tplc="47EE08A4">
      <w:numFmt w:val="bullet"/>
      <w:lvlText w:val="•"/>
      <w:lvlJc w:val="left"/>
      <w:pPr>
        <w:ind w:left="1993" w:hanging="430"/>
      </w:pPr>
      <w:rPr>
        <w:rFonts w:hint="default"/>
        <w:lang w:val="es-ES" w:eastAsia="en-US" w:bidi="ar-SA"/>
      </w:rPr>
    </w:lvl>
    <w:lvl w:ilvl="2" w:tplc="F6A84B72">
      <w:numFmt w:val="bullet"/>
      <w:lvlText w:val="•"/>
      <w:lvlJc w:val="left"/>
      <w:pPr>
        <w:ind w:left="2986" w:hanging="430"/>
      </w:pPr>
      <w:rPr>
        <w:rFonts w:hint="default"/>
        <w:lang w:val="es-ES" w:eastAsia="en-US" w:bidi="ar-SA"/>
      </w:rPr>
    </w:lvl>
    <w:lvl w:ilvl="3" w:tplc="B5C285CC">
      <w:numFmt w:val="bullet"/>
      <w:lvlText w:val="•"/>
      <w:lvlJc w:val="left"/>
      <w:pPr>
        <w:ind w:left="3979" w:hanging="430"/>
      </w:pPr>
      <w:rPr>
        <w:rFonts w:hint="default"/>
        <w:lang w:val="es-ES" w:eastAsia="en-US" w:bidi="ar-SA"/>
      </w:rPr>
    </w:lvl>
    <w:lvl w:ilvl="4" w:tplc="60E47E48">
      <w:numFmt w:val="bullet"/>
      <w:lvlText w:val="•"/>
      <w:lvlJc w:val="left"/>
      <w:pPr>
        <w:ind w:left="4972" w:hanging="430"/>
      </w:pPr>
      <w:rPr>
        <w:rFonts w:hint="default"/>
        <w:lang w:val="es-ES" w:eastAsia="en-US" w:bidi="ar-SA"/>
      </w:rPr>
    </w:lvl>
    <w:lvl w:ilvl="5" w:tplc="377615AC">
      <w:numFmt w:val="bullet"/>
      <w:lvlText w:val="•"/>
      <w:lvlJc w:val="left"/>
      <w:pPr>
        <w:ind w:left="5965" w:hanging="430"/>
      </w:pPr>
      <w:rPr>
        <w:rFonts w:hint="default"/>
        <w:lang w:val="es-ES" w:eastAsia="en-US" w:bidi="ar-SA"/>
      </w:rPr>
    </w:lvl>
    <w:lvl w:ilvl="6" w:tplc="D5C80170">
      <w:numFmt w:val="bullet"/>
      <w:lvlText w:val="•"/>
      <w:lvlJc w:val="left"/>
      <w:pPr>
        <w:ind w:left="6958" w:hanging="430"/>
      </w:pPr>
      <w:rPr>
        <w:rFonts w:hint="default"/>
        <w:lang w:val="es-ES" w:eastAsia="en-US" w:bidi="ar-SA"/>
      </w:rPr>
    </w:lvl>
    <w:lvl w:ilvl="7" w:tplc="931E583E">
      <w:numFmt w:val="bullet"/>
      <w:lvlText w:val="•"/>
      <w:lvlJc w:val="left"/>
      <w:pPr>
        <w:ind w:left="7951" w:hanging="430"/>
      </w:pPr>
      <w:rPr>
        <w:rFonts w:hint="default"/>
        <w:lang w:val="es-ES" w:eastAsia="en-US" w:bidi="ar-SA"/>
      </w:rPr>
    </w:lvl>
    <w:lvl w:ilvl="8" w:tplc="D930AC94">
      <w:numFmt w:val="bullet"/>
      <w:lvlText w:val="•"/>
      <w:lvlJc w:val="left"/>
      <w:pPr>
        <w:ind w:left="8944" w:hanging="430"/>
      </w:pPr>
      <w:rPr>
        <w:rFonts w:hint="default"/>
        <w:lang w:val="es-ES" w:eastAsia="en-US" w:bidi="ar-SA"/>
      </w:rPr>
    </w:lvl>
  </w:abstractNum>
  <w:abstractNum w:abstractNumId="10" w15:restartNumberingAfterBreak="0">
    <w:nsid w:val="16434D8F"/>
    <w:multiLevelType w:val="multilevel"/>
    <w:tmpl w:val="BF46651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65B63DD"/>
    <w:multiLevelType w:val="hybridMultilevel"/>
    <w:tmpl w:val="BECC4E06"/>
    <w:lvl w:ilvl="0" w:tplc="A7AC1AEA">
      <w:start w:val="1"/>
      <w:numFmt w:val="decimal"/>
      <w:lvlText w:val="%1."/>
      <w:lvlJc w:val="left"/>
      <w:pPr>
        <w:ind w:left="835" w:hanging="360"/>
      </w:pPr>
      <w:rPr>
        <w:rFonts w:ascii="Arial" w:eastAsia="Arial" w:hAnsi="Arial" w:cs="Arial" w:hint="default"/>
        <w:b w:val="0"/>
        <w:bCs w:val="0"/>
        <w:i w:val="0"/>
        <w:iCs w:val="0"/>
        <w:spacing w:val="0"/>
        <w:w w:val="100"/>
        <w:sz w:val="22"/>
        <w:szCs w:val="22"/>
        <w:lang w:val="es-ES" w:eastAsia="en-US" w:bidi="ar-SA"/>
      </w:rPr>
    </w:lvl>
    <w:lvl w:ilvl="1" w:tplc="0AEC6FB8">
      <w:numFmt w:val="bullet"/>
      <w:lvlText w:val="•"/>
      <w:lvlJc w:val="left"/>
      <w:pPr>
        <w:ind w:left="1849" w:hanging="360"/>
      </w:pPr>
      <w:rPr>
        <w:rFonts w:hint="default"/>
        <w:lang w:val="es-ES" w:eastAsia="en-US" w:bidi="ar-SA"/>
      </w:rPr>
    </w:lvl>
    <w:lvl w:ilvl="2" w:tplc="63E255A2">
      <w:numFmt w:val="bullet"/>
      <w:lvlText w:val="•"/>
      <w:lvlJc w:val="left"/>
      <w:pPr>
        <w:ind w:left="2858" w:hanging="360"/>
      </w:pPr>
      <w:rPr>
        <w:rFonts w:hint="default"/>
        <w:lang w:val="es-ES" w:eastAsia="en-US" w:bidi="ar-SA"/>
      </w:rPr>
    </w:lvl>
    <w:lvl w:ilvl="3" w:tplc="A8A41E6C">
      <w:numFmt w:val="bullet"/>
      <w:lvlText w:val="•"/>
      <w:lvlJc w:val="left"/>
      <w:pPr>
        <w:ind w:left="3867" w:hanging="360"/>
      </w:pPr>
      <w:rPr>
        <w:rFonts w:hint="default"/>
        <w:lang w:val="es-ES" w:eastAsia="en-US" w:bidi="ar-SA"/>
      </w:rPr>
    </w:lvl>
    <w:lvl w:ilvl="4" w:tplc="54A266BA">
      <w:numFmt w:val="bullet"/>
      <w:lvlText w:val="•"/>
      <w:lvlJc w:val="left"/>
      <w:pPr>
        <w:ind w:left="4876" w:hanging="360"/>
      </w:pPr>
      <w:rPr>
        <w:rFonts w:hint="default"/>
        <w:lang w:val="es-ES" w:eastAsia="en-US" w:bidi="ar-SA"/>
      </w:rPr>
    </w:lvl>
    <w:lvl w:ilvl="5" w:tplc="67DE1898">
      <w:numFmt w:val="bullet"/>
      <w:lvlText w:val="•"/>
      <w:lvlJc w:val="left"/>
      <w:pPr>
        <w:ind w:left="5885" w:hanging="360"/>
      </w:pPr>
      <w:rPr>
        <w:rFonts w:hint="default"/>
        <w:lang w:val="es-ES" w:eastAsia="en-US" w:bidi="ar-SA"/>
      </w:rPr>
    </w:lvl>
    <w:lvl w:ilvl="6" w:tplc="DC207AAC">
      <w:numFmt w:val="bullet"/>
      <w:lvlText w:val="•"/>
      <w:lvlJc w:val="left"/>
      <w:pPr>
        <w:ind w:left="6894" w:hanging="360"/>
      </w:pPr>
      <w:rPr>
        <w:rFonts w:hint="default"/>
        <w:lang w:val="es-ES" w:eastAsia="en-US" w:bidi="ar-SA"/>
      </w:rPr>
    </w:lvl>
    <w:lvl w:ilvl="7" w:tplc="BBC8722E">
      <w:numFmt w:val="bullet"/>
      <w:lvlText w:val="•"/>
      <w:lvlJc w:val="left"/>
      <w:pPr>
        <w:ind w:left="7903" w:hanging="360"/>
      </w:pPr>
      <w:rPr>
        <w:rFonts w:hint="default"/>
        <w:lang w:val="es-ES" w:eastAsia="en-US" w:bidi="ar-SA"/>
      </w:rPr>
    </w:lvl>
    <w:lvl w:ilvl="8" w:tplc="CFC65D9C">
      <w:numFmt w:val="bullet"/>
      <w:lvlText w:val="•"/>
      <w:lvlJc w:val="left"/>
      <w:pPr>
        <w:ind w:left="8912" w:hanging="360"/>
      </w:pPr>
      <w:rPr>
        <w:rFonts w:hint="default"/>
        <w:lang w:val="es-ES" w:eastAsia="en-US" w:bidi="ar-SA"/>
      </w:rPr>
    </w:lvl>
  </w:abstractNum>
  <w:abstractNum w:abstractNumId="12" w15:restartNumberingAfterBreak="0">
    <w:nsid w:val="16DE02BA"/>
    <w:multiLevelType w:val="hybridMultilevel"/>
    <w:tmpl w:val="E93EAC2E"/>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D77226"/>
    <w:multiLevelType w:val="hybridMultilevel"/>
    <w:tmpl w:val="0FA24034"/>
    <w:lvl w:ilvl="0" w:tplc="80B86FB6">
      <w:start w:val="1"/>
      <w:numFmt w:val="lowerRoman"/>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B9B38D9"/>
    <w:multiLevelType w:val="hybridMultilevel"/>
    <w:tmpl w:val="1C402D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BC162CE"/>
    <w:multiLevelType w:val="hybridMultilevel"/>
    <w:tmpl w:val="913E6062"/>
    <w:lvl w:ilvl="0" w:tplc="031477C0">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C24546D"/>
    <w:multiLevelType w:val="hybridMultilevel"/>
    <w:tmpl w:val="F8D4A7B4"/>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CE5334"/>
    <w:multiLevelType w:val="multilevel"/>
    <w:tmpl w:val="6446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B136F5"/>
    <w:multiLevelType w:val="multilevel"/>
    <w:tmpl w:val="380A39E4"/>
    <w:lvl w:ilvl="0">
      <w:start w:val="1"/>
      <w:numFmt w:val="decimal"/>
      <w:lvlText w:val="%1."/>
      <w:lvlJc w:val="left"/>
      <w:pPr>
        <w:ind w:left="475" w:hanging="360"/>
      </w:pPr>
      <w:rPr>
        <w:rFonts w:hint="default"/>
      </w:rPr>
    </w:lvl>
    <w:lvl w:ilvl="1">
      <w:start w:val="1"/>
      <w:numFmt w:val="decimal"/>
      <w:isLgl/>
      <w:lvlText w:val="%1.%2"/>
      <w:lvlJc w:val="left"/>
      <w:pPr>
        <w:ind w:left="475" w:hanging="360"/>
      </w:pPr>
      <w:rPr>
        <w:rFonts w:hint="default"/>
      </w:rPr>
    </w:lvl>
    <w:lvl w:ilvl="2">
      <w:start w:val="1"/>
      <w:numFmt w:val="decimal"/>
      <w:isLgl/>
      <w:lvlText w:val="%1.%2.%3"/>
      <w:lvlJc w:val="left"/>
      <w:pPr>
        <w:ind w:left="835" w:hanging="720"/>
      </w:pPr>
      <w:rPr>
        <w:rFonts w:hint="default"/>
      </w:rPr>
    </w:lvl>
    <w:lvl w:ilvl="3">
      <w:start w:val="1"/>
      <w:numFmt w:val="decimal"/>
      <w:isLgl/>
      <w:lvlText w:val="%1.%2.%3.%4"/>
      <w:lvlJc w:val="left"/>
      <w:pPr>
        <w:ind w:left="835" w:hanging="720"/>
      </w:pPr>
      <w:rPr>
        <w:rFonts w:hint="default"/>
      </w:rPr>
    </w:lvl>
    <w:lvl w:ilvl="4">
      <w:start w:val="1"/>
      <w:numFmt w:val="decimal"/>
      <w:isLgl/>
      <w:lvlText w:val="%1.%2.%3.%4.%5"/>
      <w:lvlJc w:val="left"/>
      <w:pPr>
        <w:ind w:left="835" w:hanging="720"/>
      </w:pPr>
      <w:rPr>
        <w:rFonts w:hint="default"/>
      </w:rPr>
    </w:lvl>
    <w:lvl w:ilvl="5">
      <w:start w:val="1"/>
      <w:numFmt w:val="decimal"/>
      <w:isLgl/>
      <w:lvlText w:val="%1.%2.%3.%4.%5.%6"/>
      <w:lvlJc w:val="left"/>
      <w:pPr>
        <w:ind w:left="1195" w:hanging="1080"/>
      </w:pPr>
      <w:rPr>
        <w:rFonts w:hint="default"/>
      </w:rPr>
    </w:lvl>
    <w:lvl w:ilvl="6">
      <w:start w:val="1"/>
      <w:numFmt w:val="decimal"/>
      <w:isLgl/>
      <w:lvlText w:val="%1.%2.%3.%4.%5.%6.%7"/>
      <w:lvlJc w:val="left"/>
      <w:pPr>
        <w:ind w:left="1195" w:hanging="1080"/>
      </w:pPr>
      <w:rPr>
        <w:rFonts w:hint="default"/>
      </w:rPr>
    </w:lvl>
    <w:lvl w:ilvl="7">
      <w:start w:val="1"/>
      <w:numFmt w:val="decimal"/>
      <w:isLgl/>
      <w:lvlText w:val="%1.%2.%3.%4.%5.%6.%7.%8"/>
      <w:lvlJc w:val="left"/>
      <w:pPr>
        <w:ind w:left="1555" w:hanging="1440"/>
      </w:pPr>
      <w:rPr>
        <w:rFonts w:hint="default"/>
      </w:rPr>
    </w:lvl>
    <w:lvl w:ilvl="8">
      <w:start w:val="1"/>
      <w:numFmt w:val="decimal"/>
      <w:isLgl/>
      <w:lvlText w:val="%1.%2.%3.%4.%5.%6.%7.%8.%9"/>
      <w:lvlJc w:val="left"/>
      <w:pPr>
        <w:ind w:left="1555" w:hanging="1440"/>
      </w:pPr>
      <w:rPr>
        <w:rFonts w:hint="default"/>
      </w:rPr>
    </w:lvl>
  </w:abstractNum>
  <w:abstractNum w:abstractNumId="20" w15:restartNumberingAfterBreak="0">
    <w:nsid w:val="27C3107F"/>
    <w:multiLevelType w:val="hybridMultilevel"/>
    <w:tmpl w:val="15CA624E"/>
    <w:lvl w:ilvl="0" w:tplc="2C2A8EE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446723"/>
    <w:multiLevelType w:val="hybridMultilevel"/>
    <w:tmpl w:val="B142BF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CE50EA5"/>
    <w:multiLevelType w:val="hybridMultilevel"/>
    <w:tmpl w:val="4F168E7C"/>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E71623C"/>
    <w:multiLevelType w:val="multilevel"/>
    <w:tmpl w:val="A8E6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9B3EDE"/>
    <w:multiLevelType w:val="hybridMultilevel"/>
    <w:tmpl w:val="1B644484"/>
    <w:lvl w:ilvl="0" w:tplc="095443B2">
      <w:start w:val="1"/>
      <w:numFmt w:val="decimal"/>
      <w:lvlText w:val="%1."/>
      <w:lvlJc w:val="left"/>
      <w:pPr>
        <w:ind w:left="835" w:hanging="360"/>
      </w:pPr>
      <w:rPr>
        <w:rFonts w:ascii="Arial" w:eastAsia="Arial" w:hAnsi="Arial" w:cs="Arial" w:hint="default"/>
        <w:b w:val="0"/>
        <w:bCs w:val="0"/>
        <w:i w:val="0"/>
        <w:iCs w:val="0"/>
        <w:spacing w:val="0"/>
        <w:w w:val="100"/>
        <w:sz w:val="22"/>
        <w:szCs w:val="22"/>
        <w:lang w:val="es-ES" w:eastAsia="en-US" w:bidi="ar-SA"/>
      </w:rPr>
    </w:lvl>
    <w:lvl w:ilvl="1" w:tplc="6B10B45C">
      <w:numFmt w:val="bullet"/>
      <w:lvlText w:val="•"/>
      <w:lvlJc w:val="left"/>
      <w:pPr>
        <w:ind w:left="1849" w:hanging="360"/>
      </w:pPr>
      <w:rPr>
        <w:rFonts w:hint="default"/>
        <w:lang w:val="es-ES" w:eastAsia="en-US" w:bidi="ar-SA"/>
      </w:rPr>
    </w:lvl>
    <w:lvl w:ilvl="2" w:tplc="C67C40C8">
      <w:numFmt w:val="bullet"/>
      <w:lvlText w:val="•"/>
      <w:lvlJc w:val="left"/>
      <w:pPr>
        <w:ind w:left="2858" w:hanging="360"/>
      </w:pPr>
      <w:rPr>
        <w:rFonts w:hint="default"/>
        <w:lang w:val="es-ES" w:eastAsia="en-US" w:bidi="ar-SA"/>
      </w:rPr>
    </w:lvl>
    <w:lvl w:ilvl="3" w:tplc="C55E2CA2">
      <w:numFmt w:val="bullet"/>
      <w:lvlText w:val="•"/>
      <w:lvlJc w:val="left"/>
      <w:pPr>
        <w:ind w:left="3867" w:hanging="360"/>
      </w:pPr>
      <w:rPr>
        <w:rFonts w:hint="default"/>
        <w:lang w:val="es-ES" w:eastAsia="en-US" w:bidi="ar-SA"/>
      </w:rPr>
    </w:lvl>
    <w:lvl w:ilvl="4" w:tplc="C14ACB92">
      <w:numFmt w:val="bullet"/>
      <w:lvlText w:val="•"/>
      <w:lvlJc w:val="left"/>
      <w:pPr>
        <w:ind w:left="4877" w:hanging="360"/>
      </w:pPr>
      <w:rPr>
        <w:rFonts w:hint="default"/>
        <w:lang w:val="es-ES" w:eastAsia="en-US" w:bidi="ar-SA"/>
      </w:rPr>
    </w:lvl>
    <w:lvl w:ilvl="5" w:tplc="56C8C7C6">
      <w:numFmt w:val="bullet"/>
      <w:lvlText w:val="•"/>
      <w:lvlJc w:val="left"/>
      <w:pPr>
        <w:ind w:left="5886" w:hanging="360"/>
      </w:pPr>
      <w:rPr>
        <w:rFonts w:hint="default"/>
        <w:lang w:val="es-ES" w:eastAsia="en-US" w:bidi="ar-SA"/>
      </w:rPr>
    </w:lvl>
    <w:lvl w:ilvl="6" w:tplc="92CADA1E">
      <w:numFmt w:val="bullet"/>
      <w:lvlText w:val="•"/>
      <w:lvlJc w:val="left"/>
      <w:pPr>
        <w:ind w:left="6895" w:hanging="360"/>
      </w:pPr>
      <w:rPr>
        <w:rFonts w:hint="default"/>
        <w:lang w:val="es-ES" w:eastAsia="en-US" w:bidi="ar-SA"/>
      </w:rPr>
    </w:lvl>
    <w:lvl w:ilvl="7" w:tplc="50182520">
      <w:numFmt w:val="bullet"/>
      <w:lvlText w:val="•"/>
      <w:lvlJc w:val="left"/>
      <w:pPr>
        <w:ind w:left="7905" w:hanging="360"/>
      </w:pPr>
      <w:rPr>
        <w:rFonts w:hint="default"/>
        <w:lang w:val="es-ES" w:eastAsia="en-US" w:bidi="ar-SA"/>
      </w:rPr>
    </w:lvl>
    <w:lvl w:ilvl="8" w:tplc="94AE3CA8">
      <w:numFmt w:val="bullet"/>
      <w:lvlText w:val="•"/>
      <w:lvlJc w:val="left"/>
      <w:pPr>
        <w:ind w:left="8914" w:hanging="360"/>
      </w:pPr>
      <w:rPr>
        <w:rFonts w:hint="default"/>
        <w:lang w:val="es-ES" w:eastAsia="en-US" w:bidi="ar-SA"/>
      </w:rPr>
    </w:lvl>
  </w:abstractNum>
  <w:abstractNum w:abstractNumId="25" w15:restartNumberingAfterBreak="0">
    <w:nsid w:val="31C04F76"/>
    <w:multiLevelType w:val="hybridMultilevel"/>
    <w:tmpl w:val="3E628244"/>
    <w:lvl w:ilvl="0" w:tplc="11C28A7A">
      <w:start w:val="1"/>
      <w:numFmt w:val="decimal"/>
      <w:lvlText w:val="%1."/>
      <w:lvlJc w:val="left"/>
      <w:pPr>
        <w:ind w:left="990" w:hanging="430"/>
      </w:pPr>
      <w:rPr>
        <w:rFonts w:ascii="Arial" w:eastAsia="Arial" w:hAnsi="Arial" w:cs="Arial" w:hint="default"/>
        <w:b w:val="0"/>
        <w:bCs w:val="0"/>
        <w:i w:val="0"/>
        <w:iCs w:val="0"/>
        <w:spacing w:val="0"/>
        <w:w w:val="100"/>
        <w:sz w:val="22"/>
        <w:szCs w:val="22"/>
        <w:lang w:val="es-ES" w:eastAsia="en-US" w:bidi="ar-SA"/>
      </w:rPr>
    </w:lvl>
    <w:lvl w:ilvl="1" w:tplc="D64EF03E">
      <w:numFmt w:val="bullet"/>
      <w:lvlText w:val="-"/>
      <w:lvlJc w:val="left"/>
      <w:pPr>
        <w:ind w:left="990" w:hanging="430"/>
      </w:pPr>
      <w:rPr>
        <w:rFonts w:ascii="Arial" w:eastAsia="Arial" w:hAnsi="Arial" w:cs="Arial" w:hint="default"/>
        <w:b w:val="0"/>
        <w:bCs w:val="0"/>
        <w:i w:val="0"/>
        <w:iCs w:val="0"/>
        <w:spacing w:val="0"/>
        <w:w w:val="100"/>
        <w:sz w:val="22"/>
        <w:szCs w:val="22"/>
        <w:lang w:val="es-ES" w:eastAsia="en-US" w:bidi="ar-SA"/>
      </w:rPr>
    </w:lvl>
    <w:lvl w:ilvl="2" w:tplc="213A3A44">
      <w:numFmt w:val="bullet"/>
      <w:lvlText w:val="•"/>
      <w:lvlJc w:val="left"/>
      <w:pPr>
        <w:ind w:left="2986" w:hanging="430"/>
      </w:pPr>
      <w:rPr>
        <w:rFonts w:hint="default"/>
        <w:lang w:val="es-ES" w:eastAsia="en-US" w:bidi="ar-SA"/>
      </w:rPr>
    </w:lvl>
    <w:lvl w:ilvl="3" w:tplc="97F07712">
      <w:numFmt w:val="bullet"/>
      <w:lvlText w:val="•"/>
      <w:lvlJc w:val="left"/>
      <w:pPr>
        <w:ind w:left="3979" w:hanging="430"/>
      </w:pPr>
      <w:rPr>
        <w:rFonts w:hint="default"/>
        <w:lang w:val="es-ES" w:eastAsia="en-US" w:bidi="ar-SA"/>
      </w:rPr>
    </w:lvl>
    <w:lvl w:ilvl="4" w:tplc="55D8A520">
      <w:numFmt w:val="bullet"/>
      <w:lvlText w:val="•"/>
      <w:lvlJc w:val="left"/>
      <w:pPr>
        <w:ind w:left="4972" w:hanging="430"/>
      </w:pPr>
      <w:rPr>
        <w:rFonts w:hint="default"/>
        <w:lang w:val="es-ES" w:eastAsia="en-US" w:bidi="ar-SA"/>
      </w:rPr>
    </w:lvl>
    <w:lvl w:ilvl="5" w:tplc="264A59D8">
      <w:numFmt w:val="bullet"/>
      <w:lvlText w:val="•"/>
      <w:lvlJc w:val="left"/>
      <w:pPr>
        <w:ind w:left="5965" w:hanging="430"/>
      </w:pPr>
      <w:rPr>
        <w:rFonts w:hint="default"/>
        <w:lang w:val="es-ES" w:eastAsia="en-US" w:bidi="ar-SA"/>
      </w:rPr>
    </w:lvl>
    <w:lvl w:ilvl="6" w:tplc="2378F830">
      <w:numFmt w:val="bullet"/>
      <w:lvlText w:val="•"/>
      <w:lvlJc w:val="left"/>
      <w:pPr>
        <w:ind w:left="6958" w:hanging="430"/>
      </w:pPr>
      <w:rPr>
        <w:rFonts w:hint="default"/>
        <w:lang w:val="es-ES" w:eastAsia="en-US" w:bidi="ar-SA"/>
      </w:rPr>
    </w:lvl>
    <w:lvl w:ilvl="7" w:tplc="08B45AE4">
      <w:numFmt w:val="bullet"/>
      <w:lvlText w:val="•"/>
      <w:lvlJc w:val="left"/>
      <w:pPr>
        <w:ind w:left="7951" w:hanging="430"/>
      </w:pPr>
      <w:rPr>
        <w:rFonts w:hint="default"/>
        <w:lang w:val="es-ES" w:eastAsia="en-US" w:bidi="ar-SA"/>
      </w:rPr>
    </w:lvl>
    <w:lvl w:ilvl="8" w:tplc="3358FE1A">
      <w:numFmt w:val="bullet"/>
      <w:lvlText w:val="•"/>
      <w:lvlJc w:val="left"/>
      <w:pPr>
        <w:ind w:left="8944" w:hanging="430"/>
      </w:pPr>
      <w:rPr>
        <w:rFonts w:hint="default"/>
        <w:lang w:val="es-ES" w:eastAsia="en-US" w:bidi="ar-SA"/>
      </w:rPr>
    </w:lvl>
  </w:abstractNum>
  <w:abstractNum w:abstractNumId="26" w15:restartNumberingAfterBreak="0">
    <w:nsid w:val="320940A2"/>
    <w:multiLevelType w:val="hybridMultilevel"/>
    <w:tmpl w:val="F76CAEEC"/>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5A54954"/>
    <w:multiLevelType w:val="hybridMultilevel"/>
    <w:tmpl w:val="B76E994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6E3064"/>
    <w:multiLevelType w:val="hybridMultilevel"/>
    <w:tmpl w:val="4C7A7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8DF7C6C"/>
    <w:multiLevelType w:val="multilevel"/>
    <w:tmpl w:val="FCFE58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9621CD7"/>
    <w:multiLevelType w:val="hybridMultilevel"/>
    <w:tmpl w:val="36EED4C2"/>
    <w:lvl w:ilvl="0" w:tplc="D6C0FAEC">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A755CF9"/>
    <w:multiLevelType w:val="multilevel"/>
    <w:tmpl w:val="FF2AA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4975B3"/>
    <w:multiLevelType w:val="hybridMultilevel"/>
    <w:tmpl w:val="4C582352"/>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DFA6108"/>
    <w:multiLevelType w:val="hybridMultilevel"/>
    <w:tmpl w:val="DBB2BE08"/>
    <w:lvl w:ilvl="0" w:tplc="240A0017">
      <w:start w:val="1"/>
      <w:numFmt w:val="lowerLetter"/>
      <w:lvlText w:val="%1)"/>
      <w:lvlJc w:val="left"/>
      <w:pPr>
        <w:ind w:left="720" w:hanging="360"/>
      </w:pPr>
    </w:lvl>
    <w:lvl w:ilvl="1" w:tplc="9796E5B6">
      <w:start w:val="1"/>
      <w:numFmt w:val="upperLetter"/>
      <w:lvlText w:val="%2)"/>
      <w:lvlJc w:val="left"/>
      <w:pPr>
        <w:ind w:left="72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F3F27FA"/>
    <w:multiLevelType w:val="hybridMultilevel"/>
    <w:tmpl w:val="B032FD5E"/>
    <w:lvl w:ilvl="0" w:tplc="0C0A0017">
      <w:start w:val="1"/>
      <w:numFmt w:val="lowerLetter"/>
      <w:lvlText w:val="%1)"/>
      <w:lvlJc w:val="left"/>
      <w:pPr>
        <w:ind w:left="720" w:hanging="360"/>
      </w:pPr>
    </w:lvl>
    <w:lvl w:ilvl="1" w:tplc="CA769F8C">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6" w15:restartNumberingAfterBreak="0">
    <w:nsid w:val="44787838"/>
    <w:multiLevelType w:val="hybridMultilevel"/>
    <w:tmpl w:val="453431E8"/>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BC4628B"/>
    <w:multiLevelType w:val="hybridMultilevel"/>
    <w:tmpl w:val="564AD370"/>
    <w:lvl w:ilvl="0" w:tplc="2AB6D0CA">
      <w:start w:val="1"/>
      <w:numFmt w:val="lowerRoman"/>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E0B4A6D"/>
    <w:multiLevelType w:val="hybridMultilevel"/>
    <w:tmpl w:val="0BC25BDE"/>
    <w:lvl w:ilvl="0" w:tplc="080A000F">
      <w:start w:val="1"/>
      <w:numFmt w:val="decimal"/>
      <w:lvlText w:val="%1."/>
      <w:lvlJc w:val="left"/>
      <w:pPr>
        <w:ind w:left="720" w:hanging="360"/>
      </w:pPr>
      <w:rPr>
        <w:rFonts w:hint="default"/>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E78124E"/>
    <w:multiLevelType w:val="hybridMultilevel"/>
    <w:tmpl w:val="15CA624E"/>
    <w:lvl w:ilvl="0" w:tplc="2C2A8EE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E9437A8"/>
    <w:multiLevelType w:val="multilevel"/>
    <w:tmpl w:val="EF52BDC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4FBF1483"/>
    <w:multiLevelType w:val="hybridMultilevel"/>
    <w:tmpl w:val="BE24F14E"/>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21E0B5E"/>
    <w:multiLevelType w:val="hybridMultilevel"/>
    <w:tmpl w:val="15CA624E"/>
    <w:lvl w:ilvl="0" w:tplc="2C2A8EE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39B16B8"/>
    <w:multiLevelType w:val="hybridMultilevel"/>
    <w:tmpl w:val="6D96780C"/>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5404172"/>
    <w:multiLevelType w:val="hybridMultilevel"/>
    <w:tmpl w:val="2216F5CA"/>
    <w:lvl w:ilvl="0" w:tplc="9796E5B6">
      <w:start w:val="1"/>
      <w:numFmt w:val="upperLetter"/>
      <w:lvlText w:val="%1)"/>
      <w:lvlJc w:val="left"/>
      <w:pPr>
        <w:ind w:left="720" w:hanging="360"/>
      </w:pPr>
      <w:rPr>
        <w:rFonts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55A37DB"/>
    <w:multiLevelType w:val="multilevel"/>
    <w:tmpl w:val="1DD8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63E60BB"/>
    <w:multiLevelType w:val="hybridMultilevel"/>
    <w:tmpl w:val="715C7034"/>
    <w:lvl w:ilvl="0" w:tplc="E14257CA">
      <w:numFmt w:val="bullet"/>
      <w:lvlText w:val="•"/>
      <w:lvlJc w:val="left"/>
      <w:pPr>
        <w:ind w:left="604" w:hanging="90"/>
      </w:pPr>
      <w:rPr>
        <w:rFonts w:ascii="Arial" w:eastAsia="Arial" w:hAnsi="Arial" w:cs="Arial" w:hint="default"/>
        <w:b w:val="0"/>
        <w:bCs w:val="0"/>
        <w:i w:val="0"/>
        <w:iCs w:val="0"/>
        <w:color w:val="9A9A9A"/>
        <w:spacing w:val="0"/>
        <w:w w:val="59"/>
        <w:sz w:val="19"/>
        <w:szCs w:val="19"/>
        <w:lang w:val="es-ES" w:eastAsia="en-US" w:bidi="ar-SA"/>
      </w:rPr>
    </w:lvl>
    <w:lvl w:ilvl="1" w:tplc="516E3CE8">
      <w:numFmt w:val="bullet"/>
      <w:lvlText w:val="•"/>
      <w:lvlJc w:val="left"/>
      <w:pPr>
        <w:ind w:left="692" w:hanging="90"/>
      </w:pPr>
      <w:rPr>
        <w:lang w:val="es-ES" w:eastAsia="en-US" w:bidi="ar-SA"/>
      </w:rPr>
    </w:lvl>
    <w:lvl w:ilvl="2" w:tplc="DDEAFBFE">
      <w:numFmt w:val="bullet"/>
      <w:lvlText w:val="•"/>
      <w:lvlJc w:val="left"/>
      <w:pPr>
        <w:ind w:left="784" w:hanging="90"/>
      </w:pPr>
      <w:rPr>
        <w:lang w:val="es-ES" w:eastAsia="en-US" w:bidi="ar-SA"/>
      </w:rPr>
    </w:lvl>
    <w:lvl w:ilvl="3" w:tplc="D458E370">
      <w:numFmt w:val="bullet"/>
      <w:lvlText w:val="•"/>
      <w:lvlJc w:val="left"/>
      <w:pPr>
        <w:ind w:left="876" w:hanging="90"/>
      </w:pPr>
      <w:rPr>
        <w:lang w:val="es-ES" w:eastAsia="en-US" w:bidi="ar-SA"/>
      </w:rPr>
    </w:lvl>
    <w:lvl w:ilvl="4" w:tplc="D09A389C">
      <w:numFmt w:val="bullet"/>
      <w:lvlText w:val="•"/>
      <w:lvlJc w:val="left"/>
      <w:pPr>
        <w:ind w:left="969" w:hanging="90"/>
      </w:pPr>
      <w:rPr>
        <w:lang w:val="es-ES" w:eastAsia="en-US" w:bidi="ar-SA"/>
      </w:rPr>
    </w:lvl>
    <w:lvl w:ilvl="5" w:tplc="465A5624">
      <w:numFmt w:val="bullet"/>
      <w:lvlText w:val="•"/>
      <w:lvlJc w:val="left"/>
      <w:pPr>
        <w:ind w:left="1061" w:hanging="90"/>
      </w:pPr>
      <w:rPr>
        <w:lang w:val="es-ES" w:eastAsia="en-US" w:bidi="ar-SA"/>
      </w:rPr>
    </w:lvl>
    <w:lvl w:ilvl="6" w:tplc="2FE4B28A">
      <w:numFmt w:val="bullet"/>
      <w:lvlText w:val="•"/>
      <w:lvlJc w:val="left"/>
      <w:pPr>
        <w:ind w:left="1153" w:hanging="90"/>
      </w:pPr>
      <w:rPr>
        <w:lang w:val="es-ES" w:eastAsia="en-US" w:bidi="ar-SA"/>
      </w:rPr>
    </w:lvl>
    <w:lvl w:ilvl="7" w:tplc="EEB0710A">
      <w:numFmt w:val="bullet"/>
      <w:lvlText w:val="•"/>
      <w:lvlJc w:val="left"/>
      <w:pPr>
        <w:ind w:left="1246" w:hanging="90"/>
      </w:pPr>
      <w:rPr>
        <w:lang w:val="es-ES" w:eastAsia="en-US" w:bidi="ar-SA"/>
      </w:rPr>
    </w:lvl>
    <w:lvl w:ilvl="8" w:tplc="023AB5AE">
      <w:numFmt w:val="bullet"/>
      <w:lvlText w:val="•"/>
      <w:lvlJc w:val="left"/>
      <w:pPr>
        <w:ind w:left="1338" w:hanging="90"/>
      </w:pPr>
      <w:rPr>
        <w:lang w:val="es-ES" w:eastAsia="en-US" w:bidi="ar-SA"/>
      </w:rPr>
    </w:lvl>
  </w:abstractNum>
  <w:abstractNum w:abstractNumId="47" w15:restartNumberingAfterBreak="0">
    <w:nsid w:val="569C6072"/>
    <w:multiLevelType w:val="multilevel"/>
    <w:tmpl w:val="66B4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747637"/>
    <w:multiLevelType w:val="hybridMultilevel"/>
    <w:tmpl w:val="9ABA5F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99E584A"/>
    <w:multiLevelType w:val="hybridMultilevel"/>
    <w:tmpl w:val="15CA624E"/>
    <w:lvl w:ilvl="0" w:tplc="2C2A8EE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A663AFE"/>
    <w:multiLevelType w:val="hybridMultilevel"/>
    <w:tmpl w:val="ABD0FB90"/>
    <w:lvl w:ilvl="0" w:tplc="9796E5B6">
      <w:start w:val="1"/>
      <w:numFmt w:val="upperLetter"/>
      <w:lvlText w:val="%1)"/>
      <w:lvlJc w:val="left"/>
      <w:pPr>
        <w:ind w:left="720" w:hanging="360"/>
      </w:pPr>
      <w:rPr>
        <w:rFonts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C101241"/>
    <w:multiLevelType w:val="hybridMultilevel"/>
    <w:tmpl w:val="927043E8"/>
    <w:lvl w:ilvl="0" w:tplc="9796E5B6">
      <w:start w:val="1"/>
      <w:numFmt w:val="upperLetter"/>
      <w:lvlText w:val="%1)"/>
      <w:lvlJc w:val="left"/>
      <w:pPr>
        <w:ind w:left="720" w:hanging="360"/>
      </w:pPr>
      <w:rPr>
        <w:rFonts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C267210"/>
    <w:multiLevelType w:val="hybridMultilevel"/>
    <w:tmpl w:val="877C3A32"/>
    <w:lvl w:ilvl="0" w:tplc="2430C0E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E6C149E"/>
    <w:multiLevelType w:val="hybridMultilevel"/>
    <w:tmpl w:val="AAE8F9B8"/>
    <w:lvl w:ilvl="0" w:tplc="9796E5B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EBA49BC"/>
    <w:multiLevelType w:val="hybridMultilevel"/>
    <w:tmpl w:val="B142BFF6"/>
    <w:lvl w:ilvl="0" w:tplc="2C2A8EE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F8D6AED"/>
    <w:multiLevelType w:val="multilevel"/>
    <w:tmpl w:val="35EE3D42"/>
    <w:lvl w:ilvl="0">
      <w:start w:val="5"/>
      <w:numFmt w:val="decimal"/>
      <w:lvlText w:val="%1."/>
      <w:lvlJc w:val="left"/>
      <w:pPr>
        <w:ind w:left="525" w:hanging="525"/>
      </w:pPr>
      <w:rPr>
        <w:rFonts w:hint="default"/>
      </w:rPr>
    </w:lvl>
    <w:lvl w:ilvl="1">
      <w:start w:val="12"/>
      <w:numFmt w:val="decimal"/>
      <w:lvlText w:val="%1.%2."/>
      <w:lvlJc w:val="left"/>
      <w:pPr>
        <w:ind w:left="720" w:hanging="72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15:restartNumberingAfterBreak="0">
    <w:nsid w:val="62192340"/>
    <w:multiLevelType w:val="multilevel"/>
    <w:tmpl w:val="11D20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453218F"/>
    <w:multiLevelType w:val="multilevel"/>
    <w:tmpl w:val="7DA8F4AE"/>
    <w:lvl w:ilvl="0">
      <w:start w:val="4"/>
      <w:numFmt w:val="decimal"/>
      <w:lvlText w:val="%1."/>
      <w:lvlJc w:val="left"/>
      <w:pPr>
        <w:ind w:left="585" w:hanging="585"/>
      </w:pPr>
      <w:rPr>
        <w:rFonts w:eastAsiaTheme="minorEastAsia" w:hint="default"/>
        <w:b w:val="0"/>
      </w:rPr>
    </w:lvl>
    <w:lvl w:ilvl="1">
      <w:start w:val="3"/>
      <w:numFmt w:val="decimal"/>
      <w:lvlText w:val="%1.%2."/>
      <w:lvlJc w:val="left"/>
      <w:pPr>
        <w:ind w:left="720" w:hanging="720"/>
      </w:pPr>
      <w:rPr>
        <w:rFonts w:eastAsiaTheme="minorEastAsia" w:hint="default"/>
        <w:b w:val="0"/>
      </w:rPr>
    </w:lvl>
    <w:lvl w:ilvl="2">
      <w:start w:val="1"/>
      <w:numFmt w:val="decimal"/>
      <w:lvlText w:val="%1.%2.%3."/>
      <w:lvlJc w:val="left"/>
      <w:pPr>
        <w:ind w:left="720" w:hanging="720"/>
      </w:pPr>
      <w:rPr>
        <w:rFonts w:eastAsiaTheme="minorEastAsia" w:hint="default"/>
        <w:b/>
        <w:bCs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080" w:hanging="1080"/>
      </w:pPr>
      <w:rPr>
        <w:rFonts w:eastAsiaTheme="minorEastAsia" w:hint="default"/>
        <w:b w:val="0"/>
      </w:rPr>
    </w:lvl>
    <w:lvl w:ilvl="5">
      <w:start w:val="1"/>
      <w:numFmt w:val="decimal"/>
      <w:lvlText w:val="%1.%2.%3.%4.%5.%6."/>
      <w:lvlJc w:val="left"/>
      <w:pPr>
        <w:ind w:left="1440" w:hanging="1440"/>
      </w:pPr>
      <w:rPr>
        <w:rFonts w:eastAsiaTheme="minorEastAsia" w:hint="default"/>
        <w:b w:val="0"/>
      </w:rPr>
    </w:lvl>
    <w:lvl w:ilvl="6">
      <w:start w:val="1"/>
      <w:numFmt w:val="decimal"/>
      <w:lvlText w:val="%1.%2.%3.%4.%5.%6.%7."/>
      <w:lvlJc w:val="left"/>
      <w:pPr>
        <w:ind w:left="1440" w:hanging="1440"/>
      </w:pPr>
      <w:rPr>
        <w:rFonts w:eastAsiaTheme="minorEastAsia" w:hint="default"/>
        <w:b w:val="0"/>
      </w:rPr>
    </w:lvl>
    <w:lvl w:ilvl="7">
      <w:start w:val="1"/>
      <w:numFmt w:val="decimal"/>
      <w:lvlText w:val="%1.%2.%3.%4.%5.%6.%7.%8."/>
      <w:lvlJc w:val="left"/>
      <w:pPr>
        <w:ind w:left="1800" w:hanging="1800"/>
      </w:pPr>
      <w:rPr>
        <w:rFonts w:eastAsiaTheme="minorEastAsia" w:hint="default"/>
        <w:b w:val="0"/>
      </w:rPr>
    </w:lvl>
    <w:lvl w:ilvl="8">
      <w:start w:val="1"/>
      <w:numFmt w:val="decimal"/>
      <w:lvlText w:val="%1.%2.%3.%4.%5.%6.%7.%8.%9."/>
      <w:lvlJc w:val="left"/>
      <w:pPr>
        <w:ind w:left="2160" w:hanging="2160"/>
      </w:pPr>
      <w:rPr>
        <w:rFonts w:eastAsiaTheme="minorEastAsia" w:hint="default"/>
        <w:b w:val="0"/>
      </w:rPr>
    </w:lvl>
  </w:abstractNum>
  <w:abstractNum w:abstractNumId="58" w15:restartNumberingAfterBreak="0">
    <w:nsid w:val="650B17D3"/>
    <w:multiLevelType w:val="hybridMultilevel"/>
    <w:tmpl w:val="760AD032"/>
    <w:lvl w:ilvl="0" w:tplc="BE36AB50">
      <w:numFmt w:val="bullet"/>
      <w:lvlText w:val="•"/>
      <w:lvlJc w:val="left"/>
      <w:pPr>
        <w:ind w:left="607" w:hanging="90"/>
      </w:pPr>
      <w:rPr>
        <w:rFonts w:ascii="Arial" w:eastAsia="Arial" w:hAnsi="Arial" w:cs="Arial" w:hint="default"/>
        <w:b w:val="0"/>
        <w:bCs w:val="0"/>
        <w:i w:val="0"/>
        <w:iCs w:val="0"/>
        <w:color w:val="B3B3B3"/>
        <w:spacing w:val="0"/>
        <w:w w:val="59"/>
        <w:sz w:val="19"/>
        <w:szCs w:val="19"/>
        <w:lang w:val="es-ES" w:eastAsia="en-US" w:bidi="ar-SA"/>
      </w:rPr>
    </w:lvl>
    <w:lvl w:ilvl="1" w:tplc="9B886178">
      <w:numFmt w:val="bullet"/>
      <w:lvlText w:val="•"/>
      <w:lvlJc w:val="left"/>
      <w:pPr>
        <w:ind w:left="693" w:hanging="90"/>
      </w:pPr>
      <w:rPr>
        <w:lang w:val="es-ES" w:eastAsia="en-US" w:bidi="ar-SA"/>
      </w:rPr>
    </w:lvl>
    <w:lvl w:ilvl="2" w:tplc="C6E4BD48">
      <w:numFmt w:val="bullet"/>
      <w:lvlText w:val="•"/>
      <w:lvlJc w:val="left"/>
      <w:pPr>
        <w:ind w:left="786" w:hanging="90"/>
      </w:pPr>
      <w:rPr>
        <w:lang w:val="es-ES" w:eastAsia="en-US" w:bidi="ar-SA"/>
      </w:rPr>
    </w:lvl>
    <w:lvl w:ilvl="3" w:tplc="08B6A030">
      <w:numFmt w:val="bullet"/>
      <w:lvlText w:val="•"/>
      <w:lvlJc w:val="left"/>
      <w:pPr>
        <w:ind w:left="879" w:hanging="90"/>
      </w:pPr>
      <w:rPr>
        <w:lang w:val="es-ES" w:eastAsia="en-US" w:bidi="ar-SA"/>
      </w:rPr>
    </w:lvl>
    <w:lvl w:ilvl="4" w:tplc="BB8C8F68">
      <w:numFmt w:val="bullet"/>
      <w:lvlText w:val="•"/>
      <w:lvlJc w:val="left"/>
      <w:pPr>
        <w:ind w:left="973" w:hanging="90"/>
      </w:pPr>
      <w:rPr>
        <w:lang w:val="es-ES" w:eastAsia="en-US" w:bidi="ar-SA"/>
      </w:rPr>
    </w:lvl>
    <w:lvl w:ilvl="5" w:tplc="34400988">
      <w:numFmt w:val="bullet"/>
      <w:lvlText w:val="•"/>
      <w:lvlJc w:val="left"/>
      <w:pPr>
        <w:ind w:left="1066" w:hanging="90"/>
      </w:pPr>
      <w:rPr>
        <w:lang w:val="es-ES" w:eastAsia="en-US" w:bidi="ar-SA"/>
      </w:rPr>
    </w:lvl>
    <w:lvl w:ilvl="6" w:tplc="E636422A">
      <w:numFmt w:val="bullet"/>
      <w:lvlText w:val="•"/>
      <w:lvlJc w:val="left"/>
      <w:pPr>
        <w:ind w:left="1159" w:hanging="90"/>
      </w:pPr>
      <w:rPr>
        <w:lang w:val="es-ES" w:eastAsia="en-US" w:bidi="ar-SA"/>
      </w:rPr>
    </w:lvl>
    <w:lvl w:ilvl="7" w:tplc="A17ED09C">
      <w:numFmt w:val="bullet"/>
      <w:lvlText w:val="•"/>
      <w:lvlJc w:val="left"/>
      <w:pPr>
        <w:ind w:left="1253" w:hanging="90"/>
      </w:pPr>
      <w:rPr>
        <w:lang w:val="es-ES" w:eastAsia="en-US" w:bidi="ar-SA"/>
      </w:rPr>
    </w:lvl>
    <w:lvl w:ilvl="8" w:tplc="81C010F0">
      <w:numFmt w:val="bullet"/>
      <w:lvlText w:val="•"/>
      <w:lvlJc w:val="left"/>
      <w:pPr>
        <w:ind w:left="1346" w:hanging="90"/>
      </w:pPr>
      <w:rPr>
        <w:lang w:val="es-ES" w:eastAsia="en-US" w:bidi="ar-SA"/>
      </w:rPr>
    </w:lvl>
  </w:abstractNum>
  <w:abstractNum w:abstractNumId="59" w15:restartNumberingAfterBreak="0">
    <w:nsid w:val="652B7036"/>
    <w:multiLevelType w:val="hybridMultilevel"/>
    <w:tmpl w:val="16447F20"/>
    <w:lvl w:ilvl="0" w:tplc="79D6689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6BE553D"/>
    <w:multiLevelType w:val="multilevel"/>
    <w:tmpl w:val="3D80AB6E"/>
    <w:lvl w:ilvl="0">
      <w:start w:val="1"/>
      <w:numFmt w:val="decimal"/>
      <w:lvlText w:val="%1."/>
      <w:lvlJc w:val="left"/>
      <w:pPr>
        <w:ind w:left="36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o"/>
      <w:lvlJc w:val="left"/>
      <w:pPr>
        <w:ind w:left="776" w:hanging="360"/>
      </w:pPr>
      <w:rPr>
        <w:rFonts w:ascii="Courier New" w:hAnsi="Courier New" w:cs="Courier New"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78775C6"/>
    <w:multiLevelType w:val="hybridMultilevel"/>
    <w:tmpl w:val="058E63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F166759"/>
    <w:multiLevelType w:val="hybridMultilevel"/>
    <w:tmpl w:val="328A53B0"/>
    <w:lvl w:ilvl="0" w:tplc="06CC1B0E">
      <w:start w:val="11"/>
      <w:numFmt w:val="decimal"/>
      <w:lvlText w:val="%1."/>
      <w:lvlJc w:val="left"/>
      <w:pPr>
        <w:ind w:left="835" w:hanging="360"/>
      </w:pPr>
      <w:rPr>
        <w:rFonts w:ascii="Arial" w:eastAsia="Arial" w:hAnsi="Arial" w:cs="Arial" w:hint="default"/>
        <w:b w:val="0"/>
        <w:bCs w:val="0"/>
        <w:i w:val="0"/>
        <w:iCs w:val="0"/>
        <w:spacing w:val="0"/>
        <w:w w:val="100"/>
        <w:sz w:val="22"/>
        <w:szCs w:val="22"/>
        <w:lang w:val="es-ES" w:eastAsia="en-US" w:bidi="ar-SA"/>
      </w:rPr>
    </w:lvl>
    <w:lvl w:ilvl="1" w:tplc="3DD0AFAC">
      <w:start w:val="1"/>
      <w:numFmt w:val="decimal"/>
      <w:lvlText w:val="%2."/>
      <w:lvlJc w:val="left"/>
      <w:pPr>
        <w:ind w:left="1886" w:hanging="691"/>
      </w:pPr>
      <w:rPr>
        <w:rFonts w:ascii="Arial" w:eastAsia="Arial" w:hAnsi="Arial" w:cs="Arial" w:hint="default"/>
        <w:b w:val="0"/>
        <w:bCs w:val="0"/>
        <w:i w:val="0"/>
        <w:iCs w:val="0"/>
        <w:spacing w:val="0"/>
        <w:w w:val="100"/>
        <w:sz w:val="22"/>
        <w:szCs w:val="22"/>
        <w:lang w:val="es-ES" w:eastAsia="en-US" w:bidi="ar-SA"/>
      </w:rPr>
    </w:lvl>
    <w:lvl w:ilvl="2" w:tplc="FEEAE8AC">
      <w:numFmt w:val="bullet"/>
      <w:lvlText w:val="•"/>
      <w:lvlJc w:val="left"/>
      <w:pPr>
        <w:ind w:left="2885" w:hanging="691"/>
      </w:pPr>
      <w:rPr>
        <w:rFonts w:hint="default"/>
        <w:lang w:val="es-ES" w:eastAsia="en-US" w:bidi="ar-SA"/>
      </w:rPr>
    </w:lvl>
    <w:lvl w:ilvl="3" w:tplc="ADAAF8C6">
      <w:numFmt w:val="bullet"/>
      <w:lvlText w:val="•"/>
      <w:lvlJc w:val="left"/>
      <w:pPr>
        <w:ind w:left="3891" w:hanging="691"/>
      </w:pPr>
      <w:rPr>
        <w:rFonts w:hint="default"/>
        <w:lang w:val="es-ES" w:eastAsia="en-US" w:bidi="ar-SA"/>
      </w:rPr>
    </w:lvl>
    <w:lvl w:ilvl="4" w:tplc="69ECEF84">
      <w:numFmt w:val="bullet"/>
      <w:lvlText w:val="•"/>
      <w:lvlJc w:val="left"/>
      <w:pPr>
        <w:ind w:left="4896" w:hanging="691"/>
      </w:pPr>
      <w:rPr>
        <w:rFonts w:hint="default"/>
        <w:lang w:val="es-ES" w:eastAsia="en-US" w:bidi="ar-SA"/>
      </w:rPr>
    </w:lvl>
    <w:lvl w:ilvl="5" w:tplc="5B66EEC6">
      <w:numFmt w:val="bullet"/>
      <w:lvlText w:val="•"/>
      <w:lvlJc w:val="left"/>
      <w:pPr>
        <w:ind w:left="5902" w:hanging="691"/>
      </w:pPr>
      <w:rPr>
        <w:rFonts w:hint="default"/>
        <w:lang w:val="es-ES" w:eastAsia="en-US" w:bidi="ar-SA"/>
      </w:rPr>
    </w:lvl>
    <w:lvl w:ilvl="6" w:tplc="AF7A4BDA">
      <w:numFmt w:val="bullet"/>
      <w:lvlText w:val="•"/>
      <w:lvlJc w:val="left"/>
      <w:pPr>
        <w:ind w:left="6907" w:hanging="691"/>
      </w:pPr>
      <w:rPr>
        <w:rFonts w:hint="default"/>
        <w:lang w:val="es-ES" w:eastAsia="en-US" w:bidi="ar-SA"/>
      </w:rPr>
    </w:lvl>
    <w:lvl w:ilvl="7" w:tplc="3BCC4C52">
      <w:numFmt w:val="bullet"/>
      <w:lvlText w:val="•"/>
      <w:lvlJc w:val="left"/>
      <w:pPr>
        <w:ind w:left="7913" w:hanging="691"/>
      </w:pPr>
      <w:rPr>
        <w:rFonts w:hint="default"/>
        <w:lang w:val="es-ES" w:eastAsia="en-US" w:bidi="ar-SA"/>
      </w:rPr>
    </w:lvl>
    <w:lvl w:ilvl="8" w:tplc="7C82E784">
      <w:numFmt w:val="bullet"/>
      <w:lvlText w:val="•"/>
      <w:lvlJc w:val="left"/>
      <w:pPr>
        <w:ind w:left="8918" w:hanging="691"/>
      </w:pPr>
      <w:rPr>
        <w:rFonts w:hint="default"/>
        <w:lang w:val="es-ES" w:eastAsia="en-US" w:bidi="ar-SA"/>
      </w:rPr>
    </w:lvl>
  </w:abstractNum>
  <w:abstractNum w:abstractNumId="63" w15:restartNumberingAfterBreak="0">
    <w:nsid w:val="70721BF2"/>
    <w:multiLevelType w:val="multilevel"/>
    <w:tmpl w:val="47062922"/>
    <w:lvl w:ilvl="0">
      <w:start w:val="1"/>
      <w:numFmt w:val="decimal"/>
      <w:lvlText w:val="%1."/>
      <w:lvlJc w:val="left"/>
      <w:pPr>
        <w:ind w:left="360" w:hanging="360"/>
      </w:pPr>
      <w:rPr>
        <w:rFonts w:hint="default"/>
        <w:b/>
        <w:bCs w:val="0"/>
        <w:color w:val="00206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4" w15:restartNumberingAfterBreak="0">
    <w:nsid w:val="773575D7"/>
    <w:multiLevelType w:val="hybridMultilevel"/>
    <w:tmpl w:val="A8AA0352"/>
    <w:lvl w:ilvl="0" w:tplc="7C289480">
      <w:start w:val="1"/>
      <w:numFmt w:val="lowerRoman"/>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AD334D8"/>
    <w:multiLevelType w:val="hybridMultilevel"/>
    <w:tmpl w:val="195A0C96"/>
    <w:lvl w:ilvl="0" w:tplc="9796E5B6">
      <w:start w:val="1"/>
      <w:numFmt w:val="upperLetter"/>
      <w:lvlText w:val="%1)"/>
      <w:lvlJc w:val="left"/>
      <w:pPr>
        <w:ind w:left="720" w:hanging="360"/>
      </w:pPr>
      <w:rPr>
        <w:rFonts w:hint="default"/>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6680779">
    <w:abstractNumId w:val="10"/>
  </w:num>
  <w:num w:numId="2" w16cid:durableId="321012279">
    <w:abstractNumId w:val="40"/>
  </w:num>
  <w:num w:numId="3" w16cid:durableId="974022578">
    <w:abstractNumId w:val="44"/>
  </w:num>
  <w:num w:numId="4" w16cid:durableId="1702315194">
    <w:abstractNumId w:val="50"/>
  </w:num>
  <w:num w:numId="5" w16cid:durableId="1586722665">
    <w:abstractNumId w:val="51"/>
  </w:num>
  <w:num w:numId="6" w16cid:durableId="1465197255">
    <w:abstractNumId w:val="22"/>
  </w:num>
  <w:num w:numId="7" w16cid:durableId="1544634486">
    <w:abstractNumId w:val="33"/>
  </w:num>
  <w:num w:numId="8" w16cid:durableId="1918855365">
    <w:abstractNumId w:val="61"/>
  </w:num>
  <w:num w:numId="9" w16cid:durableId="823860722">
    <w:abstractNumId w:val="17"/>
  </w:num>
  <w:num w:numId="10" w16cid:durableId="1033575794">
    <w:abstractNumId w:val="3"/>
  </w:num>
  <w:num w:numId="11" w16cid:durableId="1499885943">
    <w:abstractNumId w:val="60"/>
  </w:num>
  <w:num w:numId="12" w16cid:durableId="1893077493">
    <w:abstractNumId w:val="5"/>
  </w:num>
  <w:num w:numId="13" w16cid:durableId="1978292601">
    <w:abstractNumId w:val="41"/>
  </w:num>
  <w:num w:numId="14" w16cid:durableId="428965060">
    <w:abstractNumId w:val="32"/>
  </w:num>
  <w:num w:numId="15" w16cid:durableId="898322342">
    <w:abstractNumId w:val="43"/>
  </w:num>
  <w:num w:numId="16" w16cid:durableId="421528908">
    <w:abstractNumId w:val="53"/>
  </w:num>
  <w:num w:numId="17" w16cid:durableId="1718239646">
    <w:abstractNumId w:val="12"/>
  </w:num>
  <w:num w:numId="18" w16cid:durableId="525020784">
    <w:abstractNumId w:val="36"/>
  </w:num>
  <w:num w:numId="19" w16cid:durableId="1543983991">
    <w:abstractNumId w:val="28"/>
  </w:num>
  <w:num w:numId="20" w16cid:durableId="327825592">
    <w:abstractNumId w:val="15"/>
  </w:num>
  <w:num w:numId="21" w16cid:durableId="1045527433">
    <w:abstractNumId w:val="55"/>
  </w:num>
  <w:num w:numId="22" w16cid:durableId="799032889">
    <w:abstractNumId w:val="26"/>
  </w:num>
  <w:num w:numId="23" w16cid:durableId="1768454947">
    <w:abstractNumId w:val="27"/>
  </w:num>
  <w:num w:numId="24" w16cid:durableId="986326347">
    <w:abstractNumId w:val="64"/>
  </w:num>
  <w:num w:numId="25" w16cid:durableId="339360848">
    <w:abstractNumId w:val="13"/>
  </w:num>
  <w:num w:numId="26" w16cid:durableId="417747781">
    <w:abstractNumId w:val="37"/>
  </w:num>
  <w:num w:numId="27" w16cid:durableId="1855801712">
    <w:abstractNumId w:val="65"/>
  </w:num>
  <w:num w:numId="28" w16cid:durableId="1254973343">
    <w:abstractNumId w:val="57"/>
  </w:num>
  <w:num w:numId="29" w16cid:durableId="1831293282">
    <w:abstractNumId w:val="59"/>
  </w:num>
  <w:num w:numId="30" w16cid:durableId="1523125354">
    <w:abstractNumId w:val="63"/>
  </w:num>
  <w:num w:numId="31" w16cid:durableId="2029600644">
    <w:abstractNumId w:val="16"/>
  </w:num>
  <w:num w:numId="32" w16cid:durableId="19741842">
    <w:abstractNumId w:val="52"/>
  </w:num>
  <w:num w:numId="33" w16cid:durableId="1247302099">
    <w:abstractNumId w:val="14"/>
  </w:num>
  <w:num w:numId="34" w16cid:durableId="526527914">
    <w:abstractNumId w:val="6"/>
  </w:num>
  <w:num w:numId="35" w16cid:durableId="1108626033">
    <w:abstractNumId w:val="18"/>
  </w:num>
  <w:num w:numId="36" w16cid:durableId="932782434">
    <w:abstractNumId w:val="4"/>
  </w:num>
  <w:num w:numId="37" w16cid:durableId="196627209">
    <w:abstractNumId w:val="47"/>
  </w:num>
  <w:num w:numId="38" w16cid:durableId="1841655870">
    <w:abstractNumId w:val="56"/>
  </w:num>
  <w:num w:numId="39" w16cid:durableId="213811092">
    <w:abstractNumId w:val="45"/>
  </w:num>
  <w:num w:numId="40" w16cid:durableId="1312294043">
    <w:abstractNumId w:val="23"/>
  </w:num>
  <w:num w:numId="41" w16cid:durableId="1179468299">
    <w:abstractNumId w:val="48"/>
  </w:num>
  <w:num w:numId="42" w16cid:durableId="1361858618">
    <w:abstractNumId w:val="9"/>
  </w:num>
  <w:num w:numId="43" w16cid:durableId="697124559">
    <w:abstractNumId w:val="25"/>
  </w:num>
  <w:num w:numId="44" w16cid:durableId="64453668">
    <w:abstractNumId w:val="19"/>
  </w:num>
  <w:num w:numId="45" w16cid:durableId="1403139258">
    <w:abstractNumId w:val="42"/>
  </w:num>
  <w:num w:numId="46" w16cid:durableId="1462916310">
    <w:abstractNumId w:val="54"/>
  </w:num>
  <w:num w:numId="47" w16cid:durableId="761414047">
    <w:abstractNumId w:val="39"/>
  </w:num>
  <w:num w:numId="48" w16cid:durableId="1373310942">
    <w:abstractNumId w:val="20"/>
  </w:num>
  <w:num w:numId="49" w16cid:durableId="1560941104">
    <w:abstractNumId w:val="49"/>
  </w:num>
  <w:num w:numId="50" w16cid:durableId="1306541736">
    <w:abstractNumId w:val="31"/>
  </w:num>
  <w:num w:numId="51" w16cid:durableId="365907515">
    <w:abstractNumId w:val="2"/>
  </w:num>
  <w:num w:numId="52" w16cid:durableId="1924142946">
    <w:abstractNumId w:val="24"/>
  </w:num>
  <w:num w:numId="53" w16cid:durableId="305934794">
    <w:abstractNumId w:val="11"/>
  </w:num>
  <w:num w:numId="54" w16cid:durableId="604582828">
    <w:abstractNumId w:val="62"/>
  </w:num>
  <w:num w:numId="55" w16cid:durableId="8336093">
    <w:abstractNumId w:val="38"/>
  </w:num>
  <w:num w:numId="56" w16cid:durableId="1152330986">
    <w:abstractNumId w:val="8"/>
  </w:num>
  <w:num w:numId="57" w16cid:durableId="781460856">
    <w:abstractNumId w:val="46"/>
  </w:num>
  <w:num w:numId="58" w16cid:durableId="1295788476">
    <w:abstractNumId w:val="58"/>
  </w:num>
  <w:num w:numId="59" w16cid:durableId="1880507101">
    <w:abstractNumId w:val="21"/>
  </w:num>
  <w:num w:numId="60" w16cid:durableId="766849616">
    <w:abstractNumId w:val="7"/>
  </w:num>
  <w:num w:numId="61" w16cid:durableId="1566994293">
    <w:abstractNumId w:val="35"/>
  </w:num>
  <w:num w:numId="62" w16cid:durableId="1379627624">
    <w:abstractNumId w:val="0"/>
  </w:num>
  <w:num w:numId="63" w16cid:durableId="1383944556">
    <w:abstractNumId w:val="34"/>
  </w:num>
  <w:num w:numId="64" w16cid:durableId="2127694876">
    <w:abstractNumId w:val="29"/>
  </w:num>
  <w:num w:numId="65" w16cid:durableId="1497526059">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A4F"/>
    <w:rsid w:val="00003945"/>
    <w:rsid w:val="00010887"/>
    <w:rsid w:val="00015424"/>
    <w:rsid w:val="00015F8C"/>
    <w:rsid w:val="000245CE"/>
    <w:rsid w:val="000304D6"/>
    <w:rsid w:val="00032368"/>
    <w:rsid w:val="00034DB3"/>
    <w:rsid w:val="00036E77"/>
    <w:rsid w:val="00050A83"/>
    <w:rsid w:val="0005474B"/>
    <w:rsid w:val="00056E09"/>
    <w:rsid w:val="000655D7"/>
    <w:rsid w:val="00066719"/>
    <w:rsid w:val="000842A3"/>
    <w:rsid w:val="00087598"/>
    <w:rsid w:val="0009027D"/>
    <w:rsid w:val="00097104"/>
    <w:rsid w:val="0009749C"/>
    <w:rsid w:val="000975B3"/>
    <w:rsid w:val="00097AFC"/>
    <w:rsid w:val="000A2C3F"/>
    <w:rsid w:val="000A34F2"/>
    <w:rsid w:val="000B1C7C"/>
    <w:rsid w:val="000B24FA"/>
    <w:rsid w:val="000B2E00"/>
    <w:rsid w:val="000B735B"/>
    <w:rsid w:val="000D11B3"/>
    <w:rsid w:val="000D4DBD"/>
    <w:rsid w:val="000D5389"/>
    <w:rsid w:val="000E018B"/>
    <w:rsid w:val="000E25F4"/>
    <w:rsid w:val="000E7DF0"/>
    <w:rsid w:val="00101171"/>
    <w:rsid w:val="00103CFA"/>
    <w:rsid w:val="00106246"/>
    <w:rsid w:val="001072BB"/>
    <w:rsid w:val="00111C74"/>
    <w:rsid w:val="00133705"/>
    <w:rsid w:val="00134EEE"/>
    <w:rsid w:val="001400C2"/>
    <w:rsid w:val="0014136F"/>
    <w:rsid w:val="00173BFF"/>
    <w:rsid w:val="00180F4B"/>
    <w:rsid w:val="00195CD9"/>
    <w:rsid w:val="00197AE4"/>
    <w:rsid w:val="001A220B"/>
    <w:rsid w:val="001A54DE"/>
    <w:rsid w:val="001C75BB"/>
    <w:rsid w:val="001C7E53"/>
    <w:rsid w:val="001F1271"/>
    <w:rsid w:val="001F4A52"/>
    <w:rsid w:val="00203A5C"/>
    <w:rsid w:val="00203BC2"/>
    <w:rsid w:val="00210613"/>
    <w:rsid w:val="00210DC2"/>
    <w:rsid w:val="00212B99"/>
    <w:rsid w:val="002167E3"/>
    <w:rsid w:val="00220F62"/>
    <w:rsid w:val="00221EB3"/>
    <w:rsid w:val="00222416"/>
    <w:rsid w:val="0023209A"/>
    <w:rsid w:val="00235FCA"/>
    <w:rsid w:val="00236E77"/>
    <w:rsid w:val="0024493E"/>
    <w:rsid w:val="0024746C"/>
    <w:rsid w:val="00255752"/>
    <w:rsid w:val="0025778B"/>
    <w:rsid w:val="00260D34"/>
    <w:rsid w:val="00262B14"/>
    <w:rsid w:val="002633EE"/>
    <w:rsid w:val="00264C56"/>
    <w:rsid w:val="00272338"/>
    <w:rsid w:val="00272CA0"/>
    <w:rsid w:val="00274AB0"/>
    <w:rsid w:val="00274AB7"/>
    <w:rsid w:val="00281660"/>
    <w:rsid w:val="00287DEA"/>
    <w:rsid w:val="0029417F"/>
    <w:rsid w:val="002A3E3B"/>
    <w:rsid w:val="002A4BEF"/>
    <w:rsid w:val="002A7208"/>
    <w:rsid w:val="002B7B23"/>
    <w:rsid w:val="002C5C94"/>
    <w:rsid w:val="002C7683"/>
    <w:rsid w:val="002D02D2"/>
    <w:rsid w:val="002D41C9"/>
    <w:rsid w:val="002E2E84"/>
    <w:rsid w:val="002F0E40"/>
    <w:rsid w:val="002F110C"/>
    <w:rsid w:val="002F5919"/>
    <w:rsid w:val="003022B6"/>
    <w:rsid w:val="00307DD1"/>
    <w:rsid w:val="00311185"/>
    <w:rsid w:val="00313A81"/>
    <w:rsid w:val="0031539A"/>
    <w:rsid w:val="003171CE"/>
    <w:rsid w:val="00325352"/>
    <w:rsid w:val="00327F94"/>
    <w:rsid w:val="00333570"/>
    <w:rsid w:val="00333996"/>
    <w:rsid w:val="003366D5"/>
    <w:rsid w:val="003412D1"/>
    <w:rsid w:val="0034167C"/>
    <w:rsid w:val="0035043A"/>
    <w:rsid w:val="00351AE2"/>
    <w:rsid w:val="0035392F"/>
    <w:rsid w:val="00357E84"/>
    <w:rsid w:val="003709E9"/>
    <w:rsid w:val="00376CFD"/>
    <w:rsid w:val="00380E86"/>
    <w:rsid w:val="0039330D"/>
    <w:rsid w:val="0039760C"/>
    <w:rsid w:val="003A021F"/>
    <w:rsid w:val="003A1A4F"/>
    <w:rsid w:val="003A3122"/>
    <w:rsid w:val="003A43E9"/>
    <w:rsid w:val="003A4F2E"/>
    <w:rsid w:val="003B6779"/>
    <w:rsid w:val="003B77FD"/>
    <w:rsid w:val="003C3675"/>
    <w:rsid w:val="003D0F5B"/>
    <w:rsid w:val="003D45F6"/>
    <w:rsid w:val="00432425"/>
    <w:rsid w:val="004355BD"/>
    <w:rsid w:val="0043616F"/>
    <w:rsid w:val="00437A9C"/>
    <w:rsid w:val="00440836"/>
    <w:rsid w:val="00443999"/>
    <w:rsid w:val="00444833"/>
    <w:rsid w:val="00447A66"/>
    <w:rsid w:val="00451273"/>
    <w:rsid w:val="0045253E"/>
    <w:rsid w:val="004610CB"/>
    <w:rsid w:val="00467E80"/>
    <w:rsid w:val="004736FE"/>
    <w:rsid w:val="00473B5C"/>
    <w:rsid w:val="00482FF3"/>
    <w:rsid w:val="00483D64"/>
    <w:rsid w:val="0049205E"/>
    <w:rsid w:val="00495ACF"/>
    <w:rsid w:val="00495C7A"/>
    <w:rsid w:val="004B081E"/>
    <w:rsid w:val="004B1FD3"/>
    <w:rsid w:val="004B78DA"/>
    <w:rsid w:val="004C0FB0"/>
    <w:rsid w:val="004C124C"/>
    <w:rsid w:val="004C1925"/>
    <w:rsid w:val="004D04A1"/>
    <w:rsid w:val="004D5292"/>
    <w:rsid w:val="004E1476"/>
    <w:rsid w:val="004E289A"/>
    <w:rsid w:val="004E63B7"/>
    <w:rsid w:val="004E67AE"/>
    <w:rsid w:val="00512FAE"/>
    <w:rsid w:val="00521AC1"/>
    <w:rsid w:val="00521E36"/>
    <w:rsid w:val="0052281C"/>
    <w:rsid w:val="005260A2"/>
    <w:rsid w:val="00532EBD"/>
    <w:rsid w:val="00535648"/>
    <w:rsid w:val="00544E1B"/>
    <w:rsid w:val="00545499"/>
    <w:rsid w:val="00553356"/>
    <w:rsid w:val="0056632C"/>
    <w:rsid w:val="00576A36"/>
    <w:rsid w:val="00576CE9"/>
    <w:rsid w:val="0057723F"/>
    <w:rsid w:val="0058760C"/>
    <w:rsid w:val="005A6366"/>
    <w:rsid w:val="005B6D4C"/>
    <w:rsid w:val="005C1912"/>
    <w:rsid w:val="005C21C7"/>
    <w:rsid w:val="005D14FB"/>
    <w:rsid w:val="005D260E"/>
    <w:rsid w:val="005D2E52"/>
    <w:rsid w:val="005D7CCC"/>
    <w:rsid w:val="005E06F3"/>
    <w:rsid w:val="005E24D0"/>
    <w:rsid w:val="005E31B8"/>
    <w:rsid w:val="005E53AD"/>
    <w:rsid w:val="005F0B08"/>
    <w:rsid w:val="005F5474"/>
    <w:rsid w:val="00601972"/>
    <w:rsid w:val="006153ED"/>
    <w:rsid w:val="00620EF9"/>
    <w:rsid w:val="006219AD"/>
    <w:rsid w:val="00624B6B"/>
    <w:rsid w:val="00627A09"/>
    <w:rsid w:val="00630D48"/>
    <w:rsid w:val="006345E0"/>
    <w:rsid w:val="0063542F"/>
    <w:rsid w:val="006366F6"/>
    <w:rsid w:val="00643473"/>
    <w:rsid w:val="006505E4"/>
    <w:rsid w:val="00656B4F"/>
    <w:rsid w:val="00660FE3"/>
    <w:rsid w:val="00662C45"/>
    <w:rsid w:val="00665ACD"/>
    <w:rsid w:val="00680E42"/>
    <w:rsid w:val="006A7739"/>
    <w:rsid w:val="006B3AC3"/>
    <w:rsid w:val="006C75DE"/>
    <w:rsid w:val="006E233B"/>
    <w:rsid w:val="006E2EC2"/>
    <w:rsid w:val="006E6AD6"/>
    <w:rsid w:val="006F15A4"/>
    <w:rsid w:val="006F1EFF"/>
    <w:rsid w:val="006F3086"/>
    <w:rsid w:val="007019DD"/>
    <w:rsid w:val="00701E84"/>
    <w:rsid w:val="00703EDC"/>
    <w:rsid w:val="00704061"/>
    <w:rsid w:val="007075B7"/>
    <w:rsid w:val="0072554A"/>
    <w:rsid w:val="0072772C"/>
    <w:rsid w:val="0074001D"/>
    <w:rsid w:val="0074098D"/>
    <w:rsid w:val="007428E4"/>
    <w:rsid w:val="007471E9"/>
    <w:rsid w:val="007712A3"/>
    <w:rsid w:val="0077497E"/>
    <w:rsid w:val="00780CEC"/>
    <w:rsid w:val="00782D1E"/>
    <w:rsid w:val="00784FDA"/>
    <w:rsid w:val="00786272"/>
    <w:rsid w:val="00786997"/>
    <w:rsid w:val="007916A0"/>
    <w:rsid w:val="00793596"/>
    <w:rsid w:val="00795D3E"/>
    <w:rsid w:val="00796C25"/>
    <w:rsid w:val="007A51E1"/>
    <w:rsid w:val="007C04A1"/>
    <w:rsid w:val="007C05EE"/>
    <w:rsid w:val="007C11F7"/>
    <w:rsid w:val="007C2681"/>
    <w:rsid w:val="007C298C"/>
    <w:rsid w:val="007C3C8B"/>
    <w:rsid w:val="007C6276"/>
    <w:rsid w:val="007D36F4"/>
    <w:rsid w:val="007D6360"/>
    <w:rsid w:val="007E2127"/>
    <w:rsid w:val="007F14DA"/>
    <w:rsid w:val="00804DE5"/>
    <w:rsid w:val="008124E7"/>
    <w:rsid w:val="0081672B"/>
    <w:rsid w:val="008269C3"/>
    <w:rsid w:val="00830722"/>
    <w:rsid w:val="00831119"/>
    <w:rsid w:val="00841936"/>
    <w:rsid w:val="00851C8D"/>
    <w:rsid w:val="00852AC4"/>
    <w:rsid w:val="00853483"/>
    <w:rsid w:val="008535FC"/>
    <w:rsid w:val="008725DA"/>
    <w:rsid w:val="00876C21"/>
    <w:rsid w:val="008854C2"/>
    <w:rsid w:val="00891A3C"/>
    <w:rsid w:val="00894368"/>
    <w:rsid w:val="008A6A72"/>
    <w:rsid w:val="008C0645"/>
    <w:rsid w:val="008C2887"/>
    <w:rsid w:val="008D0546"/>
    <w:rsid w:val="008D0F91"/>
    <w:rsid w:val="008D3D73"/>
    <w:rsid w:val="008D4F8C"/>
    <w:rsid w:val="008D5A0F"/>
    <w:rsid w:val="008E1158"/>
    <w:rsid w:val="008F5885"/>
    <w:rsid w:val="009032C3"/>
    <w:rsid w:val="00903FA7"/>
    <w:rsid w:val="00904EE7"/>
    <w:rsid w:val="00907DDF"/>
    <w:rsid w:val="00920419"/>
    <w:rsid w:val="00944C9C"/>
    <w:rsid w:val="0094598F"/>
    <w:rsid w:val="00956E19"/>
    <w:rsid w:val="00964DB5"/>
    <w:rsid w:val="00982913"/>
    <w:rsid w:val="00990A71"/>
    <w:rsid w:val="009A229F"/>
    <w:rsid w:val="009A26D9"/>
    <w:rsid w:val="009A344E"/>
    <w:rsid w:val="009A3AE5"/>
    <w:rsid w:val="009B1AFD"/>
    <w:rsid w:val="009B6EBD"/>
    <w:rsid w:val="009B73FE"/>
    <w:rsid w:val="009B76DE"/>
    <w:rsid w:val="009D04DA"/>
    <w:rsid w:val="009D3CD4"/>
    <w:rsid w:val="009E47A3"/>
    <w:rsid w:val="009E48AE"/>
    <w:rsid w:val="009F7041"/>
    <w:rsid w:val="00A01C90"/>
    <w:rsid w:val="00A07113"/>
    <w:rsid w:val="00A137D2"/>
    <w:rsid w:val="00A14F7F"/>
    <w:rsid w:val="00A23489"/>
    <w:rsid w:val="00A535A8"/>
    <w:rsid w:val="00A53840"/>
    <w:rsid w:val="00A56C4C"/>
    <w:rsid w:val="00A61CDF"/>
    <w:rsid w:val="00A63633"/>
    <w:rsid w:val="00A66B83"/>
    <w:rsid w:val="00A73ADC"/>
    <w:rsid w:val="00A86AB1"/>
    <w:rsid w:val="00A9533E"/>
    <w:rsid w:val="00A956F7"/>
    <w:rsid w:val="00A97084"/>
    <w:rsid w:val="00AA0592"/>
    <w:rsid w:val="00AA0920"/>
    <w:rsid w:val="00AB0E7B"/>
    <w:rsid w:val="00AB2C66"/>
    <w:rsid w:val="00AB45DB"/>
    <w:rsid w:val="00AC0AC5"/>
    <w:rsid w:val="00AC5CE4"/>
    <w:rsid w:val="00AD4873"/>
    <w:rsid w:val="00AE322A"/>
    <w:rsid w:val="00AE3F98"/>
    <w:rsid w:val="00AF395B"/>
    <w:rsid w:val="00B01C02"/>
    <w:rsid w:val="00B04292"/>
    <w:rsid w:val="00B06188"/>
    <w:rsid w:val="00B12183"/>
    <w:rsid w:val="00B27A4F"/>
    <w:rsid w:val="00B300CE"/>
    <w:rsid w:val="00B30C60"/>
    <w:rsid w:val="00B33124"/>
    <w:rsid w:val="00B3789A"/>
    <w:rsid w:val="00B43AA2"/>
    <w:rsid w:val="00B446C6"/>
    <w:rsid w:val="00B44865"/>
    <w:rsid w:val="00B672E9"/>
    <w:rsid w:val="00B72382"/>
    <w:rsid w:val="00B97B50"/>
    <w:rsid w:val="00BA1A46"/>
    <w:rsid w:val="00BA49B3"/>
    <w:rsid w:val="00BA4B6A"/>
    <w:rsid w:val="00BA50AF"/>
    <w:rsid w:val="00BC230C"/>
    <w:rsid w:val="00BC3CDF"/>
    <w:rsid w:val="00BD002D"/>
    <w:rsid w:val="00BD10A2"/>
    <w:rsid w:val="00BE08FA"/>
    <w:rsid w:val="00BF43F1"/>
    <w:rsid w:val="00BF4598"/>
    <w:rsid w:val="00BF4885"/>
    <w:rsid w:val="00BF6C12"/>
    <w:rsid w:val="00C00C51"/>
    <w:rsid w:val="00C0100C"/>
    <w:rsid w:val="00C16A7A"/>
    <w:rsid w:val="00C22143"/>
    <w:rsid w:val="00C22479"/>
    <w:rsid w:val="00C2327A"/>
    <w:rsid w:val="00C351F7"/>
    <w:rsid w:val="00C369A7"/>
    <w:rsid w:val="00C41E00"/>
    <w:rsid w:val="00C451C7"/>
    <w:rsid w:val="00C53C75"/>
    <w:rsid w:val="00C649E2"/>
    <w:rsid w:val="00C73936"/>
    <w:rsid w:val="00C76915"/>
    <w:rsid w:val="00C80C5D"/>
    <w:rsid w:val="00C8264A"/>
    <w:rsid w:val="00C973EC"/>
    <w:rsid w:val="00C97DB3"/>
    <w:rsid w:val="00CA527C"/>
    <w:rsid w:val="00CA57A3"/>
    <w:rsid w:val="00CC6CC3"/>
    <w:rsid w:val="00CD0BEC"/>
    <w:rsid w:val="00CE3ABC"/>
    <w:rsid w:val="00CE3E39"/>
    <w:rsid w:val="00D016B4"/>
    <w:rsid w:val="00D04ABF"/>
    <w:rsid w:val="00D064F5"/>
    <w:rsid w:val="00D11786"/>
    <w:rsid w:val="00D1359F"/>
    <w:rsid w:val="00D2025E"/>
    <w:rsid w:val="00D227C2"/>
    <w:rsid w:val="00D35A06"/>
    <w:rsid w:val="00D36719"/>
    <w:rsid w:val="00D52785"/>
    <w:rsid w:val="00D52F2C"/>
    <w:rsid w:val="00D53275"/>
    <w:rsid w:val="00D57A38"/>
    <w:rsid w:val="00D61F15"/>
    <w:rsid w:val="00D7548C"/>
    <w:rsid w:val="00D76231"/>
    <w:rsid w:val="00D779D4"/>
    <w:rsid w:val="00D83AD0"/>
    <w:rsid w:val="00D851D3"/>
    <w:rsid w:val="00D90DDF"/>
    <w:rsid w:val="00D91B1E"/>
    <w:rsid w:val="00DA11A0"/>
    <w:rsid w:val="00DA3E2D"/>
    <w:rsid w:val="00DB3E0E"/>
    <w:rsid w:val="00DB7E37"/>
    <w:rsid w:val="00DD160B"/>
    <w:rsid w:val="00DE156A"/>
    <w:rsid w:val="00DE7DED"/>
    <w:rsid w:val="00DF5558"/>
    <w:rsid w:val="00DF7C9D"/>
    <w:rsid w:val="00DF7D71"/>
    <w:rsid w:val="00E022FD"/>
    <w:rsid w:val="00E034D4"/>
    <w:rsid w:val="00E03715"/>
    <w:rsid w:val="00E142AC"/>
    <w:rsid w:val="00E20246"/>
    <w:rsid w:val="00E30FBA"/>
    <w:rsid w:val="00E37B48"/>
    <w:rsid w:val="00E50331"/>
    <w:rsid w:val="00E518F0"/>
    <w:rsid w:val="00E55649"/>
    <w:rsid w:val="00E579B1"/>
    <w:rsid w:val="00E6192C"/>
    <w:rsid w:val="00E61DF6"/>
    <w:rsid w:val="00E70FA4"/>
    <w:rsid w:val="00E7370F"/>
    <w:rsid w:val="00E73DC1"/>
    <w:rsid w:val="00E74219"/>
    <w:rsid w:val="00E77CD5"/>
    <w:rsid w:val="00E93388"/>
    <w:rsid w:val="00EA2EEB"/>
    <w:rsid w:val="00EA76CF"/>
    <w:rsid w:val="00EA7B24"/>
    <w:rsid w:val="00EB26DD"/>
    <w:rsid w:val="00EB336A"/>
    <w:rsid w:val="00EB6934"/>
    <w:rsid w:val="00EC15E6"/>
    <w:rsid w:val="00EC3ACD"/>
    <w:rsid w:val="00EC5E9A"/>
    <w:rsid w:val="00EC6DBD"/>
    <w:rsid w:val="00EC7AD6"/>
    <w:rsid w:val="00ED7DF4"/>
    <w:rsid w:val="00EF4400"/>
    <w:rsid w:val="00F134D3"/>
    <w:rsid w:val="00F13C7C"/>
    <w:rsid w:val="00F243AB"/>
    <w:rsid w:val="00F276E9"/>
    <w:rsid w:val="00F43845"/>
    <w:rsid w:val="00F463E1"/>
    <w:rsid w:val="00F549AC"/>
    <w:rsid w:val="00F74888"/>
    <w:rsid w:val="00F834D9"/>
    <w:rsid w:val="00F85C94"/>
    <w:rsid w:val="00F86DB6"/>
    <w:rsid w:val="00FA09AA"/>
    <w:rsid w:val="00FB74CB"/>
    <w:rsid w:val="00FC259E"/>
    <w:rsid w:val="00FC3EF3"/>
    <w:rsid w:val="00FD5FE3"/>
    <w:rsid w:val="00FE3DE6"/>
    <w:rsid w:val="00FF206B"/>
    <w:rsid w:val="00FF5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54602"/>
  <w15:chartTrackingRefBased/>
  <w15:docId w15:val="{BA2BBE49-1ED0-49E1-BB3B-40CC8163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1C9"/>
    <w:pPr>
      <w:spacing w:after="0" w:line="240" w:lineRule="auto"/>
    </w:pPr>
    <w:rPr>
      <w:rFonts w:eastAsiaTheme="minorEastAsia"/>
      <w:kern w:val="0"/>
      <w:sz w:val="24"/>
      <w:szCs w:val="24"/>
      <w:lang w:val="es-ES_tradnl"/>
      <w14:ligatures w14:val="none"/>
    </w:rPr>
  </w:style>
  <w:style w:type="paragraph" w:styleId="Ttulo1">
    <w:name w:val="heading 1"/>
    <w:basedOn w:val="Normal"/>
    <w:next w:val="Normal"/>
    <w:link w:val="Ttulo1Car"/>
    <w:uiPriority w:val="9"/>
    <w:qFormat/>
    <w:rsid w:val="00E03715"/>
    <w:pPr>
      <w:keepNext/>
      <w:keepLines/>
      <w:suppressAutoHyphens/>
      <w:spacing w:before="480" w:after="120"/>
      <w:jc w:val="both"/>
      <w:outlineLvl w:val="0"/>
    </w:pPr>
    <w:rPr>
      <w:rFonts w:ascii="Arial" w:eastAsia="Calibri" w:hAnsi="Arial" w:cs="Times New Roman"/>
      <w:b/>
      <w:sz w:val="48"/>
      <w:szCs w:val="48"/>
      <w:lang w:eastAsia="ar-SA"/>
    </w:rPr>
  </w:style>
  <w:style w:type="paragraph" w:styleId="Ttulo2">
    <w:name w:val="heading 2"/>
    <w:basedOn w:val="Normal"/>
    <w:next w:val="Normal"/>
    <w:link w:val="Ttulo2Car"/>
    <w:uiPriority w:val="9"/>
    <w:unhideWhenUsed/>
    <w:qFormat/>
    <w:rsid w:val="005E24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qFormat/>
    <w:rsid w:val="005E24D0"/>
    <w:pPr>
      <w:keepNext/>
      <w:spacing w:before="240" w:after="60"/>
      <w:outlineLvl w:val="2"/>
    </w:pPr>
    <w:rPr>
      <w:rFonts w:ascii="Arial" w:eastAsia="Times New Roman" w:hAnsi="Arial" w:cs="Arial"/>
      <w:b/>
      <w:bCs/>
      <w:sz w:val="26"/>
      <w:szCs w:val="26"/>
      <w:lang w:val="es-CO" w:eastAsia="es-CO"/>
    </w:rPr>
  </w:style>
  <w:style w:type="paragraph" w:styleId="Ttulo4">
    <w:name w:val="heading 4"/>
    <w:basedOn w:val="Normal"/>
    <w:next w:val="Normal"/>
    <w:link w:val="Ttulo4Car"/>
    <w:uiPriority w:val="9"/>
    <w:unhideWhenUsed/>
    <w:qFormat/>
    <w:rsid w:val="005E24D0"/>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5E24D0"/>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unhideWhenUsed/>
    <w:qFormat/>
    <w:rsid w:val="00E03715"/>
    <w:pPr>
      <w:keepNext/>
      <w:keepLines/>
      <w:suppressAutoHyphens/>
      <w:spacing w:before="200" w:after="40"/>
      <w:jc w:val="both"/>
      <w:outlineLvl w:val="5"/>
    </w:pPr>
    <w:rPr>
      <w:rFonts w:ascii="Arial" w:eastAsia="Calibri" w:hAnsi="Arial" w:cs="Times New Roman"/>
      <w:b/>
      <w:sz w:val="22"/>
      <w:szCs w:val="20"/>
      <w:lang w:eastAsia="ar-SA"/>
    </w:rPr>
  </w:style>
  <w:style w:type="paragraph" w:styleId="Ttulo7">
    <w:name w:val="heading 7"/>
    <w:basedOn w:val="Normal"/>
    <w:next w:val="Normal"/>
    <w:link w:val="Ttulo7Car"/>
    <w:uiPriority w:val="9"/>
    <w:semiHidden/>
    <w:unhideWhenUsed/>
    <w:qFormat/>
    <w:rsid w:val="00E03715"/>
    <w:pPr>
      <w:keepNext/>
      <w:keepLines/>
      <w:spacing w:before="40"/>
      <w:outlineLvl w:val="6"/>
    </w:pPr>
    <w:rPr>
      <w:rFonts w:ascii="Calibri" w:eastAsia="Yu Mincho" w:hAnsi="Calibri" w:cs="Arial"/>
      <w:kern w:val="2"/>
      <w14:ligatures w14:val="standardContextual"/>
    </w:rPr>
  </w:style>
  <w:style w:type="paragraph" w:styleId="Ttulo8">
    <w:name w:val="heading 8"/>
    <w:basedOn w:val="Normal"/>
    <w:next w:val="Normal"/>
    <w:link w:val="Ttulo8Car"/>
    <w:uiPriority w:val="9"/>
    <w:semiHidden/>
    <w:unhideWhenUsed/>
    <w:qFormat/>
    <w:rsid w:val="00E03715"/>
    <w:pPr>
      <w:keepNext/>
      <w:keepLines/>
      <w:spacing w:before="40"/>
      <w:outlineLvl w:val="7"/>
    </w:pPr>
    <w:rPr>
      <w:rFonts w:ascii="Calibri" w:eastAsia="Yu Mincho" w:hAnsi="Calibri" w:cs="Arial"/>
      <w:i/>
      <w:iCs/>
      <w:kern w:val="2"/>
      <w14:ligatures w14:val="standardContextual"/>
    </w:rPr>
  </w:style>
  <w:style w:type="paragraph" w:styleId="Ttulo9">
    <w:name w:val="heading 9"/>
    <w:basedOn w:val="Normal"/>
    <w:next w:val="Normal"/>
    <w:link w:val="Ttulo9Car"/>
    <w:uiPriority w:val="9"/>
    <w:semiHidden/>
    <w:unhideWhenUsed/>
    <w:qFormat/>
    <w:rsid w:val="00E03715"/>
    <w:pPr>
      <w:keepNext/>
      <w:keepLines/>
      <w:spacing w:before="40"/>
      <w:outlineLvl w:val="8"/>
    </w:pPr>
    <w:rPr>
      <w:rFonts w:ascii="Calibri Light" w:eastAsia="Yu Gothic Light" w:hAnsi="Calibri Light" w:cs="Times New Roman"/>
      <w:kern w:val="2"/>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iPriority w:val="99"/>
    <w:unhideWhenUsed/>
    <w:rsid w:val="00A9533E"/>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uiPriority w:val="99"/>
    <w:rsid w:val="00A9533E"/>
    <w:rPr>
      <w:lang w:val="es-CO"/>
    </w:rPr>
  </w:style>
  <w:style w:type="paragraph" w:styleId="Piedepgina">
    <w:name w:val="footer"/>
    <w:aliases w:val="pie de página"/>
    <w:basedOn w:val="Normal"/>
    <w:link w:val="PiedepginaCar"/>
    <w:uiPriority w:val="99"/>
    <w:unhideWhenUsed/>
    <w:rsid w:val="00A9533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A9533E"/>
    <w:rPr>
      <w:lang w:val="es-CO"/>
    </w:rPr>
  </w:style>
  <w:style w:type="paragraph" w:styleId="Prrafodelista">
    <w:name w:val="List Paragraph"/>
    <w:aliases w:val="Viñeta 2,Bolita,Guión,Párrafo de lista3,BOLA,Párrafo de lista21,Titulo 8,Párrafo de lista2,HOJA,Párrafo de lista4,BOLADEF,Nivel 1 OS,Colorful List Accent 1,Colorful List - Accent 11,Bullet List,FooterText,numbered,Paragraphe de liste1,l"/>
    <w:basedOn w:val="Normal"/>
    <w:link w:val="PrrafodelistaCar"/>
    <w:uiPriority w:val="34"/>
    <w:qFormat/>
    <w:rsid w:val="002D41C9"/>
    <w:pPr>
      <w:spacing w:after="160" w:line="259" w:lineRule="auto"/>
      <w:ind w:left="720"/>
      <w:contextualSpacing/>
    </w:pPr>
    <w:rPr>
      <w:rFonts w:eastAsiaTheme="minorHAnsi"/>
      <w:sz w:val="22"/>
      <w:szCs w:val="22"/>
      <w:lang w:val="es-CO"/>
    </w:rPr>
  </w:style>
  <w:style w:type="table" w:styleId="Tablaconcuadrcula">
    <w:name w:val="Table Grid"/>
    <w:basedOn w:val="Tablanormal"/>
    <w:uiPriority w:val="39"/>
    <w:rsid w:val="002D41C9"/>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Viñeta 2 Car,Bolita Car,Guión Car,Párrafo de lista3 Car,BOLA Car,Párrafo de lista21 Car,Titulo 8 Car,Párrafo de lista2 Car,HOJA Car,Párrafo de lista4 Car,BOLADEF Car,Nivel 1 OS Car,Colorful List Accent 1 Car,Bullet List Car,l Car"/>
    <w:link w:val="Prrafodelista"/>
    <w:uiPriority w:val="34"/>
    <w:qFormat/>
    <w:locked/>
    <w:rsid w:val="002D41C9"/>
    <w:rPr>
      <w:kern w:val="0"/>
      <w:lang w:val="es-CO"/>
      <w14:ligatures w14:val="none"/>
    </w:rPr>
  </w:style>
  <w:style w:type="character" w:styleId="Hipervnculo">
    <w:name w:val="Hyperlink"/>
    <w:basedOn w:val="Fuentedeprrafopredeter"/>
    <w:uiPriority w:val="99"/>
    <w:unhideWhenUsed/>
    <w:rsid w:val="002D41C9"/>
    <w:rPr>
      <w:color w:val="0563C1" w:themeColor="hyperlink"/>
      <w:u w:val="single"/>
    </w:rPr>
  </w:style>
  <w:style w:type="character" w:customStyle="1" w:styleId="Ttulo2Car">
    <w:name w:val="Título 2 Car"/>
    <w:basedOn w:val="Fuentedeprrafopredeter"/>
    <w:link w:val="Ttulo2"/>
    <w:uiPriority w:val="9"/>
    <w:rsid w:val="005E24D0"/>
    <w:rPr>
      <w:rFonts w:asciiTheme="majorHAnsi" w:eastAsiaTheme="majorEastAsia" w:hAnsiTheme="majorHAnsi" w:cstheme="majorBidi"/>
      <w:color w:val="2F5496" w:themeColor="accent1" w:themeShade="BF"/>
      <w:kern w:val="0"/>
      <w:sz w:val="26"/>
      <w:szCs w:val="26"/>
      <w:lang w:val="es-ES_tradnl"/>
      <w14:ligatures w14:val="none"/>
    </w:rPr>
  </w:style>
  <w:style w:type="character" w:customStyle="1" w:styleId="Ttulo3Car">
    <w:name w:val="Título 3 Car"/>
    <w:basedOn w:val="Fuentedeprrafopredeter"/>
    <w:link w:val="Ttulo3"/>
    <w:uiPriority w:val="9"/>
    <w:rsid w:val="005E24D0"/>
    <w:rPr>
      <w:rFonts w:ascii="Arial" w:eastAsia="Times New Roman" w:hAnsi="Arial" w:cs="Arial"/>
      <w:b/>
      <w:bCs/>
      <w:kern w:val="0"/>
      <w:sz w:val="26"/>
      <w:szCs w:val="26"/>
      <w:lang w:val="es-CO" w:eastAsia="es-CO"/>
      <w14:ligatures w14:val="none"/>
    </w:rPr>
  </w:style>
  <w:style w:type="character" w:customStyle="1" w:styleId="Ttulo4Car">
    <w:name w:val="Título 4 Car"/>
    <w:basedOn w:val="Fuentedeprrafopredeter"/>
    <w:link w:val="Ttulo4"/>
    <w:uiPriority w:val="9"/>
    <w:rsid w:val="005E24D0"/>
    <w:rPr>
      <w:rFonts w:asciiTheme="majorHAnsi" w:eastAsiaTheme="majorEastAsia" w:hAnsiTheme="majorHAnsi" w:cstheme="majorBidi"/>
      <w:i/>
      <w:iCs/>
      <w:color w:val="2F5496" w:themeColor="accent1" w:themeShade="BF"/>
      <w:kern w:val="0"/>
      <w:sz w:val="24"/>
      <w:szCs w:val="24"/>
      <w:lang w:val="es-ES_tradnl"/>
      <w14:ligatures w14:val="none"/>
    </w:rPr>
  </w:style>
  <w:style w:type="character" w:customStyle="1" w:styleId="Ttulo5Car">
    <w:name w:val="Título 5 Car"/>
    <w:basedOn w:val="Fuentedeprrafopredeter"/>
    <w:link w:val="Ttulo5"/>
    <w:uiPriority w:val="9"/>
    <w:rsid w:val="005E24D0"/>
    <w:rPr>
      <w:rFonts w:asciiTheme="majorHAnsi" w:eastAsiaTheme="majorEastAsia" w:hAnsiTheme="majorHAnsi" w:cstheme="majorBidi"/>
      <w:color w:val="2F5496" w:themeColor="accent1" w:themeShade="BF"/>
      <w:kern w:val="0"/>
      <w:sz w:val="24"/>
      <w:szCs w:val="24"/>
      <w:lang w:val="es-ES_tradnl"/>
      <w14:ligatures w14:val="none"/>
    </w:rPr>
  </w:style>
  <w:style w:type="paragraph" w:styleId="Textonotapie">
    <w:name w:val="footnote text"/>
    <w:aliases w:val="Car, Car,texto de nota al pie,ft,Texto nota pie Car Car Car Car,Texto nota pie Car Car Car,Footnote Text Char Char,Footnote Text1 Char,Footnote Text Char Char Char Char,Footnote Text Char,Car11 Car Car Car Car,Nota a pie/Bibliog,FOOTNOTES"/>
    <w:basedOn w:val="Normal"/>
    <w:link w:val="TextonotapieCar"/>
    <w:uiPriority w:val="99"/>
    <w:unhideWhenUsed/>
    <w:qFormat/>
    <w:rsid w:val="005E24D0"/>
    <w:rPr>
      <w:sz w:val="20"/>
      <w:szCs w:val="20"/>
    </w:rPr>
  </w:style>
  <w:style w:type="character" w:customStyle="1" w:styleId="TextonotapieCar">
    <w:name w:val="Texto nota pie Car"/>
    <w:aliases w:val="Car Car, Car Car,texto de nota al pie Car,ft Car,Texto nota pie Car Car Car Car Car,Texto nota pie Car Car Car Car1,Footnote Text Char Char Car,Footnote Text1 Char Car,Footnote Text Char Char Char Char Car,Footnote Text Char Car"/>
    <w:basedOn w:val="Fuentedeprrafopredeter"/>
    <w:link w:val="Textonotapie"/>
    <w:uiPriority w:val="99"/>
    <w:qFormat/>
    <w:rsid w:val="005E24D0"/>
    <w:rPr>
      <w:rFonts w:eastAsiaTheme="minorEastAsia"/>
      <w:kern w:val="0"/>
      <w:sz w:val="20"/>
      <w:szCs w:val="20"/>
      <w:lang w:val="es-ES_tradnl"/>
      <w14:ligatures w14:val="none"/>
    </w:rPr>
  </w:style>
  <w:style w:type="character" w:styleId="Refdenotaalpie">
    <w:name w:val="footnote reference"/>
    <w:aliases w:val="referencia nota al pie,Texto de nota al pie,Ref,de nota al pie,FC,BVI fnr,BVI fnr Car Car,BVI fnr Car Car Car Car,Ref. de nota al pie2,Nota de pie,Referencia nota al pie,BVI fnr Car,4_G, BVI fnr, BVI fnr Car Car,Ref. de nota al pie 2"/>
    <w:basedOn w:val="Fuentedeprrafopredeter"/>
    <w:link w:val="Char2"/>
    <w:uiPriority w:val="99"/>
    <w:unhideWhenUsed/>
    <w:qFormat/>
    <w:rsid w:val="005E24D0"/>
    <w:rPr>
      <w:vertAlign w:val="superscript"/>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5E24D0"/>
    <w:pPr>
      <w:spacing w:before="100" w:beforeAutospacing="1" w:after="100" w:afterAutospacing="1"/>
      <w:jc w:val="both"/>
    </w:pPr>
    <w:rPr>
      <w:rFonts w:ascii="Arial" w:eastAsia="Times New Roman" w:hAnsi="Arial" w:cs="Times New Roman"/>
      <w:lang w:val="es-ES" w:eastAsia="es-ES"/>
    </w:rPr>
  </w:style>
  <w:style w:type="character" w:customStyle="1" w:styleId="NormalWebCar">
    <w:name w:val="Normal (Web) Car"/>
    <w:aliases w:val="Normal (Web) Car Car Car1,Normal (Web) Car Car Car Car Car Car,Normal (Web) Car Car Car Car,Normal (Web) Car Car Car Car Car Car Car Car Car Car Car,Normal (Web) Car Car Car Car Car Car Car Car Car Car1"/>
    <w:link w:val="NormalWeb"/>
    <w:uiPriority w:val="99"/>
    <w:locked/>
    <w:rsid w:val="005E24D0"/>
    <w:rPr>
      <w:rFonts w:ascii="Arial" w:eastAsia="Times New Roman" w:hAnsi="Arial" w:cs="Times New Roman"/>
      <w:kern w:val="0"/>
      <w:sz w:val="24"/>
      <w:szCs w:val="24"/>
      <w:lang w:val="es-ES" w:eastAsia="es-ES"/>
      <w14:ligatures w14:val="none"/>
    </w:rPr>
  </w:style>
  <w:style w:type="paragraph" w:styleId="Sinespaciado">
    <w:name w:val="No Spacing"/>
    <w:link w:val="SinespaciadoCar"/>
    <w:qFormat/>
    <w:rsid w:val="005E24D0"/>
    <w:pPr>
      <w:suppressAutoHyphens/>
      <w:spacing w:after="0" w:line="240" w:lineRule="auto"/>
    </w:pPr>
    <w:rPr>
      <w:rFonts w:ascii="Times New Roman" w:eastAsia="Calibri" w:hAnsi="Times New Roman" w:cs="Times New Roman"/>
      <w:kern w:val="0"/>
      <w:sz w:val="20"/>
      <w:szCs w:val="20"/>
      <w:lang w:val="es-CO" w:eastAsia="ar-SA"/>
      <w14:ligatures w14:val="none"/>
    </w:rPr>
  </w:style>
  <w:style w:type="character" w:customStyle="1" w:styleId="SinespaciadoCar">
    <w:name w:val="Sin espaciado Car"/>
    <w:link w:val="Sinespaciado"/>
    <w:rsid w:val="005E24D0"/>
    <w:rPr>
      <w:rFonts w:ascii="Times New Roman" w:eastAsia="Calibri" w:hAnsi="Times New Roman" w:cs="Times New Roman"/>
      <w:kern w:val="0"/>
      <w:sz w:val="20"/>
      <w:szCs w:val="20"/>
      <w:lang w:val="es-CO" w:eastAsia="ar-SA"/>
      <w14:ligatures w14:val="none"/>
    </w:rPr>
  </w:style>
  <w:style w:type="character" w:styleId="nfasis">
    <w:name w:val="Emphasis"/>
    <w:basedOn w:val="Fuentedeprrafopredeter"/>
    <w:uiPriority w:val="20"/>
    <w:qFormat/>
    <w:rsid w:val="005E24D0"/>
    <w:rPr>
      <w:i/>
      <w:iCs/>
    </w:rPr>
  </w:style>
  <w:style w:type="character" w:styleId="Refdecomentario">
    <w:name w:val="annotation reference"/>
    <w:basedOn w:val="Fuentedeprrafopredeter"/>
    <w:uiPriority w:val="99"/>
    <w:unhideWhenUsed/>
    <w:rsid w:val="005E24D0"/>
    <w:rPr>
      <w:sz w:val="18"/>
      <w:szCs w:val="18"/>
    </w:rPr>
  </w:style>
  <w:style w:type="paragraph" w:styleId="Textocomentario">
    <w:name w:val="annotation text"/>
    <w:basedOn w:val="Normal"/>
    <w:link w:val="TextocomentarioCar"/>
    <w:uiPriority w:val="99"/>
    <w:unhideWhenUsed/>
    <w:rsid w:val="005E24D0"/>
    <w:pPr>
      <w:jc w:val="both"/>
    </w:pPr>
    <w:rPr>
      <w:rFonts w:ascii="Arial" w:eastAsia="Times New Roman" w:hAnsi="Arial" w:cs="Times New Roman"/>
    </w:rPr>
  </w:style>
  <w:style w:type="character" w:customStyle="1" w:styleId="TextocomentarioCar">
    <w:name w:val="Texto comentario Car"/>
    <w:basedOn w:val="Fuentedeprrafopredeter"/>
    <w:link w:val="Textocomentario"/>
    <w:uiPriority w:val="99"/>
    <w:rsid w:val="005E24D0"/>
    <w:rPr>
      <w:rFonts w:ascii="Arial" w:eastAsia="Times New Roman" w:hAnsi="Arial" w:cs="Times New Roman"/>
      <w:kern w:val="0"/>
      <w:sz w:val="24"/>
      <w:szCs w:val="24"/>
      <w:lang w:val="es-ES_tradnl"/>
      <w14:ligatures w14:val="none"/>
    </w:rPr>
  </w:style>
  <w:style w:type="paragraph" w:customStyle="1" w:styleId="Default">
    <w:name w:val="Default"/>
    <w:link w:val="DefaultCar"/>
    <w:qFormat/>
    <w:rsid w:val="005E24D0"/>
    <w:pPr>
      <w:autoSpaceDE w:val="0"/>
      <w:autoSpaceDN w:val="0"/>
      <w:adjustRightInd w:val="0"/>
      <w:spacing w:after="0" w:line="240" w:lineRule="auto"/>
    </w:pPr>
    <w:rPr>
      <w:rFonts w:ascii="Arial" w:eastAsia="Calibri" w:hAnsi="Arial" w:cs="Arial"/>
      <w:color w:val="000000"/>
      <w:kern w:val="0"/>
      <w:sz w:val="24"/>
      <w:szCs w:val="24"/>
      <w:lang w:val="es-CO"/>
      <w14:ligatures w14:val="none"/>
    </w:rPr>
  </w:style>
  <w:style w:type="character" w:customStyle="1" w:styleId="DefaultCar">
    <w:name w:val="Default Car"/>
    <w:link w:val="Default"/>
    <w:qFormat/>
    <w:locked/>
    <w:rsid w:val="005E24D0"/>
    <w:rPr>
      <w:rFonts w:ascii="Arial" w:eastAsia="Calibri" w:hAnsi="Arial" w:cs="Arial"/>
      <w:color w:val="000000"/>
      <w:kern w:val="0"/>
      <w:sz w:val="24"/>
      <w:szCs w:val="24"/>
      <w:lang w:val="es-CO"/>
      <w14:ligatures w14:val="none"/>
    </w:rPr>
  </w:style>
  <w:style w:type="paragraph" w:customStyle="1" w:styleId="LO-Normal">
    <w:name w:val="LO-Normal"/>
    <w:rsid w:val="005E24D0"/>
    <w:pPr>
      <w:suppressAutoHyphens/>
      <w:autoSpaceDE w:val="0"/>
      <w:spacing w:after="0" w:line="240" w:lineRule="auto"/>
    </w:pPr>
    <w:rPr>
      <w:rFonts w:ascii="Arial" w:eastAsia="Calibri" w:hAnsi="Arial" w:cs="Arial"/>
      <w:color w:val="000000"/>
      <w:kern w:val="0"/>
      <w:sz w:val="24"/>
      <w:szCs w:val="24"/>
      <w:lang w:val="es-CO" w:eastAsia="zh-CN"/>
      <w14:ligatures w14:val="none"/>
    </w:rPr>
  </w:style>
  <w:style w:type="paragraph" w:styleId="Textoindependiente">
    <w:name w:val="Body Text"/>
    <w:basedOn w:val="Normal"/>
    <w:link w:val="TextoindependienteCar"/>
    <w:qFormat/>
    <w:rsid w:val="005E24D0"/>
    <w:pPr>
      <w:jc w:val="both"/>
    </w:pPr>
    <w:rPr>
      <w:rFonts w:ascii="Arial" w:eastAsia="Times New Roman" w:hAnsi="Arial" w:cs="Arial"/>
      <w:lang w:eastAsia="es-ES"/>
    </w:rPr>
  </w:style>
  <w:style w:type="character" w:customStyle="1" w:styleId="TextoindependienteCar">
    <w:name w:val="Texto independiente Car"/>
    <w:basedOn w:val="Fuentedeprrafopredeter"/>
    <w:link w:val="Textoindependiente"/>
    <w:rsid w:val="005E24D0"/>
    <w:rPr>
      <w:rFonts w:ascii="Arial" w:eastAsia="Times New Roman" w:hAnsi="Arial" w:cs="Arial"/>
      <w:kern w:val="0"/>
      <w:sz w:val="24"/>
      <w:szCs w:val="24"/>
      <w:lang w:val="es-ES_tradnl" w:eastAsia="es-ES"/>
      <w14:ligatures w14:val="none"/>
    </w:rPr>
  </w:style>
  <w:style w:type="paragraph" w:customStyle="1" w:styleId="Prrafodelista6">
    <w:name w:val="Párrafo de lista6"/>
    <w:basedOn w:val="Normal"/>
    <w:rsid w:val="005E24D0"/>
    <w:pPr>
      <w:suppressAutoHyphens/>
      <w:ind w:left="708"/>
    </w:pPr>
    <w:rPr>
      <w:rFonts w:ascii="Times New Roman" w:eastAsia="Calibri" w:hAnsi="Times New Roman" w:cs="Times New Roman"/>
      <w:sz w:val="20"/>
      <w:szCs w:val="20"/>
      <w:lang w:val="es-ES" w:eastAsia="ar-SA"/>
    </w:rPr>
  </w:style>
  <w:style w:type="paragraph" w:customStyle="1" w:styleId="InviasNormal">
    <w:name w:val="Invias Normal"/>
    <w:basedOn w:val="Normal"/>
    <w:link w:val="InviasNormalCar"/>
    <w:qFormat/>
    <w:rsid w:val="005E24D0"/>
    <w:pPr>
      <w:tabs>
        <w:tab w:val="left" w:pos="-142"/>
      </w:tabs>
      <w:autoSpaceDE w:val="0"/>
      <w:autoSpaceDN w:val="0"/>
      <w:adjustRightInd w:val="0"/>
      <w:spacing w:before="120" w:after="240"/>
      <w:jc w:val="both"/>
    </w:pPr>
    <w:rPr>
      <w:rFonts w:ascii="Arial" w:eastAsia="Times New Roman" w:hAnsi="Arial" w:cs="Times New Roman"/>
    </w:rPr>
  </w:style>
  <w:style w:type="character" w:customStyle="1" w:styleId="InviasNormalCar">
    <w:name w:val="Invias Normal Car"/>
    <w:link w:val="InviasNormal"/>
    <w:locked/>
    <w:rsid w:val="005E24D0"/>
    <w:rPr>
      <w:rFonts w:ascii="Arial" w:eastAsia="Times New Roman" w:hAnsi="Arial" w:cs="Times New Roman"/>
      <w:kern w:val="0"/>
      <w:sz w:val="24"/>
      <w:szCs w:val="24"/>
      <w:lang w:val="es-ES_tradnl"/>
      <w14:ligatures w14:val="none"/>
    </w:rPr>
  </w:style>
  <w:style w:type="character" w:customStyle="1" w:styleId="DescripcinCar">
    <w:name w:val="Descripción Car"/>
    <w:link w:val="Descripcin"/>
    <w:locked/>
    <w:rsid w:val="005E24D0"/>
    <w:rPr>
      <w:rFonts w:ascii="Brush Script MT" w:hAnsi="Brush Script MT"/>
      <w:b/>
      <w:i/>
      <w:spacing w:val="-3"/>
      <w:sz w:val="24"/>
      <w:lang w:val="es-ES_tradnl"/>
    </w:rPr>
  </w:style>
  <w:style w:type="paragraph" w:styleId="Descripcin">
    <w:name w:val="caption"/>
    <w:basedOn w:val="Normal"/>
    <w:next w:val="Normal"/>
    <w:link w:val="DescripcinCar"/>
    <w:qFormat/>
    <w:rsid w:val="005E24D0"/>
    <w:pPr>
      <w:tabs>
        <w:tab w:val="center" w:pos="4738"/>
      </w:tabs>
      <w:suppressAutoHyphens/>
      <w:jc w:val="center"/>
    </w:pPr>
    <w:rPr>
      <w:rFonts w:ascii="Brush Script MT" w:eastAsiaTheme="minorHAnsi" w:hAnsi="Brush Script MT"/>
      <w:b/>
      <w:i/>
      <w:spacing w:val="-3"/>
      <w:kern w:val="2"/>
      <w:szCs w:val="22"/>
      <w14:ligatures w14:val="standardContextual"/>
    </w:rPr>
  </w:style>
  <w:style w:type="character" w:customStyle="1" w:styleId="normaltextrun">
    <w:name w:val="normaltextrun"/>
    <w:basedOn w:val="Fuentedeprrafopredeter"/>
    <w:rsid w:val="005E24D0"/>
  </w:style>
  <w:style w:type="character" w:customStyle="1" w:styleId="eop">
    <w:name w:val="eop"/>
    <w:basedOn w:val="Fuentedeprrafopredeter"/>
    <w:rsid w:val="005E24D0"/>
  </w:style>
  <w:style w:type="paragraph" w:customStyle="1" w:styleId="paragraph">
    <w:name w:val="paragraph"/>
    <w:basedOn w:val="Normal"/>
    <w:qFormat/>
    <w:rsid w:val="005E24D0"/>
    <w:pPr>
      <w:spacing w:before="100" w:beforeAutospacing="1" w:after="100" w:afterAutospacing="1"/>
    </w:pPr>
    <w:rPr>
      <w:rFonts w:ascii="Times New Roman" w:eastAsia="Times New Roman" w:hAnsi="Times New Roman" w:cs="Times New Roman"/>
      <w:lang w:val="en-US"/>
    </w:rPr>
  </w:style>
  <w:style w:type="table" w:customStyle="1" w:styleId="Tablanormal11">
    <w:name w:val="Tabla normal 11"/>
    <w:basedOn w:val="Tablanormal"/>
    <w:uiPriority w:val="41"/>
    <w:rsid w:val="005E24D0"/>
    <w:pPr>
      <w:spacing w:after="0" w:line="240" w:lineRule="auto"/>
    </w:pPr>
    <w:rPr>
      <w:kern w:val="0"/>
      <w:lang w:val="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ARITZA3">
    <w:name w:val="MARITZA3"/>
    <w:rsid w:val="005E24D0"/>
    <w:pPr>
      <w:tabs>
        <w:tab w:val="left" w:pos="-720"/>
        <w:tab w:val="left" w:pos="0"/>
      </w:tabs>
      <w:suppressAutoHyphens/>
      <w:spacing w:after="0" w:line="240" w:lineRule="auto"/>
      <w:jc w:val="both"/>
    </w:pPr>
    <w:rPr>
      <w:rFonts w:ascii="Arial" w:eastAsia="Times New Roman" w:hAnsi="Arial" w:cs="Times New Roman"/>
      <w:spacing w:val="-2"/>
      <w:kern w:val="0"/>
      <w:sz w:val="20"/>
      <w:szCs w:val="20"/>
      <w:lang w:eastAsia="es-ES"/>
      <w14:ligatures w14:val="none"/>
    </w:rPr>
  </w:style>
  <w:style w:type="paragraph" w:styleId="Lista">
    <w:name w:val="List"/>
    <w:basedOn w:val="Textoindependiente"/>
    <w:rsid w:val="005E24D0"/>
    <w:pPr>
      <w:suppressAutoHyphens/>
      <w:spacing w:after="120"/>
      <w:jc w:val="left"/>
    </w:pPr>
    <w:rPr>
      <w:rFonts w:ascii="Times New Roman" w:hAnsi="Times New Roman" w:cs="Tahoma"/>
      <w:sz w:val="20"/>
      <w:szCs w:val="20"/>
      <w:lang w:eastAsia="ar-SA"/>
    </w:rPr>
  </w:style>
  <w:style w:type="paragraph" w:customStyle="1" w:styleId="TableParagraph">
    <w:name w:val="Table Paragraph"/>
    <w:basedOn w:val="Normal"/>
    <w:uiPriority w:val="1"/>
    <w:qFormat/>
    <w:rsid w:val="00C76915"/>
    <w:pPr>
      <w:widowControl w:val="0"/>
      <w:spacing w:before="4"/>
      <w:jc w:val="both"/>
    </w:pPr>
    <w:rPr>
      <w:rFonts w:ascii="Cambria" w:eastAsia="Cambria" w:hAnsi="Cambria" w:cs="Cambria"/>
      <w:sz w:val="22"/>
      <w:szCs w:val="22"/>
    </w:rPr>
  </w:style>
  <w:style w:type="table" w:customStyle="1" w:styleId="TableNormal">
    <w:name w:val="Table Normal"/>
    <w:uiPriority w:val="2"/>
    <w:semiHidden/>
    <w:unhideWhenUsed/>
    <w:qFormat/>
    <w:rsid w:val="006E2EC2"/>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Standard">
    <w:name w:val="Standard"/>
    <w:link w:val="StandardCar"/>
    <w:qFormat/>
    <w:rsid w:val="00EC7AD6"/>
    <w:pPr>
      <w:suppressAutoHyphens/>
      <w:autoSpaceDN w:val="0"/>
      <w:spacing w:after="0" w:line="240" w:lineRule="auto"/>
      <w:textAlignment w:val="baseline"/>
    </w:pPr>
    <w:rPr>
      <w:rFonts w:ascii="Times New Roman" w:eastAsia="Times New Roman" w:hAnsi="Times New Roman" w:cs="Times New Roman"/>
      <w:kern w:val="3"/>
      <w:sz w:val="20"/>
      <w:szCs w:val="20"/>
      <w:lang w:val="es-CO" w:eastAsia="zh-CN"/>
      <w14:ligatures w14:val="none"/>
    </w:rPr>
  </w:style>
  <w:style w:type="character" w:customStyle="1" w:styleId="StandardCar">
    <w:name w:val="Standard Car"/>
    <w:link w:val="Standard"/>
    <w:locked/>
    <w:rsid w:val="00EC7AD6"/>
    <w:rPr>
      <w:rFonts w:ascii="Times New Roman" w:eastAsia="Times New Roman" w:hAnsi="Times New Roman" w:cs="Times New Roman"/>
      <w:kern w:val="3"/>
      <w:sz w:val="20"/>
      <w:szCs w:val="20"/>
      <w:lang w:val="es-CO" w:eastAsia="zh-CN"/>
      <w14:ligatures w14:val="none"/>
    </w:rPr>
  </w:style>
  <w:style w:type="character" w:customStyle="1" w:styleId="Ttulo1Car">
    <w:name w:val="Título 1 Car"/>
    <w:basedOn w:val="Fuentedeprrafopredeter"/>
    <w:link w:val="Ttulo1"/>
    <w:uiPriority w:val="9"/>
    <w:rsid w:val="00E03715"/>
    <w:rPr>
      <w:rFonts w:ascii="Arial" w:eastAsia="Calibri" w:hAnsi="Arial" w:cs="Times New Roman"/>
      <w:b/>
      <w:kern w:val="0"/>
      <w:sz w:val="48"/>
      <w:szCs w:val="48"/>
      <w:lang w:val="es-ES_tradnl" w:eastAsia="ar-SA"/>
      <w14:ligatures w14:val="none"/>
    </w:rPr>
  </w:style>
  <w:style w:type="character" w:customStyle="1" w:styleId="Ttulo6Car">
    <w:name w:val="Título 6 Car"/>
    <w:basedOn w:val="Fuentedeprrafopredeter"/>
    <w:link w:val="Ttulo6"/>
    <w:uiPriority w:val="9"/>
    <w:rsid w:val="00E03715"/>
    <w:rPr>
      <w:rFonts w:ascii="Arial" w:eastAsia="Calibri" w:hAnsi="Arial" w:cs="Times New Roman"/>
      <w:b/>
      <w:kern w:val="0"/>
      <w:szCs w:val="20"/>
      <w:lang w:val="es-ES_tradnl" w:eastAsia="ar-SA"/>
      <w14:ligatures w14:val="none"/>
    </w:rPr>
  </w:style>
  <w:style w:type="paragraph" w:customStyle="1" w:styleId="Ttulo71">
    <w:name w:val="Título 71"/>
    <w:basedOn w:val="Normal"/>
    <w:next w:val="Normal"/>
    <w:uiPriority w:val="9"/>
    <w:unhideWhenUsed/>
    <w:qFormat/>
    <w:rsid w:val="00E03715"/>
    <w:pPr>
      <w:tabs>
        <w:tab w:val="num" w:pos="5040"/>
      </w:tabs>
      <w:spacing w:before="240" w:after="60"/>
      <w:ind w:left="5040" w:hanging="720"/>
      <w:jc w:val="both"/>
      <w:outlineLvl w:val="6"/>
    </w:pPr>
  </w:style>
  <w:style w:type="paragraph" w:customStyle="1" w:styleId="Ttulo81">
    <w:name w:val="Título 81"/>
    <w:basedOn w:val="Normal"/>
    <w:next w:val="Normal"/>
    <w:uiPriority w:val="9"/>
    <w:unhideWhenUsed/>
    <w:qFormat/>
    <w:rsid w:val="00E03715"/>
    <w:pPr>
      <w:tabs>
        <w:tab w:val="num" w:pos="5760"/>
      </w:tabs>
      <w:spacing w:before="240" w:after="60"/>
      <w:ind w:left="5760" w:hanging="720"/>
      <w:jc w:val="both"/>
      <w:outlineLvl w:val="7"/>
    </w:pPr>
    <w:rPr>
      <w:i/>
      <w:iCs/>
    </w:rPr>
  </w:style>
  <w:style w:type="paragraph" w:customStyle="1" w:styleId="Ttulo91">
    <w:name w:val="Título 91"/>
    <w:basedOn w:val="Normal"/>
    <w:next w:val="Normal"/>
    <w:uiPriority w:val="9"/>
    <w:unhideWhenUsed/>
    <w:qFormat/>
    <w:rsid w:val="00E03715"/>
    <w:pPr>
      <w:tabs>
        <w:tab w:val="num" w:pos="6480"/>
      </w:tabs>
      <w:spacing w:before="240" w:after="60"/>
      <w:ind w:left="6480" w:hanging="720"/>
      <w:jc w:val="both"/>
      <w:outlineLvl w:val="8"/>
    </w:pPr>
    <w:rPr>
      <w:rFonts w:ascii="Calibri Light" w:eastAsia="Yu Gothic Light" w:hAnsi="Calibri Light" w:cs="Times New Roman"/>
      <w:sz w:val="22"/>
      <w:szCs w:val="22"/>
    </w:rPr>
  </w:style>
  <w:style w:type="numbering" w:customStyle="1" w:styleId="Sinlista1">
    <w:name w:val="Sin lista1"/>
    <w:next w:val="Sinlista"/>
    <w:uiPriority w:val="99"/>
    <w:semiHidden/>
    <w:unhideWhenUsed/>
    <w:rsid w:val="00E03715"/>
  </w:style>
  <w:style w:type="character" w:customStyle="1" w:styleId="Ttulo7Car">
    <w:name w:val="Título 7 Car"/>
    <w:basedOn w:val="Fuentedeprrafopredeter"/>
    <w:link w:val="Ttulo7"/>
    <w:uiPriority w:val="9"/>
    <w:rsid w:val="00E03715"/>
    <w:rPr>
      <w:rFonts w:ascii="Calibri" w:eastAsia="Yu Mincho" w:hAnsi="Calibri" w:cs="Arial"/>
      <w:sz w:val="24"/>
      <w:szCs w:val="24"/>
      <w:lang w:val="es-ES_tradnl" w:eastAsia="en-US"/>
    </w:rPr>
  </w:style>
  <w:style w:type="character" w:customStyle="1" w:styleId="Ttulo8Car">
    <w:name w:val="Título 8 Car"/>
    <w:basedOn w:val="Fuentedeprrafopredeter"/>
    <w:link w:val="Ttulo8"/>
    <w:uiPriority w:val="9"/>
    <w:rsid w:val="00E03715"/>
    <w:rPr>
      <w:rFonts w:ascii="Calibri" w:eastAsia="Yu Mincho" w:hAnsi="Calibri" w:cs="Arial"/>
      <w:i/>
      <w:iCs/>
      <w:sz w:val="24"/>
      <w:szCs w:val="24"/>
      <w:lang w:val="es-ES_tradnl" w:eastAsia="en-US"/>
    </w:rPr>
  </w:style>
  <w:style w:type="character" w:customStyle="1" w:styleId="Ttulo9Car">
    <w:name w:val="Título 9 Car"/>
    <w:basedOn w:val="Fuentedeprrafopredeter"/>
    <w:link w:val="Ttulo9"/>
    <w:uiPriority w:val="9"/>
    <w:rsid w:val="00E03715"/>
    <w:rPr>
      <w:rFonts w:ascii="Calibri Light" w:eastAsia="Yu Gothic Light" w:hAnsi="Calibri Light" w:cs="Times New Roman"/>
      <w:sz w:val="22"/>
      <w:szCs w:val="22"/>
      <w:lang w:val="es-ES_tradnl" w:eastAsia="en-US"/>
    </w:rPr>
  </w:style>
  <w:style w:type="paragraph" w:styleId="Ttulo">
    <w:name w:val="Title"/>
    <w:basedOn w:val="Normal"/>
    <w:link w:val="TtuloCar"/>
    <w:uiPriority w:val="10"/>
    <w:qFormat/>
    <w:rsid w:val="00E03715"/>
    <w:pPr>
      <w:jc w:val="center"/>
    </w:pPr>
    <w:rPr>
      <w:rFonts w:ascii="Arial" w:eastAsia="Times New Roman" w:hAnsi="Arial" w:cs="Times New Roman"/>
      <w:lang w:val="es-ES" w:eastAsia="x-none"/>
    </w:rPr>
  </w:style>
  <w:style w:type="character" w:customStyle="1" w:styleId="TtuloCar">
    <w:name w:val="Título Car"/>
    <w:basedOn w:val="Fuentedeprrafopredeter"/>
    <w:link w:val="Ttulo"/>
    <w:uiPriority w:val="10"/>
    <w:rsid w:val="00E03715"/>
    <w:rPr>
      <w:rFonts w:ascii="Arial" w:eastAsia="Times New Roman" w:hAnsi="Arial" w:cs="Times New Roman"/>
      <w:kern w:val="0"/>
      <w:sz w:val="24"/>
      <w:szCs w:val="24"/>
      <w:lang w:val="es-ES" w:eastAsia="x-none"/>
      <w14:ligatures w14:val="none"/>
    </w:rPr>
  </w:style>
  <w:style w:type="character" w:styleId="Nmerodepgina">
    <w:name w:val="page number"/>
    <w:rsid w:val="00E03715"/>
    <w:rPr>
      <w:rFonts w:cs="Times New Roman"/>
    </w:rPr>
  </w:style>
  <w:style w:type="paragraph" w:customStyle="1" w:styleId="Prrafodelista1">
    <w:name w:val="Párrafo de lista1"/>
    <w:basedOn w:val="Normal"/>
    <w:rsid w:val="00E03715"/>
    <w:pPr>
      <w:suppressAutoHyphens/>
      <w:ind w:left="708"/>
      <w:jc w:val="both"/>
    </w:pPr>
    <w:rPr>
      <w:rFonts w:ascii="Arial" w:eastAsia="Calibri" w:hAnsi="Arial" w:cs="Times New Roman"/>
      <w:sz w:val="22"/>
      <w:szCs w:val="20"/>
      <w:lang w:val="es-ES" w:eastAsia="ar-SA"/>
    </w:rPr>
  </w:style>
  <w:style w:type="paragraph" w:styleId="Textodeglobo">
    <w:name w:val="Balloon Text"/>
    <w:basedOn w:val="Normal"/>
    <w:link w:val="TextodegloboCar"/>
    <w:rsid w:val="00E03715"/>
    <w:pPr>
      <w:suppressAutoHyphens/>
      <w:jc w:val="both"/>
    </w:pPr>
    <w:rPr>
      <w:rFonts w:ascii="Tahoma" w:eastAsia="Calibri" w:hAnsi="Tahoma" w:cs="Times New Roman"/>
      <w:sz w:val="16"/>
      <w:szCs w:val="16"/>
      <w:lang w:val="x-none" w:eastAsia="ar-SA"/>
    </w:rPr>
  </w:style>
  <w:style w:type="character" w:customStyle="1" w:styleId="TextodegloboCar">
    <w:name w:val="Texto de globo Car"/>
    <w:basedOn w:val="Fuentedeprrafopredeter"/>
    <w:link w:val="Textodeglobo"/>
    <w:rsid w:val="00E03715"/>
    <w:rPr>
      <w:rFonts w:ascii="Tahoma" w:eastAsia="Calibri" w:hAnsi="Tahoma" w:cs="Times New Roman"/>
      <w:kern w:val="0"/>
      <w:sz w:val="16"/>
      <w:szCs w:val="16"/>
      <w:lang w:val="x-none" w:eastAsia="ar-SA"/>
      <w14:ligatures w14:val="none"/>
    </w:rPr>
  </w:style>
  <w:style w:type="character" w:customStyle="1" w:styleId="WW8Num1z1">
    <w:name w:val="WW8Num1z1"/>
    <w:rsid w:val="00E03715"/>
    <w:rPr>
      <w:rFonts w:ascii="Courier New" w:hAnsi="Courier New" w:cs="Courier New"/>
    </w:rPr>
  </w:style>
  <w:style w:type="table" w:customStyle="1" w:styleId="Tablaconcuadrcula1">
    <w:name w:val="Tabla con cuadrícula1"/>
    <w:basedOn w:val="Tablanormal"/>
    <w:next w:val="Tablaconcuadrcula"/>
    <w:uiPriority w:val="39"/>
    <w:rsid w:val="00E03715"/>
    <w:pPr>
      <w:spacing w:after="0" w:line="240" w:lineRule="auto"/>
    </w:pPr>
    <w:rPr>
      <w:rFonts w:ascii="Times New Roman" w:eastAsia="Times New Roman" w:hAnsi="Times New Roman" w:cs="Times New Roman"/>
      <w:kern w:val="0"/>
      <w:sz w:val="20"/>
      <w:szCs w:val="20"/>
      <w:lang w:val="es-CO" w:eastAsia="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basedOn w:val="Normal"/>
    <w:uiPriority w:val="99"/>
    <w:rsid w:val="00E03715"/>
    <w:pPr>
      <w:widowControl w:val="0"/>
      <w:autoSpaceDE w:val="0"/>
      <w:autoSpaceDN w:val="0"/>
      <w:adjustRightInd w:val="0"/>
      <w:jc w:val="both"/>
    </w:pPr>
    <w:rPr>
      <w:rFonts w:ascii="Arial" w:eastAsia="Times New Roman" w:hAnsi="Arial" w:cs="Times New Roman"/>
      <w:sz w:val="22"/>
      <w:szCs w:val="20"/>
      <w:lang w:val="es-ES" w:eastAsia="es-ES"/>
    </w:rPr>
  </w:style>
  <w:style w:type="character" w:customStyle="1" w:styleId="CharacterStyle1">
    <w:name w:val="Character Style 1"/>
    <w:uiPriority w:val="99"/>
    <w:rsid w:val="00E03715"/>
    <w:rPr>
      <w:sz w:val="20"/>
    </w:rPr>
  </w:style>
  <w:style w:type="paragraph" w:customStyle="1" w:styleId="western">
    <w:name w:val="western"/>
    <w:basedOn w:val="Normal"/>
    <w:rsid w:val="00E03715"/>
    <w:pPr>
      <w:spacing w:before="100" w:beforeAutospacing="1" w:after="100" w:afterAutospacing="1"/>
      <w:jc w:val="both"/>
    </w:pPr>
    <w:rPr>
      <w:rFonts w:ascii="Arial" w:eastAsia="Times New Roman" w:hAnsi="Arial" w:cs="Times New Roman"/>
      <w:lang w:eastAsia="es-CO"/>
    </w:rPr>
  </w:style>
  <w:style w:type="character" w:styleId="Fuerte">
    <w:name w:val="Strong"/>
    <w:uiPriority w:val="22"/>
    <w:qFormat/>
    <w:rsid w:val="00E03715"/>
    <w:rPr>
      <w:b/>
      <w:bCs/>
    </w:rPr>
  </w:style>
  <w:style w:type="character" w:customStyle="1" w:styleId="CharacterStyle3">
    <w:name w:val="Character Style 3"/>
    <w:uiPriority w:val="99"/>
    <w:rsid w:val="00E03715"/>
    <w:rPr>
      <w:rFonts w:ascii="Arial" w:hAnsi="Arial" w:cs="Arial"/>
      <w:i/>
      <w:iCs/>
      <w:sz w:val="23"/>
      <w:szCs w:val="23"/>
    </w:rPr>
  </w:style>
  <w:style w:type="paragraph" w:customStyle="1" w:styleId="Estilo">
    <w:name w:val="Estilo"/>
    <w:uiPriority w:val="99"/>
    <w:rsid w:val="00E03715"/>
    <w:pPr>
      <w:widowControl w:val="0"/>
      <w:autoSpaceDE w:val="0"/>
      <w:autoSpaceDN w:val="0"/>
      <w:adjustRightInd w:val="0"/>
      <w:spacing w:after="0" w:line="240" w:lineRule="auto"/>
    </w:pPr>
    <w:rPr>
      <w:rFonts w:ascii="Arial" w:eastAsia="Times New Roman" w:hAnsi="Arial" w:cs="Arial"/>
      <w:kern w:val="0"/>
      <w:sz w:val="24"/>
      <w:szCs w:val="24"/>
      <w:lang w:val="es-CO" w:eastAsia="es-ES_tradnl"/>
      <w14:ligatures w14:val="none"/>
    </w:rPr>
  </w:style>
  <w:style w:type="paragraph" w:customStyle="1" w:styleId="ListParagraph1">
    <w:name w:val="List Paragraph1"/>
    <w:basedOn w:val="Normal"/>
    <w:rsid w:val="00E03715"/>
    <w:pPr>
      <w:suppressAutoHyphens/>
      <w:ind w:left="708"/>
      <w:jc w:val="both"/>
    </w:pPr>
    <w:rPr>
      <w:rFonts w:ascii="Arial" w:eastAsia="Calibri" w:hAnsi="Arial" w:cs="Times New Roman"/>
      <w:sz w:val="22"/>
      <w:szCs w:val="20"/>
      <w:lang w:val="es-ES" w:eastAsia="ar-SA"/>
    </w:rPr>
  </w:style>
  <w:style w:type="paragraph" w:styleId="Subttulo">
    <w:name w:val="Subtitle"/>
    <w:basedOn w:val="Normal"/>
    <w:next w:val="Normal"/>
    <w:link w:val="SubttuloCar"/>
    <w:uiPriority w:val="11"/>
    <w:qFormat/>
    <w:rsid w:val="00E03715"/>
    <w:pPr>
      <w:keepNext/>
      <w:keepLines/>
      <w:suppressAutoHyphens/>
      <w:spacing w:before="360" w:after="80"/>
      <w:jc w:val="both"/>
    </w:pPr>
    <w:rPr>
      <w:rFonts w:ascii="Georgia" w:eastAsia="Georgia" w:hAnsi="Georgia" w:cs="Georgia"/>
      <w:i/>
      <w:color w:val="666666"/>
      <w:sz w:val="48"/>
      <w:szCs w:val="48"/>
      <w:lang w:eastAsia="ar-SA"/>
    </w:rPr>
  </w:style>
  <w:style w:type="character" w:customStyle="1" w:styleId="SubttuloCar">
    <w:name w:val="Subtítulo Car"/>
    <w:basedOn w:val="Fuentedeprrafopredeter"/>
    <w:link w:val="Subttulo"/>
    <w:uiPriority w:val="11"/>
    <w:rsid w:val="00E03715"/>
    <w:rPr>
      <w:rFonts w:ascii="Georgia" w:eastAsia="Georgia" w:hAnsi="Georgia" w:cs="Georgia"/>
      <w:i/>
      <w:color w:val="666666"/>
      <w:kern w:val="0"/>
      <w:sz w:val="48"/>
      <w:szCs w:val="48"/>
      <w:lang w:val="es-ES_tradnl" w:eastAsia="ar-SA"/>
      <w14:ligatures w14:val="none"/>
    </w:rPr>
  </w:style>
  <w:style w:type="paragraph" w:styleId="Textosinformato">
    <w:name w:val="Plain Text"/>
    <w:basedOn w:val="Normal"/>
    <w:link w:val="TextosinformatoCar"/>
    <w:rsid w:val="00E03715"/>
    <w:pPr>
      <w:jc w:val="both"/>
    </w:pPr>
    <w:rPr>
      <w:rFonts w:ascii="Courier New" w:eastAsia="Times New Roman" w:hAnsi="Courier New" w:cs="Times New Roman"/>
      <w:sz w:val="22"/>
      <w:szCs w:val="20"/>
      <w:lang w:val="es-ES" w:eastAsia="es-ES"/>
    </w:rPr>
  </w:style>
  <w:style w:type="character" w:customStyle="1" w:styleId="TextosinformatoCar">
    <w:name w:val="Texto sin formato Car"/>
    <w:basedOn w:val="Fuentedeprrafopredeter"/>
    <w:link w:val="Textosinformato"/>
    <w:rsid w:val="00E03715"/>
    <w:rPr>
      <w:rFonts w:ascii="Courier New" w:eastAsia="Times New Roman" w:hAnsi="Courier New" w:cs="Times New Roman"/>
      <w:kern w:val="0"/>
      <w:szCs w:val="20"/>
      <w:lang w:val="es-ES" w:eastAsia="es-ES"/>
      <w14:ligatures w14:val="none"/>
    </w:rPr>
  </w:style>
  <w:style w:type="paragraph" w:customStyle="1" w:styleId="Listamulticolor-nfasis11">
    <w:name w:val="Lista multicolor - Énfasis 11"/>
    <w:basedOn w:val="Normal"/>
    <w:link w:val="Listamulticolor-nfasis1Car"/>
    <w:qFormat/>
    <w:rsid w:val="00E03715"/>
    <w:pPr>
      <w:spacing w:after="200"/>
      <w:ind w:left="708"/>
      <w:jc w:val="both"/>
    </w:pPr>
    <w:rPr>
      <w:rFonts w:ascii="Calibri" w:eastAsia="Calibri" w:hAnsi="Calibri" w:cs="Times New Roman"/>
      <w:sz w:val="22"/>
      <w:szCs w:val="22"/>
      <w:lang w:val="es-ES"/>
    </w:rPr>
  </w:style>
  <w:style w:type="character" w:customStyle="1" w:styleId="Listamulticolor-nfasis1Car">
    <w:name w:val="Lista multicolor - Énfasis 1 Car"/>
    <w:link w:val="Listamulticolor-nfasis11"/>
    <w:rsid w:val="00E03715"/>
    <w:rPr>
      <w:rFonts w:ascii="Calibri" w:eastAsia="Calibri" w:hAnsi="Calibri" w:cs="Times New Roman"/>
      <w:kern w:val="0"/>
      <w:lang w:val="es-ES"/>
      <w14:ligatures w14:val="none"/>
    </w:rPr>
  </w:style>
  <w:style w:type="paragraph" w:customStyle="1" w:styleId="Titulo3">
    <w:name w:val="Titulo 3"/>
    <w:basedOn w:val="Normal"/>
    <w:rsid w:val="00E03715"/>
    <w:pPr>
      <w:autoSpaceDE w:val="0"/>
      <w:autoSpaceDN w:val="0"/>
      <w:adjustRightInd w:val="0"/>
      <w:jc w:val="both"/>
    </w:pPr>
    <w:rPr>
      <w:rFonts w:ascii="Arial" w:eastAsia="Times New Roman" w:hAnsi="Arial" w:cs="Arial"/>
      <w:color w:val="000000"/>
      <w:lang w:val="es-ES" w:eastAsia="es-ES"/>
    </w:rPr>
  </w:style>
  <w:style w:type="paragraph" w:customStyle="1" w:styleId="WW-Textoindependiente2">
    <w:name w:val="WW-Texto independiente 2"/>
    <w:basedOn w:val="Normal"/>
    <w:rsid w:val="00E03715"/>
    <w:pPr>
      <w:widowControl w:val="0"/>
      <w:suppressAutoHyphens/>
      <w:jc w:val="both"/>
    </w:pPr>
    <w:rPr>
      <w:rFonts w:ascii="Arial" w:eastAsia="Times New Roman" w:hAnsi="Arial" w:cs="Times New Roman"/>
      <w:noProof/>
      <w:color w:val="000000"/>
      <w:szCs w:val="20"/>
    </w:rPr>
  </w:style>
  <w:style w:type="character" w:styleId="Textodelmarcadordeposicin">
    <w:name w:val="Placeholder Text"/>
    <w:basedOn w:val="Fuentedeprrafopredeter"/>
    <w:uiPriority w:val="99"/>
    <w:semiHidden/>
    <w:rsid w:val="00E03715"/>
    <w:rPr>
      <w:color w:val="808080"/>
    </w:rPr>
  </w:style>
  <w:style w:type="paragraph" w:customStyle="1" w:styleId="Textopredeterminado">
    <w:name w:val="Texto predeterminado"/>
    <w:basedOn w:val="Normal"/>
    <w:rsid w:val="00E03715"/>
    <w:pPr>
      <w:jc w:val="both"/>
    </w:pPr>
    <w:rPr>
      <w:rFonts w:ascii="Arial" w:eastAsia="Times New Roman" w:hAnsi="Arial" w:cs="Times New Roman"/>
      <w:szCs w:val="20"/>
      <w:lang w:eastAsia="es-ES"/>
    </w:rPr>
  </w:style>
  <w:style w:type="paragraph" w:customStyle="1" w:styleId="Invias-VietaRomana">
    <w:name w:val="Invias-Viñeta Romana"/>
    <w:basedOn w:val="Normal"/>
    <w:next w:val="InviasNormal"/>
    <w:uiPriority w:val="99"/>
    <w:qFormat/>
    <w:rsid w:val="00E03715"/>
    <w:pPr>
      <w:numPr>
        <w:numId w:val="61"/>
      </w:numPr>
      <w:spacing w:before="240" w:after="240"/>
      <w:jc w:val="both"/>
    </w:pPr>
    <w:rPr>
      <w:rFonts w:ascii="Arial" w:eastAsia="Times New Roman" w:hAnsi="Arial" w:cs="Times New Roman"/>
      <w:lang w:eastAsia="es-ES"/>
    </w:rPr>
  </w:style>
  <w:style w:type="paragraph" w:customStyle="1" w:styleId="Invias-Titulo2">
    <w:name w:val="Invias-Titulo 2"/>
    <w:next w:val="Normal"/>
    <w:autoRedefine/>
    <w:uiPriority w:val="99"/>
    <w:qFormat/>
    <w:rsid w:val="00E03715"/>
    <w:pPr>
      <w:keepNext/>
      <w:spacing w:before="360" w:after="320" w:line="240" w:lineRule="auto"/>
      <w:jc w:val="both"/>
      <w:outlineLvl w:val="1"/>
    </w:pPr>
    <w:rPr>
      <w:rFonts w:ascii="Arial Narrow" w:eastAsia="Times New Roman" w:hAnsi="Arial Narrow" w:cs="Arial"/>
      <w:b/>
      <w:kern w:val="0"/>
      <w:sz w:val="24"/>
      <w:szCs w:val="24"/>
      <w:lang w:val="es-CO" w:eastAsia="es-ES"/>
      <w14:ligatures w14:val="none"/>
    </w:rPr>
  </w:style>
  <w:style w:type="paragraph" w:customStyle="1" w:styleId="Invias-TextoCuadros">
    <w:name w:val="Invias-Texto Cuadros"/>
    <w:autoRedefine/>
    <w:uiPriority w:val="99"/>
    <w:qFormat/>
    <w:rsid w:val="00E03715"/>
    <w:pPr>
      <w:spacing w:after="0" w:line="240" w:lineRule="auto"/>
      <w:jc w:val="center"/>
    </w:pPr>
    <w:rPr>
      <w:rFonts w:ascii="Arial Narrow" w:eastAsia="Times New Roman" w:hAnsi="Arial Narrow" w:cs="Arial"/>
      <w:bCs/>
      <w:caps/>
      <w:color w:val="000000"/>
      <w:kern w:val="0"/>
      <w:sz w:val="20"/>
      <w:szCs w:val="20"/>
      <w:lang w:val="es-ES" w:eastAsia="es-CO"/>
      <w14:ligatures w14:val="none"/>
    </w:rPr>
  </w:style>
  <w:style w:type="paragraph" w:customStyle="1" w:styleId="CM46">
    <w:name w:val="CM46"/>
    <w:basedOn w:val="Default"/>
    <w:next w:val="Default"/>
    <w:uiPriority w:val="99"/>
    <w:rsid w:val="00E03715"/>
    <w:rPr>
      <w:color w:val="auto"/>
      <w:lang w:val="es-ES" w:eastAsia="es-ES"/>
    </w:rPr>
  </w:style>
  <w:style w:type="paragraph" w:styleId="Asuntodelcomentario">
    <w:name w:val="annotation subject"/>
    <w:basedOn w:val="Textocomentario"/>
    <w:next w:val="Textocomentario"/>
    <w:link w:val="AsuntodelcomentarioCar"/>
    <w:uiPriority w:val="99"/>
    <w:semiHidden/>
    <w:unhideWhenUsed/>
    <w:rsid w:val="00E03715"/>
    <w:rPr>
      <w:b/>
      <w:bCs/>
      <w:sz w:val="20"/>
      <w:szCs w:val="20"/>
    </w:rPr>
  </w:style>
  <w:style w:type="character" w:customStyle="1" w:styleId="AsuntodelcomentarioCar">
    <w:name w:val="Asunto del comentario Car"/>
    <w:basedOn w:val="TextocomentarioCar"/>
    <w:link w:val="Asuntodelcomentario"/>
    <w:uiPriority w:val="99"/>
    <w:semiHidden/>
    <w:rsid w:val="00E03715"/>
    <w:rPr>
      <w:rFonts w:ascii="Arial" w:eastAsia="Times New Roman" w:hAnsi="Arial" w:cs="Times New Roman"/>
      <w:b/>
      <w:bCs/>
      <w:kern w:val="0"/>
      <w:sz w:val="20"/>
      <w:szCs w:val="20"/>
      <w:lang w:val="es-ES_tradnl"/>
      <w14:ligatures w14:val="none"/>
    </w:rPr>
  </w:style>
  <w:style w:type="paragraph" w:customStyle="1" w:styleId="ecmsonormal">
    <w:name w:val="ec_msonormal"/>
    <w:basedOn w:val="Normal"/>
    <w:rsid w:val="00E03715"/>
    <w:pPr>
      <w:spacing w:after="324"/>
      <w:jc w:val="both"/>
    </w:pPr>
    <w:rPr>
      <w:rFonts w:ascii="Arial" w:eastAsia="Times New Roman" w:hAnsi="Arial" w:cs="Times New Roman"/>
      <w:lang w:val="es-ES" w:eastAsia="es-ES"/>
    </w:rPr>
  </w:style>
  <w:style w:type="paragraph" w:customStyle="1" w:styleId="Invias-VietalogoINV">
    <w:name w:val="Invias-Viñeta logo INV"/>
    <w:next w:val="Normal"/>
    <w:uiPriority w:val="99"/>
    <w:qFormat/>
    <w:rsid w:val="00E03715"/>
    <w:pPr>
      <w:numPr>
        <w:numId w:val="62"/>
      </w:numPr>
      <w:spacing w:before="240" w:after="240" w:line="240" w:lineRule="auto"/>
      <w:jc w:val="both"/>
    </w:pPr>
    <w:rPr>
      <w:rFonts w:ascii="Arial Narrow" w:eastAsia="Times New Roman" w:hAnsi="Arial Narrow" w:cs="Times New Roman"/>
      <w:kern w:val="0"/>
      <w:sz w:val="24"/>
      <w:szCs w:val="24"/>
      <w:lang w:val="es-CO" w:eastAsia="es-ES"/>
      <w14:ligatures w14:val="none"/>
    </w:rPr>
  </w:style>
  <w:style w:type="character" w:customStyle="1" w:styleId="Cuadrculamediana11">
    <w:name w:val="Cuadrícula mediana 11"/>
    <w:uiPriority w:val="99"/>
    <w:semiHidden/>
    <w:rsid w:val="00E03715"/>
    <w:rPr>
      <w:color w:val="808080"/>
    </w:rPr>
  </w:style>
  <w:style w:type="paragraph" w:customStyle="1" w:styleId="p1">
    <w:name w:val="p1"/>
    <w:basedOn w:val="Normal"/>
    <w:rsid w:val="00E03715"/>
    <w:pPr>
      <w:widowControl w:val="0"/>
      <w:tabs>
        <w:tab w:val="left" w:pos="720"/>
      </w:tabs>
      <w:spacing w:line="320" w:lineRule="atLeast"/>
      <w:jc w:val="both"/>
    </w:pPr>
    <w:rPr>
      <w:rFonts w:ascii="Arial" w:eastAsia="Times New Roman" w:hAnsi="Arial" w:cs="Times New Roman"/>
      <w:snapToGrid w:val="0"/>
      <w:szCs w:val="20"/>
      <w:lang w:val="es-ES" w:eastAsia="es-ES"/>
    </w:rPr>
  </w:style>
  <w:style w:type="character" w:customStyle="1" w:styleId="Listavistosa-nfasis1Car">
    <w:name w:val="Lista vistosa - Énfasis 1 Car"/>
    <w:link w:val="Listavistosa-nfasis1"/>
    <w:uiPriority w:val="34"/>
    <w:rsid w:val="00E03715"/>
    <w:rPr>
      <w:sz w:val="22"/>
      <w:szCs w:val="22"/>
      <w:lang w:val="es-ES" w:eastAsia="en-US"/>
    </w:rPr>
  </w:style>
  <w:style w:type="table" w:customStyle="1" w:styleId="Listavistosa-nfasis11">
    <w:name w:val="Lista vistosa - Énfasis 11"/>
    <w:basedOn w:val="Tablanormal"/>
    <w:next w:val="Listavistosa-nfasis1"/>
    <w:uiPriority w:val="34"/>
    <w:rsid w:val="00E03715"/>
    <w:pPr>
      <w:spacing w:after="0" w:line="240" w:lineRule="auto"/>
    </w:pPr>
    <w:rPr>
      <w:rFonts w:ascii="Times New Roman" w:eastAsia="Times New Roman" w:hAnsi="Times New Roman" w:cs="Times New Roman"/>
      <w:kern w:val="0"/>
      <w:lang w:val="es-ES"/>
      <w14:ligatures w14:val="none"/>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Textoindependiente21">
    <w:name w:val="Texto independiente 21"/>
    <w:basedOn w:val="Normal"/>
    <w:rsid w:val="00E03715"/>
    <w:pPr>
      <w:jc w:val="both"/>
    </w:pPr>
    <w:rPr>
      <w:rFonts w:ascii="Arial" w:eastAsia="Times New Roman" w:hAnsi="Arial" w:cs="Times New Roman"/>
      <w:szCs w:val="20"/>
      <w:lang w:val="es-ES" w:eastAsia="es-ES"/>
    </w:rPr>
  </w:style>
  <w:style w:type="character" w:customStyle="1" w:styleId="Cuadrculamediana1-nfasis2Car">
    <w:name w:val="Cuadrícula mediana 1 - Énfasis 2 Car"/>
    <w:link w:val="Cuadrculamedia1-nfasis2"/>
    <w:uiPriority w:val="34"/>
    <w:rsid w:val="00E03715"/>
    <w:rPr>
      <w:sz w:val="22"/>
      <w:szCs w:val="22"/>
      <w:lang w:val="es-ES" w:eastAsia="en-US"/>
    </w:rPr>
  </w:style>
  <w:style w:type="table" w:customStyle="1" w:styleId="Cuadrculamedia1-nfasis21">
    <w:name w:val="Cuadrícula media 1 - Énfasis 21"/>
    <w:basedOn w:val="Tablanormal"/>
    <w:next w:val="Cuadrculamedia1-nfasis2"/>
    <w:uiPriority w:val="34"/>
    <w:rsid w:val="00E03715"/>
    <w:pPr>
      <w:spacing w:after="0" w:line="240" w:lineRule="auto"/>
    </w:pPr>
    <w:rPr>
      <w:rFonts w:ascii="Times New Roman" w:eastAsia="Times New Roman" w:hAnsi="Times New Roman" w:cs="Times New Roman"/>
      <w:kern w:val="0"/>
      <w:lang w:val="es-E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customStyle="1" w:styleId="Ttulo11">
    <w:name w:val="Título 11"/>
    <w:basedOn w:val="Normal"/>
    <w:uiPriority w:val="1"/>
    <w:qFormat/>
    <w:rsid w:val="00E03715"/>
    <w:pPr>
      <w:widowControl w:val="0"/>
      <w:ind w:left="458"/>
      <w:jc w:val="both"/>
      <w:outlineLvl w:val="1"/>
    </w:pPr>
    <w:rPr>
      <w:rFonts w:ascii="Cambria" w:eastAsia="Cambria" w:hAnsi="Cambria" w:cs="Cambria"/>
      <w:b/>
      <w:bCs/>
      <w:sz w:val="22"/>
      <w:szCs w:val="22"/>
    </w:rPr>
  </w:style>
  <w:style w:type="paragraph" w:customStyle="1" w:styleId="xl64">
    <w:name w:val="xl64"/>
    <w:basedOn w:val="Normal"/>
    <w:rsid w:val="00E03715"/>
    <w:pPr>
      <w:pBdr>
        <w:left w:val="single" w:sz="8" w:space="0" w:color="000000"/>
        <w:right w:val="single" w:sz="8" w:space="0" w:color="000000"/>
      </w:pBdr>
      <w:spacing w:before="100" w:beforeAutospacing="1" w:after="100" w:afterAutospacing="1"/>
      <w:jc w:val="both"/>
      <w:textAlignment w:val="top"/>
    </w:pPr>
    <w:rPr>
      <w:rFonts w:ascii="Arial" w:eastAsia="Times New Roman" w:hAnsi="Arial" w:cs="Times New Roman"/>
      <w:lang w:eastAsia="es-CO"/>
    </w:rPr>
  </w:style>
  <w:style w:type="paragraph" w:customStyle="1" w:styleId="xl65">
    <w:name w:val="xl65"/>
    <w:basedOn w:val="Normal"/>
    <w:rsid w:val="00E0371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eastAsia="Times New Roman" w:hAnsi="Arial" w:cs="Arial"/>
      <w:sz w:val="16"/>
      <w:szCs w:val="16"/>
      <w:lang w:eastAsia="es-CO"/>
    </w:rPr>
  </w:style>
  <w:style w:type="paragraph" w:customStyle="1" w:styleId="xl66">
    <w:name w:val="xl66"/>
    <w:basedOn w:val="Normal"/>
    <w:rsid w:val="00E03715"/>
    <w:pPr>
      <w:pBdr>
        <w:top w:val="single" w:sz="4" w:space="0" w:color="auto"/>
        <w:left w:val="single" w:sz="4" w:space="0" w:color="auto"/>
        <w:bottom w:val="single" w:sz="4" w:space="0" w:color="auto"/>
        <w:right w:val="single" w:sz="4" w:space="0" w:color="auto"/>
      </w:pBdr>
      <w:shd w:val="clear" w:color="000000" w:fill="A4A4A4"/>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67">
    <w:name w:val="xl67"/>
    <w:basedOn w:val="Normal"/>
    <w:rsid w:val="00E03715"/>
    <w:pPr>
      <w:pBdr>
        <w:top w:val="single" w:sz="4" w:space="0" w:color="auto"/>
        <w:left w:val="single" w:sz="4" w:space="0" w:color="auto"/>
        <w:bottom w:val="single" w:sz="4" w:space="0" w:color="auto"/>
        <w:right w:val="single" w:sz="4" w:space="0" w:color="auto"/>
      </w:pBdr>
      <w:shd w:val="clear" w:color="000000" w:fill="A4A4A4"/>
      <w:spacing w:before="100" w:beforeAutospacing="1" w:after="100" w:afterAutospacing="1"/>
      <w:jc w:val="both"/>
      <w:textAlignment w:val="top"/>
    </w:pPr>
    <w:rPr>
      <w:rFonts w:ascii="Arial" w:eastAsia="Times New Roman" w:hAnsi="Arial" w:cs="Times New Roman"/>
      <w:lang w:eastAsia="es-CO"/>
    </w:rPr>
  </w:style>
  <w:style w:type="paragraph" w:customStyle="1" w:styleId="xl68">
    <w:name w:val="xl68"/>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69">
    <w:name w:val="xl69"/>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70">
    <w:name w:val="xl70"/>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Times New Roman"/>
      <w:lang w:eastAsia="es-CO"/>
    </w:rPr>
  </w:style>
  <w:style w:type="paragraph" w:customStyle="1" w:styleId="xl71">
    <w:name w:val="xl71"/>
    <w:basedOn w:val="Normal"/>
    <w:rsid w:val="00E03715"/>
    <w:pPr>
      <w:pBdr>
        <w:left w:val="single" w:sz="4" w:space="0" w:color="auto"/>
        <w:right w:val="single" w:sz="4" w:space="0" w:color="auto"/>
      </w:pBdr>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72">
    <w:name w:val="xl72"/>
    <w:basedOn w:val="Normal"/>
    <w:rsid w:val="00E03715"/>
    <w:pPr>
      <w:pBdr>
        <w:left w:val="single" w:sz="8" w:space="0" w:color="000000"/>
        <w:bottom w:val="single" w:sz="8" w:space="0" w:color="000000"/>
        <w:right w:val="single" w:sz="8" w:space="0" w:color="000000"/>
      </w:pBdr>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73">
    <w:name w:val="xl73"/>
    <w:basedOn w:val="Normal"/>
    <w:rsid w:val="00E03715"/>
    <w:pPr>
      <w:pBdr>
        <w:left w:val="single" w:sz="8" w:space="0" w:color="000000"/>
        <w:right w:val="single" w:sz="8" w:space="0" w:color="000000"/>
      </w:pBdr>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74">
    <w:name w:val="xl74"/>
    <w:basedOn w:val="Normal"/>
    <w:rsid w:val="00E03715"/>
    <w:pPr>
      <w:pBdr>
        <w:top w:val="single" w:sz="4" w:space="0" w:color="auto"/>
        <w:left w:val="single" w:sz="4" w:space="0" w:color="auto"/>
        <w:right w:val="single" w:sz="4" w:space="0" w:color="auto"/>
      </w:pBdr>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75">
    <w:name w:val="xl75"/>
    <w:basedOn w:val="Normal"/>
    <w:rsid w:val="00E03715"/>
    <w:pPr>
      <w:pBdr>
        <w:top w:val="single" w:sz="4" w:space="0" w:color="auto"/>
        <w:left w:val="single" w:sz="4" w:space="0" w:color="auto"/>
        <w:right w:val="single" w:sz="4" w:space="0" w:color="auto"/>
      </w:pBdr>
      <w:spacing w:before="100" w:beforeAutospacing="1" w:after="100" w:afterAutospacing="1"/>
      <w:jc w:val="both"/>
      <w:textAlignment w:val="top"/>
    </w:pPr>
    <w:rPr>
      <w:rFonts w:ascii="Arial" w:eastAsia="Times New Roman" w:hAnsi="Arial" w:cs="Times New Roman"/>
      <w:lang w:eastAsia="es-CO"/>
    </w:rPr>
  </w:style>
  <w:style w:type="paragraph" w:customStyle="1" w:styleId="xl76">
    <w:name w:val="xl76"/>
    <w:basedOn w:val="Normal"/>
    <w:rsid w:val="00E0371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Times New Roman"/>
      <w:lang w:eastAsia="es-CO"/>
    </w:rPr>
  </w:style>
  <w:style w:type="paragraph" w:customStyle="1" w:styleId="xl77">
    <w:name w:val="xl77"/>
    <w:basedOn w:val="Normal"/>
    <w:rsid w:val="00E03715"/>
    <w:pPr>
      <w:pBdr>
        <w:left w:val="single" w:sz="8" w:space="31" w:color="000000"/>
        <w:bottom w:val="single" w:sz="8" w:space="0" w:color="000000"/>
        <w:right w:val="single" w:sz="8" w:space="0" w:color="000000"/>
      </w:pBdr>
      <w:shd w:val="clear" w:color="000000" w:fill="A4A4A4"/>
      <w:spacing w:before="100" w:beforeAutospacing="1" w:after="100" w:afterAutospacing="1"/>
      <w:ind w:firstLineChars="600" w:firstLine="600"/>
      <w:jc w:val="both"/>
      <w:textAlignment w:val="top"/>
    </w:pPr>
    <w:rPr>
      <w:rFonts w:ascii="Arial" w:eastAsia="Times New Roman" w:hAnsi="Arial" w:cs="Arial"/>
      <w:b/>
      <w:bCs/>
      <w:sz w:val="16"/>
      <w:szCs w:val="16"/>
      <w:lang w:eastAsia="es-CO"/>
    </w:rPr>
  </w:style>
  <w:style w:type="paragraph" w:customStyle="1" w:styleId="xl78">
    <w:name w:val="xl78"/>
    <w:basedOn w:val="Normal"/>
    <w:rsid w:val="00E03715"/>
    <w:pPr>
      <w:pBdr>
        <w:bottom w:val="single" w:sz="8" w:space="0" w:color="000000"/>
        <w:right w:val="single" w:sz="8" w:space="0" w:color="000000"/>
      </w:pBdr>
      <w:shd w:val="clear" w:color="000000" w:fill="A4A4A4"/>
      <w:spacing w:before="100" w:beforeAutospacing="1" w:after="100" w:afterAutospacing="1"/>
      <w:jc w:val="both"/>
      <w:textAlignment w:val="top"/>
    </w:pPr>
    <w:rPr>
      <w:rFonts w:ascii="Arial" w:eastAsia="Times New Roman" w:hAnsi="Arial" w:cs="Times New Roman"/>
      <w:lang w:eastAsia="es-CO"/>
    </w:rPr>
  </w:style>
  <w:style w:type="paragraph" w:customStyle="1" w:styleId="xl79">
    <w:name w:val="xl79"/>
    <w:basedOn w:val="Normal"/>
    <w:rsid w:val="00E03715"/>
    <w:pPr>
      <w:pBdr>
        <w:bottom w:val="single" w:sz="8" w:space="0" w:color="000000"/>
        <w:right w:val="single" w:sz="8" w:space="0" w:color="000000"/>
      </w:pBdr>
      <w:spacing w:before="100" w:beforeAutospacing="1" w:after="100" w:afterAutospacing="1"/>
      <w:jc w:val="both"/>
      <w:textAlignment w:val="top"/>
    </w:pPr>
    <w:rPr>
      <w:rFonts w:ascii="Arial" w:eastAsia="Times New Roman" w:hAnsi="Arial" w:cs="Times New Roman"/>
      <w:lang w:eastAsia="es-CO"/>
    </w:rPr>
  </w:style>
  <w:style w:type="paragraph" w:customStyle="1" w:styleId="xl80">
    <w:name w:val="xl80"/>
    <w:basedOn w:val="Normal"/>
    <w:rsid w:val="00E03715"/>
    <w:pPr>
      <w:pBdr>
        <w:right w:val="single" w:sz="8" w:space="0" w:color="000000"/>
      </w:pBdr>
      <w:spacing w:before="100" w:beforeAutospacing="1" w:after="100" w:afterAutospacing="1"/>
      <w:jc w:val="both"/>
      <w:textAlignment w:val="top"/>
    </w:pPr>
    <w:rPr>
      <w:rFonts w:ascii="Arial" w:eastAsia="Times New Roman" w:hAnsi="Arial" w:cs="Times New Roman"/>
      <w:lang w:eastAsia="es-CO"/>
    </w:rPr>
  </w:style>
  <w:style w:type="paragraph" w:customStyle="1" w:styleId="xl81">
    <w:name w:val="xl81"/>
    <w:basedOn w:val="Normal"/>
    <w:rsid w:val="00E03715"/>
    <w:pPr>
      <w:pBdr>
        <w:left w:val="single" w:sz="8" w:space="31" w:color="000000"/>
        <w:bottom w:val="single" w:sz="8" w:space="0" w:color="000000"/>
        <w:right w:val="single" w:sz="8" w:space="0" w:color="000000"/>
      </w:pBdr>
      <w:shd w:val="clear" w:color="000000" w:fill="A4A4A4"/>
      <w:spacing w:before="100" w:beforeAutospacing="1" w:after="100" w:afterAutospacing="1"/>
      <w:ind w:firstLineChars="500" w:firstLine="500"/>
      <w:jc w:val="both"/>
      <w:textAlignment w:val="top"/>
    </w:pPr>
    <w:rPr>
      <w:rFonts w:ascii="Arial" w:eastAsia="Times New Roman" w:hAnsi="Arial" w:cs="Arial"/>
      <w:b/>
      <w:bCs/>
      <w:sz w:val="16"/>
      <w:szCs w:val="16"/>
      <w:lang w:eastAsia="es-CO"/>
    </w:rPr>
  </w:style>
  <w:style w:type="paragraph" w:customStyle="1" w:styleId="xl82">
    <w:name w:val="xl82"/>
    <w:basedOn w:val="Normal"/>
    <w:rsid w:val="00E03715"/>
    <w:pPr>
      <w:pBdr>
        <w:top w:val="single" w:sz="8" w:space="0" w:color="000000"/>
        <w:left w:val="single" w:sz="8" w:space="0" w:color="000000"/>
        <w:right w:val="single" w:sz="8" w:space="0" w:color="000000"/>
      </w:pBdr>
      <w:spacing w:before="100" w:beforeAutospacing="1" w:after="100" w:afterAutospacing="1"/>
      <w:jc w:val="both"/>
      <w:textAlignment w:val="top"/>
    </w:pPr>
    <w:rPr>
      <w:rFonts w:ascii="Arial" w:eastAsia="Times New Roman" w:hAnsi="Arial" w:cs="Times New Roman"/>
      <w:lang w:eastAsia="es-CO"/>
    </w:rPr>
  </w:style>
  <w:style w:type="paragraph" w:customStyle="1" w:styleId="xl83">
    <w:name w:val="xl83"/>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Times New Roman"/>
      <w:lang w:eastAsia="es-CO"/>
    </w:rPr>
  </w:style>
  <w:style w:type="paragraph" w:customStyle="1" w:styleId="xl84">
    <w:name w:val="xl84"/>
    <w:basedOn w:val="Normal"/>
    <w:rsid w:val="00E03715"/>
    <w:pPr>
      <w:pBdr>
        <w:top w:val="single" w:sz="4" w:space="0" w:color="auto"/>
        <w:left w:val="single" w:sz="4" w:space="31" w:color="auto"/>
        <w:bottom w:val="single" w:sz="4" w:space="0" w:color="auto"/>
        <w:right w:val="single" w:sz="4" w:space="0" w:color="auto"/>
      </w:pBdr>
      <w:shd w:val="clear" w:color="000000" w:fill="A4A4A4"/>
      <w:spacing w:before="100" w:beforeAutospacing="1" w:after="100" w:afterAutospacing="1"/>
      <w:ind w:firstLineChars="600" w:firstLine="600"/>
      <w:jc w:val="both"/>
      <w:textAlignment w:val="top"/>
    </w:pPr>
    <w:rPr>
      <w:rFonts w:ascii="Arial" w:eastAsia="Times New Roman" w:hAnsi="Arial" w:cs="Arial"/>
      <w:b/>
      <w:bCs/>
      <w:sz w:val="16"/>
      <w:szCs w:val="16"/>
      <w:lang w:eastAsia="es-CO"/>
    </w:rPr>
  </w:style>
  <w:style w:type="paragraph" w:customStyle="1" w:styleId="xl85">
    <w:name w:val="xl85"/>
    <w:basedOn w:val="Normal"/>
    <w:rsid w:val="00E03715"/>
    <w:pPr>
      <w:pBdr>
        <w:top w:val="single" w:sz="4" w:space="0" w:color="auto"/>
        <w:left w:val="single" w:sz="4" w:space="31" w:color="auto"/>
        <w:bottom w:val="single" w:sz="4" w:space="0" w:color="auto"/>
        <w:right w:val="single" w:sz="4" w:space="0" w:color="auto"/>
      </w:pBdr>
      <w:shd w:val="clear" w:color="000000" w:fill="A4A4A4"/>
      <w:spacing w:before="100" w:beforeAutospacing="1" w:after="100" w:afterAutospacing="1"/>
      <w:ind w:firstLineChars="500" w:firstLine="500"/>
      <w:jc w:val="both"/>
      <w:textAlignment w:val="top"/>
    </w:pPr>
    <w:rPr>
      <w:rFonts w:ascii="Arial" w:eastAsia="Times New Roman" w:hAnsi="Arial" w:cs="Arial"/>
      <w:b/>
      <w:bCs/>
      <w:sz w:val="16"/>
      <w:szCs w:val="16"/>
      <w:lang w:eastAsia="es-CO"/>
    </w:rPr>
  </w:style>
  <w:style w:type="paragraph" w:customStyle="1" w:styleId="xl86">
    <w:name w:val="xl86"/>
    <w:basedOn w:val="Normal"/>
    <w:rsid w:val="00E03715"/>
    <w:pPr>
      <w:pBdr>
        <w:top w:val="single" w:sz="4" w:space="0" w:color="auto"/>
        <w:left w:val="single" w:sz="4" w:space="0" w:color="auto"/>
        <w:bottom w:val="single" w:sz="4" w:space="0" w:color="auto"/>
      </w:pBdr>
      <w:shd w:val="clear" w:color="000000" w:fill="FFFF00"/>
      <w:spacing w:before="100" w:beforeAutospacing="1" w:after="100" w:afterAutospacing="1"/>
      <w:jc w:val="both"/>
      <w:textAlignment w:val="top"/>
    </w:pPr>
    <w:rPr>
      <w:rFonts w:ascii="Arial" w:eastAsia="Times New Roman" w:hAnsi="Arial" w:cs="Arial"/>
      <w:b/>
      <w:bCs/>
      <w:sz w:val="16"/>
      <w:szCs w:val="16"/>
      <w:lang w:eastAsia="es-CO"/>
    </w:rPr>
  </w:style>
  <w:style w:type="paragraph" w:customStyle="1" w:styleId="xl87">
    <w:name w:val="xl87"/>
    <w:basedOn w:val="Normal"/>
    <w:rsid w:val="00E03715"/>
    <w:pPr>
      <w:pBdr>
        <w:top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rFonts w:ascii="Arial" w:eastAsia="Times New Roman" w:hAnsi="Arial" w:cs="Arial"/>
      <w:b/>
      <w:bCs/>
      <w:sz w:val="16"/>
      <w:szCs w:val="16"/>
      <w:lang w:eastAsia="es-CO"/>
    </w:rPr>
  </w:style>
  <w:style w:type="paragraph" w:customStyle="1" w:styleId="xl88">
    <w:name w:val="xl88"/>
    <w:basedOn w:val="Normal"/>
    <w:rsid w:val="00E03715"/>
    <w:pPr>
      <w:pBdr>
        <w:top w:val="single" w:sz="4" w:space="0" w:color="auto"/>
        <w:left w:val="single" w:sz="4" w:space="0" w:color="auto"/>
        <w:bottom w:val="single" w:sz="4" w:space="0" w:color="auto"/>
      </w:pBdr>
      <w:shd w:val="clear" w:color="000000" w:fill="FFFF00"/>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89">
    <w:name w:val="xl89"/>
    <w:basedOn w:val="Normal"/>
    <w:rsid w:val="00E03715"/>
    <w:pPr>
      <w:pBdr>
        <w:top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90">
    <w:name w:val="xl90"/>
    <w:basedOn w:val="Normal"/>
    <w:rsid w:val="00E03715"/>
    <w:pPr>
      <w:pBdr>
        <w:top w:val="single" w:sz="4" w:space="0" w:color="auto"/>
      </w:pBdr>
      <w:shd w:val="clear" w:color="000000" w:fill="FFFF00"/>
      <w:spacing w:before="100" w:beforeAutospacing="1" w:after="100" w:afterAutospacing="1"/>
      <w:jc w:val="both"/>
    </w:pPr>
    <w:rPr>
      <w:rFonts w:ascii="Arial" w:eastAsia="Times New Roman" w:hAnsi="Arial" w:cs="Arial"/>
      <w:b/>
      <w:bCs/>
      <w:sz w:val="16"/>
      <w:szCs w:val="16"/>
      <w:lang w:eastAsia="es-CO"/>
    </w:rPr>
  </w:style>
  <w:style w:type="paragraph" w:customStyle="1" w:styleId="xl91">
    <w:name w:val="xl91"/>
    <w:basedOn w:val="Normal"/>
    <w:rsid w:val="00E03715"/>
    <w:pPr>
      <w:pBdr>
        <w:top w:val="single" w:sz="4" w:space="0" w:color="auto"/>
        <w:right w:val="single" w:sz="4" w:space="0" w:color="auto"/>
      </w:pBdr>
      <w:shd w:val="clear" w:color="000000" w:fill="FFFF00"/>
      <w:spacing w:before="100" w:beforeAutospacing="1" w:after="100" w:afterAutospacing="1"/>
      <w:jc w:val="both"/>
    </w:pPr>
    <w:rPr>
      <w:rFonts w:ascii="Arial" w:eastAsia="Times New Roman" w:hAnsi="Arial" w:cs="Arial"/>
      <w:b/>
      <w:bCs/>
      <w:sz w:val="16"/>
      <w:szCs w:val="16"/>
      <w:lang w:eastAsia="es-CO"/>
    </w:rPr>
  </w:style>
  <w:style w:type="paragraph" w:customStyle="1" w:styleId="xl92">
    <w:name w:val="xl92"/>
    <w:basedOn w:val="Normal"/>
    <w:rsid w:val="00E03715"/>
    <w:pPr>
      <w:pBdr>
        <w:top w:val="single" w:sz="4" w:space="0" w:color="auto"/>
        <w:left w:val="single" w:sz="4" w:space="0" w:color="auto"/>
        <w:bottom w:val="single" w:sz="4" w:space="0" w:color="auto"/>
      </w:pBdr>
      <w:shd w:val="clear" w:color="000000" w:fill="FFFF00"/>
      <w:spacing w:before="100" w:beforeAutospacing="1" w:after="100" w:afterAutospacing="1"/>
      <w:jc w:val="both"/>
    </w:pPr>
    <w:rPr>
      <w:rFonts w:ascii="Arial" w:eastAsia="Times New Roman" w:hAnsi="Arial" w:cs="Arial"/>
      <w:b/>
      <w:bCs/>
      <w:sz w:val="16"/>
      <w:szCs w:val="16"/>
      <w:lang w:eastAsia="es-CO"/>
    </w:rPr>
  </w:style>
  <w:style w:type="paragraph" w:customStyle="1" w:styleId="xl93">
    <w:name w:val="xl93"/>
    <w:basedOn w:val="Normal"/>
    <w:rsid w:val="00E03715"/>
    <w:pPr>
      <w:pBdr>
        <w:top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eastAsia="Times New Roman" w:hAnsi="Arial" w:cs="Arial"/>
      <w:b/>
      <w:bCs/>
      <w:sz w:val="16"/>
      <w:szCs w:val="16"/>
      <w:lang w:eastAsia="es-CO"/>
    </w:rPr>
  </w:style>
  <w:style w:type="paragraph" w:customStyle="1" w:styleId="xl94">
    <w:name w:val="xl94"/>
    <w:basedOn w:val="Normal"/>
    <w:rsid w:val="00E03715"/>
    <w:pPr>
      <w:pBdr>
        <w:top w:val="single" w:sz="4" w:space="0" w:color="auto"/>
        <w:left w:val="single" w:sz="4" w:space="0" w:color="auto"/>
        <w:bottom w:val="single" w:sz="4" w:space="0" w:color="auto"/>
      </w:pBdr>
      <w:shd w:val="clear" w:color="000000" w:fill="FFFF00"/>
      <w:spacing w:before="100" w:beforeAutospacing="1" w:after="100" w:afterAutospacing="1"/>
      <w:jc w:val="both"/>
    </w:pPr>
    <w:rPr>
      <w:rFonts w:ascii="Arial" w:eastAsia="Times New Roman" w:hAnsi="Arial" w:cs="Arial"/>
      <w:b/>
      <w:bCs/>
      <w:i/>
      <w:iCs/>
      <w:sz w:val="16"/>
      <w:szCs w:val="16"/>
      <w:lang w:eastAsia="es-CO"/>
    </w:rPr>
  </w:style>
  <w:style w:type="paragraph" w:customStyle="1" w:styleId="xl95">
    <w:name w:val="xl95"/>
    <w:basedOn w:val="Normal"/>
    <w:rsid w:val="00E03715"/>
    <w:pPr>
      <w:pBdr>
        <w:top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eastAsia="Times New Roman" w:hAnsi="Arial" w:cs="Arial"/>
      <w:b/>
      <w:bCs/>
      <w:i/>
      <w:iCs/>
      <w:sz w:val="16"/>
      <w:szCs w:val="16"/>
      <w:lang w:eastAsia="es-CO"/>
    </w:rPr>
  </w:style>
  <w:style w:type="paragraph" w:customStyle="1" w:styleId="xl96">
    <w:name w:val="xl96"/>
    <w:basedOn w:val="Normal"/>
    <w:rsid w:val="00E03715"/>
    <w:pPr>
      <w:pBdr>
        <w:top w:val="single" w:sz="4" w:space="0" w:color="auto"/>
        <w:left w:val="single" w:sz="4" w:space="0" w:color="auto"/>
        <w:bottom w:val="single" w:sz="4" w:space="0" w:color="auto"/>
      </w:pBdr>
      <w:shd w:val="clear" w:color="000000" w:fill="A4A4A4"/>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97">
    <w:name w:val="xl97"/>
    <w:basedOn w:val="Normal"/>
    <w:rsid w:val="00E03715"/>
    <w:pPr>
      <w:pBdr>
        <w:top w:val="single" w:sz="4" w:space="0" w:color="auto"/>
        <w:bottom w:val="single" w:sz="4" w:space="0" w:color="auto"/>
        <w:right w:val="single" w:sz="4" w:space="0" w:color="auto"/>
      </w:pBdr>
      <w:shd w:val="clear" w:color="000000" w:fill="A4A4A4"/>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98">
    <w:name w:val="xl98"/>
    <w:basedOn w:val="Normal"/>
    <w:rsid w:val="00E03715"/>
    <w:pPr>
      <w:pBdr>
        <w:top w:val="single" w:sz="4" w:space="0" w:color="auto"/>
        <w:left w:val="single" w:sz="4" w:space="0" w:color="auto"/>
        <w:bottom w:val="single" w:sz="4" w:space="0" w:color="auto"/>
      </w:pBdr>
      <w:shd w:val="clear" w:color="000000" w:fill="A4A4A4"/>
      <w:spacing w:before="100" w:beforeAutospacing="1" w:after="100" w:afterAutospacing="1"/>
      <w:jc w:val="both"/>
      <w:textAlignment w:val="top"/>
    </w:pPr>
    <w:rPr>
      <w:rFonts w:ascii="Arial" w:eastAsia="Times New Roman" w:hAnsi="Arial" w:cs="Arial"/>
      <w:b/>
      <w:bCs/>
      <w:sz w:val="16"/>
      <w:szCs w:val="16"/>
      <w:lang w:eastAsia="es-CO"/>
    </w:rPr>
  </w:style>
  <w:style w:type="paragraph" w:customStyle="1" w:styleId="xl99">
    <w:name w:val="xl99"/>
    <w:basedOn w:val="Normal"/>
    <w:rsid w:val="00E03715"/>
    <w:pPr>
      <w:pBdr>
        <w:top w:val="single" w:sz="4" w:space="0" w:color="auto"/>
        <w:bottom w:val="single" w:sz="4" w:space="0" w:color="auto"/>
        <w:right w:val="single" w:sz="4" w:space="0" w:color="auto"/>
      </w:pBdr>
      <w:shd w:val="clear" w:color="000000" w:fill="A4A4A4"/>
      <w:spacing w:before="100" w:beforeAutospacing="1" w:after="100" w:afterAutospacing="1"/>
      <w:jc w:val="both"/>
      <w:textAlignment w:val="top"/>
    </w:pPr>
    <w:rPr>
      <w:rFonts w:ascii="Arial" w:eastAsia="Times New Roman" w:hAnsi="Arial" w:cs="Arial"/>
      <w:b/>
      <w:bCs/>
      <w:sz w:val="16"/>
      <w:szCs w:val="16"/>
      <w:lang w:eastAsia="es-CO"/>
    </w:rPr>
  </w:style>
  <w:style w:type="paragraph" w:customStyle="1" w:styleId="xl100">
    <w:name w:val="xl100"/>
    <w:basedOn w:val="Normal"/>
    <w:rsid w:val="00E03715"/>
    <w:pPr>
      <w:pBdr>
        <w:left w:val="single" w:sz="12" w:space="0" w:color="A4A4A4"/>
        <w:bottom w:val="single" w:sz="4" w:space="0" w:color="auto"/>
      </w:pBdr>
      <w:shd w:val="clear" w:color="000000" w:fill="A4A4A4"/>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101">
    <w:name w:val="xl101"/>
    <w:basedOn w:val="Normal"/>
    <w:rsid w:val="00E03715"/>
    <w:pPr>
      <w:pBdr>
        <w:bottom w:val="single" w:sz="4" w:space="0" w:color="auto"/>
        <w:right w:val="single" w:sz="4" w:space="0" w:color="auto"/>
      </w:pBdr>
      <w:shd w:val="clear" w:color="000000" w:fill="A4A4A4"/>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102">
    <w:name w:val="xl102"/>
    <w:basedOn w:val="Normal"/>
    <w:rsid w:val="00E03715"/>
    <w:pPr>
      <w:pBdr>
        <w:top w:val="single" w:sz="4" w:space="0" w:color="auto"/>
        <w:left w:val="single" w:sz="12" w:space="0" w:color="A4A4A4"/>
        <w:bottom w:val="single" w:sz="4" w:space="0" w:color="auto"/>
      </w:pBdr>
      <w:shd w:val="clear" w:color="000000" w:fill="A4A4A4"/>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xl103">
    <w:name w:val="xl103"/>
    <w:basedOn w:val="Normal"/>
    <w:rsid w:val="00E03715"/>
    <w:pPr>
      <w:pBdr>
        <w:top w:val="single" w:sz="4" w:space="0" w:color="auto"/>
        <w:bottom w:val="single" w:sz="4" w:space="0" w:color="auto"/>
        <w:right w:val="single" w:sz="8" w:space="0" w:color="000000"/>
      </w:pBdr>
      <w:shd w:val="clear" w:color="000000" w:fill="A4A4A4"/>
      <w:spacing w:before="100" w:beforeAutospacing="1" w:after="100" w:afterAutospacing="1"/>
      <w:jc w:val="both"/>
      <w:textAlignment w:val="top"/>
    </w:pPr>
    <w:rPr>
      <w:rFonts w:ascii="Arial" w:eastAsia="Times New Roman" w:hAnsi="Arial" w:cs="Arial"/>
      <w:sz w:val="16"/>
      <w:szCs w:val="16"/>
      <w:lang w:eastAsia="es-CO"/>
    </w:rPr>
  </w:style>
  <w:style w:type="paragraph" w:customStyle="1" w:styleId="BodyText21">
    <w:name w:val="Body Text 21"/>
    <w:basedOn w:val="Normal"/>
    <w:rsid w:val="00E03715"/>
    <w:pPr>
      <w:jc w:val="both"/>
    </w:pPr>
    <w:rPr>
      <w:rFonts w:ascii="Arial" w:eastAsia="Times New Roman" w:hAnsi="Arial" w:cs="Times New Roman"/>
      <w:sz w:val="22"/>
      <w:szCs w:val="20"/>
      <w:lang w:eastAsia="es-ES"/>
    </w:rPr>
  </w:style>
  <w:style w:type="character" w:customStyle="1" w:styleId="TextodecuerpoCar">
    <w:name w:val="Texto de cuerpo Car"/>
    <w:basedOn w:val="Fuentedeprrafopredeter"/>
    <w:rsid w:val="00E03715"/>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semiHidden/>
    <w:unhideWhenUsed/>
    <w:rsid w:val="00E03715"/>
    <w:pPr>
      <w:spacing w:after="120" w:line="480" w:lineRule="auto"/>
      <w:ind w:left="283"/>
      <w:jc w:val="both"/>
    </w:pPr>
    <w:rPr>
      <w:rFonts w:ascii="Arial" w:eastAsia="Times New Roman" w:hAnsi="Arial" w:cs="Times New Roman"/>
      <w:sz w:val="22"/>
      <w:szCs w:val="20"/>
      <w:lang w:val="es-ES" w:eastAsia="es-ES"/>
    </w:rPr>
  </w:style>
  <w:style w:type="character" w:customStyle="1" w:styleId="Sangra2detindependienteCar">
    <w:name w:val="Sangría 2 de t. independiente Car"/>
    <w:basedOn w:val="Fuentedeprrafopredeter"/>
    <w:link w:val="Sangra2detindependiente"/>
    <w:uiPriority w:val="99"/>
    <w:semiHidden/>
    <w:rsid w:val="00E03715"/>
    <w:rPr>
      <w:rFonts w:ascii="Arial" w:eastAsia="Times New Roman" w:hAnsi="Arial" w:cs="Times New Roman"/>
      <w:kern w:val="0"/>
      <w:szCs w:val="20"/>
      <w:lang w:val="es-ES" w:eastAsia="es-ES"/>
      <w14:ligatures w14:val="none"/>
    </w:rPr>
  </w:style>
  <w:style w:type="paragraph" w:customStyle="1" w:styleId="Cuadrculamediana21">
    <w:name w:val="Cuadrícula mediana 21"/>
    <w:uiPriority w:val="1"/>
    <w:qFormat/>
    <w:rsid w:val="00E03715"/>
    <w:pPr>
      <w:spacing w:after="0" w:line="240" w:lineRule="auto"/>
    </w:pPr>
    <w:rPr>
      <w:rFonts w:ascii="Calibri" w:eastAsia="Calibri" w:hAnsi="Calibri" w:cs="Times New Roman"/>
      <w:kern w:val="0"/>
      <w:lang w:val="es-ES"/>
      <w14:ligatures w14:val="none"/>
    </w:rPr>
  </w:style>
  <w:style w:type="paragraph" w:styleId="Sangradetextonormal">
    <w:name w:val="Body Text Indent"/>
    <w:basedOn w:val="Normal"/>
    <w:link w:val="SangradetextonormalCar"/>
    <w:uiPriority w:val="99"/>
    <w:unhideWhenUsed/>
    <w:rsid w:val="00E03715"/>
    <w:pPr>
      <w:spacing w:after="120"/>
      <w:ind w:left="283"/>
      <w:jc w:val="both"/>
    </w:pPr>
    <w:rPr>
      <w:rFonts w:ascii="Arial" w:eastAsia="Times New Roman" w:hAnsi="Arial" w:cs="Times New Roman"/>
      <w:sz w:val="22"/>
      <w:szCs w:val="20"/>
      <w:lang w:val="es-ES" w:eastAsia="es-ES"/>
    </w:rPr>
  </w:style>
  <w:style w:type="character" w:customStyle="1" w:styleId="SangradetextonormalCar">
    <w:name w:val="Sangría de texto normal Car"/>
    <w:basedOn w:val="Fuentedeprrafopredeter"/>
    <w:link w:val="Sangradetextonormal"/>
    <w:uiPriority w:val="99"/>
    <w:rsid w:val="00E03715"/>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rsid w:val="00E03715"/>
    <w:pPr>
      <w:jc w:val="both"/>
    </w:pPr>
    <w:rPr>
      <w:rFonts w:ascii="Arial" w:eastAsia="Times New Roman" w:hAnsi="Arial" w:cs="Times New Roman"/>
      <w:sz w:val="22"/>
      <w:lang w:val="es-ES" w:eastAsia="es-ES"/>
    </w:rPr>
  </w:style>
  <w:style w:type="paragraph" w:customStyle="1" w:styleId="CM47">
    <w:name w:val="CM47"/>
    <w:basedOn w:val="Default"/>
    <w:next w:val="Default"/>
    <w:uiPriority w:val="99"/>
    <w:rsid w:val="00E03715"/>
    <w:rPr>
      <w:color w:val="auto"/>
      <w:lang w:val="es-ES" w:eastAsia="es-ES"/>
    </w:rPr>
  </w:style>
  <w:style w:type="paragraph" w:customStyle="1" w:styleId="CM9">
    <w:name w:val="CM9"/>
    <w:basedOn w:val="Default"/>
    <w:next w:val="Default"/>
    <w:uiPriority w:val="99"/>
    <w:rsid w:val="00E03715"/>
    <w:pPr>
      <w:spacing w:line="268" w:lineRule="atLeast"/>
    </w:pPr>
    <w:rPr>
      <w:color w:val="auto"/>
      <w:lang w:val="es-ES" w:eastAsia="es-ES"/>
    </w:rPr>
  </w:style>
  <w:style w:type="character" w:customStyle="1" w:styleId="Hipervnculovisitado1">
    <w:name w:val="Hipervínculo visitado1"/>
    <w:basedOn w:val="Fuentedeprrafopredeter"/>
    <w:uiPriority w:val="99"/>
    <w:semiHidden/>
    <w:unhideWhenUsed/>
    <w:rsid w:val="00E03715"/>
    <w:rPr>
      <w:color w:val="954F72"/>
      <w:u w:val="single"/>
    </w:rPr>
  </w:style>
  <w:style w:type="character" w:customStyle="1" w:styleId="Listavistosa-nfasis1Car1">
    <w:name w:val="Lista vistosa - Énfasis 1 Car1"/>
    <w:uiPriority w:val="34"/>
    <w:rsid w:val="00E03715"/>
    <w:rPr>
      <w:rFonts w:ascii="Calibri" w:eastAsia="Calibri" w:hAnsi="Calibri"/>
      <w:sz w:val="22"/>
      <w:szCs w:val="22"/>
      <w:lang w:val="es-ES" w:eastAsia="en-US"/>
    </w:rPr>
  </w:style>
  <w:style w:type="character" w:customStyle="1" w:styleId="apple-converted-space">
    <w:name w:val="apple-converted-space"/>
    <w:basedOn w:val="Fuentedeprrafopredeter"/>
    <w:rsid w:val="00E03715"/>
  </w:style>
  <w:style w:type="paragraph" w:styleId="Textoindependiente2">
    <w:name w:val="Body Text 2"/>
    <w:basedOn w:val="Normal"/>
    <w:link w:val="Textoindependiente2Car"/>
    <w:rsid w:val="00E03715"/>
    <w:pPr>
      <w:autoSpaceDE w:val="0"/>
      <w:autoSpaceDN w:val="0"/>
      <w:adjustRightInd w:val="0"/>
      <w:ind w:right="44"/>
      <w:jc w:val="both"/>
    </w:pPr>
    <w:rPr>
      <w:rFonts w:ascii="Arial" w:eastAsia="Times New Roman" w:hAnsi="Arial" w:cs="Times New Roman"/>
      <w:sz w:val="22"/>
      <w:szCs w:val="20"/>
      <w:lang w:val="es-ES" w:eastAsia="es-ES"/>
    </w:rPr>
  </w:style>
  <w:style w:type="character" w:customStyle="1" w:styleId="Textoindependiente2Car">
    <w:name w:val="Texto independiente 2 Car"/>
    <w:basedOn w:val="Fuentedeprrafopredeter"/>
    <w:link w:val="Textoindependiente2"/>
    <w:rsid w:val="00E03715"/>
    <w:rPr>
      <w:rFonts w:ascii="Arial" w:eastAsia="Times New Roman" w:hAnsi="Arial" w:cs="Times New Roman"/>
      <w:kern w:val="0"/>
      <w:szCs w:val="20"/>
      <w:lang w:val="es-ES" w:eastAsia="es-ES"/>
      <w14:ligatures w14:val="none"/>
    </w:rPr>
  </w:style>
  <w:style w:type="paragraph" w:customStyle="1" w:styleId="Textoindependiente32">
    <w:name w:val="Texto independiente 32"/>
    <w:basedOn w:val="Normal"/>
    <w:next w:val="Textoindependiente3"/>
    <w:link w:val="Textoindependiente3Car"/>
    <w:uiPriority w:val="99"/>
    <w:unhideWhenUsed/>
    <w:rsid w:val="00E03715"/>
    <w:pPr>
      <w:spacing w:after="120" w:line="276" w:lineRule="auto"/>
      <w:jc w:val="both"/>
    </w:pPr>
    <w:rPr>
      <w:rFonts w:ascii="Calibri" w:eastAsia="Calibri" w:hAnsi="Calibri" w:cs="Arial"/>
      <w:kern w:val="2"/>
      <w:sz w:val="16"/>
      <w:szCs w:val="16"/>
      <w14:ligatures w14:val="standardContextual"/>
    </w:rPr>
  </w:style>
  <w:style w:type="character" w:customStyle="1" w:styleId="Textoindependiente3Car">
    <w:name w:val="Texto independiente 3 Car"/>
    <w:basedOn w:val="Fuentedeprrafopredeter"/>
    <w:link w:val="Textoindependiente32"/>
    <w:uiPriority w:val="99"/>
    <w:rsid w:val="00E03715"/>
    <w:rPr>
      <w:rFonts w:ascii="Calibri" w:eastAsia="Calibri" w:hAnsi="Calibri" w:cs="Arial"/>
      <w:sz w:val="16"/>
      <w:szCs w:val="16"/>
      <w:lang w:val="es-ES_tradnl" w:eastAsia="en-US"/>
    </w:rPr>
  </w:style>
  <w:style w:type="paragraph" w:customStyle="1" w:styleId="CM57">
    <w:name w:val="CM57"/>
    <w:basedOn w:val="Default"/>
    <w:next w:val="Default"/>
    <w:uiPriority w:val="99"/>
    <w:rsid w:val="00E03715"/>
    <w:rPr>
      <w:rFonts w:eastAsia="Times New Roman"/>
      <w:color w:val="auto"/>
      <w:lang w:val="es-ES" w:eastAsia="es-ES"/>
    </w:rPr>
  </w:style>
  <w:style w:type="paragraph" w:customStyle="1" w:styleId="BodyText24">
    <w:name w:val="Body Text 24"/>
    <w:basedOn w:val="Normal"/>
    <w:rsid w:val="00E03715"/>
    <w:pPr>
      <w:overflowPunct w:val="0"/>
      <w:autoSpaceDE w:val="0"/>
      <w:autoSpaceDN w:val="0"/>
      <w:adjustRightInd w:val="0"/>
      <w:jc w:val="both"/>
    </w:pPr>
    <w:rPr>
      <w:rFonts w:ascii="Arial" w:eastAsia="Times New Roman" w:hAnsi="Arial" w:cs="Times New Roman"/>
      <w:lang w:eastAsia="es-ES"/>
    </w:rPr>
  </w:style>
  <w:style w:type="character" w:customStyle="1" w:styleId="Cuadrculamedia1-nfasis2Car">
    <w:name w:val="Cuadrícula media 1 - Énfasis 2 Car"/>
    <w:uiPriority w:val="34"/>
    <w:rsid w:val="00E03715"/>
    <w:rPr>
      <w:rFonts w:ascii="Calibri" w:eastAsia="Calibri" w:hAnsi="Calibri"/>
      <w:sz w:val="22"/>
      <w:szCs w:val="22"/>
      <w:lang w:val="es-ES_tradnl" w:eastAsia="en-US"/>
    </w:rPr>
  </w:style>
  <w:style w:type="paragraph" w:customStyle="1" w:styleId="Sombreadomedio1-nfasis11">
    <w:name w:val="Sombreado medio 1 - Énfasis 11"/>
    <w:uiPriority w:val="1"/>
    <w:qFormat/>
    <w:rsid w:val="00E03715"/>
    <w:pPr>
      <w:spacing w:after="0" w:line="240" w:lineRule="auto"/>
    </w:pPr>
    <w:rPr>
      <w:rFonts w:ascii="Calibri" w:eastAsia="Calibri" w:hAnsi="Calibri" w:cs="Times New Roman"/>
      <w:kern w:val="0"/>
      <w:lang w:val="es-ES"/>
      <w14:ligatures w14:val="none"/>
    </w:rPr>
  </w:style>
  <w:style w:type="paragraph" w:customStyle="1" w:styleId="MINUTAS">
    <w:name w:val="MINUTAS"/>
    <w:rsid w:val="00E03715"/>
    <w:pPr>
      <w:autoSpaceDE w:val="0"/>
      <w:autoSpaceDN w:val="0"/>
      <w:spacing w:before="170" w:after="0" w:line="240" w:lineRule="auto"/>
      <w:ind w:left="170" w:right="170"/>
      <w:jc w:val="both"/>
    </w:pPr>
    <w:rPr>
      <w:rFonts w:ascii="Helvetica" w:eastAsia="Times New Roman" w:hAnsi="Helvetica" w:cs="Times New Roman"/>
      <w:kern w:val="0"/>
      <w:sz w:val="20"/>
      <w:szCs w:val="20"/>
      <w:lang w:eastAsia="es-ES"/>
      <w14:ligatures w14:val="none"/>
    </w:rPr>
  </w:style>
  <w:style w:type="paragraph" w:customStyle="1" w:styleId="CUADROS">
    <w:name w:val="CUADROS"/>
    <w:rsid w:val="00E03715"/>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kern w:val="0"/>
      <w:sz w:val="18"/>
      <w:szCs w:val="20"/>
      <w:lang w:eastAsia="es-ES"/>
      <w14:ligatures w14:val="none"/>
    </w:rPr>
  </w:style>
  <w:style w:type="character" w:styleId="Referenciasutil">
    <w:name w:val="Subtle Reference"/>
    <w:uiPriority w:val="31"/>
    <w:qFormat/>
    <w:rsid w:val="00E03715"/>
    <w:rPr>
      <w:smallCaps/>
      <w:color w:val="C0504D"/>
      <w:u w:val="single"/>
    </w:rPr>
  </w:style>
  <w:style w:type="character" w:styleId="Referenciaintensa">
    <w:name w:val="Intense Reference"/>
    <w:uiPriority w:val="32"/>
    <w:qFormat/>
    <w:rsid w:val="00E03715"/>
    <w:rPr>
      <w:b/>
      <w:bCs/>
      <w:smallCaps/>
      <w:color w:val="C0504D"/>
      <w:spacing w:val="5"/>
      <w:u w:val="single"/>
    </w:rPr>
  </w:style>
  <w:style w:type="paragraph" w:customStyle="1" w:styleId="Invias-Titulo1">
    <w:name w:val="Invias-Titulo 1"/>
    <w:next w:val="Normal"/>
    <w:autoRedefine/>
    <w:qFormat/>
    <w:rsid w:val="00E03715"/>
    <w:pPr>
      <w:keepNext/>
      <w:spacing w:after="0" w:line="240" w:lineRule="auto"/>
      <w:ind w:left="720" w:hanging="720"/>
      <w:jc w:val="both"/>
      <w:outlineLvl w:val="1"/>
    </w:pPr>
    <w:rPr>
      <w:rFonts w:ascii="Arial Narrow" w:eastAsia="Times New Roman" w:hAnsi="Arial Narrow" w:cs="Arial"/>
      <w:b/>
      <w:kern w:val="0"/>
      <w:sz w:val="24"/>
      <w:szCs w:val="24"/>
      <w:lang w:val="es-CO" w:eastAsia="es-ES"/>
      <w14:ligatures w14:val="none"/>
    </w:rPr>
  </w:style>
  <w:style w:type="paragraph" w:customStyle="1" w:styleId="xl300">
    <w:name w:val="xl300"/>
    <w:basedOn w:val="Normal"/>
    <w:rsid w:val="00E03715"/>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szCs w:val="20"/>
      <w:lang w:val="es-ES" w:eastAsia="es-ES"/>
    </w:rPr>
  </w:style>
  <w:style w:type="paragraph" w:customStyle="1" w:styleId="Estilo12">
    <w:name w:val="Estilo12"/>
    <w:basedOn w:val="Normal"/>
    <w:rsid w:val="00E03715"/>
    <w:pPr>
      <w:jc w:val="both"/>
    </w:pPr>
    <w:rPr>
      <w:rFonts w:ascii="Arial" w:eastAsia="Times New Roman" w:hAnsi="Arial" w:cs="Times New Roman"/>
      <w:szCs w:val="20"/>
      <w:lang w:val="es-ES" w:eastAsia="es-ES"/>
    </w:rPr>
  </w:style>
  <w:style w:type="paragraph" w:customStyle="1" w:styleId="xl285">
    <w:name w:val="xl285"/>
    <w:basedOn w:val="Normal"/>
    <w:rsid w:val="00E03715"/>
    <w:pPr>
      <w:shd w:val="clear" w:color="000000" w:fill="FFFFFF"/>
      <w:spacing w:before="100" w:beforeAutospacing="1" w:after="100" w:afterAutospacing="1"/>
      <w:jc w:val="center"/>
      <w:textAlignment w:val="center"/>
    </w:pPr>
    <w:rPr>
      <w:rFonts w:ascii="Verdana" w:eastAsia="Times New Roman" w:hAnsi="Verdana" w:cs="Times New Roman"/>
      <w:color w:val="0000FF"/>
      <w:sz w:val="22"/>
      <w:szCs w:val="20"/>
      <w:lang w:val="es-ES" w:eastAsia="es-ES"/>
    </w:rPr>
  </w:style>
  <w:style w:type="paragraph" w:customStyle="1" w:styleId="xl286">
    <w:name w:val="xl286"/>
    <w:basedOn w:val="Normal"/>
    <w:rsid w:val="00E03715"/>
    <w:pPr>
      <w:shd w:val="clear" w:color="000000" w:fill="FFFFFF"/>
      <w:spacing w:before="100" w:beforeAutospacing="1" w:after="100" w:afterAutospacing="1"/>
      <w:jc w:val="both"/>
      <w:textAlignment w:val="center"/>
    </w:pPr>
    <w:rPr>
      <w:rFonts w:ascii="Verdana" w:eastAsia="Times New Roman" w:hAnsi="Verdana" w:cs="Times New Roman"/>
      <w:sz w:val="22"/>
      <w:szCs w:val="20"/>
      <w:lang w:val="es-ES" w:eastAsia="es-ES"/>
    </w:rPr>
  </w:style>
  <w:style w:type="paragraph" w:customStyle="1" w:styleId="xl287">
    <w:name w:val="xl287"/>
    <w:basedOn w:val="Normal"/>
    <w:rsid w:val="00E03715"/>
    <w:pPr>
      <w:shd w:val="clear" w:color="000000" w:fill="FFFFFF"/>
      <w:spacing w:before="100" w:beforeAutospacing="1" w:after="100" w:afterAutospacing="1"/>
      <w:jc w:val="center"/>
      <w:textAlignment w:val="center"/>
    </w:pPr>
    <w:rPr>
      <w:rFonts w:ascii="Verdana" w:eastAsia="Times New Roman" w:hAnsi="Verdana" w:cs="Times New Roman"/>
      <w:sz w:val="22"/>
      <w:szCs w:val="20"/>
      <w:lang w:val="es-ES" w:eastAsia="es-ES"/>
    </w:rPr>
  </w:style>
  <w:style w:type="paragraph" w:customStyle="1" w:styleId="xl288">
    <w:name w:val="xl288"/>
    <w:basedOn w:val="Normal"/>
    <w:rsid w:val="00E03715"/>
    <w:pPr>
      <w:shd w:val="clear" w:color="000000" w:fill="FFFFFF"/>
      <w:spacing w:before="100" w:beforeAutospacing="1" w:after="100" w:afterAutospacing="1"/>
      <w:jc w:val="both"/>
      <w:textAlignment w:val="center"/>
    </w:pPr>
    <w:rPr>
      <w:rFonts w:ascii="Verdana" w:eastAsia="Times New Roman" w:hAnsi="Verdana" w:cs="Times New Roman"/>
      <w:color w:val="0000FF"/>
      <w:sz w:val="22"/>
      <w:szCs w:val="20"/>
      <w:lang w:val="es-ES" w:eastAsia="es-ES"/>
    </w:rPr>
  </w:style>
  <w:style w:type="paragraph" w:customStyle="1" w:styleId="xl289">
    <w:name w:val="xl289"/>
    <w:basedOn w:val="Normal"/>
    <w:rsid w:val="00E03715"/>
    <w:pPr>
      <w:shd w:val="clear" w:color="000000" w:fill="FFFFFF"/>
      <w:spacing w:before="100" w:beforeAutospacing="1" w:after="100" w:afterAutospacing="1"/>
      <w:jc w:val="center"/>
      <w:textAlignment w:val="center"/>
    </w:pPr>
    <w:rPr>
      <w:rFonts w:ascii="Verdana" w:eastAsia="Times New Roman" w:hAnsi="Verdana" w:cs="Times New Roman"/>
      <w:color w:val="0000FF"/>
      <w:sz w:val="16"/>
      <w:szCs w:val="16"/>
      <w:lang w:val="es-ES" w:eastAsia="es-ES"/>
    </w:rPr>
  </w:style>
  <w:style w:type="paragraph" w:customStyle="1" w:styleId="xl290">
    <w:name w:val="xl290"/>
    <w:basedOn w:val="Normal"/>
    <w:rsid w:val="00E03715"/>
    <w:pPr>
      <w:shd w:val="clear" w:color="000000" w:fill="FFFFFF"/>
      <w:spacing w:before="100" w:beforeAutospacing="1" w:after="100" w:afterAutospacing="1"/>
      <w:jc w:val="center"/>
      <w:textAlignment w:val="center"/>
    </w:pPr>
    <w:rPr>
      <w:rFonts w:ascii="Verdana" w:eastAsia="Times New Roman" w:hAnsi="Verdana" w:cs="Times New Roman"/>
      <w:color w:val="0000FF"/>
      <w:sz w:val="22"/>
      <w:szCs w:val="20"/>
      <w:lang w:val="es-ES" w:eastAsia="es-ES"/>
    </w:rPr>
  </w:style>
  <w:style w:type="paragraph" w:customStyle="1" w:styleId="xl291">
    <w:name w:val="xl291"/>
    <w:basedOn w:val="Normal"/>
    <w:rsid w:val="00E03715"/>
    <w:pPr>
      <w:shd w:val="clear" w:color="000000" w:fill="FFFFFF"/>
      <w:spacing w:before="100" w:beforeAutospacing="1" w:after="100" w:afterAutospacing="1"/>
      <w:jc w:val="center"/>
      <w:textAlignment w:val="center"/>
    </w:pPr>
    <w:rPr>
      <w:rFonts w:ascii="Verdana" w:eastAsia="Times New Roman" w:hAnsi="Verdana" w:cs="Times New Roman"/>
      <w:b/>
      <w:bCs/>
      <w:sz w:val="22"/>
      <w:szCs w:val="20"/>
      <w:lang w:val="es-ES" w:eastAsia="es-ES"/>
    </w:rPr>
  </w:style>
  <w:style w:type="paragraph" w:customStyle="1" w:styleId="xl292">
    <w:name w:val="xl292"/>
    <w:basedOn w:val="Normal"/>
    <w:rsid w:val="00E03715"/>
    <w:pPr>
      <w:shd w:val="clear" w:color="000000" w:fill="FFFFFF"/>
      <w:spacing w:before="100" w:beforeAutospacing="1" w:after="100" w:afterAutospacing="1"/>
      <w:jc w:val="center"/>
      <w:textAlignment w:val="center"/>
    </w:pPr>
    <w:rPr>
      <w:rFonts w:ascii="Verdana" w:eastAsia="Times New Roman" w:hAnsi="Verdana" w:cs="Times New Roman"/>
      <w:b/>
      <w:bCs/>
      <w:sz w:val="22"/>
      <w:szCs w:val="20"/>
      <w:lang w:val="es-ES" w:eastAsia="es-ES"/>
    </w:rPr>
  </w:style>
  <w:style w:type="paragraph" w:customStyle="1" w:styleId="xl293">
    <w:name w:val="xl293"/>
    <w:basedOn w:val="Normal"/>
    <w:rsid w:val="00E03715"/>
    <w:pPr>
      <w:spacing w:before="100" w:beforeAutospacing="1" w:after="100" w:afterAutospacing="1"/>
      <w:jc w:val="both"/>
      <w:textAlignment w:val="center"/>
    </w:pPr>
    <w:rPr>
      <w:rFonts w:ascii="Verdana" w:eastAsia="Times New Roman" w:hAnsi="Verdana" w:cs="Times New Roman"/>
      <w:sz w:val="22"/>
      <w:szCs w:val="20"/>
      <w:lang w:val="es-ES" w:eastAsia="es-ES"/>
    </w:rPr>
  </w:style>
  <w:style w:type="paragraph" w:customStyle="1" w:styleId="xl294">
    <w:name w:val="xl294"/>
    <w:basedOn w:val="Normal"/>
    <w:rsid w:val="00E03715"/>
    <w:pPr>
      <w:spacing w:before="100" w:beforeAutospacing="1" w:after="100" w:afterAutospacing="1"/>
      <w:jc w:val="center"/>
      <w:textAlignment w:val="center"/>
    </w:pPr>
    <w:rPr>
      <w:rFonts w:ascii="Verdana" w:eastAsia="Times New Roman" w:hAnsi="Verdana" w:cs="Times New Roman"/>
      <w:b/>
      <w:bCs/>
      <w:sz w:val="22"/>
      <w:szCs w:val="20"/>
      <w:lang w:val="es-ES" w:eastAsia="es-ES"/>
    </w:rPr>
  </w:style>
  <w:style w:type="paragraph" w:customStyle="1" w:styleId="xl295">
    <w:name w:val="xl295"/>
    <w:basedOn w:val="Normal"/>
    <w:rsid w:val="00E03715"/>
    <w:pPr>
      <w:spacing w:before="100" w:beforeAutospacing="1" w:after="100" w:afterAutospacing="1"/>
      <w:jc w:val="center"/>
      <w:textAlignment w:val="center"/>
    </w:pPr>
    <w:rPr>
      <w:rFonts w:ascii="Verdana" w:eastAsia="Times New Roman" w:hAnsi="Verdana" w:cs="Times New Roman"/>
      <w:b/>
      <w:bCs/>
      <w:sz w:val="22"/>
      <w:szCs w:val="20"/>
      <w:lang w:val="es-ES" w:eastAsia="es-ES"/>
    </w:rPr>
  </w:style>
  <w:style w:type="paragraph" w:customStyle="1" w:styleId="xl296">
    <w:name w:val="xl296"/>
    <w:basedOn w:val="Normal"/>
    <w:rsid w:val="00E03715"/>
    <w:pPr>
      <w:shd w:val="clear" w:color="000000" w:fill="FFFFFF"/>
      <w:spacing w:before="100" w:beforeAutospacing="1" w:after="100" w:afterAutospacing="1"/>
      <w:jc w:val="center"/>
      <w:textAlignment w:val="center"/>
    </w:pPr>
    <w:rPr>
      <w:rFonts w:ascii="Verdana" w:eastAsia="Times New Roman" w:hAnsi="Verdana" w:cs="Times New Roman"/>
      <w:b/>
      <w:bCs/>
      <w:sz w:val="22"/>
      <w:szCs w:val="20"/>
      <w:lang w:val="es-ES" w:eastAsia="es-ES"/>
    </w:rPr>
  </w:style>
  <w:style w:type="paragraph" w:customStyle="1" w:styleId="xl297">
    <w:name w:val="xl297"/>
    <w:basedOn w:val="Normal"/>
    <w:rsid w:val="00E03715"/>
    <w:pPr>
      <w:shd w:val="clear" w:color="000000" w:fill="FFFFFF"/>
      <w:spacing w:before="100" w:beforeAutospacing="1" w:after="100" w:afterAutospacing="1"/>
      <w:jc w:val="center"/>
      <w:textAlignment w:val="center"/>
    </w:pPr>
    <w:rPr>
      <w:rFonts w:ascii="Verdana" w:eastAsia="Times New Roman" w:hAnsi="Verdana" w:cs="Times New Roman"/>
      <w:b/>
      <w:bCs/>
      <w:sz w:val="16"/>
      <w:szCs w:val="16"/>
      <w:lang w:val="es-ES" w:eastAsia="es-ES"/>
    </w:rPr>
  </w:style>
  <w:style w:type="paragraph" w:customStyle="1" w:styleId="xl298">
    <w:name w:val="xl298"/>
    <w:basedOn w:val="Normal"/>
    <w:rsid w:val="00E03715"/>
    <w:pPr>
      <w:shd w:val="clear" w:color="000000" w:fill="FFFFFF"/>
      <w:spacing w:before="100" w:beforeAutospacing="1" w:after="100" w:afterAutospacing="1"/>
      <w:jc w:val="center"/>
      <w:textAlignment w:val="center"/>
    </w:pPr>
    <w:rPr>
      <w:rFonts w:ascii="Verdana" w:eastAsia="Times New Roman" w:hAnsi="Verdana" w:cs="Times New Roman"/>
      <w:b/>
      <w:bCs/>
      <w:sz w:val="22"/>
      <w:szCs w:val="20"/>
      <w:lang w:val="es-ES" w:eastAsia="es-ES"/>
    </w:rPr>
  </w:style>
  <w:style w:type="paragraph" w:customStyle="1" w:styleId="xl299">
    <w:name w:val="xl299"/>
    <w:basedOn w:val="Normal"/>
    <w:rsid w:val="00E03715"/>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szCs w:val="20"/>
      <w:lang w:val="es-ES" w:eastAsia="es-ES"/>
    </w:rPr>
  </w:style>
  <w:style w:type="paragraph" w:customStyle="1" w:styleId="xl301">
    <w:name w:val="xl301"/>
    <w:basedOn w:val="Normal"/>
    <w:rsid w:val="00E03715"/>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szCs w:val="20"/>
      <w:lang w:val="es-ES" w:eastAsia="es-ES"/>
    </w:rPr>
  </w:style>
  <w:style w:type="paragraph" w:customStyle="1" w:styleId="xl302">
    <w:name w:val="xl302"/>
    <w:basedOn w:val="Normal"/>
    <w:rsid w:val="00E03715"/>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03">
    <w:name w:val="xl303"/>
    <w:basedOn w:val="Normal"/>
    <w:rsid w:val="00E03715"/>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2"/>
      <w:szCs w:val="20"/>
      <w:lang w:val="es-ES" w:eastAsia="es-ES"/>
    </w:rPr>
  </w:style>
  <w:style w:type="paragraph" w:customStyle="1" w:styleId="xl304">
    <w:name w:val="xl304"/>
    <w:basedOn w:val="Normal"/>
    <w:rsid w:val="00E03715"/>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05">
    <w:name w:val="xl305"/>
    <w:basedOn w:val="Normal"/>
    <w:rsid w:val="00E03715"/>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06">
    <w:name w:val="xl306"/>
    <w:basedOn w:val="Normal"/>
    <w:rsid w:val="00E03715"/>
    <w:pPr>
      <w:spacing w:before="100" w:beforeAutospacing="1" w:after="100" w:afterAutospacing="1"/>
      <w:jc w:val="center"/>
      <w:textAlignment w:val="center"/>
    </w:pPr>
    <w:rPr>
      <w:rFonts w:ascii="Verdana" w:eastAsia="Times New Roman" w:hAnsi="Verdana" w:cs="Times New Roman"/>
      <w:sz w:val="22"/>
      <w:szCs w:val="20"/>
      <w:lang w:val="es-ES" w:eastAsia="es-ES"/>
    </w:rPr>
  </w:style>
  <w:style w:type="paragraph" w:customStyle="1" w:styleId="xl307">
    <w:name w:val="xl307"/>
    <w:basedOn w:val="Normal"/>
    <w:rsid w:val="00E0371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08">
    <w:name w:val="xl308"/>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09">
    <w:name w:val="xl309"/>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ES" w:eastAsia="es-ES"/>
    </w:rPr>
  </w:style>
  <w:style w:type="paragraph" w:customStyle="1" w:styleId="xl310">
    <w:name w:val="xl310"/>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11">
    <w:name w:val="xl311"/>
    <w:basedOn w:val="Normal"/>
    <w:rsid w:val="00E03715"/>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12">
    <w:name w:val="xl312"/>
    <w:basedOn w:val="Normal"/>
    <w:rsid w:val="00E0371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13">
    <w:name w:val="xl313"/>
    <w:basedOn w:val="Normal"/>
    <w:rsid w:val="00E0371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14">
    <w:name w:val="xl314"/>
    <w:basedOn w:val="Normal"/>
    <w:rsid w:val="00E0371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15">
    <w:name w:val="xl315"/>
    <w:basedOn w:val="Normal"/>
    <w:rsid w:val="00E03715"/>
    <w:pPr>
      <w:pBdr>
        <w:left w:val="single" w:sz="4" w:space="0" w:color="auto"/>
        <w:bottom w:val="single" w:sz="8" w:space="0" w:color="auto"/>
        <w:right w:val="single" w:sz="4" w:space="0" w:color="auto"/>
      </w:pBdr>
      <w:spacing w:before="100" w:beforeAutospacing="1" w:after="100" w:afterAutospacing="1"/>
      <w:jc w:val="both"/>
    </w:pPr>
    <w:rPr>
      <w:rFonts w:ascii="Arial" w:eastAsia="Times New Roman" w:hAnsi="Arial" w:cs="Arial"/>
      <w:b/>
      <w:bCs/>
      <w:color w:val="000000"/>
      <w:sz w:val="16"/>
      <w:szCs w:val="16"/>
      <w:lang w:val="es-ES" w:eastAsia="es-ES"/>
    </w:rPr>
  </w:style>
  <w:style w:type="paragraph" w:customStyle="1" w:styleId="xl316">
    <w:name w:val="xl316"/>
    <w:basedOn w:val="Normal"/>
    <w:rsid w:val="00E03715"/>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ES" w:eastAsia="es-ES"/>
    </w:rPr>
  </w:style>
  <w:style w:type="paragraph" w:customStyle="1" w:styleId="xl317">
    <w:name w:val="xl317"/>
    <w:basedOn w:val="Normal"/>
    <w:rsid w:val="00E03715"/>
    <w:pPr>
      <w:spacing w:before="100" w:beforeAutospacing="1" w:after="100" w:afterAutospacing="1"/>
      <w:jc w:val="center"/>
      <w:textAlignment w:val="center"/>
    </w:pPr>
    <w:rPr>
      <w:rFonts w:ascii="Verdana" w:eastAsia="Times New Roman" w:hAnsi="Verdana" w:cs="Times New Roman"/>
      <w:sz w:val="22"/>
      <w:szCs w:val="20"/>
      <w:lang w:val="es-ES" w:eastAsia="es-ES"/>
    </w:rPr>
  </w:style>
  <w:style w:type="paragraph" w:customStyle="1" w:styleId="xl318">
    <w:name w:val="xl318"/>
    <w:basedOn w:val="Normal"/>
    <w:rsid w:val="00E03715"/>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19">
    <w:name w:val="xl319"/>
    <w:basedOn w:val="Normal"/>
    <w:rsid w:val="00E03715"/>
    <w:pPr>
      <w:shd w:val="clear" w:color="000000"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320">
    <w:name w:val="xl320"/>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1">
    <w:name w:val="xl321"/>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lang w:val="es-ES" w:eastAsia="es-ES"/>
    </w:rPr>
  </w:style>
  <w:style w:type="paragraph" w:customStyle="1" w:styleId="xl322">
    <w:name w:val="xl322"/>
    <w:basedOn w:val="Normal"/>
    <w:rsid w:val="00E0371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3">
    <w:name w:val="xl323"/>
    <w:basedOn w:val="Normal"/>
    <w:rsid w:val="00E0371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4">
    <w:name w:val="xl324"/>
    <w:basedOn w:val="Normal"/>
    <w:rsid w:val="00E03715"/>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eastAsia="Times New Roman" w:hAnsi="Arial" w:cs="Arial"/>
      <w:b/>
      <w:bCs/>
      <w:color w:val="000000"/>
      <w:sz w:val="16"/>
      <w:szCs w:val="16"/>
      <w:lang w:val="es-ES" w:eastAsia="es-ES"/>
    </w:rPr>
  </w:style>
  <w:style w:type="paragraph" w:customStyle="1" w:styleId="xl325">
    <w:name w:val="xl325"/>
    <w:basedOn w:val="Normal"/>
    <w:rsid w:val="00E0371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ES" w:eastAsia="es-ES"/>
    </w:rPr>
  </w:style>
  <w:style w:type="paragraph" w:customStyle="1" w:styleId="xl326">
    <w:name w:val="xl326"/>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7">
    <w:name w:val="xl327"/>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28">
    <w:name w:val="xl328"/>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ES" w:eastAsia="es-ES"/>
    </w:rPr>
  </w:style>
  <w:style w:type="paragraph" w:customStyle="1" w:styleId="xl329">
    <w:name w:val="xl329"/>
    <w:basedOn w:val="Normal"/>
    <w:rsid w:val="00E0371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30">
    <w:name w:val="xl330"/>
    <w:basedOn w:val="Normal"/>
    <w:rsid w:val="00E03715"/>
    <w:pPr>
      <w:shd w:val="clear" w:color="000000" w:fill="FFFFFF"/>
      <w:spacing w:before="100" w:beforeAutospacing="1" w:after="100" w:afterAutospacing="1"/>
      <w:jc w:val="center"/>
      <w:textAlignment w:val="center"/>
    </w:pPr>
    <w:rPr>
      <w:rFonts w:ascii="Verdana" w:eastAsia="Times New Roman" w:hAnsi="Verdana" w:cs="Times New Roman"/>
      <w:sz w:val="22"/>
      <w:szCs w:val="20"/>
      <w:lang w:val="es-ES" w:eastAsia="es-ES"/>
    </w:rPr>
  </w:style>
  <w:style w:type="paragraph" w:customStyle="1" w:styleId="xl331">
    <w:name w:val="xl331"/>
    <w:basedOn w:val="Normal"/>
    <w:rsid w:val="00E03715"/>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32">
    <w:name w:val="xl332"/>
    <w:basedOn w:val="Normal"/>
    <w:rsid w:val="00E03715"/>
    <w:pPr>
      <w:spacing w:before="100" w:beforeAutospacing="1" w:after="100" w:afterAutospacing="1"/>
      <w:jc w:val="center"/>
      <w:textAlignment w:val="top"/>
    </w:pPr>
    <w:rPr>
      <w:rFonts w:ascii="Arial" w:eastAsia="Times New Roman" w:hAnsi="Arial" w:cs="Arial"/>
      <w:sz w:val="16"/>
      <w:szCs w:val="16"/>
      <w:lang w:val="es-ES" w:eastAsia="es-ES"/>
    </w:rPr>
  </w:style>
  <w:style w:type="paragraph" w:customStyle="1" w:styleId="xl333">
    <w:name w:val="xl333"/>
    <w:basedOn w:val="Normal"/>
    <w:rsid w:val="00E03715"/>
    <w:pP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34">
    <w:name w:val="xl334"/>
    <w:basedOn w:val="Normal"/>
    <w:rsid w:val="00E03715"/>
    <w:pPr>
      <w:shd w:val="clear" w:color="000000" w:fill="FFFFFF"/>
      <w:spacing w:before="100" w:beforeAutospacing="1" w:after="100" w:afterAutospacing="1"/>
      <w:jc w:val="right"/>
      <w:textAlignment w:val="center"/>
    </w:pPr>
    <w:rPr>
      <w:rFonts w:ascii="Arial" w:eastAsia="Times New Roman" w:hAnsi="Arial" w:cs="Arial"/>
      <w:sz w:val="16"/>
      <w:szCs w:val="16"/>
      <w:lang w:val="es-ES" w:eastAsia="es-ES"/>
    </w:rPr>
  </w:style>
  <w:style w:type="paragraph" w:customStyle="1" w:styleId="xl335">
    <w:name w:val="xl335"/>
    <w:basedOn w:val="Normal"/>
    <w:rsid w:val="00E03715"/>
    <w:pP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36">
    <w:name w:val="xl336"/>
    <w:basedOn w:val="Normal"/>
    <w:rsid w:val="00E0371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top"/>
    </w:pPr>
    <w:rPr>
      <w:rFonts w:ascii="Arial" w:eastAsia="Times New Roman" w:hAnsi="Arial" w:cs="Arial"/>
      <w:sz w:val="16"/>
      <w:szCs w:val="16"/>
      <w:lang w:val="es-ES" w:eastAsia="es-ES"/>
    </w:rPr>
  </w:style>
  <w:style w:type="paragraph" w:customStyle="1" w:styleId="xl337">
    <w:name w:val="xl337"/>
    <w:basedOn w:val="Normal"/>
    <w:rsid w:val="00E03715"/>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eastAsia="Times New Roman" w:hAnsi="Arial" w:cs="Arial"/>
      <w:sz w:val="16"/>
      <w:szCs w:val="16"/>
      <w:lang w:val="es-ES" w:eastAsia="es-ES"/>
    </w:rPr>
  </w:style>
  <w:style w:type="paragraph" w:customStyle="1" w:styleId="xl338">
    <w:name w:val="xl338"/>
    <w:basedOn w:val="Normal"/>
    <w:rsid w:val="00E0371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39">
    <w:name w:val="xl339"/>
    <w:basedOn w:val="Normal"/>
    <w:rsid w:val="00E03715"/>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b/>
      <w:bCs/>
      <w:sz w:val="16"/>
      <w:szCs w:val="16"/>
      <w:lang w:val="es-ES" w:eastAsia="es-ES"/>
    </w:rPr>
  </w:style>
  <w:style w:type="paragraph" w:customStyle="1" w:styleId="xl340">
    <w:name w:val="xl340"/>
    <w:basedOn w:val="Normal"/>
    <w:rsid w:val="00E0371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1">
    <w:name w:val="xl341"/>
    <w:basedOn w:val="Normal"/>
    <w:rsid w:val="00E03715"/>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2">
    <w:name w:val="xl342"/>
    <w:basedOn w:val="Normal"/>
    <w:rsid w:val="00E0371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43">
    <w:name w:val="xl343"/>
    <w:basedOn w:val="Normal"/>
    <w:rsid w:val="00E0371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44">
    <w:name w:val="xl344"/>
    <w:basedOn w:val="Normal"/>
    <w:rsid w:val="00E0371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5">
    <w:name w:val="xl345"/>
    <w:basedOn w:val="Normal"/>
    <w:rsid w:val="00E0371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6">
    <w:name w:val="xl346"/>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47">
    <w:name w:val="xl347"/>
    <w:basedOn w:val="Normal"/>
    <w:rsid w:val="00E03715"/>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48">
    <w:name w:val="xl348"/>
    <w:basedOn w:val="Normal"/>
    <w:rsid w:val="00E0371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49">
    <w:name w:val="xl349"/>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50">
    <w:name w:val="xl350"/>
    <w:basedOn w:val="Normal"/>
    <w:rsid w:val="00E0371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51">
    <w:name w:val="xl351"/>
    <w:basedOn w:val="Normal"/>
    <w:rsid w:val="00E0371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52">
    <w:name w:val="xl352"/>
    <w:basedOn w:val="Normal"/>
    <w:rsid w:val="00E03715"/>
    <w:pPr>
      <w:pBdr>
        <w:top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53">
    <w:name w:val="xl353"/>
    <w:basedOn w:val="Normal"/>
    <w:rsid w:val="00E0371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54">
    <w:name w:val="xl354"/>
    <w:basedOn w:val="Normal"/>
    <w:rsid w:val="00E03715"/>
    <w:pPr>
      <w:pBdr>
        <w:top w:val="single" w:sz="4" w:space="0" w:color="auto"/>
        <w:left w:val="single" w:sz="4"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55">
    <w:name w:val="xl355"/>
    <w:basedOn w:val="Normal"/>
    <w:rsid w:val="00E0371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56">
    <w:name w:val="xl356"/>
    <w:basedOn w:val="Normal"/>
    <w:rsid w:val="00E03715"/>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57">
    <w:name w:val="xl357"/>
    <w:basedOn w:val="Normal"/>
    <w:rsid w:val="00E0371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b/>
      <w:bCs/>
      <w:sz w:val="16"/>
      <w:szCs w:val="16"/>
      <w:lang w:val="es-ES" w:eastAsia="es-ES"/>
    </w:rPr>
  </w:style>
  <w:style w:type="paragraph" w:customStyle="1" w:styleId="xl358">
    <w:name w:val="xl358"/>
    <w:basedOn w:val="Normal"/>
    <w:rsid w:val="00E03715"/>
    <w:pPr>
      <w:shd w:val="clear" w:color="000000" w:fill="FFFFFF"/>
      <w:spacing w:before="100" w:beforeAutospacing="1" w:after="100" w:afterAutospacing="1"/>
      <w:jc w:val="center"/>
      <w:textAlignment w:val="center"/>
    </w:pPr>
    <w:rPr>
      <w:rFonts w:ascii="Arial" w:eastAsia="Times New Roman" w:hAnsi="Arial" w:cs="Arial"/>
      <w:color w:val="0000FF"/>
      <w:sz w:val="22"/>
      <w:szCs w:val="20"/>
      <w:lang w:val="es-ES" w:eastAsia="es-ES"/>
    </w:rPr>
  </w:style>
  <w:style w:type="paragraph" w:customStyle="1" w:styleId="xl359">
    <w:name w:val="xl359"/>
    <w:basedOn w:val="Normal"/>
    <w:rsid w:val="00E03715"/>
    <w:pPr>
      <w:shd w:val="clear" w:color="000000" w:fill="FFFFFF"/>
      <w:spacing w:before="100" w:beforeAutospacing="1" w:after="100" w:afterAutospacing="1"/>
      <w:jc w:val="both"/>
      <w:textAlignment w:val="center"/>
    </w:pPr>
    <w:rPr>
      <w:rFonts w:ascii="Arial" w:eastAsia="Times New Roman" w:hAnsi="Arial" w:cs="Arial"/>
      <w:sz w:val="22"/>
      <w:szCs w:val="20"/>
      <w:lang w:val="es-ES" w:eastAsia="es-ES"/>
    </w:rPr>
  </w:style>
  <w:style w:type="paragraph" w:customStyle="1" w:styleId="xl360">
    <w:name w:val="xl360"/>
    <w:basedOn w:val="Normal"/>
    <w:rsid w:val="00E03715"/>
    <w:pPr>
      <w:shd w:val="clear" w:color="000000" w:fill="FFFFFF"/>
      <w:spacing w:before="100" w:beforeAutospacing="1" w:after="100" w:afterAutospacing="1"/>
      <w:jc w:val="both"/>
      <w:textAlignment w:val="center"/>
    </w:pPr>
    <w:rPr>
      <w:rFonts w:ascii="Arial" w:eastAsia="Times New Roman" w:hAnsi="Arial" w:cs="Arial"/>
      <w:color w:val="0000FF"/>
      <w:sz w:val="16"/>
      <w:szCs w:val="16"/>
      <w:lang w:val="es-ES" w:eastAsia="es-ES"/>
    </w:rPr>
  </w:style>
  <w:style w:type="paragraph" w:customStyle="1" w:styleId="xl361">
    <w:name w:val="xl361"/>
    <w:basedOn w:val="Normal"/>
    <w:rsid w:val="00E03715"/>
    <w:pPr>
      <w:shd w:val="clear" w:color="000000" w:fill="FFFFFF"/>
      <w:spacing w:before="100" w:beforeAutospacing="1" w:after="100" w:afterAutospacing="1"/>
      <w:jc w:val="both"/>
      <w:textAlignment w:val="center"/>
    </w:pPr>
    <w:rPr>
      <w:rFonts w:ascii="Arial" w:eastAsia="Times New Roman" w:hAnsi="Arial" w:cs="Arial"/>
      <w:color w:val="0000FF"/>
      <w:sz w:val="22"/>
      <w:szCs w:val="20"/>
      <w:lang w:val="es-ES" w:eastAsia="es-ES"/>
    </w:rPr>
  </w:style>
  <w:style w:type="paragraph" w:customStyle="1" w:styleId="xl362">
    <w:name w:val="xl362"/>
    <w:basedOn w:val="Normal"/>
    <w:rsid w:val="00E03715"/>
    <w:pPr>
      <w:shd w:val="clear" w:color="000000" w:fill="FFFFFF"/>
      <w:spacing w:before="100" w:beforeAutospacing="1" w:after="100" w:afterAutospacing="1"/>
      <w:jc w:val="center"/>
      <w:textAlignment w:val="center"/>
    </w:pPr>
    <w:rPr>
      <w:rFonts w:ascii="Verdana" w:eastAsia="Times New Roman" w:hAnsi="Verdana" w:cs="Times New Roman"/>
      <w:b/>
      <w:bCs/>
      <w:sz w:val="22"/>
      <w:szCs w:val="20"/>
      <w:lang w:val="es-ES" w:eastAsia="es-ES"/>
    </w:rPr>
  </w:style>
  <w:style w:type="paragraph" w:customStyle="1" w:styleId="xl363">
    <w:name w:val="xl363"/>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64">
    <w:name w:val="xl364"/>
    <w:basedOn w:val="Normal"/>
    <w:rsid w:val="00E03715"/>
    <w:pPr>
      <w:shd w:val="clear" w:color="000000" w:fill="FFFFFF"/>
      <w:spacing w:before="100" w:beforeAutospacing="1" w:after="100" w:afterAutospacing="1"/>
      <w:jc w:val="center"/>
      <w:textAlignment w:val="center"/>
    </w:pPr>
    <w:rPr>
      <w:rFonts w:ascii="Arial" w:eastAsia="Times New Roman" w:hAnsi="Arial" w:cs="Arial"/>
      <w:color w:val="0000FF"/>
      <w:sz w:val="16"/>
      <w:szCs w:val="16"/>
      <w:lang w:val="es-ES" w:eastAsia="es-ES"/>
    </w:rPr>
  </w:style>
  <w:style w:type="paragraph" w:customStyle="1" w:styleId="xl365">
    <w:name w:val="xl365"/>
    <w:basedOn w:val="Normal"/>
    <w:rsid w:val="00E0371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66">
    <w:name w:val="xl366"/>
    <w:basedOn w:val="Normal"/>
    <w:rsid w:val="00E0371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67">
    <w:name w:val="xl367"/>
    <w:basedOn w:val="Normal"/>
    <w:rsid w:val="00E03715"/>
    <w:pPr>
      <w:pBdr>
        <w:top w:val="single" w:sz="4" w:space="0" w:color="auto"/>
        <w:left w:val="single" w:sz="4" w:space="0" w:color="auto"/>
        <w:right w:val="single" w:sz="4" w:space="0" w:color="auto"/>
      </w:pBdr>
      <w:spacing w:before="100" w:beforeAutospacing="1" w:after="100" w:afterAutospacing="1"/>
      <w:jc w:val="both"/>
    </w:pPr>
    <w:rPr>
      <w:rFonts w:ascii="Arial" w:eastAsia="Times New Roman" w:hAnsi="Arial" w:cs="Arial"/>
      <w:b/>
      <w:bCs/>
      <w:color w:val="000000"/>
      <w:sz w:val="16"/>
      <w:szCs w:val="16"/>
      <w:lang w:val="es-ES" w:eastAsia="es-ES"/>
    </w:rPr>
  </w:style>
  <w:style w:type="paragraph" w:customStyle="1" w:styleId="xl368">
    <w:name w:val="xl368"/>
    <w:basedOn w:val="Normal"/>
    <w:rsid w:val="00E03715"/>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ES" w:eastAsia="es-ES"/>
    </w:rPr>
  </w:style>
  <w:style w:type="paragraph" w:customStyle="1" w:styleId="xl369">
    <w:name w:val="xl369"/>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16"/>
      <w:szCs w:val="16"/>
      <w:lang w:val="es-ES" w:eastAsia="es-ES"/>
    </w:rPr>
  </w:style>
  <w:style w:type="paragraph" w:customStyle="1" w:styleId="xl370">
    <w:name w:val="xl370"/>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71">
    <w:name w:val="xl371"/>
    <w:basedOn w:val="Normal"/>
    <w:rsid w:val="00E03715"/>
    <w:pPr>
      <w:spacing w:before="100" w:beforeAutospacing="1" w:after="100" w:afterAutospacing="1"/>
      <w:jc w:val="both"/>
      <w:textAlignment w:val="center"/>
    </w:pPr>
    <w:rPr>
      <w:rFonts w:ascii="Verdana" w:eastAsia="Times New Roman" w:hAnsi="Verdana" w:cs="Times New Roman"/>
      <w:b/>
      <w:bCs/>
      <w:sz w:val="22"/>
      <w:szCs w:val="20"/>
      <w:lang w:val="es-ES" w:eastAsia="es-ES"/>
    </w:rPr>
  </w:style>
  <w:style w:type="paragraph" w:customStyle="1" w:styleId="xl372">
    <w:name w:val="xl372"/>
    <w:basedOn w:val="Normal"/>
    <w:rsid w:val="00E0371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0"/>
      <w:lang w:val="es-ES" w:eastAsia="es-ES"/>
    </w:rPr>
  </w:style>
  <w:style w:type="paragraph" w:customStyle="1" w:styleId="xl373">
    <w:name w:val="xl373"/>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6"/>
      <w:szCs w:val="16"/>
      <w:lang w:val="es-ES" w:eastAsia="es-ES"/>
    </w:rPr>
  </w:style>
  <w:style w:type="paragraph" w:customStyle="1" w:styleId="xl374">
    <w:name w:val="xl374"/>
    <w:basedOn w:val="Normal"/>
    <w:rsid w:val="00E03715"/>
    <w:pPr>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75">
    <w:name w:val="xl375"/>
    <w:basedOn w:val="Normal"/>
    <w:rsid w:val="00E03715"/>
    <w:pPr>
      <w:spacing w:before="100" w:beforeAutospacing="1" w:after="100" w:afterAutospacing="1"/>
      <w:jc w:val="both"/>
      <w:textAlignment w:val="center"/>
    </w:pPr>
    <w:rPr>
      <w:rFonts w:ascii="Arial" w:eastAsia="Times New Roman" w:hAnsi="Arial" w:cs="Arial"/>
      <w:sz w:val="22"/>
      <w:szCs w:val="20"/>
      <w:lang w:val="es-ES" w:eastAsia="es-ES"/>
    </w:rPr>
  </w:style>
  <w:style w:type="paragraph" w:customStyle="1" w:styleId="xl376">
    <w:name w:val="xl376"/>
    <w:basedOn w:val="Normal"/>
    <w:rsid w:val="00E0371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77">
    <w:name w:val="xl377"/>
    <w:basedOn w:val="Normal"/>
    <w:rsid w:val="00E03715"/>
    <w:pPr>
      <w:shd w:val="clear" w:color="000000" w:fill="FFFFFF"/>
      <w:spacing w:before="100" w:beforeAutospacing="1" w:after="100" w:afterAutospacing="1"/>
      <w:jc w:val="center"/>
      <w:textAlignment w:val="center"/>
    </w:pPr>
    <w:rPr>
      <w:rFonts w:ascii="Arial" w:eastAsia="Times New Roman" w:hAnsi="Arial" w:cs="Arial"/>
      <w:b/>
      <w:bCs/>
      <w:sz w:val="22"/>
      <w:szCs w:val="20"/>
      <w:lang w:val="es-ES" w:eastAsia="es-ES"/>
    </w:rPr>
  </w:style>
  <w:style w:type="paragraph" w:customStyle="1" w:styleId="xl378">
    <w:name w:val="xl378"/>
    <w:basedOn w:val="Normal"/>
    <w:rsid w:val="00E03715"/>
    <w:pPr>
      <w:spacing w:before="100" w:beforeAutospacing="1" w:after="100" w:afterAutospacing="1"/>
      <w:jc w:val="center"/>
      <w:textAlignment w:val="center"/>
    </w:pPr>
    <w:rPr>
      <w:rFonts w:ascii="Arial" w:eastAsia="Times New Roman" w:hAnsi="Arial" w:cs="Arial"/>
      <w:b/>
      <w:bCs/>
      <w:sz w:val="22"/>
      <w:szCs w:val="20"/>
      <w:lang w:val="es-ES" w:eastAsia="es-ES"/>
    </w:rPr>
  </w:style>
  <w:style w:type="paragraph" w:customStyle="1" w:styleId="xl379">
    <w:name w:val="xl379"/>
    <w:basedOn w:val="Normal"/>
    <w:rsid w:val="00E03715"/>
    <w:pPr>
      <w:shd w:val="clear" w:color="000000" w:fill="FFFFFF"/>
      <w:spacing w:before="100" w:beforeAutospacing="1" w:after="100" w:afterAutospacing="1"/>
      <w:jc w:val="center"/>
      <w:textAlignment w:val="center"/>
    </w:pPr>
    <w:rPr>
      <w:rFonts w:ascii="Arial" w:eastAsia="Times New Roman" w:hAnsi="Arial" w:cs="Arial"/>
      <w:b/>
      <w:bCs/>
      <w:sz w:val="22"/>
      <w:szCs w:val="20"/>
      <w:lang w:val="es-ES" w:eastAsia="es-ES"/>
    </w:rPr>
  </w:style>
  <w:style w:type="paragraph" w:customStyle="1" w:styleId="xl380">
    <w:name w:val="xl380"/>
    <w:basedOn w:val="Normal"/>
    <w:rsid w:val="00E03715"/>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2"/>
      <w:szCs w:val="20"/>
      <w:lang w:val="es-ES" w:eastAsia="es-ES"/>
    </w:rPr>
  </w:style>
  <w:style w:type="paragraph" w:customStyle="1" w:styleId="xl381">
    <w:name w:val="xl381"/>
    <w:basedOn w:val="Normal"/>
    <w:rsid w:val="00E03715"/>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2"/>
      <w:szCs w:val="20"/>
      <w:lang w:val="es-ES" w:eastAsia="es-ES"/>
    </w:rPr>
  </w:style>
  <w:style w:type="paragraph" w:customStyle="1" w:styleId="xl382">
    <w:name w:val="xl382"/>
    <w:basedOn w:val="Normal"/>
    <w:rsid w:val="00E03715"/>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2"/>
      <w:szCs w:val="20"/>
      <w:lang w:val="es-ES" w:eastAsia="es-ES"/>
    </w:rPr>
  </w:style>
  <w:style w:type="paragraph" w:customStyle="1" w:styleId="xl383">
    <w:name w:val="xl383"/>
    <w:basedOn w:val="Normal"/>
    <w:rsid w:val="00E03715"/>
    <w:pPr>
      <w:pBdr>
        <w:top w:val="single" w:sz="8" w:space="0" w:color="auto"/>
        <w:left w:val="single" w:sz="4" w:space="0" w:color="auto"/>
      </w:pBdr>
      <w:shd w:val="clear" w:color="000000" w:fill="C0C0C0"/>
      <w:spacing w:before="100" w:beforeAutospacing="1" w:after="100" w:afterAutospacing="1"/>
      <w:jc w:val="both"/>
      <w:textAlignment w:val="center"/>
    </w:pPr>
    <w:rPr>
      <w:rFonts w:ascii="Arial" w:eastAsia="Times New Roman" w:hAnsi="Arial" w:cs="Arial"/>
      <w:b/>
      <w:bCs/>
      <w:sz w:val="16"/>
      <w:szCs w:val="16"/>
      <w:lang w:val="es-ES" w:eastAsia="es-ES"/>
    </w:rPr>
  </w:style>
  <w:style w:type="paragraph" w:customStyle="1" w:styleId="xl384">
    <w:name w:val="xl384"/>
    <w:basedOn w:val="Normal"/>
    <w:rsid w:val="00E03715"/>
    <w:pPr>
      <w:pBdr>
        <w:top w:val="single" w:sz="8" w:space="0" w:color="auto"/>
      </w:pBdr>
      <w:spacing w:before="100" w:beforeAutospacing="1" w:after="100" w:afterAutospacing="1"/>
      <w:jc w:val="both"/>
    </w:pPr>
    <w:rPr>
      <w:rFonts w:ascii="Arial" w:eastAsia="Times New Roman" w:hAnsi="Arial" w:cs="Arial"/>
      <w:sz w:val="16"/>
      <w:szCs w:val="16"/>
      <w:lang w:val="es-ES" w:eastAsia="es-ES"/>
    </w:rPr>
  </w:style>
  <w:style w:type="paragraph" w:customStyle="1" w:styleId="xl385">
    <w:name w:val="xl385"/>
    <w:basedOn w:val="Normal"/>
    <w:rsid w:val="00E03715"/>
    <w:pPr>
      <w:pBdr>
        <w:top w:val="single" w:sz="8" w:space="0" w:color="auto"/>
        <w:right w:val="single" w:sz="8" w:space="0" w:color="auto"/>
      </w:pBdr>
      <w:spacing w:before="100" w:beforeAutospacing="1" w:after="100" w:afterAutospacing="1"/>
      <w:jc w:val="both"/>
    </w:pPr>
    <w:rPr>
      <w:rFonts w:ascii="Arial" w:eastAsia="Times New Roman" w:hAnsi="Arial" w:cs="Arial"/>
      <w:sz w:val="16"/>
      <w:szCs w:val="16"/>
      <w:lang w:val="es-ES" w:eastAsia="es-ES"/>
    </w:rPr>
  </w:style>
  <w:style w:type="paragraph" w:customStyle="1" w:styleId="xl386">
    <w:name w:val="xl386"/>
    <w:basedOn w:val="Normal"/>
    <w:rsid w:val="00E0371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87">
    <w:name w:val="xl387"/>
    <w:basedOn w:val="Normal"/>
    <w:rsid w:val="00E03715"/>
    <w:pPr>
      <w:pBdr>
        <w:left w:val="single" w:sz="4" w:space="0" w:color="auto"/>
      </w:pBdr>
      <w:shd w:val="clear" w:color="000000" w:fill="C0C0C0"/>
      <w:spacing w:before="100" w:beforeAutospacing="1" w:after="100" w:afterAutospacing="1"/>
      <w:jc w:val="both"/>
      <w:textAlignment w:val="center"/>
    </w:pPr>
    <w:rPr>
      <w:rFonts w:ascii="Arial" w:eastAsia="Times New Roman" w:hAnsi="Arial" w:cs="Arial"/>
      <w:b/>
      <w:bCs/>
      <w:sz w:val="16"/>
      <w:szCs w:val="16"/>
      <w:lang w:val="es-ES" w:eastAsia="es-ES"/>
    </w:rPr>
  </w:style>
  <w:style w:type="paragraph" w:customStyle="1" w:styleId="xl388">
    <w:name w:val="xl388"/>
    <w:basedOn w:val="Normal"/>
    <w:rsid w:val="00E03715"/>
    <w:pPr>
      <w:spacing w:before="100" w:beforeAutospacing="1" w:after="100" w:afterAutospacing="1"/>
      <w:jc w:val="both"/>
    </w:pPr>
    <w:rPr>
      <w:rFonts w:ascii="Arial" w:eastAsia="Times New Roman" w:hAnsi="Arial" w:cs="Arial"/>
      <w:sz w:val="16"/>
      <w:szCs w:val="16"/>
      <w:lang w:val="es-ES" w:eastAsia="es-ES"/>
    </w:rPr>
  </w:style>
  <w:style w:type="paragraph" w:customStyle="1" w:styleId="xl389">
    <w:name w:val="xl389"/>
    <w:basedOn w:val="Normal"/>
    <w:rsid w:val="00E03715"/>
    <w:pPr>
      <w:pBdr>
        <w:right w:val="single" w:sz="8" w:space="0" w:color="auto"/>
      </w:pBdr>
      <w:spacing w:before="100" w:beforeAutospacing="1" w:after="100" w:afterAutospacing="1"/>
      <w:jc w:val="both"/>
    </w:pPr>
    <w:rPr>
      <w:rFonts w:ascii="Arial" w:eastAsia="Times New Roman" w:hAnsi="Arial" w:cs="Arial"/>
      <w:sz w:val="16"/>
      <w:szCs w:val="16"/>
      <w:lang w:val="es-ES" w:eastAsia="es-ES"/>
    </w:rPr>
  </w:style>
  <w:style w:type="paragraph" w:customStyle="1" w:styleId="xl390">
    <w:name w:val="xl390"/>
    <w:basedOn w:val="Normal"/>
    <w:rsid w:val="00E03715"/>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1">
    <w:name w:val="xl391"/>
    <w:basedOn w:val="Normal"/>
    <w:rsid w:val="00E03715"/>
    <w:pPr>
      <w:pBdr>
        <w:top w:val="single" w:sz="4"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2">
    <w:name w:val="xl392"/>
    <w:basedOn w:val="Normal"/>
    <w:rsid w:val="00E03715"/>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3">
    <w:name w:val="xl393"/>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4">
    <w:name w:val="xl394"/>
    <w:basedOn w:val="Normal"/>
    <w:rsid w:val="00E0371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sz w:val="16"/>
      <w:szCs w:val="16"/>
      <w:lang w:val="es-ES" w:eastAsia="es-ES"/>
    </w:rPr>
  </w:style>
  <w:style w:type="paragraph" w:customStyle="1" w:styleId="xl395">
    <w:name w:val="xl395"/>
    <w:basedOn w:val="Normal"/>
    <w:rsid w:val="00E0371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396">
    <w:name w:val="xl396"/>
    <w:basedOn w:val="Normal"/>
    <w:rsid w:val="00E0371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sz w:val="16"/>
      <w:szCs w:val="16"/>
      <w:lang w:val="es-ES" w:eastAsia="es-ES"/>
    </w:rPr>
  </w:style>
  <w:style w:type="paragraph" w:customStyle="1" w:styleId="xl397">
    <w:name w:val="xl397"/>
    <w:basedOn w:val="Normal"/>
    <w:rsid w:val="00E03715"/>
    <w:pPr>
      <w:pBdr>
        <w:top w:val="single" w:sz="8"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8">
    <w:name w:val="xl398"/>
    <w:basedOn w:val="Normal"/>
    <w:rsid w:val="00E03715"/>
    <w:pPr>
      <w:pBdr>
        <w:top w:val="single" w:sz="8"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399">
    <w:name w:val="xl399"/>
    <w:basedOn w:val="Normal"/>
    <w:rsid w:val="00E03715"/>
    <w:pPr>
      <w:pBdr>
        <w:top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val="es-ES" w:eastAsia="es-ES"/>
    </w:rPr>
  </w:style>
  <w:style w:type="paragraph" w:customStyle="1" w:styleId="xl284">
    <w:name w:val="xl284"/>
    <w:basedOn w:val="Normal"/>
    <w:rsid w:val="00E03715"/>
    <w:pPr>
      <w:shd w:val="clear" w:color="000000" w:fill="FFFFFF"/>
      <w:spacing w:before="100" w:beforeAutospacing="1" w:after="100" w:afterAutospacing="1"/>
      <w:jc w:val="center"/>
      <w:textAlignment w:val="center"/>
    </w:pPr>
    <w:rPr>
      <w:rFonts w:ascii="Arial" w:eastAsia="Calibri" w:hAnsi="Arial"/>
      <w:color w:val="0000D4"/>
      <w:sz w:val="22"/>
      <w:szCs w:val="20"/>
      <w:lang w:eastAsia="es-ES"/>
    </w:rPr>
  </w:style>
  <w:style w:type="numbering" w:customStyle="1" w:styleId="Sinlista11">
    <w:name w:val="Sin lista11"/>
    <w:next w:val="Sinlista"/>
    <w:uiPriority w:val="99"/>
    <w:semiHidden/>
    <w:unhideWhenUsed/>
    <w:rsid w:val="00E03715"/>
  </w:style>
  <w:style w:type="paragraph" w:styleId="TDC1">
    <w:name w:val="toc 1"/>
    <w:basedOn w:val="Normal"/>
    <w:uiPriority w:val="1"/>
    <w:qFormat/>
    <w:rsid w:val="00E03715"/>
    <w:pPr>
      <w:widowControl w:val="0"/>
      <w:autoSpaceDE w:val="0"/>
      <w:autoSpaceDN w:val="0"/>
      <w:spacing w:before="122"/>
      <w:ind w:left="1081" w:hanging="439"/>
      <w:jc w:val="both"/>
    </w:pPr>
    <w:rPr>
      <w:rFonts w:ascii="Century Gothic" w:eastAsia="Century Gothic" w:hAnsi="Century Gothic" w:cs="Century Gothic"/>
      <w:sz w:val="22"/>
      <w:szCs w:val="22"/>
      <w:lang w:val="es-ES" w:eastAsia="es-ES" w:bidi="es-ES"/>
    </w:rPr>
  </w:style>
  <w:style w:type="paragraph" w:styleId="TDC2">
    <w:name w:val="toc 2"/>
    <w:basedOn w:val="Normal"/>
    <w:uiPriority w:val="1"/>
    <w:qFormat/>
    <w:rsid w:val="00E03715"/>
    <w:pPr>
      <w:widowControl w:val="0"/>
      <w:autoSpaceDE w:val="0"/>
      <w:autoSpaceDN w:val="0"/>
      <w:spacing w:before="121"/>
      <w:ind w:left="1522" w:hanging="660"/>
      <w:jc w:val="both"/>
    </w:pPr>
    <w:rPr>
      <w:rFonts w:ascii="Century Gothic" w:eastAsia="Century Gothic" w:hAnsi="Century Gothic" w:cs="Century Gothic"/>
      <w:sz w:val="22"/>
      <w:szCs w:val="22"/>
      <w:lang w:val="es-ES" w:eastAsia="es-ES" w:bidi="es-ES"/>
    </w:rPr>
  </w:style>
  <w:style w:type="paragraph" w:styleId="TDC3">
    <w:name w:val="toc 3"/>
    <w:basedOn w:val="Normal"/>
    <w:uiPriority w:val="1"/>
    <w:qFormat/>
    <w:rsid w:val="00E03715"/>
    <w:pPr>
      <w:widowControl w:val="0"/>
      <w:autoSpaceDE w:val="0"/>
      <w:autoSpaceDN w:val="0"/>
      <w:spacing w:before="122"/>
      <w:ind w:left="1962" w:hanging="881"/>
      <w:jc w:val="both"/>
    </w:pPr>
    <w:rPr>
      <w:rFonts w:ascii="Century Gothic" w:eastAsia="Century Gothic" w:hAnsi="Century Gothic" w:cs="Century Gothic"/>
      <w:sz w:val="22"/>
      <w:szCs w:val="22"/>
      <w:lang w:val="es-ES" w:eastAsia="es-ES" w:bidi="es-ES"/>
    </w:rPr>
  </w:style>
  <w:style w:type="paragraph" w:customStyle="1" w:styleId="msonormal0">
    <w:name w:val="msonormal"/>
    <w:basedOn w:val="Normal"/>
    <w:rsid w:val="00E03715"/>
    <w:pPr>
      <w:spacing w:before="100" w:beforeAutospacing="1" w:after="100" w:afterAutospacing="1"/>
      <w:jc w:val="both"/>
    </w:pPr>
    <w:rPr>
      <w:rFonts w:ascii="Arial" w:eastAsia="Times New Roman" w:hAnsi="Arial" w:cs="Times New Roman"/>
      <w:lang w:eastAsia="es-CO"/>
    </w:rPr>
  </w:style>
  <w:style w:type="paragraph" w:customStyle="1" w:styleId="font5">
    <w:name w:val="font5"/>
    <w:basedOn w:val="Normal"/>
    <w:rsid w:val="00E03715"/>
    <w:pPr>
      <w:spacing w:before="100" w:beforeAutospacing="1" w:after="100" w:afterAutospacing="1"/>
      <w:jc w:val="both"/>
    </w:pPr>
    <w:rPr>
      <w:rFonts w:ascii="Arial" w:eastAsia="Times New Roman" w:hAnsi="Arial" w:cs="Arial"/>
      <w:b/>
      <w:bCs/>
      <w:sz w:val="11"/>
      <w:szCs w:val="11"/>
      <w:lang w:eastAsia="es-CO"/>
    </w:rPr>
  </w:style>
  <w:style w:type="paragraph" w:customStyle="1" w:styleId="font6">
    <w:name w:val="font6"/>
    <w:basedOn w:val="Normal"/>
    <w:rsid w:val="00E03715"/>
    <w:pPr>
      <w:spacing w:before="100" w:beforeAutospacing="1" w:after="100" w:afterAutospacing="1"/>
      <w:jc w:val="both"/>
    </w:pPr>
    <w:rPr>
      <w:rFonts w:ascii="Arial" w:eastAsia="Times New Roman" w:hAnsi="Arial" w:cs="Arial"/>
      <w:b/>
      <w:bCs/>
      <w:sz w:val="13"/>
      <w:szCs w:val="13"/>
      <w:lang w:eastAsia="es-CO"/>
    </w:rPr>
  </w:style>
  <w:style w:type="paragraph" w:customStyle="1" w:styleId="font7">
    <w:name w:val="font7"/>
    <w:basedOn w:val="Normal"/>
    <w:rsid w:val="00E03715"/>
    <w:pPr>
      <w:spacing w:before="100" w:beforeAutospacing="1" w:after="100" w:afterAutospacing="1"/>
      <w:jc w:val="both"/>
    </w:pPr>
    <w:rPr>
      <w:rFonts w:ascii="Arial" w:eastAsia="Times New Roman" w:hAnsi="Arial" w:cs="Arial"/>
      <w:sz w:val="13"/>
      <w:szCs w:val="13"/>
      <w:lang w:eastAsia="es-CO"/>
    </w:rPr>
  </w:style>
  <w:style w:type="paragraph" w:customStyle="1" w:styleId="font8">
    <w:name w:val="font8"/>
    <w:basedOn w:val="Normal"/>
    <w:rsid w:val="00E03715"/>
    <w:pPr>
      <w:spacing w:before="100" w:beforeAutospacing="1" w:after="100" w:afterAutospacing="1"/>
      <w:jc w:val="both"/>
    </w:pPr>
    <w:rPr>
      <w:rFonts w:ascii="Arial" w:eastAsia="Times New Roman" w:hAnsi="Arial" w:cs="Arial"/>
      <w:sz w:val="13"/>
      <w:szCs w:val="13"/>
      <w:u w:val="single"/>
      <w:lang w:eastAsia="es-CO"/>
    </w:rPr>
  </w:style>
  <w:style w:type="paragraph" w:customStyle="1" w:styleId="xl63">
    <w:name w:val="xl63"/>
    <w:basedOn w:val="Normal"/>
    <w:rsid w:val="00E03715"/>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Times New Roman"/>
      <w:lang w:eastAsia="es-CO"/>
    </w:rPr>
  </w:style>
  <w:style w:type="paragraph" w:customStyle="1" w:styleId="xl104">
    <w:name w:val="xl104"/>
    <w:basedOn w:val="Normal"/>
    <w:rsid w:val="00E03715"/>
    <w:pPr>
      <w:pBdr>
        <w:top w:val="single" w:sz="4" w:space="0" w:color="000000"/>
        <w:left w:val="single" w:sz="4" w:space="0" w:color="000000"/>
        <w:bottom w:val="single" w:sz="4" w:space="0" w:color="000000"/>
        <w:right w:val="single" w:sz="4" w:space="0" w:color="000000"/>
      </w:pBdr>
      <w:shd w:val="clear" w:color="000000" w:fill="A6A6A6"/>
      <w:spacing w:before="100" w:beforeAutospacing="1" w:after="100" w:afterAutospacing="1"/>
      <w:jc w:val="both"/>
      <w:textAlignment w:val="center"/>
    </w:pPr>
    <w:rPr>
      <w:rFonts w:ascii="Arial" w:eastAsia="Times New Roman" w:hAnsi="Arial" w:cs="Times New Roman"/>
      <w:lang w:eastAsia="es-CO"/>
    </w:rPr>
  </w:style>
  <w:style w:type="paragraph" w:customStyle="1" w:styleId="xl105">
    <w:name w:val="xl105"/>
    <w:basedOn w:val="Normal"/>
    <w:rsid w:val="00E03715"/>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b/>
      <w:bCs/>
      <w:sz w:val="11"/>
      <w:szCs w:val="11"/>
      <w:lang w:eastAsia="es-CO"/>
    </w:rPr>
  </w:style>
  <w:style w:type="paragraph" w:customStyle="1" w:styleId="xl106">
    <w:name w:val="xl106"/>
    <w:basedOn w:val="Normal"/>
    <w:rsid w:val="00E03715"/>
    <w:pPr>
      <w:pBdr>
        <w:top w:val="single" w:sz="4" w:space="0" w:color="000000"/>
        <w:bottom w:val="single" w:sz="4" w:space="0" w:color="000000"/>
      </w:pBdr>
      <w:spacing w:before="100" w:beforeAutospacing="1" w:after="100" w:afterAutospacing="1"/>
      <w:jc w:val="center"/>
    </w:pPr>
    <w:rPr>
      <w:rFonts w:ascii="Arial" w:eastAsia="Times New Roman" w:hAnsi="Arial" w:cs="Arial"/>
      <w:b/>
      <w:bCs/>
      <w:sz w:val="11"/>
      <w:szCs w:val="11"/>
      <w:lang w:eastAsia="es-CO"/>
    </w:rPr>
  </w:style>
  <w:style w:type="paragraph" w:customStyle="1" w:styleId="xl107">
    <w:name w:val="xl107"/>
    <w:basedOn w:val="Normal"/>
    <w:rsid w:val="00E03715"/>
    <w:pPr>
      <w:pBdr>
        <w:top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1"/>
      <w:szCs w:val="11"/>
      <w:lang w:eastAsia="es-CO"/>
    </w:rPr>
  </w:style>
  <w:style w:type="paragraph" w:customStyle="1" w:styleId="xl108">
    <w:name w:val="xl108"/>
    <w:basedOn w:val="Normal"/>
    <w:rsid w:val="00E03715"/>
    <w:pPr>
      <w:pBdr>
        <w:top w:val="single" w:sz="4" w:space="0" w:color="000000"/>
        <w:left w:val="single" w:sz="4" w:space="0" w:color="000000"/>
        <w:bottom w:val="single" w:sz="4" w:space="0" w:color="000000"/>
      </w:pBdr>
      <w:spacing w:before="100" w:beforeAutospacing="1" w:after="100" w:afterAutospacing="1"/>
      <w:jc w:val="both"/>
    </w:pPr>
    <w:rPr>
      <w:rFonts w:ascii="Arial" w:eastAsia="Times New Roman" w:hAnsi="Arial" w:cs="Arial"/>
      <w:b/>
      <w:bCs/>
      <w:sz w:val="13"/>
      <w:szCs w:val="13"/>
      <w:lang w:eastAsia="es-CO"/>
    </w:rPr>
  </w:style>
  <w:style w:type="paragraph" w:customStyle="1" w:styleId="xl109">
    <w:name w:val="xl109"/>
    <w:basedOn w:val="Normal"/>
    <w:rsid w:val="00E03715"/>
    <w:pPr>
      <w:pBdr>
        <w:top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b/>
      <w:bCs/>
      <w:sz w:val="13"/>
      <w:szCs w:val="13"/>
      <w:lang w:eastAsia="es-CO"/>
    </w:rPr>
  </w:style>
  <w:style w:type="paragraph" w:customStyle="1" w:styleId="xl110">
    <w:name w:val="xl110"/>
    <w:basedOn w:val="Normal"/>
    <w:rsid w:val="00E03715"/>
    <w:pPr>
      <w:pBdr>
        <w:top w:val="single" w:sz="4" w:space="0" w:color="000000"/>
        <w:left w:val="single" w:sz="4" w:space="0" w:color="000000"/>
        <w:bottom w:val="single" w:sz="4" w:space="0" w:color="000000"/>
      </w:pBdr>
      <w:shd w:val="clear" w:color="000000" w:fill="A6A6A6"/>
      <w:spacing w:before="100" w:beforeAutospacing="1" w:after="100" w:afterAutospacing="1"/>
      <w:jc w:val="both"/>
      <w:textAlignment w:val="bottom"/>
    </w:pPr>
    <w:rPr>
      <w:rFonts w:ascii="Arial" w:eastAsia="Times New Roman" w:hAnsi="Arial" w:cs="Times New Roman"/>
      <w:lang w:eastAsia="es-CO"/>
    </w:rPr>
  </w:style>
  <w:style w:type="paragraph" w:customStyle="1" w:styleId="xl111">
    <w:name w:val="xl111"/>
    <w:basedOn w:val="Normal"/>
    <w:rsid w:val="00E03715"/>
    <w:pPr>
      <w:pBdr>
        <w:top w:val="single" w:sz="4" w:space="0" w:color="000000"/>
        <w:bottom w:val="single" w:sz="4" w:space="0" w:color="000000"/>
      </w:pBdr>
      <w:shd w:val="clear" w:color="000000" w:fill="A6A6A6"/>
      <w:spacing w:before="100" w:beforeAutospacing="1" w:after="100" w:afterAutospacing="1"/>
      <w:jc w:val="both"/>
      <w:textAlignment w:val="bottom"/>
    </w:pPr>
    <w:rPr>
      <w:rFonts w:ascii="Arial" w:eastAsia="Times New Roman" w:hAnsi="Arial" w:cs="Times New Roman"/>
      <w:lang w:eastAsia="es-CO"/>
    </w:rPr>
  </w:style>
  <w:style w:type="paragraph" w:customStyle="1" w:styleId="xl112">
    <w:name w:val="xl112"/>
    <w:basedOn w:val="Normal"/>
    <w:rsid w:val="00E03715"/>
    <w:pPr>
      <w:pBdr>
        <w:top w:val="single" w:sz="4" w:space="0" w:color="000000"/>
        <w:bottom w:val="single" w:sz="4" w:space="0" w:color="000000"/>
        <w:right w:val="single" w:sz="4" w:space="0" w:color="000000"/>
      </w:pBdr>
      <w:shd w:val="clear" w:color="000000" w:fill="A6A6A6"/>
      <w:spacing w:before="100" w:beforeAutospacing="1" w:after="100" w:afterAutospacing="1"/>
      <w:jc w:val="both"/>
      <w:textAlignment w:val="bottom"/>
    </w:pPr>
    <w:rPr>
      <w:rFonts w:ascii="Arial" w:eastAsia="Times New Roman" w:hAnsi="Arial" w:cs="Times New Roman"/>
      <w:lang w:eastAsia="es-CO"/>
    </w:rPr>
  </w:style>
  <w:style w:type="paragraph" w:customStyle="1" w:styleId="xl113">
    <w:name w:val="xl113"/>
    <w:basedOn w:val="Normal"/>
    <w:rsid w:val="00E03715"/>
    <w:pPr>
      <w:pBdr>
        <w:top w:val="single" w:sz="4" w:space="0" w:color="000000"/>
        <w:bottom w:val="single" w:sz="4" w:space="0" w:color="000000"/>
      </w:pBdr>
      <w:spacing w:before="100" w:beforeAutospacing="1" w:after="100" w:afterAutospacing="1"/>
      <w:jc w:val="both"/>
    </w:pPr>
    <w:rPr>
      <w:rFonts w:ascii="Arial" w:eastAsia="Times New Roman" w:hAnsi="Arial" w:cs="Arial"/>
      <w:b/>
      <w:bCs/>
      <w:sz w:val="13"/>
      <w:szCs w:val="13"/>
      <w:lang w:eastAsia="es-CO"/>
    </w:rPr>
  </w:style>
  <w:style w:type="paragraph" w:customStyle="1" w:styleId="xl114">
    <w:name w:val="xl114"/>
    <w:basedOn w:val="Normal"/>
    <w:rsid w:val="00E03715"/>
    <w:pPr>
      <w:pBdr>
        <w:top w:val="single" w:sz="4" w:space="0" w:color="000000"/>
        <w:left w:val="single" w:sz="4" w:space="0" w:color="000000"/>
        <w:bottom w:val="single" w:sz="4" w:space="0" w:color="000000"/>
      </w:pBdr>
      <w:shd w:val="clear" w:color="000000" w:fill="A6A6A6"/>
      <w:spacing w:before="100" w:beforeAutospacing="1" w:after="100" w:afterAutospacing="1"/>
      <w:jc w:val="both"/>
    </w:pPr>
    <w:rPr>
      <w:rFonts w:ascii="Arial" w:eastAsia="Times New Roman" w:hAnsi="Arial" w:cs="Arial"/>
      <w:b/>
      <w:bCs/>
      <w:sz w:val="13"/>
      <w:szCs w:val="13"/>
      <w:lang w:eastAsia="es-CO"/>
    </w:rPr>
  </w:style>
  <w:style w:type="paragraph" w:customStyle="1" w:styleId="xl115">
    <w:name w:val="xl115"/>
    <w:basedOn w:val="Normal"/>
    <w:rsid w:val="00E03715"/>
    <w:pPr>
      <w:pBdr>
        <w:top w:val="single" w:sz="4" w:space="0" w:color="000000"/>
        <w:bottom w:val="single" w:sz="4" w:space="0" w:color="000000"/>
        <w:right w:val="single" w:sz="4" w:space="0" w:color="000000"/>
      </w:pBdr>
      <w:shd w:val="clear" w:color="000000" w:fill="A6A6A6"/>
      <w:spacing w:before="100" w:beforeAutospacing="1" w:after="100" w:afterAutospacing="1"/>
      <w:jc w:val="both"/>
    </w:pPr>
    <w:rPr>
      <w:rFonts w:ascii="Arial" w:eastAsia="Times New Roman" w:hAnsi="Arial" w:cs="Arial"/>
      <w:b/>
      <w:bCs/>
      <w:sz w:val="13"/>
      <w:szCs w:val="13"/>
      <w:lang w:eastAsia="es-CO"/>
    </w:rPr>
  </w:style>
  <w:style w:type="paragraph" w:customStyle="1" w:styleId="xl116">
    <w:name w:val="xl116"/>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17">
    <w:name w:val="xl117"/>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118">
    <w:name w:val="xl118"/>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119">
    <w:name w:val="xl119"/>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120">
    <w:name w:val="xl120"/>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21">
    <w:name w:val="xl121"/>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122">
    <w:name w:val="xl122"/>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123">
    <w:name w:val="xl123"/>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24">
    <w:name w:val="xl124"/>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25">
    <w:name w:val="xl125"/>
    <w:basedOn w:val="Normal"/>
    <w:rsid w:val="00E0371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b/>
      <w:bCs/>
      <w:sz w:val="22"/>
      <w:szCs w:val="20"/>
      <w:lang w:eastAsia="es-CO"/>
    </w:rPr>
  </w:style>
  <w:style w:type="paragraph" w:customStyle="1" w:styleId="xl126">
    <w:name w:val="xl126"/>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127">
    <w:name w:val="xl127"/>
    <w:basedOn w:val="Normal"/>
    <w:rsid w:val="00E0371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28">
    <w:name w:val="xl128"/>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129">
    <w:name w:val="xl129"/>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2"/>
      <w:szCs w:val="20"/>
      <w:lang w:eastAsia="es-CO"/>
    </w:rPr>
  </w:style>
  <w:style w:type="paragraph" w:customStyle="1" w:styleId="xl130">
    <w:name w:val="xl130"/>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31">
    <w:name w:val="xl131"/>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132">
    <w:name w:val="xl132"/>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133">
    <w:name w:val="xl133"/>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34">
    <w:name w:val="xl134"/>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35">
    <w:name w:val="xl135"/>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136">
    <w:name w:val="xl136"/>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137">
    <w:name w:val="xl137"/>
    <w:basedOn w:val="Normal"/>
    <w:rsid w:val="00E03715"/>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38">
    <w:name w:val="xl138"/>
    <w:basedOn w:val="Normal"/>
    <w:rsid w:val="00E03715"/>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39">
    <w:name w:val="xl139"/>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color w:val="000000"/>
      <w:sz w:val="22"/>
      <w:szCs w:val="20"/>
      <w:lang w:eastAsia="es-CO"/>
    </w:rPr>
  </w:style>
  <w:style w:type="paragraph" w:customStyle="1" w:styleId="xl140">
    <w:name w:val="xl140"/>
    <w:basedOn w:val="Normal"/>
    <w:rsid w:val="00E0371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41">
    <w:name w:val="xl141"/>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b/>
      <w:bCs/>
      <w:color w:val="000000"/>
      <w:sz w:val="22"/>
      <w:szCs w:val="20"/>
      <w:lang w:eastAsia="es-CO"/>
    </w:rPr>
  </w:style>
  <w:style w:type="paragraph" w:customStyle="1" w:styleId="xl142">
    <w:name w:val="xl142"/>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43">
    <w:name w:val="xl143"/>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44">
    <w:name w:val="xl144"/>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145">
    <w:name w:val="xl145"/>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46">
    <w:name w:val="xl146"/>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147">
    <w:name w:val="xl147"/>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148">
    <w:name w:val="xl148"/>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49">
    <w:name w:val="xl149"/>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150">
    <w:name w:val="xl150"/>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2"/>
      <w:szCs w:val="20"/>
      <w:lang w:eastAsia="es-CO"/>
    </w:rPr>
  </w:style>
  <w:style w:type="paragraph" w:customStyle="1" w:styleId="xl151">
    <w:name w:val="xl151"/>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152">
    <w:name w:val="xl152"/>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153">
    <w:name w:val="xl153"/>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54">
    <w:name w:val="xl154"/>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155">
    <w:name w:val="xl155"/>
    <w:basedOn w:val="Normal"/>
    <w:rsid w:val="00E03715"/>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56">
    <w:name w:val="xl156"/>
    <w:basedOn w:val="Normal"/>
    <w:rsid w:val="00E03715"/>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57">
    <w:name w:val="xl157"/>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eastAsia="Times New Roman" w:hAnsi="Tahoma" w:cs="Tahoma"/>
      <w:sz w:val="22"/>
      <w:szCs w:val="20"/>
      <w:lang w:eastAsia="es-CO"/>
    </w:rPr>
  </w:style>
  <w:style w:type="paragraph" w:customStyle="1" w:styleId="xl158">
    <w:name w:val="xl158"/>
    <w:basedOn w:val="Normal"/>
    <w:rsid w:val="00E0371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159">
    <w:name w:val="xl159"/>
    <w:basedOn w:val="Normal"/>
    <w:rsid w:val="00E0371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60">
    <w:name w:val="xl160"/>
    <w:basedOn w:val="Normal"/>
    <w:rsid w:val="00E0371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61">
    <w:name w:val="xl161"/>
    <w:basedOn w:val="Normal"/>
    <w:rsid w:val="00E03715"/>
    <w:pP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62">
    <w:name w:val="xl162"/>
    <w:basedOn w:val="Normal"/>
    <w:rsid w:val="00E03715"/>
    <w:pP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63">
    <w:name w:val="xl163"/>
    <w:basedOn w:val="Normal"/>
    <w:rsid w:val="00E03715"/>
    <w:pPr>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164">
    <w:name w:val="xl164"/>
    <w:basedOn w:val="Normal"/>
    <w:rsid w:val="00E03715"/>
    <w:pP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65">
    <w:name w:val="xl165"/>
    <w:basedOn w:val="Normal"/>
    <w:rsid w:val="00E03715"/>
    <w:pPr>
      <w:shd w:val="clear" w:color="000000" w:fill="FFFFFF"/>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166">
    <w:name w:val="xl166"/>
    <w:basedOn w:val="Normal"/>
    <w:rsid w:val="00E03715"/>
    <w:pPr>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167">
    <w:name w:val="xl167"/>
    <w:basedOn w:val="Normal"/>
    <w:rsid w:val="00E03715"/>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jc w:val="center"/>
    </w:pPr>
    <w:rPr>
      <w:rFonts w:ascii="Tahoma" w:eastAsia="Times New Roman" w:hAnsi="Tahoma" w:cs="Tahoma"/>
      <w:sz w:val="22"/>
      <w:szCs w:val="20"/>
      <w:lang w:eastAsia="es-CO"/>
    </w:rPr>
  </w:style>
  <w:style w:type="paragraph" w:customStyle="1" w:styleId="xl168">
    <w:name w:val="xl168"/>
    <w:basedOn w:val="Normal"/>
    <w:rsid w:val="00E03715"/>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169">
    <w:name w:val="xl169"/>
    <w:basedOn w:val="Normal"/>
    <w:rsid w:val="00E03715"/>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Tahoma" w:eastAsia="Times New Roman" w:hAnsi="Tahoma" w:cs="Tahoma"/>
      <w:b/>
      <w:bCs/>
      <w:sz w:val="22"/>
      <w:szCs w:val="20"/>
      <w:lang w:eastAsia="es-CO"/>
    </w:rPr>
  </w:style>
  <w:style w:type="paragraph" w:customStyle="1" w:styleId="xl170">
    <w:name w:val="xl170"/>
    <w:basedOn w:val="Normal"/>
    <w:rsid w:val="00E03715"/>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b/>
      <w:bCs/>
      <w:sz w:val="22"/>
      <w:szCs w:val="20"/>
      <w:lang w:eastAsia="es-CO"/>
    </w:rPr>
  </w:style>
  <w:style w:type="paragraph" w:customStyle="1" w:styleId="xl171">
    <w:name w:val="xl171"/>
    <w:basedOn w:val="Normal"/>
    <w:rsid w:val="00E03715"/>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jc w:val="right"/>
    </w:pPr>
    <w:rPr>
      <w:rFonts w:ascii="Tahoma" w:eastAsia="Times New Roman" w:hAnsi="Tahoma" w:cs="Tahoma"/>
      <w:b/>
      <w:bCs/>
      <w:sz w:val="22"/>
      <w:szCs w:val="20"/>
      <w:lang w:eastAsia="es-CO"/>
    </w:rPr>
  </w:style>
  <w:style w:type="paragraph" w:customStyle="1" w:styleId="xl172">
    <w:name w:val="xl172"/>
    <w:basedOn w:val="Normal"/>
    <w:rsid w:val="00E0371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eastAsia="Times New Roman" w:hAnsi="Tahoma" w:cs="Tahoma"/>
      <w:sz w:val="22"/>
      <w:szCs w:val="20"/>
      <w:lang w:eastAsia="es-CO"/>
    </w:rPr>
  </w:style>
  <w:style w:type="paragraph" w:customStyle="1" w:styleId="xl173">
    <w:name w:val="xl173"/>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174">
    <w:name w:val="xl174"/>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eastAsia="Times New Roman" w:hAnsi="Tahoma" w:cs="Tahoma"/>
      <w:sz w:val="22"/>
      <w:szCs w:val="20"/>
      <w:lang w:eastAsia="es-CO"/>
    </w:rPr>
  </w:style>
  <w:style w:type="paragraph" w:customStyle="1" w:styleId="xl175">
    <w:name w:val="xl175"/>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76">
    <w:name w:val="xl176"/>
    <w:basedOn w:val="Normal"/>
    <w:rsid w:val="00E0371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Tahoma" w:eastAsia="Times New Roman" w:hAnsi="Tahoma" w:cs="Tahoma"/>
      <w:sz w:val="22"/>
      <w:szCs w:val="20"/>
      <w:lang w:eastAsia="es-CO"/>
    </w:rPr>
  </w:style>
  <w:style w:type="paragraph" w:customStyle="1" w:styleId="xl177">
    <w:name w:val="xl177"/>
    <w:basedOn w:val="Normal"/>
    <w:rsid w:val="00E03715"/>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jc w:val="center"/>
    </w:pPr>
    <w:rPr>
      <w:rFonts w:ascii="Tahoma" w:eastAsia="Times New Roman" w:hAnsi="Tahoma" w:cs="Tahoma"/>
      <w:sz w:val="22"/>
      <w:szCs w:val="20"/>
      <w:lang w:eastAsia="es-CO"/>
    </w:rPr>
  </w:style>
  <w:style w:type="paragraph" w:customStyle="1" w:styleId="xl178">
    <w:name w:val="xl178"/>
    <w:basedOn w:val="Normal"/>
    <w:rsid w:val="00E03715"/>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179">
    <w:name w:val="xl179"/>
    <w:basedOn w:val="Normal"/>
    <w:rsid w:val="00E03715"/>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center"/>
    </w:pPr>
    <w:rPr>
      <w:rFonts w:ascii="Tahoma" w:eastAsia="Times New Roman" w:hAnsi="Tahoma" w:cs="Tahoma"/>
      <w:sz w:val="22"/>
      <w:szCs w:val="20"/>
      <w:lang w:eastAsia="es-CO"/>
    </w:rPr>
  </w:style>
  <w:style w:type="paragraph" w:customStyle="1" w:styleId="xl180">
    <w:name w:val="xl180"/>
    <w:basedOn w:val="Normal"/>
    <w:rsid w:val="00E03715"/>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81">
    <w:name w:val="xl181"/>
    <w:basedOn w:val="Normal"/>
    <w:rsid w:val="00E03715"/>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jc w:val="right"/>
    </w:pPr>
    <w:rPr>
      <w:rFonts w:ascii="Tahoma" w:eastAsia="Times New Roman" w:hAnsi="Tahoma" w:cs="Tahoma"/>
      <w:b/>
      <w:bCs/>
      <w:sz w:val="22"/>
      <w:szCs w:val="20"/>
      <w:lang w:eastAsia="es-CO"/>
    </w:rPr>
  </w:style>
  <w:style w:type="paragraph" w:customStyle="1" w:styleId="xl182">
    <w:name w:val="xl182"/>
    <w:basedOn w:val="Normal"/>
    <w:rsid w:val="00E0371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Tahoma" w:eastAsia="Times New Roman" w:hAnsi="Tahoma" w:cs="Tahoma"/>
      <w:b/>
      <w:bCs/>
      <w:sz w:val="22"/>
      <w:szCs w:val="20"/>
      <w:lang w:eastAsia="es-CO"/>
    </w:rPr>
  </w:style>
  <w:style w:type="paragraph" w:customStyle="1" w:styleId="xl183">
    <w:name w:val="xl183"/>
    <w:basedOn w:val="Normal"/>
    <w:rsid w:val="00E03715"/>
    <w:pPr>
      <w:pBdr>
        <w:top w:val="single" w:sz="4" w:space="0" w:color="auto"/>
        <w:bottom w:val="single" w:sz="4" w:space="0" w:color="auto"/>
        <w:right w:val="single" w:sz="8" w:space="0" w:color="auto"/>
      </w:pBdr>
      <w:shd w:val="clear" w:color="000000" w:fill="C5D9F1"/>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184">
    <w:name w:val="xl184"/>
    <w:basedOn w:val="Normal"/>
    <w:rsid w:val="00E0371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185">
    <w:name w:val="xl185"/>
    <w:basedOn w:val="Normal"/>
    <w:rsid w:val="00E0371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86">
    <w:name w:val="xl186"/>
    <w:basedOn w:val="Normal"/>
    <w:rsid w:val="00E0371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187">
    <w:name w:val="xl187"/>
    <w:basedOn w:val="Normal"/>
    <w:rsid w:val="00E0371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188">
    <w:name w:val="xl188"/>
    <w:basedOn w:val="Normal"/>
    <w:rsid w:val="00E0371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eastAsia="Times New Roman" w:hAnsi="Tahoma" w:cs="Tahoma"/>
      <w:b/>
      <w:bCs/>
      <w:sz w:val="22"/>
      <w:szCs w:val="20"/>
      <w:lang w:eastAsia="es-CO"/>
    </w:rPr>
  </w:style>
  <w:style w:type="paragraph" w:customStyle="1" w:styleId="xl189">
    <w:name w:val="xl189"/>
    <w:basedOn w:val="Normal"/>
    <w:rsid w:val="00E03715"/>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190">
    <w:name w:val="xl190"/>
    <w:basedOn w:val="Normal"/>
    <w:rsid w:val="00E0371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91">
    <w:name w:val="xl191"/>
    <w:basedOn w:val="Normal"/>
    <w:rsid w:val="00E0371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92">
    <w:name w:val="xl192"/>
    <w:basedOn w:val="Normal"/>
    <w:rsid w:val="00E0371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193">
    <w:name w:val="xl193"/>
    <w:basedOn w:val="Normal"/>
    <w:rsid w:val="00E0371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sz w:val="22"/>
      <w:szCs w:val="20"/>
      <w:lang w:eastAsia="es-CO"/>
    </w:rPr>
  </w:style>
  <w:style w:type="paragraph" w:customStyle="1" w:styleId="xl194">
    <w:name w:val="xl194"/>
    <w:basedOn w:val="Normal"/>
    <w:rsid w:val="00E03715"/>
    <w:pPr>
      <w:pBdr>
        <w:top w:val="single" w:sz="4" w:space="0" w:color="auto"/>
        <w:bottom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95">
    <w:name w:val="xl195"/>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96">
    <w:name w:val="xl196"/>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97">
    <w:name w:val="xl197"/>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98">
    <w:name w:val="xl198"/>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199">
    <w:name w:val="xl199"/>
    <w:basedOn w:val="Normal"/>
    <w:rsid w:val="00E03715"/>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00">
    <w:name w:val="xl200"/>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01">
    <w:name w:val="xl201"/>
    <w:basedOn w:val="Normal"/>
    <w:rsid w:val="00E0371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02">
    <w:name w:val="xl202"/>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eastAsia="Times New Roman" w:hAnsi="Tahoma" w:cs="Tahoma"/>
      <w:sz w:val="22"/>
      <w:szCs w:val="20"/>
      <w:lang w:eastAsia="es-CO"/>
    </w:rPr>
  </w:style>
  <w:style w:type="paragraph" w:customStyle="1" w:styleId="xl203">
    <w:name w:val="xl203"/>
    <w:basedOn w:val="Normal"/>
    <w:rsid w:val="00E0371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04">
    <w:name w:val="xl204"/>
    <w:basedOn w:val="Normal"/>
    <w:rsid w:val="00E03715"/>
    <w:pP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05">
    <w:name w:val="xl205"/>
    <w:basedOn w:val="Normal"/>
    <w:rsid w:val="00E03715"/>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Tahoma" w:eastAsia="Times New Roman" w:hAnsi="Tahoma" w:cs="Tahoma"/>
      <w:b/>
      <w:bCs/>
      <w:sz w:val="22"/>
      <w:szCs w:val="20"/>
      <w:lang w:eastAsia="es-CO"/>
    </w:rPr>
  </w:style>
  <w:style w:type="paragraph" w:customStyle="1" w:styleId="xl206">
    <w:name w:val="xl206"/>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eastAsia="Times New Roman" w:hAnsi="Tahoma" w:cs="Tahoma"/>
      <w:sz w:val="22"/>
      <w:szCs w:val="20"/>
      <w:lang w:eastAsia="es-CO"/>
    </w:rPr>
  </w:style>
  <w:style w:type="paragraph" w:customStyle="1" w:styleId="xl207">
    <w:name w:val="xl207"/>
    <w:basedOn w:val="Normal"/>
    <w:rsid w:val="00E03715"/>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center"/>
    </w:pPr>
    <w:rPr>
      <w:rFonts w:ascii="Tahoma" w:eastAsia="Times New Roman" w:hAnsi="Tahoma" w:cs="Tahoma"/>
      <w:sz w:val="22"/>
      <w:szCs w:val="20"/>
      <w:lang w:eastAsia="es-CO"/>
    </w:rPr>
  </w:style>
  <w:style w:type="paragraph" w:customStyle="1" w:styleId="xl208">
    <w:name w:val="xl208"/>
    <w:basedOn w:val="Normal"/>
    <w:rsid w:val="00E03715"/>
    <w:pPr>
      <w:spacing w:before="100" w:beforeAutospacing="1" w:after="100" w:afterAutospacing="1"/>
      <w:jc w:val="center"/>
    </w:pPr>
    <w:rPr>
      <w:rFonts w:ascii="Tahoma" w:eastAsia="Times New Roman" w:hAnsi="Tahoma" w:cs="Tahoma"/>
      <w:sz w:val="18"/>
      <w:szCs w:val="18"/>
      <w:lang w:eastAsia="es-CO"/>
    </w:rPr>
  </w:style>
  <w:style w:type="paragraph" w:customStyle="1" w:styleId="xl209">
    <w:name w:val="xl209"/>
    <w:basedOn w:val="Normal"/>
    <w:rsid w:val="00E03715"/>
    <w:pPr>
      <w:pBdr>
        <w:top w:val="single" w:sz="4" w:space="0" w:color="auto"/>
        <w:left w:val="single" w:sz="8" w:space="0" w:color="auto"/>
        <w:bottom w:val="single" w:sz="4" w:space="0" w:color="auto"/>
      </w:pBdr>
      <w:shd w:val="clear" w:color="000000" w:fill="C5D9F1"/>
      <w:spacing w:before="100" w:beforeAutospacing="1" w:after="100" w:afterAutospacing="1"/>
      <w:jc w:val="center"/>
      <w:textAlignment w:val="center"/>
    </w:pPr>
    <w:rPr>
      <w:rFonts w:ascii="Tahoma" w:eastAsia="Times New Roman" w:hAnsi="Tahoma" w:cs="Tahoma"/>
      <w:b/>
      <w:bCs/>
      <w:sz w:val="22"/>
      <w:szCs w:val="20"/>
      <w:lang w:eastAsia="es-CO"/>
    </w:rPr>
  </w:style>
  <w:style w:type="paragraph" w:customStyle="1" w:styleId="xl210">
    <w:name w:val="xl210"/>
    <w:basedOn w:val="Normal"/>
    <w:rsid w:val="00E03715"/>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2"/>
      <w:szCs w:val="20"/>
      <w:lang w:eastAsia="es-CO"/>
    </w:rPr>
  </w:style>
  <w:style w:type="paragraph" w:customStyle="1" w:styleId="xl211">
    <w:name w:val="xl211"/>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2"/>
      <w:szCs w:val="20"/>
      <w:lang w:eastAsia="es-CO"/>
    </w:rPr>
  </w:style>
  <w:style w:type="paragraph" w:customStyle="1" w:styleId="xl212">
    <w:name w:val="xl212"/>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13">
    <w:name w:val="xl213"/>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2"/>
      <w:szCs w:val="20"/>
      <w:lang w:eastAsia="es-CO"/>
    </w:rPr>
  </w:style>
  <w:style w:type="paragraph" w:customStyle="1" w:styleId="xl214">
    <w:name w:val="xl214"/>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b/>
      <w:bCs/>
      <w:color w:val="000000"/>
      <w:sz w:val="22"/>
      <w:szCs w:val="20"/>
      <w:lang w:eastAsia="es-CO"/>
    </w:rPr>
  </w:style>
  <w:style w:type="paragraph" w:customStyle="1" w:styleId="xl215">
    <w:name w:val="xl215"/>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2"/>
      <w:szCs w:val="20"/>
      <w:lang w:eastAsia="es-CO"/>
    </w:rPr>
  </w:style>
  <w:style w:type="paragraph" w:customStyle="1" w:styleId="xl216">
    <w:name w:val="xl216"/>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2"/>
      <w:szCs w:val="20"/>
      <w:lang w:eastAsia="es-CO"/>
    </w:rPr>
  </w:style>
  <w:style w:type="paragraph" w:customStyle="1" w:styleId="xl217">
    <w:name w:val="xl217"/>
    <w:basedOn w:val="Normal"/>
    <w:rsid w:val="00E03715"/>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18">
    <w:name w:val="xl218"/>
    <w:basedOn w:val="Normal"/>
    <w:rsid w:val="00E03715"/>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19">
    <w:name w:val="xl219"/>
    <w:basedOn w:val="Normal"/>
    <w:rsid w:val="00E03715"/>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2"/>
      <w:szCs w:val="20"/>
      <w:lang w:eastAsia="es-CO"/>
    </w:rPr>
  </w:style>
  <w:style w:type="paragraph" w:customStyle="1" w:styleId="xl220">
    <w:name w:val="xl220"/>
    <w:basedOn w:val="Normal"/>
    <w:rsid w:val="00E03715"/>
    <w:pP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21">
    <w:name w:val="xl221"/>
    <w:basedOn w:val="Normal"/>
    <w:rsid w:val="00E03715"/>
    <w:pP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22">
    <w:name w:val="xl222"/>
    <w:basedOn w:val="Normal"/>
    <w:rsid w:val="00E0371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23">
    <w:name w:val="xl223"/>
    <w:basedOn w:val="Normal"/>
    <w:rsid w:val="00E0371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224">
    <w:name w:val="xl224"/>
    <w:basedOn w:val="Normal"/>
    <w:rsid w:val="00E0371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225">
    <w:name w:val="xl225"/>
    <w:basedOn w:val="Normal"/>
    <w:rsid w:val="00E0371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26">
    <w:name w:val="xl226"/>
    <w:basedOn w:val="Normal"/>
    <w:rsid w:val="00E03715"/>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27">
    <w:name w:val="xl227"/>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18"/>
      <w:szCs w:val="18"/>
      <w:lang w:eastAsia="es-CO"/>
    </w:rPr>
  </w:style>
  <w:style w:type="paragraph" w:customStyle="1" w:styleId="xl228">
    <w:name w:val="xl228"/>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18"/>
      <w:szCs w:val="18"/>
      <w:lang w:eastAsia="es-CO"/>
    </w:rPr>
  </w:style>
  <w:style w:type="paragraph" w:customStyle="1" w:styleId="xl229">
    <w:name w:val="xl229"/>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Times New Roman"/>
      <w:lang w:eastAsia="es-CO"/>
    </w:rPr>
  </w:style>
  <w:style w:type="paragraph" w:customStyle="1" w:styleId="xl230">
    <w:name w:val="xl230"/>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Times New Roman"/>
      <w:lang w:eastAsia="es-CO"/>
    </w:rPr>
  </w:style>
  <w:style w:type="paragraph" w:customStyle="1" w:styleId="xl231">
    <w:name w:val="xl231"/>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Times New Roman"/>
      <w:lang w:eastAsia="es-CO"/>
    </w:rPr>
  </w:style>
  <w:style w:type="paragraph" w:customStyle="1" w:styleId="xl232">
    <w:name w:val="xl232"/>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33">
    <w:name w:val="xl233"/>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234">
    <w:name w:val="xl234"/>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color w:val="000000"/>
      <w:sz w:val="22"/>
      <w:szCs w:val="20"/>
      <w:lang w:eastAsia="es-CO"/>
    </w:rPr>
  </w:style>
  <w:style w:type="paragraph" w:customStyle="1" w:styleId="xl235">
    <w:name w:val="xl235"/>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236">
    <w:name w:val="xl236"/>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i/>
      <w:iCs/>
      <w:sz w:val="22"/>
      <w:szCs w:val="20"/>
      <w:lang w:eastAsia="es-CO"/>
    </w:rPr>
  </w:style>
  <w:style w:type="paragraph" w:customStyle="1" w:styleId="xl237">
    <w:name w:val="xl237"/>
    <w:basedOn w:val="Normal"/>
    <w:rsid w:val="00E03715"/>
    <w:pPr>
      <w:pBdr>
        <w:top w:val="single" w:sz="4"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38">
    <w:name w:val="xl238"/>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color w:val="000000"/>
      <w:sz w:val="22"/>
      <w:szCs w:val="20"/>
      <w:lang w:eastAsia="es-CO"/>
    </w:rPr>
  </w:style>
  <w:style w:type="paragraph" w:customStyle="1" w:styleId="xl239">
    <w:name w:val="xl239"/>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40">
    <w:name w:val="xl240"/>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18"/>
      <w:szCs w:val="18"/>
      <w:lang w:eastAsia="es-CO"/>
    </w:rPr>
  </w:style>
  <w:style w:type="paragraph" w:customStyle="1" w:styleId="xl241">
    <w:name w:val="xl241"/>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42">
    <w:name w:val="xl242"/>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18"/>
      <w:szCs w:val="18"/>
      <w:lang w:eastAsia="es-CO"/>
    </w:rPr>
  </w:style>
  <w:style w:type="paragraph" w:customStyle="1" w:styleId="font9">
    <w:name w:val="font9"/>
    <w:basedOn w:val="Normal"/>
    <w:rsid w:val="00E03715"/>
    <w:pPr>
      <w:spacing w:before="100" w:beforeAutospacing="1" w:after="100" w:afterAutospacing="1"/>
      <w:jc w:val="both"/>
    </w:pPr>
    <w:rPr>
      <w:rFonts w:ascii="Tahoma" w:eastAsia="Times New Roman" w:hAnsi="Tahoma" w:cs="Tahoma"/>
      <w:b/>
      <w:bCs/>
      <w:sz w:val="22"/>
      <w:szCs w:val="22"/>
      <w:lang w:eastAsia="es-CO"/>
    </w:rPr>
  </w:style>
  <w:style w:type="paragraph" w:customStyle="1" w:styleId="font10">
    <w:name w:val="font10"/>
    <w:basedOn w:val="Normal"/>
    <w:rsid w:val="00E03715"/>
    <w:pPr>
      <w:spacing w:before="100" w:beforeAutospacing="1" w:after="100" w:afterAutospacing="1"/>
      <w:jc w:val="both"/>
    </w:pPr>
    <w:rPr>
      <w:rFonts w:ascii="Tahoma" w:eastAsia="Times New Roman" w:hAnsi="Tahoma" w:cs="Tahoma"/>
      <w:b/>
      <w:bCs/>
      <w:lang w:eastAsia="es-CO"/>
    </w:rPr>
  </w:style>
  <w:style w:type="paragraph" w:customStyle="1" w:styleId="font11">
    <w:name w:val="font11"/>
    <w:basedOn w:val="Normal"/>
    <w:rsid w:val="00E03715"/>
    <w:pPr>
      <w:spacing w:before="100" w:beforeAutospacing="1" w:after="100" w:afterAutospacing="1"/>
      <w:jc w:val="both"/>
    </w:pPr>
    <w:rPr>
      <w:rFonts w:ascii="Tahoma" w:eastAsia="Times New Roman" w:hAnsi="Tahoma" w:cs="Tahoma"/>
      <w:color w:val="000000"/>
      <w:sz w:val="18"/>
      <w:szCs w:val="18"/>
      <w:lang w:eastAsia="es-CO"/>
    </w:rPr>
  </w:style>
  <w:style w:type="paragraph" w:customStyle="1" w:styleId="font12">
    <w:name w:val="font12"/>
    <w:basedOn w:val="Normal"/>
    <w:rsid w:val="00E03715"/>
    <w:pPr>
      <w:spacing w:before="100" w:beforeAutospacing="1" w:after="100" w:afterAutospacing="1"/>
      <w:jc w:val="both"/>
    </w:pPr>
    <w:rPr>
      <w:rFonts w:ascii="Tahoma" w:eastAsia="Times New Roman" w:hAnsi="Tahoma" w:cs="Tahoma"/>
      <w:b/>
      <w:bCs/>
      <w:color w:val="000000"/>
      <w:sz w:val="18"/>
      <w:szCs w:val="18"/>
      <w:lang w:eastAsia="es-CO"/>
    </w:rPr>
  </w:style>
  <w:style w:type="paragraph" w:customStyle="1" w:styleId="xl243">
    <w:name w:val="xl243"/>
    <w:basedOn w:val="Normal"/>
    <w:rsid w:val="00E0371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ahoma" w:eastAsia="Times New Roman" w:hAnsi="Tahoma" w:cs="Tahoma"/>
      <w:color w:val="FF0000"/>
      <w:sz w:val="22"/>
      <w:szCs w:val="20"/>
      <w:lang w:eastAsia="es-CO"/>
    </w:rPr>
  </w:style>
  <w:style w:type="paragraph" w:customStyle="1" w:styleId="xl244">
    <w:name w:val="xl244"/>
    <w:basedOn w:val="Normal"/>
    <w:rsid w:val="00E0371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ahoma" w:eastAsia="Times New Roman" w:hAnsi="Tahoma" w:cs="Tahoma"/>
      <w:color w:val="FF0000"/>
      <w:sz w:val="22"/>
      <w:szCs w:val="20"/>
      <w:lang w:eastAsia="es-CO"/>
    </w:rPr>
  </w:style>
  <w:style w:type="paragraph" w:customStyle="1" w:styleId="xl245">
    <w:name w:val="xl245"/>
    <w:basedOn w:val="Normal"/>
    <w:rsid w:val="00E0371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ahoma" w:eastAsia="Times New Roman" w:hAnsi="Tahoma" w:cs="Tahoma"/>
      <w:color w:val="FF0000"/>
      <w:sz w:val="22"/>
      <w:szCs w:val="20"/>
      <w:lang w:eastAsia="es-CO"/>
    </w:rPr>
  </w:style>
  <w:style w:type="paragraph" w:customStyle="1" w:styleId="xl246">
    <w:name w:val="xl246"/>
    <w:basedOn w:val="Normal"/>
    <w:rsid w:val="00E0371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ahoma" w:eastAsia="Times New Roman" w:hAnsi="Tahoma" w:cs="Tahoma"/>
      <w:color w:val="FF0000"/>
      <w:sz w:val="22"/>
      <w:szCs w:val="20"/>
      <w:lang w:eastAsia="es-CO"/>
    </w:rPr>
  </w:style>
  <w:style w:type="paragraph" w:customStyle="1" w:styleId="xl247">
    <w:name w:val="xl247"/>
    <w:basedOn w:val="Normal"/>
    <w:rsid w:val="00E03715"/>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ahoma" w:eastAsia="Times New Roman" w:hAnsi="Tahoma" w:cs="Tahoma"/>
      <w:color w:val="FF0000"/>
      <w:sz w:val="22"/>
      <w:szCs w:val="20"/>
      <w:lang w:eastAsia="es-CO"/>
    </w:rPr>
  </w:style>
  <w:style w:type="paragraph" w:customStyle="1" w:styleId="xl248">
    <w:name w:val="xl248"/>
    <w:basedOn w:val="Normal"/>
    <w:rsid w:val="00E0371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49">
    <w:name w:val="xl249"/>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250">
    <w:name w:val="xl250"/>
    <w:basedOn w:val="Normal"/>
    <w:rsid w:val="00E0371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51">
    <w:name w:val="xl251"/>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52">
    <w:name w:val="xl252"/>
    <w:basedOn w:val="Normal"/>
    <w:rsid w:val="00E0371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53">
    <w:name w:val="xl253"/>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sz w:val="22"/>
      <w:szCs w:val="20"/>
      <w:lang w:eastAsia="es-CO"/>
    </w:rPr>
  </w:style>
  <w:style w:type="paragraph" w:customStyle="1" w:styleId="xl254">
    <w:name w:val="xl254"/>
    <w:basedOn w:val="Normal"/>
    <w:rsid w:val="00E0371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255">
    <w:name w:val="xl255"/>
    <w:basedOn w:val="Normal"/>
    <w:rsid w:val="00E0371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56">
    <w:name w:val="xl256"/>
    <w:basedOn w:val="Normal"/>
    <w:rsid w:val="00E0371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257">
    <w:name w:val="xl257"/>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58">
    <w:name w:val="xl258"/>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259">
    <w:name w:val="xl259"/>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60">
    <w:name w:val="xl260"/>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61">
    <w:name w:val="xl261"/>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color w:val="FF0000"/>
      <w:sz w:val="22"/>
      <w:szCs w:val="20"/>
      <w:lang w:eastAsia="es-CO"/>
    </w:rPr>
  </w:style>
  <w:style w:type="paragraph" w:customStyle="1" w:styleId="xl262">
    <w:name w:val="xl262"/>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63">
    <w:name w:val="xl263"/>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color w:val="000000"/>
      <w:sz w:val="22"/>
      <w:szCs w:val="20"/>
      <w:lang w:eastAsia="es-CO"/>
    </w:rPr>
  </w:style>
  <w:style w:type="paragraph" w:customStyle="1" w:styleId="xl264">
    <w:name w:val="xl264"/>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265">
    <w:name w:val="xl265"/>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66">
    <w:name w:val="xl266"/>
    <w:basedOn w:val="Normal"/>
    <w:rsid w:val="00E037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267">
    <w:name w:val="xl267"/>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268">
    <w:name w:val="xl268"/>
    <w:basedOn w:val="Normal"/>
    <w:rsid w:val="00E0371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sz w:val="22"/>
      <w:szCs w:val="20"/>
      <w:lang w:eastAsia="es-CO"/>
    </w:rPr>
  </w:style>
  <w:style w:type="paragraph" w:customStyle="1" w:styleId="xl269">
    <w:name w:val="xl269"/>
    <w:basedOn w:val="Normal"/>
    <w:rsid w:val="00E03715"/>
    <w:pPr>
      <w:pBdr>
        <w:top w:val="single" w:sz="4" w:space="0" w:color="auto"/>
        <w:left w:val="single" w:sz="8" w:space="0" w:color="auto"/>
        <w:right w:val="single" w:sz="4" w:space="0" w:color="auto"/>
      </w:pBdr>
      <w:spacing w:before="100" w:beforeAutospacing="1" w:after="100" w:afterAutospacing="1"/>
      <w:jc w:val="center"/>
    </w:pPr>
    <w:rPr>
      <w:rFonts w:ascii="Tahoma" w:eastAsia="Times New Roman" w:hAnsi="Tahoma" w:cs="Tahoma"/>
      <w:sz w:val="22"/>
      <w:szCs w:val="20"/>
      <w:lang w:eastAsia="es-CO"/>
    </w:rPr>
  </w:style>
  <w:style w:type="paragraph" w:customStyle="1" w:styleId="xl270">
    <w:name w:val="xl270"/>
    <w:basedOn w:val="Normal"/>
    <w:rsid w:val="00E03715"/>
    <w:pPr>
      <w:pBdr>
        <w:top w:val="single" w:sz="4" w:space="0" w:color="auto"/>
        <w:left w:val="single" w:sz="4" w:space="0" w:color="auto"/>
        <w:right w:val="single" w:sz="4" w:space="0" w:color="auto"/>
      </w:pBdr>
      <w:spacing w:before="100" w:beforeAutospacing="1" w:after="100" w:afterAutospacing="1"/>
      <w:jc w:val="both"/>
      <w:textAlignment w:val="center"/>
    </w:pPr>
    <w:rPr>
      <w:rFonts w:ascii="Tahoma" w:eastAsia="Times New Roman" w:hAnsi="Tahoma" w:cs="Tahoma"/>
      <w:sz w:val="22"/>
      <w:szCs w:val="20"/>
      <w:lang w:eastAsia="es-CO"/>
    </w:rPr>
  </w:style>
  <w:style w:type="paragraph" w:customStyle="1" w:styleId="xl271">
    <w:name w:val="xl271"/>
    <w:basedOn w:val="Normal"/>
    <w:rsid w:val="00E03715"/>
    <w:pPr>
      <w:pBdr>
        <w:top w:val="single" w:sz="4" w:space="0" w:color="auto"/>
        <w:left w:val="single" w:sz="4" w:space="0" w:color="auto"/>
        <w:right w:val="single" w:sz="4" w:space="0" w:color="auto"/>
      </w:pBdr>
      <w:spacing w:before="100" w:beforeAutospacing="1" w:after="100" w:afterAutospacing="1"/>
      <w:jc w:val="center"/>
    </w:pPr>
    <w:rPr>
      <w:rFonts w:ascii="Tahoma" w:eastAsia="Times New Roman" w:hAnsi="Tahoma" w:cs="Tahoma"/>
      <w:sz w:val="22"/>
      <w:szCs w:val="20"/>
      <w:lang w:eastAsia="es-CO"/>
    </w:rPr>
  </w:style>
  <w:style w:type="paragraph" w:customStyle="1" w:styleId="xl272">
    <w:name w:val="xl272"/>
    <w:basedOn w:val="Normal"/>
    <w:rsid w:val="00E03715"/>
    <w:pPr>
      <w:pBdr>
        <w:top w:val="single" w:sz="4" w:space="0" w:color="auto"/>
        <w:left w:val="single" w:sz="4" w:space="0" w:color="auto"/>
        <w:right w:val="single" w:sz="4" w:space="0" w:color="auto"/>
      </w:pBdr>
      <w:spacing w:before="100" w:beforeAutospacing="1" w:after="100" w:afterAutospacing="1"/>
      <w:jc w:val="center"/>
    </w:pPr>
    <w:rPr>
      <w:rFonts w:ascii="Tahoma" w:eastAsia="Times New Roman" w:hAnsi="Tahoma" w:cs="Tahoma"/>
      <w:sz w:val="22"/>
      <w:szCs w:val="20"/>
      <w:lang w:eastAsia="es-CO"/>
    </w:rPr>
  </w:style>
  <w:style w:type="paragraph" w:customStyle="1" w:styleId="xl273">
    <w:name w:val="xl273"/>
    <w:basedOn w:val="Normal"/>
    <w:rsid w:val="00E03715"/>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Times New Roman" w:hAnsi="Tahoma" w:cs="Tahoma"/>
      <w:sz w:val="22"/>
      <w:szCs w:val="20"/>
      <w:lang w:eastAsia="es-CO"/>
    </w:rPr>
  </w:style>
  <w:style w:type="paragraph" w:customStyle="1" w:styleId="xl274">
    <w:name w:val="xl274"/>
    <w:basedOn w:val="Normal"/>
    <w:rsid w:val="00E03715"/>
    <w:pPr>
      <w:pBdr>
        <w:top w:val="single" w:sz="4" w:space="0" w:color="auto"/>
        <w:left w:val="single" w:sz="4" w:space="0" w:color="auto"/>
        <w:right w:val="single" w:sz="8" w:space="0" w:color="auto"/>
      </w:pBdr>
      <w:spacing w:before="100" w:beforeAutospacing="1" w:after="100" w:afterAutospacing="1"/>
      <w:jc w:val="right"/>
    </w:pPr>
    <w:rPr>
      <w:rFonts w:ascii="Tahoma" w:eastAsia="Times New Roman" w:hAnsi="Tahoma" w:cs="Tahoma"/>
      <w:sz w:val="22"/>
      <w:szCs w:val="20"/>
      <w:lang w:eastAsia="es-CO"/>
    </w:rPr>
  </w:style>
  <w:style w:type="paragraph" w:customStyle="1" w:styleId="xl275">
    <w:name w:val="xl275"/>
    <w:basedOn w:val="Normal"/>
    <w:rsid w:val="00E03715"/>
    <w:pPr>
      <w:pBdr>
        <w:top w:val="single" w:sz="4" w:space="0" w:color="auto"/>
        <w:left w:val="single" w:sz="4" w:space="0" w:color="auto"/>
        <w:bottom w:val="single" w:sz="4" w:space="0" w:color="auto"/>
      </w:pBdr>
      <w:shd w:val="clear" w:color="000000" w:fill="B8CCE4"/>
      <w:spacing w:before="100" w:beforeAutospacing="1" w:after="100" w:afterAutospacing="1"/>
      <w:jc w:val="both"/>
      <w:textAlignment w:val="center"/>
    </w:pPr>
    <w:rPr>
      <w:rFonts w:ascii="Tahoma" w:eastAsia="Times New Roman" w:hAnsi="Tahoma" w:cs="Tahoma"/>
      <w:b/>
      <w:bCs/>
      <w:sz w:val="22"/>
      <w:szCs w:val="20"/>
      <w:lang w:eastAsia="es-CO"/>
    </w:rPr>
  </w:style>
  <w:style w:type="paragraph" w:customStyle="1" w:styleId="xl276">
    <w:name w:val="xl276"/>
    <w:basedOn w:val="Normal"/>
    <w:rsid w:val="00E03715"/>
    <w:pPr>
      <w:pBdr>
        <w:top w:val="single" w:sz="4" w:space="0" w:color="auto"/>
        <w:bottom w:val="single" w:sz="4" w:space="0" w:color="auto"/>
      </w:pBdr>
      <w:shd w:val="clear" w:color="000000" w:fill="B8CCE4"/>
      <w:spacing w:before="100" w:beforeAutospacing="1" w:after="100" w:afterAutospacing="1"/>
      <w:jc w:val="both"/>
      <w:textAlignment w:val="center"/>
    </w:pPr>
    <w:rPr>
      <w:rFonts w:ascii="Tahoma" w:eastAsia="Times New Roman" w:hAnsi="Tahoma" w:cs="Tahoma"/>
      <w:b/>
      <w:bCs/>
      <w:sz w:val="22"/>
      <w:szCs w:val="20"/>
      <w:lang w:eastAsia="es-CO"/>
    </w:rPr>
  </w:style>
  <w:style w:type="character" w:customStyle="1" w:styleId="Mencinsinresolver1">
    <w:name w:val="Mención sin resolver1"/>
    <w:basedOn w:val="Fuentedeprrafopredeter"/>
    <w:uiPriority w:val="99"/>
    <w:semiHidden/>
    <w:unhideWhenUsed/>
    <w:rsid w:val="00E03715"/>
    <w:rPr>
      <w:color w:val="605E5C"/>
      <w:shd w:val="clear" w:color="auto" w:fill="E1DFDD"/>
    </w:rPr>
  </w:style>
  <w:style w:type="paragraph" w:customStyle="1" w:styleId="Prrafodelista5">
    <w:name w:val="Párrafo de lista5"/>
    <w:basedOn w:val="Normal"/>
    <w:rsid w:val="00E03715"/>
    <w:pPr>
      <w:suppressAutoHyphens/>
      <w:ind w:left="708"/>
      <w:jc w:val="both"/>
    </w:pPr>
    <w:rPr>
      <w:rFonts w:ascii="Arial" w:eastAsia="Calibri" w:hAnsi="Arial" w:cs="Times New Roman"/>
      <w:sz w:val="22"/>
      <w:szCs w:val="20"/>
      <w:lang w:val="es-ES" w:eastAsia="ar-SA"/>
    </w:rPr>
  </w:style>
  <w:style w:type="table" w:customStyle="1" w:styleId="TableNormal1">
    <w:name w:val="Table Normal1"/>
    <w:uiPriority w:val="2"/>
    <w:qFormat/>
    <w:rsid w:val="00E03715"/>
    <w:pPr>
      <w:spacing w:after="0" w:line="240" w:lineRule="auto"/>
    </w:pPr>
    <w:rPr>
      <w:rFonts w:ascii="Times New Roman" w:eastAsia="Times New Roman" w:hAnsi="Times New Roman" w:cs="Times New Roman"/>
      <w:kern w:val="0"/>
      <w:sz w:val="20"/>
      <w:szCs w:val="20"/>
      <w:lang w:val="es-CO" w:eastAsia="es-ES_tradnl"/>
      <w14:ligatures w14:val="none"/>
    </w:rPr>
    <w:tblPr>
      <w:tblCellMar>
        <w:top w:w="0" w:type="dxa"/>
        <w:left w:w="0" w:type="dxa"/>
        <w:bottom w:w="0" w:type="dxa"/>
        <w:right w:w="0" w:type="dxa"/>
      </w:tblCellMar>
    </w:tblPr>
  </w:style>
  <w:style w:type="table" w:customStyle="1" w:styleId="Tablaconcuadrculaclara1">
    <w:name w:val="Tabla con cuadrícula clara1"/>
    <w:basedOn w:val="Tablanormal"/>
    <w:uiPriority w:val="40"/>
    <w:rsid w:val="00E03715"/>
    <w:pPr>
      <w:spacing w:after="0" w:line="240" w:lineRule="auto"/>
    </w:pPr>
    <w:rPr>
      <w:rFonts w:ascii="Times New Roman" w:eastAsia="Times New Roman" w:hAnsi="Times New Roman" w:cs="Times New Roman"/>
      <w:kern w:val="0"/>
      <w:sz w:val="20"/>
      <w:szCs w:val="20"/>
      <w:lang w:val="es-CO" w:eastAsia="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msonormal">
    <w:name w:val="x_msonormal"/>
    <w:basedOn w:val="Normal"/>
    <w:rsid w:val="00E03715"/>
    <w:pPr>
      <w:spacing w:before="100" w:beforeAutospacing="1" w:after="100" w:afterAutospacing="1"/>
    </w:pPr>
    <w:rPr>
      <w:rFonts w:ascii="Times New Roman" w:eastAsia="Times New Roman" w:hAnsi="Times New Roman" w:cs="Times New Roman"/>
      <w:lang w:val="es-CO" w:eastAsia="es-CO"/>
    </w:rPr>
  </w:style>
  <w:style w:type="character" w:customStyle="1" w:styleId="Mencinsinresolver2">
    <w:name w:val="Mención sin resolver2"/>
    <w:basedOn w:val="Fuentedeprrafopredeter"/>
    <w:uiPriority w:val="99"/>
    <w:semiHidden/>
    <w:unhideWhenUsed/>
    <w:rsid w:val="00E03715"/>
    <w:rPr>
      <w:color w:val="605E5C"/>
      <w:shd w:val="clear" w:color="auto" w:fill="E1DFDD"/>
    </w:rPr>
  </w:style>
  <w:style w:type="paragraph" w:customStyle="1" w:styleId="Cita1">
    <w:name w:val="Cita1"/>
    <w:basedOn w:val="Normal"/>
    <w:next w:val="Normal"/>
    <w:uiPriority w:val="29"/>
    <w:qFormat/>
    <w:rsid w:val="00E03715"/>
    <w:pPr>
      <w:spacing w:before="160" w:after="160" w:line="278" w:lineRule="auto"/>
      <w:jc w:val="center"/>
    </w:pPr>
    <w:rPr>
      <w:rFonts w:eastAsia="Calibri"/>
      <w:i/>
      <w:iCs/>
      <w:color w:val="404040"/>
      <w:kern w:val="2"/>
      <w:lang w:val="es-CO"/>
      <w14:ligatures w14:val="standardContextual"/>
    </w:rPr>
  </w:style>
  <w:style w:type="character" w:customStyle="1" w:styleId="CitaCar">
    <w:name w:val="Cita Car"/>
    <w:basedOn w:val="Fuentedeprrafopredeter"/>
    <w:link w:val="Cita"/>
    <w:uiPriority w:val="29"/>
    <w:rsid w:val="00E03715"/>
    <w:rPr>
      <w:rFonts w:ascii="Calibri" w:eastAsia="Calibri" w:hAnsi="Calibri" w:cs="Arial"/>
      <w:i/>
      <w:iCs/>
      <w:color w:val="404040"/>
      <w:kern w:val="2"/>
      <w:sz w:val="24"/>
      <w:szCs w:val="24"/>
      <w:lang w:eastAsia="en-US"/>
      <w14:ligatures w14:val="standardContextual"/>
    </w:rPr>
  </w:style>
  <w:style w:type="character" w:customStyle="1" w:styleId="nfasisintenso1">
    <w:name w:val="Énfasis intenso1"/>
    <w:basedOn w:val="Fuentedeprrafopredeter"/>
    <w:uiPriority w:val="21"/>
    <w:qFormat/>
    <w:rsid w:val="00E03715"/>
    <w:rPr>
      <w:i/>
      <w:iCs/>
      <w:color w:val="2F5496"/>
    </w:rPr>
  </w:style>
  <w:style w:type="paragraph" w:customStyle="1" w:styleId="Citadestacada1">
    <w:name w:val="Cita destacada1"/>
    <w:basedOn w:val="Normal"/>
    <w:next w:val="Normal"/>
    <w:uiPriority w:val="30"/>
    <w:qFormat/>
    <w:rsid w:val="00E03715"/>
    <w:pPr>
      <w:pBdr>
        <w:top w:val="single" w:sz="4" w:space="10" w:color="2F5496"/>
        <w:bottom w:val="single" w:sz="4" w:space="10" w:color="2F5496"/>
      </w:pBdr>
      <w:spacing w:before="360" w:after="360" w:line="278" w:lineRule="auto"/>
      <w:ind w:left="864" w:right="864"/>
      <w:jc w:val="center"/>
    </w:pPr>
    <w:rPr>
      <w:rFonts w:eastAsia="Calibri"/>
      <w:i/>
      <w:iCs/>
      <w:color w:val="2F5496"/>
      <w:kern w:val="2"/>
      <w:lang w:val="es-CO"/>
      <w14:ligatures w14:val="standardContextual"/>
    </w:rPr>
  </w:style>
  <w:style w:type="character" w:customStyle="1" w:styleId="CitadestacadaCar">
    <w:name w:val="Cita destacada Car"/>
    <w:basedOn w:val="Fuentedeprrafopredeter"/>
    <w:link w:val="Citadestacada"/>
    <w:uiPriority w:val="30"/>
    <w:rsid w:val="00E03715"/>
    <w:rPr>
      <w:rFonts w:ascii="Calibri" w:eastAsia="Calibri" w:hAnsi="Calibri" w:cs="Arial"/>
      <w:i/>
      <w:iCs/>
      <w:color w:val="2F5496"/>
      <w:kern w:val="2"/>
      <w:sz w:val="24"/>
      <w:szCs w:val="24"/>
      <w:lang w:eastAsia="en-US"/>
      <w14:ligatures w14:val="standardContextual"/>
    </w:rPr>
  </w:style>
  <w:style w:type="numbering" w:customStyle="1" w:styleId="Sinlista2">
    <w:name w:val="Sin lista2"/>
    <w:next w:val="Sinlista"/>
    <w:uiPriority w:val="99"/>
    <w:semiHidden/>
    <w:unhideWhenUsed/>
    <w:rsid w:val="00E03715"/>
  </w:style>
  <w:style w:type="paragraph" w:customStyle="1" w:styleId="elementor-icon-list-item">
    <w:name w:val="elementor-icon-list-item"/>
    <w:basedOn w:val="Normal"/>
    <w:rsid w:val="00E03715"/>
    <w:pPr>
      <w:spacing w:before="100" w:beforeAutospacing="1" w:after="100" w:afterAutospacing="1"/>
    </w:pPr>
    <w:rPr>
      <w:rFonts w:ascii="Times New Roman" w:eastAsia="Times New Roman" w:hAnsi="Times New Roman" w:cs="Times New Roman"/>
      <w:lang w:val="es-CO" w:eastAsia="es-CO"/>
    </w:rPr>
  </w:style>
  <w:style w:type="character" w:customStyle="1" w:styleId="elementor-icon-list-text">
    <w:name w:val="elementor-icon-list-text"/>
    <w:basedOn w:val="Fuentedeprrafopredeter"/>
    <w:rsid w:val="00E03715"/>
  </w:style>
  <w:style w:type="character" w:customStyle="1" w:styleId="xxelementtoproof">
    <w:name w:val="x_x_elementtoproof"/>
    <w:basedOn w:val="Fuentedeprrafopredeter"/>
    <w:rsid w:val="00E03715"/>
  </w:style>
  <w:style w:type="paragraph" w:customStyle="1" w:styleId="Sinespaciado1">
    <w:name w:val="Sin espaciado1"/>
    <w:qFormat/>
    <w:rsid w:val="00E03715"/>
    <w:pPr>
      <w:suppressAutoHyphens/>
      <w:autoSpaceDN w:val="0"/>
      <w:spacing w:after="0" w:line="240" w:lineRule="auto"/>
      <w:textAlignment w:val="baseline"/>
    </w:pPr>
    <w:rPr>
      <w:rFonts w:ascii="Times New Roman" w:eastAsia="Times New Roman" w:hAnsi="Times New Roman" w:cs="Times New Roman"/>
      <w:kern w:val="0"/>
      <w:sz w:val="24"/>
      <w:szCs w:val="24"/>
      <w:lang w:val="es-ES" w:eastAsia="es-ES"/>
      <w14:ligatures w14:val="none"/>
    </w:rPr>
  </w:style>
  <w:style w:type="character" w:customStyle="1" w:styleId="markmjhmaymj8">
    <w:name w:val="markmjhmaymj8"/>
    <w:basedOn w:val="Fuentedeprrafopredeter"/>
    <w:rsid w:val="00E03715"/>
  </w:style>
  <w:style w:type="character" w:customStyle="1" w:styleId="Textoindependiente2Car1">
    <w:name w:val="Texto independiente 2 Car1"/>
    <w:basedOn w:val="Fuentedeprrafopredeter"/>
    <w:uiPriority w:val="99"/>
    <w:semiHidden/>
    <w:rsid w:val="00E03715"/>
    <w:rPr>
      <w:rFonts w:ascii="Arial" w:eastAsia="Arial" w:hAnsi="Arial" w:cs="Arial"/>
    </w:rPr>
  </w:style>
  <w:style w:type="character" w:customStyle="1" w:styleId="normalchar">
    <w:name w:val="normal__char"/>
    <w:basedOn w:val="Fuentedeprrafopredeter"/>
    <w:rsid w:val="00E03715"/>
  </w:style>
  <w:style w:type="paragraph" w:customStyle="1" w:styleId="Normal5">
    <w:name w:val="Normal5"/>
    <w:basedOn w:val="Normal"/>
    <w:rsid w:val="00E03715"/>
    <w:pPr>
      <w:spacing w:before="100" w:beforeAutospacing="1" w:after="100" w:afterAutospacing="1"/>
    </w:pPr>
    <w:rPr>
      <w:rFonts w:ascii="Times New Roman" w:eastAsia="Times New Roman" w:hAnsi="Times New Roman" w:cs="Times New Roman"/>
      <w:lang w:val="es-CO" w:eastAsia="es-CO"/>
    </w:rPr>
  </w:style>
  <w:style w:type="paragraph" w:customStyle="1" w:styleId="Normal1">
    <w:name w:val="Normal1"/>
    <w:basedOn w:val="Normal"/>
    <w:rsid w:val="00E03715"/>
    <w:pPr>
      <w:spacing w:before="100" w:beforeAutospacing="1" w:after="100" w:afterAutospacing="1"/>
    </w:pPr>
    <w:rPr>
      <w:rFonts w:ascii="Times New Roman" w:eastAsia="Times New Roman" w:hAnsi="Times New Roman" w:cs="Times New Roman"/>
      <w:lang w:val="es-CO" w:eastAsia="es-CO"/>
    </w:rPr>
  </w:style>
  <w:style w:type="character" w:customStyle="1" w:styleId="markedcontent">
    <w:name w:val="markedcontent"/>
    <w:basedOn w:val="Fuentedeprrafopredeter"/>
    <w:rsid w:val="00E03715"/>
  </w:style>
  <w:style w:type="paragraph" w:customStyle="1" w:styleId="default0">
    <w:name w:val="default"/>
    <w:basedOn w:val="Normal"/>
    <w:rsid w:val="00E03715"/>
    <w:pPr>
      <w:spacing w:before="100" w:beforeAutospacing="1" w:after="100" w:afterAutospacing="1"/>
    </w:pPr>
    <w:rPr>
      <w:rFonts w:ascii="Times New Roman" w:eastAsia="Times New Roman" w:hAnsi="Times New Roman" w:cs="Times New Roman"/>
      <w:lang w:val="es-CO" w:eastAsia="es-CO"/>
    </w:rPr>
  </w:style>
  <w:style w:type="paragraph" w:customStyle="1" w:styleId="xmsolistparagraph">
    <w:name w:val="x_msolistparagraph"/>
    <w:basedOn w:val="Normal"/>
    <w:rsid w:val="00E03715"/>
    <w:pPr>
      <w:spacing w:before="100" w:beforeAutospacing="1" w:after="100" w:afterAutospacing="1"/>
    </w:pPr>
    <w:rPr>
      <w:rFonts w:ascii="Times New Roman" w:eastAsia="Times New Roman" w:hAnsi="Times New Roman" w:cs="Times New Roman"/>
      <w:lang w:eastAsia="es-CO"/>
    </w:rPr>
  </w:style>
  <w:style w:type="character" w:customStyle="1" w:styleId="xcontentpasted2">
    <w:name w:val="x_contentpasted2"/>
    <w:basedOn w:val="Fuentedeprrafopredeter"/>
    <w:rsid w:val="00E03715"/>
  </w:style>
  <w:style w:type="paragraph" w:customStyle="1" w:styleId="Style14">
    <w:name w:val="Style 14"/>
    <w:basedOn w:val="Normal"/>
    <w:uiPriority w:val="99"/>
    <w:rsid w:val="00E03715"/>
    <w:pPr>
      <w:widowControl w:val="0"/>
      <w:autoSpaceDE w:val="0"/>
      <w:autoSpaceDN w:val="0"/>
      <w:ind w:left="72" w:right="72"/>
    </w:pPr>
    <w:rPr>
      <w:rFonts w:ascii="Times New Roman" w:eastAsia="Times New Roman" w:hAnsi="Times New Roman" w:cs="Times New Roman"/>
      <w:sz w:val="21"/>
      <w:szCs w:val="21"/>
      <w:lang w:val="en-US" w:eastAsia="es-CO"/>
    </w:rPr>
  </w:style>
  <w:style w:type="table" w:customStyle="1" w:styleId="Tabladelista41">
    <w:name w:val="Tabla de lista 41"/>
    <w:basedOn w:val="Tablanormal"/>
    <w:uiPriority w:val="49"/>
    <w:rsid w:val="00E03715"/>
    <w:pPr>
      <w:spacing w:after="0" w:line="240" w:lineRule="auto"/>
    </w:pPr>
    <w:rPr>
      <w:rFonts w:ascii="Times New Roman" w:eastAsia="Times New Roman" w:hAnsi="Times New Roman" w:cs="Times New Roman"/>
      <w:kern w:val="0"/>
      <w:sz w:val="20"/>
      <w:szCs w:val="20"/>
      <w:lang w:val="es-CO" w:eastAsia="es-ES_tradnl"/>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
    <w:name w:val="TableGrid"/>
    <w:rsid w:val="00E03715"/>
    <w:pPr>
      <w:spacing w:after="0" w:line="240" w:lineRule="auto"/>
    </w:pPr>
    <w:rPr>
      <w:rFonts w:eastAsia="Yu Mincho"/>
      <w:lang w:val="es-CO" w:eastAsia="es-CO"/>
    </w:rPr>
    <w:tblPr>
      <w:tblCellMar>
        <w:top w:w="0" w:type="dxa"/>
        <w:left w:w="0" w:type="dxa"/>
        <w:bottom w:w="0" w:type="dxa"/>
        <w:right w:w="0" w:type="dxa"/>
      </w:tblCellMar>
    </w:tblPr>
  </w:style>
  <w:style w:type="paragraph" w:styleId="Revisin">
    <w:name w:val="Revision"/>
    <w:hidden/>
    <w:uiPriority w:val="99"/>
    <w:semiHidden/>
    <w:rsid w:val="00E03715"/>
    <w:pPr>
      <w:spacing w:after="0" w:line="240" w:lineRule="auto"/>
    </w:pPr>
    <w:rPr>
      <w:rFonts w:ascii="Arial" w:eastAsia="Calibri" w:hAnsi="Arial" w:cs="Times New Roman"/>
      <w:kern w:val="0"/>
      <w:szCs w:val="20"/>
      <w:lang w:val="es-ES_tradnl" w:eastAsia="ar-SA"/>
      <w14:ligatures w14:val="none"/>
    </w:rPr>
  </w:style>
  <w:style w:type="table" w:customStyle="1" w:styleId="Tablaconcuadrcula11">
    <w:name w:val="Tabla con cuadrícula11"/>
    <w:basedOn w:val="Tablanormal"/>
    <w:next w:val="Tablaconcuadrcula"/>
    <w:uiPriority w:val="59"/>
    <w:rsid w:val="00E03715"/>
    <w:pPr>
      <w:spacing w:after="0" w:line="240" w:lineRule="auto"/>
    </w:pPr>
    <w:rPr>
      <w:rFonts w:ascii="Calibri" w:eastAsia="Calibri"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E03715"/>
    <w:pPr>
      <w:autoSpaceDE w:val="0"/>
      <w:autoSpaceDN w:val="0"/>
      <w:spacing w:after="160" w:line="240" w:lineRule="exact"/>
    </w:pPr>
    <w:rPr>
      <w:rFonts w:eastAsiaTheme="minorHAnsi"/>
      <w:kern w:val="2"/>
      <w:sz w:val="22"/>
      <w:szCs w:val="22"/>
      <w:vertAlign w:val="superscript"/>
      <w:lang w:val="en-US"/>
      <w14:ligatures w14:val="standardContextual"/>
    </w:rPr>
  </w:style>
  <w:style w:type="character" w:customStyle="1" w:styleId="Ttulo7Car1">
    <w:name w:val="Título 7 Car1"/>
    <w:basedOn w:val="Fuentedeprrafopredeter"/>
    <w:link w:val="Ttulo7"/>
    <w:uiPriority w:val="9"/>
    <w:semiHidden/>
    <w:rsid w:val="00E03715"/>
    <w:rPr>
      <w:rFonts w:asciiTheme="majorHAnsi" w:eastAsiaTheme="majorEastAsia" w:hAnsiTheme="majorHAnsi" w:cstheme="majorBidi"/>
      <w:i/>
      <w:iCs/>
      <w:color w:val="1F3763" w:themeColor="accent1" w:themeShade="7F"/>
      <w:kern w:val="0"/>
      <w:sz w:val="24"/>
      <w:szCs w:val="24"/>
      <w:lang w:val="es-ES_tradnl"/>
      <w14:ligatures w14:val="none"/>
    </w:rPr>
  </w:style>
  <w:style w:type="character" w:customStyle="1" w:styleId="Ttulo8Car1">
    <w:name w:val="Título 8 Car1"/>
    <w:basedOn w:val="Fuentedeprrafopredeter"/>
    <w:link w:val="Ttulo8"/>
    <w:uiPriority w:val="9"/>
    <w:semiHidden/>
    <w:rsid w:val="00E03715"/>
    <w:rPr>
      <w:rFonts w:asciiTheme="majorHAnsi" w:eastAsiaTheme="majorEastAsia" w:hAnsiTheme="majorHAnsi" w:cstheme="majorBidi"/>
      <w:color w:val="272727" w:themeColor="text1" w:themeTint="D8"/>
      <w:kern w:val="0"/>
      <w:sz w:val="21"/>
      <w:szCs w:val="21"/>
      <w:lang w:val="es-ES_tradnl"/>
      <w14:ligatures w14:val="none"/>
    </w:rPr>
  </w:style>
  <w:style w:type="character" w:customStyle="1" w:styleId="Ttulo9Car1">
    <w:name w:val="Título 9 Car1"/>
    <w:basedOn w:val="Fuentedeprrafopredeter"/>
    <w:link w:val="Ttulo9"/>
    <w:uiPriority w:val="9"/>
    <w:semiHidden/>
    <w:rsid w:val="00E03715"/>
    <w:rPr>
      <w:rFonts w:asciiTheme="majorHAnsi" w:eastAsiaTheme="majorEastAsia" w:hAnsiTheme="majorHAnsi" w:cstheme="majorBidi"/>
      <w:i/>
      <w:iCs/>
      <w:color w:val="272727" w:themeColor="text1" w:themeTint="D8"/>
      <w:kern w:val="0"/>
      <w:sz w:val="21"/>
      <w:szCs w:val="21"/>
      <w:lang w:val="es-ES_tradnl"/>
      <w14:ligatures w14:val="none"/>
    </w:rPr>
  </w:style>
  <w:style w:type="table" w:styleId="Listavistosa-nfasis1">
    <w:name w:val="Colorful List Accent 1"/>
    <w:basedOn w:val="Tablanormal"/>
    <w:link w:val="Listavistosa-nfasis1Car"/>
    <w:uiPriority w:val="34"/>
    <w:semiHidden/>
    <w:unhideWhenUsed/>
    <w:rsid w:val="00E03715"/>
    <w:pPr>
      <w:spacing w:after="0" w:line="240" w:lineRule="auto"/>
    </w:pPr>
    <w:rPr>
      <w:lang w:val="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uadrculamedia1-nfasis2">
    <w:name w:val="Medium Grid 1 Accent 2"/>
    <w:basedOn w:val="Tablanormal"/>
    <w:link w:val="Cuadrculamediana1-nfasis2Car"/>
    <w:uiPriority w:val="34"/>
    <w:semiHidden/>
    <w:unhideWhenUsed/>
    <w:rsid w:val="00E03715"/>
    <w:pPr>
      <w:spacing w:after="0" w:line="240" w:lineRule="auto"/>
    </w:pPr>
    <w:rPr>
      <w:lang w:val="es-E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styleId="Hipervnculovisitado">
    <w:name w:val="FollowedHyperlink"/>
    <w:basedOn w:val="Fuentedeprrafopredeter"/>
    <w:uiPriority w:val="99"/>
    <w:semiHidden/>
    <w:unhideWhenUsed/>
    <w:rsid w:val="00E03715"/>
    <w:rPr>
      <w:color w:val="954F72" w:themeColor="followedHyperlink"/>
      <w:u w:val="single"/>
    </w:rPr>
  </w:style>
  <w:style w:type="paragraph" w:styleId="Textoindependiente3">
    <w:name w:val="Body Text 3"/>
    <w:basedOn w:val="Normal"/>
    <w:link w:val="Textoindependiente3Car1"/>
    <w:uiPriority w:val="99"/>
    <w:semiHidden/>
    <w:unhideWhenUsed/>
    <w:rsid w:val="00E03715"/>
    <w:pPr>
      <w:spacing w:after="120"/>
    </w:pPr>
    <w:rPr>
      <w:sz w:val="16"/>
      <w:szCs w:val="16"/>
    </w:rPr>
  </w:style>
  <w:style w:type="character" w:customStyle="1" w:styleId="Textoindependiente3Car1">
    <w:name w:val="Texto independiente 3 Car1"/>
    <w:basedOn w:val="Fuentedeprrafopredeter"/>
    <w:link w:val="Textoindependiente3"/>
    <w:uiPriority w:val="99"/>
    <w:semiHidden/>
    <w:rsid w:val="00E03715"/>
    <w:rPr>
      <w:rFonts w:eastAsiaTheme="minorEastAsia"/>
      <w:kern w:val="0"/>
      <w:sz w:val="16"/>
      <w:szCs w:val="16"/>
      <w:lang w:val="es-ES_tradnl"/>
      <w14:ligatures w14:val="none"/>
    </w:rPr>
  </w:style>
  <w:style w:type="paragraph" w:styleId="Cita">
    <w:name w:val="Quote"/>
    <w:basedOn w:val="Normal"/>
    <w:next w:val="Normal"/>
    <w:link w:val="CitaCar"/>
    <w:uiPriority w:val="29"/>
    <w:qFormat/>
    <w:rsid w:val="00E03715"/>
    <w:pPr>
      <w:spacing w:before="200" w:after="160"/>
      <w:ind w:left="864" w:right="864"/>
      <w:jc w:val="center"/>
    </w:pPr>
    <w:rPr>
      <w:rFonts w:ascii="Calibri" w:eastAsia="Calibri" w:hAnsi="Calibri" w:cs="Arial"/>
      <w:i/>
      <w:iCs/>
      <w:color w:val="404040"/>
      <w:kern w:val="2"/>
      <w:lang w:val="en-US"/>
      <w14:ligatures w14:val="standardContextual"/>
    </w:rPr>
  </w:style>
  <w:style w:type="character" w:customStyle="1" w:styleId="CitaCar1">
    <w:name w:val="Cita Car1"/>
    <w:basedOn w:val="Fuentedeprrafopredeter"/>
    <w:link w:val="Cita"/>
    <w:uiPriority w:val="29"/>
    <w:rsid w:val="00E03715"/>
    <w:rPr>
      <w:rFonts w:eastAsiaTheme="minorEastAsia"/>
      <w:i/>
      <w:iCs/>
      <w:color w:val="404040" w:themeColor="text1" w:themeTint="BF"/>
      <w:kern w:val="0"/>
      <w:sz w:val="24"/>
      <w:szCs w:val="24"/>
      <w:lang w:val="es-ES_tradnl"/>
      <w14:ligatures w14:val="none"/>
    </w:rPr>
  </w:style>
  <w:style w:type="character" w:styleId="nfasisintenso">
    <w:name w:val="Intense Emphasis"/>
    <w:basedOn w:val="Fuentedeprrafopredeter"/>
    <w:uiPriority w:val="21"/>
    <w:qFormat/>
    <w:rsid w:val="00E03715"/>
    <w:rPr>
      <w:i/>
      <w:iCs/>
      <w:color w:val="4472C4" w:themeColor="accent1"/>
    </w:rPr>
  </w:style>
  <w:style w:type="paragraph" w:styleId="Citadestacada">
    <w:name w:val="Intense Quote"/>
    <w:basedOn w:val="Normal"/>
    <w:next w:val="Normal"/>
    <w:link w:val="CitadestacadaCar"/>
    <w:uiPriority w:val="30"/>
    <w:qFormat/>
    <w:rsid w:val="00E03715"/>
    <w:pPr>
      <w:pBdr>
        <w:top w:val="single" w:sz="4" w:space="10" w:color="4472C4" w:themeColor="accent1"/>
        <w:bottom w:val="single" w:sz="4" w:space="10" w:color="4472C4" w:themeColor="accent1"/>
      </w:pBdr>
      <w:spacing w:before="360" w:after="360"/>
      <w:ind w:left="864" w:right="864"/>
      <w:jc w:val="center"/>
    </w:pPr>
    <w:rPr>
      <w:rFonts w:ascii="Calibri" w:eastAsia="Calibri" w:hAnsi="Calibri" w:cs="Arial"/>
      <w:i/>
      <w:iCs/>
      <w:color w:val="2F5496"/>
      <w:kern w:val="2"/>
      <w:lang w:val="en-US"/>
      <w14:ligatures w14:val="standardContextual"/>
    </w:rPr>
  </w:style>
  <w:style w:type="character" w:customStyle="1" w:styleId="CitadestacadaCar1">
    <w:name w:val="Cita destacada Car1"/>
    <w:basedOn w:val="Fuentedeprrafopredeter"/>
    <w:link w:val="Citadestacada"/>
    <w:uiPriority w:val="30"/>
    <w:rsid w:val="00E03715"/>
    <w:rPr>
      <w:rFonts w:eastAsiaTheme="minorEastAsia"/>
      <w:i/>
      <w:iCs/>
      <w:color w:val="4472C4" w:themeColor="accent1"/>
      <w:kern w:val="0"/>
      <w:sz w:val="24"/>
      <w:szCs w:val="24"/>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colombiacompra.gov.co/sites/cce_public/files/cce_step/cce-sec-gi-13eegestioncontractual08-09-2021.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tocancipa-cundinamarc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nia.gonzalez\Downloads\MEMBRETE%20OFICIO%20(1)%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418BE-36E5-4D74-8AE9-FBA3438A1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MEMBRETE OFICIO (1) (1)</Template>
  <TotalTime>844</TotalTime>
  <Pages>65</Pages>
  <Words>29265</Words>
  <Characters>162422</Characters>
  <Application>Microsoft Office Word</Application>
  <DocSecurity>0</DocSecurity>
  <Lines>3867</Lines>
  <Paragraphs>1808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Yesmin Gonzalez Pinzon</dc:creator>
  <cp:keywords/>
  <dc:description/>
  <cp:lastModifiedBy>Max Ney</cp:lastModifiedBy>
  <cp:revision>416</cp:revision>
  <cp:lastPrinted>2024-12-04T20:36:00Z</cp:lastPrinted>
  <dcterms:created xsi:type="dcterms:W3CDTF">2024-11-30T18:56:00Z</dcterms:created>
  <dcterms:modified xsi:type="dcterms:W3CDTF">2026-10-14T23:33:00Z</dcterms:modified>
</cp:coreProperties>
</file>