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0A925831" w:rsidR="001036FA" w:rsidRPr="00D23BA9" w:rsidRDefault="003E31AE" w:rsidP="5640BF97">
      <w:pPr>
        <w:rPr>
          <w:rFonts w:ascii="Verdana" w:hAnsi="Verdana" w:cs="Arial"/>
          <w:b/>
          <w:bCs/>
          <w:sz w:val="22"/>
          <w:szCs w:val="22"/>
          <w:lang w:val="es-ES"/>
        </w:rPr>
      </w:pPr>
      <w:r>
        <w:rPr>
          <w:rFonts w:ascii="Verdana" w:hAnsi="Verdana" w:cs="Arial"/>
          <w:b/>
          <w:bCs/>
          <w:sz w:val="22"/>
          <w:szCs w:val="22"/>
          <w:lang w:val="es-ES"/>
        </w:rPr>
        <w:t>MiC-00</w:t>
      </w:r>
      <w:r w:rsidR="00B1348F">
        <w:rPr>
          <w:rFonts w:ascii="Verdana" w:hAnsi="Verdana" w:cs="Arial"/>
          <w:b/>
          <w:bCs/>
          <w:sz w:val="22"/>
          <w:szCs w:val="22"/>
          <w:lang w:val="es-ES"/>
        </w:rPr>
        <w:t>34</w:t>
      </w:r>
      <w:r>
        <w:rPr>
          <w:rFonts w:ascii="Verdana" w:hAnsi="Verdana" w:cs="Arial"/>
          <w:b/>
          <w:bCs/>
          <w:sz w:val="22"/>
          <w:szCs w:val="22"/>
          <w:lang w:val="es-ES"/>
        </w:rPr>
        <w:t>-DRNT-2026</w:t>
      </w: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7DFBEE8B" w:rsidR="3520600D" w:rsidRPr="00D23BA9" w:rsidRDefault="16AAF97D" w:rsidP="0016616D">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D23BA9">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w:t>
      </w:r>
      <w:r w:rsidR="00B3691A" w:rsidRPr="00D23BA9">
        <w:rPr>
          <w:rFonts w:ascii="Verdana" w:hAnsi="Verdana" w:cs="Arial"/>
          <w:sz w:val="22"/>
          <w:szCs w:val="22"/>
          <w:lang w:val="es-ES"/>
        </w:rPr>
        <w:lastRenderedPageBreak/>
        <w:t>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w:t>
      </w:r>
      <w:r w:rsidRPr="00D23BA9">
        <w:rPr>
          <w:rFonts w:ascii="Verdana" w:eastAsia="Arial" w:hAnsi="Verdana" w:cs="Arial"/>
          <w:sz w:val="22"/>
          <w:szCs w:val="22"/>
          <w:lang w:val="es-ES"/>
        </w:rPr>
        <w:lastRenderedPageBreak/>
        <w:t xml:space="preserve">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w:t>
      </w:r>
      <w:r w:rsidR="00B485AD" w:rsidRPr="00D23BA9">
        <w:rPr>
          <w:rFonts w:ascii="Verdana" w:eastAsia="Arial" w:hAnsi="Verdana" w:cs="Arial"/>
          <w:sz w:val="22"/>
          <w:szCs w:val="22"/>
          <w:lang w:val="es-ES"/>
        </w:rPr>
        <w:lastRenderedPageBreak/>
        <w:t>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w:t>
      </w:r>
      <w:r w:rsidR="334FE0C1" w:rsidRPr="00D23BA9">
        <w:rPr>
          <w:rFonts w:ascii="Verdana" w:eastAsia="Arial" w:hAnsi="Verdana" w:cs="Arial"/>
          <w:sz w:val="22"/>
          <w:szCs w:val="22"/>
          <w:lang w:val="es-ES"/>
        </w:rPr>
        <w:lastRenderedPageBreak/>
        <w:t>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w:t>
      </w:r>
      <w:r w:rsidR="007342DC" w:rsidRPr="00D23BA9">
        <w:rPr>
          <w:rFonts w:ascii="Verdana" w:eastAsia="Arial" w:hAnsi="Verdana" w:cs="Arial"/>
          <w:sz w:val="22"/>
          <w:szCs w:val="22"/>
          <w:lang w:val="es-ES" w:eastAsia="es-ES"/>
        </w:rPr>
        <w:lastRenderedPageBreak/>
        <w:t>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w:t>
      </w:r>
      <w:r w:rsidRPr="00D23BA9">
        <w:rPr>
          <w:rFonts w:ascii="Verdana" w:eastAsia="Arial" w:hAnsi="Verdana" w:cs="Arial"/>
          <w:sz w:val="22"/>
          <w:szCs w:val="22"/>
          <w:lang w:val="es-ES"/>
        </w:rPr>
        <w:lastRenderedPageBreak/>
        <w:t xml:space="preserve">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w:t>
      </w:r>
      <w:r w:rsidR="671CE17A" w:rsidRPr="00D23BA9">
        <w:rPr>
          <w:rFonts w:ascii="Verdana" w:eastAsia="Arial" w:hAnsi="Verdana" w:cs="Arial"/>
          <w:sz w:val="22"/>
          <w:szCs w:val="22"/>
          <w:lang w:val="es-ES"/>
        </w:rPr>
        <w:lastRenderedPageBreak/>
        <w:t xml:space="preserve">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w:t>
      </w:r>
      <w:r w:rsidRPr="00D23BA9">
        <w:rPr>
          <w:rFonts w:ascii="Verdana" w:eastAsia="Arial" w:hAnsi="Verdana" w:cs="Arial"/>
          <w:sz w:val="22"/>
          <w:szCs w:val="22"/>
          <w:lang w:val="es-ES"/>
        </w:rPr>
        <w:lastRenderedPageBreak/>
        <w:t>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w:t>
      </w:r>
      <w:r w:rsidRPr="00D23BA9">
        <w:rPr>
          <w:rFonts w:ascii="Verdana" w:eastAsia="Arial" w:hAnsi="Verdana" w:cs="Arial"/>
          <w:sz w:val="22"/>
          <w:szCs w:val="22"/>
          <w:lang w:val="es-ES"/>
        </w:rPr>
        <w:lastRenderedPageBreak/>
        <w:t>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w:t>
      </w:r>
      <w:r w:rsidRPr="00D23BA9">
        <w:rPr>
          <w:rFonts w:ascii="Verdana" w:eastAsia="Arial" w:hAnsi="Verdana" w:cs="Arial"/>
          <w:sz w:val="22"/>
          <w:szCs w:val="22"/>
          <w:lang w:val="es-ES" w:eastAsia="es-ES"/>
        </w:rPr>
        <w:lastRenderedPageBreak/>
        <w:t>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w:t>
      </w:r>
      <w:r w:rsidRPr="00D23BA9">
        <w:rPr>
          <w:rFonts w:ascii="Verdana" w:eastAsia="Arial" w:hAnsi="Verdana" w:cs="Arial"/>
          <w:sz w:val="22"/>
          <w:szCs w:val="22"/>
          <w:lang w:val="es-ES" w:eastAsia="es-ES"/>
        </w:rPr>
        <w:lastRenderedPageBreak/>
        <w:t xml:space="preserve">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 xml:space="preserve">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w:t>
      </w:r>
      <w:r w:rsidRPr="00D23BA9">
        <w:rPr>
          <w:rFonts w:ascii="Verdana" w:eastAsia="Arial" w:hAnsi="Verdana" w:cs="Arial"/>
          <w:sz w:val="22"/>
          <w:szCs w:val="22"/>
          <w:lang w:val="es-ES"/>
        </w:rPr>
        <w:lastRenderedPageBreak/>
        <w:t>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w:t>
      </w:r>
      <w:r w:rsidRPr="00D23BA9">
        <w:rPr>
          <w:rFonts w:ascii="Verdana" w:eastAsia="Arial" w:hAnsi="Verdana" w:cs="Arial"/>
          <w:sz w:val="22"/>
          <w:szCs w:val="22"/>
          <w:lang w:val="es-ES"/>
        </w:rPr>
        <w:lastRenderedPageBreak/>
        <w:t xml:space="preserve">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 xml:space="preserve">Fallas generadas en los diseños o planos estructurales y/o el proceso constructivo de la estructura de la edificación, entendida como unidad estructuralmente independiente, que </w:t>
      </w:r>
      <w:r w:rsidRPr="00D23BA9">
        <w:rPr>
          <w:rFonts w:ascii="Verdana" w:eastAsia="Arial" w:hAnsi="Verdana" w:cs="Arial"/>
          <w:sz w:val="22"/>
          <w:szCs w:val="22"/>
          <w:lang w:val="es-ES"/>
        </w:rPr>
        <w:lastRenderedPageBreak/>
        <w:t>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w:t>
      </w:r>
      <w:r w:rsidR="30E8E45C" w:rsidRPr="00D23BA9">
        <w:rPr>
          <w:rFonts w:ascii="Verdana" w:eastAsiaTheme="minorEastAsia" w:hAnsi="Verdana" w:cstheme="minorBidi"/>
          <w:color w:val="000000"/>
          <w:sz w:val="22"/>
          <w:szCs w:val="22"/>
          <w:highlight w:val="lightGray"/>
          <w:lang w:eastAsia="es-ES"/>
        </w:rPr>
        <w:lastRenderedPageBreak/>
        <w:t>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lastRenderedPageBreak/>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w:t>
      </w:r>
      <w:r w:rsidRPr="00D23BA9">
        <w:rPr>
          <w:rFonts w:ascii="Verdana" w:hAnsi="Verdana" w:cstheme="minorHAnsi"/>
          <w:sz w:val="22"/>
          <w:szCs w:val="22"/>
          <w:lang w:val="es-ES"/>
        </w:rPr>
        <w:lastRenderedPageBreak/>
        <w:t>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w:t>
      </w:r>
      <w:r w:rsidRPr="00D23BA9">
        <w:rPr>
          <w:rFonts w:ascii="Verdana" w:eastAsiaTheme="minorEastAsia" w:hAnsi="Verdana" w:cstheme="minorBidi"/>
          <w:sz w:val="22"/>
          <w:szCs w:val="22"/>
          <w:lang w:eastAsia="es-ES"/>
        </w:rPr>
        <w:lastRenderedPageBreak/>
        <w:t>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w:t>
      </w:r>
      <w:r w:rsidRPr="00D23BA9">
        <w:rPr>
          <w:rFonts w:ascii="Verdana" w:hAnsi="Verdana" w:cstheme="minorHAnsi"/>
          <w:sz w:val="22"/>
          <w:szCs w:val="22"/>
          <w:lang w:val="es-ES"/>
        </w:rPr>
        <w:lastRenderedPageBreak/>
        <w:t xml:space="preserve">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niños y niñas que </w:t>
      </w:r>
      <w:r w:rsidRPr="00D23BA9">
        <w:rPr>
          <w:rFonts w:ascii="Verdana" w:hAnsi="Verdana" w:cstheme="minorHAnsi"/>
          <w:sz w:val="22"/>
          <w:szCs w:val="22"/>
          <w:lang w:val="es-ES"/>
        </w:rPr>
        <w:lastRenderedPageBreak/>
        <w:t>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w:t>
      </w:r>
      <w:r w:rsidRPr="00D23BA9">
        <w:rPr>
          <w:rFonts w:ascii="Verdana" w:hAnsi="Verdana" w:cstheme="minorHAnsi"/>
          <w:sz w:val="22"/>
          <w:szCs w:val="22"/>
          <w:lang w:val="es-ES"/>
        </w:rPr>
        <w:lastRenderedPageBreak/>
        <w:t xml:space="preserve">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w:t>
      </w:r>
      <w:r w:rsidRPr="00D23BA9">
        <w:rPr>
          <w:rFonts w:ascii="Verdana" w:eastAsia="Arial" w:hAnsi="Verdana" w:cstheme="minorHAnsi"/>
          <w:sz w:val="22"/>
          <w:szCs w:val="22"/>
          <w:lang w:val="es-ES"/>
        </w:rPr>
        <w:lastRenderedPageBreak/>
        <w:t>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xml:space="preserve"> Parques en donde el área destinada a la recreación activa es superior al 30%, o en los que, por sus condiciones </w:t>
      </w:r>
      <w:r w:rsidRPr="00D23BA9">
        <w:rPr>
          <w:rFonts w:ascii="Verdana" w:hAnsi="Verdana" w:cstheme="minorHAnsi"/>
          <w:sz w:val="22"/>
          <w:szCs w:val="22"/>
          <w:lang w:val="es-ES"/>
        </w:rPr>
        <w:lastRenderedPageBreak/>
        <w:t>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lastRenderedPageBreak/>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lastRenderedPageBreak/>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lastRenderedPageBreak/>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63AB2" w14:textId="77777777" w:rsidR="00FA211B" w:rsidRDefault="00FA211B" w:rsidP="004F2C35">
      <w:r>
        <w:separator/>
      </w:r>
    </w:p>
  </w:endnote>
  <w:endnote w:type="continuationSeparator" w:id="0">
    <w:p w14:paraId="0E15D084" w14:textId="77777777" w:rsidR="00FA211B" w:rsidRDefault="00FA211B" w:rsidP="004F2C35">
      <w:r>
        <w:continuationSeparator/>
      </w:r>
    </w:p>
  </w:endnote>
  <w:endnote w:type="continuationNotice" w:id="1">
    <w:p w14:paraId="216671F0" w14:textId="77777777" w:rsidR="00FA211B" w:rsidRDefault="00FA21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FF1A5" w14:textId="77777777" w:rsidR="00FA211B" w:rsidRDefault="00FA211B" w:rsidP="004F2C35">
      <w:r>
        <w:separator/>
      </w:r>
    </w:p>
  </w:footnote>
  <w:footnote w:type="continuationSeparator" w:id="0">
    <w:p w14:paraId="3C8C78C2" w14:textId="77777777" w:rsidR="00FA211B" w:rsidRDefault="00FA211B" w:rsidP="004F2C35">
      <w:r>
        <w:continuationSeparator/>
      </w:r>
    </w:p>
  </w:footnote>
  <w:footnote w:type="continuationNotice" w:id="1">
    <w:p w14:paraId="76ABA6B6" w14:textId="77777777" w:rsidR="00FA211B" w:rsidRDefault="00FA211B"/>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36A5D"/>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6616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31AE"/>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1B6"/>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344D"/>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1638B"/>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53F2"/>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348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092C"/>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231E"/>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2B"/>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45E6"/>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0B52"/>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211B"/>
    <w:rsid w:val="00FA5480"/>
    <w:rsid w:val="00FA6D58"/>
    <w:rsid w:val="00FB0CCC"/>
    <w:rsid w:val="00FB1B3F"/>
    <w:rsid w:val="00FB291D"/>
    <w:rsid w:val="00FB2D4C"/>
    <w:rsid w:val="00FB342C"/>
    <w:rsid w:val="00FB59D6"/>
    <w:rsid w:val="00FB66AD"/>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24499</Words>
  <Characters>134750</Characters>
  <Application>Microsoft Office Word</Application>
  <DocSecurity>0</DocSecurity>
  <Lines>1122</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Nurys Esther Castro Gutierrez</cp:lastModifiedBy>
  <cp:revision>2</cp:revision>
  <cp:lastPrinted>2022-06-28T19:25:00Z</cp:lastPrinted>
  <dcterms:created xsi:type="dcterms:W3CDTF">2026-10-08T17:31:00Z</dcterms:created>
  <dcterms:modified xsi:type="dcterms:W3CDTF">2026-10-08T17:31:00Z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