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08D22756" w:rsidR="006644DB" w:rsidRPr="00704A71" w:rsidRDefault="00AE7478" w:rsidP="006644DB">
      <w:pPr>
        <w:spacing w:line="276" w:lineRule="auto"/>
        <w:jc w:val="both"/>
        <w:rPr>
          <w:rFonts w:ascii="Verdana" w:eastAsia="Arial" w:hAnsi="Verdana" w:cs="Arial"/>
          <w:color w:val="auto"/>
          <w:sz w:val="22"/>
        </w:rPr>
      </w:pPr>
      <w:r w:rsidRPr="00AE7478">
        <w:rPr>
          <w:rFonts w:ascii="Verdana" w:eastAsiaTheme="majorEastAsia" w:hAnsi="Verdana" w:cs="Arial"/>
          <w:b/>
          <w:color w:val="auto"/>
          <w:sz w:val="22"/>
        </w:rPr>
        <w:t>Instituto Nacional de Medicina Legal y Ciencias Forenses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Pr="00AE7478">
        <w:rPr>
          <w:rFonts w:ascii="Verdana" w:hAnsi="Verdana" w:cs="Arial"/>
          <w:b/>
          <w:bCs/>
          <w:color w:val="auto"/>
          <w:sz w:val="22"/>
        </w:rPr>
        <w:t>CONTRATAR EL SERVICIO DE MANTENIMIENTO DE LOS SISTEMAS DE TRATAMIENTO DE AGUAS RESIDUALES DE LAS REGIONALES BOGOTÁ Y ORIENTE DEL INSTITUTO NACIONAL DE MEDICINA LEGAL Y CIENCIAS FORENSES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6946A523"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No.</w:t>
      </w:r>
      <w:r w:rsidR="00E10F0F">
        <w:rPr>
          <w:rFonts w:ascii="Verdana" w:hAnsi="Verdana" w:cs="Arial"/>
          <w:color w:val="auto"/>
          <w:sz w:val="22"/>
        </w:rPr>
        <w:t xml:space="preserve"> </w:t>
      </w:r>
      <w:r w:rsidR="00E10F0F" w:rsidRPr="00E10F0F">
        <w:rPr>
          <w:rFonts w:ascii="Verdana" w:hAnsi="Verdana" w:cs="Arial"/>
          <w:b/>
          <w:bCs/>
          <w:color w:val="auto"/>
          <w:sz w:val="22"/>
        </w:rPr>
        <w:t>SAMC-003-SG-2026.</w:t>
      </w:r>
      <w:r w:rsidRPr="00704A71" w:rsidDel="006F7822">
        <w:rPr>
          <w:rFonts w:ascii="Verdana" w:hAnsi="Verdana" w:cs="Arial"/>
          <w:color w:val="auto"/>
          <w:sz w:val="22"/>
          <w:highlight w:val="lightGray"/>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525139B" w14:textId="77777777" w:rsidR="000D0582" w:rsidRDefault="000D0582" w:rsidP="08A54126">
      <w:pPr>
        <w:rPr>
          <w:rFonts w:ascii="Verdana" w:eastAsia="Arial" w:hAnsi="Verdana" w:cs="Arial"/>
          <w:color w:val="000000" w:themeColor="text1"/>
          <w:sz w:val="22"/>
        </w:rPr>
      </w:pPr>
    </w:p>
    <w:p w14:paraId="73A9D7B1" w14:textId="77777777" w:rsidR="000D0582" w:rsidRDefault="000D0582" w:rsidP="08A54126">
      <w:pPr>
        <w:rPr>
          <w:rFonts w:ascii="Verdana" w:eastAsia="Arial" w:hAnsi="Verdana" w:cs="Arial"/>
          <w:color w:val="000000" w:themeColor="text1"/>
          <w:sz w:val="22"/>
        </w:rPr>
      </w:pPr>
    </w:p>
    <w:p w14:paraId="71B157FD" w14:textId="77777777" w:rsidR="000D0582" w:rsidRDefault="000D0582"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14:paraId="52849C91" w14:textId="297DF7BF"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14:paraId="44774A55" w14:textId="42E06BFB"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14:paraId="2F6B68AF" w14:textId="6A4F6501"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14:paraId="469BD831" w14:textId="4B5AD653"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14:paraId="63C1A8BD" w14:textId="389B81B3"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14:paraId="17734BCE" w14:textId="66E69C20"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14:paraId="3D2FDBF4" w14:textId="037DB049"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14:paraId="7015E95E" w14:textId="40F4A5F3"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14:paraId="13A6B12A" w14:textId="030E998D"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14:paraId="7CE74F07" w14:textId="755BB033"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14:paraId="50CFB747" w14:textId="39C64A6E"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14:paraId="4BB702D2" w14:textId="39C0D8F2"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14:paraId="46F41EEF" w14:textId="54F3447A"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14:paraId="1E539F34" w14:textId="0416D6C5"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14:paraId="090F4258" w14:textId="73E1139B"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14:paraId="2970E324" w14:textId="005BC04E"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14:paraId="6AC6A641" w14:textId="44E1BA37"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14:paraId="61E50512" w14:textId="4135CF5C"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14:paraId="2A006E50" w14:textId="0FEE17F9"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14:paraId="6D94C6AE" w14:textId="2F12FD0E"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14:paraId="7F96F652" w14:textId="57A8BC4B"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14:paraId="5D74A465" w14:textId="241AD4D4"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14:paraId="5ED3933A" w14:textId="1FB6F513"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14:paraId="75C3FE6B" w14:textId="25E6A734"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14:paraId="7B0453B7" w14:textId="6F39CA18"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14:paraId="700C95A1" w14:textId="22D2D237"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14:paraId="2DD52EF6" w14:textId="3B360F74"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14:paraId="66775561" w14:textId="1112989C"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14:paraId="0B13450E" w14:textId="036404DC"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14:paraId="7D4CE341" w14:textId="41F3CDB0"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14:paraId="09B72529" w14:textId="6DD0F330"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14:paraId="521942C7" w14:textId="4E52B714"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14:paraId="2E239E91" w14:textId="4E032BBB"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14:paraId="2786E516" w14:textId="4D0C9DBA"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14:paraId="7D0F509C" w14:textId="45CE01A3"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14:paraId="4F9465C9" w14:textId="138B4180"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14:paraId="0B11A644" w14:textId="6FE1F83D"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14:paraId="3F2434CD" w14:textId="17B5BFC1"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14:paraId="6B0A7BDB" w14:textId="6317ED6D"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14:paraId="0C3E632B" w14:textId="72CEBB76"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14:paraId="506F1D98" w14:textId="0528B30F"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14:paraId="51CF3A2B" w14:textId="41AD87D0"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14:paraId="15F75752" w14:textId="537460DB"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14:paraId="4CDD9425" w14:textId="5092753B"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14:paraId="6B89217C" w14:textId="10E2D15E"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14:paraId="06D68E48" w14:textId="2F4A56F7"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14:paraId="701D19EC" w14:textId="7919BAC5"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14:paraId="277874A9" w14:textId="760C45B2"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14:paraId="53205009" w14:textId="0248F953"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14:paraId="19AB3E8A" w14:textId="74AEEB22"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14:paraId="598B02BB" w14:textId="4BD026F0"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14:paraId="44F4AE87" w14:textId="1E664AA7"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14:paraId="79D84EC6" w14:textId="65A653A6"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14:paraId="7A530B0C" w14:textId="1BEF9CEF"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14:paraId="5EDBB4C8" w14:textId="3E254F9D"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14:paraId="2DB34C60" w14:textId="77B84A1B"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14:paraId="5285D20B" w14:textId="25B820CF"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14:paraId="72D7E1A9" w14:textId="28066918"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14:paraId="5EF8FF49" w14:textId="11232C83"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14:paraId="11668D22" w14:textId="008179F7"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14:paraId="2640FD43" w14:textId="01965E59"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14:paraId="2640B7C0" w14:textId="78772DF9"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14:paraId="1BD6145F" w14:textId="06DB9B04"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14:paraId="7ED84F42" w14:textId="2D105685"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14:paraId="4B659382" w14:textId="0D06C5DC"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14:paraId="12D8B7DF" w14:textId="0AABBBF3"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14:paraId="1F12B118" w14:textId="7F80DECF"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14:paraId="2B209959" w14:textId="753B8897"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14:paraId="1CA7A494" w14:textId="73D1F875"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14:paraId="666192E9" w14:textId="6C80CA4F"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14:paraId="484DE9FB" w14:textId="725DDB9C"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14:paraId="70162D41" w14:textId="0F3BD40B"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14:paraId="1DD3061C" w14:textId="0BD5BBE8"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14:paraId="439E1E70" w14:textId="6D849654"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14:paraId="2402865B" w14:textId="12E419AC"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14:paraId="0FE91878" w14:textId="421DBA7C"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14:paraId="7C5C6B0A" w14:textId="7E8B9698"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14:paraId="0083485C" w14:textId="5B9BA2EA"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14:paraId="477BB049" w14:textId="6C5EE1AE"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14:paraId="6F26C991" w14:textId="02DC4BED"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14:paraId="3E0FBE4E" w14:textId="4DA3011A"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14:paraId="7D048F46" w14:textId="07382176"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14:paraId="32F96193" w14:textId="2E493390"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14:paraId="242102AB" w14:textId="0DCCDCF0"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14:paraId="217031CA" w14:textId="6B252EE2"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14:paraId="6832D9CA" w14:textId="38691C8F"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14:paraId="01D9F832" w14:textId="4DC1493B"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14:paraId="22135987" w14:textId="6B2DD4DF"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14:paraId="5B5E4ED5" w14:textId="457708DF"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14:paraId="4C033A76" w14:textId="572DE6DE"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14:paraId="32E6AF16" w14:textId="36FEC0C1"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14:paraId="56D7C03F" w14:textId="76E2ADD9"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14:paraId="2DF72840" w14:textId="25381E19"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14:paraId="7DCFE049" w14:textId="1CAF8AAC"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14:paraId="2ADC43D6" w14:textId="69CDF208"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14:paraId="5F233132" w14:textId="7A7117C2"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14:paraId="64233DCD" w14:textId="31B50760"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14:paraId="3706DE3B" w14:textId="4E300B90"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14:paraId="1D884179" w14:textId="16AB005F"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14:paraId="0F446FBD" w14:textId="698771BD"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14:paraId="4F7F62A7" w14:textId="0FB70182"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9768A9">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1"/>
        <w:gridCol w:w="1792"/>
        <w:gridCol w:w="2308"/>
        <w:gridCol w:w="2117"/>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5938C7D9" w14:textId="77777777" w:rsidR="00B6317A" w:rsidRPr="000B5A65" w:rsidRDefault="00B6317A" w:rsidP="00B6317A">
            <w:pPr>
              <w:adjustRightInd w:val="0"/>
              <w:ind w:left="209" w:right="214"/>
              <w:jc w:val="both"/>
              <w:rPr>
                <w:b/>
                <w:color w:val="000000" w:themeColor="text1"/>
                <w:szCs w:val="20"/>
              </w:rPr>
            </w:pPr>
            <w:r w:rsidRPr="000B5A65">
              <w:rPr>
                <w:b/>
                <w:color w:val="000000" w:themeColor="text1"/>
                <w:szCs w:val="20"/>
              </w:rPr>
              <w:t>CONTRATAR EL SERVICIO DE MANTENIMIENTO DE LOS SISTEMAS DE TRATAMIENTO DE AGUAS RESIDUALES DE LAS REGIONALES BOGOTÁ Y ORIENTE DEL INSTITUTO NACIONAL DE MEDICINA LEGAL Y CIENCIAS FORENSES.</w:t>
            </w:r>
          </w:p>
          <w:p w14:paraId="73B36B38" w14:textId="7E49330F" w:rsidR="0035213A" w:rsidRPr="00704A71" w:rsidRDefault="0035213A" w:rsidP="0035213A">
            <w:pPr>
              <w:spacing w:after="0" w:line="276" w:lineRule="auto"/>
              <w:jc w:val="center"/>
              <w:rPr>
                <w:rFonts w:ascii="Verdana" w:hAnsi="Verdana" w:cs="Arial"/>
                <w:color w:val="auto"/>
                <w:sz w:val="22"/>
              </w:rPr>
            </w:pPr>
          </w:p>
        </w:tc>
        <w:tc>
          <w:tcPr>
            <w:tcW w:w="1114" w:type="pct"/>
            <w:tcBorders>
              <w:top w:val="single" w:sz="6" w:space="0" w:color="auto"/>
              <w:bottom w:val="double" w:sz="4" w:space="0" w:color="auto"/>
            </w:tcBorders>
            <w:vAlign w:val="center"/>
          </w:tcPr>
          <w:p w14:paraId="45253E27" w14:textId="407A721E" w:rsidR="0035213A" w:rsidRPr="00704A71" w:rsidRDefault="00B6317A" w:rsidP="0035213A">
            <w:pPr>
              <w:spacing w:after="0" w:line="276" w:lineRule="auto"/>
              <w:jc w:val="center"/>
              <w:rPr>
                <w:rFonts w:ascii="Verdana" w:hAnsi="Verdana" w:cs="Arial"/>
                <w:color w:val="auto"/>
                <w:sz w:val="22"/>
              </w:rPr>
            </w:pPr>
            <w:r>
              <w:rPr>
                <w:rFonts w:ascii="Verdana" w:hAnsi="Verdana" w:cs="Arial"/>
                <w:color w:val="auto"/>
                <w:sz w:val="22"/>
              </w:rPr>
              <w:t>Hasta el 15 de diciembre de 2026</w:t>
            </w:r>
          </w:p>
        </w:tc>
        <w:tc>
          <w:tcPr>
            <w:tcW w:w="1020" w:type="pct"/>
            <w:tcBorders>
              <w:top w:val="single" w:sz="6" w:space="0" w:color="auto"/>
              <w:bottom w:val="double" w:sz="4" w:space="0" w:color="auto"/>
            </w:tcBorders>
            <w:vAlign w:val="center"/>
          </w:tcPr>
          <w:p w14:paraId="0E6A7F42" w14:textId="77777777" w:rsidR="0045587E" w:rsidRPr="00F176D3" w:rsidRDefault="0045587E" w:rsidP="0045587E">
            <w:pPr>
              <w:pStyle w:val="Encabezado"/>
              <w:ind w:left="209" w:right="214"/>
              <w:jc w:val="both"/>
              <w:rPr>
                <w:color w:val="000000" w:themeColor="text1"/>
                <w:szCs w:val="20"/>
              </w:rPr>
            </w:pPr>
            <w:r w:rsidRPr="007D7524">
              <w:rPr>
                <w:b/>
                <w:bCs/>
                <w:color w:val="000000"/>
              </w:rPr>
              <w:t>OCHENTA Y DOS MILLONES CUATROCIENTOS CUARENTA Y UN MIL NOVECIENTOS VEINTIOCHO PESOS M/CTE ($82.441.928,00)</w:t>
            </w:r>
            <w:r>
              <w:rPr>
                <w:b/>
                <w:bCs/>
                <w:color w:val="000000"/>
              </w:rPr>
              <w:t xml:space="preserve">, </w:t>
            </w:r>
            <w:r>
              <w:rPr>
                <w:color w:val="000000" w:themeColor="text1"/>
                <w:szCs w:val="20"/>
              </w:rPr>
              <w:t>in</w:t>
            </w:r>
            <w:r w:rsidRPr="00F176D3">
              <w:rPr>
                <w:color w:val="000000" w:themeColor="text1"/>
                <w:szCs w:val="20"/>
              </w:rPr>
              <w:t>cluido</w:t>
            </w:r>
            <w:r>
              <w:rPr>
                <w:color w:val="000000" w:themeColor="text1"/>
                <w:szCs w:val="20"/>
              </w:rPr>
              <w:t xml:space="preserve"> AIU </w:t>
            </w:r>
            <w:r w:rsidRPr="00F176D3">
              <w:rPr>
                <w:color w:val="000000" w:themeColor="text1"/>
                <w:szCs w:val="20"/>
              </w:rPr>
              <w:t>e IVA</w:t>
            </w:r>
            <w:r>
              <w:rPr>
                <w:color w:val="000000" w:themeColor="text1"/>
                <w:szCs w:val="20"/>
              </w:rPr>
              <w:t xml:space="preserve"> sobre la utilidad,</w:t>
            </w:r>
            <w:r w:rsidRPr="00F176D3">
              <w:rPr>
                <w:color w:val="000000" w:themeColor="text1"/>
                <w:szCs w:val="20"/>
              </w:rPr>
              <w:t xml:space="preserve"> costos directos e indirectos, y demás impuestos, tasas y contribuciones de ley.</w:t>
            </w:r>
          </w:p>
          <w:p w14:paraId="40CE2CEB" w14:textId="18189B3B" w:rsidR="0035213A" w:rsidRPr="00704A71" w:rsidRDefault="0035213A" w:rsidP="0035213A">
            <w:pPr>
              <w:spacing w:after="0" w:line="276" w:lineRule="auto"/>
              <w:jc w:val="center"/>
              <w:rPr>
                <w:rFonts w:ascii="Verdana" w:hAnsi="Verdana" w:cs="Arial"/>
                <w:color w:val="auto"/>
                <w:sz w:val="22"/>
              </w:rPr>
            </w:pPr>
          </w:p>
        </w:tc>
        <w:tc>
          <w:tcPr>
            <w:tcW w:w="1299" w:type="pct"/>
            <w:tcBorders>
              <w:top w:val="single" w:sz="6" w:space="0" w:color="auto"/>
              <w:bottom w:val="double" w:sz="4" w:space="0" w:color="auto"/>
            </w:tcBorders>
            <w:vAlign w:val="center"/>
          </w:tcPr>
          <w:p w14:paraId="409E098A" w14:textId="2E909B0F" w:rsidR="00A52185" w:rsidRPr="00704A71" w:rsidRDefault="00B6317A" w:rsidP="00A52185">
            <w:pPr>
              <w:spacing w:after="0" w:line="276" w:lineRule="auto"/>
              <w:jc w:val="center"/>
              <w:rPr>
                <w:rFonts w:ascii="Verdana" w:hAnsi="Verdana" w:cs="Arial"/>
                <w:color w:val="auto"/>
                <w:sz w:val="22"/>
              </w:rPr>
            </w:pPr>
            <w:r>
              <w:rPr>
                <w:rFonts w:ascii="Verdana" w:hAnsi="Verdana" w:cs="Arial"/>
                <w:color w:val="auto"/>
                <w:sz w:val="22"/>
              </w:rPr>
              <w:t>Ver numeral 2.9.3 del Estudio Previo</w:t>
            </w:r>
          </w:p>
        </w:tc>
      </w:tr>
    </w:tbl>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3C9943D0"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Pr="00704A71">
        <w:rPr>
          <w:rFonts w:ascii="Verdana" w:hAnsi="Verdana" w:cs="Arial"/>
          <w:color w:val="auto"/>
          <w:sz w:val="22"/>
          <w:szCs w:val="22"/>
        </w:rPr>
        <w:t>roceso</w:t>
      </w:r>
      <w:proofErr w:type="spellEnd"/>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social</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764C0E64"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lastRenderedPageBreak/>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00810301">
        <w:rPr>
          <w:rFonts w:ascii="Verdana" w:hAnsi="Verdana" w:cs="Arial"/>
          <w:color w:val="000000" w:themeColor="text1"/>
          <w:sz w:val="22"/>
          <w:lang w:val="es-ES"/>
        </w:rPr>
        <w:t>contratacion@medicinalegal.gov.co</w:t>
      </w:r>
      <w:r w:rsidRPr="00704A71">
        <w:rPr>
          <w:rFonts w:ascii="Verdana" w:hAnsi="Verdana" w:cs="Arial"/>
          <w:color w:val="000000" w:themeColor="text1"/>
          <w:sz w:val="22"/>
          <w:lang w:val="es-ES"/>
        </w:rPr>
        <w:t>.</w:t>
      </w:r>
      <w:r w:rsidR="002644ED" w:rsidRPr="00704A71">
        <w:rPr>
          <w:rFonts w:ascii="Verdana" w:hAnsi="Verdana" w:cs="Arial"/>
          <w:color w:val="000000" w:themeColor="text1"/>
          <w:sz w:val="22"/>
          <w:lang w:eastAsia="es-CO"/>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color w:val="000000" w:themeColor="text1"/>
          <w:sz w:val="22"/>
          <w:lang w:val="es-MX"/>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pPr w:leftFromText="141" w:rightFromText="141" w:vertAnchor="text" w:horzAnchor="margin" w:tblpXSpec="center" w:tblpY="44"/>
        <w:tblOverlap w:val="never"/>
        <w:tblW w:w="74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092"/>
        <w:gridCol w:w="1424"/>
        <w:gridCol w:w="1742"/>
        <w:gridCol w:w="1583"/>
        <w:gridCol w:w="1584"/>
      </w:tblGrid>
      <w:tr w:rsidR="00C13459" w:rsidRPr="006C632A" w14:paraId="552107EA" w14:textId="77777777" w:rsidTr="00743C3F">
        <w:trPr>
          <w:trHeight w:val="118"/>
        </w:trPr>
        <w:tc>
          <w:tcPr>
            <w:tcW w:w="1092" w:type="dxa"/>
            <w:tcBorders>
              <w:top w:val="single" w:sz="12" w:space="0" w:color="auto"/>
              <w:bottom w:val="single" w:sz="12" w:space="0" w:color="auto"/>
            </w:tcBorders>
            <w:vAlign w:val="center"/>
          </w:tcPr>
          <w:p w14:paraId="51566C6A" w14:textId="77777777" w:rsidR="00C13459" w:rsidRPr="006C632A" w:rsidRDefault="00C13459" w:rsidP="00743C3F">
            <w:pPr>
              <w:adjustRightInd w:val="0"/>
              <w:ind w:left="-113"/>
              <w:jc w:val="center"/>
              <w:rPr>
                <w:b/>
                <w:sz w:val="16"/>
                <w:szCs w:val="16"/>
              </w:rPr>
            </w:pPr>
            <w:r w:rsidRPr="006C632A">
              <w:rPr>
                <w:b/>
                <w:sz w:val="16"/>
                <w:szCs w:val="16"/>
              </w:rPr>
              <w:t>ÍTEM</w:t>
            </w:r>
          </w:p>
        </w:tc>
        <w:tc>
          <w:tcPr>
            <w:tcW w:w="1424" w:type="dxa"/>
            <w:tcBorders>
              <w:top w:val="single" w:sz="12" w:space="0" w:color="auto"/>
              <w:bottom w:val="single" w:sz="12" w:space="0" w:color="auto"/>
            </w:tcBorders>
            <w:vAlign w:val="center"/>
          </w:tcPr>
          <w:p w14:paraId="7B89F98B" w14:textId="77777777" w:rsidR="00C13459" w:rsidRPr="006C632A" w:rsidRDefault="00C13459" w:rsidP="00743C3F">
            <w:pPr>
              <w:adjustRightInd w:val="0"/>
              <w:ind w:left="-113"/>
              <w:jc w:val="center"/>
              <w:rPr>
                <w:sz w:val="16"/>
                <w:szCs w:val="16"/>
              </w:rPr>
            </w:pPr>
            <w:r w:rsidRPr="006C632A">
              <w:rPr>
                <w:b/>
                <w:bCs/>
                <w:sz w:val="16"/>
                <w:szCs w:val="16"/>
              </w:rPr>
              <w:t>GRUPO</w:t>
            </w:r>
          </w:p>
        </w:tc>
        <w:tc>
          <w:tcPr>
            <w:tcW w:w="1742" w:type="dxa"/>
            <w:tcBorders>
              <w:top w:val="single" w:sz="12" w:space="0" w:color="auto"/>
              <w:bottom w:val="single" w:sz="12" w:space="0" w:color="auto"/>
            </w:tcBorders>
            <w:vAlign w:val="center"/>
          </w:tcPr>
          <w:p w14:paraId="77373DEE" w14:textId="77777777" w:rsidR="00C13459" w:rsidRPr="006C632A" w:rsidRDefault="00C13459" w:rsidP="00743C3F">
            <w:pPr>
              <w:adjustRightInd w:val="0"/>
              <w:ind w:left="-108" w:right="33"/>
              <w:jc w:val="center"/>
              <w:rPr>
                <w:sz w:val="16"/>
                <w:szCs w:val="16"/>
              </w:rPr>
            </w:pPr>
            <w:r w:rsidRPr="006C632A">
              <w:rPr>
                <w:b/>
                <w:bCs/>
                <w:sz w:val="16"/>
                <w:szCs w:val="16"/>
              </w:rPr>
              <w:t>SEGMENTO</w:t>
            </w:r>
          </w:p>
        </w:tc>
        <w:tc>
          <w:tcPr>
            <w:tcW w:w="1583" w:type="dxa"/>
            <w:tcBorders>
              <w:top w:val="single" w:sz="12" w:space="0" w:color="auto"/>
              <w:bottom w:val="single" w:sz="12" w:space="0" w:color="auto"/>
            </w:tcBorders>
            <w:vAlign w:val="center"/>
          </w:tcPr>
          <w:p w14:paraId="1D4FDE28" w14:textId="77777777" w:rsidR="00C13459" w:rsidRPr="006C632A" w:rsidRDefault="00C13459" w:rsidP="00743C3F">
            <w:pPr>
              <w:adjustRightInd w:val="0"/>
              <w:ind w:left="-108" w:right="-112"/>
              <w:jc w:val="center"/>
              <w:rPr>
                <w:b/>
                <w:bCs/>
                <w:sz w:val="16"/>
                <w:szCs w:val="16"/>
              </w:rPr>
            </w:pPr>
            <w:r w:rsidRPr="006C632A">
              <w:rPr>
                <w:b/>
                <w:bCs/>
                <w:sz w:val="16"/>
                <w:szCs w:val="16"/>
              </w:rPr>
              <w:t>FAMILIA</w:t>
            </w:r>
          </w:p>
        </w:tc>
        <w:tc>
          <w:tcPr>
            <w:tcW w:w="1584" w:type="dxa"/>
            <w:tcBorders>
              <w:top w:val="single" w:sz="12" w:space="0" w:color="auto"/>
              <w:bottom w:val="single" w:sz="12" w:space="0" w:color="auto"/>
            </w:tcBorders>
            <w:vAlign w:val="center"/>
          </w:tcPr>
          <w:p w14:paraId="1C0A6067" w14:textId="77777777" w:rsidR="00C13459" w:rsidRPr="006C632A" w:rsidRDefault="00C13459" w:rsidP="00743C3F">
            <w:pPr>
              <w:tabs>
                <w:tab w:val="left" w:pos="600"/>
              </w:tabs>
              <w:adjustRightInd w:val="0"/>
              <w:ind w:left="-108" w:right="33"/>
              <w:jc w:val="center"/>
              <w:rPr>
                <w:b/>
                <w:bCs/>
                <w:sz w:val="16"/>
                <w:szCs w:val="16"/>
              </w:rPr>
            </w:pPr>
            <w:r w:rsidRPr="006C632A">
              <w:rPr>
                <w:b/>
                <w:bCs/>
                <w:sz w:val="16"/>
                <w:szCs w:val="16"/>
              </w:rPr>
              <w:t>CLASE</w:t>
            </w:r>
          </w:p>
        </w:tc>
      </w:tr>
      <w:tr w:rsidR="00C13459" w:rsidRPr="006C632A" w14:paraId="6303FAEA" w14:textId="77777777" w:rsidTr="00743C3F">
        <w:trPr>
          <w:trHeight w:val="118"/>
        </w:trPr>
        <w:tc>
          <w:tcPr>
            <w:tcW w:w="1092" w:type="dxa"/>
            <w:tcBorders>
              <w:top w:val="single" w:sz="12" w:space="0" w:color="auto"/>
              <w:bottom w:val="single" w:sz="12" w:space="0" w:color="auto"/>
            </w:tcBorders>
            <w:vAlign w:val="center"/>
          </w:tcPr>
          <w:p w14:paraId="6F397432" w14:textId="77777777" w:rsidR="00C13459" w:rsidRPr="006C632A" w:rsidRDefault="00C13459" w:rsidP="00743C3F">
            <w:pPr>
              <w:adjustRightInd w:val="0"/>
              <w:ind w:right="176"/>
              <w:jc w:val="center"/>
              <w:rPr>
                <w:b/>
                <w:bCs/>
                <w:sz w:val="16"/>
                <w:szCs w:val="16"/>
              </w:rPr>
            </w:pPr>
            <w:r w:rsidRPr="006C632A">
              <w:rPr>
                <w:b/>
                <w:bCs/>
                <w:sz w:val="16"/>
                <w:szCs w:val="16"/>
              </w:rPr>
              <w:t>1</w:t>
            </w:r>
          </w:p>
        </w:tc>
        <w:tc>
          <w:tcPr>
            <w:tcW w:w="1424" w:type="dxa"/>
            <w:tcBorders>
              <w:top w:val="single" w:sz="12" w:space="0" w:color="auto"/>
              <w:bottom w:val="single" w:sz="12" w:space="0" w:color="auto"/>
            </w:tcBorders>
            <w:vAlign w:val="center"/>
          </w:tcPr>
          <w:p w14:paraId="0A2B9A5A" w14:textId="77777777" w:rsidR="00C13459" w:rsidRPr="006C632A" w:rsidRDefault="00C13459"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45CD2FA8" w14:textId="77777777" w:rsidR="00C13459" w:rsidRDefault="00C13459" w:rsidP="00743C3F">
            <w:pPr>
              <w:ind w:right="176"/>
              <w:jc w:val="center"/>
              <w:textAlignment w:val="baseline"/>
              <w:rPr>
                <w:sz w:val="16"/>
                <w:szCs w:val="16"/>
              </w:rPr>
            </w:pPr>
            <w:r>
              <w:rPr>
                <w:sz w:val="16"/>
                <w:szCs w:val="16"/>
              </w:rPr>
              <w:t>76</w:t>
            </w:r>
          </w:p>
          <w:p w14:paraId="6BAA2C60" w14:textId="77777777" w:rsidR="00C13459" w:rsidRPr="006C632A" w:rsidRDefault="00C13459" w:rsidP="00743C3F">
            <w:pPr>
              <w:ind w:right="176"/>
              <w:jc w:val="center"/>
              <w:textAlignment w:val="baseline"/>
              <w:rPr>
                <w:sz w:val="16"/>
                <w:szCs w:val="16"/>
              </w:rPr>
            </w:pPr>
          </w:p>
          <w:p w14:paraId="7A7551BD" w14:textId="77777777" w:rsidR="00C13459" w:rsidRPr="006C632A" w:rsidRDefault="00C13459" w:rsidP="00743C3F">
            <w:pPr>
              <w:ind w:right="176"/>
              <w:jc w:val="center"/>
              <w:textAlignment w:val="baseline"/>
              <w:rPr>
                <w:sz w:val="16"/>
                <w:szCs w:val="16"/>
              </w:rPr>
            </w:pPr>
            <w:r w:rsidRPr="006C632A">
              <w:rPr>
                <w:sz w:val="16"/>
                <w:szCs w:val="16"/>
              </w:rPr>
              <w:t xml:space="preserve">Servicios de </w:t>
            </w:r>
            <w:r>
              <w:rPr>
                <w:sz w:val="16"/>
                <w:szCs w:val="16"/>
              </w:rPr>
              <w:t>Limpieza, Descontaminación y Tratamiento de Residuos</w:t>
            </w:r>
          </w:p>
        </w:tc>
        <w:tc>
          <w:tcPr>
            <w:tcW w:w="1583" w:type="dxa"/>
            <w:tcBorders>
              <w:top w:val="single" w:sz="12" w:space="0" w:color="auto"/>
              <w:bottom w:val="single" w:sz="12" w:space="0" w:color="auto"/>
            </w:tcBorders>
            <w:vAlign w:val="center"/>
          </w:tcPr>
          <w:p w14:paraId="01CDAB09" w14:textId="77777777" w:rsidR="00C13459" w:rsidRDefault="00C13459" w:rsidP="00743C3F">
            <w:pPr>
              <w:ind w:right="176"/>
              <w:jc w:val="center"/>
              <w:textAlignment w:val="baseline"/>
              <w:rPr>
                <w:sz w:val="16"/>
                <w:szCs w:val="16"/>
              </w:rPr>
            </w:pPr>
            <w:r w:rsidRPr="006C632A">
              <w:rPr>
                <w:sz w:val="16"/>
                <w:szCs w:val="16"/>
              </w:rPr>
              <w:t>1</w:t>
            </w:r>
            <w:r>
              <w:rPr>
                <w:sz w:val="16"/>
                <w:szCs w:val="16"/>
              </w:rPr>
              <w:t>2</w:t>
            </w:r>
          </w:p>
          <w:p w14:paraId="4A2736FC" w14:textId="77777777" w:rsidR="00C13459" w:rsidRDefault="00C13459" w:rsidP="00743C3F">
            <w:pPr>
              <w:ind w:right="176"/>
              <w:jc w:val="center"/>
              <w:textAlignment w:val="baseline"/>
              <w:rPr>
                <w:sz w:val="16"/>
                <w:szCs w:val="16"/>
              </w:rPr>
            </w:pPr>
          </w:p>
          <w:p w14:paraId="5D753CA9" w14:textId="77777777" w:rsidR="00C13459" w:rsidRPr="006C632A" w:rsidRDefault="00C13459" w:rsidP="00743C3F">
            <w:pPr>
              <w:ind w:right="176"/>
              <w:jc w:val="center"/>
              <w:textAlignment w:val="baseline"/>
              <w:rPr>
                <w:sz w:val="16"/>
                <w:szCs w:val="16"/>
              </w:rPr>
            </w:pPr>
            <w:r>
              <w:rPr>
                <w:sz w:val="16"/>
                <w:szCs w:val="16"/>
              </w:rPr>
              <w:t>Eliminación y Tratamiento de Desechos</w:t>
            </w:r>
          </w:p>
        </w:tc>
        <w:tc>
          <w:tcPr>
            <w:tcW w:w="1584" w:type="dxa"/>
            <w:tcBorders>
              <w:top w:val="single" w:sz="12" w:space="0" w:color="auto"/>
              <w:bottom w:val="single" w:sz="12" w:space="0" w:color="auto"/>
            </w:tcBorders>
            <w:vAlign w:val="center"/>
          </w:tcPr>
          <w:p w14:paraId="75A50B70" w14:textId="77777777" w:rsidR="00C13459" w:rsidRDefault="00C13459" w:rsidP="00743C3F">
            <w:pPr>
              <w:ind w:right="176"/>
              <w:jc w:val="center"/>
              <w:textAlignment w:val="baseline"/>
              <w:rPr>
                <w:sz w:val="16"/>
                <w:szCs w:val="16"/>
              </w:rPr>
            </w:pPr>
            <w:r>
              <w:rPr>
                <w:sz w:val="16"/>
                <w:szCs w:val="16"/>
              </w:rPr>
              <w:t>17</w:t>
            </w:r>
          </w:p>
          <w:p w14:paraId="57B4C50B" w14:textId="77777777" w:rsidR="00C13459" w:rsidRDefault="00C13459" w:rsidP="00743C3F">
            <w:pPr>
              <w:ind w:right="176"/>
              <w:jc w:val="center"/>
              <w:textAlignment w:val="baseline"/>
              <w:rPr>
                <w:sz w:val="16"/>
                <w:szCs w:val="16"/>
              </w:rPr>
            </w:pPr>
          </w:p>
          <w:p w14:paraId="4CF80C7D" w14:textId="77777777" w:rsidR="00C13459" w:rsidRPr="006C632A" w:rsidRDefault="00C13459" w:rsidP="00743C3F">
            <w:pPr>
              <w:ind w:right="176"/>
              <w:jc w:val="center"/>
              <w:textAlignment w:val="baseline"/>
              <w:rPr>
                <w:sz w:val="16"/>
                <w:szCs w:val="16"/>
              </w:rPr>
            </w:pPr>
            <w:r>
              <w:rPr>
                <w:sz w:val="16"/>
                <w:szCs w:val="16"/>
              </w:rPr>
              <w:t>Tratamiento de Desechos Líquidos</w:t>
            </w:r>
          </w:p>
        </w:tc>
      </w:tr>
      <w:tr w:rsidR="00C13459" w:rsidRPr="006C632A" w14:paraId="25A32093" w14:textId="77777777" w:rsidTr="00743C3F">
        <w:trPr>
          <w:trHeight w:val="118"/>
        </w:trPr>
        <w:tc>
          <w:tcPr>
            <w:tcW w:w="1092" w:type="dxa"/>
            <w:tcBorders>
              <w:top w:val="single" w:sz="12" w:space="0" w:color="auto"/>
              <w:bottom w:val="single" w:sz="12" w:space="0" w:color="auto"/>
            </w:tcBorders>
            <w:vAlign w:val="center"/>
          </w:tcPr>
          <w:p w14:paraId="2ABDC53E" w14:textId="77777777" w:rsidR="00C13459" w:rsidRPr="006C632A" w:rsidRDefault="00C13459" w:rsidP="00743C3F">
            <w:pPr>
              <w:adjustRightInd w:val="0"/>
              <w:ind w:right="176"/>
              <w:jc w:val="center"/>
              <w:rPr>
                <w:b/>
                <w:bCs/>
                <w:sz w:val="16"/>
                <w:szCs w:val="16"/>
              </w:rPr>
            </w:pPr>
            <w:r>
              <w:rPr>
                <w:b/>
                <w:bCs/>
                <w:sz w:val="16"/>
                <w:szCs w:val="16"/>
              </w:rPr>
              <w:t>2</w:t>
            </w:r>
          </w:p>
        </w:tc>
        <w:tc>
          <w:tcPr>
            <w:tcW w:w="1424" w:type="dxa"/>
            <w:tcBorders>
              <w:top w:val="single" w:sz="12" w:space="0" w:color="auto"/>
              <w:bottom w:val="single" w:sz="12" w:space="0" w:color="auto"/>
            </w:tcBorders>
            <w:vAlign w:val="center"/>
          </w:tcPr>
          <w:p w14:paraId="4D449405" w14:textId="77777777" w:rsidR="00C13459" w:rsidRPr="006C632A" w:rsidRDefault="00C13459"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5AEF5C01" w14:textId="77777777" w:rsidR="00C13459" w:rsidRDefault="00C13459" w:rsidP="00743C3F">
            <w:pPr>
              <w:ind w:right="176"/>
              <w:jc w:val="center"/>
              <w:textAlignment w:val="baseline"/>
              <w:rPr>
                <w:sz w:val="16"/>
                <w:szCs w:val="16"/>
              </w:rPr>
            </w:pPr>
            <w:r>
              <w:rPr>
                <w:sz w:val="16"/>
                <w:szCs w:val="16"/>
              </w:rPr>
              <w:t>77</w:t>
            </w:r>
          </w:p>
          <w:p w14:paraId="2BA98A8D" w14:textId="77777777" w:rsidR="00C13459" w:rsidRPr="006C632A" w:rsidRDefault="00C13459" w:rsidP="00743C3F">
            <w:pPr>
              <w:ind w:right="176"/>
              <w:jc w:val="center"/>
              <w:textAlignment w:val="baseline"/>
              <w:rPr>
                <w:sz w:val="16"/>
                <w:szCs w:val="16"/>
              </w:rPr>
            </w:pPr>
          </w:p>
          <w:p w14:paraId="22350430" w14:textId="77777777" w:rsidR="00C13459" w:rsidRDefault="00C13459" w:rsidP="00743C3F">
            <w:pPr>
              <w:ind w:right="176"/>
              <w:jc w:val="center"/>
              <w:textAlignment w:val="baseline"/>
              <w:rPr>
                <w:sz w:val="16"/>
                <w:szCs w:val="16"/>
              </w:rPr>
            </w:pPr>
            <w:r w:rsidRPr="006C632A">
              <w:rPr>
                <w:sz w:val="16"/>
                <w:szCs w:val="16"/>
              </w:rPr>
              <w:t>Servicios</w:t>
            </w:r>
            <w:r>
              <w:rPr>
                <w:sz w:val="16"/>
                <w:szCs w:val="16"/>
              </w:rPr>
              <w:t xml:space="preserve"> Medioambientales</w:t>
            </w:r>
            <w:r w:rsidRPr="006C632A">
              <w:rPr>
                <w:sz w:val="16"/>
                <w:szCs w:val="16"/>
              </w:rPr>
              <w:t>.</w:t>
            </w:r>
          </w:p>
        </w:tc>
        <w:tc>
          <w:tcPr>
            <w:tcW w:w="1583" w:type="dxa"/>
            <w:tcBorders>
              <w:top w:val="single" w:sz="12" w:space="0" w:color="auto"/>
              <w:bottom w:val="single" w:sz="12" w:space="0" w:color="auto"/>
            </w:tcBorders>
            <w:vAlign w:val="center"/>
          </w:tcPr>
          <w:p w14:paraId="66EE6B6B" w14:textId="77777777" w:rsidR="00C13459" w:rsidRDefault="00C13459" w:rsidP="00743C3F">
            <w:pPr>
              <w:ind w:right="176"/>
              <w:jc w:val="center"/>
              <w:textAlignment w:val="baseline"/>
              <w:rPr>
                <w:sz w:val="16"/>
                <w:szCs w:val="16"/>
              </w:rPr>
            </w:pPr>
            <w:r w:rsidRPr="006C632A">
              <w:rPr>
                <w:sz w:val="16"/>
                <w:szCs w:val="16"/>
              </w:rPr>
              <w:t>1</w:t>
            </w:r>
            <w:r>
              <w:rPr>
                <w:sz w:val="16"/>
                <w:szCs w:val="16"/>
              </w:rPr>
              <w:t>0</w:t>
            </w:r>
          </w:p>
          <w:p w14:paraId="639BDABC" w14:textId="77777777" w:rsidR="00C13459" w:rsidRDefault="00C13459" w:rsidP="00743C3F">
            <w:pPr>
              <w:ind w:right="176"/>
              <w:jc w:val="center"/>
              <w:textAlignment w:val="baseline"/>
              <w:rPr>
                <w:sz w:val="16"/>
                <w:szCs w:val="16"/>
              </w:rPr>
            </w:pPr>
          </w:p>
          <w:p w14:paraId="6D234997" w14:textId="77777777" w:rsidR="00C13459" w:rsidRPr="006C632A" w:rsidRDefault="00C13459" w:rsidP="00743C3F">
            <w:pPr>
              <w:ind w:right="176"/>
              <w:jc w:val="center"/>
              <w:textAlignment w:val="baseline"/>
              <w:rPr>
                <w:sz w:val="16"/>
                <w:szCs w:val="16"/>
              </w:rPr>
            </w:pPr>
            <w:r>
              <w:rPr>
                <w:sz w:val="16"/>
                <w:szCs w:val="16"/>
              </w:rPr>
              <w:t>Gestión Medioambiental</w:t>
            </w:r>
            <w:r w:rsidRPr="006C632A">
              <w:rPr>
                <w:sz w:val="16"/>
                <w:szCs w:val="16"/>
              </w:rPr>
              <w:t>.</w:t>
            </w:r>
          </w:p>
          <w:p w14:paraId="7DCB2A40" w14:textId="77777777" w:rsidR="00C13459" w:rsidRPr="006C632A" w:rsidRDefault="00C13459" w:rsidP="00743C3F">
            <w:pPr>
              <w:ind w:right="176"/>
              <w:jc w:val="center"/>
              <w:textAlignment w:val="baseline"/>
              <w:rPr>
                <w:sz w:val="16"/>
                <w:szCs w:val="16"/>
              </w:rPr>
            </w:pPr>
          </w:p>
        </w:tc>
        <w:tc>
          <w:tcPr>
            <w:tcW w:w="1584" w:type="dxa"/>
            <w:tcBorders>
              <w:top w:val="single" w:sz="12" w:space="0" w:color="auto"/>
              <w:bottom w:val="single" w:sz="12" w:space="0" w:color="auto"/>
            </w:tcBorders>
            <w:vAlign w:val="center"/>
          </w:tcPr>
          <w:p w14:paraId="7620D7F3" w14:textId="77777777" w:rsidR="00C13459" w:rsidRDefault="00C13459" w:rsidP="00743C3F">
            <w:pPr>
              <w:ind w:right="176"/>
              <w:jc w:val="center"/>
              <w:textAlignment w:val="baseline"/>
              <w:rPr>
                <w:sz w:val="16"/>
                <w:szCs w:val="16"/>
              </w:rPr>
            </w:pPr>
            <w:r>
              <w:rPr>
                <w:sz w:val="16"/>
                <w:szCs w:val="16"/>
              </w:rPr>
              <w:t>15</w:t>
            </w:r>
          </w:p>
          <w:p w14:paraId="65098B79" w14:textId="77777777" w:rsidR="00C13459" w:rsidRDefault="00C13459" w:rsidP="00743C3F">
            <w:pPr>
              <w:ind w:right="176"/>
              <w:jc w:val="center"/>
              <w:textAlignment w:val="baseline"/>
              <w:rPr>
                <w:sz w:val="16"/>
                <w:szCs w:val="16"/>
              </w:rPr>
            </w:pPr>
          </w:p>
          <w:p w14:paraId="3A388716" w14:textId="77777777" w:rsidR="00C13459" w:rsidRDefault="00C13459" w:rsidP="00743C3F">
            <w:pPr>
              <w:ind w:right="176"/>
              <w:jc w:val="center"/>
              <w:textAlignment w:val="baseline"/>
              <w:rPr>
                <w:sz w:val="16"/>
                <w:szCs w:val="16"/>
              </w:rPr>
            </w:pPr>
            <w:r>
              <w:rPr>
                <w:sz w:val="16"/>
                <w:szCs w:val="16"/>
              </w:rPr>
              <w:t>Evaluación de Impacto Ambiental</w:t>
            </w:r>
          </w:p>
        </w:tc>
      </w:tr>
      <w:tr w:rsidR="00C13459" w:rsidRPr="006C632A" w14:paraId="1E28B983" w14:textId="77777777" w:rsidTr="00743C3F">
        <w:trPr>
          <w:trHeight w:val="1748"/>
        </w:trPr>
        <w:tc>
          <w:tcPr>
            <w:tcW w:w="1092" w:type="dxa"/>
            <w:tcBorders>
              <w:top w:val="single" w:sz="12" w:space="0" w:color="auto"/>
              <w:bottom w:val="single" w:sz="12" w:space="0" w:color="auto"/>
            </w:tcBorders>
            <w:vAlign w:val="center"/>
          </w:tcPr>
          <w:p w14:paraId="7E25691C" w14:textId="77777777" w:rsidR="00C13459" w:rsidRPr="006C632A" w:rsidRDefault="00C13459" w:rsidP="00743C3F">
            <w:pPr>
              <w:adjustRightInd w:val="0"/>
              <w:ind w:right="176"/>
              <w:jc w:val="center"/>
              <w:rPr>
                <w:b/>
                <w:bCs/>
                <w:sz w:val="16"/>
                <w:szCs w:val="16"/>
              </w:rPr>
            </w:pPr>
            <w:r>
              <w:rPr>
                <w:b/>
                <w:bCs/>
                <w:sz w:val="16"/>
                <w:szCs w:val="16"/>
              </w:rPr>
              <w:t>3</w:t>
            </w:r>
          </w:p>
        </w:tc>
        <w:tc>
          <w:tcPr>
            <w:tcW w:w="1424" w:type="dxa"/>
            <w:tcBorders>
              <w:top w:val="single" w:sz="12" w:space="0" w:color="auto"/>
              <w:bottom w:val="single" w:sz="12" w:space="0" w:color="auto"/>
            </w:tcBorders>
            <w:vAlign w:val="center"/>
          </w:tcPr>
          <w:p w14:paraId="7C3E62D6" w14:textId="77777777" w:rsidR="00C13459" w:rsidRPr="006C632A" w:rsidRDefault="00C13459"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00629BC4" w14:textId="77777777" w:rsidR="00C13459" w:rsidRDefault="00C13459" w:rsidP="00743C3F">
            <w:pPr>
              <w:ind w:right="176"/>
              <w:jc w:val="center"/>
              <w:textAlignment w:val="baseline"/>
              <w:rPr>
                <w:sz w:val="16"/>
                <w:szCs w:val="16"/>
              </w:rPr>
            </w:pPr>
            <w:r>
              <w:rPr>
                <w:sz w:val="16"/>
                <w:szCs w:val="16"/>
              </w:rPr>
              <w:t>77</w:t>
            </w:r>
          </w:p>
          <w:p w14:paraId="61FE5098" w14:textId="77777777" w:rsidR="00C13459" w:rsidRPr="006C632A" w:rsidRDefault="00C13459" w:rsidP="00743C3F">
            <w:pPr>
              <w:ind w:right="176"/>
              <w:jc w:val="center"/>
              <w:textAlignment w:val="baseline"/>
              <w:rPr>
                <w:sz w:val="16"/>
                <w:szCs w:val="16"/>
              </w:rPr>
            </w:pPr>
          </w:p>
          <w:p w14:paraId="7466BF5E" w14:textId="77777777" w:rsidR="00C13459" w:rsidRDefault="00C13459" w:rsidP="00743C3F">
            <w:pPr>
              <w:ind w:right="176"/>
              <w:jc w:val="center"/>
              <w:textAlignment w:val="baseline"/>
              <w:rPr>
                <w:sz w:val="16"/>
                <w:szCs w:val="16"/>
              </w:rPr>
            </w:pPr>
            <w:r w:rsidRPr="006C632A">
              <w:rPr>
                <w:sz w:val="16"/>
                <w:szCs w:val="16"/>
              </w:rPr>
              <w:t>Servicios</w:t>
            </w:r>
            <w:r>
              <w:rPr>
                <w:sz w:val="16"/>
                <w:szCs w:val="16"/>
              </w:rPr>
              <w:t xml:space="preserve"> Medioambientales.</w:t>
            </w:r>
          </w:p>
        </w:tc>
        <w:tc>
          <w:tcPr>
            <w:tcW w:w="1583" w:type="dxa"/>
            <w:tcBorders>
              <w:top w:val="single" w:sz="12" w:space="0" w:color="auto"/>
              <w:bottom w:val="single" w:sz="12" w:space="0" w:color="auto"/>
            </w:tcBorders>
            <w:vAlign w:val="center"/>
          </w:tcPr>
          <w:p w14:paraId="24C873CF" w14:textId="77777777" w:rsidR="00C13459" w:rsidRDefault="00C13459" w:rsidP="00743C3F">
            <w:pPr>
              <w:ind w:right="176"/>
              <w:jc w:val="center"/>
              <w:textAlignment w:val="baseline"/>
              <w:rPr>
                <w:sz w:val="16"/>
                <w:szCs w:val="16"/>
              </w:rPr>
            </w:pPr>
            <w:r w:rsidRPr="006C632A">
              <w:rPr>
                <w:sz w:val="16"/>
                <w:szCs w:val="16"/>
              </w:rPr>
              <w:t>1</w:t>
            </w:r>
            <w:r>
              <w:rPr>
                <w:sz w:val="16"/>
                <w:szCs w:val="16"/>
              </w:rPr>
              <w:t>2</w:t>
            </w:r>
          </w:p>
          <w:p w14:paraId="390F8D03" w14:textId="77777777" w:rsidR="00C13459" w:rsidRPr="006C632A" w:rsidRDefault="00C13459" w:rsidP="00743C3F">
            <w:pPr>
              <w:ind w:right="176"/>
              <w:jc w:val="center"/>
              <w:textAlignment w:val="baseline"/>
              <w:rPr>
                <w:sz w:val="16"/>
                <w:szCs w:val="16"/>
              </w:rPr>
            </w:pPr>
          </w:p>
          <w:p w14:paraId="24A18A80" w14:textId="77777777" w:rsidR="00C13459" w:rsidRPr="006C632A" w:rsidRDefault="00C13459" w:rsidP="00743C3F">
            <w:pPr>
              <w:ind w:right="176"/>
              <w:jc w:val="center"/>
              <w:textAlignment w:val="baseline"/>
              <w:rPr>
                <w:sz w:val="16"/>
                <w:szCs w:val="16"/>
              </w:rPr>
            </w:pPr>
            <w:r>
              <w:rPr>
                <w:sz w:val="16"/>
                <w:szCs w:val="16"/>
              </w:rPr>
              <w:t>Seguimiento, Control y Rehabilitación de la Contaminación</w:t>
            </w:r>
          </w:p>
        </w:tc>
        <w:tc>
          <w:tcPr>
            <w:tcW w:w="1584" w:type="dxa"/>
            <w:tcBorders>
              <w:top w:val="single" w:sz="12" w:space="0" w:color="auto"/>
              <w:bottom w:val="single" w:sz="12" w:space="0" w:color="auto"/>
            </w:tcBorders>
            <w:vAlign w:val="center"/>
          </w:tcPr>
          <w:p w14:paraId="644B253E" w14:textId="77777777" w:rsidR="00C13459" w:rsidRDefault="00C13459" w:rsidP="00743C3F">
            <w:pPr>
              <w:ind w:right="176"/>
              <w:jc w:val="center"/>
              <w:textAlignment w:val="baseline"/>
              <w:rPr>
                <w:sz w:val="16"/>
                <w:szCs w:val="16"/>
              </w:rPr>
            </w:pPr>
            <w:r>
              <w:rPr>
                <w:sz w:val="16"/>
                <w:szCs w:val="16"/>
              </w:rPr>
              <w:t>17</w:t>
            </w:r>
          </w:p>
          <w:p w14:paraId="31E0A613" w14:textId="77777777" w:rsidR="00C13459" w:rsidRDefault="00C13459" w:rsidP="00743C3F">
            <w:pPr>
              <w:ind w:right="176"/>
              <w:jc w:val="center"/>
              <w:textAlignment w:val="baseline"/>
              <w:rPr>
                <w:sz w:val="16"/>
                <w:szCs w:val="16"/>
              </w:rPr>
            </w:pPr>
          </w:p>
          <w:p w14:paraId="124FE59F" w14:textId="77777777" w:rsidR="00C13459" w:rsidRDefault="00C13459" w:rsidP="00743C3F">
            <w:pPr>
              <w:ind w:right="176"/>
              <w:jc w:val="center"/>
              <w:textAlignment w:val="baseline"/>
              <w:rPr>
                <w:sz w:val="16"/>
                <w:szCs w:val="16"/>
              </w:rPr>
            </w:pPr>
            <w:r>
              <w:rPr>
                <w:sz w:val="16"/>
                <w:szCs w:val="16"/>
              </w:rPr>
              <w:t>Contaminación del Agua</w:t>
            </w:r>
          </w:p>
        </w:tc>
      </w:tr>
      <w:tr w:rsidR="00C13459" w:rsidRPr="006C632A" w14:paraId="5DD70919" w14:textId="77777777" w:rsidTr="00743C3F">
        <w:trPr>
          <w:trHeight w:val="1748"/>
        </w:trPr>
        <w:tc>
          <w:tcPr>
            <w:tcW w:w="1092" w:type="dxa"/>
            <w:tcBorders>
              <w:top w:val="single" w:sz="12" w:space="0" w:color="auto"/>
              <w:bottom w:val="single" w:sz="12" w:space="0" w:color="auto"/>
            </w:tcBorders>
            <w:vAlign w:val="center"/>
          </w:tcPr>
          <w:p w14:paraId="1B61ABA3" w14:textId="77777777" w:rsidR="00C13459" w:rsidRDefault="00C13459" w:rsidP="00743C3F">
            <w:pPr>
              <w:adjustRightInd w:val="0"/>
              <w:ind w:right="176"/>
              <w:jc w:val="center"/>
              <w:rPr>
                <w:b/>
                <w:bCs/>
                <w:sz w:val="16"/>
                <w:szCs w:val="16"/>
              </w:rPr>
            </w:pPr>
            <w:r>
              <w:rPr>
                <w:b/>
                <w:bCs/>
                <w:sz w:val="16"/>
                <w:szCs w:val="16"/>
              </w:rPr>
              <w:t>4</w:t>
            </w:r>
          </w:p>
        </w:tc>
        <w:tc>
          <w:tcPr>
            <w:tcW w:w="1424" w:type="dxa"/>
            <w:tcBorders>
              <w:top w:val="single" w:sz="12" w:space="0" w:color="auto"/>
              <w:bottom w:val="single" w:sz="12" w:space="0" w:color="auto"/>
            </w:tcBorders>
            <w:vAlign w:val="center"/>
          </w:tcPr>
          <w:p w14:paraId="0D0245EA" w14:textId="77777777" w:rsidR="00C13459" w:rsidRPr="006C632A" w:rsidRDefault="00C13459"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2B40D03D" w14:textId="77777777" w:rsidR="00C13459" w:rsidRDefault="00C13459" w:rsidP="00743C3F">
            <w:pPr>
              <w:ind w:right="176"/>
              <w:jc w:val="center"/>
              <w:textAlignment w:val="baseline"/>
              <w:rPr>
                <w:sz w:val="16"/>
                <w:szCs w:val="16"/>
              </w:rPr>
            </w:pPr>
            <w:r>
              <w:rPr>
                <w:sz w:val="16"/>
                <w:szCs w:val="16"/>
              </w:rPr>
              <w:t>83</w:t>
            </w:r>
          </w:p>
          <w:p w14:paraId="708190C5" w14:textId="77777777" w:rsidR="00C13459" w:rsidRPr="006C632A" w:rsidRDefault="00C13459" w:rsidP="00743C3F">
            <w:pPr>
              <w:ind w:right="176"/>
              <w:jc w:val="center"/>
              <w:textAlignment w:val="baseline"/>
              <w:rPr>
                <w:sz w:val="16"/>
                <w:szCs w:val="16"/>
              </w:rPr>
            </w:pPr>
          </w:p>
          <w:p w14:paraId="359BC2E3" w14:textId="77777777" w:rsidR="00C13459" w:rsidRDefault="00C13459" w:rsidP="00743C3F">
            <w:pPr>
              <w:ind w:right="176"/>
              <w:jc w:val="center"/>
              <w:textAlignment w:val="baseline"/>
              <w:rPr>
                <w:sz w:val="16"/>
                <w:szCs w:val="16"/>
              </w:rPr>
            </w:pPr>
            <w:r w:rsidRPr="006C632A">
              <w:rPr>
                <w:sz w:val="16"/>
                <w:szCs w:val="16"/>
              </w:rPr>
              <w:t xml:space="preserve">Servicios </w:t>
            </w:r>
            <w:r>
              <w:rPr>
                <w:sz w:val="16"/>
                <w:szCs w:val="16"/>
              </w:rPr>
              <w:t>públicos y Servicios Relacionados con el Sector Público.</w:t>
            </w:r>
          </w:p>
        </w:tc>
        <w:tc>
          <w:tcPr>
            <w:tcW w:w="1583" w:type="dxa"/>
            <w:tcBorders>
              <w:top w:val="single" w:sz="12" w:space="0" w:color="auto"/>
              <w:bottom w:val="single" w:sz="12" w:space="0" w:color="auto"/>
            </w:tcBorders>
            <w:vAlign w:val="center"/>
          </w:tcPr>
          <w:p w14:paraId="339058E8" w14:textId="77777777" w:rsidR="00C13459" w:rsidRDefault="00C13459" w:rsidP="00743C3F">
            <w:pPr>
              <w:ind w:right="176"/>
              <w:jc w:val="center"/>
              <w:textAlignment w:val="baseline"/>
              <w:rPr>
                <w:sz w:val="16"/>
                <w:szCs w:val="16"/>
              </w:rPr>
            </w:pPr>
            <w:r w:rsidRPr="006C632A">
              <w:rPr>
                <w:sz w:val="16"/>
                <w:szCs w:val="16"/>
              </w:rPr>
              <w:t>1</w:t>
            </w:r>
            <w:r>
              <w:rPr>
                <w:sz w:val="16"/>
                <w:szCs w:val="16"/>
              </w:rPr>
              <w:t>0</w:t>
            </w:r>
          </w:p>
          <w:p w14:paraId="43AF78F9" w14:textId="77777777" w:rsidR="00C13459" w:rsidRPr="006C632A" w:rsidRDefault="00C13459" w:rsidP="00743C3F">
            <w:pPr>
              <w:ind w:right="176"/>
              <w:jc w:val="center"/>
              <w:textAlignment w:val="baseline"/>
              <w:rPr>
                <w:sz w:val="16"/>
                <w:szCs w:val="16"/>
              </w:rPr>
            </w:pPr>
          </w:p>
          <w:p w14:paraId="3DC0C73E" w14:textId="77777777" w:rsidR="00C13459" w:rsidRPr="006C632A" w:rsidRDefault="00C13459" w:rsidP="00743C3F">
            <w:pPr>
              <w:ind w:right="176"/>
              <w:jc w:val="center"/>
              <w:textAlignment w:val="baseline"/>
              <w:rPr>
                <w:sz w:val="16"/>
                <w:szCs w:val="16"/>
              </w:rPr>
            </w:pPr>
            <w:r w:rsidRPr="006C632A">
              <w:rPr>
                <w:sz w:val="16"/>
                <w:szCs w:val="16"/>
              </w:rPr>
              <w:t>Servicios</w:t>
            </w:r>
            <w:r>
              <w:rPr>
                <w:sz w:val="16"/>
                <w:szCs w:val="16"/>
              </w:rPr>
              <w:t xml:space="preserve"> Públicos</w:t>
            </w:r>
          </w:p>
        </w:tc>
        <w:tc>
          <w:tcPr>
            <w:tcW w:w="1584" w:type="dxa"/>
            <w:tcBorders>
              <w:top w:val="single" w:sz="12" w:space="0" w:color="auto"/>
              <w:bottom w:val="single" w:sz="12" w:space="0" w:color="auto"/>
            </w:tcBorders>
            <w:vAlign w:val="center"/>
          </w:tcPr>
          <w:p w14:paraId="27A866BF" w14:textId="77777777" w:rsidR="00C13459" w:rsidRDefault="00C13459" w:rsidP="00743C3F">
            <w:pPr>
              <w:ind w:right="176"/>
              <w:jc w:val="center"/>
              <w:textAlignment w:val="baseline"/>
              <w:rPr>
                <w:sz w:val="16"/>
                <w:szCs w:val="16"/>
              </w:rPr>
            </w:pPr>
            <w:r>
              <w:rPr>
                <w:sz w:val="16"/>
                <w:szCs w:val="16"/>
              </w:rPr>
              <w:t>15</w:t>
            </w:r>
          </w:p>
          <w:p w14:paraId="027A8355" w14:textId="77777777" w:rsidR="00C13459" w:rsidRDefault="00C13459" w:rsidP="00743C3F">
            <w:pPr>
              <w:ind w:right="176"/>
              <w:jc w:val="center"/>
              <w:textAlignment w:val="baseline"/>
              <w:rPr>
                <w:sz w:val="16"/>
                <w:szCs w:val="16"/>
              </w:rPr>
            </w:pPr>
          </w:p>
          <w:p w14:paraId="310D1478" w14:textId="77777777" w:rsidR="00C13459" w:rsidRDefault="00C13459" w:rsidP="00743C3F">
            <w:pPr>
              <w:ind w:right="176"/>
              <w:jc w:val="center"/>
              <w:textAlignment w:val="baseline"/>
              <w:rPr>
                <w:sz w:val="16"/>
                <w:szCs w:val="16"/>
              </w:rPr>
            </w:pPr>
            <w:r>
              <w:rPr>
                <w:sz w:val="16"/>
                <w:szCs w:val="16"/>
              </w:rPr>
              <w:t>Servicios de Acueducto y Alcantarillado</w:t>
            </w:r>
          </w:p>
        </w:tc>
      </w:tr>
      <w:tr w:rsidR="00C13459" w:rsidRPr="006C632A" w14:paraId="793659B8" w14:textId="77777777" w:rsidTr="00743C3F">
        <w:trPr>
          <w:trHeight w:val="1748"/>
        </w:trPr>
        <w:tc>
          <w:tcPr>
            <w:tcW w:w="1092" w:type="dxa"/>
            <w:tcBorders>
              <w:top w:val="single" w:sz="12" w:space="0" w:color="auto"/>
              <w:bottom w:val="single" w:sz="12" w:space="0" w:color="auto"/>
            </w:tcBorders>
            <w:vAlign w:val="center"/>
          </w:tcPr>
          <w:p w14:paraId="1D84FC32" w14:textId="77777777" w:rsidR="00C13459" w:rsidRDefault="00C13459" w:rsidP="00743C3F">
            <w:pPr>
              <w:adjustRightInd w:val="0"/>
              <w:ind w:right="176"/>
              <w:jc w:val="center"/>
              <w:rPr>
                <w:b/>
                <w:bCs/>
                <w:sz w:val="16"/>
                <w:szCs w:val="16"/>
              </w:rPr>
            </w:pPr>
            <w:r>
              <w:rPr>
                <w:b/>
                <w:bCs/>
                <w:sz w:val="16"/>
                <w:szCs w:val="16"/>
              </w:rPr>
              <w:t>5</w:t>
            </w:r>
          </w:p>
        </w:tc>
        <w:tc>
          <w:tcPr>
            <w:tcW w:w="1424" w:type="dxa"/>
            <w:tcBorders>
              <w:top w:val="single" w:sz="12" w:space="0" w:color="auto"/>
              <w:bottom w:val="single" w:sz="12" w:space="0" w:color="auto"/>
            </w:tcBorders>
            <w:vAlign w:val="center"/>
          </w:tcPr>
          <w:p w14:paraId="11CBC429" w14:textId="77777777" w:rsidR="00C13459" w:rsidRPr="006C632A" w:rsidRDefault="00C13459"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513122FF" w14:textId="77777777" w:rsidR="00C13459" w:rsidRPr="006C632A" w:rsidRDefault="00C13459" w:rsidP="00743C3F">
            <w:pPr>
              <w:ind w:right="176"/>
              <w:jc w:val="center"/>
              <w:textAlignment w:val="baseline"/>
              <w:rPr>
                <w:sz w:val="16"/>
                <w:szCs w:val="16"/>
              </w:rPr>
            </w:pPr>
            <w:r>
              <w:rPr>
                <w:sz w:val="16"/>
                <w:szCs w:val="16"/>
              </w:rPr>
              <w:t>72</w:t>
            </w:r>
          </w:p>
          <w:p w14:paraId="65188320" w14:textId="77777777" w:rsidR="00C13459" w:rsidRDefault="00C13459" w:rsidP="00743C3F">
            <w:pPr>
              <w:ind w:right="176"/>
              <w:jc w:val="center"/>
              <w:textAlignment w:val="baseline"/>
              <w:rPr>
                <w:sz w:val="16"/>
                <w:szCs w:val="16"/>
              </w:rPr>
            </w:pPr>
            <w:r w:rsidRPr="006C632A">
              <w:rPr>
                <w:sz w:val="16"/>
                <w:szCs w:val="16"/>
              </w:rPr>
              <w:t xml:space="preserve">Servicios de </w:t>
            </w:r>
            <w:r>
              <w:rPr>
                <w:sz w:val="16"/>
                <w:szCs w:val="16"/>
              </w:rPr>
              <w:t>edificación, Construcción de Instalaciones y Mantenimiento</w:t>
            </w:r>
            <w:r w:rsidRPr="006C632A">
              <w:rPr>
                <w:sz w:val="16"/>
                <w:szCs w:val="16"/>
              </w:rPr>
              <w:t>.</w:t>
            </w:r>
          </w:p>
        </w:tc>
        <w:tc>
          <w:tcPr>
            <w:tcW w:w="1583" w:type="dxa"/>
            <w:tcBorders>
              <w:top w:val="single" w:sz="12" w:space="0" w:color="auto"/>
              <w:bottom w:val="single" w:sz="12" w:space="0" w:color="auto"/>
            </w:tcBorders>
            <w:vAlign w:val="center"/>
          </w:tcPr>
          <w:p w14:paraId="786B5171" w14:textId="77777777" w:rsidR="00C13459" w:rsidRDefault="00C13459" w:rsidP="00743C3F">
            <w:pPr>
              <w:ind w:right="176"/>
              <w:jc w:val="center"/>
              <w:textAlignment w:val="baseline"/>
              <w:rPr>
                <w:sz w:val="16"/>
                <w:szCs w:val="16"/>
              </w:rPr>
            </w:pPr>
            <w:r w:rsidRPr="006C632A">
              <w:rPr>
                <w:sz w:val="16"/>
                <w:szCs w:val="16"/>
              </w:rPr>
              <w:t>1</w:t>
            </w:r>
            <w:r>
              <w:rPr>
                <w:sz w:val="16"/>
                <w:szCs w:val="16"/>
              </w:rPr>
              <w:t>2</w:t>
            </w:r>
          </w:p>
          <w:p w14:paraId="48204EB1" w14:textId="77777777" w:rsidR="00C13459" w:rsidRPr="006C632A" w:rsidRDefault="00C13459" w:rsidP="00743C3F">
            <w:pPr>
              <w:ind w:right="176"/>
              <w:jc w:val="center"/>
              <w:textAlignment w:val="baseline"/>
              <w:rPr>
                <w:sz w:val="16"/>
                <w:szCs w:val="16"/>
              </w:rPr>
            </w:pPr>
          </w:p>
          <w:p w14:paraId="1A77B2D8" w14:textId="77777777" w:rsidR="00C13459" w:rsidRPr="006C632A" w:rsidRDefault="00C13459" w:rsidP="00743C3F">
            <w:pPr>
              <w:ind w:right="176"/>
              <w:jc w:val="center"/>
              <w:textAlignment w:val="baseline"/>
              <w:rPr>
                <w:sz w:val="16"/>
                <w:szCs w:val="16"/>
              </w:rPr>
            </w:pPr>
            <w:r w:rsidRPr="006C632A">
              <w:rPr>
                <w:sz w:val="16"/>
                <w:szCs w:val="16"/>
              </w:rPr>
              <w:t xml:space="preserve">Servicios de </w:t>
            </w:r>
            <w:r>
              <w:rPr>
                <w:sz w:val="16"/>
                <w:szCs w:val="16"/>
              </w:rPr>
              <w:t>Construcción de edificaciones no residenciales</w:t>
            </w:r>
          </w:p>
        </w:tc>
        <w:tc>
          <w:tcPr>
            <w:tcW w:w="1584" w:type="dxa"/>
            <w:tcBorders>
              <w:top w:val="single" w:sz="12" w:space="0" w:color="auto"/>
              <w:bottom w:val="single" w:sz="12" w:space="0" w:color="auto"/>
            </w:tcBorders>
            <w:vAlign w:val="center"/>
          </w:tcPr>
          <w:p w14:paraId="7D14DA70" w14:textId="77777777" w:rsidR="00C13459" w:rsidRDefault="00C13459" w:rsidP="00743C3F">
            <w:pPr>
              <w:ind w:right="176"/>
              <w:jc w:val="center"/>
              <w:textAlignment w:val="baseline"/>
              <w:rPr>
                <w:sz w:val="16"/>
                <w:szCs w:val="16"/>
              </w:rPr>
            </w:pPr>
            <w:r>
              <w:rPr>
                <w:sz w:val="16"/>
                <w:szCs w:val="16"/>
              </w:rPr>
              <w:t>15</w:t>
            </w:r>
          </w:p>
          <w:p w14:paraId="240CEFF4" w14:textId="77777777" w:rsidR="00C13459" w:rsidRDefault="00C13459" w:rsidP="00743C3F">
            <w:pPr>
              <w:ind w:right="176"/>
              <w:jc w:val="center"/>
              <w:textAlignment w:val="baseline"/>
              <w:rPr>
                <w:sz w:val="16"/>
                <w:szCs w:val="16"/>
              </w:rPr>
            </w:pPr>
          </w:p>
          <w:p w14:paraId="1F5E2175" w14:textId="77777777" w:rsidR="00C13459" w:rsidRDefault="00C13459" w:rsidP="00743C3F">
            <w:pPr>
              <w:ind w:right="176"/>
              <w:jc w:val="center"/>
              <w:textAlignment w:val="baseline"/>
              <w:rPr>
                <w:sz w:val="16"/>
                <w:szCs w:val="16"/>
              </w:rPr>
            </w:pPr>
            <w:r w:rsidRPr="007D7524">
              <w:rPr>
                <w:sz w:val="16"/>
                <w:szCs w:val="16"/>
              </w:rPr>
              <w:t>Servicios de construcción de plantas industriales</w:t>
            </w:r>
          </w:p>
        </w:tc>
      </w:tr>
    </w:tbl>
    <w:p w14:paraId="15AC9DFC" w14:textId="77777777" w:rsidR="00810301" w:rsidRDefault="00810301" w:rsidP="7447E11F">
      <w:pPr>
        <w:jc w:val="both"/>
        <w:rPr>
          <w:rFonts w:ascii="Verdana" w:eastAsia="Verdana" w:hAnsi="Verdana" w:cs="Verdana"/>
          <w:color w:val="000000" w:themeColor="text1"/>
          <w:sz w:val="22"/>
          <w:lang w:val="es-MX"/>
        </w:rPr>
      </w:pPr>
    </w:p>
    <w:p w14:paraId="164ECC5F" w14:textId="77777777" w:rsidR="00810301" w:rsidRDefault="00810301" w:rsidP="7447E11F">
      <w:pPr>
        <w:jc w:val="both"/>
        <w:rPr>
          <w:rFonts w:ascii="Verdana" w:eastAsia="Verdana" w:hAnsi="Verdana" w:cs="Verdana"/>
          <w:sz w:val="22"/>
        </w:rPr>
      </w:pPr>
    </w:p>
    <w:p w14:paraId="5D410717" w14:textId="77777777" w:rsidR="002B034D" w:rsidRDefault="002B034D" w:rsidP="7447E11F">
      <w:pPr>
        <w:jc w:val="both"/>
        <w:rPr>
          <w:rFonts w:ascii="Verdana" w:eastAsia="Verdana" w:hAnsi="Verdana" w:cs="Verdana"/>
          <w:sz w:val="22"/>
        </w:rPr>
      </w:pPr>
    </w:p>
    <w:p w14:paraId="50D74FEF" w14:textId="77777777" w:rsidR="002B034D" w:rsidRDefault="002B034D" w:rsidP="7447E11F">
      <w:pPr>
        <w:jc w:val="both"/>
        <w:rPr>
          <w:rFonts w:ascii="Verdana" w:eastAsia="Verdana" w:hAnsi="Verdana" w:cs="Verdana"/>
          <w:sz w:val="22"/>
        </w:rPr>
      </w:pPr>
    </w:p>
    <w:p w14:paraId="085CADA0" w14:textId="77777777" w:rsidR="002B034D" w:rsidRDefault="002B034D" w:rsidP="7447E11F">
      <w:pPr>
        <w:jc w:val="both"/>
        <w:rPr>
          <w:rFonts w:ascii="Verdana" w:eastAsia="Verdana" w:hAnsi="Verdana" w:cs="Verdana"/>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lastRenderedPageBreak/>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3943BF78"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el número del certificado]</w:t>
            </w:r>
          </w:p>
        </w:tc>
        <w:tc>
          <w:tcPr>
            <w:tcW w:w="0" w:type="auto"/>
            <w:vMerge w:val="restart"/>
            <w:tcBorders>
              <w:top w:val="single" w:sz="6" w:space="0" w:color="auto"/>
            </w:tcBorders>
            <w:vAlign w:val="center"/>
          </w:tcPr>
          <w:p w14:paraId="7AE6276F" w14:textId="771521A7"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[Incluir la fecha del certificado]</w:t>
            </w:r>
          </w:p>
        </w:tc>
        <w:tc>
          <w:tcPr>
            <w:tcW w:w="0" w:type="auto"/>
            <w:vMerge w:val="restart"/>
            <w:tcBorders>
              <w:top w:val="single" w:sz="6" w:space="0" w:color="auto"/>
            </w:tcBorders>
            <w:vAlign w:val="center"/>
          </w:tcPr>
          <w:p w14:paraId="6A83D4F1" w14:textId="1344408A" w:rsidR="00627B8F" w:rsidRPr="00704A71" w:rsidRDefault="00627B8F" w:rsidP="00627B8F">
            <w:pPr>
              <w:spacing w:after="0" w:line="240" w:lineRule="auto"/>
              <w:jc w:val="center"/>
              <w:rPr>
                <w:rFonts w:ascii="Verdana" w:eastAsia="Arial,Times New Roman" w:hAnsi="Verdana" w:cs="Arial"/>
                <w:color w:val="000000" w:themeColor="text1"/>
                <w:sz w:val="22"/>
                <w:lang w:eastAsia="es-CO"/>
              </w:rPr>
            </w:pPr>
            <w:r w:rsidRPr="00704A71">
              <w:rPr>
                <w:rFonts w:ascii="Verdana" w:hAnsi="Verdana" w:cs="Arial"/>
                <w:color w:val="000000" w:themeColor="text1"/>
                <w:sz w:val="22"/>
                <w:highlight w:val="lightGray"/>
                <w:lang w:eastAsia="es-CO"/>
              </w:rPr>
              <w:t xml:space="preserve">[Incluir el valor del </w:t>
            </w:r>
            <w:r w:rsidR="00662DC2">
              <w:rPr>
                <w:rFonts w:ascii="Verdana" w:hAnsi="Verdana" w:cs="Arial"/>
                <w:color w:val="000000" w:themeColor="text1"/>
                <w:sz w:val="22"/>
                <w:highlight w:val="lightGray"/>
                <w:lang w:eastAsia="es-CO"/>
              </w:rPr>
              <w:t>C</w:t>
            </w:r>
            <w:r w:rsidRPr="00704A71">
              <w:rPr>
                <w:rFonts w:ascii="Verdana" w:hAnsi="Verdana" w:cs="Arial"/>
                <w:color w:val="000000" w:themeColor="text1"/>
                <w:sz w:val="22"/>
                <w:highlight w:val="lightGray"/>
                <w:lang w:eastAsia="es-CO"/>
              </w:rPr>
              <w:t>ertificado l]</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lastRenderedPageBreak/>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1A7F778F"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w:t>
      </w:r>
      <w:r w:rsidR="008D6249">
        <w:rPr>
          <w:rFonts w:ascii="Verdana" w:eastAsia="Arial" w:hAnsi="Verdana" w:cs="Arial"/>
          <w:color w:val="000000" w:themeColor="text1"/>
          <w:sz w:val="22"/>
        </w:rPr>
        <w:t xml:space="preserve">la Plataforma Transaccional del </w:t>
      </w:r>
      <w:proofErr w:type="spellStart"/>
      <w:r w:rsidR="008D6249">
        <w:rPr>
          <w:rFonts w:ascii="Verdana" w:eastAsia="Arial" w:hAnsi="Verdana" w:cs="Arial"/>
          <w:color w:val="000000" w:themeColor="text1"/>
          <w:sz w:val="22"/>
        </w:rPr>
        <w:t>Secop</w:t>
      </w:r>
      <w:proofErr w:type="spellEnd"/>
      <w:r w:rsidR="008D6249">
        <w:rPr>
          <w:rFonts w:ascii="Verdana" w:eastAsia="Arial" w:hAnsi="Verdana" w:cs="Arial"/>
          <w:color w:val="000000" w:themeColor="text1"/>
          <w:sz w:val="22"/>
        </w:rPr>
        <w:t xml:space="preserve"> II</w:t>
      </w:r>
      <w:r w:rsidRPr="00704A71">
        <w:rPr>
          <w:rFonts w:ascii="Verdana" w:eastAsia="Arial" w:hAnsi="Verdana" w:cs="Arial"/>
          <w:color w:val="000000" w:themeColor="text1"/>
          <w:sz w:val="22"/>
        </w:rPr>
        <w:t xml:space="preserve">.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lastRenderedPageBreak/>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lastRenderedPageBreak/>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w:t>
      </w:r>
      <w:proofErr w:type="gramEnd"/>
      <w:r w:rsidRPr="00704A71">
        <w:rPr>
          <w:rFonts w:ascii="Verdana" w:eastAsia="Arial" w:hAnsi="Verdana" w:cs="Arial"/>
          <w:color w:val="auto"/>
          <w:sz w:val="22"/>
          <w:szCs w:val="22"/>
          <w:lang w:val="es-CO"/>
        </w:rPr>
        <w:t>.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proofErr w:type="gram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Dólares</w:t>
      </w:r>
      <w:proofErr w:type="gramEnd"/>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proofErr w:type="gramEnd"/>
      <w:r w:rsidRPr="00704A71">
        <w:rPr>
          <w:rFonts w:ascii="Verdana" w:eastAsia="Arial" w:hAnsi="Verdana" w:cs="Arial"/>
          <w:lang w:eastAsia="es-CO"/>
        </w:rPr>
        <w:t>,</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lastRenderedPageBreak/>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704A71">
        <w:rPr>
          <w:rFonts w:ascii="Verdana" w:eastAsia="Arial" w:hAnsi="Verdana" w:cs="Arial"/>
          <w:highlight w:val="lightGray"/>
          <w:lang w:eastAsia="es-CO"/>
        </w:rPr>
        <w:t>[</w:t>
      </w:r>
      <w:r w:rsidRPr="00537CAD">
        <w:rPr>
          <w:rFonts w:ascii="Verdana" w:hAnsi="Verdana"/>
          <w:highlight w:val="lightGray"/>
          <w:lang w:val="es-MX"/>
        </w:rPr>
        <w:t xml:space="preserve">Para el cálculo se recomienda acudir </w:t>
      </w:r>
      <w:r w:rsidR="58B2AF5B" w:rsidRPr="00537CAD">
        <w:rPr>
          <w:rFonts w:ascii="Verdana" w:hAnsi="Verdana"/>
          <w:highlight w:val="lightGray"/>
          <w:lang w:val="es-MX"/>
        </w:rPr>
        <w:t>a</w:t>
      </w:r>
      <w:r w:rsidRPr="00537CAD">
        <w:rPr>
          <w:rFonts w:ascii="Verdana" w:hAnsi="Verdana"/>
          <w:highlight w:val="lightGray"/>
          <w:lang w:val="es-MX"/>
        </w:rPr>
        <w:t xml:space="preserve"> </w:t>
      </w:r>
      <w:r w:rsidR="00F3251C" w:rsidRPr="00537CAD">
        <w:rPr>
          <w:rFonts w:ascii="Verdana" w:hAnsi="Verdana"/>
          <w:highlight w:val="lightGray"/>
          <w:lang w:val="es-MX"/>
        </w:rPr>
        <w:t xml:space="preserve">la siguiente página web: </w:t>
      </w:r>
      <w:hyperlink r:id="rId11" w:history="1">
        <w:r w:rsidR="00F3251C" w:rsidRPr="00537CAD">
          <w:rPr>
            <w:rStyle w:val="Hipervnculo"/>
            <w:rFonts w:ascii="Verdana" w:hAnsi="Verdana"/>
            <w:highlight w:val="lightGray"/>
          </w:rPr>
          <w:t>https://www.oanda.com/currency-converter/es/</w:t>
        </w:r>
      </w:hyperlink>
      <w:r w:rsidR="00744946" w:rsidRPr="00E76112">
        <w:rPr>
          <w:rFonts w:ascii="Verdana" w:hAnsi="Verdana"/>
          <w:highlight w:val="lightGray"/>
          <w:lang w:val="es-MX"/>
        </w:rPr>
        <w:t>,</w:t>
      </w:r>
      <w:r w:rsidR="00744946">
        <w:rPr>
          <w:rFonts w:ascii="Verdana" w:hAnsi="Verdana"/>
          <w:highlight w:val="lightGray"/>
          <w:lang w:val="es-MX"/>
        </w:rPr>
        <w:t xml:space="preserve"> sin embargo, la Entidad podrá determinar el uso de cualquier otra herramienta</w:t>
      </w:r>
      <w:r w:rsidR="00620B0A">
        <w:rPr>
          <w:rFonts w:ascii="Verdana" w:hAnsi="Verdana"/>
          <w:highlight w:val="lightGray"/>
          <w:lang w:val="es-MX"/>
        </w:rPr>
        <w:t xml:space="preserve"> (incluyéndola de forma precisa en esta sección),</w:t>
      </w:r>
      <w:r w:rsidR="00744946">
        <w:rPr>
          <w:rFonts w:ascii="Verdana" w:hAnsi="Verdana"/>
          <w:highlight w:val="lightGray"/>
          <w:lang w:val="es-MX"/>
        </w:rPr>
        <w:t xml:space="preserve"> la cual deberá ser utilizada por los </w:t>
      </w:r>
      <w:r w:rsidR="00AE2C5E">
        <w:rPr>
          <w:rFonts w:ascii="Verdana" w:hAnsi="Verdana"/>
          <w:highlight w:val="lightGray"/>
          <w:lang w:val="es-MX"/>
        </w:rPr>
        <w:t>P</w:t>
      </w:r>
      <w:r w:rsidR="00744946">
        <w:rPr>
          <w:rFonts w:ascii="Verdana" w:hAnsi="Verdana"/>
          <w:highlight w:val="lightGray"/>
          <w:lang w:val="es-MX"/>
        </w:rPr>
        <w:t>roponentes para efectos de realizar el ejercicio de conversión</w:t>
      </w:r>
      <w:r w:rsidRPr="00704A71">
        <w:rPr>
          <w:rStyle w:val="Hipervnculo"/>
          <w:rFonts w:ascii="Verdana" w:hAnsi="Verdana" w:cs="Arial"/>
          <w:color w:val="auto"/>
          <w:highlight w:val="lightGray"/>
          <w:lang w:val="es-ES"/>
        </w:rPr>
        <w:t>]</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0408D6BC"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 xml:space="preserve">inancieros están expresados originalmente en una moneda diferente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 utilizando para ello el valor correspondiente a la fecha de expedición de los estados financieros. </w:t>
      </w:r>
      <w:r w:rsidR="00512642" w:rsidRPr="00363E3B">
        <w:rPr>
          <w:rFonts w:ascii="Verdana" w:eastAsia="Arial" w:hAnsi="Verdana" w:cs="Arial"/>
          <w:lang w:eastAsia="es-CO"/>
        </w:rPr>
        <w:t>[</w:t>
      </w:r>
      <w:r w:rsidR="00665612" w:rsidRPr="00363E3B">
        <w:rPr>
          <w:rFonts w:ascii="Verdana" w:eastAsia="Arial" w:hAnsi="Verdana" w:cs="Arial"/>
          <w:shd w:val="clear" w:color="auto" w:fill="D9D9D9" w:themeFill="background1" w:themeFillShade="D9"/>
          <w:lang w:eastAsia="es-CO"/>
        </w:rPr>
        <w:t>Para verificar la tasa de cambio entre la moneda</w:t>
      </w:r>
      <w:r w:rsidR="00665612" w:rsidRPr="00363E3B">
        <w:rPr>
          <w:rFonts w:ascii="Verdana" w:eastAsia="Arial,Calibri" w:hAnsi="Verdana" w:cs="Arial"/>
          <w:shd w:val="clear" w:color="auto" w:fill="D9D9D9" w:themeFill="background1" w:themeFillShade="D9"/>
          <w:lang w:eastAsia="es-CO"/>
        </w:rPr>
        <w:t xml:space="preserve"> </w:t>
      </w:r>
      <w:r w:rsidR="00665612" w:rsidRPr="00363E3B">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Pr>
          <w:rFonts w:ascii="Verdana" w:eastAsia="Arial" w:hAnsi="Verdana" w:cs="Arial"/>
          <w:shd w:val="clear" w:color="auto" w:fill="D9D9D9" w:themeFill="background1" w:themeFillShade="D9"/>
          <w:lang w:eastAsia="es-CO"/>
        </w:rPr>
        <w:t>P</w:t>
      </w:r>
      <w:r w:rsidR="00665612" w:rsidRPr="00363E3B">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363E3B">
          <w:rPr>
            <w:rStyle w:val="Hipervnculo"/>
            <w:rFonts w:ascii="Verdana" w:eastAsia="Arial" w:hAnsi="Verdana" w:cs="Arial"/>
            <w:shd w:val="clear" w:color="auto" w:fill="D9D9D9" w:themeFill="background1" w:themeFillShade="D9"/>
            <w:lang w:eastAsia="es-CO"/>
          </w:rPr>
          <w:t>https://www.oanda.com/currency-converter/es/</w:t>
        </w:r>
      </w:hyperlink>
      <w:r w:rsidR="00437B73">
        <w:t xml:space="preserve"> ,</w:t>
      </w:r>
      <w:r w:rsidR="00437B73">
        <w:rPr>
          <w:rFonts w:ascii="Verdana" w:hAnsi="Verdana"/>
          <w:highlight w:val="lightGray"/>
          <w:lang w:val="es-MX"/>
        </w:rPr>
        <w:t xml:space="preserve">sin embargo, la Entidad podrá determinar el uso de cualquier otra herramienta, la cual deberá ser utilizada por los </w:t>
      </w:r>
      <w:r w:rsidR="00AE2C5E">
        <w:rPr>
          <w:rFonts w:ascii="Verdana" w:hAnsi="Verdana"/>
          <w:highlight w:val="lightGray"/>
          <w:lang w:val="es-MX"/>
        </w:rPr>
        <w:t>P</w:t>
      </w:r>
      <w:r w:rsidR="00437B73">
        <w:rPr>
          <w:rFonts w:ascii="Verdana" w:hAnsi="Verdana"/>
          <w:highlight w:val="lightGray"/>
          <w:lang w:val="es-MX"/>
        </w:rPr>
        <w:t>roponentes para efectos de realizar el ejercicio de conversión en el marco del proceso</w:t>
      </w:r>
      <w:r w:rsidR="00665612" w:rsidRPr="00363E3B">
        <w:rPr>
          <w:rStyle w:val="Hipervnculo"/>
          <w:rFonts w:ascii="Verdana" w:hAnsi="Verdana" w:cs="Arial"/>
          <w:color w:val="auto"/>
          <w:highlight w:val="lightGray"/>
          <w:shd w:val="clear" w:color="auto" w:fill="D9D9D9" w:themeFill="background1" w:themeFillShade="D9"/>
          <w:lang w:val="es-ES"/>
        </w:rPr>
        <w:t>]</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 xml:space="preserve">Los valores convertidos a </w:t>
      </w:r>
      <w:proofErr w:type="gramStart"/>
      <w:r w:rsidRPr="00704A71">
        <w:rPr>
          <w:rFonts w:ascii="Verdana" w:eastAsia="Arial" w:hAnsi="Verdana" w:cs="Arial"/>
          <w:color w:val="auto"/>
          <w:sz w:val="22"/>
          <w:szCs w:val="22"/>
          <w:lang w:val="es-CO"/>
        </w:rPr>
        <w:t>Pesos Colombianos</w:t>
      </w:r>
      <w:proofErr w:type="gramEnd"/>
      <w:r w:rsidRPr="00704A71">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w:t>
      </w:r>
      <w:r w:rsidR="133B5028" w:rsidRPr="00704A71">
        <w:rPr>
          <w:rFonts w:ascii="Verdana" w:eastAsia="Arial" w:hAnsi="Verdana" w:cs="Arial"/>
          <w:color w:val="000000" w:themeColor="text1"/>
          <w:sz w:val="22"/>
          <w:szCs w:val="22"/>
          <w:lang w:val="es-MX"/>
        </w:rPr>
        <w:lastRenderedPageBreak/>
        <w:t>(http://www.banrep.gov.co/es/mercado-laboral/salarios)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49777C66" w14:textId="21484275" w:rsidR="00AE20DE" w:rsidRPr="000D0DBF" w:rsidRDefault="00E25B19" w:rsidP="000D0DBF">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 xml:space="preserve">o prohibición previstas </w:t>
      </w:r>
      <w:r w:rsidR="00764957" w:rsidRPr="000D0DBF">
        <w:rPr>
          <w:rFonts w:ascii="Verdana" w:eastAsiaTheme="minorHAnsi" w:hAnsi="Verdana" w:cs="Arial"/>
          <w:color w:val="000000" w:themeColor="text1"/>
        </w:rPr>
        <w:t>en la legislación para contratar.</w:t>
      </w:r>
      <w:r w:rsidR="000D0DBF">
        <w:rPr>
          <w:rFonts w:ascii="Verdana" w:eastAsiaTheme="minorHAnsi" w:hAnsi="Verdana" w:cs="Arial"/>
          <w:color w:val="000000" w:themeColor="text1"/>
        </w:rPr>
        <w:t xml:space="preserve"> </w:t>
      </w:r>
      <w:r w:rsidR="091554CC" w:rsidRPr="000D0DBF">
        <w:rPr>
          <w:rFonts w:ascii="Verdana" w:eastAsiaTheme="minorEastAsia" w:hAnsi="Verdana" w:cs="Arial"/>
          <w:color w:val="000000" w:themeColor="text1"/>
          <w:lang w:eastAsia="es-CO"/>
        </w:rPr>
        <w:t xml:space="preserve">Cuando en </w:t>
      </w:r>
      <w:r w:rsidR="00A34655" w:rsidRPr="000D0DBF">
        <w:rPr>
          <w:rFonts w:ascii="Verdana" w:eastAsiaTheme="minorEastAsia" w:hAnsi="Verdana" w:cs="Arial"/>
          <w:color w:val="000000" w:themeColor="text1"/>
          <w:lang w:eastAsia="es-CO"/>
        </w:rPr>
        <w:t xml:space="preserve">el </w:t>
      </w:r>
      <w:r w:rsidR="091554CC" w:rsidRPr="000D0DBF">
        <w:rPr>
          <w:rFonts w:ascii="Verdana" w:eastAsiaTheme="minorEastAsia" w:hAnsi="Verdana" w:cs="Arial"/>
          <w:color w:val="000000" w:themeColor="text1"/>
          <w:lang w:eastAsia="es-CO"/>
        </w:rPr>
        <w:t xml:space="preserve">mismo </w:t>
      </w:r>
      <w:r w:rsidR="00FB20F0" w:rsidRPr="000D0DBF">
        <w:rPr>
          <w:rFonts w:ascii="Verdana" w:eastAsiaTheme="minorEastAsia" w:hAnsi="Verdana" w:cs="Arial"/>
          <w:color w:val="000000" w:themeColor="text1"/>
          <w:lang w:eastAsia="es-CO"/>
        </w:rPr>
        <w:t>P</w:t>
      </w:r>
      <w:r w:rsidR="003E3EFD" w:rsidRPr="000D0DBF">
        <w:rPr>
          <w:rFonts w:ascii="Verdana" w:eastAsiaTheme="minorEastAsia" w:hAnsi="Verdana" w:cs="Arial"/>
          <w:color w:val="000000" w:themeColor="text1"/>
          <w:lang w:eastAsia="es-CO"/>
        </w:rPr>
        <w:t xml:space="preserve">roceso de </w:t>
      </w:r>
      <w:r w:rsidR="00DD77FD" w:rsidRPr="000D0DBF">
        <w:rPr>
          <w:rFonts w:ascii="Verdana" w:eastAsiaTheme="minorEastAsia" w:hAnsi="Verdana" w:cs="Arial"/>
          <w:color w:val="000000" w:themeColor="text1"/>
          <w:lang w:eastAsia="es-CO"/>
        </w:rPr>
        <w:t>Selección</w:t>
      </w:r>
      <w:r w:rsidR="091554CC" w:rsidRPr="000D0DBF">
        <w:rPr>
          <w:rFonts w:ascii="Verdana" w:eastAsiaTheme="minorEastAsia" w:hAnsi="Verdana" w:cs="Arial"/>
          <w:color w:val="000000" w:themeColor="text1"/>
          <w:lang w:eastAsia="es-CO"/>
        </w:rPr>
        <w:t xml:space="preserve"> se presentan oferentes en la situación descrita por los literales (g) y (h) del numeral 1 del artículo 8 de la</w:t>
      </w:r>
      <w:r w:rsidR="00547FA3" w:rsidRPr="000D0DBF">
        <w:rPr>
          <w:rFonts w:ascii="Verdana" w:eastAsiaTheme="minorEastAsia" w:hAnsi="Verdana" w:cs="Arial"/>
          <w:color w:val="000000" w:themeColor="text1"/>
          <w:lang w:eastAsia="es-CO"/>
        </w:rPr>
        <w:t xml:space="preserve"> </w:t>
      </w:r>
      <w:r w:rsidR="091554CC" w:rsidRPr="000D0DBF">
        <w:rPr>
          <w:rFonts w:ascii="Verdana" w:eastAsiaTheme="minorEastAsia" w:hAnsi="Verdana" w:cs="Arial"/>
          <w:color w:val="000000" w:themeColor="text1"/>
          <w:lang w:eastAsia="es-CO"/>
        </w:rPr>
        <w:t>Ley 80 de 1993</w:t>
      </w:r>
      <w:r w:rsidR="00A34655" w:rsidRPr="000D0DBF">
        <w:rPr>
          <w:rFonts w:ascii="Verdana" w:eastAsiaTheme="minorEastAsia" w:hAnsi="Verdana" w:cs="Arial"/>
          <w:color w:val="000000" w:themeColor="text1"/>
          <w:lang w:eastAsia="es-CO"/>
        </w:rPr>
        <w:t>,</w:t>
      </w:r>
      <w:r w:rsidR="00547FA3" w:rsidRPr="000D0DBF">
        <w:rPr>
          <w:rFonts w:ascii="Verdana" w:eastAsiaTheme="minorEastAsia" w:hAnsi="Verdana" w:cs="Arial"/>
          <w:color w:val="000000" w:themeColor="text1"/>
          <w:lang w:eastAsia="es-CO"/>
        </w:rPr>
        <w:t xml:space="preserve"> </w:t>
      </w:r>
      <w:r w:rsidR="091554CC" w:rsidRPr="000D0DBF">
        <w:rPr>
          <w:rFonts w:ascii="Verdana" w:eastAsiaTheme="minorEastAsia" w:hAnsi="Verdana" w:cs="Arial"/>
          <w:color w:val="000000" w:themeColor="text1"/>
          <w:lang w:eastAsia="es-CO"/>
        </w:rPr>
        <w:t xml:space="preserve">la </w:t>
      </w:r>
      <w:r w:rsidR="38699F2F" w:rsidRPr="000D0DBF">
        <w:rPr>
          <w:rFonts w:ascii="Verdana" w:eastAsiaTheme="minorEastAsia" w:hAnsi="Verdana" w:cs="Arial"/>
          <w:color w:val="000000" w:themeColor="text1"/>
          <w:lang w:eastAsia="es-CO"/>
        </w:rPr>
        <w:t>Entidad</w:t>
      </w:r>
      <w:r w:rsidR="091554CC" w:rsidRPr="000D0DBF">
        <w:rPr>
          <w:rFonts w:ascii="Verdana" w:eastAsiaTheme="minorEastAsia" w:hAnsi="Verdana" w:cs="Arial"/>
          <w:color w:val="000000" w:themeColor="text1"/>
          <w:lang w:eastAsia="es-CO"/>
        </w:rPr>
        <w:t xml:space="preserve"> solo admitirá </w:t>
      </w:r>
      <w:r w:rsidR="3B98A2E0" w:rsidRPr="000D0DBF">
        <w:rPr>
          <w:rFonts w:ascii="Verdana" w:eastAsiaTheme="minorEastAsia" w:hAnsi="Verdana" w:cs="Arial"/>
          <w:color w:val="000000" w:themeColor="text1"/>
          <w:lang w:eastAsia="es-CO"/>
        </w:rPr>
        <w:t>la</w:t>
      </w:r>
      <w:r w:rsidR="091554CC" w:rsidRPr="000D0DBF">
        <w:rPr>
          <w:rFonts w:ascii="Verdana" w:eastAsiaTheme="minorEastAsia" w:hAnsi="Verdana" w:cs="Arial"/>
          <w:color w:val="000000" w:themeColor="text1"/>
          <w:lang w:eastAsia="es-CO"/>
        </w:rPr>
        <w:t xml:space="preserve"> oferta presentada primero en el tiempo</w:t>
      </w:r>
      <w:r w:rsidR="000D0DBF">
        <w:rPr>
          <w:rFonts w:ascii="Verdana" w:eastAsiaTheme="minorEastAsia" w:hAnsi="Verdana" w:cs="Arial"/>
          <w:color w:val="000000" w:themeColor="text1"/>
          <w:lang w:eastAsia="es-CO"/>
        </w:rPr>
        <w:t>.</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lastRenderedPageBreak/>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5C56C1" w:rsidRDefault="00764957" w:rsidP="00EB5414">
      <w:pPr>
        <w:pStyle w:val="Prrafodelista"/>
        <w:numPr>
          <w:ilvl w:val="0"/>
          <w:numId w:val="54"/>
        </w:numPr>
        <w:jc w:val="both"/>
        <w:rPr>
          <w:rFonts w:ascii="Verdana" w:eastAsiaTheme="minorEastAsia" w:hAnsi="Verdana" w:cs="Arial"/>
          <w:color w:val="000000" w:themeColor="text1"/>
          <w:lang w:eastAsia="es-CO"/>
        </w:rPr>
      </w:pPr>
      <w:r w:rsidRPr="005C56C1">
        <w:rPr>
          <w:rFonts w:ascii="Verdana" w:eastAsiaTheme="minorEastAsia" w:hAnsi="Verdana" w:cs="Arial"/>
          <w:color w:val="000000" w:themeColor="text1"/>
          <w:lang w:eastAsia="es-CO"/>
        </w:rPr>
        <w:t xml:space="preserve">Que el objeto social del </w:t>
      </w:r>
      <w:r w:rsidR="0029782A" w:rsidRPr="005C56C1">
        <w:rPr>
          <w:rFonts w:ascii="Verdana" w:eastAsiaTheme="minorEastAsia" w:hAnsi="Verdana" w:cs="Arial"/>
          <w:color w:val="000000" w:themeColor="text1"/>
          <w:lang w:eastAsia="es-CO"/>
        </w:rPr>
        <w:t>P</w:t>
      </w:r>
      <w:r w:rsidR="003C407D" w:rsidRPr="005C56C1">
        <w:rPr>
          <w:rFonts w:ascii="Verdana" w:eastAsiaTheme="minorEastAsia" w:hAnsi="Verdana" w:cs="Arial"/>
          <w:color w:val="000000" w:themeColor="text1"/>
          <w:lang w:eastAsia="es-CO"/>
        </w:rPr>
        <w:t>roponente</w:t>
      </w:r>
      <w:r w:rsidR="005925A5" w:rsidRPr="005C56C1">
        <w:rPr>
          <w:rFonts w:ascii="Verdana" w:eastAsiaTheme="minorEastAsia" w:hAnsi="Verdana" w:cs="Arial"/>
          <w:color w:val="000000" w:themeColor="text1"/>
          <w:lang w:eastAsia="es-CO"/>
        </w:rPr>
        <w:t xml:space="preserve">, en caso de </w:t>
      </w:r>
      <w:r w:rsidR="3BE4A896" w:rsidRPr="005C56C1">
        <w:rPr>
          <w:rFonts w:ascii="Verdana" w:eastAsiaTheme="minorEastAsia" w:hAnsi="Verdana" w:cs="Arial"/>
          <w:color w:val="000000" w:themeColor="text1"/>
          <w:lang w:eastAsia="es-CO"/>
        </w:rPr>
        <w:t>ser persona</w:t>
      </w:r>
      <w:r w:rsidR="005925A5" w:rsidRPr="005C56C1">
        <w:rPr>
          <w:rFonts w:ascii="Verdana" w:eastAsiaTheme="minorEastAsia" w:hAnsi="Verdana" w:cs="Arial"/>
          <w:color w:val="000000" w:themeColor="text1"/>
          <w:lang w:eastAsia="es-CO"/>
        </w:rPr>
        <w:t xml:space="preserve"> jurídica,</w:t>
      </w:r>
      <w:r w:rsidRPr="005C56C1">
        <w:rPr>
          <w:rFonts w:ascii="Verdana" w:eastAsiaTheme="minorEastAsia" w:hAnsi="Verdana" w:cs="Arial"/>
          <w:color w:val="000000" w:themeColor="text1"/>
          <w:lang w:eastAsia="es-CO"/>
        </w:rPr>
        <w:t xml:space="preserve"> o el de sus integrantes</w:t>
      </w:r>
      <w:r w:rsidR="005755A6" w:rsidRPr="005C56C1">
        <w:rPr>
          <w:rFonts w:ascii="Verdana" w:eastAsiaTheme="minorEastAsia" w:hAnsi="Verdana" w:cs="Arial"/>
          <w:color w:val="000000" w:themeColor="text1"/>
          <w:lang w:eastAsia="es-CO"/>
        </w:rPr>
        <w:t xml:space="preserve">, tratándose de Proponentes Plurales, </w:t>
      </w:r>
      <w:r w:rsidRPr="005C56C1">
        <w:rPr>
          <w:rFonts w:ascii="Verdana" w:eastAsiaTheme="minorEastAsia" w:hAnsi="Verdana" w:cs="Arial"/>
          <w:color w:val="000000" w:themeColor="text1"/>
          <w:lang w:eastAsia="es-CO"/>
        </w:rPr>
        <w:t xml:space="preserve">no le permita ejecutar el objeto del </w:t>
      </w:r>
      <w:r w:rsidR="000E6C60" w:rsidRPr="005C56C1">
        <w:rPr>
          <w:rFonts w:ascii="Verdana" w:eastAsiaTheme="minorEastAsia" w:hAnsi="Verdana" w:cs="Arial"/>
          <w:color w:val="000000" w:themeColor="text1"/>
          <w:lang w:eastAsia="es-CO"/>
        </w:rPr>
        <w:t>C</w:t>
      </w:r>
      <w:r w:rsidRPr="005C56C1">
        <w:rPr>
          <w:rFonts w:ascii="Verdana" w:eastAsiaTheme="minorEastAsia" w:hAnsi="Verdana" w:cs="Arial"/>
          <w:color w:val="000000" w:themeColor="text1"/>
          <w:lang w:eastAsia="es-CO"/>
        </w:rPr>
        <w:t>ontrato</w:t>
      </w:r>
      <w:r w:rsidR="005B08E1" w:rsidRPr="005C56C1">
        <w:rPr>
          <w:rFonts w:ascii="Verdana" w:eastAsiaTheme="minorEastAsia" w:hAnsi="Verdana" w:cs="Arial"/>
          <w:color w:val="000000" w:themeColor="text1"/>
          <w:lang w:eastAsia="es-CO"/>
        </w:rPr>
        <w:t>.</w:t>
      </w:r>
      <w:r w:rsidRPr="005C56C1">
        <w:rPr>
          <w:rFonts w:ascii="Verdana" w:eastAsiaTheme="minorEastAsia" w:hAnsi="Verdana" w:cs="Arial"/>
          <w:color w:val="000000" w:themeColor="text1"/>
          <w:lang w:eastAsia="es-CO"/>
        </w:rPr>
        <w:t xml:space="preserve"> </w:t>
      </w:r>
    </w:p>
    <w:p w14:paraId="5F231337" w14:textId="325B0A58" w:rsidR="00764957" w:rsidRPr="005C56C1" w:rsidRDefault="00764957" w:rsidP="00EB5414">
      <w:pPr>
        <w:pStyle w:val="Prrafodelista"/>
        <w:numPr>
          <w:ilvl w:val="0"/>
          <w:numId w:val="54"/>
        </w:numPr>
        <w:jc w:val="both"/>
        <w:rPr>
          <w:rFonts w:ascii="Verdana" w:eastAsiaTheme="minorEastAsia" w:hAnsi="Verdana" w:cs="Arial"/>
          <w:color w:val="000000" w:themeColor="text1"/>
          <w:lang w:eastAsia="es-CO"/>
        </w:rPr>
      </w:pPr>
      <w:r w:rsidRPr="005C56C1">
        <w:rPr>
          <w:rFonts w:ascii="Verdana" w:eastAsiaTheme="minorEastAsia" w:hAnsi="Verdana" w:cs="Arial"/>
          <w:color w:val="000000" w:themeColor="text1"/>
          <w:lang w:eastAsia="es-CO"/>
        </w:rPr>
        <w:t>Que el valor total de la oferta</w:t>
      </w:r>
      <w:r w:rsidR="00134F0A" w:rsidRPr="005C56C1">
        <w:rPr>
          <w:rFonts w:ascii="Verdana" w:eastAsiaTheme="minorEastAsia" w:hAnsi="Verdana" w:cs="Arial"/>
          <w:color w:val="000000" w:themeColor="text1"/>
          <w:lang w:eastAsia="es-CO"/>
        </w:rPr>
        <w:t xml:space="preserve"> </w:t>
      </w:r>
      <w:r w:rsidRPr="005C56C1">
        <w:rPr>
          <w:rFonts w:ascii="Verdana" w:eastAsiaTheme="minorEastAsia" w:hAnsi="Verdana" w:cs="Arial"/>
          <w:color w:val="000000" w:themeColor="text1"/>
          <w:lang w:eastAsia="es-CO"/>
        </w:rPr>
        <w:t xml:space="preserve">exceda el </w:t>
      </w:r>
      <w:r w:rsidR="00A34655" w:rsidRPr="005C56C1">
        <w:rPr>
          <w:rFonts w:ascii="Verdana" w:eastAsiaTheme="minorEastAsia" w:hAnsi="Verdana" w:cs="Arial"/>
          <w:color w:val="000000" w:themeColor="text1"/>
          <w:lang w:eastAsia="es-CO"/>
        </w:rPr>
        <w:t>p</w:t>
      </w:r>
      <w:r w:rsidRPr="005C56C1">
        <w:rPr>
          <w:rFonts w:ascii="Verdana" w:eastAsiaTheme="minorEastAsia" w:hAnsi="Verdana" w:cs="Arial"/>
          <w:color w:val="000000" w:themeColor="text1"/>
          <w:lang w:eastAsia="es-CO"/>
        </w:rPr>
        <w:t xml:space="preserve">resupuesto </w:t>
      </w:r>
      <w:r w:rsidR="00A34655" w:rsidRPr="005C56C1">
        <w:rPr>
          <w:rFonts w:ascii="Verdana" w:eastAsiaTheme="minorEastAsia" w:hAnsi="Verdana" w:cs="Arial"/>
          <w:color w:val="000000" w:themeColor="text1"/>
          <w:lang w:eastAsia="es-CO"/>
        </w:rPr>
        <w:t>o</w:t>
      </w:r>
      <w:r w:rsidRPr="005C56C1">
        <w:rPr>
          <w:rFonts w:ascii="Verdana" w:eastAsiaTheme="minorEastAsia" w:hAnsi="Verdana" w:cs="Arial"/>
          <w:color w:val="000000" w:themeColor="text1"/>
          <w:lang w:eastAsia="es-CO"/>
        </w:rPr>
        <w:t xml:space="preserve">ficial </w:t>
      </w:r>
      <w:r w:rsidR="00A34655" w:rsidRPr="005C56C1">
        <w:rPr>
          <w:rFonts w:ascii="Verdana" w:eastAsiaTheme="minorEastAsia" w:hAnsi="Verdana" w:cs="Arial"/>
          <w:color w:val="000000" w:themeColor="text1"/>
          <w:lang w:eastAsia="es-CO"/>
        </w:rPr>
        <w:t>e</w:t>
      </w:r>
      <w:r w:rsidRPr="005C56C1">
        <w:rPr>
          <w:rFonts w:ascii="Verdana" w:eastAsiaTheme="minorEastAsia" w:hAnsi="Verdana" w:cs="Arial"/>
          <w:color w:val="000000" w:themeColor="text1"/>
          <w:lang w:eastAsia="es-CO"/>
        </w:rPr>
        <w:t xml:space="preserve">stimado para el </w:t>
      </w:r>
      <w:r w:rsidR="00EA0198" w:rsidRPr="005C56C1">
        <w:rPr>
          <w:rFonts w:ascii="Verdana" w:eastAsiaTheme="minorEastAsia" w:hAnsi="Verdana" w:cs="Arial"/>
          <w:color w:val="000000" w:themeColor="text1"/>
          <w:lang w:eastAsia="es-CO"/>
        </w:rPr>
        <w:t>P</w:t>
      </w:r>
      <w:r w:rsidR="003E3EFD" w:rsidRPr="005C56C1">
        <w:rPr>
          <w:rFonts w:ascii="Verdana" w:eastAsiaTheme="minorEastAsia" w:hAnsi="Verdana" w:cs="Arial"/>
          <w:color w:val="000000" w:themeColor="text1"/>
          <w:lang w:eastAsia="es-CO"/>
        </w:rPr>
        <w:t xml:space="preserve">roceso de </w:t>
      </w:r>
      <w:r w:rsidR="00EA0198" w:rsidRPr="005C56C1">
        <w:rPr>
          <w:rFonts w:ascii="Verdana" w:eastAsiaTheme="minorEastAsia" w:hAnsi="Verdana" w:cs="Arial"/>
          <w:color w:val="000000" w:themeColor="text1"/>
          <w:lang w:eastAsia="es-CO"/>
        </w:rPr>
        <w:t>C</w:t>
      </w:r>
      <w:r w:rsidR="003E3EFD" w:rsidRPr="005C56C1">
        <w:rPr>
          <w:rFonts w:ascii="Verdana" w:eastAsiaTheme="minorEastAsia" w:hAnsi="Verdana" w:cs="Arial"/>
          <w:color w:val="000000" w:themeColor="text1"/>
          <w:lang w:eastAsia="es-CO"/>
        </w:rPr>
        <w:t>ontratación</w:t>
      </w:r>
      <w:r w:rsidRPr="005C56C1">
        <w:rPr>
          <w:rFonts w:ascii="Verdana" w:eastAsiaTheme="minorEastAsia" w:hAnsi="Verdana" w:cs="Arial"/>
          <w:color w:val="000000" w:themeColor="text1"/>
          <w:lang w:eastAsia="es-CO"/>
        </w:rPr>
        <w:t>.</w:t>
      </w:r>
      <w:r w:rsidR="000404CE" w:rsidRPr="005C56C1">
        <w:rPr>
          <w:rFonts w:ascii="Verdana" w:eastAsiaTheme="minorEastAsia" w:hAnsi="Verdana" w:cs="Arial"/>
          <w:color w:val="000000" w:themeColor="text1"/>
          <w:lang w:eastAsia="es-CO"/>
        </w:rPr>
        <w:t xml:space="preserve"> </w:t>
      </w:r>
      <w:r w:rsidR="76FB1037" w:rsidRPr="005C56C1">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5C56C1" w:rsidDel="007C7F07">
        <w:rPr>
          <w:rFonts w:ascii="Verdana" w:eastAsia="Arial" w:hAnsi="Verdana" w:cs="Arial"/>
          <w:color w:val="000000" w:themeColor="text1"/>
          <w:lang w:eastAsia="es-CO"/>
        </w:rPr>
        <w:t>Presentar</w:t>
      </w:r>
      <w:r w:rsidRPr="005C56C1" w:rsidDel="007C7F07">
        <w:rPr>
          <w:rFonts w:ascii="Verdana" w:eastAsia="Arial,Calibri" w:hAnsi="Verdana" w:cs="Arial"/>
          <w:color w:val="000000" w:themeColor="text1"/>
          <w:lang w:eastAsia="es-CO"/>
        </w:rPr>
        <w:t xml:space="preserve"> </w:t>
      </w:r>
      <w:r w:rsidR="007E32CD" w:rsidRPr="005C56C1" w:rsidDel="007C7F07">
        <w:rPr>
          <w:rFonts w:ascii="Verdana" w:eastAsia="Arial,Calibri" w:hAnsi="Verdana" w:cs="Arial"/>
          <w:color w:val="000000" w:themeColor="text1"/>
          <w:lang w:eastAsia="es-CO"/>
        </w:rPr>
        <w:t>la</w:t>
      </w:r>
      <w:r w:rsidR="007E32CD" w:rsidRPr="00704A71" w:rsidDel="007C7F07">
        <w:rPr>
          <w:rFonts w:ascii="Verdana" w:eastAsia="Arial,Calibri" w:hAnsi="Verdana" w:cs="Arial"/>
          <w:color w:val="000000" w:themeColor="text1"/>
          <w:lang w:eastAsia="es-CO"/>
        </w:rPr>
        <w:t xml:space="preserve">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34029F"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w:t>
      </w:r>
      <w:r w:rsidR="00263B0D" w:rsidRPr="0034029F">
        <w:rPr>
          <w:rFonts w:ascii="Verdana" w:eastAsia="Arial" w:hAnsi="Verdana" w:cs="Arial"/>
          <w:lang w:eastAsia="es-CO"/>
        </w:rPr>
        <w:t xml:space="preserve">acuerdo </w:t>
      </w:r>
      <w:r w:rsidR="000D4537" w:rsidRPr="0034029F">
        <w:rPr>
          <w:rFonts w:ascii="Verdana" w:eastAsia="Arial" w:hAnsi="Verdana" w:cs="Arial"/>
          <w:lang w:eastAsia="es-CO"/>
        </w:rPr>
        <w:t>con</w:t>
      </w:r>
      <w:r w:rsidR="00263B0D" w:rsidRPr="0034029F">
        <w:rPr>
          <w:rFonts w:ascii="Verdana" w:eastAsia="Arial" w:hAnsi="Verdana" w:cs="Arial"/>
          <w:lang w:eastAsia="es-CO"/>
        </w:rPr>
        <w:t xml:space="preserve"> l</w:t>
      </w:r>
      <w:r w:rsidR="00263725" w:rsidRPr="0034029F">
        <w:rPr>
          <w:rFonts w:ascii="Verdana" w:eastAsia="Arial" w:hAnsi="Verdana" w:cs="Arial"/>
          <w:lang w:eastAsia="es-CO"/>
        </w:rPr>
        <w:t>o</w:t>
      </w:r>
      <w:r w:rsidR="00263B0D" w:rsidRPr="0034029F">
        <w:rPr>
          <w:rFonts w:ascii="Verdana" w:eastAsia="Arial" w:hAnsi="Verdana" w:cs="Arial"/>
          <w:lang w:eastAsia="es-CO"/>
        </w:rPr>
        <w:t xml:space="preserve"> exigido por la </w:t>
      </w:r>
      <w:r w:rsidR="00951C15" w:rsidRPr="0034029F">
        <w:rPr>
          <w:rFonts w:ascii="Verdana" w:eastAsia="Arial" w:hAnsi="Verdana" w:cs="Arial"/>
          <w:lang w:eastAsia="es-CO"/>
        </w:rPr>
        <w:t>E</w:t>
      </w:r>
      <w:r w:rsidR="00263B0D" w:rsidRPr="0034029F">
        <w:rPr>
          <w:rFonts w:ascii="Verdana" w:eastAsia="Arial" w:hAnsi="Verdana" w:cs="Arial"/>
          <w:lang w:eastAsia="es-CO"/>
        </w:rPr>
        <w:t>ntidad.</w:t>
      </w:r>
    </w:p>
    <w:p w14:paraId="2D57546B" w14:textId="402DC5C4" w:rsidR="08DC91C4" w:rsidRPr="0034029F" w:rsidRDefault="00CB3605" w:rsidP="008228FB">
      <w:pPr>
        <w:pStyle w:val="Prrafodelista"/>
        <w:numPr>
          <w:ilvl w:val="0"/>
          <w:numId w:val="54"/>
        </w:numPr>
        <w:spacing w:after="0"/>
        <w:jc w:val="both"/>
        <w:rPr>
          <w:rFonts w:ascii="Verdana" w:eastAsiaTheme="minorEastAsia" w:hAnsi="Verdana" w:cs="Arial"/>
          <w:color w:val="000000" w:themeColor="text1"/>
        </w:rPr>
      </w:pPr>
      <w:r w:rsidRPr="0034029F">
        <w:rPr>
          <w:rFonts w:ascii="Verdana" w:eastAsia="Arial" w:hAnsi="Verdana" w:cs="Arial"/>
          <w:lang w:eastAsia="es-CO"/>
        </w:rPr>
        <w:t>Superar el valor unitario de alguno o algunos</w:t>
      </w:r>
      <w:r w:rsidRPr="0034029F">
        <w:rPr>
          <w:rFonts w:ascii="Verdana" w:eastAsia="Arial,Calibri" w:hAnsi="Verdana" w:cs="Arial"/>
          <w:lang w:eastAsia="es-CO"/>
        </w:rPr>
        <w:t xml:space="preserve"> </w:t>
      </w:r>
      <w:r w:rsidRPr="0034029F">
        <w:rPr>
          <w:rFonts w:ascii="Verdana" w:eastAsia="Arial" w:hAnsi="Verdana" w:cs="Arial"/>
          <w:lang w:eastAsia="es-CO"/>
        </w:rPr>
        <w:t xml:space="preserve">de los siguientes ítems ofrecidos con respecto al valor establecido para cada ítem del </w:t>
      </w:r>
      <w:r w:rsidR="008360D3" w:rsidRPr="0034029F">
        <w:rPr>
          <w:rFonts w:ascii="Verdana" w:eastAsia="Arial" w:hAnsi="Verdana" w:cs="Arial"/>
          <w:lang w:eastAsia="es-CO"/>
        </w:rPr>
        <w:t>P</w:t>
      </w:r>
      <w:r w:rsidRPr="0034029F">
        <w:rPr>
          <w:rFonts w:ascii="Verdana" w:eastAsia="Arial" w:hAnsi="Verdana" w:cs="Arial"/>
          <w:lang w:eastAsia="es-CO"/>
        </w:rPr>
        <w:t>resupuesto</w:t>
      </w:r>
      <w:r w:rsidR="008360D3" w:rsidRPr="0034029F">
        <w:rPr>
          <w:rFonts w:ascii="Verdana" w:eastAsia="Arial" w:hAnsi="Verdana" w:cs="Arial"/>
          <w:lang w:eastAsia="es-CO"/>
        </w:rPr>
        <w:t xml:space="preserve"> O</w:t>
      </w:r>
      <w:r w:rsidRPr="0034029F">
        <w:rPr>
          <w:rFonts w:ascii="Verdana" w:eastAsia="Arial" w:hAnsi="Verdana" w:cs="Arial"/>
          <w:lang w:eastAsia="es-CO"/>
        </w:rPr>
        <w:t>ficial</w:t>
      </w:r>
      <w:r w:rsidR="00F15357" w:rsidRPr="0034029F">
        <w:rPr>
          <w:rFonts w:ascii="Verdana" w:eastAsia="Arial" w:hAnsi="Verdana" w:cs="Arial"/>
          <w:lang w:eastAsia="es-CO"/>
        </w:rPr>
        <w:t>, de los ítems correspondientes a los repuestos</w:t>
      </w:r>
      <w:r w:rsidR="00CB7E94" w:rsidRPr="0034029F">
        <w:rPr>
          <w:rFonts w:ascii="Verdana" w:eastAsia="Arial" w:hAnsi="Verdana" w:cs="Arial"/>
          <w:color w:val="000000" w:themeColor="text1"/>
          <w:lang w:eastAsia="es-CO"/>
        </w:rPr>
        <w:t>.</w:t>
      </w:r>
    </w:p>
    <w:p w14:paraId="52B7D54F" w14:textId="6708D5D5" w:rsidR="0C2595ED" w:rsidRPr="0034029F"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34029F">
        <w:rPr>
          <w:rFonts w:ascii="Verdana" w:eastAsia="Arial" w:hAnsi="Verdana" w:cs="Arial"/>
          <w:lang w:eastAsia="es-CO"/>
        </w:rPr>
        <w:t>No</w:t>
      </w:r>
      <w:r w:rsidRPr="0034029F">
        <w:rPr>
          <w:rFonts w:ascii="Verdana" w:eastAsia="Arial,Calibri" w:hAnsi="Verdana" w:cs="Arial"/>
          <w:lang w:eastAsia="es-CO"/>
        </w:rPr>
        <w:t xml:space="preserve"> </w:t>
      </w:r>
      <w:r w:rsidRPr="0034029F">
        <w:rPr>
          <w:rFonts w:ascii="Verdana" w:eastAsia="Arial" w:hAnsi="Verdana" w:cs="Arial"/>
          <w:lang w:eastAsia="es-CO"/>
        </w:rPr>
        <w:t>discriminar</w:t>
      </w:r>
      <w:r w:rsidRPr="0034029F">
        <w:rPr>
          <w:rFonts w:ascii="Verdana" w:eastAsia="Arial,Calibri" w:hAnsi="Verdana" w:cs="Arial"/>
          <w:lang w:eastAsia="es-CO"/>
        </w:rPr>
        <w:t xml:space="preserve"> </w:t>
      </w:r>
      <w:r w:rsidRPr="0034029F">
        <w:rPr>
          <w:rFonts w:ascii="Verdana" w:eastAsia="Arial" w:hAnsi="Verdana" w:cs="Arial"/>
          <w:lang w:eastAsia="es-CO"/>
        </w:rPr>
        <w:t>en</w:t>
      </w:r>
      <w:r w:rsidRPr="0034029F">
        <w:rPr>
          <w:rFonts w:ascii="Verdana" w:eastAsia="Arial,Calibri" w:hAnsi="Verdana" w:cs="Arial"/>
          <w:lang w:eastAsia="es-CO"/>
        </w:rPr>
        <w:t xml:space="preserve"> </w:t>
      </w:r>
      <w:r w:rsidRPr="0034029F">
        <w:rPr>
          <w:rFonts w:ascii="Verdana" w:eastAsia="Arial" w:hAnsi="Verdana" w:cs="Arial"/>
          <w:lang w:eastAsia="es-CO"/>
        </w:rPr>
        <w:t>la</w:t>
      </w:r>
      <w:r w:rsidRPr="0034029F">
        <w:rPr>
          <w:rFonts w:ascii="Verdana" w:eastAsia="Arial,Calibri" w:hAnsi="Verdana" w:cs="Arial"/>
          <w:lang w:eastAsia="es-CO"/>
        </w:rPr>
        <w:t xml:space="preserve"> </w:t>
      </w:r>
      <w:r w:rsidRPr="0034029F">
        <w:rPr>
          <w:rFonts w:ascii="Verdana" w:eastAsia="Arial" w:hAnsi="Verdana" w:cs="Arial"/>
          <w:lang w:eastAsia="es-CO"/>
        </w:rPr>
        <w:t>oferta</w:t>
      </w:r>
      <w:r w:rsidRPr="0034029F">
        <w:rPr>
          <w:rFonts w:ascii="Verdana" w:eastAsia="Arial,Calibri" w:hAnsi="Verdana" w:cs="Arial"/>
          <w:lang w:eastAsia="es-CO"/>
        </w:rPr>
        <w:t xml:space="preserve"> </w:t>
      </w:r>
      <w:r w:rsidRPr="0034029F">
        <w:rPr>
          <w:rFonts w:ascii="Verdana" w:eastAsia="Arial" w:hAnsi="Verdana" w:cs="Arial"/>
          <w:lang w:eastAsia="es-CO"/>
        </w:rPr>
        <w:t>económica</w:t>
      </w:r>
      <w:r w:rsidRPr="0034029F">
        <w:rPr>
          <w:rFonts w:ascii="Verdana" w:eastAsia="Arial,Calibri" w:hAnsi="Verdana" w:cs="Arial"/>
          <w:lang w:eastAsia="es-CO"/>
        </w:rPr>
        <w:t xml:space="preserve"> </w:t>
      </w:r>
      <w:r w:rsidRPr="0034029F">
        <w:rPr>
          <w:rFonts w:ascii="Verdana" w:eastAsia="Arial" w:hAnsi="Verdana" w:cs="Arial"/>
          <w:lang w:eastAsia="es-CO"/>
        </w:rPr>
        <w:t>el</w:t>
      </w:r>
      <w:r w:rsidRPr="0034029F">
        <w:rPr>
          <w:rFonts w:ascii="Verdana" w:eastAsia="Arial,Calibri" w:hAnsi="Verdana" w:cs="Arial"/>
          <w:lang w:eastAsia="es-CO"/>
        </w:rPr>
        <w:t xml:space="preserve"> </w:t>
      </w:r>
      <w:r w:rsidRPr="0034029F">
        <w:rPr>
          <w:rFonts w:ascii="Verdana" w:eastAsia="Arial" w:hAnsi="Verdana" w:cs="Arial"/>
          <w:lang w:eastAsia="es-CO"/>
        </w:rPr>
        <w:t>porcentaje</w:t>
      </w:r>
      <w:r w:rsidRPr="0034029F">
        <w:rPr>
          <w:rFonts w:ascii="Verdana" w:eastAsia="Arial,Calibri" w:hAnsi="Verdana" w:cs="Arial"/>
          <w:lang w:eastAsia="es-CO"/>
        </w:rPr>
        <w:t xml:space="preserve"> </w:t>
      </w:r>
      <w:r w:rsidRPr="0034029F">
        <w:rPr>
          <w:rFonts w:ascii="Verdana" w:eastAsia="Arial" w:hAnsi="Verdana" w:cs="Arial"/>
          <w:lang w:eastAsia="es-CO"/>
        </w:rPr>
        <w:t>de</w:t>
      </w:r>
      <w:r w:rsidRPr="0034029F">
        <w:rPr>
          <w:rFonts w:ascii="Verdana" w:eastAsia="Arial,Calibri" w:hAnsi="Verdana" w:cs="Arial"/>
          <w:lang w:eastAsia="es-CO"/>
        </w:rPr>
        <w:t xml:space="preserve"> </w:t>
      </w:r>
      <w:r w:rsidRPr="0034029F">
        <w:rPr>
          <w:rFonts w:ascii="Verdana" w:eastAsia="Arial" w:hAnsi="Verdana" w:cs="Arial"/>
          <w:lang w:eastAsia="es-CO"/>
        </w:rPr>
        <w:t>AIU</w:t>
      </w:r>
      <w:r w:rsidRPr="0034029F">
        <w:rPr>
          <w:rFonts w:ascii="Verdana" w:eastAsia="Arial,Calibri" w:hAnsi="Verdana" w:cs="Arial"/>
          <w:lang w:eastAsia="es-CO"/>
        </w:rPr>
        <w:t xml:space="preserve"> </w:t>
      </w:r>
      <w:r w:rsidRPr="0034029F">
        <w:rPr>
          <w:rFonts w:ascii="Verdana" w:eastAsia="Arial" w:hAnsi="Verdana" w:cs="Arial"/>
          <w:lang w:eastAsia="es-CO"/>
        </w:rPr>
        <w:t>en</w:t>
      </w:r>
      <w:r w:rsidRPr="0034029F">
        <w:rPr>
          <w:rFonts w:ascii="Verdana" w:eastAsia="Arial,Calibri" w:hAnsi="Verdana" w:cs="Arial"/>
          <w:lang w:eastAsia="es-CO"/>
        </w:rPr>
        <w:t xml:space="preserve"> </w:t>
      </w:r>
      <w:r w:rsidRPr="0034029F">
        <w:rPr>
          <w:rFonts w:ascii="Verdana" w:eastAsia="Arial" w:hAnsi="Verdana" w:cs="Arial"/>
          <w:lang w:eastAsia="es-CO"/>
        </w:rPr>
        <w:t>la</w:t>
      </w:r>
      <w:r w:rsidRPr="0034029F">
        <w:rPr>
          <w:rFonts w:ascii="Verdana" w:eastAsia="Arial,Calibri" w:hAnsi="Verdana" w:cs="Arial"/>
          <w:lang w:eastAsia="es-CO"/>
        </w:rPr>
        <w:t xml:space="preserve"> </w:t>
      </w:r>
      <w:r w:rsidRPr="0034029F">
        <w:rPr>
          <w:rFonts w:ascii="Verdana" w:eastAsia="Arial" w:hAnsi="Verdana" w:cs="Arial"/>
          <w:lang w:eastAsia="es-CO"/>
        </w:rPr>
        <w:t>forma</w:t>
      </w:r>
      <w:r w:rsidRPr="0034029F">
        <w:rPr>
          <w:rFonts w:ascii="Verdana" w:eastAsia="Arial,Calibri" w:hAnsi="Verdana" w:cs="Arial"/>
          <w:lang w:eastAsia="es-CO"/>
        </w:rPr>
        <w:t xml:space="preserve"> </w:t>
      </w:r>
      <w:r w:rsidRPr="0034029F">
        <w:rPr>
          <w:rFonts w:ascii="Verdana" w:eastAsia="Arial" w:hAnsi="Verdana" w:cs="Arial"/>
          <w:lang w:eastAsia="es-CO"/>
        </w:rPr>
        <w:t>como</w:t>
      </w:r>
      <w:r w:rsidRPr="0034029F">
        <w:rPr>
          <w:rFonts w:ascii="Verdana" w:eastAsia="Arial,Calibri" w:hAnsi="Verdana" w:cs="Arial"/>
          <w:lang w:eastAsia="es-CO"/>
        </w:rPr>
        <w:t xml:space="preserve"> </w:t>
      </w:r>
      <w:r w:rsidRPr="0034029F">
        <w:rPr>
          <w:rFonts w:ascii="Verdana" w:eastAsia="Arial" w:hAnsi="Verdana" w:cs="Arial"/>
          <w:lang w:eastAsia="es-CO"/>
        </w:rPr>
        <w:t>lo</w:t>
      </w:r>
      <w:r w:rsidRPr="0034029F">
        <w:rPr>
          <w:rFonts w:ascii="Verdana" w:eastAsia="Arial,Calibri" w:hAnsi="Verdana" w:cs="Arial"/>
          <w:lang w:eastAsia="es-CO"/>
        </w:rPr>
        <w:t xml:space="preserve"> </w:t>
      </w:r>
      <w:r w:rsidRPr="0034029F">
        <w:rPr>
          <w:rFonts w:ascii="Verdana" w:eastAsia="Arial" w:hAnsi="Verdana" w:cs="Arial"/>
          <w:lang w:eastAsia="es-CO"/>
        </w:rPr>
        <w:t>establece</w:t>
      </w:r>
      <w:r w:rsidRPr="0034029F">
        <w:rPr>
          <w:rFonts w:ascii="Verdana" w:eastAsia="Arial,Calibri" w:hAnsi="Verdana" w:cs="Arial"/>
          <w:lang w:eastAsia="es-CO"/>
        </w:rPr>
        <w:t xml:space="preserve"> </w:t>
      </w:r>
      <w:r w:rsidRPr="0034029F">
        <w:rPr>
          <w:rFonts w:ascii="Verdana" w:eastAsia="Arial" w:hAnsi="Verdana" w:cs="Arial"/>
          <w:lang w:eastAsia="es-CO"/>
        </w:rPr>
        <w:t>el</w:t>
      </w:r>
      <w:r w:rsidRPr="0034029F">
        <w:rPr>
          <w:rFonts w:ascii="Verdana" w:eastAsia="Arial,Calibri" w:hAnsi="Verdana" w:cs="Arial"/>
          <w:lang w:eastAsia="es-CO"/>
        </w:rPr>
        <w:t xml:space="preserve"> </w:t>
      </w:r>
      <w:r w:rsidRPr="0034029F">
        <w:rPr>
          <w:rFonts w:ascii="Verdana" w:eastAsia="Arial" w:hAnsi="Verdana" w:cs="Arial"/>
          <w:lang w:eastAsia="es-CO"/>
        </w:rPr>
        <w:t>Pliego</w:t>
      </w:r>
      <w:r w:rsidRPr="0034029F">
        <w:rPr>
          <w:rFonts w:ascii="Verdana" w:eastAsia="Arial,Calibri" w:hAnsi="Verdana" w:cs="Arial"/>
          <w:lang w:eastAsia="es-CO"/>
        </w:rPr>
        <w:t xml:space="preserve"> </w:t>
      </w:r>
      <w:r w:rsidRPr="0034029F">
        <w:rPr>
          <w:rFonts w:ascii="Verdana" w:eastAsia="Arial" w:hAnsi="Verdana" w:cs="Arial"/>
          <w:lang w:eastAsia="es-CO"/>
        </w:rPr>
        <w:t>de</w:t>
      </w:r>
      <w:r w:rsidRPr="0034029F">
        <w:rPr>
          <w:rFonts w:ascii="Verdana" w:eastAsia="Arial,Calibri" w:hAnsi="Verdana" w:cs="Arial"/>
          <w:lang w:eastAsia="es-CO"/>
        </w:rPr>
        <w:t xml:space="preserve"> </w:t>
      </w:r>
      <w:r w:rsidRPr="0034029F">
        <w:rPr>
          <w:rFonts w:ascii="Verdana" w:eastAsia="Arial" w:hAnsi="Verdana" w:cs="Arial"/>
          <w:lang w:eastAsia="es-CO"/>
        </w:rPr>
        <w:t xml:space="preserve">Condiciones y el Formulario 1 – Formulario </w:t>
      </w:r>
      <w:r w:rsidRPr="0034029F">
        <w:rPr>
          <w:rFonts w:ascii="Verdana" w:eastAsia="Arial" w:hAnsi="Verdana" w:cs="Arial"/>
          <w:lang w:eastAsia="es-CO"/>
        </w:rPr>
        <w:lastRenderedPageBreak/>
        <w:t xml:space="preserve">de presupuesto oficial. </w:t>
      </w:r>
      <w:r w:rsidRPr="0034029F">
        <w:rPr>
          <w:rFonts w:ascii="Verdana" w:eastAsia="Arial,Calibri" w:hAnsi="Verdana" w:cs="Arial"/>
          <w:lang w:eastAsia="es-CO"/>
        </w:rPr>
        <w:t xml:space="preserve">[Se entiende que el </w:t>
      </w:r>
      <w:r w:rsidR="00AE2C5E" w:rsidRPr="0034029F">
        <w:rPr>
          <w:rFonts w:ascii="Verdana" w:eastAsia="Arial,Calibri" w:hAnsi="Verdana" w:cs="Arial"/>
          <w:lang w:eastAsia="es-CO"/>
        </w:rPr>
        <w:t>P</w:t>
      </w:r>
      <w:r w:rsidRPr="0034029F">
        <w:rPr>
          <w:rFonts w:ascii="Verdana" w:eastAsia="Arial,Calibri" w:hAnsi="Verdana" w:cs="Arial"/>
          <w:lang w:eastAsia="es-CO"/>
        </w:rPr>
        <w:t xml:space="preserve">roponente discrimina en la oferta económica el porcentaje de AIU cuando señala el porcentaje (%) correspondiente a la Administración, los Imprevistos y la Utilidad. En ningún caso la </w:t>
      </w:r>
      <w:r w:rsidR="38699F2F" w:rsidRPr="0034029F">
        <w:rPr>
          <w:rFonts w:ascii="Verdana" w:eastAsia="Arial,Calibri" w:hAnsi="Verdana" w:cs="Arial"/>
          <w:lang w:eastAsia="es-CO"/>
        </w:rPr>
        <w:t>Entidad</w:t>
      </w:r>
      <w:r w:rsidRPr="0034029F">
        <w:rPr>
          <w:rFonts w:ascii="Verdana" w:eastAsia="Arial,Calibri" w:hAnsi="Verdana" w:cs="Arial"/>
          <w:lang w:eastAsia="es-CO"/>
        </w:rPr>
        <w:t xml:space="preserve"> rechazará la oferta por no presentar el desglose </w:t>
      </w:r>
      <w:r w:rsidR="75BC1AF5" w:rsidRPr="0034029F">
        <w:rPr>
          <w:rFonts w:ascii="Verdana" w:eastAsia="Arial,Calibri" w:hAnsi="Verdana" w:cs="Arial"/>
          <w:lang w:eastAsia="es-CO"/>
        </w:rPr>
        <w:t>de AIU</w:t>
      </w:r>
      <w:r w:rsidR="00DA3F87" w:rsidRPr="0034029F">
        <w:rPr>
          <w:rFonts w:ascii="Verdana" w:eastAsia="Arial,Calibri" w:hAnsi="Verdana" w:cs="Arial"/>
          <w:lang w:eastAsia="es-CO"/>
        </w:rPr>
        <w:t>]</w:t>
      </w:r>
      <w:r w:rsidR="75BC1AF5" w:rsidRPr="0034029F">
        <w:rPr>
          <w:rFonts w:ascii="Verdana" w:eastAsia="Arial,Calibri" w:hAnsi="Verdana" w:cs="Arial"/>
          <w:lang w:eastAsia="es-CO"/>
        </w:rPr>
        <w:t xml:space="preserve"> </w:t>
      </w:r>
      <w:r w:rsidRPr="0034029F">
        <w:rPr>
          <w:rFonts w:ascii="Verdana" w:eastAsia="Arial,Calibri" w:hAnsi="Verdana" w:cs="Arial"/>
          <w:lang w:eastAsia="es-CO"/>
        </w:rPr>
        <w:t xml:space="preserve"> </w:t>
      </w:r>
    </w:p>
    <w:p w14:paraId="07FE339C" w14:textId="60A2F050"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5"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5"/>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1627AA93"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4ADFC777"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w:t>
      </w:r>
      <w:r w:rsidRPr="00704A71">
        <w:rPr>
          <w:rFonts w:ascii="Verdana" w:eastAsia="Arial" w:hAnsi="Verdana" w:cs="Arial"/>
          <w:color w:val="000000" w:themeColor="text1"/>
          <w:lang w:eastAsia="es-CO"/>
        </w:rPr>
        <w:lastRenderedPageBreak/>
        <w:t>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6" w:name="_Toc32147315"/>
      <w:bookmarkStart w:id="167"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6"/>
      <w:bookmarkEnd w:id="167"/>
      <w:r w:rsidR="002644ED" w:rsidRPr="00704A71">
        <w:rPr>
          <w:rFonts w:ascii="Verdana" w:hAnsi="Verdana"/>
          <w:color w:val="000000" w:themeColor="text1"/>
          <w:sz w:val="22"/>
          <w:szCs w:val="22"/>
        </w:rPr>
        <w:t xml:space="preserve"> </w:t>
      </w:r>
      <w:bookmarkStart w:id="168" w:name="_Toc8394354"/>
      <w:bookmarkStart w:id="169" w:name="_Toc8394600"/>
      <w:bookmarkStart w:id="170" w:name="_Toc8394876"/>
      <w:bookmarkStart w:id="171" w:name="_Toc8401669"/>
      <w:bookmarkStart w:id="172" w:name="_Toc508648256"/>
      <w:bookmarkStart w:id="173" w:name="_Toc508984040"/>
      <w:bookmarkStart w:id="174" w:name="_Toc509843870"/>
      <w:bookmarkStart w:id="175" w:name="_Toc511924778"/>
      <w:bookmarkStart w:id="176" w:name="_Toc518641655"/>
      <w:bookmarkEnd w:id="168"/>
      <w:bookmarkEnd w:id="169"/>
      <w:bookmarkEnd w:id="170"/>
      <w:bookmarkEnd w:id="171"/>
      <w:bookmarkEnd w:id="172"/>
      <w:bookmarkEnd w:id="173"/>
      <w:bookmarkEnd w:id="174"/>
      <w:bookmarkEnd w:id="175"/>
      <w:bookmarkEnd w:id="176"/>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7" w:name="_Toc508648257"/>
      <w:bookmarkStart w:id="178" w:name="_Toc508984041"/>
      <w:bookmarkStart w:id="179" w:name="_Toc509843871"/>
      <w:bookmarkStart w:id="180" w:name="_Toc511924779"/>
      <w:bookmarkStart w:id="181" w:name="_Toc518641656"/>
      <w:bookmarkStart w:id="182" w:name="_Toc32147316"/>
      <w:bookmarkStart w:id="183"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7"/>
      <w:bookmarkEnd w:id="178"/>
      <w:bookmarkEnd w:id="179"/>
      <w:bookmarkEnd w:id="180"/>
      <w:bookmarkEnd w:id="181"/>
      <w:bookmarkEnd w:id="182"/>
      <w:bookmarkEnd w:id="183"/>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w:t>
      </w:r>
      <w:r w:rsidRPr="00704A71">
        <w:rPr>
          <w:rFonts w:ascii="Verdana" w:eastAsia="Arial" w:hAnsi="Verdana" w:cs="Arial"/>
          <w:lang w:eastAsia="es-CO"/>
        </w:rPr>
        <w:lastRenderedPageBreak/>
        <w:t xml:space="preserve">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4" w:name="_Toc424214910"/>
      <w:bookmarkStart w:id="185" w:name="_Toc424219549"/>
      <w:bookmarkStart w:id="186" w:name="_Toc505066018"/>
      <w:bookmarkStart w:id="187" w:name="_Toc509843872"/>
      <w:bookmarkStart w:id="188" w:name="_Toc511924780"/>
      <w:bookmarkStart w:id="189" w:name="_Toc518641657"/>
      <w:bookmarkStart w:id="190" w:name="_Toc32147317"/>
      <w:bookmarkStart w:id="191" w:name="_Toc206147343"/>
      <w:r w:rsidRPr="00704A71">
        <w:rPr>
          <w:rFonts w:ascii="Verdana" w:hAnsi="Verdana"/>
          <w:color w:val="000000" w:themeColor="text1"/>
          <w:sz w:val="22"/>
          <w:szCs w:val="22"/>
        </w:rPr>
        <w:t>RETIRO DE LA PROPUESTA</w:t>
      </w:r>
      <w:bookmarkEnd w:id="184"/>
      <w:bookmarkEnd w:id="185"/>
      <w:bookmarkEnd w:id="186"/>
      <w:bookmarkEnd w:id="187"/>
      <w:bookmarkEnd w:id="188"/>
      <w:bookmarkEnd w:id="189"/>
      <w:bookmarkEnd w:id="190"/>
      <w:bookmarkEnd w:id="191"/>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2" w:name="_Toc504124505"/>
      <w:bookmarkStart w:id="193" w:name="_Toc424219456"/>
      <w:bookmarkStart w:id="194" w:name="_Toc508648258"/>
      <w:bookmarkStart w:id="195" w:name="_Toc508984042"/>
      <w:bookmarkStart w:id="196" w:name="_Toc509843873"/>
      <w:bookmarkStart w:id="197" w:name="_Toc511924781"/>
      <w:bookmarkStart w:id="198"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199" w:name="_Toc32134266"/>
      <w:bookmarkStart w:id="200" w:name="_Toc32147285"/>
      <w:bookmarkStart w:id="201"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2" w:name="_Toc206147344"/>
      <w:r w:rsidRPr="00704A71">
        <w:rPr>
          <w:rFonts w:ascii="Verdana" w:hAnsi="Verdana"/>
          <w:color w:val="000000" w:themeColor="text1"/>
          <w:sz w:val="22"/>
          <w:szCs w:val="22"/>
        </w:rPr>
        <w:t>VISITA AL SITIO DE LA OBRA</w:t>
      </w:r>
      <w:bookmarkEnd w:id="202"/>
      <w:r w:rsidRPr="00704A71">
        <w:rPr>
          <w:rFonts w:ascii="Verdana" w:hAnsi="Verdana"/>
          <w:color w:val="000000" w:themeColor="text1"/>
          <w:sz w:val="22"/>
          <w:szCs w:val="22"/>
        </w:rPr>
        <w:t xml:space="preserve"> </w:t>
      </w:r>
    </w:p>
    <w:p w14:paraId="053B9B23" w14:textId="77676112" w:rsidR="006C2D9C" w:rsidRPr="00704A71" w:rsidRDefault="6E70A0E8" w:rsidP="6B35F21E">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Con el propósito de que los </w:t>
      </w:r>
      <w:r w:rsidR="005518FE">
        <w:rPr>
          <w:rFonts w:ascii="Verdana" w:hAnsi="Verdana" w:cs="Arial"/>
          <w:color w:val="000000" w:themeColor="text1"/>
          <w:sz w:val="22"/>
        </w:rPr>
        <w:t>P</w:t>
      </w:r>
      <w:r w:rsidRPr="00704A71">
        <w:rPr>
          <w:rFonts w:ascii="Verdana" w:hAnsi="Verdana" w:cs="Arial"/>
          <w:color w:val="000000" w:themeColor="text1"/>
          <w:sz w:val="22"/>
        </w:rPr>
        <w:t>roponentes reali</w:t>
      </w:r>
      <w:r w:rsidR="51FCF878" w:rsidRPr="00704A71">
        <w:rPr>
          <w:rFonts w:ascii="Verdana" w:hAnsi="Verdana" w:cs="Arial"/>
          <w:color w:val="000000" w:themeColor="text1"/>
          <w:sz w:val="22"/>
        </w:rPr>
        <w:t>cen</w:t>
      </w:r>
      <w:r w:rsidRPr="00704A71">
        <w:rPr>
          <w:rFonts w:ascii="Verdana" w:hAnsi="Verdana" w:cs="Arial"/>
          <w:color w:val="000000" w:themeColor="text1"/>
          <w:sz w:val="22"/>
        </w:rPr>
        <w:t xml:space="preserve"> todas las evaluaciones y estimaciones que sean necesarias para presentar su propuesta, sobre la base de </w:t>
      </w:r>
      <w:r w:rsidRPr="00704A71">
        <w:rPr>
          <w:rFonts w:ascii="Verdana" w:hAnsi="Verdana" w:cs="Arial"/>
          <w:color w:val="000000" w:themeColor="text1"/>
          <w:sz w:val="22"/>
        </w:rPr>
        <w:lastRenderedPageBreak/>
        <w:t xml:space="preserve">un examen cuidadoso, de manera tal que tengan en cuenta el cálculo de los aspectos económicos del proyecto, incluyendo todos los costos directos e indirectos que implique cumplir el </w:t>
      </w:r>
      <w:r w:rsidR="007D5AEB">
        <w:rPr>
          <w:rFonts w:ascii="Verdana" w:hAnsi="Verdana" w:cs="Arial"/>
          <w:color w:val="000000" w:themeColor="text1"/>
          <w:sz w:val="22"/>
        </w:rPr>
        <w:t>C</w:t>
      </w:r>
      <w:r w:rsidRPr="00704A71">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CB546FD" w14:textId="32F7C1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auto"/>
          <w:sz w:val="22"/>
        </w:rPr>
        <w:t xml:space="preserve">No es necesario que quien asista sea el representante legal de la persona jurídica o la persona natural que presentará la oferta, por lo que </w:t>
      </w:r>
      <w:r w:rsidRPr="00704A71" w:rsidDel="0062582B">
        <w:rPr>
          <w:rFonts w:ascii="Verdana" w:hAnsi="Verdana" w:cs="Arial"/>
          <w:color w:val="auto"/>
          <w:sz w:val="22"/>
        </w:rPr>
        <w:t>se</w:t>
      </w:r>
      <w:r w:rsidRPr="00704A71">
        <w:rPr>
          <w:rFonts w:ascii="Verdana" w:hAnsi="Verdana" w:cs="Arial"/>
          <w:color w:val="auto"/>
          <w:sz w:val="22"/>
        </w:rPr>
        <w:t xml:space="preserve"> podrá </w:t>
      </w:r>
      <w:r w:rsidR="65A8B9B9" w:rsidRPr="00704A71">
        <w:rPr>
          <w:rFonts w:ascii="Verdana" w:hAnsi="Verdana" w:cs="Arial"/>
          <w:color w:val="auto"/>
          <w:sz w:val="22"/>
        </w:rPr>
        <w:t>delegar</w:t>
      </w:r>
      <w:r w:rsidRPr="00704A71">
        <w:rPr>
          <w:rFonts w:ascii="Verdana" w:hAnsi="Verdana" w:cs="Arial"/>
          <w:color w:val="auto"/>
          <w:sz w:val="22"/>
        </w:rPr>
        <w:t xml:space="preserve"> la asistencia a cualquier persona que sea ingeniero inscrito y con tarjeta </w:t>
      </w:r>
      <w:r w:rsidR="00400284">
        <w:rPr>
          <w:rFonts w:ascii="Verdana" w:hAnsi="Verdana" w:cs="Arial"/>
          <w:color w:val="auto"/>
          <w:sz w:val="22"/>
        </w:rPr>
        <w:t>o</w:t>
      </w:r>
      <w:r w:rsidRPr="00704A71">
        <w:rPr>
          <w:rFonts w:ascii="Verdana" w:hAnsi="Verdana" w:cs="Arial"/>
          <w:color w:val="auto"/>
          <w:sz w:val="22"/>
        </w:rPr>
        <w:t xml:space="preserve"> matrícula profesional en la respectiva rama de la ingeniería que se relacione con el objeto contractual, </w:t>
      </w:r>
      <w:r w:rsidR="63E6BB17" w:rsidRPr="00704A71">
        <w:rPr>
          <w:rFonts w:ascii="Verdana" w:hAnsi="Verdana" w:cs="Arial"/>
          <w:color w:val="auto"/>
          <w:sz w:val="22"/>
        </w:rPr>
        <w:t xml:space="preserve">o arquitecto con tarjeta o matrícula profesional </w:t>
      </w:r>
      <w:r w:rsidRPr="00704A71">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704A71">
        <w:rPr>
          <w:rFonts w:ascii="Verdana" w:hAnsi="Verdana" w:cs="Arial"/>
          <w:color w:val="auto"/>
          <w:sz w:val="22"/>
        </w:rPr>
        <w:t>El requisito de la tarjeta profesional se puede suplir con el registro de que trata el artículo 18 del Decreto 2106 de 2019</w:t>
      </w:r>
      <w:r w:rsidRPr="00704A71">
        <w:rPr>
          <w:rFonts w:ascii="Verdana" w:hAnsi="Verdana" w:cs="Arial"/>
          <w:color w:val="auto"/>
          <w:sz w:val="22"/>
        </w:rPr>
        <w:t>.</w:t>
      </w:r>
    </w:p>
    <w:p w14:paraId="317141C9" w14:textId="77777777" w:rsidR="006C2D9C" w:rsidRPr="00704A71" w:rsidRDefault="006C2D9C" w:rsidP="006C2D9C">
      <w:pPr>
        <w:spacing w:after="0" w:line="276" w:lineRule="auto"/>
        <w:jc w:val="both"/>
        <w:rPr>
          <w:rFonts w:ascii="Verdana" w:hAnsi="Verdana" w:cs="Arial"/>
          <w:color w:val="000000" w:themeColor="text1"/>
          <w:sz w:val="22"/>
        </w:rPr>
      </w:pPr>
    </w:p>
    <w:p w14:paraId="3DB21391" w14:textId="1EBCEA14" w:rsidR="00D469A2" w:rsidRPr="00704A71" w:rsidRDefault="006C2D9C" w:rsidP="00D469A2">
      <w:pPr>
        <w:spacing w:after="0" w:line="276" w:lineRule="auto"/>
        <w:jc w:val="both"/>
        <w:rPr>
          <w:rFonts w:ascii="Verdana" w:hAnsi="Verdana" w:cs="Arial"/>
          <w:color w:val="auto"/>
          <w:sz w:val="22"/>
        </w:rPr>
      </w:pPr>
      <w:r w:rsidRPr="00704A71">
        <w:rPr>
          <w:rFonts w:ascii="Verdana" w:hAnsi="Verdana" w:cs="Arial"/>
          <w:color w:val="000000" w:themeColor="text1"/>
          <w:sz w:val="22"/>
        </w:rPr>
        <w:t xml:space="preserve">Cuando la oferta la presente un </w:t>
      </w:r>
      <w:r w:rsidR="00993064">
        <w:rPr>
          <w:rFonts w:ascii="Verdana" w:hAnsi="Verdana" w:cs="Arial"/>
          <w:color w:val="000000" w:themeColor="text1"/>
          <w:sz w:val="22"/>
        </w:rPr>
        <w:t>P</w:t>
      </w:r>
      <w:r w:rsidRPr="00704A71">
        <w:rPr>
          <w:rFonts w:ascii="Verdana" w:hAnsi="Verdana" w:cs="Arial"/>
          <w:color w:val="000000" w:themeColor="text1"/>
          <w:sz w:val="22"/>
        </w:rPr>
        <w:t xml:space="preserve">roponente </w:t>
      </w:r>
      <w:r w:rsidR="00993064">
        <w:rPr>
          <w:rFonts w:ascii="Verdana" w:hAnsi="Verdana" w:cs="Arial"/>
          <w:color w:val="000000" w:themeColor="text1"/>
          <w:sz w:val="22"/>
        </w:rPr>
        <w:t>P</w:t>
      </w:r>
      <w:r w:rsidRPr="00704A71">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Pr>
          <w:rFonts w:ascii="Verdana" w:hAnsi="Verdana" w:cs="Arial"/>
          <w:color w:val="000000" w:themeColor="text1"/>
          <w:sz w:val="22"/>
        </w:rPr>
        <w:t>P</w:t>
      </w:r>
      <w:r w:rsidRPr="00704A71">
        <w:rPr>
          <w:rFonts w:ascii="Verdana" w:hAnsi="Verdana" w:cs="Arial"/>
          <w:color w:val="000000" w:themeColor="text1"/>
          <w:sz w:val="22"/>
        </w:rPr>
        <w:t xml:space="preserve">roponente </w:t>
      </w:r>
      <w:r w:rsidR="003A357E">
        <w:rPr>
          <w:rFonts w:ascii="Verdana" w:hAnsi="Verdana" w:cs="Arial"/>
          <w:color w:val="000000" w:themeColor="text1"/>
          <w:sz w:val="22"/>
        </w:rPr>
        <w:t>P</w:t>
      </w:r>
      <w:r w:rsidRPr="00704A71">
        <w:rPr>
          <w:rFonts w:ascii="Verdana" w:hAnsi="Verdana" w:cs="Arial"/>
          <w:color w:val="000000" w:themeColor="text1"/>
          <w:sz w:val="22"/>
        </w:rPr>
        <w:t>lural, por lo que podrá</w:t>
      </w:r>
      <w:r w:rsidR="00293DD6" w:rsidRPr="00704A71">
        <w:rPr>
          <w:rFonts w:ascii="Verdana" w:hAnsi="Verdana" w:cs="Arial"/>
          <w:color w:val="000000" w:themeColor="text1"/>
          <w:sz w:val="22"/>
        </w:rPr>
        <w:t xml:space="preserve"> </w:t>
      </w:r>
      <w:r w:rsidR="00993064">
        <w:rPr>
          <w:rFonts w:ascii="Verdana" w:hAnsi="Verdana" w:cs="Arial"/>
          <w:color w:val="000000" w:themeColor="text1"/>
          <w:sz w:val="22"/>
        </w:rPr>
        <w:t>encomendar</w:t>
      </w:r>
      <w:r w:rsidRPr="00704A71">
        <w:rPr>
          <w:rFonts w:ascii="Verdana" w:hAnsi="Verdana" w:cs="Arial"/>
          <w:color w:val="000000" w:themeColor="text1"/>
          <w:sz w:val="22"/>
        </w:rPr>
        <w:t xml:space="preserve"> la asistencia a cualquier persona que tenga el título de ingeniero</w:t>
      </w:r>
      <w:r w:rsidR="005356B5" w:rsidRPr="00704A71">
        <w:rPr>
          <w:rFonts w:ascii="Verdana" w:hAnsi="Verdana" w:cs="Arial"/>
          <w:color w:val="000000" w:themeColor="text1"/>
          <w:sz w:val="22"/>
        </w:rPr>
        <w:t xml:space="preserve"> </w:t>
      </w:r>
      <w:r w:rsidR="005356B5" w:rsidRPr="00704A71">
        <w:rPr>
          <w:rFonts w:ascii="Verdana" w:hAnsi="Verdana" w:cs="Arial"/>
          <w:color w:val="auto"/>
          <w:sz w:val="22"/>
        </w:rPr>
        <w:t>inscrito y con tarjeta de matrícula profesional en la respectiva rama de la ingeniería que se relacione con el objeto contractual</w:t>
      </w:r>
      <w:r w:rsidRPr="00704A71">
        <w:rPr>
          <w:rFonts w:ascii="Verdana" w:hAnsi="Verdana" w:cs="Arial"/>
          <w:color w:val="000000" w:themeColor="text1"/>
          <w:sz w:val="22"/>
        </w:rPr>
        <w:t>,</w:t>
      </w:r>
      <w:r w:rsidRPr="00704A71">
        <w:rPr>
          <w:rFonts w:ascii="Verdana" w:hAnsi="Verdana" w:cs="Arial"/>
          <w:color w:val="auto"/>
          <w:sz w:val="22"/>
        </w:rPr>
        <w:t xml:space="preserve"> </w:t>
      </w:r>
      <w:r w:rsidR="57A5161F" w:rsidRPr="00704A71">
        <w:rPr>
          <w:rFonts w:ascii="Verdana" w:hAnsi="Verdana" w:cs="Arial"/>
          <w:color w:val="auto"/>
          <w:sz w:val="22"/>
        </w:rPr>
        <w:t>o arquitecto con tarjeta o matrícula profesiona</w:t>
      </w:r>
      <w:r w:rsidR="1A95236D" w:rsidRPr="00704A71">
        <w:rPr>
          <w:rFonts w:ascii="Verdana" w:hAnsi="Verdana" w:cs="Arial"/>
          <w:color w:val="auto"/>
          <w:sz w:val="22"/>
        </w:rPr>
        <w:t>l</w:t>
      </w:r>
      <w:r w:rsidRPr="00704A71">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704A71">
        <w:rPr>
          <w:rFonts w:ascii="Verdana" w:hAnsi="Verdana" w:cs="Arial"/>
          <w:color w:val="000000" w:themeColor="text1"/>
          <w:sz w:val="22"/>
        </w:rPr>
        <w:t xml:space="preserve"> </w:t>
      </w:r>
      <w:r w:rsidR="00D469A2" w:rsidRPr="00704A71">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7F4C3FBD" w14:textId="506CCB5E"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De la visita se levantará un acta donde se consignarán los nombres de las personas que participan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y los </w:t>
      </w:r>
      <w:r w:rsidR="00015CFD">
        <w:rPr>
          <w:rFonts w:ascii="Verdana" w:hAnsi="Verdana" w:cs="Arial"/>
          <w:color w:val="000000" w:themeColor="text1"/>
          <w:sz w:val="22"/>
        </w:rPr>
        <w:t>P</w:t>
      </w:r>
      <w:r w:rsidRPr="00704A71">
        <w:rPr>
          <w:rFonts w:ascii="Verdana" w:hAnsi="Verdana" w:cs="Arial"/>
          <w:color w:val="000000" w:themeColor="text1"/>
          <w:sz w:val="22"/>
        </w:rPr>
        <w:t xml:space="preserve">roponentes que asisten. Para identificar a los asistentes,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solicitará la cédula de ciudadanía y la tarjeta profesional en los casos que se requiera la última, es decir, cuando se </w:t>
      </w:r>
      <w:r w:rsidR="00AC2731" w:rsidRPr="00704A71">
        <w:rPr>
          <w:rFonts w:ascii="Verdana" w:hAnsi="Verdana" w:cs="Arial"/>
          <w:color w:val="000000" w:themeColor="text1"/>
          <w:sz w:val="22"/>
        </w:rPr>
        <w:t>delegue la</w:t>
      </w:r>
      <w:r w:rsidRPr="00704A71">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346864EC" w14:textId="77777777" w:rsidR="006C2D9C" w:rsidRPr="00704A71" w:rsidRDefault="6E70A0E8"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 xml:space="preserve">No es posible modificar la fecha de la visita al sitio de la obra, salvo por razones de fuerza mayor o caso fortuito. Cuando extraordinariamente se cambie, la decisión se adoptará con mínimo un día hábil de antelación a </w:t>
      </w:r>
      <w:r w:rsidRPr="00704A71">
        <w:rPr>
          <w:rFonts w:ascii="Verdana" w:eastAsiaTheme="minorEastAsia" w:hAnsi="Verdana" w:cs="Arial"/>
          <w:color w:val="000000" w:themeColor="text1"/>
        </w:rPr>
        <w:lastRenderedPageBreak/>
        <w:t>la fecha que se va a modificar, y la visita se reprogramará para una fecha mínimo 7 días hábiles después de la programada inicialmente.</w:t>
      </w:r>
    </w:p>
    <w:p w14:paraId="23F47998" w14:textId="6CD81171" w:rsidR="006C2D9C" w:rsidRPr="00704A71" w:rsidRDefault="6E70A0E8" w:rsidP="00EB5414">
      <w:pPr>
        <w:pStyle w:val="Prrafodelista"/>
        <w:numPr>
          <w:ilvl w:val="0"/>
          <w:numId w:val="56"/>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rPr>
        <w:t xml:space="preserve">La </w:t>
      </w:r>
      <w:r w:rsidR="38699F2F" w:rsidRPr="00704A71">
        <w:rPr>
          <w:rFonts w:ascii="Verdana" w:eastAsiaTheme="minorEastAsia" w:hAnsi="Verdana" w:cs="Arial"/>
          <w:color w:val="000000" w:themeColor="text1"/>
        </w:rPr>
        <w:t>Entidad</w:t>
      </w:r>
      <w:r w:rsidRPr="00704A71">
        <w:rPr>
          <w:rFonts w:ascii="Verdana" w:eastAsiaTheme="minorEastAsia" w:hAnsi="Verdana" w:cs="Arial"/>
          <w:color w:val="000000" w:themeColor="text1"/>
        </w:rPr>
        <w:t xml:space="preserve"> garantizará las condiciones de seguridad al momento de visitar la zona </w:t>
      </w:r>
      <w:r w:rsidRPr="00704A71">
        <w:rPr>
          <w:rFonts w:ascii="Verdana" w:eastAsiaTheme="minorEastAsia" w:hAnsi="Verdana" w:cs="Arial"/>
        </w:rPr>
        <w:t>de acuerdo con las normas del Sistema de Gestión en la Seguridad y Salud en el Trabajo SG-SST.</w:t>
      </w:r>
      <w:r w:rsidRPr="00704A71">
        <w:rPr>
          <w:rFonts w:ascii="Verdana" w:eastAsiaTheme="minorEastAsia" w:hAnsi="Verdana" w:cs="Arial"/>
          <w:color w:val="000000" w:themeColor="text1"/>
        </w:rPr>
        <w:t xml:space="preserve"> </w:t>
      </w:r>
    </w:p>
    <w:p w14:paraId="74E9771C" w14:textId="77777777" w:rsidR="006C2D9C" w:rsidRPr="00704A71" w:rsidRDefault="006C2D9C"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La visita se realizará en el siguiente lugar y fecha:</w:t>
      </w:r>
    </w:p>
    <w:p w14:paraId="3B8B6489" w14:textId="77777777" w:rsidR="00137DC3" w:rsidRPr="00704A71" w:rsidRDefault="00137DC3" w:rsidP="00137DC3">
      <w:pPr>
        <w:rPr>
          <w:rFonts w:ascii="Verdana" w:hAnsi="Verdana" w:cs="Arial"/>
          <w:sz w:val="22"/>
        </w:rPr>
      </w:pPr>
    </w:p>
    <w:p w14:paraId="439210FD" w14:textId="4F9EB739" w:rsidR="006C2D9C" w:rsidRPr="00004947" w:rsidRDefault="00004947" w:rsidP="006C2D9C">
      <w:pPr>
        <w:rPr>
          <w:rFonts w:ascii="Verdana" w:hAnsi="Verdana" w:cs="Arial"/>
          <w:b/>
          <w:bCs/>
          <w:color w:val="000000" w:themeColor="text1"/>
          <w:sz w:val="22"/>
        </w:rPr>
      </w:pPr>
      <w:r>
        <w:rPr>
          <w:rFonts w:ascii="Verdana" w:hAnsi="Verdana" w:cs="Arial"/>
          <w:b/>
          <w:bCs/>
          <w:color w:val="000000" w:themeColor="text1"/>
          <w:sz w:val="22"/>
        </w:rPr>
        <w:t xml:space="preserve">LA FECHA Y HORA EN QUE SE REALIZARÁ LA VISITA SE ESTABLECERÁ EN EL PLIEGO DE CONDICIONES ELECTRÓNICO. </w:t>
      </w:r>
    </w:p>
    <w:p w14:paraId="55A292C6" w14:textId="1A21D0A0"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Los costos asociados a la visita los asume cada interesado en el </w:t>
      </w:r>
      <w:r w:rsidR="00124224">
        <w:rPr>
          <w:rFonts w:ascii="Verdana" w:hAnsi="Verdana" w:cs="Arial"/>
          <w:color w:val="000000" w:themeColor="text1"/>
          <w:sz w:val="22"/>
        </w:rPr>
        <w:t>P</w:t>
      </w:r>
      <w:r w:rsidRPr="00704A71">
        <w:rPr>
          <w:rFonts w:ascii="Verdana" w:hAnsi="Verdana" w:cs="Arial"/>
          <w:color w:val="000000" w:themeColor="text1"/>
          <w:sz w:val="22"/>
        </w:rPr>
        <w:t xml:space="preserve">roceso de </w:t>
      </w:r>
      <w:r w:rsidR="00124224">
        <w:rPr>
          <w:rFonts w:ascii="Verdana" w:hAnsi="Verdana" w:cs="Arial"/>
          <w:color w:val="000000" w:themeColor="text1"/>
          <w:sz w:val="22"/>
        </w:rPr>
        <w:t>S</w:t>
      </w:r>
      <w:r w:rsidRPr="00704A71">
        <w:rPr>
          <w:rFonts w:ascii="Verdana" w:hAnsi="Verdana" w:cs="Arial"/>
          <w:color w:val="000000" w:themeColor="text1"/>
          <w:sz w:val="22"/>
        </w:rPr>
        <w:t xml:space="preserve">elección.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3" w:name="_Toc206147345"/>
      <w:r w:rsidRPr="00704A71">
        <w:rPr>
          <w:rFonts w:ascii="Verdana" w:hAnsi="Verdana"/>
          <w:color w:val="000000" w:themeColor="text1"/>
          <w:sz w:val="22"/>
          <w:szCs w:val="22"/>
          <w:lang w:val="es-MX"/>
        </w:rPr>
        <w:t>CONFIDENCIALIDAD DE LA INFORMACIÓN RELACIONADA CON DATOS SENSIBLES</w:t>
      </w:r>
      <w:bookmarkEnd w:id="203"/>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w:t>
      </w:r>
      <w:r w:rsidRPr="00854D74">
        <w:rPr>
          <w:rFonts w:ascii="Verdana" w:eastAsia="Times New Roman" w:hAnsi="Verdana" w:cs="Arial"/>
          <w:color w:val="auto"/>
          <w:sz w:val="22"/>
          <w:lang w:val="es"/>
        </w:rPr>
        <w:lastRenderedPageBreak/>
        <w:t xml:space="preserve">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9768A9">
      <w:pPr>
        <w:pStyle w:val="Entidad-Capitulo"/>
      </w:pPr>
      <w:bookmarkStart w:id="204"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2"/>
      <w:bookmarkEnd w:id="193"/>
      <w:r w:rsidR="005B122A" w:rsidRPr="00704A71">
        <w:t>OFERTA</w:t>
      </w:r>
      <w:bookmarkStart w:id="205" w:name="_Toc508648259"/>
      <w:bookmarkStart w:id="206" w:name="_Toc508984043"/>
      <w:bookmarkStart w:id="207" w:name="_Toc509843874"/>
      <w:bookmarkStart w:id="208" w:name="_Toc511924782"/>
      <w:bookmarkStart w:id="209" w:name="_Toc518641659"/>
      <w:bookmarkStart w:id="210" w:name="_Toc32147319"/>
      <w:bookmarkStart w:id="211" w:name="_Toc504124507"/>
      <w:bookmarkEnd w:id="194"/>
      <w:bookmarkEnd w:id="195"/>
      <w:bookmarkEnd w:id="196"/>
      <w:bookmarkEnd w:id="197"/>
      <w:bookmarkEnd w:id="198"/>
      <w:bookmarkEnd w:id="199"/>
      <w:bookmarkEnd w:id="200"/>
      <w:bookmarkEnd w:id="201"/>
      <w:bookmarkEnd w:id="204"/>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2"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5"/>
      <w:bookmarkEnd w:id="206"/>
      <w:bookmarkEnd w:id="207"/>
      <w:bookmarkEnd w:id="208"/>
      <w:bookmarkEnd w:id="209"/>
      <w:bookmarkEnd w:id="210"/>
      <w:bookmarkEnd w:id="212"/>
    </w:p>
    <w:p w14:paraId="7D33B6D4" w14:textId="19A32EAB"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0EB8C2F9" w14:textId="77777777" w:rsidR="006231C6" w:rsidRDefault="006231C6" w:rsidP="00854D74">
      <w:pPr>
        <w:pStyle w:val="Prrafodelista"/>
        <w:spacing w:before="100" w:beforeAutospacing="1" w:after="100" w:afterAutospacing="1"/>
        <w:ind w:left="0"/>
        <w:jc w:val="both"/>
        <w:rPr>
          <w:rFonts w:ascii="Verdana" w:eastAsia="Times New Roman" w:hAnsi="Verdana"/>
          <w:lang w:eastAsia="es-CO"/>
        </w:rPr>
      </w:pPr>
    </w:p>
    <w:p w14:paraId="11675ABD" w14:textId="39954CE4" w:rsidR="006231C6" w:rsidRPr="006231C6" w:rsidRDefault="0055160C" w:rsidP="006231C6">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r w:rsidR="006231C6">
        <w:rPr>
          <w:rFonts w:ascii="Verdana" w:eastAsia="Times New Roman" w:hAnsi="Verdana"/>
          <w:lang w:eastAsia="es-CO"/>
        </w:rPr>
        <w:t>, y este aval podrá realizarse por los siguientes ingenieros (</w:t>
      </w:r>
      <w:r w:rsidR="006231C6" w:rsidRPr="00383631">
        <w:rPr>
          <w:rFonts w:ascii="Verdana" w:eastAsia="Times New Roman" w:hAnsi="Verdana"/>
          <w:b/>
          <w:bCs/>
          <w:lang w:val="es-ES" w:eastAsia="es-CO"/>
        </w:rPr>
        <w:t xml:space="preserve">Ingeniero sanitario, </w:t>
      </w:r>
      <w:r w:rsidR="006231C6" w:rsidRPr="00383631">
        <w:rPr>
          <w:rFonts w:ascii="Verdana" w:eastAsia="Times New Roman" w:hAnsi="Verdana"/>
          <w:b/>
          <w:bCs/>
          <w:lang w:eastAsia="es-CO"/>
        </w:rPr>
        <w:t>Ingeniero civil, Ingeniero ambiental, Ingeniero químico, Ingeniero mecánico, Ingeniero electromecánico, Ingeniero eléctrico y adjuntar la correspondiente Tarjeta Profesional</w:t>
      </w:r>
      <w:r w:rsidR="006231C6">
        <w:rPr>
          <w:rFonts w:ascii="Verdana" w:eastAsia="Times New Roman" w:hAnsi="Verdana"/>
          <w:lang w:eastAsia="es-CO"/>
        </w:rPr>
        <w:t xml:space="preserve">) </w:t>
      </w:r>
    </w:p>
    <w:p w14:paraId="72BB61C8" w14:textId="77777777" w:rsidR="00BE5BAC" w:rsidRPr="00854D74" w:rsidRDefault="00BE5BAC" w:rsidP="00854D74">
      <w:pPr>
        <w:pStyle w:val="Prrafodelista"/>
        <w:spacing w:before="100" w:beforeAutospacing="1" w:after="100" w:afterAutospacing="1"/>
        <w:ind w:left="0"/>
        <w:jc w:val="both"/>
        <w:rPr>
          <w:rFonts w:ascii="Verdana" w:eastAsia="Times New Roman" w:hAnsi="Verdana"/>
          <w:lang w:eastAsia="es-CO"/>
        </w:rPr>
      </w:pPr>
    </w:p>
    <w:p w14:paraId="798B7128" w14:textId="77777777"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1EFAF5C6" w14:textId="77777777" w:rsidR="006231C6" w:rsidRPr="00854D74" w:rsidRDefault="006231C6" w:rsidP="00854D74">
      <w:pPr>
        <w:pStyle w:val="Prrafodelista"/>
        <w:spacing w:before="100" w:beforeAutospacing="1" w:after="100" w:afterAutospacing="1"/>
        <w:ind w:left="0"/>
        <w:jc w:val="both"/>
        <w:rPr>
          <w:rFonts w:ascii="Verdana" w:eastAsia="Times New Roman" w:hAnsi="Verdana"/>
          <w:lang w:eastAsia="es-CO"/>
        </w:rPr>
      </w:pPr>
    </w:p>
    <w:p w14:paraId="758111CD" w14:textId="77777777" w:rsidR="0055160C"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3" w:name="_Toc508648260"/>
      <w:bookmarkStart w:id="214" w:name="_Toc508984044"/>
      <w:bookmarkStart w:id="215" w:name="_Toc509843875"/>
      <w:bookmarkStart w:id="216" w:name="_Toc511924783"/>
      <w:bookmarkStart w:id="217" w:name="_Toc518641660"/>
      <w:bookmarkStart w:id="218" w:name="_Toc32147320"/>
      <w:bookmarkStart w:id="219" w:name="_Toc505100175"/>
      <w:r w:rsidRPr="00704A71">
        <w:rPr>
          <w:rFonts w:ascii="Verdana" w:hAnsi="Verdana"/>
          <w:color w:val="000000" w:themeColor="text1"/>
          <w:sz w:val="22"/>
          <w:szCs w:val="22"/>
          <w:lang w:val="es-MX"/>
        </w:rPr>
        <w:t xml:space="preserve"> </w:t>
      </w:r>
      <w:bookmarkStart w:id="220" w:name="_Toc206147348"/>
      <w:r w:rsidR="00D40CA0" w:rsidRPr="00704A71">
        <w:rPr>
          <w:rFonts w:ascii="Verdana" w:hAnsi="Verdana"/>
          <w:color w:val="000000" w:themeColor="text1"/>
          <w:sz w:val="22"/>
          <w:szCs w:val="22"/>
          <w:lang w:val="es-MX"/>
        </w:rPr>
        <w:t>APODERADO</w:t>
      </w:r>
      <w:bookmarkEnd w:id="213"/>
      <w:bookmarkEnd w:id="214"/>
      <w:bookmarkEnd w:id="215"/>
      <w:bookmarkEnd w:id="216"/>
      <w:bookmarkEnd w:id="217"/>
      <w:bookmarkEnd w:id="218"/>
      <w:bookmarkEnd w:id="220"/>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1" w:name="_Toc518641662"/>
      <w:bookmarkStart w:id="222" w:name="_Toc32147321"/>
      <w:bookmarkStart w:id="223" w:name="_Toc206147349"/>
      <w:bookmarkStart w:id="224" w:name="_Toc508648261"/>
      <w:bookmarkStart w:id="225" w:name="_Toc508984045"/>
      <w:bookmarkStart w:id="226" w:name="_Toc509843876"/>
      <w:bookmarkStart w:id="227" w:name="_Toc511924784"/>
      <w:bookmarkEnd w:id="219"/>
      <w:r w:rsidRPr="00704A71">
        <w:rPr>
          <w:rFonts w:ascii="Verdana" w:hAnsi="Verdana"/>
          <w:sz w:val="22"/>
          <w:szCs w:val="22"/>
        </w:rPr>
        <w:t xml:space="preserve">. </w:t>
      </w:r>
      <w:r w:rsidR="00C1060A" w:rsidRPr="00704A71">
        <w:rPr>
          <w:rFonts w:ascii="Verdana" w:hAnsi="Verdana"/>
          <w:bCs/>
          <w:sz w:val="22"/>
          <w:szCs w:val="22"/>
        </w:rPr>
        <w:t>MANIFESTACIÓN DE INTERÉS</w:t>
      </w:r>
      <w:bookmarkEnd w:id="221"/>
      <w:bookmarkEnd w:id="222"/>
      <w:bookmarkEnd w:id="223"/>
    </w:p>
    <w:bookmarkEnd w:id="211"/>
    <w:bookmarkEnd w:id="224"/>
    <w:bookmarkEnd w:id="225"/>
    <w:bookmarkEnd w:id="226"/>
    <w:bookmarkEnd w:id="227"/>
    <w:p w14:paraId="42689F7D" w14:textId="2F6BA8A8" w:rsidR="00F83920" w:rsidRPr="00704A71" w:rsidRDefault="00567EC2" w:rsidP="00EA2C26">
      <w:pPr>
        <w:spacing w:line="276" w:lineRule="auto"/>
        <w:jc w:val="both"/>
        <w:rPr>
          <w:rFonts w:ascii="Verdana" w:hAnsi="Verdana" w:cs="Arial"/>
          <w:color w:val="000000" w:themeColor="text1"/>
          <w:sz w:val="22"/>
          <w:lang w:eastAsia="es-ES"/>
        </w:rPr>
      </w:pPr>
      <w:r w:rsidRPr="004321F4">
        <w:rPr>
          <w:rFonts w:ascii="Verdana" w:hAnsi="Verdana" w:cs="Arial"/>
          <w:color w:val="000000" w:themeColor="text1"/>
          <w:sz w:val="22"/>
          <w:lang w:eastAsia="es-ES"/>
        </w:rPr>
        <w:t xml:space="preserve">Para los </w:t>
      </w:r>
      <w:r w:rsidR="00C53FE7" w:rsidRPr="004321F4">
        <w:rPr>
          <w:rFonts w:ascii="Verdana" w:hAnsi="Verdana" w:cs="Arial"/>
          <w:color w:val="000000" w:themeColor="text1"/>
          <w:sz w:val="22"/>
          <w:lang w:eastAsia="es-ES"/>
        </w:rPr>
        <w:t>p</w:t>
      </w:r>
      <w:r w:rsidR="00F32F16" w:rsidRPr="004321F4">
        <w:rPr>
          <w:rFonts w:ascii="Verdana" w:hAnsi="Verdana" w:cs="Arial"/>
          <w:color w:val="000000" w:themeColor="text1"/>
          <w:sz w:val="22"/>
          <w:lang w:eastAsia="es-ES"/>
        </w:rPr>
        <w:t>roceso</w:t>
      </w:r>
      <w:r w:rsidRPr="004321F4">
        <w:rPr>
          <w:rFonts w:ascii="Verdana" w:hAnsi="Verdana" w:cs="Arial"/>
          <w:color w:val="000000" w:themeColor="text1"/>
          <w:sz w:val="22"/>
          <w:lang w:eastAsia="es-ES"/>
        </w:rPr>
        <w:t xml:space="preserve">s en SECOP II el </w:t>
      </w:r>
      <w:r w:rsidR="003A357E" w:rsidRPr="004321F4">
        <w:rPr>
          <w:rFonts w:ascii="Verdana" w:hAnsi="Verdana" w:cs="Arial"/>
          <w:color w:val="000000" w:themeColor="text1"/>
          <w:sz w:val="22"/>
          <w:lang w:eastAsia="es-ES"/>
        </w:rPr>
        <w:t>P</w:t>
      </w:r>
      <w:r w:rsidR="003C407D" w:rsidRPr="004321F4">
        <w:rPr>
          <w:rFonts w:ascii="Verdana" w:hAnsi="Verdana" w:cs="Arial"/>
          <w:color w:val="000000" w:themeColor="text1"/>
          <w:sz w:val="22"/>
          <w:lang w:eastAsia="es-ES"/>
        </w:rPr>
        <w:t>roponente</w:t>
      </w:r>
      <w:r w:rsidRPr="004321F4">
        <w:rPr>
          <w:rFonts w:ascii="Verdana" w:hAnsi="Verdana" w:cs="Arial"/>
          <w:color w:val="000000" w:themeColor="text1"/>
          <w:sz w:val="22"/>
          <w:lang w:eastAsia="es-ES"/>
        </w:rPr>
        <w:t xml:space="preserve"> debe manifestar </w:t>
      </w:r>
      <w:r w:rsidR="00002E30" w:rsidRPr="004321F4">
        <w:rPr>
          <w:rFonts w:ascii="Verdana" w:hAnsi="Verdana" w:cs="Arial"/>
          <w:color w:val="000000" w:themeColor="text1"/>
          <w:sz w:val="22"/>
          <w:lang w:eastAsia="es-ES"/>
        </w:rPr>
        <w:t xml:space="preserve">su interés </w:t>
      </w:r>
      <w:r w:rsidR="003460C7" w:rsidRPr="004321F4">
        <w:rPr>
          <w:rFonts w:ascii="Verdana" w:hAnsi="Verdana" w:cs="Arial"/>
          <w:color w:val="000000" w:themeColor="text1"/>
          <w:sz w:val="22"/>
          <w:lang w:eastAsia="es-ES"/>
        </w:rPr>
        <w:t>mediante</w:t>
      </w:r>
      <w:r w:rsidR="00002E30" w:rsidRPr="004321F4">
        <w:rPr>
          <w:rFonts w:ascii="Verdana" w:hAnsi="Verdana" w:cs="Arial"/>
          <w:color w:val="000000" w:themeColor="text1"/>
          <w:sz w:val="22"/>
          <w:lang w:eastAsia="es-ES"/>
        </w:rPr>
        <w:t xml:space="preserve"> e</w:t>
      </w:r>
      <w:r w:rsidR="00827AE0" w:rsidRPr="004321F4">
        <w:rPr>
          <w:rFonts w:ascii="Verdana" w:hAnsi="Verdana" w:cs="Arial"/>
          <w:color w:val="000000" w:themeColor="text1"/>
          <w:sz w:val="22"/>
          <w:lang w:eastAsia="es-ES"/>
        </w:rPr>
        <w:t>l módulo correspondiente</w:t>
      </w:r>
      <w:r w:rsidR="00AD21D2" w:rsidRPr="004321F4">
        <w:rPr>
          <w:rFonts w:ascii="Verdana" w:hAnsi="Verdana" w:cs="Arial"/>
          <w:color w:val="000000" w:themeColor="text1"/>
          <w:sz w:val="22"/>
          <w:lang w:eastAsia="es-ES"/>
        </w:rPr>
        <w:t>,</w:t>
      </w:r>
      <w:r w:rsidR="00827AE0" w:rsidRPr="004321F4">
        <w:rPr>
          <w:rFonts w:ascii="Verdana" w:hAnsi="Verdana" w:cs="Arial"/>
          <w:color w:val="000000" w:themeColor="text1"/>
          <w:sz w:val="22"/>
          <w:lang w:eastAsia="es-ES"/>
        </w:rPr>
        <w:t xml:space="preserve"> de acuerdo con la Guía para manifestar interés y la Guía para presentar Ofertas en el SECOP II</w:t>
      </w:r>
      <w:r w:rsidR="5146566D" w:rsidRPr="004321F4">
        <w:rPr>
          <w:rFonts w:ascii="Verdana" w:hAnsi="Verdana" w:cs="Arial"/>
          <w:color w:val="000000" w:themeColor="text1"/>
          <w:sz w:val="22"/>
          <w:lang w:eastAsia="es-ES"/>
        </w:rPr>
        <w:t xml:space="preserve">, por lo cual no se </w:t>
      </w:r>
      <w:r w:rsidR="5146566D" w:rsidRPr="004321F4">
        <w:rPr>
          <w:rFonts w:ascii="Verdana" w:eastAsiaTheme="minorEastAsia" w:hAnsi="Verdana" w:cs="Arial"/>
          <w:color w:val="000000" w:themeColor="text1"/>
          <w:sz w:val="22"/>
          <w:lang w:eastAsia="es-ES"/>
        </w:rPr>
        <w:t>requerirá el Formato 10 – Carta Manifestación de Interés</w:t>
      </w:r>
      <w:r w:rsidR="00CD12ED" w:rsidRPr="004321F4">
        <w:rPr>
          <w:rFonts w:ascii="Verdana" w:eastAsiaTheme="minorEastAsia" w:hAnsi="Verdana" w:cs="Arial"/>
          <w:color w:val="000000" w:themeColor="text1"/>
          <w:sz w:val="22"/>
          <w:lang w:eastAsia="es-ES"/>
        </w:rPr>
        <w:t>.</w:t>
      </w:r>
      <w:r w:rsidR="00D02CB8" w:rsidRPr="004321F4">
        <w:rPr>
          <w:rFonts w:ascii="Verdana" w:eastAsiaTheme="minorEastAsia" w:hAnsi="Verdana" w:cs="Arial"/>
          <w:color w:val="000000" w:themeColor="text1"/>
          <w:sz w:val="22"/>
          <w:lang w:eastAsia="es-ES"/>
        </w:rPr>
        <w:t xml:space="preserve"> </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084A0237" w:rsidR="00A878D4" w:rsidRPr="004321F4" w:rsidRDefault="00560BB4" w:rsidP="00EA2C26">
      <w:pPr>
        <w:spacing w:line="276" w:lineRule="auto"/>
        <w:jc w:val="both"/>
        <w:rPr>
          <w:rFonts w:ascii="Verdana" w:hAnsi="Verdana" w:cs="Arial"/>
          <w:color w:val="000000" w:themeColor="text1"/>
          <w:sz w:val="22"/>
          <w:lang w:eastAsia="es-ES"/>
        </w:rPr>
      </w:pPr>
      <w:r w:rsidRPr="004321F4">
        <w:rPr>
          <w:rFonts w:ascii="Verdana" w:hAnsi="Verdana" w:cs="Arial"/>
          <w:color w:val="000000" w:themeColor="text1"/>
          <w:sz w:val="22"/>
          <w:lang w:eastAsia="es-ES"/>
        </w:rPr>
        <w:t>E</w:t>
      </w:r>
      <w:r w:rsidR="00F67402" w:rsidRPr="004321F4">
        <w:rPr>
          <w:rFonts w:ascii="Verdana" w:hAnsi="Verdana" w:cs="Arial"/>
          <w:color w:val="000000" w:themeColor="text1"/>
          <w:sz w:val="22"/>
          <w:lang w:eastAsia="es-ES"/>
        </w:rPr>
        <w:t>n l</w:t>
      </w:r>
      <w:r w:rsidR="00CD6C45" w:rsidRPr="004321F4">
        <w:rPr>
          <w:rFonts w:ascii="Verdana" w:hAnsi="Verdana" w:cs="Arial"/>
          <w:color w:val="000000" w:themeColor="text1"/>
          <w:sz w:val="22"/>
          <w:lang w:eastAsia="es-ES"/>
        </w:rPr>
        <w:t xml:space="preserve">os </w:t>
      </w:r>
      <w:r w:rsidR="008B3E38" w:rsidRPr="004321F4">
        <w:rPr>
          <w:rFonts w:ascii="Verdana" w:hAnsi="Verdana" w:cs="Arial"/>
          <w:color w:val="000000" w:themeColor="text1"/>
          <w:sz w:val="22"/>
          <w:lang w:eastAsia="es-ES"/>
        </w:rPr>
        <w:t>P</w:t>
      </w:r>
      <w:r w:rsidR="00CD6C45" w:rsidRPr="004321F4">
        <w:rPr>
          <w:rFonts w:ascii="Verdana" w:hAnsi="Verdana" w:cs="Arial"/>
          <w:color w:val="000000" w:themeColor="text1"/>
          <w:sz w:val="22"/>
          <w:lang w:eastAsia="es-ES"/>
        </w:rPr>
        <w:t xml:space="preserve">rocesos de </w:t>
      </w:r>
      <w:r w:rsidR="008B3E38" w:rsidRPr="004321F4">
        <w:rPr>
          <w:rFonts w:ascii="Verdana" w:hAnsi="Verdana" w:cs="Arial"/>
          <w:color w:val="000000" w:themeColor="text1"/>
          <w:sz w:val="22"/>
          <w:lang w:eastAsia="es-ES"/>
        </w:rPr>
        <w:t>C</w:t>
      </w:r>
      <w:r w:rsidR="00CD6C45" w:rsidRPr="004321F4">
        <w:rPr>
          <w:rFonts w:ascii="Verdana" w:hAnsi="Verdana" w:cs="Arial"/>
          <w:color w:val="000000" w:themeColor="text1"/>
          <w:sz w:val="22"/>
          <w:lang w:eastAsia="es-ES"/>
        </w:rPr>
        <w:t>ontratación adelantados por SECOP II</w:t>
      </w:r>
      <w:r w:rsidR="00FA5DFC" w:rsidRPr="004321F4">
        <w:rPr>
          <w:rFonts w:ascii="Verdana" w:hAnsi="Verdana" w:cs="Arial"/>
          <w:color w:val="000000" w:themeColor="text1"/>
          <w:sz w:val="22"/>
          <w:lang w:eastAsia="es-ES"/>
        </w:rPr>
        <w:t xml:space="preserve"> el</w:t>
      </w:r>
      <w:r w:rsidRPr="004321F4">
        <w:rPr>
          <w:rFonts w:ascii="Verdana" w:hAnsi="Verdana" w:cs="Arial"/>
          <w:color w:val="000000" w:themeColor="text1"/>
          <w:sz w:val="22"/>
          <w:lang w:eastAsia="es-ES"/>
        </w:rPr>
        <w:t xml:space="preserve"> </w:t>
      </w:r>
      <w:r w:rsidR="003A357E" w:rsidRPr="004321F4">
        <w:rPr>
          <w:rFonts w:ascii="Verdana" w:hAnsi="Verdana" w:cs="Arial"/>
          <w:color w:val="000000" w:themeColor="text1"/>
          <w:sz w:val="22"/>
          <w:lang w:eastAsia="es-ES"/>
        </w:rPr>
        <w:t>P</w:t>
      </w:r>
      <w:r w:rsidR="003C407D" w:rsidRPr="004321F4">
        <w:rPr>
          <w:rFonts w:ascii="Verdana" w:hAnsi="Verdana" w:cs="Arial"/>
          <w:color w:val="000000" w:themeColor="text1"/>
          <w:sz w:val="22"/>
          <w:lang w:eastAsia="es-ES"/>
        </w:rPr>
        <w:t>roponente</w:t>
      </w:r>
      <w:r w:rsidRPr="004321F4">
        <w:rPr>
          <w:rFonts w:ascii="Verdana" w:hAnsi="Verdana" w:cs="Arial"/>
          <w:color w:val="000000" w:themeColor="text1"/>
          <w:sz w:val="22"/>
          <w:lang w:eastAsia="es-ES"/>
        </w:rPr>
        <w:t xml:space="preserve"> </w:t>
      </w:r>
      <w:r w:rsidR="003A357E" w:rsidRPr="004321F4">
        <w:rPr>
          <w:rFonts w:ascii="Verdana" w:hAnsi="Verdana" w:cs="Arial"/>
          <w:color w:val="000000" w:themeColor="text1"/>
          <w:sz w:val="22"/>
          <w:lang w:eastAsia="es-ES"/>
        </w:rPr>
        <w:t>P</w:t>
      </w:r>
      <w:r w:rsidRPr="004321F4">
        <w:rPr>
          <w:rFonts w:ascii="Verdana" w:hAnsi="Verdana" w:cs="Arial"/>
          <w:color w:val="000000" w:themeColor="text1"/>
          <w:sz w:val="22"/>
          <w:lang w:eastAsia="es-ES"/>
        </w:rPr>
        <w:t>lural debe manifesta</w:t>
      </w:r>
      <w:r w:rsidR="007D5E4B" w:rsidRPr="004321F4">
        <w:rPr>
          <w:rFonts w:ascii="Verdana" w:hAnsi="Verdana" w:cs="Arial"/>
          <w:color w:val="000000" w:themeColor="text1"/>
          <w:sz w:val="22"/>
          <w:lang w:eastAsia="es-ES"/>
        </w:rPr>
        <w:t>r</w:t>
      </w:r>
      <w:r w:rsidRPr="004321F4">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4321F4">
        <w:rPr>
          <w:rFonts w:ascii="Verdana" w:hAnsi="Verdana" w:cs="Arial"/>
          <w:color w:val="000000" w:themeColor="text1"/>
          <w:sz w:val="22"/>
          <w:lang w:eastAsia="es-ES"/>
        </w:rPr>
        <w:t>P</w:t>
      </w:r>
      <w:r w:rsidR="003C407D" w:rsidRPr="004321F4">
        <w:rPr>
          <w:rFonts w:ascii="Verdana" w:hAnsi="Verdana" w:cs="Arial"/>
          <w:color w:val="000000" w:themeColor="text1"/>
          <w:sz w:val="22"/>
          <w:lang w:eastAsia="es-ES"/>
        </w:rPr>
        <w:t>roponente</w:t>
      </w:r>
      <w:r w:rsidRPr="004321F4">
        <w:rPr>
          <w:rFonts w:ascii="Verdana" w:hAnsi="Verdana" w:cs="Arial"/>
          <w:color w:val="000000" w:themeColor="text1"/>
          <w:sz w:val="22"/>
          <w:lang w:eastAsia="es-ES"/>
        </w:rPr>
        <w:t xml:space="preserve"> plural desde su cuenta singular</w:t>
      </w:r>
      <w:r w:rsidR="004321F4">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8" w:name="_Toc32238513"/>
      <w:bookmarkStart w:id="229" w:name="_Toc32238843"/>
      <w:bookmarkStart w:id="230" w:name="_Toc518641663"/>
      <w:bookmarkStart w:id="231" w:name="_Toc32147322"/>
      <w:bookmarkStart w:id="232" w:name="_Toc206147350"/>
      <w:bookmarkStart w:id="233" w:name="_Toc471839115"/>
      <w:bookmarkStart w:id="234" w:name="_Toc504124513"/>
      <w:bookmarkStart w:id="235" w:name="_Toc508648262"/>
      <w:bookmarkStart w:id="236" w:name="_Toc508984046"/>
      <w:bookmarkStart w:id="237" w:name="_Toc509843877"/>
      <w:bookmarkStart w:id="238" w:name="_Toc511924785"/>
      <w:bookmarkEnd w:id="228"/>
      <w:bookmarkEnd w:id="229"/>
      <w:r w:rsidRPr="00704A71">
        <w:rPr>
          <w:rFonts w:ascii="Verdana" w:hAnsi="Verdana"/>
          <w:sz w:val="22"/>
          <w:szCs w:val="22"/>
        </w:rPr>
        <w:t>AUDIENCIA PÚBLICA DE SORTEO</w:t>
      </w:r>
      <w:bookmarkEnd w:id="230"/>
      <w:bookmarkEnd w:id="231"/>
      <w:bookmarkEnd w:id="232"/>
      <w:r w:rsidRPr="00704A71">
        <w:rPr>
          <w:rFonts w:ascii="Verdana" w:hAnsi="Verdana"/>
          <w:bCs/>
          <w:color w:val="auto"/>
          <w:sz w:val="22"/>
          <w:szCs w:val="22"/>
        </w:rPr>
        <w:t xml:space="preserve"> </w:t>
      </w:r>
    </w:p>
    <w:p w14:paraId="6953C3F1" w14:textId="415475CC" w:rsidR="008870B6" w:rsidRPr="00704A71" w:rsidRDefault="00A97395" w:rsidP="6B35F21E">
      <w:pPr>
        <w:spacing w:line="276" w:lineRule="auto"/>
        <w:jc w:val="both"/>
        <w:rPr>
          <w:rFonts w:ascii="Verdana" w:hAnsi="Verdana" w:cs="Arial"/>
          <w:color w:val="000000" w:themeColor="text1"/>
          <w:sz w:val="22"/>
        </w:rPr>
      </w:pPr>
      <w:bookmarkStart w:id="239" w:name="_Toc424219468"/>
      <w:bookmarkStart w:id="240" w:name="_Toc504124511"/>
      <w:bookmarkStart w:id="241" w:name="_Toc508648263"/>
      <w:bookmarkStart w:id="242" w:name="_Toc508984047"/>
      <w:bookmarkStart w:id="243" w:name="_Toc509843878"/>
      <w:bookmarkStart w:id="244" w:name="_Toc511924786"/>
      <w:r>
        <w:rPr>
          <w:rFonts w:ascii="Verdana" w:hAnsi="Verdana" w:cs="Arial"/>
          <w:color w:val="000000" w:themeColor="text1"/>
          <w:sz w:val="22"/>
          <w:lang w:eastAsia="es-CO"/>
        </w:rPr>
        <w:t xml:space="preserve">Para este proceso de selección no se realizará sorteo y se adelantará el mismo con todos los proponentes que manifestaron interés. </w:t>
      </w:r>
    </w:p>
    <w:p w14:paraId="11F78C4F" w14:textId="52BE6CF4" w:rsidR="00286B75" w:rsidRPr="00704A71" w:rsidRDefault="00286B75" w:rsidP="00EB5414">
      <w:pPr>
        <w:pStyle w:val="Capitulo3"/>
        <w:numPr>
          <w:ilvl w:val="1"/>
          <w:numId w:val="80"/>
        </w:numPr>
        <w:rPr>
          <w:rFonts w:ascii="Verdana" w:hAnsi="Verdana"/>
          <w:sz w:val="22"/>
          <w:szCs w:val="22"/>
        </w:rPr>
      </w:pPr>
      <w:bookmarkStart w:id="245" w:name="_Toc518641664"/>
      <w:bookmarkEnd w:id="239"/>
      <w:bookmarkEnd w:id="240"/>
      <w:bookmarkEnd w:id="241"/>
      <w:bookmarkEnd w:id="242"/>
      <w:bookmarkEnd w:id="243"/>
      <w:bookmarkEnd w:id="244"/>
      <w:r w:rsidRPr="00704A71">
        <w:rPr>
          <w:rFonts w:ascii="Verdana" w:hAnsi="Verdana"/>
          <w:sz w:val="22"/>
          <w:szCs w:val="22"/>
        </w:rPr>
        <w:t xml:space="preserve"> </w:t>
      </w:r>
      <w:bookmarkStart w:id="246" w:name="_Toc32147323"/>
      <w:bookmarkStart w:id="247" w:name="_Toc206147351"/>
      <w:r w:rsidRPr="00704A71">
        <w:rPr>
          <w:rFonts w:ascii="Verdana" w:hAnsi="Verdana"/>
          <w:sz w:val="22"/>
          <w:szCs w:val="22"/>
        </w:rPr>
        <w:t>LIMITACIÓN A MIPYME</w:t>
      </w:r>
      <w:bookmarkEnd w:id="246"/>
      <w:bookmarkEnd w:id="247"/>
    </w:p>
    <w:p w14:paraId="5D426123" w14:textId="3453ED19" w:rsidR="006958D8" w:rsidRPr="0051055E" w:rsidRDefault="4D9BF953" w:rsidP="00603A21">
      <w:pPr>
        <w:jc w:val="both"/>
        <w:rPr>
          <w:rStyle w:val="apple-converted-space"/>
          <w:rFonts w:ascii="Verdana" w:hAnsi="Verdana" w:cs="Arial"/>
          <w:color w:val="auto"/>
          <w:sz w:val="22"/>
        </w:rPr>
      </w:pPr>
      <w:r w:rsidRPr="0051055E">
        <w:rPr>
          <w:rFonts w:ascii="Verdana" w:hAnsi="Verdana" w:cs="Arial"/>
          <w:color w:val="auto"/>
          <w:sz w:val="22"/>
        </w:rPr>
        <w:t xml:space="preserve">De acuerdo con el artículo 2.2.1.2.4.2.2 del Decreto 1082 de 2015, las Entidades Estatales deben limitar el Proceso de Contratación a las </w:t>
      </w:r>
      <w:proofErr w:type="spellStart"/>
      <w:r w:rsidRPr="0051055E">
        <w:rPr>
          <w:rFonts w:ascii="Verdana" w:hAnsi="Verdana" w:cs="Arial"/>
          <w:color w:val="auto"/>
          <w:sz w:val="22"/>
        </w:rPr>
        <w:t>Mipyme</w:t>
      </w:r>
      <w:proofErr w:type="spellEnd"/>
      <w:r w:rsidRPr="0051055E">
        <w:rPr>
          <w:rFonts w:ascii="Verdana" w:hAnsi="Verdana" w:cs="Arial"/>
          <w:color w:val="auto"/>
          <w:sz w:val="22"/>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51055E">
        <w:rPr>
          <w:rFonts w:ascii="Verdana" w:hAnsi="Verdana" w:cs="Arial"/>
          <w:color w:val="auto"/>
          <w:sz w:val="22"/>
        </w:rPr>
        <w:t>ii</w:t>
      </w:r>
      <w:proofErr w:type="spellEnd"/>
      <w:r w:rsidRPr="0051055E">
        <w:rPr>
          <w:rFonts w:ascii="Verdana" w:hAnsi="Verdana" w:cs="Arial"/>
          <w:color w:val="auto"/>
          <w:sz w:val="22"/>
        </w:rPr>
        <w:t xml:space="preserve">) se hayan recibido solicitudes de por lo menos dos (2) </w:t>
      </w:r>
      <w:proofErr w:type="spellStart"/>
      <w:r w:rsidRPr="0051055E">
        <w:rPr>
          <w:rFonts w:ascii="Verdana" w:hAnsi="Verdana" w:cs="Arial"/>
          <w:color w:val="auto"/>
          <w:sz w:val="22"/>
        </w:rPr>
        <w:t>Mipyme</w:t>
      </w:r>
      <w:proofErr w:type="spellEnd"/>
      <w:r w:rsidRPr="0051055E">
        <w:rPr>
          <w:rFonts w:ascii="Verdana" w:hAnsi="Verdana" w:cs="Arial"/>
          <w:color w:val="auto"/>
          <w:sz w:val="22"/>
        </w:rPr>
        <w:t xml:space="preserve"> colombianas para limitar la convocatoria a </w:t>
      </w:r>
      <w:proofErr w:type="spellStart"/>
      <w:r w:rsidRPr="0051055E">
        <w:rPr>
          <w:rFonts w:ascii="Verdana" w:hAnsi="Verdana" w:cs="Arial"/>
          <w:color w:val="auto"/>
          <w:sz w:val="22"/>
        </w:rPr>
        <w:t>Mipyme</w:t>
      </w:r>
      <w:proofErr w:type="spellEnd"/>
      <w:r w:rsidRPr="0051055E">
        <w:rPr>
          <w:rFonts w:ascii="Verdana" w:hAnsi="Verdana" w:cs="Arial"/>
          <w:color w:val="auto"/>
          <w:sz w:val="22"/>
        </w:rPr>
        <w:t xml:space="preserve"> colombianas.</w:t>
      </w:r>
      <w:r w:rsidRPr="0051055E">
        <w:rPr>
          <w:rStyle w:val="apple-converted-space"/>
          <w:rFonts w:ascii="Verdana" w:hAnsi="Verdana" w:cs="Arial"/>
          <w:color w:val="auto"/>
          <w:sz w:val="22"/>
        </w:rPr>
        <w:t> La Entidad debe recibir estas solicitudes por lo menos un (1) día hábil antes de la expedición del acto administrativo de apertura, o el que haga sus veces.</w:t>
      </w:r>
    </w:p>
    <w:p w14:paraId="19D6CE0F" w14:textId="77777777" w:rsidR="007E22B5"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w:t>
      </w:r>
    </w:p>
    <w:p w14:paraId="4F8D23D2" w14:textId="3093314B"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lastRenderedPageBreak/>
        <w:t xml:space="preserve">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037070F2" w14:textId="77777777" w:rsidR="00DC6545" w:rsidRPr="00704A71" w:rsidRDefault="00DC6545" w:rsidP="00EB5414">
      <w:pPr>
        <w:pStyle w:val="Capitulo3"/>
        <w:numPr>
          <w:ilvl w:val="1"/>
          <w:numId w:val="80"/>
        </w:numPr>
        <w:rPr>
          <w:rFonts w:ascii="Verdana" w:hAnsi="Verdana"/>
          <w:sz w:val="22"/>
          <w:szCs w:val="22"/>
        </w:rPr>
      </w:pPr>
      <w:bookmarkStart w:id="248" w:name="_Ref25305537"/>
      <w:bookmarkStart w:id="249" w:name="_Toc32147324"/>
      <w:bookmarkStart w:id="250" w:name="_Toc206147352"/>
      <w:r w:rsidRPr="00704A71">
        <w:rPr>
          <w:rFonts w:ascii="Verdana" w:hAnsi="Verdana"/>
          <w:sz w:val="22"/>
          <w:szCs w:val="22"/>
        </w:rPr>
        <w:t>ELABORACIÓN Y PRESENTACIÓN DE LA OFERTA</w:t>
      </w:r>
      <w:bookmarkEnd w:id="248"/>
      <w:bookmarkEnd w:id="249"/>
      <w:bookmarkEnd w:id="250"/>
    </w:p>
    <w:p w14:paraId="2AA8C8F2" w14:textId="6B233269" w:rsidR="00A05BFD" w:rsidRPr="007E22B5" w:rsidRDefault="00A05BFD" w:rsidP="007E22B5">
      <w:pPr>
        <w:jc w:val="both"/>
        <w:rPr>
          <w:rFonts w:ascii="Verdana" w:hAnsi="Verdana" w:cs="Arial"/>
          <w:color w:val="000000" w:themeColor="text1"/>
          <w:sz w:val="22"/>
          <w:lang w:eastAsia="es-ES"/>
        </w:rPr>
      </w:pPr>
      <w:r w:rsidRPr="007E22B5">
        <w:rPr>
          <w:rFonts w:ascii="Verdana" w:hAnsi="Verdana" w:cs="Arial"/>
          <w:color w:val="000000" w:themeColor="text1"/>
          <w:sz w:val="22"/>
          <w:lang w:eastAsia="es-ES"/>
        </w:rPr>
        <w:t>Para los procesos en SECOP II, los documentos se adjuntarán de acuerdo con el orden requerido en el cuestionario por la Entidad</w:t>
      </w:r>
      <w:r w:rsidR="00241504" w:rsidRPr="007E22B5">
        <w:rPr>
          <w:rFonts w:ascii="Verdana" w:hAnsi="Verdana" w:cs="Arial"/>
          <w:color w:val="000000" w:themeColor="text1"/>
          <w:sz w:val="22"/>
          <w:lang w:eastAsia="es-ES"/>
        </w:rPr>
        <w:t>,</w:t>
      </w:r>
      <w:r w:rsidRPr="007E22B5">
        <w:rPr>
          <w:rFonts w:ascii="Verdana" w:hAnsi="Verdana" w:cs="Arial"/>
          <w:color w:val="000000" w:themeColor="text1"/>
          <w:sz w:val="22"/>
          <w:lang w:eastAsia="es-ES"/>
        </w:rPr>
        <w:t xml:space="preserve"> los cuales deben ser legibles y escaneados correctamente</w:t>
      </w:r>
    </w:p>
    <w:p w14:paraId="1811F393" w14:textId="71E067B1" w:rsidR="00A05BFD" w:rsidRPr="00C403E6" w:rsidRDefault="00A05BFD" w:rsidP="007514D1">
      <w:pPr>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C403E6">
        <w:rPr>
          <w:rFonts w:ascii="Verdana" w:eastAsia="Arial" w:hAnsi="Verdana" w:cs="Arial"/>
          <w:color w:val="000000" w:themeColor="text1"/>
          <w:sz w:val="22"/>
          <w:lang w:eastAsia="es-ES"/>
        </w:rPr>
        <w:t>[Adicionalmente si se hace a través del SECOP II el Proponente deberá cumplir con el Manual de Usos y Condiciones de la plataforma</w:t>
      </w:r>
      <w:r w:rsidR="003125D0" w:rsidRPr="00C403E6">
        <w:rPr>
          <w:rFonts w:ascii="Verdana" w:eastAsia="Arial" w:hAnsi="Verdana" w:cs="Arial"/>
          <w:color w:val="000000" w:themeColor="text1"/>
          <w:sz w:val="22"/>
          <w:lang w:eastAsia="es-ES"/>
        </w:rPr>
        <w:t xml:space="preserve"> vigente.</w:t>
      </w:r>
      <w:r w:rsidRPr="00C403E6">
        <w:rPr>
          <w:rFonts w:ascii="Verdana" w:eastAsia="Arial" w:hAnsi="Verdana" w:cs="Arial"/>
          <w:color w:val="000000" w:themeColor="text1"/>
          <w:sz w:val="22"/>
          <w:lang w:eastAsia="es-ES"/>
        </w:rPr>
        <w:t>]</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704A71">
        <w:rPr>
          <w:rFonts w:ascii="Verdana" w:hAnsi="Verdana" w:cs="Arial"/>
          <w:color w:val="auto"/>
          <w:sz w:val="22"/>
          <w:lang w:val="es-ES" w:eastAsia="es-ES"/>
        </w:rPr>
        <w:t>la misma</w:t>
      </w:r>
      <w:proofErr w:type="gramEnd"/>
      <w:r w:rsidRPr="00704A71">
        <w:rPr>
          <w:rFonts w:ascii="Verdana" w:hAnsi="Verdana" w:cs="Arial"/>
          <w:color w:val="auto"/>
          <w:sz w:val="22"/>
          <w:lang w:val="es-ES" w:eastAsia="es-ES"/>
        </w:rPr>
        <w:t xml:space="preserve"> y, con una nota al margen donde manifieste clara y expresamente la corrección realizada.</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1" w:name="_Toc32147325"/>
      <w:bookmarkStart w:id="252"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5"/>
      <w:bookmarkEnd w:id="251"/>
      <w:bookmarkEnd w:id="252"/>
    </w:p>
    <w:bookmarkEnd w:id="233"/>
    <w:bookmarkEnd w:id="234"/>
    <w:bookmarkEnd w:id="235"/>
    <w:bookmarkEnd w:id="236"/>
    <w:bookmarkEnd w:id="237"/>
    <w:bookmarkEnd w:id="238"/>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6935FA05"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w:t>
      </w:r>
      <w:r w:rsidR="6155E8BC" w:rsidRPr="00704A71">
        <w:rPr>
          <w:rFonts w:ascii="Verdana" w:eastAsia="Arial" w:hAnsi="Verdana" w:cs="Arial"/>
          <w:color w:val="000000" w:themeColor="text1"/>
          <w:sz w:val="22"/>
          <w:lang w:eastAsia="es-ES"/>
        </w:rPr>
        <w:lastRenderedPageBreak/>
        <w:t xml:space="preserve">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w:t>
      </w:r>
      <w:r w:rsidRPr="00B500E7">
        <w:rPr>
          <w:rFonts w:ascii="Verdana" w:eastAsia="Arial" w:hAnsi="Verdana" w:cs="Arial"/>
          <w:color w:val="000000" w:themeColor="text1"/>
          <w:sz w:val="22"/>
          <w:szCs w:val="22"/>
          <w:lang w:val="es-CO"/>
        </w:rPr>
        <w:t xml:space="preserve">confirmada por Colombia Compra Eficiente mediante </w:t>
      </w:r>
      <w:r w:rsidR="001A34A1" w:rsidRPr="00B500E7">
        <w:rPr>
          <w:rFonts w:ascii="Verdana" w:eastAsia="Arial" w:hAnsi="Verdana" w:cs="Arial"/>
          <w:color w:val="000000" w:themeColor="text1"/>
          <w:sz w:val="22"/>
          <w:szCs w:val="22"/>
          <w:lang w:val="es-CO"/>
        </w:rPr>
        <w:t>c</w:t>
      </w:r>
      <w:r w:rsidRPr="00B500E7">
        <w:rPr>
          <w:rFonts w:ascii="Verdana" w:eastAsia="Arial" w:hAnsi="Verdana" w:cs="Arial"/>
          <w:color w:val="000000" w:themeColor="text1"/>
          <w:sz w:val="22"/>
          <w:szCs w:val="22"/>
          <w:lang w:val="es-CO"/>
        </w:rPr>
        <w:t xml:space="preserve">ertificado de </w:t>
      </w:r>
      <w:r w:rsidR="001A34A1" w:rsidRPr="00B500E7">
        <w:rPr>
          <w:rFonts w:ascii="Verdana" w:eastAsia="Arial" w:hAnsi="Verdana" w:cs="Arial"/>
          <w:color w:val="000000" w:themeColor="text1"/>
          <w:sz w:val="22"/>
          <w:szCs w:val="22"/>
          <w:lang w:val="es-CO"/>
        </w:rPr>
        <w:t>i</w:t>
      </w:r>
      <w:r w:rsidRPr="00B500E7">
        <w:rPr>
          <w:rFonts w:ascii="Verdana" w:eastAsia="Arial" w:hAnsi="Verdana" w:cs="Arial"/>
          <w:color w:val="000000" w:themeColor="text1"/>
          <w:sz w:val="22"/>
          <w:szCs w:val="22"/>
          <w:lang w:val="es-CO"/>
        </w:rPr>
        <w:t xml:space="preserve">ndisponibilidad, la </w:t>
      </w:r>
      <w:r w:rsidR="38699F2F" w:rsidRPr="00B500E7">
        <w:rPr>
          <w:rFonts w:ascii="Verdana" w:eastAsia="Arial" w:hAnsi="Verdana" w:cs="Arial"/>
          <w:color w:val="000000" w:themeColor="text1"/>
          <w:sz w:val="22"/>
          <w:szCs w:val="22"/>
          <w:lang w:val="es-CO"/>
        </w:rPr>
        <w:t>Entidad</w:t>
      </w:r>
      <w:r w:rsidRPr="00B500E7">
        <w:rPr>
          <w:rFonts w:ascii="Verdana" w:eastAsia="Arial" w:hAnsi="Verdana" w:cs="Arial"/>
          <w:color w:val="000000" w:themeColor="text1"/>
          <w:sz w:val="22"/>
          <w:szCs w:val="22"/>
          <w:lang w:val="es-CO"/>
        </w:rPr>
        <w:t xml:space="preserve"> puede recibir ofertas</w:t>
      </w:r>
      <w:r w:rsidR="003E0D1E" w:rsidRPr="00B500E7">
        <w:rPr>
          <w:rFonts w:ascii="Verdana" w:eastAsia="Arial" w:hAnsi="Verdana" w:cs="Arial"/>
          <w:color w:val="000000" w:themeColor="text1"/>
          <w:sz w:val="22"/>
          <w:szCs w:val="22"/>
          <w:lang w:val="es-CO"/>
        </w:rPr>
        <w:t xml:space="preserve"> </w:t>
      </w:r>
      <w:r w:rsidR="00A93ECA" w:rsidRPr="00B500E7">
        <w:rPr>
          <w:rFonts w:ascii="Verdana" w:eastAsia="Arial" w:hAnsi="Verdana" w:cs="Arial"/>
          <w:color w:val="000000" w:themeColor="text1"/>
          <w:sz w:val="22"/>
          <w:szCs w:val="22"/>
          <w:lang w:val="es-CO"/>
        </w:rPr>
        <w:t xml:space="preserve">en los términos y condiciones establecidos en </w:t>
      </w:r>
      <w:r w:rsidR="00755867" w:rsidRPr="00B500E7">
        <w:rPr>
          <w:rFonts w:ascii="Verdana" w:eastAsia="Arial" w:hAnsi="Verdana" w:cs="Arial"/>
          <w:color w:val="000000" w:themeColor="text1"/>
          <w:sz w:val="22"/>
          <w:szCs w:val="22"/>
          <w:lang w:val="es-CO"/>
        </w:rPr>
        <w:t>el “</w:t>
      </w:r>
      <w:r w:rsidR="00A129B0" w:rsidRPr="00B500E7">
        <w:rPr>
          <w:rFonts w:ascii="Verdana" w:eastAsia="Arial" w:hAnsi="Verdana" w:cs="Arial"/>
          <w:color w:val="000000" w:themeColor="text1"/>
          <w:sz w:val="22"/>
          <w:szCs w:val="22"/>
          <w:lang w:val="es-CO"/>
        </w:rPr>
        <w:t>Protocolo para actuar ante una indisponibilidad del SECOP II</w:t>
      </w:r>
      <w:r w:rsidRPr="00B500E7">
        <w:rPr>
          <w:rFonts w:ascii="Verdana" w:eastAsia="Arial" w:hAnsi="Verdana" w:cs="Arial"/>
          <w:color w:val="000000" w:themeColor="text1"/>
          <w:sz w:val="22"/>
          <w:szCs w:val="22"/>
          <w:lang w:val="es-CO"/>
        </w:rPr>
        <w:t>”</w:t>
      </w:r>
      <w:r w:rsidR="006C6FBD" w:rsidRPr="00B500E7">
        <w:rPr>
          <w:rFonts w:ascii="Verdana" w:eastAsia="Arial" w:hAnsi="Verdana" w:cs="Arial"/>
          <w:color w:val="000000" w:themeColor="text1"/>
          <w:sz w:val="22"/>
          <w:szCs w:val="22"/>
          <w:lang w:val="es-CO"/>
        </w:rPr>
        <w:t xml:space="preserve"> o </w:t>
      </w:r>
      <w:r w:rsidR="000F72B5" w:rsidRPr="00B500E7">
        <w:rPr>
          <w:rFonts w:ascii="Verdana" w:eastAsia="Arial" w:hAnsi="Verdana" w:cs="Arial"/>
          <w:color w:val="000000" w:themeColor="text1"/>
          <w:sz w:val="22"/>
          <w:szCs w:val="22"/>
          <w:lang w:val="es-CO"/>
        </w:rPr>
        <w:t xml:space="preserve">en </w:t>
      </w:r>
      <w:r w:rsidR="006C6FBD" w:rsidRPr="00B500E7">
        <w:rPr>
          <w:rFonts w:ascii="Verdana" w:eastAsia="Arial" w:hAnsi="Verdana" w:cs="Arial"/>
          <w:color w:val="000000" w:themeColor="text1"/>
          <w:sz w:val="22"/>
          <w:szCs w:val="22"/>
          <w:lang w:val="es-CO"/>
        </w:rPr>
        <w:t xml:space="preserve">el documento que Colombia Compra Eficiente determine para </w:t>
      </w:r>
      <w:r w:rsidR="000A3842" w:rsidRPr="00B500E7">
        <w:rPr>
          <w:rFonts w:ascii="Verdana" w:eastAsia="Arial" w:hAnsi="Verdana" w:cs="Arial"/>
          <w:color w:val="000000" w:themeColor="text1"/>
          <w:sz w:val="22"/>
          <w:szCs w:val="22"/>
          <w:lang w:val="es-CO"/>
        </w:rPr>
        <w:t>ello.</w:t>
      </w:r>
      <w:r w:rsidRPr="00B500E7">
        <w:rPr>
          <w:rFonts w:ascii="Verdana" w:eastAsia="Arial" w:hAnsi="Verdana" w:cs="Arial"/>
          <w:color w:val="000000" w:themeColor="text1"/>
          <w:sz w:val="22"/>
          <w:szCs w:val="22"/>
          <w:lang w:val="es-CO"/>
        </w:rPr>
        <w:t xml:space="preserve"> </w:t>
      </w:r>
      <w:r w:rsidR="006C6FBD" w:rsidRPr="00B500E7">
        <w:rPr>
          <w:rFonts w:ascii="Verdana" w:eastAsia="Arial" w:hAnsi="Verdana" w:cs="Arial"/>
          <w:color w:val="000000" w:themeColor="text1"/>
          <w:sz w:val="22"/>
          <w:szCs w:val="22"/>
          <w:lang w:val="es-CO"/>
        </w:rPr>
        <w:t>[</w:t>
      </w:r>
      <w:r w:rsidR="000A3842" w:rsidRPr="00B500E7">
        <w:rPr>
          <w:rFonts w:ascii="Verdana" w:eastAsia="Arial" w:hAnsi="Verdana" w:cs="Arial"/>
          <w:color w:val="000000" w:themeColor="text1"/>
          <w:sz w:val="22"/>
          <w:szCs w:val="22"/>
          <w:lang w:val="es-CO"/>
        </w:rPr>
        <w:t xml:space="preserve">Puede consultarlo en el siguiente </w:t>
      </w:r>
      <w:r w:rsidRPr="00B500E7">
        <w:rPr>
          <w:rFonts w:ascii="Verdana" w:eastAsia="Arial" w:hAnsi="Verdana" w:cs="Arial"/>
          <w:color w:val="000000" w:themeColor="text1"/>
          <w:sz w:val="22"/>
          <w:szCs w:val="22"/>
          <w:lang w:val="es-CO"/>
        </w:rPr>
        <w:t xml:space="preserve">enlace: </w:t>
      </w:r>
      <w:hyperlink r:id="rId13" w:history="1">
        <w:r w:rsidR="004F5D64" w:rsidRPr="00B500E7">
          <w:rPr>
            <w:rStyle w:val="Hipervnculo"/>
            <w:rFonts w:ascii="Verdana" w:hAnsi="Verdana" w:cs="Arial"/>
            <w:sz w:val="22"/>
            <w:szCs w:val="22"/>
          </w:rPr>
          <w:t>https://operaciones.colombiacompra.gov.co/secop-ii/indisponibilidad-en-el-secop-ii</w:t>
        </w:r>
      </w:hyperlink>
      <w:r w:rsidR="000A3842" w:rsidRPr="00B500E7">
        <w:rPr>
          <w:rFonts w:ascii="Verdana" w:eastAsia="Arial" w:hAnsi="Verdana" w:cs="Arial"/>
          <w:color w:val="000000" w:themeColor="text1"/>
          <w:sz w:val="22"/>
          <w:szCs w:val="22"/>
          <w:lang w:val="es-CO"/>
        </w:rPr>
        <w:t>]</w:t>
      </w:r>
      <w:r w:rsidR="00D934CE" w:rsidRPr="00B500E7">
        <w:rPr>
          <w:rFonts w:ascii="Verdana" w:eastAsia="Arial" w:hAnsi="Verdana" w:cs="Arial"/>
          <w:color w:val="000000" w:themeColor="text1"/>
          <w:sz w:val="22"/>
          <w:szCs w:val="22"/>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3" w:name="_Toc32147326"/>
      <w:bookmarkStart w:id="254"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3"/>
      <w:bookmarkEnd w:id="254"/>
      <w:r w:rsidRPr="00704A71">
        <w:rPr>
          <w:rFonts w:ascii="Verdana" w:eastAsia="Arial" w:hAnsi="Verdana"/>
          <w:sz w:val="22"/>
          <w:szCs w:val="22"/>
        </w:rPr>
        <w:t xml:space="preserve"> </w:t>
      </w:r>
    </w:p>
    <w:p w14:paraId="59A15FE8" w14:textId="26253A91"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385C5AC5"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5" w:name="_Toc32134310"/>
      <w:bookmarkStart w:id="256" w:name="_Toc32147327"/>
      <w:bookmarkStart w:id="257" w:name="_Toc32147472"/>
      <w:bookmarkStart w:id="258" w:name="_Toc32238519"/>
      <w:bookmarkStart w:id="259" w:name="_Toc32238849"/>
      <w:bookmarkStart w:id="260" w:name="_Toc206147355"/>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5"/>
      <w:bookmarkEnd w:id="256"/>
      <w:bookmarkEnd w:id="257"/>
      <w:bookmarkEnd w:id="258"/>
      <w:bookmarkEnd w:id="259"/>
      <w:r w:rsidRPr="00704A71">
        <w:rPr>
          <w:rFonts w:ascii="Verdana" w:eastAsia="Arial" w:hAnsi="Verdana"/>
          <w:sz w:val="22"/>
          <w:szCs w:val="22"/>
        </w:rPr>
        <w:lastRenderedPageBreak/>
        <w:t>ADJUDICACIÓN</w:t>
      </w:r>
      <w:bookmarkEnd w:id="260"/>
      <w:r w:rsidRPr="00704A71">
        <w:rPr>
          <w:rFonts w:ascii="Verdana" w:hAnsi="Verdana"/>
          <w:sz w:val="22"/>
          <w:szCs w:val="22"/>
        </w:rPr>
        <w:t xml:space="preserve"> </w:t>
      </w:r>
    </w:p>
    <w:p w14:paraId="6A09CC4E" w14:textId="52752265"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77BDEEE9" w14:textId="5640389D" w:rsidR="001C5DA2" w:rsidRPr="00704A71" w:rsidRDefault="001C5DA2" w:rsidP="00EB5414">
      <w:pPr>
        <w:pStyle w:val="Capitulo3"/>
        <w:numPr>
          <w:ilvl w:val="1"/>
          <w:numId w:val="80"/>
        </w:numPr>
        <w:rPr>
          <w:rFonts w:ascii="Verdana" w:hAnsi="Verdana"/>
          <w:sz w:val="22"/>
          <w:szCs w:val="22"/>
        </w:rPr>
      </w:pPr>
      <w:bookmarkStart w:id="268" w:name="_Toc32238521"/>
      <w:bookmarkStart w:id="269" w:name="_Toc32238851"/>
      <w:bookmarkStart w:id="270" w:name="_Toc32238522"/>
      <w:bookmarkStart w:id="271" w:name="_Toc32238852"/>
      <w:bookmarkStart w:id="272" w:name="_Toc32147329"/>
      <w:bookmarkStart w:id="273" w:name="_Toc206147356"/>
      <w:bookmarkEnd w:id="268"/>
      <w:bookmarkEnd w:id="269"/>
      <w:bookmarkEnd w:id="270"/>
      <w:bookmarkEnd w:id="271"/>
      <w:r w:rsidRPr="00704A71">
        <w:rPr>
          <w:rFonts w:ascii="Verdana" w:eastAsia="Arial" w:hAnsi="Verdana"/>
          <w:sz w:val="22"/>
          <w:szCs w:val="22"/>
        </w:rPr>
        <w:t>PROPUESTAS</w:t>
      </w:r>
      <w:r w:rsidRPr="00704A71">
        <w:rPr>
          <w:rFonts w:ascii="Verdana" w:hAnsi="Verdana"/>
          <w:sz w:val="22"/>
          <w:szCs w:val="22"/>
        </w:rPr>
        <w:t xml:space="preserve"> PARCIALES</w:t>
      </w:r>
      <w:bookmarkEnd w:id="261"/>
      <w:bookmarkEnd w:id="272"/>
      <w:bookmarkEnd w:id="273"/>
    </w:p>
    <w:p w14:paraId="6041BFE6" w14:textId="7BC969AD"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4" w:name="_Toc518641666"/>
      <w:bookmarkStart w:id="275" w:name="_Toc32147330"/>
      <w:bookmarkStart w:id="276"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2"/>
      <w:bookmarkEnd w:id="263"/>
      <w:bookmarkEnd w:id="264"/>
      <w:bookmarkEnd w:id="265"/>
      <w:bookmarkEnd w:id="266"/>
      <w:bookmarkEnd w:id="267"/>
      <w:bookmarkEnd w:id="274"/>
      <w:bookmarkEnd w:id="275"/>
      <w:bookmarkEnd w:id="276"/>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206147358"/>
      <w:bookmarkEnd w:id="277"/>
      <w:bookmarkEnd w:id="278"/>
      <w:bookmarkEnd w:id="279"/>
      <w:bookmarkEnd w:id="280"/>
      <w:bookmarkEnd w:id="281"/>
      <w:r w:rsidRPr="00704A71">
        <w:rPr>
          <w:rFonts w:ascii="Verdana" w:hAnsi="Verdana"/>
          <w:sz w:val="22"/>
          <w:szCs w:val="22"/>
        </w:rPr>
        <w:lastRenderedPageBreak/>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2"/>
      <w:bookmarkEnd w:id="283"/>
    </w:p>
    <w:p w14:paraId="4F8FCB18" w14:textId="7ED3254E" w:rsidR="009768A9" w:rsidRDefault="009768A9" w:rsidP="009768A9">
      <w:pPr>
        <w:pStyle w:val="Entidad-Capitulo"/>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206147359"/>
      <w:r>
        <w:t>NO APLICA</w:t>
      </w:r>
    </w:p>
    <w:p w14:paraId="18D085E7" w14:textId="5D52E108" w:rsidR="00D40CA0" w:rsidRPr="00704A71" w:rsidRDefault="00D40CA0" w:rsidP="009768A9">
      <w:pPr>
        <w:pStyle w:val="Entidad-Capitulo"/>
      </w:pPr>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4"/>
      <w:bookmarkEnd w:id="285"/>
      <w:bookmarkEnd w:id="286"/>
      <w:bookmarkEnd w:id="287"/>
      <w:bookmarkEnd w:id="288"/>
      <w:bookmarkEnd w:id="289"/>
      <w:bookmarkEnd w:id="290"/>
      <w:bookmarkEnd w:id="291"/>
      <w:bookmarkEnd w:id="292"/>
      <w:bookmarkEnd w:id="293"/>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4"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4"/>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206147360"/>
      <w:r w:rsidRPr="00704A71">
        <w:rPr>
          <w:rFonts w:ascii="Verdana" w:hAnsi="Verdana"/>
          <w:color w:val="000000" w:themeColor="text1"/>
          <w:sz w:val="22"/>
          <w:szCs w:val="22"/>
        </w:rPr>
        <w:t>GENERALIDADES</w:t>
      </w:r>
      <w:bookmarkEnd w:id="313"/>
      <w:bookmarkEnd w:id="314"/>
      <w:bookmarkEnd w:id="315"/>
      <w:bookmarkEnd w:id="316"/>
      <w:bookmarkEnd w:id="317"/>
      <w:bookmarkEnd w:id="318"/>
      <w:bookmarkEnd w:id="319"/>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0"/>
      <w:bookmarkEnd w:id="321"/>
      <w:bookmarkEnd w:id="322"/>
      <w:bookmarkEnd w:id="323"/>
      <w:bookmarkEnd w:id="324"/>
      <w:bookmarkEnd w:id="325"/>
      <w:bookmarkEnd w:id="326"/>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7" w:name="_Toc508648269"/>
      <w:bookmarkStart w:id="328" w:name="_Toc508984053"/>
      <w:bookmarkStart w:id="329" w:name="_Toc509843884"/>
      <w:bookmarkStart w:id="330"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proofErr w:type="gramStart"/>
      <w:r w:rsidR="60D81C2C" w:rsidRPr="00704A71">
        <w:rPr>
          <w:rFonts w:ascii="Verdana" w:hAnsi="Verdana" w:cs="Arial"/>
          <w:color w:val="000000" w:themeColor="text1"/>
          <w:sz w:val="22"/>
          <w:lang w:eastAsia="es-ES"/>
        </w:rPr>
        <w:t>Responsables</w:t>
      </w:r>
      <w:proofErr w:type="gramEnd"/>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lastRenderedPageBreak/>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1" w:name="_Toc518641670"/>
      <w:bookmarkStart w:id="332" w:name="_Toc32147336"/>
      <w:bookmarkStart w:id="333"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7"/>
      <w:bookmarkEnd w:id="328"/>
      <w:bookmarkEnd w:id="329"/>
      <w:bookmarkEnd w:id="330"/>
      <w:bookmarkEnd w:id="331"/>
      <w:bookmarkEnd w:id="332"/>
      <w:bookmarkEnd w:id="333"/>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4" w:name="_Toc32147337"/>
      <w:bookmarkStart w:id="335"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4"/>
      <w:bookmarkEnd w:id="335"/>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6" w:name="_Toc32147338"/>
      <w:bookmarkStart w:id="337"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6"/>
      <w:bookmarkEnd w:id="337"/>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proofErr w:type="gramStart"/>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proofErr w:type="gramEnd"/>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Persona jurídica extranjera sin sucursal o domicilio en Colombia: Documentos que acrediten la existencia y representación legal de la sociedad extranjera, legalizados o apostillados de conformidad con lo </w:t>
      </w:r>
      <w:r w:rsidRPr="00704A71">
        <w:rPr>
          <w:rFonts w:ascii="Verdana" w:hAnsi="Verdana" w:cs="Arial"/>
          <w:color w:val="000000" w:themeColor="text1"/>
          <w:sz w:val="22"/>
        </w:rPr>
        <w:lastRenderedPageBreak/>
        <w:t>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proofErr w:type="gramStart"/>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proofErr w:type="gramEnd"/>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xml:space="preserve">: En caso de que la persona jurídica sin sucursal o domicilio en Colombia resulte adjudicatario del proceso, tanto de forma individual o como integrante de una estructura plural, deberá constituir una sucursal con domicilio en el </w:t>
      </w:r>
      <w:r w:rsidR="00333D2C" w:rsidRPr="00704A71">
        <w:rPr>
          <w:rFonts w:ascii="Verdana" w:eastAsia="Arial" w:hAnsi="Verdana" w:cs="Arial"/>
          <w:color w:val="000000" w:themeColor="text1"/>
          <w:sz w:val="22"/>
          <w:szCs w:val="22"/>
          <w:lang w:val="es-CO"/>
        </w:rPr>
        <w:lastRenderedPageBreak/>
        <w:t xml:space="preserve">territorio nacional, lo anterior </w:t>
      </w:r>
      <w:proofErr w:type="gramStart"/>
      <w:r w:rsidR="00333D2C" w:rsidRPr="00704A71">
        <w:rPr>
          <w:rFonts w:ascii="Verdana" w:eastAsia="Arial" w:hAnsi="Verdana" w:cs="Arial"/>
          <w:color w:val="000000" w:themeColor="text1"/>
          <w:sz w:val="22"/>
          <w:szCs w:val="22"/>
          <w:lang w:val="es-CO"/>
        </w:rPr>
        <w:t>de acuerdo a</w:t>
      </w:r>
      <w:proofErr w:type="gramEnd"/>
      <w:r w:rsidR="00333D2C" w:rsidRPr="00704A71">
        <w:rPr>
          <w:rFonts w:ascii="Verdana" w:eastAsia="Arial" w:hAnsi="Verdana" w:cs="Arial"/>
          <w:color w:val="000000" w:themeColor="text1"/>
          <w:sz w:val="22"/>
          <w:szCs w:val="22"/>
          <w:lang w:val="es-CO"/>
        </w:rPr>
        <w:t xml:space="preserve">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w:t>
      </w:r>
      <w:proofErr w:type="gramStart"/>
      <w:r w:rsidRPr="00704A71">
        <w:rPr>
          <w:rFonts w:ascii="Verdana" w:eastAsia="Arial" w:hAnsi="Verdana" w:cs="Arial"/>
          <w:lang w:eastAsia="es-ES"/>
        </w:rPr>
        <w:t>la misma</w:t>
      </w:r>
      <w:proofErr w:type="gramEnd"/>
      <w:r w:rsidRPr="00704A71">
        <w:rPr>
          <w:rFonts w:ascii="Verdana" w:eastAsia="Arial" w:hAnsi="Verdana" w:cs="Arial"/>
          <w:lang w:eastAsia="es-ES"/>
        </w:rPr>
        <w:t xml:space="preserve">,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8" w:name="_Toc32147339"/>
      <w:bookmarkStart w:id="339"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8"/>
      <w:bookmarkEnd w:id="339"/>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proofErr w:type="gramStart"/>
      <w:r w:rsidRPr="00704A71">
        <w:rPr>
          <w:rFonts w:ascii="Verdana" w:hAnsi="Verdana" w:cs="Arial"/>
          <w:color w:val="auto"/>
          <w:sz w:val="22"/>
          <w:lang w:eastAsia="es-ES"/>
        </w:rPr>
        <w:t>E</w:t>
      </w:r>
      <w:r w:rsidRPr="00704A71">
        <w:rPr>
          <w:rFonts w:ascii="Verdana" w:hAnsi="Verdana" w:cs="Arial"/>
          <w:color w:val="auto"/>
          <w:sz w:val="22"/>
        </w:rPr>
        <w:t>n caso que</w:t>
      </w:r>
      <w:proofErr w:type="gramEnd"/>
      <w:r w:rsidRPr="00704A71">
        <w:rPr>
          <w:rFonts w:ascii="Verdana" w:hAnsi="Verdana" w:cs="Arial"/>
          <w:color w:val="auto"/>
          <w:sz w:val="22"/>
        </w:rPr>
        <w:t xml:space="preserv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00772360" w:rsidRPr="009768A9">
        <w:rPr>
          <w:rFonts w:ascii="Verdana" w:eastAsia="Times New Roman" w:hAnsi="Verdana" w:cs="Arial"/>
          <w:color w:val="auto"/>
          <w:sz w:val="22"/>
          <w:lang w:val="es-ES" w:eastAsia="es-ES"/>
        </w:rPr>
        <w:t>[</w:t>
      </w:r>
      <w:r w:rsidRPr="009768A9">
        <w:rPr>
          <w:rFonts w:ascii="Verdana" w:eastAsia="Times New Roman" w:hAnsi="Verdana" w:cs="Arial"/>
          <w:color w:val="auto"/>
          <w:sz w:val="22"/>
          <w:lang w:val="es-ES" w:eastAsia="es-ES"/>
        </w:rPr>
        <w:t xml:space="preserve">El Proponente Plural deberá tener en cuenta la "Guía rápida para la creación de </w:t>
      </w:r>
      <w:r w:rsidR="003A357E" w:rsidRPr="009768A9">
        <w:rPr>
          <w:rFonts w:ascii="Verdana" w:eastAsia="Times New Roman" w:hAnsi="Verdana" w:cs="Arial"/>
          <w:color w:val="auto"/>
          <w:sz w:val="22"/>
          <w:lang w:val="es-ES" w:eastAsia="es-ES"/>
        </w:rPr>
        <w:t>P</w:t>
      </w:r>
      <w:r w:rsidRPr="009768A9">
        <w:rPr>
          <w:rFonts w:ascii="Verdana" w:eastAsia="Times New Roman" w:hAnsi="Verdana" w:cs="Arial"/>
          <w:color w:val="auto"/>
          <w:sz w:val="22"/>
          <w:lang w:val="es-ES" w:eastAsia="es-ES"/>
        </w:rPr>
        <w:t xml:space="preserve">roponentes </w:t>
      </w:r>
      <w:r w:rsidR="003A357E" w:rsidRPr="009768A9">
        <w:rPr>
          <w:rFonts w:ascii="Verdana" w:eastAsia="Times New Roman" w:hAnsi="Verdana" w:cs="Arial"/>
          <w:color w:val="auto"/>
          <w:sz w:val="22"/>
          <w:lang w:val="es-ES" w:eastAsia="es-ES"/>
        </w:rPr>
        <w:t>P</w:t>
      </w:r>
      <w:r w:rsidRPr="009768A9">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9768A9">
        <w:rPr>
          <w:rFonts w:ascii="Verdana" w:eastAsia="Times New Roman" w:hAnsi="Verdana" w:cs="Arial"/>
          <w:color w:val="auto"/>
          <w:sz w:val="22"/>
          <w:lang w:val="es-ES" w:eastAsia="es-ES"/>
        </w:rPr>
        <w:t>]</w:t>
      </w:r>
      <w:r w:rsidR="00374BD0" w:rsidRPr="009768A9">
        <w:rPr>
          <w:rFonts w:ascii="Verdana" w:eastAsia="Times New Roman" w:hAnsi="Verdana" w:cs="Arial"/>
          <w:color w:val="auto"/>
          <w:sz w:val="22"/>
          <w:lang w:val="es-ES" w:eastAsia="es-ES"/>
        </w:rPr>
        <w:t>.</w:t>
      </w:r>
      <w:r w:rsidR="001B777C" w:rsidRPr="009768A9">
        <w:rPr>
          <w:rFonts w:ascii="Verdana" w:eastAsia="Times New Roman" w:hAnsi="Verdana" w:cs="Arial"/>
          <w:color w:val="auto"/>
          <w:sz w:val="22"/>
          <w:lang w:val="es-ES" w:eastAsia="es-ES"/>
        </w:rPr>
        <w:t xml:space="preserve"> [Cuando el proceso se adelante en el SECOP II]</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206147366"/>
      <w:bookmarkStart w:id="347"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0"/>
      <w:bookmarkEnd w:id="341"/>
      <w:bookmarkEnd w:id="342"/>
      <w:bookmarkEnd w:id="343"/>
      <w:bookmarkEnd w:id="344"/>
      <w:bookmarkEnd w:id="345"/>
      <w:bookmarkEnd w:id="346"/>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8" w:name="_Toc32147341"/>
      <w:bookmarkStart w:id="349"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8"/>
      <w:bookmarkEnd w:id="349"/>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Default="008A6390" w:rsidP="004130DD">
      <w:pPr>
        <w:spacing w:line="276" w:lineRule="auto"/>
        <w:jc w:val="both"/>
        <w:rPr>
          <w:rFonts w:ascii="Verdana"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3302F407" w14:textId="77777777" w:rsidR="009768A9" w:rsidRDefault="009768A9" w:rsidP="004130DD">
      <w:pPr>
        <w:spacing w:line="276" w:lineRule="auto"/>
        <w:jc w:val="both"/>
        <w:rPr>
          <w:rFonts w:ascii="Verdana" w:hAnsi="Verdana" w:cs="Arial"/>
          <w:color w:val="000000" w:themeColor="text1"/>
          <w:sz w:val="22"/>
          <w:lang w:val="es-ES" w:eastAsia="es-ES"/>
        </w:rPr>
      </w:pPr>
    </w:p>
    <w:p w14:paraId="46EFA134" w14:textId="77777777" w:rsidR="009768A9" w:rsidRPr="00704A71" w:rsidRDefault="009768A9" w:rsidP="004130DD">
      <w:pPr>
        <w:spacing w:line="276" w:lineRule="auto"/>
        <w:jc w:val="both"/>
        <w:rPr>
          <w:rFonts w:ascii="Verdana" w:eastAsia="Arial,Times New Roman" w:hAnsi="Verdana" w:cs="Arial"/>
          <w:color w:val="000000" w:themeColor="text1"/>
          <w:sz w:val="22"/>
          <w:lang w:val="es-ES" w:eastAsia="es-ES"/>
        </w:rPr>
      </w:pP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0" w:name="_Toc32147342"/>
      <w:bookmarkStart w:id="351" w:name="_Toc206147368"/>
      <w:r w:rsidRPr="00704A71">
        <w:rPr>
          <w:rFonts w:ascii="Verdana" w:eastAsia="Arial" w:hAnsi="Verdana" w:cs="Arial"/>
          <w:b/>
          <w:color w:val="000000" w:themeColor="text1"/>
          <w:sz w:val="22"/>
          <w:szCs w:val="22"/>
          <w:lang w:val="es-CO"/>
        </w:rPr>
        <w:lastRenderedPageBreak/>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0"/>
      <w:bookmarkEnd w:id="351"/>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2" w:name="_Toc32147343"/>
      <w:bookmarkStart w:id="353"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2"/>
      <w:bookmarkEnd w:id="353"/>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4" w:name="_Toc32147344"/>
      <w:bookmarkStart w:id="355" w:name="_Toc206147370"/>
      <w:r w:rsidRPr="00704A71">
        <w:rPr>
          <w:rFonts w:ascii="Verdana" w:eastAsia="Arial" w:hAnsi="Verdana" w:cs="Arial"/>
          <w:b/>
          <w:color w:val="000000" w:themeColor="text1"/>
          <w:sz w:val="22"/>
          <w:szCs w:val="22"/>
          <w:lang w:val="es-CO"/>
        </w:rPr>
        <w:t>SEGURIDAD SOCIAL PARA LA SUSCRIPCIÓN DEL CONTRATO</w:t>
      </w:r>
      <w:bookmarkEnd w:id="354"/>
      <w:bookmarkEnd w:id="355"/>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06C9BB0F" w14:textId="77777777" w:rsidR="009768A9" w:rsidRDefault="009768A9" w:rsidP="004130DD">
      <w:pPr>
        <w:spacing w:line="276" w:lineRule="auto"/>
        <w:jc w:val="both"/>
        <w:rPr>
          <w:rFonts w:ascii="Verdana" w:eastAsia="Arial,Times New Roman" w:hAnsi="Verdana" w:cs="Arial"/>
          <w:color w:val="000000" w:themeColor="text1"/>
          <w:sz w:val="22"/>
          <w:lang w:val="es-ES" w:eastAsia="es-ES"/>
        </w:rPr>
      </w:pPr>
    </w:p>
    <w:p w14:paraId="31E9CA59" w14:textId="77777777" w:rsidR="009768A9" w:rsidRPr="00704A71" w:rsidRDefault="009768A9" w:rsidP="004130DD">
      <w:pPr>
        <w:spacing w:line="276" w:lineRule="auto"/>
        <w:jc w:val="both"/>
        <w:rPr>
          <w:rFonts w:ascii="Verdana" w:eastAsia="Arial,Times New Roman" w:hAnsi="Verdana" w:cs="Arial"/>
          <w:color w:val="000000" w:themeColor="text1"/>
          <w:sz w:val="22"/>
          <w:lang w:val="es-ES" w:eastAsia="es-ES"/>
        </w:rPr>
      </w:pP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6" w:name="_Toc32147345"/>
      <w:bookmarkStart w:id="357" w:name="_Toc206147371"/>
      <w:r w:rsidRPr="00704A71">
        <w:rPr>
          <w:rFonts w:ascii="Verdana" w:eastAsia="Arial" w:hAnsi="Verdana" w:cs="Arial"/>
          <w:b/>
          <w:color w:val="000000" w:themeColor="text1"/>
          <w:sz w:val="22"/>
          <w:szCs w:val="22"/>
          <w:lang w:val="es-CO"/>
        </w:rPr>
        <w:lastRenderedPageBreak/>
        <w:t>ACREDITACIÓN DEL PAGO AL SISTEMA DE SEGURIDAD SOCIAL DURANTE LA EJECUCIÓN DEL CONTRATO</w:t>
      </w:r>
      <w:bookmarkEnd w:id="356"/>
      <w:bookmarkEnd w:id="357"/>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206147372"/>
      <w:bookmarkEnd w:id="347"/>
      <w:r w:rsidRPr="00704A71">
        <w:rPr>
          <w:rFonts w:ascii="Verdana" w:hAnsi="Verdana"/>
          <w:color w:val="000000" w:themeColor="text1"/>
          <w:sz w:val="22"/>
          <w:szCs w:val="22"/>
        </w:rPr>
        <w:t>EXPERIENCIA</w:t>
      </w:r>
      <w:bookmarkEnd w:id="358"/>
      <w:bookmarkEnd w:id="359"/>
      <w:bookmarkEnd w:id="360"/>
      <w:bookmarkEnd w:id="361"/>
      <w:bookmarkEnd w:id="362"/>
      <w:bookmarkEnd w:id="363"/>
      <w:bookmarkEnd w:id="364"/>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5"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2042CD5C" w14:textId="77777777" w:rsidR="00175DBE" w:rsidRPr="00704A71" w:rsidRDefault="00175DBE" w:rsidP="00B70DC6">
      <w:pPr>
        <w:jc w:val="both"/>
        <w:rPr>
          <w:rFonts w:ascii="Verdana" w:hAnsi="Verdana" w:cs="Arial"/>
          <w:color w:val="auto"/>
          <w:sz w:val="22"/>
          <w:lang w:val="es-MX"/>
        </w:rPr>
      </w:pPr>
      <w:bookmarkStart w:id="366" w:name="_Toc32147347"/>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7" w:name="_Toc192499856"/>
      <w:bookmarkStart w:id="368" w:name="_Toc192854658"/>
      <w:bookmarkStart w:id="369" w:name="_Toc192499857"/>
      <w:bookmarkStart w:id="370" w:name="_Toc192854659"/>
      <w:bookmarkStart w:id="371" w:name="_Toc192499858"/>
      <w:bookmarkStart w:id="372" w:name="_Toc192854660"/>
      <w:bookmarkStart w:id="373" w:name="_Toc206147373"/>
      <w:bookmarkEnd w:id="367"/>
      <w:bookmarkEnd w:id="368"/>
      <w:bookmarkEnd w:id="369"/>
      <w:bookmarkEnd w:id="370"/>
      <w:bookmarkEnd w:id="371"/>
      <w:bookmarkEnd w:id="372"/>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6"/>
      <w:bookmarkEnd w:id="373"/>
      <w:r w:rsidRPr="00704A71">
        <w:rPr>
          <w:rFonts w:ascii="Verdana" w:eastAsia="Arial" w:hAnsi="Verdana" w:cs="Arial"/>
          <w:b/>
          <w:color w:val="000000" w:themeColor="text1"/>
          <w:sz w:val="22"/>
          <w:szCs w:val="22"/>
          <w:lang w:val="es-CO"/>
        </w:rPr>
        <w:t xml:space="preserve"> </w:t>
      </w:r>
    </w:p>
    <w:bookmarkEnd w:id="365"/>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7BD70632" w14:textId="120E646E" w:rsidR="009768A9" w:rsidRPr="009768A9" w:rsidRDefault="00262CA2" w:rsidP="00EB5414">
      <w:pPr>
        <w:pStyle w:val="Prrafodelista"/>
        <w:numPr>
          <w:ilvl w:val="0"/>
          <w:numId w:val="60"/>
        </w:numPr>
        <w:spacing w:after="240"/>
        <w:ind w:left="1066" w:hanging="709"/>
        <w:jc w:val="both"/>
        <w:rPr>
          <w:rFonts w:ascii="Verdana" w:eastAsiaTheme="minorEastAsia" w:hAnsi="Verdana" w:cs="Arial"/>
          <w:color w:val="000000" w:themeColor="text1"/>
          <w:lang w:val="es-MX"/>
        </w:rPr>
      </w:pPr>
      <w:r w:rsidRPr="00683B2B">
        <w:rPr>
          <w:noProof/>
          <w:sz w:val="20"/>
          <w:szCs w:val="20"/>
          <w:lang w:val="es-MX"/>
        </w:rPr>
        <w:drawing>
          <wp:anchor distT="0" distB="0" distL="114300" distR="114300" simplePos="0" relativeHeight="251658240" behindDoc="0" locked="0" layoutInCell="1" allowOverlap="1" wp14:anchorId="6D44215B" wp14:editId="0B10A7DD">
            <wp:simplePos x="0" y="0"/>
            <wp:positionH relativeFrom="page">
              <wp:posOffset>457200</wp:posOffset>
            </wp:positionH>
            <wp:positionV relativeFrom="paragraph">
              <wp:posOffset>309880</wp:posOffset>
            </wp:positionV>
            <wp:extent cx="7077710" cy="1352550"/>
            <wp:effectExtent l="0" t="0" r="8890" b="0"/>
            <wp:wrapSquare wrapText="bothSides"/>
            <wp:docPr id="1284320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20914" name=""/>
                    <pic:cNvPicPr/>
                  </pic:nvPicPr>
                  <pic:blipFill>
                    <a:blip r:embed="rId14">
                      <a:extLst>
                        <a:ext uri="{28A0092B-C50C-407E-A947-70E740481C1C}">
                          <a14:useLocalDpi xmlns:a14="http://schemas.microsoft.com/office/drawing/2010/main" val="0"/>
                        </a:ext>
                      </a:extLst>
                    </a:blip>
                    <a:stretch>
                      <a:fillRect/>
                    </a:stretch>
                  </pic:blipFill>
                  <pic:spPr>
                    <a:xfrm>
                      <a:off x="0" y="0"/>
                      <a:ext cx="7077710" cy="1352550"/>
                    </a:xfrm>
                    <a:prstGeom prst="rect">
                      <a:avLst/>
                    </a:prstGeom>
                  </pic:spPr>
                </pic:pic>
              </a:graphicData>
            </a:graphic>
            <wp14:sizeRelH relativeFrom="margin">
              <wp14:pctWidth>0</wp14:pctWidth>
            </wp14:sizeRelH>
            <wp14:sizeRelV relativeFrom="margin">
              <wp14:pctHeight>0</wp14:pctHeight>
            </wp14:sizeRelV>
          </wp:anchor>
        </w:drawing>
      </w:r>
      <w:r w:rsidR="00AE47E7"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00AE47E7"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lastRenderedPageBreak/>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7600656" w14:textId="77777777" w:rsidR="00B500E7" w:rsidRPr="00B500E7" w:rsidRDefault="523DC40B" w:rsidP="00AB7DD2">
      <w:pPr>
        <w:pStyle w:val="Prrafodelista"/>
        <w:numPr>
          <w:ilvl w:val="0"/>
          <w:numId w:val="60"/>
        </w:numPr>
        <w:spacing w:after="240"/>
        <w:ind w:left="1072" w:hanging="709"/>
        <w:jc w:val="both"/>
        <w:rPr>
          <w:rFonts w:ascii="Verdana" w:hAnsi="Verdana"/>
          <w:color w:val="000000" w:themeColor="text1"/>
          <w:lang w:val="es-MX"/>
        </w:rPr>
      </w:pPr>
      <w:r w:rsidRPr="00B500E7">
        <w:rPr>
          <w:rFonts w:ascii="Verdana" w:eastAsia="Arial" w:hAnsi="Verdana" w:cs="Arial"/>
          <w:color w:val="000000" w:themeColor="text1"/>
        </w:rPr>
        <w:t xml:space="preserve">El </w:t>
      </w:r>
      <w:r w:rsidRPr="00B500E7">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B500E7">
        <w:rPr>
          <w:rFonts w:ascii="Verdana" w:eastAsiaTheme="minorEastAsia" w:hAnsi="Verdana" w:cstheme="minorBidi"/>
          <w:color w:val="000000" w:themeColor="text1"/>
          <w:lang w:val="es-MX"/>
        </w:rPr>
        <w:t>C</w:t>
      </w:r>
      <w:r w:rsidRPr="00B500E7">
        <w:rPr>
          <w:rFonts w:ascii="Verdana" w:eastAsiaTheme="minorEastAsia" w:hAnsi="Verdana" w:cstheme="minorBidi"/>
          <w:color w:val="000000" w:themeColor="text1"/>
          <w:lang w:val="es-MX"/>
        </w:rPr>
        <w:t>ontratos, los cuales serán evaluados teniendo en cuenta la tabla del numeral 3.5.</w:t>
      </w:r>
      <w:r w:rsidR="304B7E1A" w:rsidRPr="00B500E7">
        <w:rPr>
          <w:rFonts w:ascii="Verdana" w:eastAsiaTheme="minorEastAsia" w:hAnsi="Verdana" w:cstheme="minorBidi"/>
          <w:color w:val="000000" w:themeColor="text1"/>
          <w:lang w:val="es-MX"/>
        </w:rPr>
        <w:t>8</w:t>
      </w:r>
      <w:r w:rsidRPr="00B500E7">
        <w:rPr>
          <w:rFonts w:ascii="Verdana" w:eastAsiaTheme="minorEastAsia" w:hAnsi="Verdana" w:cstheme="minorBidi"/>
          <w:color w:val="000000" w:themeColor="text1"/>
          <w:lang w:val="es-MX"/>
        </w:rPr>
        <w:t xml:space="preserve"> del Pliego de Condiciones, así como el contenido de la Matriz 1 – Experiencia. </w:t>
      </w:r>
      <w:r w:rsidR="05C07747" w:rsidRPr="00B500E7">
        <w:rPr>
          <w:rFonts w:ascii="Verdana" w:eastAsia="Arial" w:hAnsi="Verdana" w:cs="Arial"/>
          <w:color w:val="000000" w:themeColor="text1"/>
          <w:lang w:val="es-MX"/>
        </w:rPr>
        <w:t xml:space="preserve">aplicable en el proyecto de infraestructura </w:t>
      </w:r>
      <w:r w:rsidR="05C07747" w:rsidRPr="00B500E7">
        <w:rPr>
          <w:rFonts w:ascii="Verdana" w:eastAsia="Arial" w:hAnsi="Verdana" w:cs="Arial"/>
          <w:lang w:val="es-MX"/>
        </w:rPr>
        <w:t xml:space="preserve">social bien sea de salud, educación, </w:t>
      </w:r>
      <w:r w:rsidR="1131257F" w:rsidRPr="00B500E7">
        <w:rPr>
          <w:rFonts w:ascii="Verdana" w:eastAsia="Arial" w:hAnsi="Verdana" w:cs="Arial"/>
          <w:lang w:val="es-MX"/>
        </w:rPr>
        <w:t>institucional,</w:t>
      </w:r>
      <w:r w:rsidR="00444B9D" w:rsidRPr="00B500E7">
        <w:rPr>
          <w:rFonts w:ascii="Verdana" w:eastAsia="Arial" w:hAnsi="Verdana" w:cs="Arial"/>
          <w:lang w:val="es-MX"/>
        </w:rPr>
        <w:t xml:space="preserve"> </w:t>
      </w:r>
      <w:r w:rsidR="00316162" w:rsidRPr="00B500E7">
        <w:rPr>
          <w:rFonts w:ascii="Verdana" w:eastAsia="Arial" w:hAnsi="Verdana" w:cs="Arial"/>
          <w:lang w:val="es-MX"/>
        </w:rPr>
        <w:t>vivienda, cultura</w:t>
      </w:r>
      <w:r w:rsidR="05C07747" w:rsidRPr="00B500E7">
        <w:rPr>
          <w:rFonts w:ascii="Verdana" w:eastAsia="Arial" w:hAnsi="Verdana" w:cs="Arial"/>
          <w:lang w:val="es-MX"/>
        </w:rPr>
        <w:t xml:space="preserve">, recreación y deporte.  </w:t>
      </w:r>
    </w:p>
    <w:p w14:paraId="3007E48C" w14:textId="4D1CDD3B" w:rsidR="00BD6BFE" w:rsidRPr="00B500E7" w:rsidRDefault="00BD6BFE" w:rsidP="00AB7DD2">
      <w:pPr>
        <w:pStyle w:val="Prrafodelista"/>
        <w:numPr>
          <w:ilvl w:val="0"/>
          <w:numId w:val="60"/>
        </w:numPr>
        <w:spacing w:after="240"/>
        <w:ind w:left="1072" w:hanging="709"/>
        <w:jc w:val="both"/>
        <w:rPr>
          <w:rFonts w:ascii="Verdana" w:hAnsi="Verdana"/>
          <w:color w:val="000000" w:themeColor="text1"/>
          <w:lang w:val="es-MX"/>
        </w:rPr>
      </w:pPr>
      <w:r w:rsidRPr="00B500E7">
        <w:rPr>
          <w:rFonts w:ascii="Verdana" w:hAnsi="Verdana"/>
          <w:color w:val="000000" w:themeColor="text1"/>
          <w:lang w:val="es-MX"/>
        </w:rPr>
        <w:t xml:space="preserve">El Proponente persona natural o jurídica que acredite la calidad de </w:t>
      </w:r>
      <w:proofErr w:type="spellStart"/>
      <w:r w:rsidRPr="00B500E7">
        <w:rPr>
          <w:rFonts w:ascii="Verdana" w:hAnsi="Verdana"/>
          <w:color w:val="000000" w:themeColor="text1"/>
          <w:lang w:val="es-MX"/>
        </w:rPr>
        <w:t>Mipyme</w:t>
      </w:r>
      <w:proofErr w:type="spellEnd"/>
      <w:r w:rsidRPr="00B500E7">
        <w:rPr>
          <w:rFonts w:ascii="Verdana" w:hAnsi="Verdana"/>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w:t>
      </w:r>
      <w:r w:rsidRPr="00B500E7">
        <w:rPr>
          <w:rFonts w:ascii="Verdana" w:hAnsi="Verdana"/>
          <w:color w:val="000000" w:themeColor="text1"/>
          <w:lang w:val="es-MX"/>
        </w:rPr>
        <w:lastRenderedPageBreak/>
        <w:t xml:space="preserve">solicitada con un (1) </w:t>
      </w:r>
      <w:r w:rsidR="00732F42" w:rsidRPr="00B500E7">
        <w:rPr>
          <w:rFonts w:ascii="Verdana" w:hAnsi="Verdana"/>
          <w:color w:val="000000" w:themeColor="text1"/>
          <w:lang w:val="es-MX"/>
        </w:rPr>
        <w:t>Contrato</w:t>
      </w:r>
      <w:r w:rsidRPr="00B500E7">
        <w:rPr>
          <w:rFonts w:ascii="Verdana" w:hAnsi="Verdana"/>
          <w:color w:val="000000" w:themeColor="text1"/>
          <w:lang w:val="es-MX"/>
        </w:rPr>
        <w:t xml:space="preserve"> adicional a los cinco (5) inicialmente previstos, para un máximo de seis (6) </w:t>
      </w:r>
      <w:r w:rsidR="00732F42" w:rsidRPr="00B500E7">
        <w:rPr>
          <w:rFonts w:ascii="Verdana" w:hAnsi="Verdana"/>
          <w:color w:val="000000" w:themeColor="text1"/>
          <w:lang w:val="es-MX"/>
        </w:rPr>
        <w:t>C</w:t>
      </w:r>
      <w:r w:rsidRPr="00B500E7">
        <w:rPr>
          <w:rFonts w:ascii="Verdana" w:hAnsi="Verdana"/>
          <w:color w:val="000000" w:themeColor="text1"/>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lastRenderedPageBreak/>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4"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4"/>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5" w:name="_Toc32147348"/>
      <w:bookmarkStart w:id="376" w:name="_Toc206147374"/>
      <w:bookmarkStart w:id="377" w:name="_Hlk530418835"/>
      <w:r w:rsidRPr="00704A71">
        <w:rPr>
          <w:rFonts w:ascii="Verdana" w:eastAsia="Arial" w:hAnsi="Verdana" w:cs="Arial"/>
          <w:b/>
          <w:color w:val="000000" w:themeColor="text1"/>
          <w:sz w:val="22"/>
          <w:szCs w:val="22"/>
          <w:lang w:val="es-CO"/>
        </w:rPr>
        <w:t>CONSIDERACIONES PARA LA VALIDEZ DE LA EXPERIENCIA REQUERIDA</w:t>
      </w:r>
      <w:bookmarkEnd w:id="375"/>
      <w:bookmarkEnd w:id="376"/>
      <w:r w:rsidRPr="00704A71">
        <w:rPr>
          <w:rFonts w:ascii="Verdana" w:eastAsia="Arial" w:hAnsi="Verdana" w:cs="Arial"/>
          <w:b/>
          <w:color w:val="000000" w:themeColor="text1"/>
          <w:sz w:val="22"/>
          <w:szCs w:val="22"/>
          <w:lang w:val="es-CO"/>
        </w:rPr>
        <w:t xml:space="preserve"> </w:t>
      </w:r>
    </w:p>
    <w:bookmarkEnd w:id="377"/>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2CE53035" w:rsidR="00E9580C" w:rsidRPr="00B500E7"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lastRenderedPageBreak/>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B500E7">
        <w:rPr>
          <w:rFonts w:ascii="Verdana" w:eastAsia="Arial" w:hAnsi="Verdana" w:cs="Arial"/>
          <w:color w:val="000000" w:themeColor="text1"/>
          <w:sz w:val="22"/>
        </w:rPr>
        <w:t xml:space="preserve">siguiente: </w:t>
      </w:r>
    </w:p>
    <w:tbl>
      <w:tblPr>
        <w:tblpPr w:leftFromText="141" w:rightFromText="141" w:vertAnchor="text" w:horzAnchor="margin" w:tblpXSpec="center" w:tblpY="44"/>
        <w:tblOverlap w:val="never"/>
        <w:tblW w:w="74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092"/>
        <w:gridCol w:w="1424"/>
        <w:gridCol w:w="1742"/>
        <w:gridCol w:w="1583"/>
        <w:gridCol w:w="1584"/>
      </w:tblGrid>
      <w:tr w:rsidR="00B500E7" w:rsidRPr="006C632A" w14:paraId="189E3A99" w14:textId="77777777" w:rsidTr="00743C3F">
        <w:trPr>
          <w:trHeight w:val="118"/>
        </w:trPr>
        <w:tc>
          <w:tcPr>
            <w:tcW w:w="1092" w:type="dxa"/>
            <w:tcBorders>
              <w:top w:val="single" w:sz="12" w:space="0" w:color="auto"/>
              <w:bottom w:val="single" w:sz="12" w:space="0" w:color="auto"/>
            </w:tcBorders>
            <w:vAlign w:val="center"/>
          </w:tcPr>
          <w:p w14:paraId="5D731B82" w14:textId="77777777" w:rsidR="00B500E7" w:rsidRPr="006C632A" w:rsidRDefault="00B500E7" w:rsidP="00743C3F">
            <w:pPr>
              <w:adjustRightInd w:val="0"/>
              <w:ind w:left="-113"/>
              <w:jc w:val="center"/>
              <w:rPr>
                <w:b/>
                <w:sz w:val="16"/>
                <w:szCs w:val="16"/>
              </w:rPr>
            </w:pPr>
            <w:r w:rsidRPr="006C632A">
              <w:rPr>
                <w:b/>
                <w:sz w:val="16"/>
                <w:szCs w:val="16"/>
              </w:rPr>
              <w:t>ÍTEM</w:t>
            </w:r>
          </w:p>
        </w:tc>
        <w:tc>
          <w:tcPr>
            <w:tcW w:w="1424" w:type="dxa"/>
            <w:tcBorders>
              <w:top w:val="single" w:sz="12" w:space="0" w:color="auto"/>
              <w:bottom w:val="single" w:sz="12" w:space="0" w:color="auto"/>
            </w:tcBorders>
            <w:vAlign w:val="center"/>
          </w:tcPr>
          <w:p w14:paraId="23F32D35" w14:textId="77777777" w:rsidR="00B500E7" w:rsidRPr="006C632A" w:rsidRDefault="00B500E7" w:rsidP="00743C3F">
            <w:pPr>
              <w:adjustRightInd w:val="0"/>
              <w:ind w:left="-113"/>
              <w:jc w:val="center"/>
              <w:rPr>
                <w:sz w:val="16"/>
                <w:szCs w:val="16"/>
              </w:rPr>
            </w:pPr>
            <w:r w:rsidRPr="006C632A">
              <w:rPr>
                <w:b/>
                <w:bCs/>
                <w:sz w:val="16"/>
                <w:szCs w:val="16"/>
              </w:rPr>
              <w:t>GRUPO</w:t>
            </w:r>
          </w:p>
        </w:tc>
        <w:tc>
          <w:tcPr>
            <w:tcW w:w="1742" w:type="dxa"/>
            <w:tcBorders>
              <w:top w:val="single" w:sz="12" w:space="0" w:color="auto"/>
              <w:bottom w:val="single" w:sz="12" w:space="0" w:color="auto"/>
            </w:tcBorders>
            <w:vAlign w:val="center"/>
          </w:tcPr>
          <w:p w14:paraId="431A2212" w14:textId="77777777" w:rsidR="00B500E7" w:rsidRPr="006C632A" w:rsidRDefault="00B500E7" w:rsidP="00743C3F">
            <w:pPr>
              <w:adjustRightInd w:val="0"/>
              <w:ind w:left="-108" w:right="33"/>
              <w:jc w:val="center"/>
              <w:rPr>
                <w:sz w:val="16"/>
                <w:szCs w:val="16"/>
              </w:rPr>
            </w:pPr>
            <w:r w:rsidRPr="006C632A">
              <w:rPr>
                <w:b/>
                <w:bCs/>
                <w:sz w:val="16"/>
                <w:szCs w:val="16"/>
              </w:rPr>
              <w:t>SEGMENTO</w:t>
            </w:r>
          </w:p>
        </w:tc>
        <w:tc>
          <w:tcPr>
            <w:tcW w:w="1583" w:type="dxa"/>
            <w:tcBorders>
              <w:top w:val="single" w:sz="12" w:space="0" w:color="auto"/>
              <w:bottom w:val="single" w:sz="12" w:space="0" w:color="auto"/>
            </w:tcBorders>
            <w:vAlign w:val="center"/>
          </w:tcPr>
          <w:p w14:paraId="5C99E1E2" w14:textId="77777777" w:rsidR="00B500E7" w:rsidRPr="006C632A" w:rsidRDefault="00B500E7" w:rsidP="00743C3F">
            <w:pPr>
              <w:adjustRightInd w:val="0"/>
              <w:ind w:left="-108" w:right="-112"/>
              <w:jc w:val="center"/>
              <w:rPr>
                <w:b/>
                <w:bCs/>
                <w:sz w:val="16"/>
                <w:szCs w:val="16"/>
              </w:rPr>
            </w:pPr>
            <w:r w:rsidRPr="006C632A">
              <w:rPr>
                <w:b/>
                <w:bCs/>
                <w:sz w:val="16"/>
                <w:szCs w:val="16"/>
              </w:rPr>
              <w:t>FAMILIA</w:t>
            </w:r>
          </w:p>
        </w:tc>
        <w:tc>
          <w:tcPr>
            <w:tcW w:w="1584" w:type="dxa"/>
            <w:tcBorders>
              <w:top w:val="single" w:sz="12" w:space="0" w:color="auto"/>
              <w:bottom w:val="single" w:sz="12" w:space="0" w:color="auto"/>
            </w:tcBorders>
            <w:vAlign w:val="center"/>
          </w:tcPr>
          <w:p w14:paraId="167B70AC" w14:textId="77777777" w:rsidR="00B500E7" w:rsidRPr="006C632A" w:rsidRDefault="00B500E7" w:rsidP="00743C3F">
            <w:pPr>
              <w:tabs>
                <w:tab w:val="left" w:pos="600"/>
              </w:tabs>
              <w:adjustRightInd w:val="0"/>
              <w:ind w:left="-108" w:right="33"/>
              <w:jc w:val="center"/>
              <w:rPr>
                <w:b/>
                <w:bCs/>
                <w:sz w:val="16"/>
                <w:szCs w:val="16"/>
              </w:rPr>
            </w:pPr>
            <w:r w:rsidRPr="006C632A">
              <w:rPr>
                <w:b/>
                <w:bCs/>
                <w:sz w:val="16"/>
                <w:szCs w:val="16"/>
              </w:rPr>
              <w:t>CLASE</w:t>
            </w:r>
          </w:p>
        </w:tc>
      </w:tr>
      <w:tr w:rsidR="00B500E7" w:rsidRPr="006C632A" w14:paraId="2CD33C9B" w14:textId="77777777" w:rsidTr="00743C3F">
        <w:trPr>
          <w:trHeight w:val="118"/>
        </w:trPr>
        <w:tc>
          <w:tcPr>
            <w:tcW w:w="1092" w:type="dxa"/>
            <w:tcBorders>
              <w:top w:val="single" w:sz="12" w:space="0" w:color="auto"/>
              <w:bottom w:val="single" w:sz="12" w:space="0" w:color="auto"/>
            </w:tcBorders>
            <w:vAlign w:val="center"/>
          </w:tcPr>
          <w:p w14:paraId="093AB755" w14:textId="77777777" w:rsidR="00B500E7" w:rsidRPr="006C632A" w:rsidRDefault="00B500E7" w:rsidP="00743C3F">
            <w:pPr>
              <w:adjustRightInd w:val="0"/>
              <w:ind w:right="176"/>
              <w:jc w:val="center"/>
              <w:rPr>
                <w:b/>
                <w:bCs/>
                <w:sz w:val="16"/>
                <w:szCs w:val="16"/>
              </w:rPr>
            </w:pPr>
            <w:r w:rsidRPr="006C632A">
              <w:rPr>
                <w:b/>
                <w:bCs/>
                <w:sz w:val="16"/>
                <w:szCs w:val="16"/>
              </w:rPr>
              <w:t>1</w:t>
            </w:r>
          </w:p>
        </w:tc>
        <w:tc>
          <w:tcPr>
            <w:tcW w:w="1424" w:type="dxa"/>
            <w:tcBorders>
              <w:top w:val="single" w:sz="12" w:space="0" w:color="auto"/>
              <w:bottom w:val="single" w:sz="12" w:space="0" w:color="auto"/>
            </w:tcBorders>
            <w:vAlign w:val="center"/>
          </w:tcPr>
          <w:p w14:paraId="2C97F0C0" w14:textId="77777777" w:rsidR="00B500E7" w:rsidRPr="006C632A" w:rsidRDefault="00B500E7"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5BFBCA6B" w14:textId="77777777" w:rsidR="00B500E7" w:rsidRDefault="00B500E7" w:rsidP="00743C3F">
            <w:pPr>
              <w:ind w:right="176"/>
              <w:jc w:val="center"/>
              <w:textAlignment w:val="baseline"/>
              <w:rPr>
                <w:sz w:val="16"/>
                <w:szCs w:val="16"/>
              </w:rPr>
            </w:pPr>
            <w:r>
              <w:rPr>
                <w:sz w:val="16"/>
                <w:szCs w:val="16"/>
              </w:rPr>
              <w:t>76</w:t>
            </w:r>
          </w:p>
          <w:p w14:paraId="65914E73" w14:textId="77777777" w:rsidR="00B500E7" w:rsidRPr="006C632A" w:rsidRDefault="00B500E7" w:rsidP="00743C3F">
            <w:pPr>
              <w:ind w:right="176"/>
              <w:jc w:val="center"/>
              <w:textAlignment w:val="baseline"/>
              <w:rPr>
                <w:sz w:val="16"/>
                <w:szCs w:val="16"/>
              </w:rPr>
            </w:pPr>
          </w:p>
          <w:p w14:paraId="127B7AFB" w14:textId="77777777" w:rsidR="00B500E7" w:rsidRPr="006C632A" w:rsidRDefault="00B500E7" w:rsidP="00743C3F">
            <w:pPr>
              <w:ind w:right="176"/>
              <w:jc w:val="center"/>
              <w:textAlignment w:val="baseline"/>
              <w:rPr>
                <w:sz w:val="16"/>
                <w:szCs w:val="16"/>
              </w:rPr>
            </w:pPr>
            <w:r w:rsidRPr="006C632A">
              <w:rPr>
                <w:sz w:val="16"/>
                <w:szCs w:val="16"/>
              </w:rPr>
              <w:t xml:space="preserve">Servicios de </w:t>
            </w:r>
            <w:r>
              <w:rPr>
                <w:sz w:val="16"/>
                <w:szCs w:val="16"/>
              </w:rPr>
              <w:t>Limpieza, Descontaminación y Tratamiento de Residuos</w:t>
            </w:r>
          </w:p>
        </w:tc>
        <w:tc>
          <w:tcPr>
            <w:tcW w:w="1583" w:type="dxa"/>
            <w:tcBorders>
              <w:top w:val="single" w:sz="12" w:space="0" w:color="auto"/>
              <w:bottom w:val="single" w:sz="12" w:space="0" w:color="auto"/>
            </w:tcBorders>
            <w:vAlign w:val="center"/>
          </w:tcPr>
          <w:p w14:paraId="2629A38F" w14:textId="77777777" w:rsidR="00B500E7" w:rsidRDefault="00B500E7" w:rsidP="00743C3F">
            <w:pPr>
              <w:ind w:right="176"/>
              <w:jc w:val="center"/>
              <w:textAlignment w:val="baseline"/>
              <w:rPr>
                <w:sz w:val="16"/>
                <w:szCs w:val="16"/>
              </w:rPr>
            </w:pPr>
            <w:r w:rsidRPr="006C632A">
              <w:rPr>
                <w:sz w:val="16"/>
                <w:szCs w:val="16"/>
              </w:rPr>
              <w:t>1</w:t>
            </w:r>
            <w:r>
              <w:rPr>
                <w:sz w:val="16"/>
                <w:szCs w:val="16"/>
              </w:rPr>
              <w:t>2</w:t>
            </w:r>
          </w:p>
          <w:p w14:paraId="26747D84" w14:textId="77777777" w:rsidR="00B500E7" w:rsidRDefault="00B500E7" w:rsidP="00743C3F">
            <w:pPr>
              <w:ind w:right="176"/>
              <w:jc w:val="center"/>
              <w:textAlignment w:val="baseline"/>
              <w:rPr>
                <w:sz w:val="16"/>
                <w:szCs w:val="16"/>
              </w:rPr>
            </w:pPr>
          </w:p>
          <w:p w14:paraId="5DFFFF40" w14:textId="77777777" w:rsidR="00B500E7" w:rsidRPr="006C632A" w:rsidRDefault="00B500E7" w:rsidP="00743C3F">
            <w:pPr>
              <w:ind w:right="176"/>
              <w:jc w:val="center"/>
              <w:textAlignment w:val="baseline"/>
              <w:rPr>
                <w:sz w:val="16"/>
                <w:szCs w:val="16"/>
              </w:rPr>
            </w:pPr>
            <w:r>
              <w:rPr>
                <w:sz w:val="16"/>
                <w:szCs w:val="16"/>
              </w:rPr>
              <w:t>Eliminación y Tratamiento de Desechos</w:t>
            </w:r>
          </w:p>
        </w:tc>
        <w:tc>
          <w:tcPr>
            <w:tcW w:w="1584" w:type="dxa"/>
            <w:tcBorders>
              <w:top w:val="single" w:sz="12" w:space="0" w:color="auto"/>
              <w:bottom w:val="single" w:sz="12" w:space="0" w:color="auto"/>
            </w:tcBorders>
            <w:vAlign w:val="center"/>
          </w:tcPr>
          <w:p w14:paraId="40F03356" w14:textId="77777777" w:rsidR="00B500E7" w:rsidRDefault="00B500E7" w:rsidP="00743C3F">
            <w:pPr>
              <w:ind w:right="176"/>
              <w:jc w:val="center"/>
              <w:textAlignment w:val="baseline"/>
              <w:rPr>
                <w:sz w:val="16"/>
                <w:szCs w:val="16"/>
              </w:rPr>
            </w:pPr>
            <w:r>
              <w:rPr>
                <w:sz w:val="16"/>
                <w:szCs w:val="16"/>
              </w:rPr>
              <w:t>17</w:t>
            </w:r>
          </w:p>
          <w:p w14:paraId="59EE3219" w14:textId="77777777" w:rsidR="00B500E7" w:rsidRDefault="00B500E7" w:rsidP="00743C3F">
            <w:pPr>
              <w:ind w:right="176"/>
              <w:jc w:val="center"/>
              <w:textAlignment w:val="baseline"/>
              <w:rPr>
                <w:sz w:val="16"/>
                <w:szCs w:val="16"/>
              </w:rPr>
            </w:pPr>
          </w:p>
          <w:p w14:paraId="2204CA57" w14:textId="77777777" w:rsidR="00B500E7" w:rsidRPr="006C632A" w:rsidRDefault="00B500E7" w:rsidP="00743C3F">
            <w:pPr>
              <w:ind w:right="176"/>
              <w:jc w:val="center"/>
              <w:textAlignment w:val="baseline"/>
              <w:rPr>
                <w:sz w:val="16"/>
                <w:szCs w:val="16"/>
              </w:rPr>
            </w:pPr>
            <w:r>
              <w:rPr>
                <w:sz w:val="16"/>
                <w:szCs w:val="16"/>
              </w:rPr>
              <w:t>Tratamiento de Desechos Líquidos</w:t>
            </w:r>
          </w:p>
        </w:tc>
      </w:tr>
      <w:tr w:rsidR="00B500E7" w:rsidRPr="006C632A" w14:paraId="7B65CBE6" w14:textId="77777777" w:rsidTr="00743C3F">
        <w:trPr>
          <w:trHeight w:val="118"/>
        </w:trPr>
        <w:tc>
          <w:tcPr>
            <w:tcW w:w="1092" w:type="dxa"/>
            <w:tcBorders>
              <w:top w:val="single" w:sz="12" w:space="0" w:color="auto"/>
              <w:bottom w:val="single" w:sz="12" w:space="0" w:color="auto"/>
            </w:tcBorders>
            <w:vAlign w:val="center"/>
          </w:tcPr>
          <w:p w14:paraId="3EC8C759" w14:textId="77777777" w:rsidR="00B500E7" w:rsidRPr="006C632A" w:rsidRDefault="00B500E7" w:rsidP="00743C3F">
            <w:pPr>
              <w:adjustRightInd w:val="0"/>
              <w:ind w:right="176"/>
              <w:jc w:val="center"/>
              <w:rPr>
                <w:b/>
                <w:bCs/>
                <w:sz w:val="16"/>
                <w:szCs w:val="16"/>
              </w:rPr>
            </w:pPr>
            <w:r>
              <w:rPr>
                <w:b/>
                <w:bCs/>
                <w:sz w:val="16"/>
                <w:szCs w:val="16"/>
              </w:rPr>
              <w:t>2</w:t>
            </w:r>
          </w:p>
        </w:tc>
        <w:tc>
          <w:tcPr>
            <w:tcW w:w="1424" w:type="dxa"/>
            <w:tcBorders>
              <w:top w:val="single" w:sz="12" w:space="0" w:color="auto"/>
              <w:bottom w:val="single" w:sz="12" w:space="0" w:color="auto"/>
            </w:tcBorders>
            <w:vAlign w:val="center"/>
          </w:tcPr>
          <w:p w14:paraId="37946E49" w14:textId="77777777" w:rsidR="00B500E7" w:rsidRPr="006C632A" w:rsidRDefault="00B500E7"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5457AEE6" w14:textId="77777777" w:rsidR="00B500E7" w:rsidRDefault="00B500E7" w:rsidP="00743C3F">
            <w:pPr>
              <w:ind w:right="176"/>
              <w:jc w:val="center"/>
              <w:textAlignment w:val="baseline"/>
              <w:rPr>
                <w:sz w:val="16"/>
                <w:szCs w:val="16"/>
              </w:rPr>
            </w:pPr>
            <w:r>
              <w:rPr>
                <w:sz w:val="16"/>
                <w:szCs w:val="16"/>
              </w:rPr>
              <w:t>77</w:t>
            </w:r>
          </w:p>
          <w:p w14:paraId="42DD993A" w14:textId="77777777" w:rsidR="00B500E7" w:rsidRPr="006C632A" w:rsidRDefault="00B500E7" w:rsidP="00743C3F">
            <w:pPr>
              <w:ind w:right="176"/>
              <w:jc w:val="center"/>
              <w:textAlignment w:val="baseline"/>
              <w:rPr>
                <w:sz w:val="16"/>
                <w:szCs w:val="16"/>
              </w:rPr>
            </w:pPr>
          </w:p>
          <w:p w14:paraId="4A4C2095" w14:textId="77777777" w:rsidR="00B500E7" w:rsidRDefault="00B500E7" w:rsidP="00743C3F">
            <w:pPr>
              <w:ind w:right="176"/>
              <w:jc w:val="center"/>
              <w:textAlignment w:val="baseline"/>
              <w:rPr>
                <w:sz w:val="16"/>
                <w:szCs w:val="16"/>
              </w:rPr>
            </w:pPr>
            <w:r w:rsidRPr="006C632A">
              <w:rPr>
                <w:sz w:val="16"/>
                <w:szCs w:val="16"/>
              </w:rPr>
              <w:t>Servicios</w:t>
            </w:r>
            <w:r>
              <w:rPr>
                <w:sz w:val="16"/>
                <w:szCs w:val="16"/>
              </w:rPr>
              <w:t xml:space="preserve"> Medioambientales</w:t>
            </w:r>
            <w:r w:rsidRPr="006C632A">
              <w:rPr>
                <w:sz w:val="16"/>
                <w:szCs w:val="16"/>
              </w:rPr>
              <w:t>.</w:t>
            </w:r>
          </w:p>
        </w:tc>
        <w:tc>
          <w:tcPr>
            <w:tcW w:w="1583" w:type="dxa"/>
            <w:tcBorders>
              <w:top w:val="single" w:sz="12" w:space="0" w:color="auto"/>
              <w:bottom w:val="single" w:sz="12" w:space="0" w:color="auto"/>
            </w:tcBorders>
            <w:vAlign w:val="center"/>
          </w:tcPr>
          <w:p w14:paraId="658ADE27" w14:textId="77777777" w:rsidR="00B500E7" w:rsidRDefault="00B500E7" w:rsidP="00743C3F">
            <w:pPr>
              <w:ind w:right="176"/>
              <w:jc w:val="center"/>
              <w:textAlignment w:val="baseline"/>
              <w:rPr>
                <w:sz w:val="16"/>
                <w:szCs w:val="16"/>
              </w:rPr>
            </w:pPr>
            <w:r w:rsidRPr="006C632A">
              <w:rPr>
                <w:sz w:val="16"/>
                <w:szCs w:val="16"/>
              </w:rPr>
              <w:t>1</w:t>
            </w:r>
            <w:r>
              <w:rPr>
                <w:sz w:val="16"/>
                <w:szCs w:val="16"/>
              </w:rPr>
              <w:t>0</w:t>
            </w:r>
          </w:p>
          <w:p w14:paraId="1B7958D5" w14:textId="77777777" w:rsidR="00B500E7" w:rsidRDefault="00B500E7" w:rsidP="00743C3F">
            <w:pPr>
              <w:ind w:right="176"/>
              <w:jc w:val="center"/>
              <w:textAlignment w:val="baseline"/>
              <w:rPr>
                <w:sz w:val="16"/>
                <w:szCs w:val="16"/>
              </w:rPr>
            </w:pPr>
          </w:p>
          <w:p w14:paraId="1951B4FA" w14:textId="77777777" w:rsidR="00B500E7" w:rsidRPr="006C632A" w:rsidRDefault="00B500E7" w:rsidP="00743C3F">
            <w:pPr>
              <w:ind w:right="176"/>
              <w:jc w:val="center"/>
              <w:textAlignment w:val="baseline"/>
              <w:rPr>
                <w:sz w:val="16"/>
                <w:szCs w:val="16"/>
              </w:rPr>
            </w:pPr>
            <w:r>
              <w:rPr>
                <w:sz w:val="16"/>
                <w:szCs w:val="16"/>
              </w:rPr>
              <w:t>Gestión Medioambiental</w:t>
            </w:r>
            <w:r w:rsidRPr="006C632A">
              <w:rPr>
                <w:sz w:val="16"/>
                <w:szCs w:val="16"/>
              </w:rPr>
              <w:t>.</w:t>
            </w:r>
          </w:p>
          <w:p w14:paraId="6E98AD3D" w14:textId="77777777" w:rsidR="00B500E7" w:rsidRPr="006C632A" w:rsidRDefault="00B500E7" w:rsidP="00743C3F">
            <w:pPr>
              <w:ind w:right="176"/>
              <w:jc w:val="center"/>
              <w:textAlignment w:val="baseline"/>
              <w:rPr>
                <w:sz w:val="16"/>
                <w:szCs w:val="16"/>
              </w:rPr>
            </w:pPr>
          </w:p>
        </w:tc>
        <w:tc>
          <w:tcPr>
            <w:tcW w:w="1584" w:type="dxa"/>
            <w:tcBorders>
              <w:top w:val="single" w:sz="12" w:space="0" w:color="auto"/>
              <w:bottom w:val="single" w:sz="12" w:space="0" w:color="auto"/>
            </w:tcBorders>
            <w:vAlign w:val="center"/>
          </w:tcPr>
          <w:p w14:paraId="723AF5DE" w14:textId="77777777" w:rsidR="00B500E7" w:rsidRDefault="00B500E7" w:rsidP="00743C3F">
            <w:pPr>
              <w:ind w:right="176"/>
              <w:jc w:val="center"/>
              <w:textAlignment w:val="baseline"/>
              <w:rPr>
                <w:sz w:val="16"/>
                <w:szCs w:val="16"/>
              </w:rPr>
            </w:pPr>
            <w:r>
              <w:rPr>
                <w:sz w:val="16"/>
                <w:szCs w:val="16"/>
              </w:rPr>
              <w:t>15</w:t>
            </w:r>
          </w:p>
          <w:p w14:paraId="5AF73777" w14:textId="77777777" w:rsidR="00B500E7" w:rsidRDefault="00B500E7" w:rsidP="00743C3F">
            <w:pPr>
              <w:ind w:right="176"/>
              <w:jc w:val="center"/>
              <w:textAlignment w:val="baseline"/>
              <w:rPr>
                <w:sz w:val="16"/>
                <w:szCs w:val="16"/>
              </w:rPr>
            </w:pPr>
          </w:p>
          <w:p w14:paraId="5917A6C5" w14:textId="77777777" w:rsidR="00B500E7" w:rsidRDefault="00B500E7" w:rsidP="00743C3F">
            <w:pPr>
              <w:ind w:right="176"/>
              <w:jc w:val="center"/>
              <w:textAlignment w:val="baseline"/>
              <w:rPr>
                <w:sz w:val="16"/>
                <w:szCs w:val="16"/>
              </w:rPr>
            </w:pPr>
            <w:r>
              <w:rPr>
                <w:sz w:val="16"/>
                <w:szCs w:val="16"/>
              </w:rPr>
              <w:t>Evaluación de Impacto Ambiental</w:t>
            </w:r>
          </w:p>
        </w:tc>
      </w:tr>
      <w:tr w:rsidR="00B500E7" w:rsidRPr="006C632A" w14:paraId="7CBFD4FC" w14:textId="77777777" w:rsidTr="00743C3F">
        <w:trPr>
          <w:trHeight w:val="1748"/>
        </w:trPr>
        <w:tc>
          <w:tcPr>
            <w:tcW w:w="1092" w:type="dxa"/>
            <w:tcBorders>
              <w:top w:val="single" w:sz="12" w:space="0" w:color="auto"/>
              <w:bottom w:val="single" w:sz="12" w:space="0" w:color="auto"/>
            </w:tcBorders>
            <w:vAlign w:val="center"/>
          </w:tcPr>
          <w:p w14:paraId="0B4C2BD2" w14:textId="77777777" w:rsidR="00B500E7" w:rsidRPr="006C632A" w:rsidRDefault="00B500E7" w:rsidP="00743C3F">
            <w:pPr>
              <w:adjustRightInd w:val="0"/>
              <w:ind w:right="176"/>
              <w:jc w:val="center"/>
              <w:rPr>
                <w:b/>
                <w:bCs/>
                <w:sz w:val="16"/>
                <w:szCs w:val="16"/>
              </w:rPr>
            </w:pPr>
            <w:r>
              <w:rPr>
                <w:b/>
                <w:bCs/>
                <w:sz w:val="16"/>
                <w:szCs w:val="16"/>
              </w:rPr>
              <w:t>3</w:t>
            </w:r>
          </w:p>
        </w:tc>
        <w:tc>
          <w:tcPr>
            <w:tcW w:w="1424" w:type="dxa"/>
            <w:tcBorders>
              <w:top w:val="single" w:sz="12" w:space="0" w:color="auto"/>
              <w:bottom w:val="single" w:sz="12" w:space="0" w:color="auto"/>
            </w:tcBorders>
            <w:vAlign w:val="center"/>
          </w:tcPr>
          <w:p w14:paraId="0439D51C" w14:textId="77777777" w:rsidR="00B500E7" w:rsidRPr="006C632A" w:rsidRDefault="00B500E7"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39B14107" w14:textId="77777777" w:rsidR="00B500E7" w:rsidRDefault="00B500E7" w:rsidP="00743C3F">
            <w:pPr>
              <w:ind w:right="176"/>
              <w:jc w:val="center"/>
              <w:textAlignment w:val="baseline"/>
              <w:rPr>
                <w:sz w:val="16"/>
                <w:szCs w:val="16"/>
              </w:rPr>
            </w:pPr>
            <w:r>
              <w:rPr>
                <w:sz w:val="16"/>
                <w:szCs w:val="16"/>
              </w:rPr>
              <w:t>77</w:t>
            </w:r>
          </w:p>
          <w:p w14:paraId="601889AD" w14:textId="77777777" w:rsidR="00B500E7" w:rsidRPr="006C632A" w:rsidRDefault="00B500E7" w:rsidP="00743C3F">
            <w:pPr>
              <w:ind w:right="176"/>
              <w:jc w:val="center"/>
              <w:textAlignment w:val="baseline"/>
              <w:rPr>
                <w:sz w:val="16"/>
                <w:szCs w:val="16"/>
              </w:rPr>
            </w:pPr>
          </w:p>
          <w:p w14:paraId="28668D69" w14:textId="77777777" w:rsidR="00B500E7" w:rsidRDefault="00B500E7" w:rsidP="00743C3F">
            <w:pPr>
              <w:ind w:right="176"/>
              <w:jc w:val="center"/>
              <w:textAlignment w:val="baseline"/>
              <w:rPr>
                <w:sz w:val="16"/>
                <w:szCs w:val="16"/>
              </w:rPr>
            </w:pPr>
            <w:r w:rsidRPr="006C632A">
              <w:rPr>
                <w:sz w:val="16"/>
                <w:szCs w:val="16"/>
              </w:rPr>
              <w:t>Servicios</w:t>
            </w:r>
            <w:r>
              <w:rPr>
                <w:sz w:val="16"/>
                <w:szCs w:val="16"/>
              </w:rPr>
              <w:t xml:space="preserve"> Medioambientales.</w:t>
            </w:r>
          </w:p>
        </w:tc>
        <w:tc>
          <w:tcPr>
            <w:tcW w:w="1583" w:type="dxa"/>
            <w:tcBorders>
              <w:top w:val="single" w:sz="12" w:space="0" w:color="auto"/>
              <w:bottom w:val="single" w:sz="12" w:space="0" w:color="auto"/>
            </w:tcBorders>
            <w:vAlign w:val="center"/>
          </w:tcPr>
          <w:p w14:paraId="014BCDA4" w14:textId="77777777" w:rsidR="00B500E7" w:rsidRDefault="00B500E7" w:rsidP="00743C3F">
            <w:pPr>
              <w:ind w:right="176"/>
              <w:jc w:val="center"/>
              <w:textAlignment w:val="baseline"/>
              <w:rPr>
                <w:sz w:val="16"/>
                <w:szCs w:val="16"/>
              </w:rPr>
            </w:pPr>
            <w:r w:rsidRPr="006C632A">
              <w:rPr>
                <w:sz w:val="16"/>
                <w:szCs w:val="16"/>
              </w:rPr>
              <w:t>1</w:t>
            </w:r>
            <w:r>
              <w:rPr>
                <w:sz w:val="16"/>
                <w:szCs w:val="16"/>
              </w:rPr>
              <w:t>2</w:t>
            </w:r>
          </w:p>
          <w:p w14:paraId="541CAD8C" w14:textId="77777777" w:rsidR="00B500E7" w:rsidRPr="006C632A" w:rsidRDefault="00B500E7" w:rsidP="00743C3F">
            <w:pPr>
              <w:ind w:right="176"/>
              <w:jc w:val="center"/>
              <w:textAlignment w:val="baseline"/>
              <w:rPr>
                <w:sz w:val="16"/>
                <w:szCs w:val="16"/>
              </w:rPr>
            </w:pPr>
          </w:p>
          <w:p w14:paraId="6B3AAAB3" w14:textId="77777777" w:rsidR="00B500E7" w:rsidRPr="006C632A" w:rsidRDefault="00B500E7" w:rsidP="00743C3F">
            <w:pPr>
              <w:ind w:right="176"/>
              <w:jc w:val="center"/>
              <w:textAlignment w:val="baseline"/>
              <w:rPr>
                <w:sz w:val="16"/>
                <w:szCs w:val="16"/>
              </w:rPr>
            </w:pPr>
            <w:r>
              <w:rPr>
                <w:sz w:val="16"/>
                <w:szCs w:val="16"/>
              </w:rPr>
              <w:t>Seguimiento, Control y Rehabilitación de la Contaminación</w:t>
            </w:r>
          </w:p>
        </w:tc>
        <w:tc>
          <w:tcPr>
            <w:tcW w:w="1584" w:type="dxa"/>
            <w:tcBorders>
              <w:top w:val="single" w:sz="12" w:space="0" w:color="auto"/>
              <w:bottom w:val="single" w:sz="12" w:space="0" w:color="auto"/>
            </w:tcBorders>
            <w:vAlign w:val="center"/>
          </w:tcPr>
          <w:p w14:paraId="44B38E56" w14:textId="77777777" w:rsidR="00B500E7" w:rsidRDefault="00B500E7" w:rsidP="00743C3F">
            <w:pPr>
              <w:ind w:right="176"/>
              <w:jc w:val="center"/>
              <w:textAlignment w:val="baseline"/>
              <w:rPr>
                <w:sz w:val="16"/>
                <w:szCs w:val="16"/>
              </w:rPr>
            </w:pPr>
            <w:r>
              <w:rPr>
                <w:sz w:val="16"/>
                <w:szCs w:val="16"/>
              </w:rPr>
              <w:t>17</w:t>
            </w:r>
          </w:p>
          <w:p w14:paraId="37685614" w14:textId="77777777" w:rsidR="00B500E7" w:rsidRDefault="00B500E7" w:rsidP="00743C3F">
            <w:pPr>
              <w:ind w:right="176"/>
              <w:jc w:val="center"/>
              <w:textAlignment w:val="baseline"/>
              <w:rPr>
                <w:sz w:val="16"/>
                <w:szCs w:val="16"/>
              </w:rPr>
            </w:pPr>
          </w:p>
          <w:p w14:paraId="38BB1921" w14:textId="77777777" w:rsidR="00B500E7" w:rsidRDefault="00B500E7" w:rsidP="00743C3F">
            <w:pPr>
              <w:ind w:right="176"/>
              <w:jc w:val="center"/>
              <w:textAlignment w:val="baseline"/>
              <w:rPr>
                <w:sz w:val="16"/>
                <w:szCs w:val="16"/>
              </w:rPr>
            </w:pPr>
            <w:r>
              <w:rPr>
                <w:sz w:val="16"/>
                <w:szCs w:val="16"/>
              </w:rPr>
              <w:t>Contaminación del Agua</w:t>
            </w:r>
          </w:p>
        </w:tc>
      </w:tr>
      <w:tr w:rsidR="00B500E7" w:rsidRPr="006C632A" w14:paraId="11637D62" w14:textId="77777777" w:rsidTr="00743C3F">
        <w:trPr>
          <w:trHeight w:val="1748"/>
        </w:trPr>
        <w:tc>
          <w:tcPr>
            <w:tcW w:w="1092" w:type="dxa"/>
            <w:tcBorders>
              <w:top w:val="single" w:sz="12" w:space="0" w:color="auto"/>
              <w:bottom w:val="single" w:sz="12" w:space="0" w:color="auto"/>
            </w:tcBorders>
            <w:vAlign w:val="center"/>
          </w:tcPr>
          <w:p w14:paraId="665ACB1E" w14:textId="77777777" w:rsidR="00B500E7" w:rsidRDefault="00B500E7" w:rsidP="00743C3F">
            <w:pPr>
              <w:adjustRightInd w:val="0"/>
              <w:ind w:right="176"/>
              <w:jc w:val="center"/>
              <w:rPr>
                <w:b/>
                <w:bCs/>
                <w:sz w:val="16"/>
                <w:szCs w:val="16"/>
              </w:rPr>
            </w:pPr>
            <w:r>
              <w:rPr>
                <w:b/>
                <w:bCs/>
                <w:sz w:val="16"/>
                <w:szCs w:val="16"/>
              </w:rPr>
              <w:t>4</w:t>
            </w:r>
          </w:p>
        </w:tc>
        <w:tc>
          <w:tcPr>
            <w:tcW w:w="1424" w:type="dxa"/>
            <w:tcBorders>
              <w:top w:val="single" w:sz="12" w:space="0" w:color="auto"/>
              <w:bottom w:val="single" w:sz="12" w:space="0" w:color="auto"/>
            </w:tcBorders>
            <w:vAlign w:val="center"/>
          </w:tcPr>
          <w:p w14:paraId="442F3C9A" w14:textId="77777777" w:rsidR="00B500E7" w:rsidRPr="006C632A" w:rsidRDefault="00B500E7"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6334BFB4" w14:textId="77777777" w:rsidR="00B500E7" w:rsidRDefault="00B500E7" w:rsidP="00743C3F">
            <w:pPr>
              <w:ind w:right="176"/>
              <w:jc w:val="center"/>
              <w:textAlignment w:val="baseline"/>
              <w:rPr>
                <w:sz w:val="16"/>
                <w:szCs w:val="16"/>
              </w:rPr>
            </w:pPr>
            <w:r>
              <w:rPr>
                <w:sz w:val="16"/>
                <w:szCs w:val="16"/>
              </w:rPr>
              <w:t>83</w:t>
            </w:r>
          </w:p>
          <w:p w14:paraId="79AB3B79" w14:textId="77777777" w:rsidR="00B500E7" w:rsidRPr="006C632A" w:rsidRDefault="00B500E7" w:rsidP="00743C3F">
            <w:pPr>
              <w:ind w:right="176"/>
              <w:jc w:val="center"/>
              <w:textAlignment w:val="baseline"/>
              <w:rPr>
                <w:sz w:val="16"/>
                <w:szCs w:val="16"/>
              </w:rPr>
            </w:pPr>
          </w:p>
          <w:p w14:paraId="39157E0E" w14:textId="77777777" w:rsidR="00B500E7" w:rsidRDefault="00B500E7" w:rsidP="00743C3F">
            <w:pPr>
              <w:ind w:right="176"/>
              <w:jc w:val="center"/>
              <w:textAlignment w:val="baseline"/>
              <w:rPr>
                <w:sz w:val="16"/>
                <w:szCs w:val="16"/>
              </w:rPr>
            </w:pPr>
            <w:r w:rsidRPr="006C632A">
              <w:rPr>
                <w:sz w:val="16"/>
                <w:szCs w:val="16"/>
              </w:rPr>
              <w:t xml:space="preserve">Servicios </w:t>
            </w:r>
            <w:r>
              <w:rPr>
                <w:sz w:val="16"/>
                <w:szCs w:val="16"/>
              </w:rPr>
              <w:t>públicos y Servicios Relacionados con el Sector Público.</w:t>
            </w:r>
          </w:p>
        </w:tc>
        <w:tc>
          <w:tcPr>
            <w:tcW w:w="1583" w:type="dxa"/>
            <w:tcBorders>
              <w:top w:val="single" w:sz="12" w:space="0" w:color="auto"/>
              <w:bottom w:val="single" w:sz="12" w:space="0" w:color="auto"/>
            </w:tcBorders>
            <w:vAlign w:val="center"/>
          </w:tcPr>
          <w:p w14:paraId="0891A48C" w14:textId="77777777" w:rsidR="00B500E7" w:rsidRDefault="00B500E7" w:rsidP="00743C3F">
            <w:pPr>
              <w:ind w:right="176"/>
              <w:jc w:val="center"/>
              <w:textAlignment w:val="baseline"/>
              <w:rPr>
                <w:sz w:val="16"/>
                <w:szCs w:val="16"/>
              </w:rPr>
            </w:pPr>
            <w:r w:rsidRPr="006C632A">
              <w:rPr>
                <w:sz w:val="16"/>
                <w:szCs w:val="16"/>
              </w:rPr>
              <w:t>1</w:t>
            </w:r>
            <w:r>
              <w:rPr>
                <w:sz w:val="16"/>
                <w:szCs w:val="16"/>
              </w:rPr>
              <w:t>0</w:t>
            </w:r>
          </w:p>
          <w:p w14:paraId="566250F2" w14:textId="77777777" w:rsidR="00B500E7" w:rsidRPr="006C632A" w:rsidRDefault="00B500E7" w:rsidP="00743C3F">
            <w:pPr>
              <w:ind w:right="176"/>
              <w:jc w:val="center"/>
              <w:textAlignment w:val="baseline"/>
              <w:rPr>
                <w:sz w:val="16"/>
                <w:szCs w:val="16"/>
              </w:rPr>
            </w:pPr>
          </w:p>
          <w:p w14:paraId="14C835B3" w14:textId="77777777" w:rsidR="00B500E7" w:rsidRPr="006C632A" w:rsidRDefault="00B500E7" w:rsidP="00743C3F">
            <w:pPr>
              <w:ind w:right="176"/>
              <w:jc w:val="center"/>
              <w:textAlignment w:val="baseline"/>
              <w:rPr>
                <w:sz w:val="16"/>
                <w:szCs w:val="16"/>
              </w:rPr>
            </w:pPr>
            <w:r w:rsidRPr="006C632A">
              <w:rPr>
                <w:sz w:val="16"/>
                <w:szCs w:val="16"/>
              </w:rPr>
              <w:t>Servicios</w:t>
            </w:r>
            <w:r>
              <w:rPr>
                <w:sz w:val="16"/>
                <w:szCs w:val="16"/>
              </w:rPr>
              <w:t xml:space="preserve"> Públicos</w:t>
            </w:r>
          </w:p>
        </w:tc>
        <w:tc>
          <w:tcPr>
            <w:tcW w:w="1584" w:type="dxa"/>
            <w:tcBorders>
              <w:top w:val="single" w:sz="12" w:space="0" w:color="auto"/>
              <w:bottom w:val="single" w:sz="12" w:space="0" w:color="auto"/>
            </w:tcBorders>
            <w:vAlign w:val="center"/>
          </w:tcPr>
          <w:p w14:paraId="5FC0C913" w14:textId="77777777" w:rsidR="00B500E7" w:rsidRDefault="00B500E7" w:rsidP="00743C3F">
            <w:pPr>
              <w:ind w:right="176"/>
              <w:jc w:val="center"/>
              <w:textAlignment w:val="baseline"/>
              <w:rPr>
                <w:sz w:val="16"/>
                <w:szCs w:val="16"/>
              </w:rPr>
            </w:pPr>
            <w:r>
              <w:rPr>
                <w:sz w:val="16"/>
                <w:szCs w:val="16"/>
              </w:rPr>
              <w:t>15</w:t>
            </w:r>
          </w:p>
          <w:p w14:paraId="01EECED3" w14:textId="77777777" w:rsidR="00B500E7" w:rsidRDefault="00B500E7" w:rsidP="00743C3F">
            <w:pPr>
              <w:ind w:right="176"/>
              <w:jc w:val="center"/>
              <w:textAlignment w:val="baseline"/>
              <w:rPr>
                <w:sz w:val="16"/>
                <w:szCs w:val="16"/>
              </w:rPr>
            </w:pPr>
          </w:p>
          <w:p w14:paraId="41811DDD" w14:textId="77777777" w:rsidR="00B500E7" w:rsidRDefault="00B500E7" w:rsidP="00743C3F">
            <w:pPr>
              <w:ind w:right="176"/>
              <w:jc w:val="center"/>
              <w:textAlignment w:val="baseline"/>
              <w:rPr>
                <w:sz w:val="16"/>
                <w:szCs w:val="16"/>
              </w:rPr>
            </w:pPr>
            <w:r>
              <w:rPr>
                <w:sz w:val="16"/>
                <w:szCs w:val="16"/>
              </w:rPr>
              <w:t>Servicios de Acueducto y Alcantarillado</w:t>
            </w:r>
          </w:p>
        </w:tc>
      </w:tr>
      <w:tr w:rsidR="00B500E7" w:rsidRPr="006C632A" w14:paraId="14ED3827" w14:textId="77777777" w:rsidTr="00743C3F">
        <w:trPr>
          <w:trHeight w:val="1748"/>
        </w:trPr>
        <w:tc>
          <w:tcPr>
            <w:tcW w:w="1092" w:type="dxa"/>
            <w:tcBorders>
              <w:top w:val="single" w:sz="12" w:space="0" w:color="auto"/>
              <w:bottom w:val="single" w:sz="12" w:space="0" w:color="auto"/>
            </w:tcBorders>
            <w:vAlign w:val="center"/>
          </w:tcPr>
          <w:p w14:paraId="30CDD7C4" w14:textId="77777777" w:rsidR="00B500E7" w:rsidRDefault="00B500E7" w:rsidP="00743C3F">
            <w:pPr>
              <w:adjustRightInd w:val="0"/>
              <w:ind w:right="176"/>
              <w:jc w:val="center"/>
              <w:rPr>
                <w:b/>
                <w:bCs/>
                <w:sz w:val="16"/>
                <w:szCs w:val="16"/>
              </w:rPr>
            </w:pPr>
            <w:r>
              <w:rPr>
                <w:b/>
                <w:bCs/>
                <w:sz w:val="16"/>
                <w:szCs w:val="16"/>
              </w:rPr>
              <w:t>5</w:t>
            </w:r>
          </w:p>
        </w:tc>
        <w:tc>
          <w:tcPr>
            <w:tcW w:w="1424" w:type="dxa"/>
            <w:tcBorders>
              <w:top w:val="single" w:sz="12" w:space="0" w:color="auto"/>
              <w:bottom w:val="single" w:sz="12" w:space="0" w:color="auto"/>
            </w:tcBorders>
            <w:vAlign w:val="center"/>
          </w:tcPr>
          <w:p w14:paraId="63DB58C3" w14:textId="77777777" w:rsidR="00B500E7" w:rsidRPr="006C632A" w:rsidRDefault="00B500E7"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70E91385" w14:textId="77777777" w:rsidR="00B500E7" w:rsidRPr="006C632A" w:rsidRDefault="00B500E7" w:rsidP="00743C3F">
            <w:pPr>
              <w:ind w:right="176"/>
              <w:jc w:val="center"/>
              <w:textAlignment w:val="baseline"/>
              <w:rPr>
                <w:sz w:val="16"/>
                <w:szCs w:val="16"/>
              </w:rPr>
            </w:pPr>
            <w:r>
              <w:rPr>
                <w:sz w:val="16"/>
                <w:szCs w:val="16"/>
              </w:rPr>
              <w:t>72</w:t>
            </w:r>
          </w:p>
          <w:p w14:paraId="389EB7A0" w14:textId="77777777" w:rsidR="00B500E7" w:rsidRDefault="00B500E7" w:rsidP="00743C3F">
            <w:pPr>
              <w:ind w:right="176"/>
              <w:jc w:val="center"/>
              <w:textAlignment w:val="baseline"/>
              <w:rPr>
                <w:sz w:val="16"/>
                <w:szCs w:val="16"/>
              </w:rPr>
            </w:pPr>
            <w:r w:rsidRPr="006C632A">
              <w:rPr>
                <w:sz w:val="16"/>
                <w:szCs w:val="16"/>
              </w:rPr>
              <w:t xml:space="preserve">Servicios de </w:t>
            </w:r>
            <w:r>
              <w:rPr>
                <w:sz w:val="16"/>
                <w:szCs w:val="16"/>
              </w:rPr>
              <w:t>edificación, Construcción de Instalaciones y Mantenimiento</w:t>
            </w:r>
            <w:r w:rsidRPr="006C632A">
              <w:rPr>
                <w:sz w:val="16"/>
                <w:szCs w:val="16"/>
              </w:rPr>
              <w:t>.</w:t>
            </w:r>
          </w:p>
        </w:tc>
        <w:tc>
          <w:tcPr>
            <w:tcW w:w="1583" w:type="dxa"/>
            <w:tcBorders>
              <w:top w:val="single" w:sz="12" w:space="0" w:color="auto"/>
              <w:bottom w:val="single" w:sz="12" w:space="0" w:color="auto"/>
            </w:tcBorders>
            <w:vAlign w:val="center"/>
          </w:tcPr>
          <w:p w14:paraId="3BF73497" w14:textId="77777777" w:rsidR="00B500E7" w:rsidRDefault="00B500E7" w:rsidP="00743C3F">
            <w:pPr>
              <w:ind w:right="176"/>
              <w:jc w:val="center"/>
              <w:textAlignment w:val="baseline"/>
              <w:rPr>
                <w:sz w:val="16"/>
                <w:szCs w:val="16"/>
              </w:rPr>
            </w:pPr>
            <w:r w:rsidRPr="006C632A">
              <w:rPr>
                <w:sz w:val="16"/>
                <w:szCs w:val="16"/>
              </w:rPr>
              <w:t>1</w:t>
            </w:r>
            <w:r>
              <w:rPr>
                <w:sz w:val="16"/>
                <w:szCs w:val="16"/>
              </w:rPr>
              <w:t>2</w:t>
            </w:r>
          </w:p>
          <w:p w14:paraId="15A958EE" w14:textId="77777777" w:rsidR="00B500E7" w:rsidRPr="006C632A" w:rsidRDefault="00B500E7" w:rsidP="00743C3F">
            <w:pPr>
              <w:ind w:right="176"/>
              <w:jc w:val="center"/>
              <w:textAlignment w:val="baseline"/>
              <w:rPr>
                <w:sz w:val="16"/>
                <w:szCs w:val="16"/>
              </w:rPr>
            </w:pPr>
          </w:p>
          <w:p w14:paraId="1CC54E4C" w14:textId="77777777" w:rsidR="00B500E7" w:rsidRPr="006C632A" w:rsidRDefault="00B500E7" w:rsidP="00743C3F">
            <w:pPr>
              <w:ind w:right="176"/>
              <w:jc w:val="center"/>
              <w:textAlignment w:val="baseline"/>
              <w:rPr>
                <w:sz w:val="16"/>
                <w:szCs w:val="16"/>
              </w:rPr>
            </w:pPr>
            <w:r w:rsidRPr="006C632A">
              <w:rPr>
                <w:sz w:val="16"/>
                <w:szCs w:val="16"/>
              </w:rPr>
              <w:t xml:space="preserve">Servicios de </w:t>
            </w:r>
            <w:r>
              <w:rPr>
                <w:sz w:val="16"/>
                <w:szCs w:val="16"/>
              </w:rPr>
              <w:t>Construcción de edificaciones no residenciales</w:t>
            </w:r>
          </w:p>
        </w:tc>
        <w:tc>
          <w:tcPr>
            <w:tcW w:w="1584" w:type="dxa"/>
            <w:tcBorders>
              <w:top w:val="single" w:sz="12" w:space="0" w:color="auto"/>
              <w:bottom w:val="single" w:sz="12" w:space="0" w:color="auto"/>
            </w:tcBorders>
            <w:vAlign w:val="center"/>
          </w:tcPr>
          <w:p w14:paraId="5859770D" w14:textId="77777777" w:rsidR="00B500E7" w:rsidRDefault="00B500E7" w:rsidP="00743C3F">
            <w:pPr>
              <w:ind w:right="176"/>
              <w:jc w:val="center"/>
              <w:textAlignment w:val="baseline"/>
              <w:rPr>
                <w:sz w:val="16"/>
                <w:szCs w:val="16"/>
              </w:rPr>
            </w:pPr>
            <w:r>
              <w:rPr>
                <w:sz w:val="16"/>
                <w:szCs w:val="16"/>
              </w:rPr>
              <w:t>15</w:t>
            </w:r>
          </w:p>
          <w:p w14:paraId="7B390576" w14:textId="77777777" w:rsidR="00B500E7" w:rsidRDefault="00B500E7" w:rsidP="00743C3F">
            <w:pPr>
              <w:ind w:right="176"/>
              <w:jc w:val="center"/>
              <w:textAlignment w:val="baseline"/>
              <w:rPr>
                <w:sz w:val="16"/>
                <w:szCs w:val="16"/>
              </w:rPr>
            </w:pPr>
          </w:p>
          <w:p w14:paraId="5593749B" w14:textId="77777777" w:rsidR="00B500E7" w:rsidRDefault="00B500E7" w:rsidP="00743C3F">
            <w:pPr>
              <w:ind w:right="176"/>
              <w:jc w:val="center"/>
              <w:textAlignment w:val="baseline"/>
              <w:rPr>
                <w:sz w:val="16"/>
                <w:szCs w:val="16"/>
              </w:rPr>
            </w:pPr>
            <w:r w:rsidRPr="007D7524">
              <w:rPr>
                <w:sz w:val="16"/>
                <w:szCs w:val="16"/>
              </w:rPr>
              <w:t>Servicios de construcción de plantas industriales</w:t>
            </w:r>
          </w:p>
        </w:tc>
      </w:tr>
    </w:tbl>
    <w:p w14:paraId="43167F6B" w14:textId="77777777" w:rsidR="00B500E7" w:rsidRDefault="00B500E7" w:rsidP="00B500E7">
      <w:pPr>
        <w:spacing w:before="120" w:after="240" w:line="276" w:lineRule="auto"/>
        <w:ind w:left="720"/>
        <w:jc w:val="both"/>
        <w:rPr>
          <w:rFonts w:ascii="Verdana" w:eastAsia="Verdana" w:hAnsi="Verdana" w:cs="Verdana"/>
          <w:sz w:val="22"/>
        </w:rPr>
      </w:pPr>
    </w:p>
    <w:p w14:paraId="54F32087" w14:textId="77777777" w:rsidR="00B500E7" w:rsidRDefault="00B500E7" w:rsidP="00B500E7">
      <w:pPr>
        <w:spacing w:before="120" w:after="240" w:line="276" w:lineRule="auto"/>
        <w:ind w:left="720"/>
        <w:jc w:val="both"/>
        <w:rPr>
          <w:rFonts w:ascii="Verdana" w:eastAsia="Verdana" w:hAnsi="Verdana" w:cs="Verdana"/>
          <w:sz w:val="22"/>
        </w:rPr>
      </w:pPr>
    </w:p>
    <w:p w14:paraId="70BA9341" w14:textId="77777777" w:rsidR="00B500E7" w:rsidRDefault="00B500E7" w:rsidP="00B500E7">
      <w:pPr>
        <w:spacing w:before="120" w:after="240" w:line="276" w:lineRule="auto"/>
        <w:ind w:left="720"/>
        <w:jc w:val="both"/>
        <w:rPr>
          <w:rFonts w:ascii="Verdana" w:eastAsia="Verdana" w:hAnsi="Verdana" w:cs="Verdana"/>
          <w:sz w:val="22"/>
        </w:rPr>
      </w:pPr>
    </w:p>
    <w:p w14:paraId="3DF794E7" w14:textId="77777777" w:rsidR="00B500E7" w:rsidRDefault="00B500E7" w:rsidP="00B500E7">
      <w:pPr>
        <w:spacing w:before="120" w:after="240" w:line="276" w:lineRule="auto"/>
        <w:ind w:left="720"/>
        <w:jc w:val="both"/>
        <w:rPr>
          <w:rFonts w:ascii="Verdana" w:eastAsia="Verdana" w:hAnsi="Verdana" w:cs="Verdana"/>
          <w:sz w:val="22"/>
        </w:rPr>
      </w:pPr>
    </w:p>
    <w:p w14:paraId="5F8BD7BF" w14:textId="77777777" w:rsidR="00B500E7" w:rsidRDefault="00B500E7" w:rsidP="00B500E7">
      <w:pPr>
        <w:spacing w:before="120" w:after="240" w:line="276" w:lineRule="auto"/>
        <w:ind w:left="720"/>
        <w:jc w:val="both"/>
        <w:rPr>
          <w:rFonts w:ascii="Verdana" w:eastAsia="Verdana" w:hAnsi="Verdana" w:cs="Verdana"/>
          <w:sz w:val="22"/>
        </w:rPr>
      </w:pPr>
    </w:p>
    <w:p w14:paraId="4EDF4D01" w14:textId="77777777" w:rsidR="00B500E7" w:rsidRDefault="00B500E7" w:rsidP="00B500E7">
      <w:pPr>
        <w:spacing w:before="120" w:after="240" w:line="276" w:lineRule="auto"/>
        <w:ind w:left="720"/>
        <w:jc w:val="both"/>
        <w:rPr>
          <w:rFonts w:ascii="Verdana" w:eastAsia="Verdana" w:hAnsi="Verdana" w:cs="Verdana"/>
          <w:sz w:val="22"/>
        </w:rPr>
      </w:pPr>
    </w:p>
    <w:p w14:paraId="1C7DC916" w14:textId="77777777" w:rsidR="00B500E7" w:rsidRDefault="00B500E7" w:rsidP="00B500E7">
      <w:pPr>
        <w:spacing w:before="120" w:after="240" w:line="276" w:lineRule="auto"/>
        <w:ind w:left="720"/>
        <w:jc w:val="both"/>
        <w:rPr>
          <w:rFonts w:ascii="Verdana" w:eastAsia="Verdana" w:hAnsi="Verdana" w:cs="Verdana"/>
          <w:sz w:val="22"/>
        </w:rPr>
      </w:pPr>
    </w:p>
    <w:p w14:paraId="0509C916" w14:textId="77777777" w:rsidR="00B500E7" w:rsidRDefault="00B500E7" w:rsidP="00B500E7">
      <w:pPr>
        <w:spacing w:before="120" w:after="240" w:line="276" w:lineRule="auto"/>
        <w:ind w:left="720"/>
        <w:jc w:val="both"/>
        <w:rPr>
          <w:rFonts w:ascii="Verdana" w:eastAsia="Verdana" w:hAnsi="Verdana" w:cs="Verdana"/>
          <w:sz w:val="22"/>
        </w:rPr>
      </w:pPr>
    </w:p>
    <w:p w14:paraId="7449A7DC" w14:textId="77777777" w:rsidR="00B500E7" w:rsidRDefault="00B500E7" w:rsidP="00B500E7">
      <w:pPr>
        <w:spacing w:before="120" w:after="240" w:line="276" w:lineRule="auto"/>
        <w:ind w:left="720"/>
        <w:jc w:val="both"/>
        <w:rPr>
          <w:rFonts w:ascii="Verdana" w:eastAsia="Verdana" w:hAnsi="Verdana" w:cs="Verdana"/>
          <w:sz w:val="22"/>
        </w:rPr>
      </w:pPr>
    </w:p>
    <w:p w14:paraId="11A317C1" w14:textId="77777777" w:rsidR="00B500E7" w:rsidRDefault="00B500E7" w:rsidP="00B500E7">
      <w:pPr>
        <w:spacing w:before="120" w:after="240" w:line="276" w:lineRule="auto"/>
        <w:ind w:left="720"/>
        <w:jc w:val="both"/>
        <w:rPr>
          <w:rFonts w:ascii="Verdana" w:eastAsia="Verdana" w:hAnsi="Verdana" w:cs="Verdana"/>
          <w:sz w:val="22"/>
        </w:rPr>
      </w:pPr>
    </w:p>
    <w:p w14:paraId="14C9B7A7" w14:textId="77777777" w:rsidR="00B500E7" w:rsidRDefault="00B500E7" w:rsidP="00B500E7">
      <w:pPr>
        <w:spacing w:before="120" w:after="240" w:line="276" w:lineRule="auto"/>
        <w:ind w:left="720"/>
        <w:jc w:val="both"/>
        <w:rPr>
          <w:rFonts w:ascii="Verdana" w:eastAsia="Verdana" w:hAnsi="Verdana" w:cs="Verdana"/>
          <w:sz w:val="22"/>
        </w:rPr>
      </w:pPr>
    </w:p>
    <w:p w14:paraId="5CF7CEE8" w14:textId="77777777" w:rsidR="00B500E7" w:rsidRDefault="00B500E7" w:rsidP="00B500E7">
      <w:pPr>
        <w:spacing w:before="120" w:after="240" w:line="276" w:lineRule="auto"/>
        <w:ind w:left="720"/>
        <w:jc w:val="both"/>
        <w:rPr>
          <w:rFonts w:ascii="Verdana" w:eastAsia="Verdana" w:hAnsi="Verdana" w:cs="Verdana"/>
          <w:sz w:val="22"/>
        </w:rPr>
      </w:pPr>
    </w:p>
    <w:p w14:paraId="34F38755" w14:textId="77777777" w:rsidR="00B500E7" w:rsidRDefault="00B500E7" w:rsidP="00B500E7">
      <w:pPr>
        <w:spacing w:before="120" w:after="240" w:line="276" w:lineRule="auto"/>
        <w:ind w:left="720"/>
        <w:jc w:val="both"/>
        <w:rPr>
          <w:rFonts w:ascii="Verdana" w:eastAsia="Verdana" w:hAnsi="Verdana" w:cs="Verdana"/>
          <w:sz w:val="22"/>
        </w:rPr>
      </w:pPr>
    </w:p>
    <w:p w14:paraId="5752B91C" w14:textId="77777777" w:rsidR="00B500E7" w:rsidRDefault="00B500E7" w:rsidP="00B500E7">
      <w:pPr>
        <w:spacing w:before="120" w:after="240" w:line="276" w:lineRule="auto"/>
        <w:ind w:left="720"/>
        <w:jc w:val="both"/>
        <w:rPr>
          <w:rFonts w:ascii="Verdana" w:eastAsia="Verdana" w:hAnsi="Verdana" w:cs="Verdana"/>
          <w:sz w:val="22"/>
        </w:rPr>
      </w:pPr>
    </w:p>
    <w:p w14:paraId="219A613F" w14:textId="77777777" w:rsidR="00B500E7" w:rsidRDefault="00B500E7" w:rsidP="00B500E7">
      <w:pPr>
        <w:spacing w:before="120" w:after="240" w:line="276" w:lineRule="auto"/>
        <w:ind w:left="720"/>
        <w:jc w:val="both"/>
        <w:rPr>
          <w:rFonts w:ascii="Verdana" w:eastAsia="Verdana" w:hAnsi="Verdana" w:cs="Verdana"/>
          <w:sz w:val="22"/>
        </w:rPr>
      </w:pPr>
    </w:p>
    <w:p w14:paraId="79871977" w14:textId="77777777" w:rsidR="00B500E7" w:rsidRDefault="00B500E7" w:rsidP="00B500E7">
      <w:pPr>
        <w:spacing w:before="120" w:after="240" w:line="276" w:lineRule="auto"/>
        <w:ind w:left="720"/>
        <w:jc w:val="both"/>
        <w:rPr>
          <w:rFonts w:ascii="Verdana" w:eastAsia="Verdana" w:hAnsi="Verdana" w:cs="Verdana"/>
          <w:sz w:val="22"/>
        </w:rPr>
      </w:pPr>
    </w:p>
    <w:p w14:paraId="59FD647B" w14:textId="77777777" w:rsidR="00B500E7" w:rsidRDefault="00B500E7" w:rsidP="00B500E7">
      <w:pPr>
        <w:spacing w:before="120" w:after="240" w:line="276" w:lineRule="auto"/>
        <w:ind w:left="720"/>
        <w:jc w:val="both"/>
        <w:rPr>
          <w:rFonts w:ascii="Verdana" w:eastAsia="Verdana" w:hAnsi="Verdana" w:cs="Verdana"/>
          <w:sz w:val="22"/>
        </w:rPr>
      </w:pPr>
    </w:p>
    <w:p w14:paraId="742E8D3B" w14:textId="77777777" w:rsidR="00B500E7" w:rsidRPr="00B500E7" w:rsidRDefault="00B500E7" w:rsidP="00B500E7">
      <w:pPr>
        <w:spacing w:before="120" w:after="240" w:line="276" w:lineRule="auto"/>
        <w:ind w:left="720"/>
        <w:jc w:val="both"/>
        <w:rPr>
          <w:rFonts w:ascii="Verdana" w:eastAsia="Verdana" w:hAnsi="Verdana" w:cs="Verdana"/>
          <w:sz w:val="22"/>
        </w:rPr>
      </w:pP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lastRenderedPageBreak/>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lastRenderedPageBreak/>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8" w:name="_Toc32147349"/>
      <w:r w:rsidRPr="00704A71">
        <w:rPr>
          <w:rFonts w:ascii="Verdana" w:hAnsi="Verdana" w:cs="Arial"/>
          <w:color w:val="000000" w:themeColor="text1"/>
        </w:rPr>
        <w:lastRenderedPageBreak/>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caso de que el valor ejecutado que consta en el RUP sea distinto al verificado en el documento aportado por el Proponente, la Entidad para evaluar el requisito de la experiencia tomará el dato del valor de alguno </w:t>
      </w:r>
      <w:r w:rsidRPr="00704A71">
        <w:rPr>
          <w:rFonts w:ascii="Verdana" w:eastAsia="Arial" w:hAnsi="Verdana" w:cs="Arial"/>
          <w:color w:val="000000" w:themeColor="text1"/>
          <w:sz w:val="22"/>
          <w:lang w:val="es-MX"/>
        </w:rPr>
        <w:lastRenderedPageBreak/>
        <w:t>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9"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8"/>
      <w:bookmarkEnd w:id="379"/>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pPr w:leftFromText="141" w:rightFromText="141" w:vertAnchor="text" w:horzAnchor="margin" w:tblpXSpec="center" w:tblpY="44"/>
        <w:tblOverlap w:val="never"/>
        <w:tblW w:w="74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092"/>
        <w:gridCol w:w="1424"/>
        <w:gridCol w:w="1742"/>
        <w:gridCol w:w="1583"/>
        <w:gridCol w:w="1584"/>
      </w:tblGrid>
      <w:tr w:rsidR="00E7118E" w:rsidRPr="006C632A" w14:paraId="72E28F2B" w14:textId="77777777" w:rsidTr="00743C3F">
        <w:trPr>
          <w:trHeight w:val="118"/>
        </w:trPr>
        <w:tc>
          <w:tcPr>
            <w:tcW w:w="1092" w:type="dxa"/>
            <w:tcBorders>
              <w:top w:val="single" w:sz="12" w:space="0" w:color="auto"/>
              <w:bottom w:val="single" w:sz="12" w:space="0" w:color="auto"/>
            </w:tcBorders>
            <w:vAlign w:val="center"/>
          </w:tcPr>
          <w:p w14:paraId="27CECBD1" w14:textId="77777777" w:rsidR="00E7118E" w:rsidRPr="006C632A" w:rsidRDefault="00E7118E" w:rsidP="00743C3F">
            <w:pPr>
              <w:adjustRightInd w:val="0"/>
              <w:ind w:left="-113"/>
              <w:jc w:val="center"/>
              <w:rPr>
                <w:b/>
                <w:sz w:val="16"/>
                <w:szCs w:val="16"/>
              </w:rPr>
            </w:pPr>
            <w:r w:rsidRPr="006C632A">
              <w:rPr>
                <w:b/>
                <w:sz w:val="16"/>
                <w:szCs w:val="16"/>
              </w:rPr>
              <w:t>ÍTEM</w:t>
            </w:r>
          </w:p>
        </w:tc>
        <w:tc>
          <w:tcPr>
            <w:tcW w:w="1424" w:type="dxa"/>
            <w:tcBorders>
              <w:top w:val="single" w:sz="12" w:space="0" w:color="auto"/>
              <w:bottom w:val="single" w:sz="12" w:space="0" w:color="auto"/>
            </w:tcBorders>
            <w:vAlign w:val="center"/>
          </w:tcPr>
          <w:p w14:paraId="436DE1EC" w14:textId="77777777" w:rsidR="00E7118E" w:rsidRPr="006C632A" w:rsidRDefault="00E7118E" w:rsidP="00743C3F">
            <w:pPr>
              <w:adjustRightInd w:val="0"/>
              <w:ind w:left="-113"/>
              <w:jc w:val="center"/>
              <w:rPr>
                <w:sz w:val="16"/>
                <w:szCs w:val="16"/>
              </w:rPr>
            </w:pPr>
            <w:r w:rsidRPr="006C632A">
              <w:rPr>
                <w:b/>
                <w:bCs/>
                <w:sz w:val="16"/>
                <w:szCs w:val="16"/>
              </w:rPr>
              <w:t>GRUPO</w:t>
            </w:r>
          </w:p>
        </w:tc>
        <w:tc>
          <w:tcPr>
            <w:tcW w:w="1742" w:type="dxa"/>
            <w:tcBorders>
              <w:top w:val="single" w:sz="12" w:space="0" w:color="auto"/>
              <w:bottom w:val="single" w:sz="12" w:space="0" w:color="auto"/>
            </w:tcBorders>
            <w:vAlign w:val="center"/>
          </w:tcPr>
          <w:p w14:paraId="69810222" w14:textId="77777777" w:rsidR="00E7118E" w:rsidRPr="006C632A" w:rsidRDefault="00E7118E" w:rsidP="00743C3F">
            <w:pPr>
              <w:adjustRightInd w:val="0"/>
              <w:ind w:left="-108" w:right="33"/>
              <w:jc w:val="center"/>
              <w:rPr>
                <w:sz w:val="16"/>
                <w:szCs w:val="16"/>
              </w:rPr>
            </w:pPr>
            <w:r w:rsidRPr="006C632A">
              <w:rPr>
                <w:b/>
                <w:bCs/>
                <w:sz w:val="16"/>
                <w:szCs w:val="16"/>
              </w:rPr>
              <w:t>SEGMENTO</w:t>
            </w:r>
          </w:p>
        </w:tc>
        <w:tc>
          <w:tcPr>
            <w:tcW w:w="1583" w:type="dxa"/>
            <w:tcBorders>
              <w:top w:val="single" w:sz="12" w:space="0" w:color="auto"/>
              <w:bottom w:val="single" w:sz="12" w:space="0" w:color="auto"/>
            </w:tcBorders>
            <w:vAlign w:val="center"/>
          </w:tcPr>
          <w:p w14:paraId="153BC5AB" w14:textId="77777777" w:rsidR="00E7118E" w:rsidRPr="006C632A" w:rsidRDefault="00E7118E" w:rsidP="00743C3F">
            <w:pPr>
              <w:adjustRightInd w:val="0"/>
              <w:ind w:left="-108" w:right="-112"/>
              <w:jc w:val="center"/>
              <w:rPr>
                <w:b/>
                <w:bCs/>
                <w:sz w:val="16"/>
                <w:szCs w:val="16"/>
              </w:rPr>
            </w:pPr>
            <w:r w:rsidRPr="006C632A">
              <w:rPr>
                <w:b/>
                <w:bCs/>
                <w:sz w:val="16"/>
                <w:szCs w:val="16"/>
              </w:rPr>
              <w:t>FAMILIA</w:t>
            </w:r>
          </w:p>
        </w:tc>
        <w:tc>
          <w:tcPr>
            <w:tcW w:w="1584" w:type="dxa"/>
            <w:tcBorders>
              <w:top w:val="single" w:sz="12" w:space="0" w:color="auto"/>
              <w:bottom w:val="single" w:sz="12" w:space="0" w:color="auto"/>
            </w:tcBorders>
            <w:vAlign w:val="center"/>
          </w:tcPr>
          <w:p w14:paraId="311AF981" w14:textId="77777777" w:rsidR="00E7118E" w:rsidRPr="006C632A" w:rsidRDefault="00E7118E" w:rsidP="00743C3F">
            <w:pPr>
              <w:tabs>
                <w:tab w:val="left" w:pos="600"/>
              </w:tabs>
              <w:adjustRightInd w:val="0"/>
              <w:ind w:left="-108" w:right="33"/>
              <w:jc w:val="center"/>
              <w:rPr>
                <w:b/>
                <w:bCs/>
                <w:sz w:val="16"/>
                <w:szCs w:val="16"/>
              </w:rPr>
            </w:pPr>
            <w:r w:rsidRPr="006C632A">
              <w:rPr>
                <w:b/>
                <w:bCs/>
                <w:sz w:val="16"/>
                <w:szCs w:val="16"/>
              </w:rPr>
              <w:t>CLASE</w:t>
            </w:r>
          </w:p>
        </w:tc>
      </w:tr>
      <w:tr w:rsidR="00E7118E" w:rsidRPr="006C632A" w14:paraId="37E759E6" w14:textId="77777777" w:rsidTr="00743C3F">
        <w:trPr>
          <w:trHeight w:val="118"/>
        </w:trPr>
        <w:tc>
          <w:tcPr>
            <w:tcW w:w="1092" w:type="dxa"/>
            <w:tcBorders>
              <w:top w:val="single" w:sz="12" w:space="0" w:color="auto"/>
              <w:bottom w:val="single" w:sz="12" w:space="0" w:color="auto"/>
            </w:tcBorders>
            <w:vAlign w:val="center"/>
          </w:tcPr>
          <w:p w14:paraId="789B657F" w14:textId="77777777" w:rsidR="00E7118E" w:rsidRPr="006C632A" w:rsidRDefault="00E7118E" w:rsidP="00743C3F">
            <w:pPr>
              <w:adjustRightInd w:val="0"/>
              <w:ind w:right="176"/>
              <w:jc w:val="center"/>
              <w:rPr>
                <w:b/>
                <w:bCs/>
                <w:sz w:val="16"/>
                <w:szCs w:val="16"/>
              </w:rPr>
            </w:pPr>
            <w:r w:rsidRPr="006C632A">
              <w:rPr>
                <w:b/>
                <w:bCs/>
                <w:sz w:val="16"/>
                <w:szCs w:val="16"/>
              </w:rPr>
              <w:t>1</w:t>
            </w:r>
          </w:p>
        </w:tc>
        <w:tc>
          <w:tcPr>
            <w:tcW w:w="1424" w:type="dxa"/>
            <w:tcBorders>
              <w:top w:val="single" w:sz="12" w:space="0" w:color="auto"/>
              <w:bottom w:val="single" w:sz="12" w:space="0" w:color="auto"/>
            </w:tcBorders>
            <w:vAlign w:val="center"/>
          </w:tcPr>
          <w:p w14:paraId="7C91A328" w14:textId="77777777" w:rsidR="00E7118E" w:rsidRPr="006C632A" w:rsidRDefault="00E7118E"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7A2D36A1" w14:textId="77777777" w:rsidR="00E7118E" w:rsidRDefault="00E7118E" w:rsidP="00743C3F">
            <w:pPr>
              <w:ind w:right="176"/>
              <w:jc w:val="center"/>
              <w:textAlignment w:val="baseline"/>
              <w:rPr>
                <w:sz w:val="16"/>
                <w:szCs w:val="16"/>
              </w:rPr>
            </w:pPr>
            <w:r>
              <w:rPr>
                <w:sz w:val="16"/>
                <w:szCs w:val="16"/>
              </w:rPr>
              <w:t>76</w:t>
            </w:r>
          </w:p>
          <w:p w14:paraId="3395BD7E" w14:textId="77777777" w:rsidR="00E7118E" w:rsidRPr="006C632A" w:rsidRDefault="00E7118E" w:rsidP="00743C3F">
            <w:pPr>
              <w:ind w:right="176"/>
              <w:jc w:val="center"/>
              <w:textAlignment w:val="baseline"/>
              <w:rPr>
                <w:sz w:val="16"/>
                <w:szCs w:val="16"/>
              </w:rPr>
            </w:pPr>
          </w:p>
          <w:p w14:paraId="1293601F" w14:textId="77777777" w:rsidR="00E7118E" w:rsidRPr="006C632A" w:rsidRDefault="00E7118E" w:rsidP="00743C3F">
            <w:pPr>
              <w:ind w:right="176"/>
              <w:jc w:val="center"/>
              <w:textAlignment w:val="baseline"/>
              <w:rPr>
                <w:sz w:val="16"/>
                <w:szCs w:val="16"/>
              </w:rPr>
            </w:pPr>
            <w:r w:rsidRPr="006C632A">
              <w:rPr>
                <w:sz w:val="16"/>
                <w:szCs w:val="16"/>
              </w:rPr>
              <w:t xml:space="preserve">Servicios de </w:t>
            </w:r>
            <w:r>
              <w:rPr>
                <w:sz w:val="16"/>
                <w:szCs w:val="16"/>
              </w:rPr>
              <w:t>Limpieza, Descontaminación y Tratamiento de Residuos</w:t>
            </w:r>
          </w:p>
        </w:tc>
        <w:tc>
          <w:tcPr>
            <w:tcW w:w="1583" w:type="dxa"/>
            <w:tcBorders>
              <w:top w:val="single" w:sz="12" w:space="0" w:color="auto"/>
              <w:bottom w:val="single" w:sz="12" w:space="0" w:color="auto"/>
            </w:tcBorders>
            <w:vAlign w:val="center"/>
          </w:tcPr>
          <w:p w14:paraId="3ADB3478" w14:textId="77777777" w:rsidR="00E7118E" w:rsidRDefault="00E7118E" w:rsidP="00743C3F">
            <w:pPr>
              <w:ind w:right="176"/>
              <w:jc w:val="center"/>
              <w:textAlignment w:val="baseline"/>
              <w:rPr>
                <w:sz w:val="16"/>
                <w:szCs w:val="16"/>
              </w:rPr>
            </w:pPr>
            <w:r w:rsidRPr="006C632A">
              <w:rPr>
                <w:sz w:val="16"/>
                <w:szCs w:val="16"/>
              </w:rPr>
              <w:t>1</w:t>
            </w:r>
            <w:r>
              <w:rPr>
                <w:sz w:val="16"/>
                <w:szCs w:val="16"/>
              </w:rPr>
              <w:t>2</w:t>
            </w:r>
          </w:p>
          <w:p w14:paraId="0678A3B5" w14:textId="77777777" w:rsidR="00E7118E" w:rsidRDefault="00E7118E" w:rsidP="00743C3F">
            <w:pPr>
              <w:ind w:right="176"/>
              <w:jc w:val="center"/>
              <w:textAlignment w:val="baseline"/>
              <w:rPr>
                <w:sz w:val="16"/>
                <w:szCs w:val="16"/>
              </w:rPr>
            </w:pPr>
          </w:p>
          <w:p w14:paraId="5D2D0E80" w14:textId="77777777" w:rsidR="00E7118E" w:rsidRPr="006C632A" w:rsidRDefault="00E7118E" w:rsidP="00743C3F">
            <w:pPr>
              <w:ind w:right="176"/>
              <w:jc w:val="center"/>
              <w:textAlignment w:val="baseline"/>
              <w:rPr>
                <w:sz w:val="16"/>
                <w:szCs w:val="16"/>
              </w:rPr>
            </w:pPr>
            <w:r>
              <w:rPr>
                <w:sz w:val="16"/>
                <w:szCs w:val="16"/>
              </w:rPr>
              <w:t>Eliminación y Tratamiento de Desechos</w:t>
            </w:r>
          </w:p>
        </w:tc>
        <w:tc>
          <w:tcPr>
            <w:tcW w:w="1584" w:type="dxa"/>
            <w:tcBorders>
              <w:top w:val="single" w:sz="12" w:space="0" w:color="auto"/>
              <w:bottom w:val="single" w:sz="12" w:space="0" w:color="auto"/>
            </w:tcBorders>
            <w:vAlign w:val="center"/>
          </w:tcPr>
          <w:p w14:paraId="249223BC" w14:textId="77777777" w:rsidR="00E7118E" w:rsidRDefault="00E7118E" w:rsidP="00743C3F">
            <w:pPr>
              <w:ind w:right="176"/>
              <w:jc w:val="center"/>
              <w:textAlignment w:val="baseline"/>
              <w:rPr>
                <w:sz w:val="16"/>
                <w:szCs w:val="16"/>
              </w:rPr>
            </w:pPr>
            <w:r>
              <w:rPr>
                <w:sz w:val="16"/>
                <w:szCs w:val="16"/>
              </w:rPr>
              <w:t>17</w:t>
            </w:r>
          </w:p>
          <w:p w14:paraId="1571B7F8" w14:textId="77777777" w:rsidR="00E7118E" w:rsidRDefault="00E7118E" w:rsidP="00743C3F">
            <w:pPr>
              <w:ind w:right="176"/>
              <w:jc w:val="center"/>
              <w:textAlignment w:val="baseline"/>
              <w:rPr>
                <w:sz w:val="16"/>
                <w:szCs w:val="16"/>
              </w:rPr>
            </w:pPr>
          </w:p>
          <w:p w14:paraId="46AB624F" w14:textId="77777777" w:rsidR="00E7118E" w:rsidRPr="006C632A" w:rsidRDefault="00E7118E" w:rsidP="00743C3F">
            <w:pPr>
              <w:ind w:right="176"/>
              <w:jc w:val="center"/>
              <w:textAlignment w:val="baseline"/>
              <w:rPr>
                <w:sz w:val="16"/>
                <w:szCs w:val="16"/>
              </w:rPr>
            </w:pPr>
            <w:r>
              <w:rPr>
                <w:sz w:val="16"/>
                <w:szCs w:val="16"/>
              </w:rPr>
              <w:t>Tratamiento de Desechos Líquidos</w:t>
            </w:r>
          </w:p>
        </w:tc>
      </w:tr>
      <w:tr w:rsidR="00E7118E" w:rsidRPr="006C632A" w14:paraId="33387C23" w14:textId="77777777" w:rsidTr="00743C3F">
        <w:trPr>
          <w:trHeight w:val="118"/>
        </w:trPr>
        <w:tc>
          <w:tcPr>
            <w:tcW w:w="1092" w:type="dxa"/>
            <w:tcBorders>
              <w:top w:val="single" w:sz="12" w:space="0" w:color="auto"/>
              <w:bottom w:val="single" w:sz="12" w:space="0" w:color="auto"/>
            </w:tcBorders>
            <w:vAlign w:val="center"/>
          </w:tcPr>
          <w:p w14:paraId="4170A74B" w14:textId="77777777" w:rsidR="00E7118E" w:rsidRPr="006C632A" w:rsidRDefault="00E7118E" w:rsidP="00743C3F">
            <w:pPr>
              <w:adjustRightInd w:val="0"/>
              <w:ind w:right="176"/>
              <w:jc w:val="center"/>
              <w:rPr>
                <w:b/>
                <w:bCs/>
                <w:sz w:val="16"/>
                <w:szCs w:val="16"/>
              </w:rPr>
            </w:pPr>
            <w:r>
              <w:rPr>
                <w:b/>
                <w:bCs/>
                <w:sz w:val="16"/>
                <w:szCs w:val="16"/>
              </w:rPr>
              <w:t>2</w:t>
            </w:r>
          </w:p>
        </w:tc>
        <w:tc>
          <w:tcPr>
            <w:tcW w:w="1424" w:type="dxa"/>
            <w:tcBorders>
              <w:top w:val="single" w:sz="12" w:space="0" w:color="auto"/>
              <w:bottom w:val="single" w:sz="12" w:space="0" w:color="auto"/>
            </w:tcBorders>
            <w:vAlign w:val="center"/>
          </w:tcPr>
          <w:p w14:paraId="19CEC0D0" w14:textId="77777777" w:rsidR="00E7118E" w:rsidRPr="006C632A" w:rsidRDefault="00E7118E"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2BC7B9DD" w14:textId="77777777" w:rsidR="00E7118E" w:rsidRDefault="00E7118E" w:rsidP="00743C3F">
            <w:pPr>
              <w:ind w:right="176"/>
              <w:jc w:val="center"/>
              <w:textAlignment w:val="baseline"/>
              <w:rPr>
                <w:sz w:val="16"/>
                <w:szCs w:val="16"/>
              </w:rPr>
            </w:pPr>
            <w:r>
              <w:rPr>
                <w:sz w:val="16"/>
                <w:szCs w:val="16"/>
              </w:rPr>
              <w:t>77</w:t>
            </w:r>
          </w:p>
          <w:p w14:paraId="28322602" w14:textId="77777777" w:rsidR="00E7118E" w:rsidRPr="006C632A" w:rsidRDefault="00E7118E" w:rsidP="00743C3F">
            <w:pPr>
              <w:ind w:right="176"/>
              <w:jc w:val="center"/>
              <w:textAlignment w:val="baseline"/>
              <w:rPr>
                <w:sz w:val="16"/>
                <w:szCs w:val="16"/>
              </w:rPr>
            </w:pPr>
          </w:p>
          <w:p w14:paraId="26E8E296" w14:textId="77777777" w:rsidR="00E7118E" w:rsidRDefault="00E7118E" w:rsidP="00743C3F">
            <w:pPr>
              <w:ind w:right="176"/>
              <w:jc w:val="center"/>
              <w:textAlignment w:val="baseline"/>
              <w:rPr>
                <w:sz w:val="16"/>
                <w:szCs w:val="16"/>
              </w:rPr>
            </w:pPr>
            <w:r w:rsidRPr="006C632A">
              <w:rPr>
                <w:sz w:val="16"/>
                <w:szCs w:val="16"/>
              </w:rPr>
              <w:t>Servicios</w:t>
            </w:r>
            <w:r>
              <w:rPr>
                <w:sz w:val="16"/>
                <w:szCs w:val="16"/>
              </w:rPr>
              <w:t xml:space="preserve"> Medioambientales</w:t>
            </w:r>
            <w:r w:rsidRPr="006C632A">
              <w:rPr>
                <w:sz w:val="16"/>
                <w:szCs w:val="16"/>
              </w:rPr>
              <w:t>.</w:t>
            </w:r>
          </w:p>
        </w:tc>
        <w:tc>
          <w:tcPr>
            <w:tcW w:w="1583" w:type="dxa"/>
            <w:tcBorders>
              <w:top w:val="single" w:sz="12" w:space="0" w:color="auto"/>
              <w:bottom w:val="single" w:sz="12" w:space="0" w:color="auto"/>
            </w:tcBorders>
            <w:vAlign w:val="center"/>
          </w:tcPr>
          <w:p w14:paraId="4F494F63" w14:textId="77777777" w:rsidR="00E7118E" w:rsidRDefault="00E7118E" w:rsidP="00743C3F">
            <w:pPr>
              <w:ind w:right="176"/>
              <w:jc w:val="center"/>
              <w:textAlignment w:val="baseline"/>
              <w:rPr>
                <w:sz w:val="16"/>
                <w:szCs w:val="16"/>
              </w:rPr>
            </w:pPr>
            <w:r w:rsidRPr="006C632A">
              <w:rPr>
                <w:sz w:val="16"/>
                <w:szCs w:val="16"/>
              </w:rPr>
              <w:t>1</w:t>
            </w:r>
            <w:r>
              <w:rPr>
                <w:sz w:val="16"/>
                <w:szCs w:val="16"/>
              </w:rPr>
              <w:t>0</w:t>
            </w:r>
          </w:p>
          <w:p w14:paraId="4A7759F6" w14:textId="77777777" w:rsidR="00E7118E" w:rsidRDefault="00E7118E" w:rsidP="00743C3F">
            <w:pPr>
              <w:ind w:right="176"/>
              <w:jc w:val="center"/>
              <w:textAlignment w:val="baseline"/>
              <w:rPr>
                <w:sz w:val="16"/>
                <w:szCs w:val="16"/>
              </w:rPr>
            </w:pPr>
          </w:p>
          <w:p w14:paraId="5FC319C4" w14:textId="77777777" w:rsidR="00E7118E" w:rsidRPr="006C632A" w:rsidRDefault="00E7118E" w:rsidP="00743C3F">
            <w:pPr>
              <w:ind w:right="176"/>
              <w:jc w:val="center"/>
              <w:textAlignment w:val="baseline"/>
              <w:rPr>
                <w:sz w:val="16"/>
                <w:szCs w:val="16"/>
              </w:rPr>
            </w:pPr>
            <w:r>
              <w:rPr>
                <w:sz w:val="16"/>
                <w:szCs w:val="16"/>
              </w:rPr>
              <w:t>Gestión Medioambiental</w:t>
            </w:r>
            <w:r w:rsidRPr="006C632A">
              <w:rPr>
                <w:sz w:val="16"/>
                <w:szCs w:val="16"/>
              </w:rPr>
              <w:t>.</w:t>
            </w:r>
          </w:p>
          <w:p w14:paraId="5AC06784" w14:textId="77777777" w:rsidR="00E7118E" w:rsidRPr="006C632A" w:rsidRDefault="00E7118E" w:rsidP="00743C3F">
            <w:pPr>
              <w:ind w:right="176"/>
              <w:jc w:val="center"/>
              <w:textAlignment w:val="baseline"/>
              <w:rPr>
                <w:sz w:val="16"/>
                <w:szCs w:val="16"/>
              </w:rPr>
            </w:pPr>
          </w:p>
        </w:tc>
        <w:tc>
          <w:tcPr>
            <w:tcW w:w="1584" w:type="dxa"/>
            <w:tcBorders>
              <w:top w:val="single" w:sz="12" w:space="0" w:color="auto"/>
              <w:bottom w:val="single" w:sz="12" w:space="0" w:color="auto"/>
            </w:tcBorders>
            <w:vAlign w:val="center"/>
          </w:tcPr>
          <w:p w14:paraId="225021B3" w14:textId="77777777" w:rsidR="00E7118E" w:rsidRDefault="00E7118E" w:rsidP="00743C3F">
            <w:pPr>
              <w:ind w:right="176"/>
              <w:jc w:val="center"/>
              <w:textAlignment w:val="baseline"/>
              <w:rPr>
                <w:sz w:val="16"/>
                <w:szCs w:val="16"/>
              </w:rPr>
            </w:pPr>
            <w:r>
              <w:rPr>
                <w:sz w:val="16"/>
                <w:szCs w:val="16"/>
              </w:rPr>
              <w:t>15</w:t>
            </w:r>
          </w:p>
          <w:p w14:paraId="77299555" w14:textId="77777777" w:rsidR="00E7118E" w:rsidRDefault="00E7118E" w:rsidP="00743C3F">
            <w:pPr>
              <w:ind w:right="176"/>
              <w:jc w:val="center"/>
              <w:textAlignment w:val="baseline"/>
              <w:rPr>
                <w:sz w:val="16"/>
                <w:szCs w:val="16"/>
              </w:rPr>
            </w:pPr>
          </w:p>
          <w:p w14:paraId="1152DEC2" w14:textId="77777777" w:rsidR="00E7118E" w:rsidRDefault="00E7118E" w:rsidP="00743C3F">
            <w:pPr>
              <w:ind w:right="176"/>
              <w:jc w:val="center"/>
              <w:textAlignment w:val="baseline"/>
              <w:rPr>
                <w:sz w:val="16"/>
                <w:szCs w:val="16"/>
              </w:rPr>
            </w:pPr>
            <w:r>
              <w:rPr>
                <w:sz w:val="16"/>
                <w:szCs w:val="16"/>
              </w:rPr>
              <w:t>Evaluación de Impacto Ambiental</w:t>
            </w:r>
          </w:p>
        </w:tc>
      </w:tr>
      <w:tr w:rsidR="00E7118E" w:rsidRPr="006C632A" w14:paraId="160A045E" w14:textId="77777777" w:rsidTr="00743C3F">
        <w:trPr>
          <w:trHeight w:val="1748"/>
        </w:trPr>
        <w:tc>
          <w:tcPr>
            <w:tcW w:w="1092" w:type="dxa"/>
            <w:tcBorders>
              <w:top w:val="single" w:sz="12" w:space="0" w:color="auto"/>
              <w:bottom w:val="single" w:sz="12" w:space="0" w:color="auto"/>
            </w:tcBorders>
            <w:vAlign w:val="center"/>
          </w:tcPr>
          <w:p w14:paraId="18FF2561" w14:textId="77777777" w:rsidR="00E7118E" w:rsidRPr="006C632A" w:rsidRDefault="00E7118E" w:rsidP="00743C3F">
            <w:pPr>
              <w:adjustRightInd w:val="0"/>
              <w:ind w:right="176"/>
              <w:jc w:val="center"/>
              <w:rPr>
                <w:b/>
                <w:bCs/>
                <w:sz w:val="16"/>
                <w:szCs w:val="16"/>
              </w:rPr>
            </w:pPr>
            <w:r>
              <w:rPr>
                <w:b/>
                <w:bCs/>
                <w:sz w:val="16"/>
                <w:szCs w:val="16"/>
              </w:rPr>
              <w:t>3</w:t>
            </w:r>
          </w:p>
        </w:tc>
        <w:tc>
          <w:tcPr>
            <w:tcW w:w="1424" w:type="dxa"/>
            <w:tcBorders>
              <w:top w:val="single" w:sz="12" w:space="0" w:color="auto"/>
              <w:bottom w:val="single" w:sz="12" w:space="0" w:color="auto"/>
            </w:tcBorders>
            <w:vAlign w:val="center"/>
          </w:tcPr>
          <w:p w14:paraId="0F49CBD7" w14:textId="77777777" w:rsidR="00E7118E" w:rsidRPr="006C632A" w:rsidRDefault="00E7118E"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1D1DA32A" w14:textId="77777777" w:rsidR="00E7118E" w:rsidRDefault="00E7118E" w:rsidP="00743C3F">
            <w:pPr>
              <w:ind w:right="176"/>
              <w:jc w:val="center"/>
              <w:textAlignment w:val="baseline"/>
              <w:rPr>
                <w:sz w:val="16"/>
                <w:szCs w:val="16"/>
              </w:rPr>
            </w:pPr>
            <w:r>
              <w:rPr>
                <w:sz w:val="16"/>
                <w:szCs w:val="16"/>
              </w:rPr>
              <w:t>77</w:t>
            </w:r>
          </w:p>
          <w:p w14:paraId="1509549B" w14:textId="77777777" w:rsidR="00E7118E" w:rsidRPr="006C632A" w:rsidRDefault="00E7118E" w:rsidP="00743C3F">
            <w:pPr>
              <w:ind w:right="176"/>
              <w:jc w:val="center"/>
              <w:textAlignment w:val="baseline"/>
              <w:rPr>
                <w:sz w:val="16"/>
                <w:szCs w:val="16"/>
              </w:rPr>
            </w:pPr>
          </w:p>
          <w:p w14:paraId="21FF89B0" w14:textId="77777777" w:rsidR="00E7118E" w:rsidRDefault="00E7118E" w:rsidP="00743C3F">
            <w:pPr>
              <w:ind w:right="176"/>
              <w:jc w:val="center"/>
              <w:textAlignment w:val="baseline"/>
              <w:rPr>
                <w:sz w:val="16"/>
                <w:szCs w:val="16"/>
              </w:rPr>
            </w:pPr>
            <w:r w:rsidRPr="006C632A">
              <w:rPr>
                <w:sz w:val="16"/>
                <w:szCs w:val="16"/>
              </w:rPr>
              <w:t>Servicios</w:t>
            </w:r>
            <w:r>
              <w:rPr>
                <w:sz w:val="16"/>
                <w:szCs w:val="16"/>
              </w:rPr>
              <w:t xml:space="preserve"> Medioambientales.</w:t>
            </w:r>
          </w:p>
        </w:tc>
        <w:tc>
          <w:tcPr>
            <w:tcW w:w="1583" w:type="dxa"/>
            <w:tcBorders>
              <w:top w:val="single" w:sz="12" w:space="0" w:color="auto"/>
              <w:bottom w:val="single" w:sz="12" w:space="0" w:color="auto"/>
            </w:tcBorders>
            <w:vAlign w:val="center"/>
          </w:tcPr>
          <w:p w14:paraId="6351F46F" w14:textId="77777777" w:rsidR="00E7118E" w:rsidRDefault="00E7118E" w:rsidP="00743C3F">
            <w:pPr>
              <w:ind w:right="176"/>
              <w:jc w:val="center"/>
              <w:textAlignment w:val="baseline"/>
              <w:rPr>
                <w:sz w:val="16"/>
                <w:szCs w:val="16"/>
              </w:rPr>
            </w:pPr>
            <w:r w:rsidRPr="006C632A">
              <w:rPr>
                <w:sz w:val="16"/>
                <w:szCs w:val="16"/>
              </w:rPr>
              <w:t>1</w:t>
            </w:r>
            <w:r>
              <w:rPr>
                <w:sz w:val="16"/>
                <w:szCs w:val="16"/>
              </w:rPr>
              <w:t>2</w:t>
            </w:r>
          </w:p>
          <w:p w14:paraId="5A1B3BCF" w14:textId="77777777" w:rsidR="00E7118E" w:rsidRPr="006C632A" w:rsidRDefault="00E7118E" w:rsidP="00743C3F">
            <w:pPr>
              <w:ind w:right="176"/>
              <w:jc w:val="center"/>
              <w:textAlignment w:val="baseline"/>
              <w:rPr>
                <w:sz w:val="16"/>
                <w:szCs w:val="16"/>
              </w:rPr>
            </w:pPr>
          </w:p>
          <w:p w14:paraId="61D26D35" w14:textId="77777777" w:rsidR="00E7118E" w:rsidRPr="006C632A" w:rsidRDefault="00E7118E" w:rsidP="00743C3F">
            <w:pPr>
              <w:ind w:right="176"/>
              <w:jc w:val="center"/>
              <w:textAlignment w:val="baseline"/>
              <w:rPr>
                <w:sz w:val="16"/>
                <w:szCs w:val="16"/>
              </w:rPr>
            </w:pPr>
            <w:r>
              <w:rPr>
                <w:sz w:val="16"/>
                <w:szCs w:val="16"/>
              </w:rPr>
              <w:t>Seguimiento, Control y Rehabilitación de la Contaminación</w:t>
            </w:r>
          </w:p>
        </w:tc>
        <w:tc>
          <w:tcPr>
            <w:tcW w:w="1584" w:type="dxa"/>
            <w:tcBorders>
              <w:top w:val="single" w:sz="12" w:space="0" w:color="auto"/>
              <w:bottom w:val="single" w:sz="12" w:space="0" w:color="auto"/>
            </w:tcBorders>
            <w:vAlign w:val="center"/>
          </w:tcPr>
          <w:p w14:paraId="60B47181" w14:textId="77777777" w:rsidR="00E7118E" w:rsidRDefault="00E7118E" w:rsidP="00743C3F">
            <w:pPr>
              <w:ind w:right="176"/>
              <w:jc w:val="center"/>
              <w:textAlignment w:val="baseline"/>
              <w:rPr>
                <w:sz w:val="16"/>
                <w:szCs w:val="16"/>
              </w:rPr>
            </w:pPr>
            <w:r>
              <w:rPr>
                <w:sz w:val="16"/>
                <w:szCs w:val="16"/>
              </w:rPr>
              <w:t>17</w:t>
            </w:r>
          </w:p>
          <w:p w14:paraId="0573473F" w14:textId="77777777" w:rsidR="00E7118E" w:rsidRDefault="00E7118E" w:rsidP="00743C3F">
            <w:pPr>
              <w:ind w:right="176"/>
              <w:jc w:val="center"/>
              <w:textAlignment w:val="baseline"/>
              <w:rPr>
                <w:sz w:val="16"/>
                <w:szCs w:val="16"/>
              </w:rPr>
            </w:pPr>
          </w:p>
          <w:p w14:paraId="3280E626" w14:textId="77777777" w:rsidR="00E7118E" w:rsidRDefault="00E7118E" w:rsidP="00743C3F">
            <w:pPr>
              <w:ind w:right="176"/>
              <w:jc w:val="center"/>
              <w:textAlignment w:val="baseline"/>
              <w:rPr>
                <w:sz w:val="16"/>
                <w:szCs w:val="16"/>
              </w:rPr>
            </w:pPr>
            <w:r>
              <w:rPr>
                <w:sz w:val="16"/>
                <w:szCs w:val="16"/>
              </w:rPr>
              <w:t>Contaminación del Agua</w:t>
            </w:r>
          </w:p>
        </w:tc>
      </w:tr>
      <w:tr w:rsidR="00E7118E" w:rsidRPr="006C632A" w14:paraId="22101328" w14:textId="77777777" w:rsidTr="00743C3F">
        <w:trPr>
          <w:trHeight w:val="1748"/>
        </w:trPr>
        <w:tc>
          <w:tcPr>
            <w:tcW w:w="1092" w:type="dxa"/>
            <w:tcBorders>
              <w:top w:val="single" w:sz="12" w:space="0" w:color="auto"/>
              <w:bottom w:val="single" w:sz="12" w:space="0" w:color="auto"/>
            </w:tcBorders>
            <w:vAlign w:val="center"/>
          </w:tcPr>
          <w:p w14:paraId="19564558" w14:textId="77777777" w:rsidR="00E7118E" w:rsidRDefault="00E7118E" w:rsidP="00743C3F">
            <w:pPr>
              <w:adjustRightInd w:val="0"/>
              <w:ind w:right="176"/>
              <w:jc w:val="center"/>
              <w:rPr>
                <w:b/>
                <w:bCs/>
                <w:sz w:val="16"/>
                <w:szCs w:val="16"/>
              </w:rPr>
            </w:pPr>
            <w:r>
              <w:rPr>
                <w:b/>
                <w:bCs/>
                <w:sz w:val="16"/>
                <w:szCs w:val="16"/>
              </w:rPr>
              <w:lastRenderedPageBreak/>
              <w:t>4</w:t>
            </w:r>
          </w:p>
        </w:tc>
        <w:tc>
          <w:tcPr>
            <w:tcW w:w="1424" w:type="dxa"/>
            <w:tcBorders>
              <w:top w:val="single" w:sz="12" w:space="0" w:color="auto"/>
              <w:bottom w:val="single" w:sz="12" w:space="0" w:color="auto"/>
            </w:tcBorders>
            <w:vAlign w:val="center"/>
          </w:tcPr>
          <w:p w14:paraId="1DAF077B" w14:textId="77777777" w:rsidR="00E7118E" w:rsidRPr="006C632A" w:rsidRDefault="00E7118E"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5EBEAA3C" w14:textId="77777777" w:rsidR="00E7118E" w:rsidRDefault="00E7118E" w:rsidP="00743C3F">
            <w:pPr>
              <w:ind w:right="176"/>
              <w:jc w:val="center"/>
              <w:textAlignment w:val="baseline"/>
              <w:rPr>
                <w:sz w:val="16"/>
                <w:szCs w:val="16"/>
              </w:rPr>
            </w:pPr>
            <w:r>
              <w:rPr>
                <w:sz w:val="16"/>
                <w:szCs w:val="16"/>
              </w:rPr>
              <w:t>83</w:t>
            </w:r>
          </w:p>
          <w:p w14:paraId="5395B49C" w14:textId="77777777" w:rsidR="00E7118E" w:rsidRPr="006C632A" w:rsidRDefault="00E7118E" w:rsidP="00743C3F">
            <w:pPr>
              <w:ind w:right="176"/>
              <w:jc w:val="center"/>
              <w:textAlignment w:val="baseline"/>
              <w:rPr>
                <w:sz w:val="16"/>
                <w:szCs w:val="16"/>
              </w:rPr>
            </w:pPr>
          </w:p>
          <w:p w14:paraId="313EA555" w14:textId="77777777" w:rsidR="00E7118E" w:rsidRDefault="00E7118E" w:rsidP="00743C3F">
            <w:pPr>
              <w:ind w:right="176"/>
              <w:jc w:val="center"/>
              <w:textAlignment w:val="baseline"/>
              <w:rPr>
                <w:sz w:val="16"/>
                <w:szCs w:val="16"/>
              </w:rPr>
            </w:pPr>
            <w:r w:rsidRPr="006C632A">
              <w:rPr>
                <w:sz w:val="16"/>
                <w:szCs w:val="16"/>
              </w:rPr>
              <w:t xml:space="preserve">Servicios </w:t>
            </w:r>
            <w:r>
              <w:rPr>
                <w:sz w:val="16"/>
                <w:szCs w:val="16"/>
              </w:rPr>
              <w:t>públicos y Servicios Relacionados con el Sector Público.</w:t>
            </w:r>
          </w:p>
        </w:tc>
        <w:tc>
          <w:tcPr>
            <w:tcW w:w="1583" w:type="dxa"/>
            <w:tcBorders>
              <w:top w:val="single" w:sz="12" w:space="0" w:color="auto"/>
              <w:bottom w:val="single" w:sz="12" w:space="0" w:color="auto"/>
            </w:tcBorders>
            <w:vAlign w:val="center"/>
          </w:tcPr>
          <w:p w14:paraId="4B596D7E" w14:textId="77777777" w:rsidR="00E7118E" w:rsidRDefault="00E7118E" w:rsidP="00743C3F">
            <w:pPr>
              <w:ind w:right="176"/>
              <w:jc w:val="center"/>
              <w:textAlignment w:val="baseline"/>
              <w:rPr>
                <w:sz w:val="16"/>
                <w:szCs w:val="16"/>
              </w:rPr>
            </w:pPr>
            <w:r w:rsidRPr="006C632A">
              <w:rPr>
                <w:sz w:val="16"/>
                <w:szCs w:val="16"/>
              </w:rPr>
              <w:t>1</w:t>
            </w:r>
            <w:r>
              <w:rPr>
                <w:sz w:val="16"/>
                <w:szCs w:val="16"/>
              </w:rPr>
              <w:t>0</w:t>
            </w:r>
          </w:p>
          <w:p w14:paraId="40CA5CC8" w14:textId="77777777" w:rsidR="00E7118E" w:rsidRPr="006C632A" w:rsidRDefault="00E7118E" w:rsidP="00743C3F">
            <w:pPr>
              <w:ind w:right="176"/>
              <w:jc w:val="center"/>
              <w:textAlignment w:val="baseline"/>
              <w:rPr>
                <w:sz w:val="16"/>
                <w:szCs w:val="16"/>
              </w:rPr>
            </w:pPr>
          </w:p>
          <w:p w14:paraId="2E562E9D" w14:textId="77777777" w:rsidR="00E7118E" w:rsidRPr="006C632A" w:rsidRDefault="00E7118E" w:rsidP="00743C3F">
            <w:pPr>
              <w:ind w:right="176"/>
              <w:jc w:val="center"/>
              <w:textAlignment w:val="baseline"/>
              <w:rPr>
                <w:sz w:val="16"/>
                <w:szCs w:val="16"/>
              </w:rPr>
            </w:pPr>
            <w:r w:rsidRPr="006C632A">
              <w:rPr>
                <w:sz w:val="16"/>
                <w:szCs w:val="16"/>
              </w:rPr>
              <w:t>Servicios</w:t>
            </w:r>
            <w:r>
              <w:rPr>
                <w:sz w:val="16"/>
                <w:szCs w:val="16"/>
              </w:rPr>
              <w:t xml:space="preserve"> Públicos</w:t>
            </w:r>
          </w:p>
        </w:tc>
        <w:tc>
          <w:tcPr>
            <w:tcW w:w="1584" w:type="dxa"/>
            <w:tcBorders>
              <w:top w:val="single" w:sz="12" w:space="0" w:color="auto"/>
              <w:bottom w:val="single" w:sz="12" w:space="0" w:color="auto"/>
            </w:tcBorders>
            <w:vAlign w:val="center"/>
          </w:tcPr>
          <w:p w14:paraId="3B46FB3A" w14:textId="77777777" w:rsidR="00E7118E" w:rsidRDefault="00E7118E" w:rsidP="00743C3F">
            <w:pPr>
              <w:ind w:right="176"/>
              <w:jc w:val="center"/>
              <w:textAlignment w:val="baseline"/>
              <w:rPr>
                <w:sz w:val="16"/>
                <w:szCs w:val="16"/>
              </w:rPr>
            </w:pPr>
            <w:r>
              <w:rPr>
                <w:sz w:val="16"/>
                <w:szCs w:val="16"/>
              </w:rPr>
              <w:t>15</w:t>
            </w:r>
          </w:p>
          <w:p w14:paraId="2D20B0C5" w14:textId="77777777" w:rsidR="00E7118E" w:rsidRDefault="00E7118E" w:rsidP="00743C3F">
            <w:pPr>
              <w:ind w:right="176"/>
              <w:jc w:val="center"/>
              <w:textAlignment w:val="baseline"/>
              <w:rPr>
                <w:sz w:val="16"/>
                <w:szCs w:val="16"/>
              </w:rPr>
            </w:pPr>
          </w:p>
          <w:p w14:paraId="5A2A4118" w14:textId="77777777" w:rsidR="00E7118E" w:rsidRDefault="00E7118E" w:rsidP="00743C3F">
            <w:pPr>
              <w:ind w:right="176"/>
              <w:jc w:val="center"/>
              <w:textAlignment w:val="baseline"/>
              <w:rPr>
                <w:sz w:val="16"/>
                <w:szCs w:val="16"/>
              </w:rPr>
            </w:pPr>
            <w:r>
              <w:rPr>
                <w:sz w:val="16"/>
                <w:szCs w:val="16"/>
              </w:rPr>
              <w:t>Servicios de Acueducto y Alcantarillado</w:t>
            </w:r>
          </w:p>
        </w:tc>
      </w:tr>
      <w:tr w:rsidR="00E7118E" w:rsidRPr="006C632A" w14:paraId="50F4FF3F" w14:textId="77777777" w:rsidTr="00743C3F">
        <w:trPr>
          <w:trHeight w:val="1748"/>
        </w:trPr>
        <w:tc>
          <w:tcPr>
            <w:tcW w:w="1092" w:type="dxa"/>
            <w:tcBorders>
              <w:top w:val="single" w:sz="12" w:space="0" w:color="auto"/>
              <w:bottom w:val="single" w:sz="12" w:space="0" w:color="auto"/>
            </w:tcBorders>
            <w:vAlign w:val="center"/>
          </w:tcPr>
          <w:p w14:paraId="5DBBAC69" w14:textId="77777777" w:rsidR="00E7118E" w:rsidRDefault="00E7118E" w:rsidP="00743C3F">
            <w:pPr>
              <w:adjustRightInd w:val="0"/>
              <w:ind w:right="176"/>
              <w:jc w:val="center"/>
              <w:rPr>
                <w:b/>
                <w:bCs/>
                <w:sz w:val="16"/>
                <w:szCs w:val="16"/>
              </w:rPr>
            </w:pPr>
            <w:r>
              <w:rPr>
                <w:b/>
                <w:bCs/>
                <w:sz w:val="16"/>
                <w:szCs w:val="16"/>
              </w:rPr>
              <w:t>5</w:t>
            </w:r>
          </w:p>
        </w:tc>
        <w:tc>
          <w:tcPr>
            <w:tcW w:w="1424" w:type="dxa"/>
            <w:tcBorders>
              <w:top w:val="single" w:sz="12" w:space="0" w:color="auto"/>
              <w:bottom w:val="single" w:sz="12" w:space="0" w:color="auto"/>
            </w:tcBorders>
            <w:vAlign w:val="center"/>
          </w:tcPr>
          <w:p w14:paraId="03D231E8" w14:textId="77777777" w:rsidR="00E7118E" w:rsidRPr="006C632A" w:rsidRDefault="00E7118E" w:rsidP="00743C3F">
            <w:pPr>
              <w:ind w:right="176"/>
              <w:jc w:val="center"/>
              <w:textAlignment w:val="baseline"/>
              <w:rPr>
                <w:sz w:val="16"/>
                <w:szCs w:val="16"/>
              </w:rPr>
            </w:pPr>
            <w:r w:rsidRPr="006C632A">
              <w:rPr>
                <w:sz w:val="16"/>
                <w:szCs w:val="16"/>
              </w:rPr>
              <w:t>F- Servicios</w:t>
            </w:r>
          </w:p>
        </w:tc>
        <w:tc>
          <w:tcPr>
            <w:tcW w:w="1742" w:type="dxa"/>
            <w:tcBorders>
              <w:top w:val="single" w:sz="12" w:space="0" w:color="auto"/>
              <w:bottom w:val="single" w:sz="12" w:space="0" w:color="auto"/>
            </w:tcBorders>
            <w:vAlign w:val="center"/>
          </w:tcPr>
          <w:p w14:paraId="31D14B21" w14:textId="77777777" w:rsidR="00E7118E" w:rsidRPr="006C632A" w:rsidRDefault="00E7118E" w:rsidP="00743C3F">
            <w:pPr>
              <w:ind w:right="176"/>
              <w:jc w:val="center"/>
              <w:textAlignment w:val="baseline"/>
              <w:rPr>
                <w:sz w:val="16"/>
                <w:szCs w:val="16"/>
              </w:rPr>
            </w:pPr>
            <w:r>
              <w:rPr>
                <w:sz w:val="16"/>
                <w:szCs w:val="16"/>
              </w:rPr>
              <w:t>72</w:t>
            </w:r>
          </w:p>
          <w:p w14:paraId="453BED28" w14:textId="77777777" w:rsidR="00E7118E" w:rsidRDefault="00E7118E" w:rsidP="00743C3F">
            <w:pPr>
              <w:ind w:right="176"/>
              <w:jc w:val="center"/>
              <w:textAlignment w:val="baseline"/>
              <w:rPr>
                <w:sz w:val="16"/>
                <w:szCs w:val="16"/>
              </w:rPr>
            </w:pPr>
            <w:r w:rsidRPr="006C632A">
              <w:rPr>
                <w:sz w:val="16"/>
                <w:szCs w:val="16"/>
              </w:rPr>
              <w:t xml:space="preserve">Servicios de </w:t>
            </w:r>
            <w:r>
              <w:rPr>
                <w:sz w:val="16"/>
                <w:szCs w:val="16"/>
              </w:rPr>
              <w:t>edificación, Construcción de Instalaciones y Mantenimiento</w:t>
            </w:r>
            <w:r w:rsidRPr="006C632A">
              <w:rPr>
                <w:sz w:val="16"/>
                <w:szCs w:val="16"/>
              </w:rPr>
              <w:t>.</w:t>
            </w:r>
          </w:p>
        </w:tc>
        <w:tc>
          <w:tcPr>
            <w:tcW w:w="1583" w:type="dxa"/>
            <w:tcBorders>
              <w:top w:val="single" w:sz="12" w:space="0" w:color="auto"/>
              <w:bottom w:val="single" w:sz="12" w:space="0" w:color="auto"/>
            </w:tcBorders>
            <w:vAlign w:val="center"/>
          </w:tcPr>
          <w:p w14:paraId="2705EBE7" w14:textId="77777777" w:rsidR="00E7118E" w:rsidRDefault="00E7118E" w:rsidP="00743C3F">
            <w:pPr>
              <w:ind w:right="176"/>
              <w:jc w:val="center"/>
              <w:textAlignment w:val="baseline"/>
              <w:rPr>
                <w:sz w:val="16"/>
                <w:szCs w:val="16"/>
              </w:rPr>
            </w:pPr>
            <w:r w:rsidRPr="006C632A">
              <w:rPr>
                <w:sz w:val="16"/>
                <w:szCs w:val="16"/>
              </w:rPr>
              <w:t>1</w:t>
            </w:r>
            <w:r>
              <w:rPr>
                <w:sz w:val="16"/>
                <w:szCs w:val="16"/>
              </w:rPr>
              <w:t>2</w:t>
            </w:r>
          </w:p>
          <w:p w14:paraId="2937C4A0" w14:textId="77777777" w:rsidR="00E7118E" w:rsidRPr="006C632A" w:rsidRDefault="00E7118E" w:rsidP="00743C3F">
            <w:pPr>
              <w:ind w:right="176"/>
              <w:jc w:val="center"/>
              <w:textAlignment w:val="baseline"/>
              <w:rPr>
                <w:sz w:val="16"/>
                <w:szCs w:val="16"/>
              </w:rPr>
            </w:pPr>
          </w:p>
          <w:p w14:paraId="5B7F0172" w14:textId="77777777" w:rsidR="00E7118E" w:rsidRPr="006C632A" w:rsidRDefault="00E7118E" w:rsidP="00743C3F">
            <w:pPr>
              <w:ind w:right="176"/>
              <w:jc w:val="center"/>
              <w:textAlignment w:val="baseline"/>
              <w:rPr>
                <w:sz w:val="16"/>
                <w:szCs w:val="16"/>
              </w:rPr>
            </w:pPr>
            <w:r w:rsidRPr="006C632A">
              <w:rPr>
                <w:sz w:val="16"/>
                <w:szCs w:val="16"/>
              </w:rPr>
              <w:t xml:space="preserve">Servicios de </w:t>
            </w:r>
            <w:r>
              <w:rPr>
                <w:sz w:val="16"/>
                <w:szCs w:val="16"/>
              </w:rPr>
              <w:t>Construcción de edificaciones no residenciales</w:t>
            </w:r>
          </w:p>
        </w:tc>
        <w:tc>
          <w:tcPr>
            <w:tcW w:w="1584" w:type="dxa"/>
            <w:tcBorders>
              <w:top w:val="single" w:sz="12" w:space="0" w:color="auto"/>
              <w:bottom w:val="single" w:sz="12" w:space="0" w:color="auto"/>
            </w:tcBorders>
            <w:vAlign w:val="center"/>
          </w:tcPr>
          <w:p w14:paraId="32674BA8" w14:textId="77777777" w:rsidR="00E7118E" w:rsidRDefault="00E7118E" w:rsidP="00743C3F">
            <w:pPr>
              <w:ind w:right="176"/>
              <w:jc w:val="center"/>
              <w:textAlignment w:val="baseline"/>
              <w:rPr>
                <w:sz w:val="16"/>
                <w:szCs w:val="16"/>
              </w:rPr>
            </w:pPr>
            <w:r>
              <w:rPr>
                <w:sz w:val="16"/>
                <w:szCs w:val="16"/>
              </w:rPr>
              <w:t>15</w:t>
            </w:r>
          </w:p>
          <w:p w14:paraId="3FCE2C52" w14:textId="77777777" w:rsidR="00E7118E" w:rsidRDefault="00E7118E" w:rsidP="00743C3F">
            <w:pPr>
              <w:ind w:right="176"/>
              <w:jc w:val="center"/>
              <w:textAlignment w:val="baseline"/>
              <w:rPr>
                <w:sz w:val="16"/>
                <w:szCs w:val="16"/>
              </w:rPr>
            </w:pPr>
          </w:p>
          <w:p w14:paraId="638719C8" w14:textId="77777777" w:rsidR="00E7118E" w:rsidRDefault="00E7118E" w:rsidP="00743C3F">
            <w:pPr>
              <w:ind w:right="176"/>
              <w:jc w:val="center"/>
              <w:textAlignment w:val="baseline"/>
              <w:rPr>
                <w:sz w:val="16"/>
                <w:szCs w:val="16"/>
              </w:rPr>
            </w:pPr>
            <w:r w:rsidRPr="007D7524">
              <w:rPr>
                <w:sz w:val="16"/>
                <w:szCs w:val="16"/>
              </w:rPr>
              <w:t>Servicios de construcción de plantas industriales</w:t>
            </w:r>
          </w:p>
        </w:tc>
      </w:tr>
    </w:tbl>
    <w:p w14:paraId="7F967AAC" w14:textId="77777777" w:rsidR="00E975E0" w:rsidRDefault="00E975E0" w:rsidP="00212988">
      <w:pPr>
        <w:spacing w:line="276" w:lineRule="auto"/>
        <w:jc w:val="center"/>
        <w:rPr>
          <w:rFonts w:ascii="Verdana" w:hAnsi="Verdana" w:cs="Arial"/>
          <w:color w:val="000000" w:themeColor="text1"/>
          <w:sz w:val="22"/>
          <w:highlight w:val="lightGray"/>
          <w:lang w:eastAsia="es-ES"/>
        </w:rPr>
      </w:pPr>
    </w:p>
    <w:p w14:paraId="3A447DC3"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49F421DA"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260A7FD8"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0BFFA39B"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0EE196CD"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10DE1F24" w14:textId="77777777" w:rsidR="00E7118E" w:rsidRDefault="00E7118E" w:rsidP="00212988">
      <w:pPr>
        <w:spacing w:line="276" w:lineRule="auto"/>
        <w:jc w:val="center"/>
        <w:rPr>
          <w:rFonts w:ascii="Verdana" w:hAnsi="Verdana" w:cs="Arial"/>
          <w:color w:val="000000" w:themeColor="text1"/>
          <w:sz w:val="22"/>
          <w:highlight w:val="lightGray"/>
          <w:lang w:eastAsia="es-ES"/>
        </w:rPr>
      </w:pPr>
    </w:p>
    <w:p w14:paraId="7F57082E" w14:textId="77777777" w:rsidR="00E7118E" w:rsidRPr="00704A71" w:rsidRDefault="00E7118E" w:rsidP="00212988">
      <w:pPr>
        <w:spacing w:line="276" w:lineRule="auto"/>
        <w:jc w:val="center"/>
        <w:rPr>
          <w:rFonts w:ascii="Verdana" w:hAnsi="Verdana" w:cs="Arial"/>
          <w:color w:val="000000" w:themeColor="text1"/>
          <w:sz w:val="22"/>
          <w:highlight w:val="lightGray"/>
          <w:lang w:eastAsia="es-ES"/>
        </w:rPr>
      </w:pPr>
    </w:p>
    <w:p w14:paraId="32FB23D4" w14:textId="34CDD206"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Ref511411449"/>
      <w:bookmarkStart w:id="381" w:name="_Toc32147350"/>
      <w:bookmarkStart w:id="382"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0"/>
      <w:bookmarkEnd w:id="381"/>
      <w:bookmarkEnd w:id="382"/>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3" w:name="_Ref25306909"/>
      <w:bookmarkStart w:id="384" w:name="_Toc32147351"/>
      <w:bookmarkStart w:id="385"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3"/>
      <w:bookmarkEnd w:id="384"/>
      <w:bookmarkEnd w:id="385"/>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6" w:name="_Toc192854667"/>
      <w:bookmarkStart w:id="387" w:name="_Toc192854668"/>
      <w:bookmarkStart w:id="388" w:name="_Toc192854669"/>
      <w:bookmarkStart w:id="389" w:name="_Ref533083945"/>
      <w:bookmarkStart w:id="390" w:name="_Toc32147353"/>
      <w:bookmarkStart w:id="391" w:name="_Toc206147380"/>
      <w:bookmarkEnd w:id="386"/>
      <w:bookmarkEnd w:id="387"/>
      <w:bookmarkEnd w:id="388"/>
      <w:r w:rsidRPr="00704A71">
        <w:rPr>
          <w:rFonts w:ascii="Verdana" w:eastAsia="Arial" w:hAnsi="Verdana" w:cs="Arial"/>
          <w:b/>
          <w:color w:val="000000" w:themeColor="text1"/>
          <w:sz w:val="22"/>
          <w:szCs w:val="22"/>
          <w:lang w:val="es-CO"/>
        </w:rPr>
        <w:t>RELACIÓN DE LOS CONTRATOS FRENTE AL PRESUPUESTO OFICIAL</w:t>
      </w:r>
      <w:bookmarkEnd w:id="389"/>
      <w:bookmarkEnd w:id="390"/>
      <w:bookmarkEnd w:id="391"/>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lastRenderedPageBreak/>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proofErr w:type="gramStart"/>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roofErr w:type="gramEnd"/>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2" w:name="_Toc511029823"/>
      <w:bookmarkStart w:id="393" w:name="_Toc511375663"/>
      <w:bookmarkStart w:id="394" w:name="_Toc511375841"/>
      <w:bookmarkStart w:id="395" w:name="_Toc32147355"/>
      <w:bookmarkStart w:id="396" w:name="_Toc206147381"/>
      <w:bookmarkStart w:id="397" w:name="_Toc511924794"/>
      <w:bookmarkStart w:id="398" w:name="_Toc518641673"/>
      <w:bookmarkStart w:id="399" w:name="_Toc508648272"/>
      <w:bookmarkStart w:id="400" w:name="_Toc508984056"/>
      <w:bookmarkStart w:id="401" w:name="_Toc509843887"/>
      <w:bookmarkEnd w:id="392"/>
      <w:bookmarkEnd w:id="393"/>
      <w:bookmarkEnd w:id="394"/>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5"/>
      <w:bookmarkEnd w:id="396"/>
      <w:r w:rsidR="002644ED" w:rsidRPr="00704A71">
        <w:rPr>
          <w:rFonts w:ascii="Verdana" w:hAnsi="Verdana"/>
          <w:color w:val="000000" w:themeColor="text1"/>
          <w:sz w:val="22"/>
          <w:szCs w:val="22"/>
        </w:rPr>
        <w:t xml:space="preserve"> </w:t>
      </w:r>
      <w:bookmarkEnd w:id="397"/>
      <w:bookmarkEnd w:id="398"/>
      <w:bookmarkEnd w:id="399"/>
      <w:bookmarkEnd w:id="400"/>
      <w:bookmarkEnd w:id="401"/>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2"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00000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w:t>
      </w:r>
      <w:proofErr w:type="spellStart"/>
      <w:r w:rsidRPr="00704A71">
        <w:rPr>
          <w:rFonts w:ascii="Verdana" w:hAnsi="Verdana" w:cs="Arial"/>
          <w:color w:val="000000"/>
          <w:sz w:val="22"/>
          <w:shd w:val="clear" w:color="auto" w:fill="FFFFFF"/>
          <w:lang w:val="es-419"/>
        </w:rPr>
        <w:t>Mipyme</w:t>
      </w:r>
      <w:proofErr w:type="spellEnd"/>
      <w:r w:rsidRPr="00704A71">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580EE380" w:rsidR="006C2EB0" w:rsidRPr="00704A71" w:rsidRDefault="006C2EB0" w:rsidP="00EB5414">
      <w:pPr>
        <w:pStyle w:val="Capitulo3"/>
        <w:numPr>
          <w:ilvl w:val="1"/>
          <w:numId w:val="57"/>
        </w:numPr>
        <w:rPr>
          <w:rFonts w:ascii="Verdana" w:hAnsi="Verdana"/>
          <w:b w:val="0"/>
          <w:color w:val="000000" w:themeColor="text1"/>
          <w:sz w:val="22"/>
          <w:szCs w:val="22"/>
        </w:rPr>
      </w:pPr>
      <w:bookmarkStart w:id="403" w:name="_Toc518641674"/>
      <w:bookmarkStart w:id="404" w:name="_Toc32147356"/>
      <w:bookmarkStart w:id="405"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2"/>
      <w:bookmarkEnd w:id="403"/>
      <w:bookmarkEnd w:id="404"/>
      <w:bookmarkEnd w:id="405"/>
      <w:r w:rsidR="00F82EBA" w:rsidRPr="00704A71">
        <w:rPr>
          <w:rFonts w:ascii="Verdana" w:hAnsi="Verdana"/>
          <w:color w:val="000000" w:themeColor="text1"/>
          <w:sz w:val="22"/>
          <w:szCs w:val="22"/>
        </w:rPr>
        <w:t xml:space="preserve"> </w:t>
      </w:r>
      <w:r w:rsidR="00E7118E">
        <w:rPr>
          <w:rFonts w:ascii="Verdana" w:hAnsi="Verdana"/>
          <w:color w:val="000000" w:themeColor="text1"/>
          <w:sz w:val="22"/>
          <w:szCs w:val="22"/>
        </w:rPr>
        <w:t>(NO APLICA)</w:t>
      </w: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06" w:name="_Toc511029826"/>
      <w:bookmarkStart w:id="407" w:name="_Toc511375666"/>
      <w:bookmarkStart w:id="408" w:name="_Toc511375844"/>
      <w:bookmarkStart w:id="409" w:name="_Toc511029832"/>
      <w:bookmarkStart w:id="410" w:name="_Toc511375672"/>
      <w:bookmarkStart w:id="411" w:name="_Toc511375850"/>
      <w:bookmarkStart w:id="412" w:name="_Toc511029833"/>
      <w:bookmarkStart w:id="413" w:name="_Toc511375673"/>
      <w:bookmarkStart w:id="414" w:name="_Toc511375851"/>
      <w:bookmarkStart w:id="415" w:name="_Toc511029835"/>
      <w:bookmarkStart w:id="416" w:name="_Toc511375675"/>
      <w:bookmarkStart w:id="417" w:name="_Toc511375853"/>
      <w:bookmarkStart w:id="418" w:name="_Toc511029837"/>
      <w:bookmarkStart w:id="419" w:name="_Toc511375677"/>
      <w:bookmarkStart w:id="420" w:name="_Toc511375855"/>
      <w:bookmarkStart w:id="421" w:name="_Toc32147357"/>
      <w:bookmarkStart w:id="422" w:name="_Toc206147383"/>
      <w:bookmarkStart w:id="423" w:name="_Toc511924796"/>
      <w:bookmarkStart w:id="424" w:name="_Toc518641675"/>
      <w:bookmarkStart w:id="425" w:name="_Toc508648273"/>
      <w:bookmarkStart w:id="426" w:name="_Toc508984057"/>
      <w:bookmarkStart w:id="427" w:name="_Toc509843888"/>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1"/>
      <w:bookmarkEnd w:id="422"/>
      <w:r w:rsidR="002644ED" w:rsidRPr="00704A71">
        <w:rPr>
          <w:rFonts w:ascii="Verdana" w:hAnsi="Verdana"/>
          <w:color w:val="000000" w:themeColor="text1"/>
          <w:sz w:val="22"/>
          <w:szCs w:val="22"/>
        </w:rPr>
        <w:t xml:space="preserve"> </w:t>
      </w:r>
      <w:bookmarkEnd w:id="423"/>
      <w:bookmarkEnd w:id="424"/>
      <w:bookmarkEnd w:id="425"/>
      <w:bookmarkEnd w:id="426"/>
      <w:bookmarkEnd w:id="427"/>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lastRenderedPageBreak/>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w:t>
      </w:r>
      <w:proofErr w:type="spellStart"/>
      <w:r w:rsidRPr="00704A71">
        <w:rPr>
          <w:rFonts w:ascii="Verdana" w:hAnsi="Verdana" w:cs="Arial"/>
          <w:iCs/>
          <w:color w:val="000000"/>
          <w:sz w:val="22"/>
          <w:shd w:val="clear" w:color="auto" w:fill="FFFFFF"/>
          <w:lang w:val="es-419"/>
        </w:rPr>
        <w:t>Mipyme</w:t>
      </w:r>
      <w:proofErr w:type="spellEnd"/>
      <w:r w:rsidRPr="00704A71">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28" w:name="_Toc32147358"/>
      <w:bookmarkStart w:id="429" w:name="_Toc206147384"/>
      <w:bookmarkStart w:id="430" w:name="_Toc508648274"/>
      <w:bookmarkStart w:id="431" w:name="_Toc508984058"/>
      <w:bookmarkStart w:id="432" w:name="_Toc509843889"/>
      <w:bookmarkStart w:id="433" w:name="_Toc511924797"/>
      <w:bookmarkStart w:id="434"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8"/>
      <w:bookmarkEnd w:id="429"/>
      <w:r w:rsidR="002644ED" w:rsidRPr="00704A71">
        <w:rPr>
          <w:rFonts w:ascii="Verdana" w:hAnsi="Verdana"/>
          <w:color w:val="000000" w:themeColor="text1"/>
          <w:sz w:val="22"/>
          <w:szCs w:val="22"/>
        </w:rPr>
        <w:t xml:space="preserve"> </w:t>
      </w:r>
      <w:bookmarkEnd w:id="430"/>
      <w:bookmarkEnd w:id="431"/>
      <w:bookmarkEnd w:id="432"/>
      <w:bookmarkEnd w:id="433"/>
      <w:bookmarkEnd w:id="434"/>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5" w:name="_Toc32147359"/>
      <w:bookmarkStart w:id="436"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5"/>
      <w:bookmarkEnd w:id="436"/>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7" w:name="_Toc32147360"/>
      <w:bookmarkStart w:id="438"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7"/>
      <w:bookmarkEnd w:id="438"/>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proofErr w:type="gramStart"/>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w:t>
      </w:r>
      <w:proofErr w:type="gramEnd"/>
      <w:r w:rsidRPr="00704A71">
        <w:rPr>
          <w:rFonts w:ascii="Verdana" w:hAnsi="Verdana" w:cs="Arial"/>
          <w:color w:val="000000" w:themeColor="text1"/>
          <w:sz w:val="22"/>
        </w:rPr>
        <w:t>,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011F58C2"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6D71B9">
        <w:rPr>
          <w:rFonts w:ascii="Verdana" w:hAnsi="Verdana" w:cs="Arial"/>
          <w:color w:val="000000" w:themeColor="text1"/>
          <w:sz w:val="22"/>
        </w:rPr>
        <w:t>31 DE DICIEMBRE DE 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Si los valores de los estados financieros están expresados originalmente en una moneda diferente a </w:t>
      </w:r>
      <w:proofErr w:type="gramStart"/>
      <w:r w:rsidRPr="00704A71">
        <w:rPr>
          <w:rFonts w:ascii="Verdana" w:eastAsia="Arial" w:hAnsi="Verdana" w:cs="Arial"/>
          <w:color w:val="000000" w:themeColor="text1"/>
          <w:sz w:val="22"/>
        </w:rPr>
        <w:t>Dólares</w:t>
      </w:r>
      <w:proofErr w:type="gramEnd"/>
      <w:r w:rsidRPr="00704A71">
        <w:rPr>
          <w:rFonts w:ascii="Verdana" w:eastAsia="Arial" w:hAnsi="Verdana" w:cs="Arial"/>
          <w:color w:val="000000" w:themeColor="text1"/>
          <w:sz w:val="22"/>
        </w:rPr>
        <w:t xml:space="preserve">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39" w:name="_Toc32147361"/>
      <w:bookmarkStart w:id="440" w:name="_Toc206147387"/>
      <w:bookmarkStart w:id="441" w:name="_Toc508648275"/>
      <w:bookmarkStart w:id="442" w:name="_Toc508984059"/>
      <w:bookmarkStart w:id="443" w:name="_Toc509843890"/>
      <w:bookmarkStart w:id="444" w:name="_Toc511924798"/>
      <w:bookmarkStart w:id="445" w:name="_Toc520226887"/>
      <w:bookmarkStart w:id="446" w:name="_Toc520297857"/>
      <w:bookmarkStart w:id="447" w:name="_Toc520317122"/>
      <w:bookmarkStart w:id="448" w:name="_Toc533083725"/>
      <w:bookmarkStart w:id="449" w:name="_Toc5006156"/>
      <w:r w:rsidRPr="00704A71">
        <w:rPr>
          <w:rFonts w:ascii="Verdana" w:hAnsi="Verdana"/>
          <w:color w:val="000000" w:themeColor="text1"/>
          <w:sz w:val="22"/>
          <w:szCs w:val="22"/>
        </w:rPr>
        <w:t>CAPACIDAD RESIDUAL</w:t>
      </w:r>
      <w:bookmarkEnd w:id="439"/>
      <w:bookmarkEnd w:id="440"/>
      <w:r w:rsidRPr="00704A71">
        <w:rPr>
          <w:rFonts w:ascii="Verdana" w:hAnsi="Verdana"/>
          <w:color w:val="000000" w:themeColor="text1"/>
          <w:sz w:val="22"/>
          <w:szCs w:val="22"/>
        </w:rPr>
        <w:t xml:space="preserve"> </w:t>
      </w:r>
      <w:bookmarkEnd w:id="441"/>
      <w:bookmarkEnd w:id="442"/>
      <w:bookmarkEnd w:id="443"/>
      <w:bookmarkEnd w:id="444"/>
      <w:bookmarkEnd w:id="445"/>
      <w:bookmarkEnd w:id="446"/>
      <w:bookmarkEnd w:id="447"/>
      <w:bookmarkEnd w:id="448"/>
      <w:bookmarkEnd w:id="449"/>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6675B440" w14:textId="77777777" w:rsidR="003800F0" w:rsidRDefault="003800F0" w:rsidP="004130DD">
      <w:pPr>
        <w:widowControl w:val="0"/>
        <w:spacing w:line="276" w:lineRule="auto"/>
        <w:jc w:val="both"/>
        <w:rPr>
          <w:rFonts w:ascii="Verdana" w:hAnsi="Verdana" w:cs="Arial"/>
          <w:color w:val="000000" w:themeColor="text1"/>
          <w:sz w:val="22"/>
        </w:rPr>
      </w:pPr>
    </w:p>
    <w:p w14:paraId="777FA764" w14:textId="77777777" w:rsidR="003800F0" w:rsidRPr="00704A71" w:rsidRDefault="003800F0" w:rsidP="004130DD">
      <w:pPr>
        <w:widowControl w:val="0"/>
        <w:spacing w:line="276" w:lineRule="auto"/>
        <w:jc w:val="both"/>
        <w:rPr>
          <w:rFonts w:ascii="Verdana" w:hAnsi="Verdana" w:cs="Arial"/>
          <w:color w:val="000000" w:themeColor="text1"/>
          <w:sz w:val="22"/>
        </w:rPr>
      </w:pP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0" w:name="_Toc32147362"/>
      <w:bookmarkStart w:id="451" w:name="_Toc206147388"/>
      <w:r w:rsidRPr="00704A71">
        <w:rPr>
          <w:rFonts w:ascii="Verdana" w:eastAsia="Arial" w:hAnsi="Verdana" w:cs="Arial"/>
          <w:b/>
          <w:color w:val="000000" w:themeColor="text1"/>
          <w:sz w:val="22"/>
          <w:szCs w:val="22"/>
          <w:lang w:val="es-CO"/>
        </w:rPr>
        <w:lastRenderedPageBreak/>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0"/>
      <w:bookmarkEnd w:id="451"/>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2" w:name="_Toc32147363"/>
      <w:bookmarkStart w:id="453"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2"/>
      <w:bookmarkEnd w:id="453"/>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w:t>
      </w:r>
      <w:r w:rsidRPr="00704A71">
        <w:rPr>
          <w:rFonts w:ascii="Verdana" w:hAnsi="Verdana" w:cs="Arial"/>
          <w:color w:val="000000" w:themeColor="text1"/>
          <w:sz w:val="22"/>
        </w:rPr>
        <w:lastRenderedPageBreak/>
        <w:t xml:space="preserve">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DD1C82">
        <w:rPr>
          <w:rFonts w:ascii="Verdana" w:eastAsiaTheme="minorEastAsia" w:hAnsi="Verdana" w:cs="Arial"/>
          <w:color w:val="000000" w:themeColor="text1"/>
          <w:sz w:val="22"/>
        </w:rPr>
        <w:t xml:space="preserve">[Se recomienda el uso de la </w:t>
      </w:r>
      <w:r w:rsidR="00586579" w:rsidRPr="00DD1C82">
        <w:rPr>
          <w:rFonts w:ascii="Verdana" w:eastAsiaTheme="minorEastAsia" w:hAnsi="Verdana" w:cs="Arial"/>
          <w:color w:val="000000" w:themeColor="text1"/>
          <w:sz w:val="22"/>
        </w:rPr>
        <w:t>a</w:t>
      </w:r>
      <w:r w:rsidRPr="00DD1C82">
        <w:rPr>
          <w:rFonts w:ascii="Verdana" w:eastAsiaTheme="minorEastAsia" w:hAnsi="Verdana" w:cs="Arial"/>
          <w:color w:val="000000" w:themeColor="text1"/>
          <w:sz w:val="22"/>
        </w:rPr>
        <w:t xml:space="preserve">plicación para establecer la </w:t>
      </w:r>
      <w:r w:rsidR="00586579" w:rsidRPr="00DD1C82">
        <w:rPr>
          <w:rFonts w:ascii="Verdana" w:eastAsiaTheme="minorEastAsia" w:hAnsi="Verdana" w:cs="Arial"/>
          <w:color w:val="000000" w:themeColor="text1"/>
          <w:sz w:val="22"/>
        </w:rPr>
        <w:t>c</w:t>
      </w:r>
      <w:r w:rsidRPr="00DD1C82">
        <w:rPr>
          <w:rFonts w:ascii="Verdana" w:eastAsiaTheme="minorEastAsia" w:hAnsi="Verdana" w:cs="Arial"/>
          <w:color w:val="000000" w:themeColor="text1"/>
          <w:sz w:val="22"/>
        </w:rPr>
        <w:t xml:space="preserve">apacidad </w:t>
      </w:r>
      <w:r w:rsidR="00586579" w:rsidRPr="00DD1C82">
        <w:rPr>
          <w:rFonts w:ascii="Verdana" w:eastAsiaTheme="minorEastAsia" w:hAnsi="Verdana" w:cs="Arial"/>
          <w:color w:val="000000" w:themeColor="text1"/>
          <w:sz w:val="22"/>
        </w:rPr>
        <w:t>r</w:t>
      </w:r>
      <w:r w:rsidRPr="00DD1C82">
        <w:rPr>
          <w:rFonts w:ascii="Verdana" w:eastAsiaTheme="minorEastAsia" w:hAnsi="Verdana" w:cs="Arial"/>
          <w:color w:val="000000" w:themeColor="text1"/>
          <w:sz w:val="22"/>
        </w:rPr>
        <w:t>esidual</w:t>
      </w:r>
      <w:r w:rsidR="00ED530C" w:rsidRPr="00DD1C82">
        <w:rPr>
          <w:rFonts w:ascii="Verdana" w:eastAsiaTheme="minorEastAsia" w:hAnsi="Verdana" w:cs="Arial"/>
          <w:color w:val="000000" w:themeColor="text1"/>
          <w:sz w:val="22"/>
        </w:rPr>
        <w:t>, de Colombia Compra Eficiente</w:t>
      </w:r>
      <w:r w:rsidR="00FB736E" w:rsidRPr="00DD1C82">
        <w:rPr>
          <w:rFonts w:ascii="Verdana" w:eastAsiaTheme="minorEastAsia" w:hAnsi="Verdana" w:cs="Arial"/>
          <w:color w:val="000000" w:themeColor="text1"/>
          <w:sz w:val="22"/>
        </w:rPr>
        <w:t>,</w:t>
      </w:r>
      <w:r w:rsidRPr="00DD1C82">
        <w:rPr>
          <w:rFonts w:ascii="Verdana" w:eastAsiaTheme="minorEastAsia" w:hAnsi="Verdana" w:cs="Arial"/>
          <w:color w:val="000000" w:themeColor="text1"/>
          <w:sz w:val="22"/>
        </w:rPr>
        <w:t xml:space="preserve"> disponible en la página web: </w:t>
      </w:r>
      <w:hyperlink r:id="rId16" w:history="1">
        <w:r w:rsidR="00586579" w:rsidRPr="00DD1C82">
          <w:rPr>
            <w:rStyle w:val="Hipervnculo"/>
            <w:rFonts w:ascii="Verdana" w:eastAsiaTheme="minorEastAsia" w:hAnsi="Verdana" w:cs="Arial"/>
            <w:sz w:val="22"/>
          </w:rPr>
          <w:t>https://www.colombiacompra.gov.co/manuales-guias-y-pliegos-tipo/manuales-y-guias</w:t>
        </w:r>
        <w:r w:rsidR="00586579" w:rsidRPr="00DD1C82">
          <w:rPr>
            <w:rStyle w:val="Hipervnculo"/>
            <w:rFonts w:ascii="Verdana" w:hAnsi="Verdana" w:cs="Arial"/>
            <w:sz w:val="22"/>
            <w:shd w:val="clear" w:color="auto" w:fill="FFFFFF"/>
          </w:rPr>
          <w:t>/</w:t>
        </w:r>
      </w:hyperlink>
      <w:r w:rsidR="00586579" w:rsidRPr="00DD1C82">
        <w:rPr>
          <w:rFonts w:ascii="Verdana" w:hAnsi="Verdana" w:cs="Arial"/>
          <w:color w:val="000000" w:themeColor="text1"/>
          <w:sz w:val="22"/>
          <w:shd w:val="clear" w:color="auto" w:fill="FFFFFF"/>
        </w:rPr>
        <w:t xml:space="preserve">, </w:t>
      </w:r>
      <w:r w:rsidR="00586579" w:rsidRPr="00DD1C82">
        <w:rPr>
          <w:rFonts w:ascii="Verdana" w:hAnsi="Verdana" w:cs="Arial"/>
          <w:color w:val="auto"/>
          <w:sz w:val="22"/>
          <w:shd w:val="clear" w:color="auto" w:fill="FFFFFF"/>
        </w:rPr>
        <w:t>así como el aplicativo para tal fin por Colombia Compra Eficiente</w:t>
      </w:r>
      <w:r w:rsidRPr="00DD1C82">
        <w:rPr>
          <w:rFonts w:ascii="Verdana" w:hAnsi="Verdana" w:cs="Arial"/>
          <w:color w:val="000000" w:themeColor="text1"/>
          <w:sz w:val="22"/>
          <w:shd w:val="clear" w:color="auto" w:fill="FFFFFF"/>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w:t>
            </w:r>
            <w:r w:rsidRPr="00704A71">
              <w:rPr>
                <w:rFonts w:ascii="Verdana" w:hAnsi="Verdana" w:cs="Arial"/>
                <w:color w:val="000000" w:themeColor="text1"/>
                <w:sz w:val="22"/>
              </w:rPr>
              <w:lastRenderedPageBreak/>
              <w:t xml:space="preserve">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4"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lastRenderedPageBreak/>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4"/>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9768A9">
      <w:pPr>
        <w:pStyle w:val="Entidad-Capitulo"/>
      </w:pPr>
      <w:bookmarkStart w:id="455" w:name="_Toc508648276"/>
      <w:bookmarkStart w:id="456" w:name="_Toc508984060"/>
      <w:bookmarkStart w:id="457" w:name="_Toc509843891"/>
      <w:bookmarkStart w:id="458" w:name="_Toc511924799"/>
      <w:bookmarkStart w:id="459" w:name="_Toc517187335"/>
      <w:bookmarkStart w:id="460" w:name="_Toc518033902"/>
      <w:bookmarkStart w:id="461" w:name="_Toc32134268"/>
      <w:bookmarkStart w:id="462" w:name="_Toc32147287"/>
      <w:bookmarkStart w:id="463" w:name="_Toc32147364"/>
      <w:bookmarkStart w:id="464" w:name="_Toc206147390"/>
      <w:r w:rsidRPr="00704A71">
        <w:t>CAPÍTULO IV CRITERIOS DE EVALUACIÓN, ASIGNACIÓN DE PUNTAJE</w:t>
      </w:r>
      <w:bookmarkEnd w:id="455"/>
      <w:bookmarkEnd w:id="456"/>
      <w:bookmarkEnd w:id="457"/>
      <w:bookmarkEnd w:id="458"/>
      <w:r w:rsidRPr="00704A71">
        <w:t xml:space="preserve"> Y CRITERIOS DE DESEMPATE</w:t>
      </w:r>
      <w:bookmarkEnd w:id="459"/>
      <w:bookmarkEnd w:id="460"/>
      <w:bookmarkEnd w:id="461"/>
      <w:bookmarkEnd w:id="462"/>
      <w:bookmarkEnd w:id="463"/>
      <w:bookmarkEnd w:id="464"/>
      <w:r w:rsidRPr="00704A71">
        <w:t xml:space="preserve"> </w:t>
      </w:r>
    </w:p>
    <w:p w14:paraId="22AB3076" w14:textId="1B588809" w:rsidR="00B07D14" w:rsidRDefault="00A54DDE" w:rsidP="00E54330">
      <w:pPr>
        <w:tabs>
          <w:tab w:val="left" w:pos="993"/>
        </w:tabs>
        <w:spacing w:after="240" w:line="240"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p w14:paraId="4429DB79" w14:textId="77777777" w:rsidR="00DD1C82" w:rsidRPr="00704A71" w:rsidRDefault="00DD1C82" w:rsidP="00DD1C82">
      <w:pPr>
        <w:tabs>
          <w:tab w:val="left" w:pos="993"/>
        </w:tabs>
        <w:spacing w:after="240" w:line="240" w:lineRule="auto"/>
        <w:jc w:val="center"/>
        <w:rPr>
          <w:rFonts w:ascii="Verdana" w:hAnsi="Verdana"/>
          <w:color w:val="auto"/>
          <w:sz w:val="22"/>
          <w:lang w:val="es-ES"/>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00DD1C82" w:rsidRPr="00683B2B" w14:paraId="587FB7DB" w14:textId="77777777" w:rsidTr="00DD1C82">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43D88D07" w14:textId="77777777" w:rsidR="00DD1C82" w:rsidRPr="00A41A6D" w:rsidRDefault="00DD1C82" w:rsidP="00DD1C82">
            <w:pPr>
              <w:spacing w:line="276" w:lineRule="auto"/>
              <w:jc w:val="center"/>
              <w:rPr>
                <w:color w:val="FFFFFF" w:themeColor="background1"/>
                <w:szCs w:val="20"/>
                <w:lang w:val="es-MX"/>
              </w:rPr>
            </w:pPr>
            <w:r w:rsidRPr="00A41A6D">
              <w:rPr>
                <w:color w:val="FFFFFF" w:themeColor="background1"/>
                <w:szCs w:val="20"/>
                <w:lang w:val="es-MX"/>
              </w:rPr>
              <w:lastRenderedPageBreak/>
              <w:t xml:space="preserve">Concepto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5A72693" w14:textId="77777777" w:rsidR="00DD1C82" w:rsidRPr="00A41A6D" w:rsidRDefault="00DD1C82" w:rsidP="00DD1C82">
            <w:pPr>
              <w:spacing w:line="276" w:lineRule="auto"/>
              <w:jc w:val="center"/>
              <w:rPr>
                <w:color w:val="FFFFFF" w:themeColor="background1"/>
                <w:szCs w:val="20"/>
                <w:lang w:val="es-MX"/>
              </w:rPr>
            </w:pPr>
            <w:r w:rsidRPr="00A41A6D">
              <w:rPr>
                <w:color w:val="FFFFFF" w:themeColor="background1"/>
                <w:szCs w:val="20"/>
                <w:lang w:val="es-MX"/>
              </w:rPr>
              <w:t xml:space="preserve">Puntaje máximo </w:t>
            </w:r>
          </w:p>
        </w:tc>
      </w:tr>
      <w:tr w:rsidR="00DD1C82" w:rsidRPr="00683B2B" w14:paraId="24F61F22" w14:textId="77777777" w:rsidTr="00DD1C82">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36BD4053" w14:textId="77777777" w:rsidR="00DD1C82" w:rsidRPr="00683B2B" w:rsidRDefault="00DD1C82" w:rsidP="00DD1C82">
            <w:pPr>
              <w:spacing w:line="276" w:lineRule="auto"/>
              <w:jc w:val="center"/>
              <w:rPr>
                <w:szCs w:val="20"/>
                <w:lang w:val="es-MX"/>
              </w:rPr>
            </w:pPr>
            <w:r w:rsidRPr="00683B2B">
              <w:rPr>
                <w:szCs w:val="20"/>
                <w:lang w:val="es-MX"/>
              </w:rPr>
              <w:t xml:space="preserve">Oferta económica </w:t>
            </w:r>
          </w:p>
        </w:tc>
        <w:tc>
          <w:tcPr>
            <w:tcW w:w="1669" w:type="dxa"/>
            <w:tcBorders>
              <w:top w:val="single" w:sz="8" w:space="0" w:color="auto"/>
              <w:left w:val="single" w:sz="8" w:space="0" w:color="auto"/>
              <w:bottom w:val="single" w:sz="8" w:space="0" w:color="auto"/>
              <w:right w:val="double" w:sz="6" w:space="0" w:color="auto"/>
            </w:tcBorders>
            <w:vAlign w:val="center"/>
          </w:tcPr>
          <w:p w14:paraId="15597BFC" w14:textId="77777777" w:rsidR="00DD1C82" w:rsidRPr="00683B2B" w:rsidRDefault="00DD1C82" w:rsidP="00DD1C82">
            <w:pPr>
              <w:spacing w:line="276" w:lineRule="auto"/>
              <w:jc w:val="center"/>
              <w:rPr>
                <w:szCs w:val="20"/>
                <w:lang w:val="es-MX"/>
              </w:rPr>
            </w:pPr>
            <w:r w:rsidRPr="00683B2B">
              <w:rPr>
                <w:szCs w:val="20"/>
                <w:lang w:val="es-MX"/>
              </w:rPr>
              <w:t xml:space="preserve">49,5 </w:t>
            </w:r>
          </w:p>
        </w:tc>
      </w:tr>
      <w:tr w:rsidR="00DD1C82" w:rsidRPr="00683B2B" w14:paraId="4C35D710" w14:textId="77777777" w:rsidTr="00DD1C82">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11511C1" w14:textId="77777777" w:rsidR="00DD1C82" w:rsidRPr="00683B2B" w:rsidRDefault="00DD1C82" w:rsidP="00DD1C82">
            <w:pPr>
              <w:spacing w:line="276" w:lineRule="auto"/>
              <w:jc w:val="center"/>
              <w:rPr>
                <w:szCs w:val="20"/>
                <w:lang w:val="es-MX"/>
              </w:rPr>
            </w:pPr>
            <w:r w:rsidRPr="00683B2B">
              <w:rPr>
                <w:szCs w:val="20"/>
                <w:lang w:val="es-MX"/>
              </w:rPr>
              <w:t xml:space="preserve">Factor de calidad </w:t>
            </w:r>
          </w:p>
        </w:tc>
        <w:tc>
          <w:tcPr>
            <w:tcW w:w="1669" w:type="dxa"/>
            <w:tcBorders>
              <w:top w:val="single" w:sz="8" w:space="0" w:color="auto"/>
              <w:left w:val="single" w:sz="8" w:space="0" w:color="auto"/>
              <w:bottom w:val="single" w:sz="8" w:space="0" w:color="auto"/>
              <w:right w:val="double" w:sz="6" w:space="0" w:color="auto"/>
            </w:tcBorders>
            <w:vAlign w:val="center"/>
          </w:tcPr>
          <w:p w14:paraId="7056C7A4" w14:textId="77777777" w:rsidR="00DD1C82" w:rsidRPr="00683B2B" w:rsidRDefault="00DD1C82" w:rsidP="00DD1C82">
            <w:pPr>
              <w:spacing w:line="276" w:lineRule="auto"/>
              <w:jc w:val="center"/>
              <w:rPr>
                <w:szCs w:val="20"/>
                <w:lang w:val="es-MX"/>
              </w:rPr>
            </w:pPr>
            <w:r w:rsidRPr="00683B2B">
              <w:rPr>
                <w:szCs w:val="20"/>
                <w:lang w:val="es-MX"/>
              </w:rPr>
              <w:t xml:space="preserve">30 </w:t>
            </w:r>
          </w:p>
        </w:tc>
      </w:tr>
      <w:tr w:rsidR="00DD1C82" w:rsidRPr="00683B2B" w14:paraId="146A90A0" w14:textId="77777777" w:rsidTr="00DD1C82">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48885DA6" w14:textId="77777777" w:rsidR="00DD1C82" w:rsidRPr="00683B2B" w:rsidRDefault="00DD1C82" w:rsidP="00DD1C82">
            <w:pPr>
              <w:spacing w:line="276" w:lineRule="auto"/>
              <w:jc w:val="center"/>
              <w:rPr>
                <w:szCs w:val="20"/>
                <w:lang w:val="es-MX"/>
              </w:rPr>
            </w:pPr>
            <w:r w:rsidRPr="00683B2B">
              <w:rPr>
                <w:szCs w:val="20"/>
                <w:lang w:val="es-MX"/>
              </w:rPr>
              <w:t xml:space="preserve">Apoyo a la industria nacional </w:t>
            </w:r>
          </w:p>
        </w:tc>
        <w:tc>
          <w:tcPr>
            <w:tcW w:w="1669" w:type="dxa"/>
            <w:tcBorders>
              <w:top w:val="single" w:sz="8" w:space="0" w:color="auto"/>
              <w:left w:val="single" w:sz="8" w:space="0" w:color="auto"/>
              <w:bottom w:val="single" w:sz="8" w:space="0" w:color="auto"/>
              <w:right w:val="double" w:sz="6" w:space="0" w:color="auto"/>
            </w:tcBorders>
            <w:vAlign w:val="center"/>
          </w:tcPr>
          <w:p w14:paraId="327D852B" w14:textId="77777777" w:rsidR="00DD1C82" w:rsidRPr="00683B2B" w:rsidRDefault="00DD1C82" w:rsidP="00DD1C82">
            <w:pPr>
              <w:spacing w:line="276" w:lineRule="auto"/>
              <w:jc w:val="center"/>
              <w:rPr>
                <w:szCs w:val="20"/>
                <w:lang w:val="es-MX"/>
              </w:rPr>
            </w:pPr>
            <w:r w:rsidRPr="00683B2B">
              <w:rPr>
                <w:szCs w:val="20"/>
                <w:lang w:val="es-MX"/>
              </w:rPr>
              <w:t xml:space="preserve">20 </w:t>
            </w:r>
          </w:p>
        </w:tc>
      </w:tr>
      <w:tr w:rsidR="00DD1C82" w:rsidRPr="00683B2B" w14:paraId="7AA6F9DD" w14:textId="77777777" w:rsidTr="00DD1C82">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73B00F9" w14:textId="77777777" w:rsidR="00DD1C82" w:rsidRPr="00683B2B" w:rsidRDefault="00DD1C82" w:rsidP="00DD1C82">
            <w:pPr>
              <w:spacing w:line="276" w:lineRule="auto"/>
              <w:jc w:val="center"/>
              <w:rPr>
                <w:szCs w:val="20"/>
                <w:lang w:val="es-MX"/>
              </w:rPr>
            </w:pPr>
            <w:r w:rsidRPr="00683B2B">
              <w:rPr>
                <w:szCs w:val="20"/>
                <w:lang w:val="es-MX"/>
              </w:rPr>
              <w:t xml:space="preserve">Emprendimientos y empresas de mujeres </w:t>
            </w:r>
          </w:p>
        </w:tc>
        <w:tc>
          <w:tcPr>
            <w:tcW w:w="1669" w:type="dxa"/>
            <w:tcBorders>
              <w:top w:val="single" w:sz="8" w:space="0" w:color="auto"/>
              <w:left w:val="single" w:sz="8" w:space="0" w:color="auto"/>
              <w:bottom w:val="single" w:sz="8" w:space="0" w:color="auto"/>
              <w:right w:val="double" w:sz="6" w:space="0" w:color="auto"/>
            </w:tcBorders>
            <w:vAlign w:val="center"/>
          </w:tcPr>
          <w:p w14:paraId="0DA128CD" w14:textId="77777777" w:rsidR="00DD1C82" w:rsidRPr="00683B2B" w:rsidRDefault="00DD1C82" w:rsidP="00DD1C82">
            <w:pPr>
              <w:spacing w:line="276" w:lineRule="auto"/>
              <w:jc w:val="center"/>
              <w:rPr>
                <w:szCs w:val="20"/>
                <w:lang w:val="es-MX"/>
              </w:rPr>
            </w:pPr>
            <w:r w:rsidRPr="00683B2B">
              <w:rPr>
                <w:szCs w:val="20"/>
                <w:lang w:val="es-MX"/>
              </w:rPr>
              <w:t xml:space="preserve">0,25 </w:t>
            </w:r>
          </w:p>
        </w:tc>
      </w:tr>
      <w:tr w:rsidR="00DD1C82" w:rsidRPr="00683B2B" w14:paraId="23DE7750" w14:textId="77777777" w:rsidTr="00DD1C82">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2CC98BB" w14:textId="77777777" w:rsidR="00DD1C82" w:rsidRPr="00683B2B" w:rsidRDefault="00DD1C82" w:rsidP="00DD1C82">
            <w:pPr>
              <w:spacing w:line="276" w:lineRule="auto"/>
              <w:jc w:val="center"/>
              <w:rPr>
                <w:szCs w:val="20"/>
                <w:lang w:val="es-MX"/>
              </w:rPr>
            </w:pPr>
            <w:proofErr w:type="spellStart"/>
            <w:r w:rsidRPr="00683B2B">
              <w:rPr>
                <w:szCs w:val="20"/>
                <w:lang w:val="es-MX"/>
              </w:rPr>
              <w:t>Mipyme</w:t>
            </w:r>
            <w:proofErr w:type="spellEnd"/>
            <w:r w:rsidRPr="00683B2B">
              <w:rPr>
                <w:szCs w:val="20"/>
                <w:lang w:val="es-MX"/>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2E0C2B1B" w14:textId="77777777" w:rsidR="00DD1C82" w:rsidRPr="00683B2B" w:rsidRDefault="00DD1C82" w:rsidP="00DD1C82">
            <w:pPr>
              <w:spacing w:line="276" w:lineRule="auto"/>
              <w:jc w:val="center"/>
              <w:rPr>
                <w:szCs w:val="20"/>
                <w:lang w:val="es-MX"/>
              </w:rPr>
            </w:pPr>
            <w:r w:rsidRPr="00683B2B">
              <w:rPr>
                <w:szCs w:val="20"/>
                <w:lang w:val="es-MX"/>
              </w:rPr>
              <w:t xml:space="preserve">0,25 </w:t>
            </w:r>
          </w:p>
        </w:tc>
      </w:tr>
      <w:tr w:rsidR="00DD1C82" w:rsidRPr="00683B2B" w14:paraId="32E9BEC0" w14:textId="77777777" w:rsidTr="00DD1C82">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2893FD00" w14:textId="77777777" w:rsidR="00DD1C82" w:rsidRPr="00683B2B" w:rsidRDefault="00DD1C82" w:rsidP="00DD1C82">
            <w:pPr>
              <w:spacing w:line="276" w:lineRule="auto"/>
              <w:jc w:val="center"/>
              <w:rPr>
                <w:szCs w:val="20"/>
                <w:lang w:val="es-MX"/>
              </w:rPr>
            </w:pPr>
            <w:r w:rsidRPr="00683B2B">
              <w:rPr>
                <w:szCs w:val="20"/>
                <w:lang w:val="es-MX"/>
              </w:rPr>
              <w:t xml:space="preserve">Total </w:t>
            </w:r>
          </w:p>
        </w:tc>
        <w:tc>
          <w:tcPr>
            <w:tcW w:w="1669" w:type="dxa"/>
            <w:tcBorders>
              <w:top w:val="single" w:sz="8" w:space="0" w:color="auto"/>
              <w:left w:val="single" w:sz="8" w:space="0" w:color="auto"/>
              <w:bottom w:val="double" w:sz="6" w:space="0" w:color="auto"/>
              <w:right w:val="double" w:sz="6" w:space="0" w:color="auto"/>
            </w:tcBorders>
            <w:vAlign w:val="center"/>
          </w:tcPr>
          <w:p w14:paraId="505DA0AC" w14:textId="77777777" w:rsidR="00DD1C82" w:rsidRPr="00683B2B" w:rsidRDefault="00DD1C82" w:rsidP="00DD1C82">
            <w:pPr>
              <w:spacing w:line="276" w:lineRule="auto"/>
              <w:jc w:val="center"/>
              <w:rPr>
                <w:szCs w:val="20"/>
                <w:lang w:val="es-MX"/>
              </w:rPr>
            </w:pPr>
            <w:r w:rsidRPr="00683B2B">
              <w:rPr>
                <w:szCs w:val="20"/>
                <w:lang w:val="es-MX"/>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5" w:name="_Toc107994418"/>
      <w:bookmarkStart w:id="466" w:name="_Toc185424787"/>
      <w:bookmarkStart w:id="467" w:name="_Toc192499878"/>
      <w:bookmarkStart w:id="468" w:name="_Toc192854683"/>
      <w:bookmarkStart w:id="469" w:name="_Toc196743134"/>
      <w:bookmarkStart w:id="470" w:name="_Toc196743245"/>
      <w:bookmarkStart w:id="471" w:name="_Toc196743354"/>
      <w:bookmarkStart w:id="472" w:name="_Toc196743463"/>
      <w:bookmarkStart w:id="473" w:name="_Toc196743571"/>
      <w:bookmarkStart w:id="474" w:name="_Toc196743679"/>
      <w:bookmarkStart w:id="475" w:name="_Toc206147391"/>
      <w:bookmarkStart w:id="476" w:name="_Toc508648277"/>
      <w:bookmarkStart w:id="477" w:name="_Toc508984061"/>
      <w:bookmarkStart w:id="478" w:name="_Toc509843892"/>
      <w:bookmarkStart w:id="479" w:name="_Ref511404386"/>
      <w:bookmarkStart w:id="480" w:name="_Ref511404396"/>
      <w:bookmarkStart w:id="481" w:name="_Toc511924800"/>
      <w:bookmarkStart w:id="482" w:name="_Toc518641678"/>
      <w:bookmarkStart w:id="483" w:name="_Toc32147365"/>
      <w:bookmarkEnd w:id="465"/>
      <w:bookmarkEnd w:id="466"/>
      <w:bookmarkEnd w:id="467"/>
      <w:bookmarkEnd w:id="468"/>
      <w:bookmarkEnd w:id="469"/>
      <w:bookmarkEnd w:id="470"/>
      <w:bookmarkEnd w:id="471"/>
      <w:bookmarkEnd w:id="472"/>
      <w:bookmarkEnd w:id="473"/>
      <w:bookmarkEnd w:id="474"/>
      <w:bookmarkEnd w:id="475"/>
    </w:p>
    <w:p w14:paraId="447D9847" w14:textId="18FBD162" w:rsidR="006A54F7" w:rsidRPr="00704A71" w:rsidRDefault="00F11AED" w:rsidP="00EB5414">
      <w:pPr>
        <w:pStyle w:val="Capitulo3"/>
        <w:numPr>
          <w:ilvl w:val="1"/>
          <w:numId w:val="57"/>
        </w:numPr>
        <w:rPr>
          <w:rFonts w:ascii="Verdana" w:hAnsi="Verdana"/>
          <w:sz w:val="22"/>
          <w:szCs w:val="22"/>
        </w:rPr>
      </w:pPr>
      <w:bookmarkStart w:id="484" w:name="_Toc206147392"/>
      <w:r w:rsidRPr="00704A71">
        <w:rPr>
          <w:rFonts w:ascii="Verdana" w:hAnsi="Verdana"/>
          <w:sz w:val="22"/>
          <w:szCs w:val="22"/>
        </w:rPr>
        <w:t>OFERTA ECONÓMICA</w:t>
      </w:r>
      <w:bookmarkEnd w:id="484"/>
      <w:r w:rsidRPr="00704A71">
        <w:rPr>
          <w:rFonts w:ascii="Verdana" w:hAnsi="Verdana"/>
          <w:sz w:val="22"/>
          <w:szCs w:val="22"/>
        </w:rPr>
        <w:t xml:space="preserve"> </w:t>
      </w:r>
      <w:bookmarkEnd w:id="476"/>
      <w:bookmarkEnd w:id="477"/>
      <w:bookmarkEnd w:id="478"/>
      <w:bookmarkEnd w:id="479"/>
      <w:bookmarkEnd w:id="480"/>
      <w:bookmarkEnd w:id="481"/>
      <w:bookmarkEnd w:id="482"/>
      <w:bookmarkEnd w:id="483"/>
    </w:p>
    <w:p w14:paraId="2A309897" w14:textId="101BF4B1" w:rsidR="00DD1C82" w:rsidRDefault="00DD1C82" w:rsidP="1C261FEA">
      <w:pPr>
        <w:spacing w:after="200" w:line="276" w:lineRule="auto"/>
        <w:jc w:val="both"/>
        <w:rPr>
          <w:rFonts w:ascii="Verdana" w:eastAsia="Arial" w:hAnsi="Verdana" w:cs="Arial"/>
          <w:color w:val="000000" w:themeColor="text1"/>
          <w:sz w:val="22"/>
        </w:rPr>
      </w:pPr>
      <w:r>
        <w:rPr>
          <w:rFonts w:ascii="Verdana" w:eastAsia="Arial" w:hAnsi="Verdana" w:cs="Arial"/>
          <w:color w:val="000000" w:themeColor="text1"/>
          <w:sz w:val="22"/>
        </w:rPr>
        <w:t xml:space="preserve">La forma de pago es a precio global fijo. </w:t>
      </w:r>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85"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5"/>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lastRenderedPageBreak/>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86" w:name="_Toc32147366"/>
      <w:bookmarkStart w:id="487" w:name="_Toc206147393"/>
      <w:r w:rsidRPr="00704A71">
        <w:rPr>
          <w:rFonts w:ascii="Verdana" w:eastAsia="Arial" w:hAnsi="Verdana" w:cs="Arial"/>
          <w:b/>
          <w:color w:val="000000" w:themeColor="text1"/>
          <w:sz w:val="22"/>
          <w:szCs w:val="22"/>
          <w:lang w:val="es-CO"/>
        </w:rPr>
        <w:t>AIU</w:t>
      </w:r>
      <w:bookmarkEnd w:id="486"/>
      <w:bookmarkEnd w:id="487"/>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0AF8B8B2"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D70E44">
        <w:rPr>
          <w:rFonts w:ascii="Verdana" w:eastAsia="Arial" w:hAnsi="Verdana" w:cs="Arial"/>
          <w:color w:val="000000" w:themeColor="text1"/>
          <w:sz w:val="22"/>
          <w:szCs w:val="22"/>
          <w:lang w:val="es-CO" w:eastAsia="en-US"/>
        </w:rPr>
        <w:t>.</w:t>
      </w:r>
      <w:r w:rsidRPr="00D70E44">
        <w:rPr>
          <w:rFonts w:ascii="Verdana" w:eastAsia="Arial,Calibri" w:hAnsi="Verdana" w:cs="Arial"/>
          <w:color w:val="000000" w:themeColor="text1"/>
          <w:sz w:val="22"/>
          <w:szCs w:val="22"/>
          <w:lang w:val="es-CO" w:eastAsia="en-US"/>
        </w:rPr>
        <w:t xml:space="preserve"> </w:t>
      </w:r>
      <w:r w:rsidR="5038B1B2" w:rsidRPr="00D70E44">
        <w:rPr>
          <w:rFonts w:ascii="Verdana" w:eastAsia="Arial" w:hAnsi="Verdana" w:cs="Arial"/>
          <w:color w:val="000000" w:themeColor="text1"/>
          <w:sz w:val="22"/>
          <w:szCs w:val="22"/>
          <w:lang w:val="es-CO" w:eastAsia="en-US"/>
        </w:rPr>
        <w:t xml:space="preserve">La </w:t>
      </w:r>
      <w:r w:rsidR="38699F2F" w:rsidRPr="00D70E44">
        <w:rPr>
          <w:rFonts w:ascii="Verdana" w:eastAsia="Arial" w:hAnsi="Verdana" w:cs="Arial"/>
          <w:color w:val="000000" w:themeColor="text1"/>
          <w:sz w:val="22"/>
          <w:szCs w:val="22"/>
          <w:lang w:val="es-CO" w:eastAsia="en-US"/>
        </w:rPr>
        <w:t>Entidad</w:t>
      </w:r>
      <w:r w:rsidR="5038B1B2" w:rsidRPr="00D70E44">
        <w:rPr>
          <w:rFonts w:ascii="Verdana" w:eastAsia="Arial" w:hAnsi="Verdana" w:cs="Arial"/>
          <w:color w:val="000000" w:themeColor="text1"/>
          <w:sz w:val="22"/>
          <w:szCs w:val="22"/>
          <w:lang w:val="es-CO" w:eastAsia="en-US"/>
        </w:rPr>
        <w:t xml:space="preserve"> no podrá exigir al </w:t>
      </w:r>
      <w:r w:rsidR="00A325AC" w:rsidRPr="00D70E44">
        <w:rPr>
          <w:rFonts w:ascii="Verdana" w:eastAsia="Arial" w:hAnsi="Verdana" w:cs="Arial"/>
          <w:color w:val="000000" w:themeColor="text1"/>
          <w:sz w:val="22"/>
          <w:szCs w:val="22"/>
          <w:lang w:val="es-CO" w:eastAsia="en-US"/>
        </w:rPr>
        <w:t>P</w:t>
      </w:r>
      <w:r w:rsidR="003C407D" w:rsidRPr="00D70E44">
        <w:rPr>
          <w:rFonts w:ascii="Verdana" w:eastAsia="Arial" w:hAnsi="Verdana" w:cs="Arial"/>
          <w:color w:val="000000" w:themeColor="text1"/>
          <w:sz w:val="22"/>
          <w:szCs w:val="22"/>
          <w:lang w:val="es-CO" w:eastAsia="en-US"/>
        </w:rPr>
        <w:t>roponente</w:t>
      </w:r>
      <w:r w:rsidR="5038B1B2" w:rsidRPr="00D70E44">
        <w:rPr>
          <w:rFonts w:ascii="Verdana" w:eastAsia="Arial" w:hAnsi="Verdana" w:cs="Arial"/>
          <w:color w:val="000000" w:themeColor="text1"/>
          <w:sz w:val="22"/>
          <w:szCs w:val="22"/>
          <w:lang w:val="es-CO" w:eastAsia="en-US"/>
        </w:rPr>
        <w:t xml:space="preserve"> el desglose del AIU o componentes internos de la administración (A) en la propuesta económica, sino s</w:t>
      </w:r>
      <w:r w:rsidR="0080181B" w:rsidRPr="00D70E44">
        <w:rPr>
          <w:rFonts w:ascii="Verdana" w:eastAsia="Arial" w:hAnsi="Verdana" w:cs="Arial"/>
          <w:color w:val="000000" w:themeColor="text1"/>
          <w:sz w:val="22"/>
          <w:szCs w:val="22"/>
          <w:lang w:val="es-CO" w:eastAsia="en-US"/>
        </w:rPr>
        <w:t>o</w:t>
      </w:r>
      <w:r w:rsidR="5038B1B2" w:rsidRPr="00D70E44">
        <w:rPr>
          <w:rFonts w:ascii="Verdana" w:eastAsia="Arial" w:hAnsi="Verdana" w:cs="Arial"/>
          <w:color w:val="000000" w:themeColor="text1"/>
          <w:sz w:val="22"/>
          <w:szCs w:val="22"/>
          <w:lang w:val="es-CO" w:eastAsia="en-US"/>
        </w:rPr>
        <w:t>lo la discriminación de su valor en porcentaje (%)</w:t>
      </w:r>
      <w:r w:rsidR="00461147" w:rsidRPr="00D70E44">
        <w:rPr>
          <w:rFonts w:ascii="Verdana" w:eastAsia="Arial" w:hAnsi="Verdana" w:cs="Arial"/>
          <w:color w:val="000000" w:themeColor="text1"/>
          <w:sz w:val="22"/>
          <w:szCs w:val="22"/>
          <w:lang w:val="es-CO" w:eastAsia="en-US"/>
        </w:rPr>
        <w:t xml:space="preserve">. </w:t>
      </w:r>
      <w:r w:rsidR="00461147" w:rsidRPr="00D70E44">
        <w:rPr>
          <w:rFonts w:ascii="Verdana" w:eastAsia="Arial" w:hAnsi="Verdana" w:cs="Arial"/>
          <w:color w:val="auto"/>
          <w:sz w:val="22"/>
          <w:szCs w:val="22"/>
          <w:lang w:val="es-CO" w:eastAsia="en-US"/>
        </w:rPr>
        <w:t xml:space="preserve">Para el </w:t>
      </w:r>
      <w:r w:rsidR="00A325AC" w:rsidRPr="00D70E44">
        <w:rPr>
          <w:rFonts w:ascii="Verdana" w:eastAsia="Arial" w:hAnsi="Verdana" w:cs="Arial"/>
          <w:color w:val="auto"/>
          <w:sz w:val="22"/>
          <w:szCs w:val="22"/>
          <w:lang w:val="es-CO" w:eastAsia="en-US"/>
        </w:rPr>
        <w:t>P</w:t>
      </w:r>
      <w:r w:rsidR="00461147" w:rsidRPr="00D70E44">
        <w:rPr>
          <w:rFonts w:ascii="Verdana" w:eastAsia="Arial" w:hAnsi="Verdana" w:cs="Arial"/>
          <w:color w:val="auto"/>
          <w:sz w:val="22"/>
          <w:szCs w:val="22"/>
          <w:lang w:val="es-CO" w:eastAsia="en-US"/>
        </w:rPr>
        <w:t>roponente que resulte adjudicatario se podrá solicitar el desglose del A.I.U. ofertado.</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8" w:name="_Ref508651008"/>
      <w:bookmarkStart w:id="489" w:name="_Toc32147367"/>
      <w:bookmarkStart w:id="490" w:name="_Toc206147394"/>
      <w:r w:rsidRPr="00704A71">
        <w:rPr>
          <w:rFonts w:ascii="Verdana" w:eastAsia="Arial" w:hAnsi="Verdana" w:cs="Arial"/>
          <w:b/>
          <w:color w:val="000000" w:themeColor="text1"/>
          <w:sz w:val="22"/>
          <w:szCs w:val="22"/>
          <w:lang w:val="es-CO"/>
        </w:rPr>
        <w:t>CORRECCIONES ARITMÉTICAS</w:t>
      </w:r>
      <w:bookmarkEnd w:id="488"/>
      <w:bookmarkEnd w:id="489"/>
      <w:bookmarkEnd w:id="490"/>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 xml:space="preserve">ajuste al peso ya sea por exceso o por defecto de los precios unitarios contenidos en la propuesta económica y del valor del IVA, así: cuando la fracción decimal del peso sea igual o superior a punto cinco </w:t>
      </w:r>
      <w:r w:rsidRPr="00704A71">
        <w:rPr>
          <w:rStyle w:val="normaltextrun"/>
          <w:rFonts w:ascii="Verdana" w:hAnsi="Verdana" w:cs="Arial"/>
          <w:color w:val="000000" w:themeColor="text1"/>
        </w:rPr>
        <w:lastRenderedPageBreak/>
        <w:t>(0.5)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1" w:name="_Ref531076130"/>
      <w:bookmarkStart w:id="492" w:name="_Toc32147368"/>
      <w:bookmarkStart w:id="493" w:name="_Toc206147395"/>
      <w:r w:rsidRPr="00704A71">
        <w:rPr>
          <w:rFonts w:ascii="Verdana" w:eastAsia="Arial" w:hAnsi="Verdana" w:cs="Arial"/>
          <w:b/>
          <w:color w:val="000000" w:themeColor="text1"/>
          <w:sz w:val="22"/>
          <w:szCs w:val="22"/>
          <w:lang w:val="es-CO"/>
        </w:rPr>
        <w:t>PRECIO ARTIFICIALMENTE BAJO</w:t>
      </w:r>
      <w:bookmarkEnd w:id="491"/>
      <w:bookmarkEnd w:id="492"/>
      <w:bookmarkEnd w:id="493"/>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4" w:name="_Toc192499883"/>
      <w:bookmarkStart w:id="495" w:name="_Toc192854688"/>
      <w:bookmarkStart w:id="496" w:name="_Toc32147369"/>
      <w:bookmarkStart w:id="497" w:name="_Toc206147396"/>
      <w:bookmarkStart w:id="498" w:name="_Hlk511666009"/>
      <w:bookmarkStart w:id="499" w:name="_Hlk514925570"/>
      <w:bookmarkEnd w:id="494"/>
      <w:bookmarkEnd w:id="495"/>
      <w:r w:rsidRPr="00704A71">
        <w:rPr>
          <w:rFonts w:ascii="Verdana" w:eastAsia="Arial" w:hAnsi="Verdana" w:cs="Arial"/>
          <w:b/>
          <w:color w:val="000000" w:themeColor="text1"/>
          <w:sz w:val="22"/>
          <w:szCs w:val="22"/>
          <w:lang w:val="es-CO"/>
        </w:rPr>
        <w:t>DETERMINACIÓN DEL MÉTODO PARA LA PONDERACIÓN DE LA PROPUESTA ECONÓMICA</w:t>
      </w:r>
      <w:bookmarkEnd w:id="496"/>
      <w:bookmarkEnd w:id="497"/>
    </w:p>
    <w:bookmarkEnd w:id="498"/>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0"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0"/>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1"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71C8A">
        <w:rPr>
          <w:rFonts w:ascii="Verdana" w:hAnsi="Verdana" w:cs="Arial"/>
          <w:color w:val="000000" w:themeColor="text1"/>
          <w:sz w:val="22"/>
        </w:rPr>
        <w:t>[</w:t>
      </w:r>
      <w:r w:rsidR="00BE6D48" w:rsidRPr="00771C8A">
        <w:rPr>
          <w:rFonts w:ascii="Verdana" w:hAnsi="Verdana" w:cs="Arial"/>
          <w:color w:val="000000" w:themeColor="text1"/>
          <w:sz w:val="22"/>
        </w:rPr>
        <w:t>Por ejemplo</w:t>
      </w:r>
      <w:r w:rsidR="00F372F8" w:rsidRPr="00771C8A">
        <w:rPr>
          <w:rFonts w:ascii="Verdana" w:hAnsi="Verdana" w:cs="Arial"/>
          <w:color w:val="000000" w:themeColor="text1"/>
          <w:sz w:val="22"/>
        </w:rPr>
        <w:t xml:space="preserve">, </w:t>
      </w:r>
      <w:r w:rsidR="00F372F8" w:rsidRPr="00771C8A">
        <w:rPr>
          <w:rFonts w:ascii="Verdana" w:hAnsi="Verdana" w:cs="Arial"/>
          <w:color w:val="auto"/>
          <w:sz w:val="22"/>
        </w:rPr>
        <w:t xml:space="preserve">si el </w:t>
      </w:r>
      <w:r w:rsidR="000B227F" w:rsidRPr="00771C8A">
        <w:rPr>
          <w:rFonts w:ascii="Verdana" w:hAnsi="Verdana" w:cs="Arial"/>
          <w:color w:val="000000" w:themeColor="text1"/>
          <w:sz w:val="22"/>
        </w:rPr>
        <w:t>término de traslado del informe de evaluación finaliza</w:t>
      </w:r>
      <w:r w:rsidR="000B227F" w:rsidRPr="00771C8A" w:rsidDel="000B227F">
        <w:rPr>
          <w:rFonts w:ascii="Verdana" w:hAnsi="Verdana" w:cs="Arial"/>
          <w:color w:val="000000" w:themeColor="text1"/>
          <w:sz w:val="22"/>
        </w:rPr>
        <w:t xml:space="preserve"> </w:t>
      </w:r>
      <w:r w:rsidR="00F372F8" w:rsidRPr="00771C8A">
        <w:rPr>
          <w:rFonts w:ascii="Verdana" w:hAnsi="Verdana" w:cs="Arial"/>
          <w:color w:val="000000" w:themeColor="text1"/>
          <w:sz w:val="22"/>
        </w:rPr>
        <w:t xml:space="preserve">el </w:t>
      </w:r>
      <w:r w:rsidR="00D97CDA" w:rsidRPr="00771C8A">
        <w:rPr>
          <w:rFonts w:ascii="Verdana" w:hAnsi="Verdana" w:cs="Arial"/>
          <w:color w:val="000000" w:themeColor="text1"/>
          <w:sz w:val="22"/>
        </w:rPr>
        <w:t>10</w:t>
      </w:r>
      <w:r w:rsidR="00F372F8" w:rsidRPr="00771C8A">
        <w:rPr>
          <w:rFonts w:ascii="Verdana" w:hAnsi="Verdana" w:cs="Arial"/>
          <w:color w:val="000000" w:themeColor="text1"/>
          <w:sz w:val="22"/>
        </w:rPr>
        <w:t xml:space="preserve"> de febrero</w:t>
      </w:r>
      <w:r w:rsidR="00297D9E" w:rsidRPr="00771C8A">
        <w:rPr>
          <w:rFonts w:ascii="Verdana" w:hAnsi="Verdana" w:cs="Arial"/>
          <w:color w:val="000000" w:themeColor="text1"/>
          <w:sz w:val="22"/>
        </w:rPr>
        <w:t xml:space="preserve">, la TRM que se usará para </w:t>
      </w:r>
      <w:r w:rsidR="00297D9E" w:rsidRPr="00771C8A">
        <w:rPr>
          <w:rFonts w:ascii="Verdana" w:hAnsi="Verdana" w:cs="Arial"/>
          <w:color w:val="000000" w:themeColor="text1"/>
          <w:sz w:val="22"/>
        </w:rPr>
        <w:lastRenderedPageBreak/>
        <w:t xml:space="preserve">determinar el método de </w:t>
      </w:r>
      <w:r w:rsidR="005D04F9" w:rsidRPr="00771C8A">
        <w:rPr>
          <w:rFonts w:ascii="Verdana" w:hAnsi="Verdana" w:cs="Arial"/>
          <w:color w:val="000000" w:themeColor="text1"/>
          <w:sz w:val="22"/>
        </w:rPr>
        <w:t>evaluación será la del 1</w:t>
      </w:r>
      <w:r w:rsidR="007F04E6" w:rsidRPr="00771C8A">
        <w:rPr>
          <w:rFonts w:ascii="Verdana" w:hAnsi="Verdana" w:cs="Arial"/>
          <w:color w:val="000000" w:themeColor="text1"/>
          <w:sz w:val="22"/>
        </w:rPr>
        <w:t>2</w:t>
      </w:r>
      <w:r w:rsidR="005D04F9" w:rsidRPr="00771C8A">
        <w:rPr>
          <w:rFonts w:ascii="Verdana" w:hAnsi="Verdana" w:cs="Arial"/>
          <w:color w:val="000000" w:themeColor="text1"/>
          <w:sz w:val="22"/>
        </w:rPr>
        <w:t xml:space="preserve"> de febrero, que se publica en la tarde del </w:t>
      </w:r>
      <w:r w:rsidR="008E2D2C" w:rsidRPr="00771C8A">
        <w:rPr>
          <w:rFonts w:ascii="Verdana" w:hAnsi="Verdana" w:cs="Arial"/>
          <w:color w:val="000000" w:themeColor="text1"/>
          <w:sz w:val="22"/>
        </w:rPr>
        <w:t>1</w:t>
      </w:r>
      <w:r w:rsidR="007F04E6" w:rsidRPr="00771C8A">
        <w:rPr>
          <w:rFonts w:ascii="Verdana" w:hAnsi="Verdana" w:cs="Arial"/>
          <w:color w:val="000000" w:themeColor="text1"/>
          <w:sz w:val="22"/>
        </w:rPr>
        <w:t>1</w:t>
      </w:r>
      <w:r w:rsidR="008E2D2C" w:rsidRPr="00771C8A">
        <w:rPr>
          <w:rFonts w:ascii="Verdana" w:hAnsi="Verdana" w:cs="Arial"/>
          <w:color w:val="000000" w:themeColor="text1"/>
          <w:sz w:val="22"/>
        </w:rPr>
        <w:t xml:space="preserve"> </w:t>
      </w:r>
      <w:r w:rsidR="005D04F9" w:rsidRPr="00771C8A">
        <w:rPr>
          <w:rFonts w:ascii="Verdana" w:hAnsi="Verdana" w:cs="Arial"/>
          <w:color w:val="000000" w:themeColor="text1"/>
          <w:sz w:val="22"/>
        </w:rPr>
        <w:t>de febrero</w:t>
      </w:r>
      <w:r w:rsidR="00DA669C" w:rsidRPr="00771C8A">
        <w:rPr>
          <w:rFonts w:ascii="Verdana" w:hAnsi="Verdana" w:cs="Arial"/>
          <w:color w:val="000000" w:themeColor="text1"/>
          <w:sz w:val="22"/>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46ECAC33"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771C8A">
        <w:rPr>
          <w:rFonts w:ascii="Verdana" w:hAnsi="Verdana"/>
          <w:color w:val="auto"/>
          <w:sz w:val="22"/>
          <w:lang w:val="es-MX"/>
        </w:rPr>
        <w:t xml:space="preserve">Al momento de definir o modificar el cronograma del proceso la </w:t>
      </w:r>
      <w:r w:rsidR="38699F2F" w:rsidRPr="00771C8A">
        <w:rPr>
          <w:rFonts w:ascii="Verdana" w:hAnsi="Verdana"/>
          <w:color w:val="auto"/>
          <w:sz w:val="22"/>
          <w:lang w:val="es-MX"/>
        </w:rPr>
        <w:t>Entidad</w:t>
      </w:r>
      <w:r w:rsidRPr="00771C8A">
        <w:rPr>
          <w:rFonts w:ascii="Verdana" w:hAnsi="Verdana"/>
          <w:color w:val="auto"/>
          <w:sz w:val="22"/>
          <w:lang w:val="es-MX"/>
        </w:rPr>
        <w:t xml:space="preserve"> deberá verificar que el </w:t>
      </w:r>
      <w:r w:rsidR="00833FFA" w:rsidRPr="00771C8A">
        <w:rPr>
          <w:rFonts w:ascii="Verdana" w:hAnsi="Verdana"/>
          <w:color w:val="auto"/>
          <w:sz w:val="22"/>
          <w:lang w:val="es-MX"/>
        </w:rPr>
        <w:t>segundo dí</w:t>
      </w:r>
      <w:r w:rsidRPr="00771C8A">
        <w:rPr>
          <w:rFonts w:ascii="Verdana" w:hAnsi="Verdana"/>
          <w:color w:val="auto"/>
          <w:sz w:val="22"/>
          <w:lang w:val="es-MX"/>
        </w:rPr>
        <w:t xml:space="preserve">a hábil siguiente a la </w:t>
      </w:r>
      <w:r w:rsidR="00137C24" w:rsidRPr="00771C8A">
        <w:rPr>
          <w:rFonts w:ascii="Verdana" w:hAnsi="Verdana"/>
          <w:color w:val="auto"/>
          <w:sz w:val="22"/>
          <w:lang w:val="es-MX"/>
        </w:rPr>
        <w:t>finalización</w:t>
      </w:r>
      <w:r w:rsidR="00833FFA" w:rsidRPr="00771C8A">
        <w:rPr>
          <w:rFonts w:ascii="Verdana" w:hAnsi="Verdana"/>
          <w:color w:val="auto"/>
          <w:sz w:val="22"/>
          <w:lang w:val="es-MX"/>
        </w:rPr>
        <w:t xml:space="preserve"> del </w:t>
      </w:r>
      <w:r w:rsidR="00137C24" w:rsidRPr="00771C8A">
        <w:rPr>
          <w:rFonts w:ascii="Verdana" w:hAnsi="Verdana"/>
          <w:color w:val="auto"/>
          <w:sz w:val="22"/>
          <w:lang w:val="es-MX"/>
        </w:rPr>
        <w:t>periodo de traslado del informe de evaluación,</w:t>
      </w:r>
      <w:r w:rsidRPr="00771C8A">
        <w:rPr>
          <w:rFonts w:ascii="Verdana" w:hAnsi="Verdana"/>
          <w:color w:val="auto"/>
          <w:sz w:val="22"/>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lastRenderedPageBreak/>
        <w:t>En el evento que solo exista una oferta habilitada, la Entidad podrá prescindir de la definición de la TRM y escogencia de método de ponderación de la oferta económica.</w:t>
      </w: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00000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00000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00000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lastRenderedPageBreak/>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00000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00000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00000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00000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00000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Donde:</w:t>
      </w:r>
    </w:p>
    <w:p w14:paraId="50631A82" w14:textId="758DAACC"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00000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00000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1"/>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2" w:name="_Toc32147370"/>
      <w:bookmarkStart w:id="503" w:name="_Toc206147397"/>
      <w:bookmarkStart w:id="504" w:name="_Toc508648278"/>
      <w:bookmarkStart w:id="505" w:name="_Toc508984062"/>
      <w:bookmarkStart w:id="506" w:name="_Toc509843893"/>
      <w:bookmarkStart w:id="507" w:name="_Toc511924801"/>
      <w:bookmarkStart w:id="508" w:name="_Toc518641679"/>
      <w:bookmarkEnd w:id="499"/>
      <w:r w:rsidRPr="00704A71">
        <w:rPr>
          <w:rFonts w:ascii="Verdana" w:hAnsi="Verdana"/>
          <w:sz w:val="22"/>
          <w:szCs w:val="22"/>
        </w:rPr>
        <w:t>FACTOR DE CALIDAD</w:t>
      </w:r>
      <w:bookmarkEnd w:id="502"/>
      <w:bookmarkEnd w:id="503"/>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8902" w:type="dxa"/>
        <w:tblInd w:w="0" w:type="dxa"/>
        <w:tblLayout w:type="fixed"/>
        <w:tblLook w:val="04A0" w:firstRow="1" w:lastRow="0" w:firstColumn="1" w:lastColumn="0" w:noHBand="0" w:noVBand="1"/>
      </w:tblPr>
      <w:tblGrid>
        <w:gridCol w:w="7215"/>
        <w:gridCol w:w="1687"/>
      </w:tblGrid>
      <w:tr w:rsidR="00771C8A" w:rsidRPr="00683B2B" w14:paraId="29A086BB" w14:textId="77777777" w:rsidTr="00771C8A">
        <w:trPr>
          <w:trHeight w:val="283"/>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44527D9" w14:textId="77777777" w:rsidR="00771C8A" w:rsidRPr="00683B2B" w:rsidRDefault="00771C8A" w:rsidP="00771C8A">
            <w:pPr>
              <w:spacing w:line="276" w:lineRule="auto"/>
              <w:jc w:val="center"/>
              <w:rPr>
                <w:szCs w:val="20"/>
                <w:lang w:val="es-MX"/>
              </w:rPr>
            </w:pPr>
            <w:r w:rsidRPr="00683B2B">
              <w:rPr>
                <w:szCs w:val="20"/>
                <w:lang w:val="es-MX"/>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C1696B6" w14:textId="77777777" w:rsidR="00771C8A" w:rsidRPr="00683B2B" w:rsidRDefault="00771C8A" w:rsidP="00771C8A">
            <w:pPr>
              <w:spacing w:line="276" w:lineRule="auto"/>
              <w:jc w:val="center"/>
              <w:rPr>
                <w:szCs w:val="20"/>
                <w:lang w:val="es-MX"/>
              </w:rPr>
            </w:pPr>
            <w:r w:rsidRPr="00683B2B">
              <w:rPr>
                <w:szCs w:val="20"/>
                <w:lang w:val="es-MX"/>
              </w:rPr>
              <w:t xml:space="preserve">Puntaje </w:t>
            </w:r>
          </w:p>
        </w:tc>
      </w:tr>
      <w:tr w:rsidR="00771C8A" w:rsidRPr="00683B2B" w14:paraId="665E0A54" w14:textId="77777777" w:rsidTr="00771C8A">
        <w:trPr>
          <w:trHeight w:val="569"/>
        </w:trPr>
        <w:tc>
          <w:tcPr>
            <w:tcW w:w="7215" w:type="dxa"/>
            <w:tcBorders>
              <w:top w:val="single" w:sz="4" w:space="0" w:color="auto"/>
              <w:left w:val="double" w:sz="4" w:space="0" w:color="auto"/>
              <w:bottom w:val="single" w:sz="4" w:space="0" w:color="auto"/>
              <w:right w:val="single" w:sz="4" w:space="0" w:color="auto"/>
            </w:tcBorders>
            <w:vAlign w:val="center"/>
            <w:hideMark/>
          </w:tcPr>
          <w:p w14:paraId="0E5D79C5" w14:textId="77777777" w:rsidR="00771C8A" w:rsidRPr="00683B2B" w:rsidRDefault="00771C8A" w:rsidP="00771C8A">
            <w:pPr>
              <w:tabs>
                <w:tab w:val="left" w:pos="709"/>
                <w:tab w:val="left" w:pos="1039"/>
              </w:tabs>
              <w:spacing w:line="276" w:lineRule="auto"/>
              <w:ind w:left="666"/>
              <w:jc w:val="center"/>
              <w:rPr>
                <w:szCs w:val="20"/>
                <w:lang w:val="es-MX"/>
              </w:rPr>
            </w:pPr>
            <w:r w:rsidRPr="00683B2B">
              <w:rPr>
                <w:szCs w:val="20"/>
                <w:lang w:val="es-MX"/>
              </w:rPr>
              <w:t xml:space="preserve">(i) Garantía adicional a la mínima exigida </w:t>
            </w:r>
          </w:p>
          <w:p w14:paraId="33153922" w14:textId="77777777" w:rsidR="00771C8A" w:rsidRPr="00683B2B" w:rsidRDefault="00771C8A" w:rsidP="00771C8A">
            <w:pPr>
              <w:tabs>
                <w:tab w:val="left" w:pos="1039"/>
              </w:tabs>
              <w:spacing w:line="276" w:lineRule="auto"/>
              <w:jc w:val="center"/>
              <w:rPr>
                <w:szCs w:val="20"/>
                <w:lang w:val="es-MX"/>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503D9A87" w14:textId="77777777" w:rsidR="00771C8A" w:rsidRPr="00683B2B" w:rsidRDefault="00771C8A" w:rsidP="00771C8A">
            <w:pPr>
              <w:spacing w:line="276" w:lineRule="auto"/>
              <w:jc w:val="center"/>
              <w:rPr>
                <w:szCs w:val="20"/>
                <w:lang w:val="es-MX"/>
              </w:rPr>
            </w:pPr>
            <w:r w:rsidRPr="00683B2B">
              <w:rPr>
                <w:szCs w:val="20"/>
                <w:lang w:val="es-MX"/>
              </w:rPr>
              <w:t>20</w:t>
            </w:r>
          </w:p>
        </w:tc>
      </w:tr>
      <w:tr w:rsidR="00771C8A" w:rsidRPr="00683B2B" w14:paraId="27605758" w14:textId="77777777" w:rsidTr="00771C8A">
        <w:trPr>
          <w:trHeight w:val="569"/>
        </w:trPr>
        <w:tc>
          <w:tcPr>
            <w:tcW w:w="7215" w:type="dxa"/>
            <w:tcBorders>
              <w:top w:val="single" w:sz="4" w:space="0" w:color="auto"/>
              <w:left w:val="double" w:sz="4" w:space="0" w:color="auto"/>
              <w:bottom w:val="single" w:sz="4" w:space="0" w:color="auto"/>
              <w:right w:val="single" w:sz="4" w:space="0" w:color="auto"/>
            </w:tcBorders>
            <w:vAlign w:val="center"/>
          </w:tcPr>
          <w:p w14:paraId="40BF17D3" w14:textId="77777777" w:rsidR="00771C8A" w:rsidRPr="00683B2B" w:rsidRDefault="00771C8A" w:rsidP="00771C8A">
            <w:pPr>
              <w:tabs>
                <w:tab w:val="left" w:pos="709"/>
                <w:tab w:val="left" w:pos="1039"/>
              </w:tabs>
              <w:spacing w:line="276" w:lineRule="auto"/>
              <w:ind w:left="164" w:firstLine="142"/>
              <w:jc w:val="center"/>
              <w:rPr>
                <w:szCs w:val="20"/>
                <w:lang w:val="es-MX"/>
              </w:rPr>
            </w:pPr>
            <w:r w:rsidRPr="00683B2B">
              <w:rPr>
                <w:szCs w:val="20"/>
                <w:lang w:val="es-MX"/>
              </w:rPr>
              <w:t>(i) Entrenamiento para el correcto funcionamiento</w:t>
            </w:r>
          </w:p>
        </w:tc>
        <w:tc>
          <w:tcPr>
            <w:tcW w:w="1687" w:type="dxa"/>
            <w:tcBorders>
              <w:top w:val="single" w:sz="4" w:space="0" w:color="auto"/>
              <w:left w:val="single" w:sz="4" w:space="0" w:color="auto"/>
              <w:bottom w:val="single" w:sz="4" w:space="0" w:color="auto"/>
              <w:right w:val="double" w:sz="4" w:space="0" w:color="auto"/>
            </w:tcBorders>
            <w:vAlign w:val="center"/>
          </w:tcPr>
          <w:p w14:paraId="7E01D549" w14:textId="77777777" w:rsidR="00771C8A" w:rsidRPr="00683B2B" w:rsidRDefault="00771C8A" w:rsidP="00771C8A">
            <w:pPr>
              <w:spacing w:line="276" w:lineRule="auto"/>
              <w:jc w:val="center"/>
              <w:rPr>
                <w:szCs w:val="20"/>
                <w:lang w:val="es-MX"/>
              </w:rPr>
            </w:pPr>
            <w:r w:rsidRPr="00683B2B">
              <w:rPr>
                <w:szCs w:val="20"/>
                <w:lang w:val="es-MX"/>
              </w:rPr>
              <w:t>10</w:t>
            </w:r>
          </w:p>
        </w:tc>
      </w:tr>
      <w:tr w:rsidR="00771C8A" w:rsidRPr="00683B2B" w14:paraId="364AAF34" w14:textId="77777777" w:rsidTr="00771C8A">
        <w:tc>
          <w:tcPr>
            <w:tcW w:w="7215" w:type="dxa"/>
            <w:tcBorders>
              <w:top w:val="single" w:sz="4" w:space="0" w:color="auto"/>
              <w:left w:val="double" w:sz="4" w:space="0" w:color="auto"/>
              <w:bottom w:val="double" w:sz="4" w:space="0" w:color="auto"/>
              <w:right w:val="single" w:sz="4" w:space="0" w:color="auto"/>
            </w:tcBorders>
            <w:vAlign w:val="center"/>
          </w:tcPr>
          <w:p w14:paraId="36038E55" w14:textId="77777777" w:rsidR="00771C8A" w:rsidRPr="00683B2B" w:rsidRDefault="00771C8A" w:rsidP="00771C8A">
            <w:pPr>
              <w:tabs>
                <w:tab w:val="left" w:pos="709"/>
                <w:tab w:val="left" w:pos="1039"/>
              </w:tabs>
              <w:spacing w:line="276" w:lineRule="auto"/>
              <w:ind w:left="164" w:firstLine="142"/>
              <w:jc w:val="center"/>
              <w:rPr>
                <w:szCs w:val="20"/>
                <w:lang w:val="es-MX"/>
              </w:rPr>
            </w:pPr>
            <w:r w:rsidRPr="00683B2B">
              <w:rPr>
                <w:szCs w:val="20"/>
                <w:lang w:val="es-MX"/>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417811AB" w14:textId="77777777" w:rsidR="00771C8A" w:rsidRPr="00683B2B" w:rsidRDefault="00771C8A" w:rsidP="00771C8A">
            <w:pPr>
              <w:spacing w:line="276" w:lineRule="auto"/>
              <w:jc w:val="center"/>
              <w:rPr>
                <w:szCs w:val="20"/>
                <w:lang w:val="es-MX"/>
              </w:rPr>
            </w:pPr>
            <w:r w:rsidRPr="00683B2B">
              <w:rPr>
                <w:szCs w:val="20"/>
                <w:lang w:val="es-MX"/>
              </w:rPr>
              <w:t>30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7162B638" w:rsidR="001812EB" w:rsidRPr="00771C8A" w:rsidRDefault="00771C8A"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09" w:name="_Toc192499886"/>
      <w:bookmarkStart w:id="510" w:name="_Toc192854691"/>
      <w:bookmarkEnd w:id="509"/>
      <w:bookmarkEnd w:id="510"/>
      <w:r w:rsidRPr="00771C8A">
        <w:rPr>
          <w:rFonts w:ascii="Verdana" w:eastAsia="Arial" w:hAnsi="Verdana" w:cs="Arial"/>
          <w:b/>
          <w:color w:val="000000" w:themeColor="text1"/>
          <w:sz w:val="22"/>
          <w:szCs w:val="22"/>
          <w:lang w:val="es-CO"/>
        </w:rPr>
        <w:lastRenderedPageBreak/>
        <w:t>GARANTIA ADICIONAL A LA MINIMA EXIGIDA</w:t>
      </w:r>
    </w:p>
    <w:p w14:paraId="71282AD0" w14:textId="77777777" w:rsidR="00771C8A" w:rsidRPr="00771C8A" w:rsidRDefault="00771C8A" w:rsidP="00771C8A">
      <w:pPr>
        <w:spacing w:line="276" w:lineRule="auto"/>
        <w:jc w:val="both"/>
        <w:rPr>
          <w:rFonts w:ascii="Verdana" w:hAnsi="Verdana" w:cs="Arial"/>
          <w:color w:val="auto"/>
          <w:sz w:val="22"/>
        </w:rPr>
      </w:pPr>
      <w:r w:rsidRPr="00771C8A">
        <w:rPr>
          <w:rFonts w:ascii="Verdana" w:hAnsi="Verdana" w:cs="Arial"/>
          <w:color w:val="auto"/>
          <w:sz w:val="22"/>
        </w:rPr>
        <w:t xml:space="preserve">La </w:t>
      </w:r>
      <w:r w:rsidRPr="00771C8A" w:rsidDel="00604257">
        <w:rPr>
          <w:rFonts w:ascii="Verdana" w:hAnsi="Verdana" w:cs="Arial"/>
          <w:color w:val="auto"/>
          <w:sz w:val="22"/>
        </w:rPr>
        <w:t>E</w:t>
      </w:r>
      <w:r w:rsidRPr="00771C8A">
        <w:rPr>
          <w:rFonts w:ascii="Verdana" w:hAnsi="Verdana" w:cs="Arial"/>
          <w:color w:val="auto"/>
          <w:sz w:val="22"/>
        </w:rPr>
        <w:t xml:space="preserve">ntidad asignará veinte (20) puntos al proponente que se comprometa a otorgar garantía adicional a la mínima exigida mediante la suscripción del Formato 7A – Garantía Adicional, en el cual bajo la gravedad de juramento conste el compromiso que en este sentido asume, de la siguiente forma: </w:t>
      </w:r>
    </w:p>
    <w:tbl>
      <w:tblPr>
        <w:tblStyle w:val="Tablaconcuadrcula"/>
        <w:tblW w:w="7379" w:type="dxa"/>
        <w:jc w:val="center"/>
        <w:tblInd w:w="0" w:type="dxa"/>
        <w:tblLayout w:type="fixed"/>
        <w:tblLook w:val="04A0" w:firstRow="1" w:lastRow="0" w:firstColumn="1" w:lastColumn="0" w:noHBand="0" w:noVBand="1"/>
      </w:tblPr>
      <w:tblGrid>
        <w:gridCol w:w="7379"/>
      </w:tblGrid>
      <w:tr w:rsidR="00771C8A" w:rsidRPr="00771C8A" w14:paraId="01CB355D" w14:textId="77777777" w:rsidTr="00743C3F">
        <w:trPr>
          <w:trHeight w:val="425"/>
          <w:jc w:val="center"/>
        </w:trPr>
        <w:tc>
          <w:tcPr>
            <w:tcW w:w="7379" w:type="dxa"/>
          </w:tcPr>
          <w:p w14:paraId="5C81FCC7" w14:textId="77777777" w:rsidR="00771C8A" w:rsidRPr="00771C8A" w:rsidRDefault="00771C8A" w:rsidP="00771C8A">
            <w:pPr>
              <w:spacing w:line="276" w:lineRule="auto"/>
              <w:jc w:val="both"/>
              <w:rPr>
                <w:rFonts w:ascii="Verdana" w:eastAsiaTheme="minorHAnsi" w:hAnsi="Verdana" w:cs="Arial"/>
                <w:b/>
                <w:bCs/>
                <w:color w:val="auto"/>
                <w:sz w:val="22"/>
              </w:rPr>
            </w:pPr>
            <w:r w:rsidRPr="00771C8A">
              <w:rPr>
                <w:rFonts w:ascii="Verdana" w:eastAsiaTheme="minorHAnsi" w:hAnsi="Verdana" w:cs="Arial"/>
                <w:b/>
                <w:bCs/>
                <w:color w:val="auto"/>
                <w:sz w:val="22"/>
              </w:rPr>
              <w:t xml:space="preserve">GARANTÍA DEL MANTENIMIENTO (SERVICIO) </w:t>
            </w:r>
          </w:p>
        </w:tc>
      </w:tr>
      <w:tr w:rsidR="00771C8A" w:rsidRPr="00771C8A" w14:paraId="42C39F44" w14:textId="77777777" w:rsidTr="00743C3F">
        <w:trPr>
          <w:trHeight w:val="777"/>
          <w:jc w:val="center"/>
        </w:trPr>
        <w:tc>
          <w:tcPr>
            <w:tcW w:w="7379" w:type="dxa"/>
          </w:tcPr>
          <w:p w14:paraId="6BCAE6CE" w14:textId="77777777" w:rsidR="00771C8A" w:rsidRPr="00771C8A" w:rsidRDefault="00771C8A" w:rsidP="00771C8A">
            <w:pPr>
              <w:spacing w:after="160" w:line="276" w:lineRule="auto"/>
              <w:jc w:val="both"/>
              <w:rPr>
                <w:rFonts w:ascii="Verdana" w:hAnsi="Verdana" w:cs="Arial"/>
                <w:color w:val="auto"/>
                <w:sz w:val="22"/>
              </w:rPr>
            </w:pPr>
            <w:r w:rsidRPr="00771C8A">
              <w:rPr>
                <w:rFonts w:ascii="Verdana" w:hAnsi="Verdana" w:cs="Arial"/>
                <w:color w:val="auto"/>
                <w:sz w:val="22"/>
              </w:rPr>
              <w:t>La garantía mínima solicitada para la calidad del servicio de mantenimiento para el presente proceso es de un (1) año, una vez culminado el plazo de ejecución del contrato.</w:t>
            </w:r>
          </w:p>
          <w:p w14:paraId="62056B9D" w14:textId="77777777" w:rsidR="00771C8A" w:rsidRPr="00771C8A" w:rsidRDefault="00771C8A" w:rsidP="00771C8A">
            <w:pPr>
              <w:spacing w:after="160" w:line="276" w:lineRule="auto"/>
              <w:jc w:val="both"/>
              <w:rPr>
                <w:rFonts w:ascii="Verdana" w:hAnsi="Verdana" w:cs="Arial"/>
                <w:color w:val="auto"/>
                <w:sz w:val="22"/>
              </w:rPr>
            </w:pPr>
          </w:p>
          <w:p w14:paraId="04FE63D8" w14:textId="77777777" w:rsidR="00771C8A" w:rsidRPr="00771C8A" w:rsidRDefault="00771C8A" w:rsidP="00771C8A">
            <w:pPr>
              <w:spacing w:after="160" w:line="276" w:lineRule="auto"/>
              <w:jc w:val="both"/>
              <w:rPr>
                <w:rFonts w:ascii="Verdana" w:hAnsi="Verdana" w:cs="Arial"/>
                <w:color w:val="auto"/>
                <w:sz w:val="22"/>
              </w:rPr>
            </w:pPr>
            <w:r w:rsidRPr="00771C8A">
              <w:rPr>
                <w:rFonts w:ascii="Verdana" w:hAnsi="Verdana" w:cs="Arial"/>
                <w:color w:val="auto"/>
                <w:sz w:val="22"/>
              </w:rPr>
              <w:t>Se otorgará 20 puntos al proponente que oferte tres (3) meses adicionales a la mínima exigida.</w:t>
            </w:r>
          </w:p>
          <w:p w14:paraId="2E4907F9" w14:textId="77777777" w:rsidR="00771C8A" w:rsidRPr="00771C8A" w:rsidRDefault="00771C8A" w:rsidP="00771C8A">
            <w:pPr>
              <w:spacing w:after="160" w:line="276" w:lineRule="auto"/>
              <w:jc w:val="both"/>
              <w:rPr>
                <w:rFonts w:ascii="Verdana" w:hAnsi="Verdana" w:cs="Arial"/>
                <w:color w:val="auto"/>
                <w:sz w:val="22"/>
              </w:rPr>
            </w:pPr>
          </w:p>
        </w:tc>
      </w:tr>
    </w:tbl>
    <w:p w14:paraId="378D2BFA" w14:textId="48BDCA59" w:rsidR="001812EB" w:rsidRPr="00704A71" w:rsidRDefault="000157A8"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r w:rsidRPr="000157A8">
        <w:rPr>
          <w:rFonts w:ascii="Verdana" w:eastAsia="Arial" w:hAnsi="Verdana" w:cs="Arial"/>
          <w:b/>
          <w:color w:val="000000" w:themeColor="text1"/>
          <w:sz w:val="22"/>
          <w:szCs w:val="22"/>
          <w:lang w:val="es-CO"/>
        </w:rPr>
        <w:t>ENTRENAMIENTO PARA EL CORRECTO FUNCIONAMIENTO</w:t>
      </w:r>
    </w:p>
    <w:p w14:paraId="76B13922" w14:textId="77777777" w:rsidR="000157A8" w:rsidRPr="000157A8" w:rsidRDefault="000157A8" w:rsidP="000157A8">
      <w:pPr>
        <w:spacing w:line="276" w:lineRule="auto"/>
        <w:jc w:val="both"/>
        <w:rPr>
          <w:rFonts w:ascii="Verdana" w:hAnsi="Verdana" w:cs="Arial"/>
          <w:color w:val="auto"/>
          <w:sz w:val="22"/>
        </w:rPr>
      </w:pPr>
      <w:bookmarkStart w:id="511" w:name="_Toc32147419"/>
      <w:r w:rsidRPr="000157A8">
        <w:rPr>
          <w:rFonts w:ascii="Verdana" w:hAnsi="Verdana" w:cs="Arial"/>
          <w:color w:val="auto"/>
          <w:sz w:val="22"/>
        </w:rPr>
        <w:t xml:space="preserve">La </w:t>
      </w:r>
      <w:r w:rsidRPr="000157A8" w:rsidDel="00604257">
        <w:rPr>
          <w:rFonts w:ascii="Verdana" w:hAnsi="Verdana" w:cs="Arial"/>
          <w:color w:val="auto"/>
          <w:sz w:val="22"/>
        </w:rPr>
        <w:t>E</w:t>
      </w:r>
      <w:r w:rsidRPr="000157A8">
        <w:rPr>
          <w:rFonts w:ascii="Verdana" w:hAnsi="Verdana" w:cs="Arial"/>
          <w:color w:val="auto"/>
          <w:sz w:val="22"/>
        </w:rPr>
        <w:t xml:space="preserve">ntidad asignará diez (10) puntos al proponente que se comprometa a otorgar el entrenamiento mediante la suscripción del Formato 7B – Entrenamiento para el correcto funcionamiento, en el cual bajo la gravedad de juramento conste el compromiso que en este sentido asume, de la siguiente forma: </w:t>
      </w:r>
    </w:p>
    <w:tbl>
      <w:tblPr>
        <w:tblStyle w:val="Tablaconcuadrcula"/>
        <w:tblW w:w="8556" w:type="dxa"/>
        <w:tblInd w:w="720" w:type="dxa"/>
        <w:tblLayout w:type="fixed"/>
        <w:tblLook w:val="04A0" w:firstRow="1" w:lastRow="0" w:firstColumn="1" w:lastColumn="0" w:noHBand="0" w:noVBand="1"/>
      </w:tblPr>
      <w:tblGrid>
        <w:gridCol w:w="8556"/>
      </w:tblGrid>
      <w:tr w:rsidR="000157A8" w:rsidRPr="000157A8" w14:paraId="214D24FA" w14:textId="77777777" w:rsidTr="000157A8">
        <w:tc>
          <w:tcPr>
            <w:tcW w:w="8556" w:type="dxa"/>
          </w:tcPr>
          <w:p w14:paraId="2C71B583"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xml:space="preserve">                           CONDICIÓN</w:t>
            </w:r>
          </w:p>
        </w:tc>
      </w:tr>
      <w:tr w:rsidR="000157A8" w:rsidRPr="000157A8" w14:paraId="70DE18B2" w14:textId="77777777" w:rsidTr="000157A8">
        <w:tc>
          <w:tcPr>
            <w:tcW w:w="8556" w:type="dxa"/>
          </w:tcPr>
          <w:p w14:paraId="2790621D"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El proponente que junto con su propuesta ofrezca un entrenamiento para el correcto funcionamiento de los equipos sujetos al servicio de mantenimiento dirigido a los operarios de las Plantas de Tratamiento de Agua Residual del Instituto, sin ningún costo, obtendrá diez (10) puntos.</w:t>
            </w:r>
          </w:p>
          <w:p w14:paraId="6910BD76" w14:textId="77777777" w:rsidR="000157A8" w:rsidRPr="000157A8" w:rsidRDefault="000157A8" w:rsidP="000157A8">
            <w:pPr>
              <w:spacing w:after="160" w:line="276" w:lineRule="auto"/>
              <w:jc w:val="both"/>
              <w:rPr>
                <w:rFonts w:ascii="Verdana" w:hAnsi="Verdana" w:cs="Arial"/>
                <w:color w:val="auto"/>
                <w:sz w:val="22"/>
              </w:rPr>
            </w:pPr>
          </w:p>
          <w:p w14:paraId="42414A48"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xml:space="preserve">El entrenamiento debe tener las siguientes características: </w:t>
            </w:r>
          </w:p>
          <w:p w14:paraId="5DCB9401"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xml:space="preserve">- El perfil de la persona que dicta el entrenamiento debe ser un técnico electrónico y/o electromecánico o que cuente con conocimientos en el funcionamiento y mantenimiento de bombas para el tratamiento de aguas residuales.  </w:t>
            </w:r>
          </w:p>
          <w:p w14:paraId="65F9E11F" w14:textId="77777777" w:rsidR="000157A8" w:rsidRPr="000157A8" w:rsidRDefault="000157A8" w:rsidP="000157A8">
            <w:pPr>
              <w:spacing w:after="160" w:line="276" w:lineRule="auto"/>
              <w:jc w:val="both"/>
              <w:rPr>
                <w:rFonts w:ascii="Verdana" w:hAnsi="Verdana" w:cs="Arial"/>
                <w:color w:val="auto"/>
                <w:sz w:val="22"/>
              </w:rPr>
            </w:pPr>
          </w:p>
          <w:p w14:paraId="3E3E5EA5"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lastRenderedPageBreak/>
              <w:t>- Duración mínima: Dos (2) horas</w:t>
            </w:r>
          </w:p>
          <w:p w14:paraId="79C1A77F"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xml:space="preserve">- Modalidad: Híbrida (presencial y virtual). La persona que dicta el entrenamiento debe dirigirse a las instalaciones del Instituto Nacional de Medicina Legal y Ciencias Forenses en la sede Bogotá ubicada en la calle 7A #12A – 51, para que puedan asistir presencialmente algunos servidores del Instituto. Las herramientas ofimáticas (computador, internet, sonido, </w:t>
            </w:r>
            <w:proofErr w:type="spellStart"/>
            <w:r w:rsidRPr="000157A8">
              <w:rPr>
                <w:rFonts w:ascii="Verdana" w:hAnsi="Verdana" w:cs="Arial"/>
                <w:color w:val="auto"/>
                <w:sz w:val="22"/>
              </w:rPr>
              <w:t>etc</w:t>
            </w:r>
            <w:proofErr w:type="spellEnd"/>
            <w:r w:rsidRPr="000157A8">
              <w:rPr>
                <w:rFonts w:ascii="Verdana" w:hAnsi="Verdana" w:cs="Arial"/>
                <w:color w:val="auto"/>
                <w:sz w:val="22"/>
              </w:rPr>
              <w:t>) y la plataforma (</w:t>
            </w:r>
            <w:proofErr w:type="spellStart"/>
            <w:r w:rsidRPr="000157A8">
              <w:rPr>
                <w:rFonts w:ascii="Verdana" w:hAnsi="Verdana" w:cs="Arial"/>
                <w:color w:val="auto"/>
                <w:sz w:val="22"/>
              </w:rPr>
              <w:t>Teams</w:t>
            </w:r>
            <w:proofErr w:type="spellEnd"/>
            <w:r w:rsidRPr="000157A8">
              <w:rPr>
                <w:rFonts w:ascii="Verdana" w:hAnsi="Verdana" w:cs="Arial"/>
                <w:color w:val="auto"/>
                <w:sz w:val="22"/>
              </w:rPr>
              <w:t>) serán proporcionadas por el Instituto para que otros servidores a nivel nacional se puedan conectar de manera virtual. De no poder desplazarse la persona que dictará el entrenamiento a la sede del Instituto en la sede Bogotá, se debe asegurar las herramientas ofimáticas y plataforma de conexión virtual por parte del contratista para realizar el entrenamiento virtual.</w:t>
            </w:r>
          </w:p>
          <w:p w14:paraId="15439EE3" w14:textId="77777777" w:rsidR="000157A8" w:rsidRPr="000157A8" w:rsidRDefault="000157A8" w:rsidP="000157A8">
            <w:pPr>
              <w:spacing w:after="160" w:line="276" w:lineRule="auto"/>
              <w:jc w:val="both"/>
              <w:rPr>
                <w:rFonts w:ascii="Verdana" w:hAnsi="Verdana" w:cs="Arial"/>
                <w:color w:val="auto"/>
                <w:sz w:val="22"/>
              </w:rPr>
            </w:pPr>
          </w:p>
          <w:p w14:paraId="5E3325BB"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Población: máximo veinte (20) servidores, en donde se incluya a los operarios de las Plantas de Tratamiento de Agua Residual, servidores de seguridad y salud en el trabajo y medio ambiente.</w:t>
            </w:r>
          </w:p>
          <w:p w14:paraId="6B3B6AC5" w14:textId="77777777" w:rsidR="000157A8" w:rsidRPr="000157A8" w:rsidRDefault="000157A8" w:rsidP="000157A8">
            <w:pPr>
              <w:spacing w:after="160" w:line="276" w:lineRule="auto"/>
              <w:jc w:val="both"/>
              <w:rPr>
                <w:rFonts w:ascii="Verdana" w:hAnsi="Verdana" w:cs="Arial"/>
                <w:color w:val="auto"/>
                <w:sz w:val="22"/>
              </w:rPr>
            </w:pPr>
          </w:p>
          <w:p w14:paraId="617C00B9"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Temas: recomendaciones para el uso adecuado de los equipos (bombas), mantenimiento rutinario de los equipos (bombas).</w:t>
            </w:r>
          </w:p>
          <w:p w14:paraId="6D34AE78" w14:textId="77777777" w:rsidR="000157A8" w:rsidRPr="000157A8" w:rsidRDefault="000157A8" w:rsidP="000157A8">
            <w:pPr>
              <w:spacing w:after="160" w:line="276" w:lineRule="auto"/>
              <w:jc w:val="both"/>
              <w:rPr>
                <w:rFonts w:ascii="Verdana" w:hAnsi="Verdana" w:cs="Arial"/>
                <w:color w:val="auto"/>
                <w:sz w:val="22"/>
              </w:rPr>
            </w:pPr>
          </w:p>
          <w:p w14:paraId="191615B3"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Soporte y/o certificado de asistencia a los servidores que reciban el entrenamiento.</w:t>
            </w:r>
          </w:p>
          <w:p w14:paraId="7F4B4146" w14:textId="77777777" w:rsidR="000157A8" w:rsidRPr="000157A8" w:rsidRDefault="000157A8" w:rsidP="000157A8">
            <w:pPr>
              <w:spacing w:after="160" w:line="276" w:lineRule="auto"/>
              <w:jc w:val="both"/>
              <w:rPr>
                <w:rFonts w:ascii="Verdana" w:hAnsi="Verdana" w:cs="Arial"/>
                <w:color w:val="auto"/>
                <w:sz w:val="22"/>
              </w:rPr>
            </w:pPr>
          </w:p>
          <w:p w14:paraId="0514250D" w14:textId="77777777" w:rsidR="000157A8" w:rsidRPr="000157A8" w:rsidRDefault="000157A8" w:rsidP="000157A8">
            <w:pPr>
              <w:spacing w:after="160" w:line="276" w:lineRule="auto"/>
              <w:jc w:val="both"/>
              <w:rPr>
                <w:rFonts w:ascii="Verdana" w:hAnsi="Verdana" w:cs="Arial"/>
                <w:color w:val="auto"/>
                <w:sz w:val="22"/>
              </w:rPr>
            </w:pPr>
            <w:r w:rsidRPr="000157A8">
              <w:rPr>
                <w:rFonts w:ascii="Verdana" w:hAnsi="Verdana" w:cs="Arial"/>
                <w:color w:val="auto"/>
                <w:sz w:val="22"/>
              </w:rPr>
              <w:t xml:space="preserve"> - Envío de las memorias de la presentación.</w:t>
            </w:r>
          </w:p>
        </w:tc>
      </w:tr>
    </w:tbl>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512" w:name="_Toc192499894"/>
      <w:bookmarkStart w:id="513" w:name="_Toc32147421"/>
      <w:bookmarkStart w:id="514" w:name="_Toc206147403"/>
      <w:bookmarkEnd w:id="511"/>
      <w:bookmarkEnd w:id="512"/>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513"/>
      <w:bookmarkEnd w:id="514"/>
    </w:p>
    <w:p w14:paraId="37B5A514" w14:textId="4C91E7BB" w:rsidR="00BA3D52" w:rsidRPr="00704A71" w:rsidRDefault="00BA3D52" w:rsidP="00BA3D52">
      <w:pPr>
        <w:jc w:val="both"/>
        <w:rPr>
          <w:rFonts w:ascii="Verdana" w:hAnsi="Verdana" w:cs="Arial"/>
          <w:color w:val="auto"/>
          <w:sz w:val="22"/>
          <w:lang w:val="es-MX"/>
        </w:rPr>
      </w:pPr>
      <w:bookmarkStart w:id="515" w:name="_Ref508650523"/>
      <w:bookmarkStart w:id="516" w:name="_Toc32147422"/>
      <w:bookmarkStart w:id="517" w:name="_Hlk8225455"/>
      <w:r w:rsidRPr="00704A71">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518"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515"/>
      <w:bookmarkEnd w:id="516"/>
      <w:bookmarkEnd w:id="518"/>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519" w:name="_Toc32147423"/>
      <w:bookmarkEnd w:id="517"/>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1D94DFD7"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 xml:space="preserve">Atendiendo a lo dispuesto en el Decreto 680 de 2021 Por el cual se modifica parcialmente el artículo 2.2.1.1.1.3.1. y se adiciona el artículo 2.2.1.2.4.2.9. al Decreto 1082 de 2015, Único Reglamentario del Sector Administrativo de Planeación Nacional, en relación con la regla de origen de servicios en el Sistema </w:t>
      </w:r>
      <w:r w:rsidRPr="008F0E13">
        <w:rPr>
          <w:rFonts w:ascii="Verdana" w:hAnsi="Verdana" w:cs="Arial"/>
          <w:color w:val="auto"/>
          <w:sz w:val="22"/>
          <w:lang w:val="es-MX"/>
        </w:rPr>
        <w:lastRenderedPageBreak/>
        <w:t>de Compra Pública  y con el que se pretende promover una mayor participación de los proveedores de bienes y servicios de origen colombiano en las compras de las entidades públicas y restablecer el equilibrio de lo nacional frente a lo extranjero, a continuación se realizará la verificación y análisis de los bienes relevantes dentro del presente proceso licitatorio.</w:t>
      </w:r>
    </w:p>
    <w:p w14:paraId="2C9F907A"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Teniendo en cuenta lo anterior, y de conformidad con la metodología dispuesta en la Resolución No. 304 de 2021, y realizada la búsqueda de los bienes relevantes en el registro de productores de bienes nacionales y se aplica sobre los bienes que tienen un porcentaje de participación mayor, con respecto al porcentaje promedio de participación en el presupuesto de los bienes que conforman el 80% de los costos.</w:t>
      </w:r>
    </w:p>
    <w:p w14:paraId="5B0C204E"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Para el presupuesto del presente proceso se realiza verificación de bienes relevantes, para aquellos bienes que tienen un porcentaje de participación mayor en el presupuesto de los bienes que conforman el 80% de los costos.</w:t>
      </w:r>
    </w:p>
    <w:p w14:paraId="6C112A45"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 xml:space="preserve">De conformidad con la consulta del Registro de Productores de Bienes Nacionales, se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Pr="008F0E13" w:rsidDel="57736099">
        <w:rPr>
          <w:rFonts w:ascii="Verdana" w:hAnsi="Verdana" w:cs="Arial"/>
          <w:color w:val="auto"/>
          <w:sz w:val="22"/>
          <w:lang w:val="es-MX"/>
        </w:rPr>
        <w:t>P</w:t>
      </w:r>
      <w:r w:rsidRPr="008F0E13">
        <w:rPr>
          <w:rFonts w:ascii="Verdana" w:hAnsi="Verdana" w:cs="Arial"/>
          <w:color w:val="auto"/>
          <w:sz w:val="22"/>
          <w:lang w:val="es-MX"/>
        </w:rPr>
        <w:t xml:space="preserve">roponentes que se comprometan a vincular al desarrollo del objeto contractual un porcentaje de empleados o contratistas por prestación de servicios colombianos, de al menos el cuarenta por ciento (40 %), sin perjuicio de incluir uno superior, del personal requerido para el cumplimiento del contrato. </w:t>
      </w:r>
    </w:p>
    <w:p w14:paraId="409C6FFE"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 xml:space="preserve">En el caso de Proponentes </w:t>
      </w:r>
      <w:r w:rsidRPr="008F0E13" w:rsidDel="57736099">
        <w:rPr>
          <w:rFonts w:ascii="Verdana" w:hAnsi="Verdana" w:cs="Arial"/>
          <w:color w:val="auto"/>
          <w:sz w:val="22"/>
          <w:lang w:val="es-MX"/>
        </w:rPr>
        <w:t>P</w:t>
      </w:r>
      <w:r w:rsidRPr="008F0E13">
        <w:rPr>
          <w:rFonts w:ascii="Verdana" w:hAnsi="Verdana" w:cs="Arial"/>
          <w:color w:val="auto"/>
          <w:sz w:val="22"/>
          <w:lang w:val="es-MX"/>
        </w:rPr>
        <w:t xml:space="preserve">lurales todos, varios o cualquiera de sus integrantes podrá vincular un porcentaje de empleados o contratistas por prestación de servicios colombianos, de al menos el cuarenta por ciento (40 %), sin perjuicio de incluir uno superior, del personal requerido para el cumplimiento del contrato. </w:t>
      </w:r>
    </w:p>
    <w:p w14:paraId="1434FD2B"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 xml:space="preserve">Además de la incorporación del bien nacional relevante o del porcentaje de personal colombiano requerido para la ejecución del contrato, tratándose de Proponentes </w:t>
      </w:r>
      <w:r w:rsidRPr="008F0E13" w:rsidDel="57736099">
        <w:rPr>
          <w:rFonts w:ascii="Verdana" w:hAnsi="Verdana" w:cs="Arial"/>
          <w:color w:val="auto"/>
          <w:sz w:val="22"/>
          <w:lang w:val="es-MX"/>
        </w:rPr>
        <w:t>P</w:t>
      </w:r>
      <w:r w:rsidRPr="008F0E13">
        <w:rPr>
          <w:rFonts w:ascii="Verdana" w:hAnsi="Verdana" w:cs="Arial"/>
          <w:color w:val="auto"/>
          <w:sz w:val="22"/>
          <w:lang w:val="es-MX"/>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964F58F" w14:textId="77777777" w:rsidR="008340DC" w:rsidRPr="008F0E13" w:rsidRDefault="008340DC" w:rsidP="008F0E13">
      <w:pPr>
        <w:jc w:val="both"/>
        <w:rPr>
          <w:rFonts w:ascii="Verdana" w:hAnsi="Verdana" w:cs="Arial"/>
          <w:color w:val="auto"/>
          <w:sz w:val="22"/>
          <w:lang w:val="es-MX"/>
        </w:rPr>
      </w:pPr>
      <w:r w:rsidRPr="008F0E13">
        <w:rPr>
          <w:rFonts w:ascii="Verdana" w:hAnsi="Verdana" w:cs="Arial"/>
          <w:color w:val="auto"/>
          <w:sz w:val="22"/>
          <w:lang w:val="es-MX"/>
        </w:rPr>
        <w:t xml:space="preserve">A tales efectos en la siguiente tabla se indican las posibles composiciones de Proponentes </w:t>
      </w:r>
      <w:r w:rsidRPr="008F0E13" w:rsidDel="57736099">
        <w:rPr>
          <w:rFonts w:ascii="Verdana" w:hAnsi="Verdana" w:cs="Arial"/>
          <w:color w:val="auto"/>
          <w:sz w:val="22"/>
          <w:lang w:val="es-MX"/>
        </w:rPr>
        <w:t>P</w:t>
      </w:r>
      <w:r w:rsidRPr="008F0E13">
        <w:rPr>
          <w:rFonts w:ascii="Verdana" w:hAnsi="Verdana" w:cs="Arial"/>
          <w:color w:val="auto"/>
          <w:sz w:val="22"/>
          <w:lang w:val="es-MX"/>
        </w:rPr>
        <w:t xml:space="preserve">lurales, la regla de origen que les aplica en virtud de dicha conformación, así como la franja de puntaje correspondiente: </w:t>
      </w:r>
    </w:p>
    <w:p w14:paraId="012D16F7" w14:textId="77777777" w:rsidR="008340DC" w:rsidRPr="008F0E13" w:rsidRDefault="008340DC" w:rsidP="008340DC">
      <w:pPr>
        <w:jc w:val="both"/>
        <w:rPr>
          <w:rFonts w:ascii="Verdana" w:hAnsi="Verdana" w:cs="Arial"/>
          <w:color w:val="auto"/>
          <w:sz w:val="22"/>
          <w:lang w:val="es-MX"/>
        </w:rPr>
      </w:pP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8340DC" w:rsidRPr="00683B2B" w14:paraId="4F7A2C80" w14:textId="77777777" w:rsidTr="00743C3F">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9D6B50F" w14:textId="77777777" w:rsidR="008340DC" w:rsidRPr="00683B2B" w:rsidRDefault="008340DC" w:rsidP="008340DC">
            <w:pPr>
              <w:jc w:val="both"/>
              <w:rPr>
                <w:szCs w:val="20"/>
                <w:lang w:val="es-MX"/>
              </w:rPr>
            </w:pPr>
            <w:r w:rsidRPr="00683B2B">
              <w:rPr>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CECC42F" w14:textId="77777777" w:rsidR="008340DC" w:rsidRPr="00683B2B" w:rsidRDefault="008340DC" w:rsidP="008340DC">
            <w:pPr>
              <w:jc w:val="both"/>
              <w:rPr>
                <w:szCs w:val="20"/>
                <w:lang w:val="es-MX"/>
              </w:rPr>
            </w:pPr>
            <w:r w:rsidRPr="00683B2B">
              <w:rPr>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22F2C2C" w14:textId="77777777" w:rsidR="008340DC" w:rsidRPr="00683B2B" w:rsidRDefault="008340DC" w:rsidP="008340DC">
            <w:pPr>
              <w:jc w:val="both"/>
              <w:rPr>
                <w:szCs w:val="20"/>
                <w:lang w:val="es-MX"/>
              </w:rPr>
            </w:pPr>
            <w:r w:rsidRPr="00683B2B">
              <w:rPr>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6BE5972" w14:textId="77777777" w:rsidR="008340DC" w:rsidRPr="00683B2B" w:rsidRDefault="008340DC" w:rsidP="008340DC">
            <w:pPr>
              <w:jc w:val="both"/>
              <w:rPr>
                <w:szCs w:val="20"/>
                <w:lang w:val="es-MX"/>
              </w:rPr>
            </w:pPr>
            <w:r w:rsidRPr="00683B2B">
              <w:rPr>
                <w:szCs w:val="20"/>
                <w:lang w:val="es-MX"/>
              </w:rPr>
              <w:t>Puntaje aplicable</w:t>
            </w:r>
          </w:p>
        </w:tc>
      </w:tr>
      <w:tr w:rsidR="008340DC" w:rsidRPr="00683B2B" w14:paraId="7A3A07D6" w14:textId="77777777" w:rsidTr="00743C3F">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0A0C49" w14:textId="77777777" w:rsidR="008340DC" w:rsidRPr="00683B2B" w:rsidRDefault="008340DC" w:rsidP="008340DC">
            <w:pPr>
              <w:jc w:val="both"/>
              <w:rPr>
                <w:szCs w:val="20"/>
                <w:lang w:val="es-MX"/>
              </w:rPr>
            </w:pPr>
            <w:r w:rsidRPr="00683B2B">
              <w:rPr>
                <w:szCs w:val="20"/>
                <w:lang w:val="es-MX"/>
              </w:rPr>
              <w:t>1.</w:t>
            </w:r>
          </w:p>
        </w:tc>
        <w:tc>
          <w:tcPr>
            <w:tcW w:w="2711" w:type="dxa"/>
            <w:tcBorders>
              <w:top w:val="single" w:sz="6" w:space="0" w:color="auto"/>
              <w:left w:val="single" w:sz="6" w:space="0" w:color="auto"/>
              <w:bottom w:val="single" w:sz="6" w:space="0" w:color="auto"/>
              <w:right w:val="double" w:sz="4" w:space="0" w:color="auto"/>
            </w:tcBorders>
            <w:vAlign w:val="center"/>
          </w:tcPr>
          <w:p w14:paraId="25860192" w14:textId="77777777" w:rsidR="008340DC" w:rsidRPr="00683B2B" w:rsidRDefault="008340DC" w:rsidP="008340DC">
            <w:pPr>
              <w:jc w:val="both"/>
              <w:rPr>
                <w:szCs w:val="20"/>
                <w:lang w:val="es-MX"/>
              </w:rPr>
            </w:pPr>
            <w:r w:rsidRPr="00683B2B">
              <w:rPr>
                <w:szCs w:val="20"/>
                <w:lang w:val="es-MX"/>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0F70898" w14:textId="77777777" w:rsidR="008340DC" w:rsidRPr="00683B2B" w:rsidRDefault="008340DC" w:rsidP="008340DC">
            <w:pPr>
              <w:jc w:val="both"/>
              <w:rPr>
                <w:szCs w:val="20"/>
                <w:lang w:val="es-MX"/>
              </w:rPr>
            </w:pPr>
            <w:r w:rsidRPr="00683B2B">
              <w:rPr>
                <w:szCs w:val="20"/>
                <w:lang w:val="es-MX"/>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0117ECB" w14:textId="77777777" w:rsidR="008340DC" w:rsidRPr="00683B2B" w:rsidRDefault="008340DC" w:rsidP="008340DC">
            <w:pPr>
              <w:jc w:val="both"/>
              <w:rPr>
                <w:szCs w:val="20"/>
                <w:lang w:val="es-MX"/>
              </w:rPr>
            </w:pPr>
            <w:r w:rsidRPr="00683B2B">
              <w:rPr>
                <w:szCs w:val="20"/>
                <w:lang w:val="es-MX"/>
              </w:rPr>
              <w:t>Promoción de Servicios Nacionales o con Trato Nacional (4.3.1)</w:t>
            </w:r>
          </w:p>
        </w:tc>
      </w:tr>
      <w:tr w:rsidR="008340DC" w:rsidRPr="00683B2B" w14:paraId="7795C58D" w14:textId="77777777" w:rsidTr="00743C3F">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F4B91A2" w14:textId="77777777" w:rsidR="008340DC" w:rsidRPr="00683B2B" w:rsidRDefault="008340DC" w:rsidP="008340DC">
            <w:pPr>
              <w:jc w:val="both"/>
              <w:rPr>
                <w:szCs w:val="20"/>
                <w:lang w:val="es-MX"/>
              </w:rPr>
            </w:pPr>
            <w:r w:rsidRPr="00683B2B">
              <w:rPr>
                <w:szCs w:val="20"/>
                <w:lang w:val="es-MX"/>
              </w:rPr>
              <w:t>2.</w:t>
            </w:r>
          </w:p>
        </w:tc>
        <w:tc>
          <w:tcPr>
            <w:tcW w:w="2711" w:type="dxa"/>
            <w:tcBorders>
              <w:top w:val="single" w:sz="6" w:space="0" w:color="auto"/>
              <w:left w:val="single" w:sz="6" w:space="0" w:color="auto"/>
              <w:bottom w:val="single" w:sz="6" w:space="0" w:color="auto"/>
              <w:right w:val="double" w:sz="4" w:space="0" w:color="auto"/>
            </w:tcBorders>
            <w:vAlign w:val="center"/>
          </w:tcPr>
          <w:p w14:paraId="311EB51E" w14:textId="77777777" w:rsidR="008340DC" w:rsidRPr="00683B2B" w:rsidRDefault="008340DC" w:rsidP="008340DC">
            <w:pPr>
              <w:jc w:val="both"/>
              <w:rPr>
                <w:szCs w:val="20"/>
                <w:lang w:val="es-MX"/>
              </w:rPr>
            </w:pPr>
            <w:r w:rsidRPr="00683B2B">
              <w:rPr>
                <w:szCs w:val="20"/>
                <w:lang w:val="es-MX"/>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216FB65" w14:textId="77777777" w:rsidR="008340DC" w:rsidRPr="00683B2B" w:rsidRDefault="008340DC" w:rsidP="008340DC">
            <w:pPr>
              <w:jc w:val="both"/>
              <w:rPr>
                <w:szCs w:val="20"/>
                <w:lang w:val="es-MX"/>
              </w:rPr>
            </w:pPr>
            <w:r w:rsidRPr="00683B2B">
              <w:rPr>
                <w:szCs w:val="20"/>
                <w:lang w:val="es-MX"/>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6B70DB5" w14:textId="77777777" w:rsidR="008340DC" w:rsidRPr="00683B2B" w:rsidRDefault="008340DC" w:rsidP="008340DC">
            <w:pPr>
              <w:jc w:val="both"/>
              <w:rPr>
                <w:szCs w:val="20"/>
                <w:lang w:val="es-MX"/>
              </w:rPr>
            </w:pPr>
            <w:r w:rsidRPr="00683B2B">
              <w:rPr>
                <w:szCs w:val="20"/>
                <w:lang w:val="es-MX"/>
              </w:rPr>
              <w:t>Promoción de Servicios Nacionales o con Trato Nacional (4.3.1)</w:t>
            </w:r>
          </w:p>
        </w:tc>
      </w:tr>
      <w:tr w:rsidR="008340DC" w:rsidRPr="00683B2B" w14:paraId="03FAB18F" w14:textId="77777777" w:rsidTr="00743C3F">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C8992D" w14:textId="77777777" w:rsidR="008340DC" w:rsidRPr="00683B2B" w:rsidRDefault="008340DC" w:rsidP="008340DC">
            <w:pPr>
              <w:jc w:val="both"/>
              <w:rPr>
                <w:szCs w:val="20"/>
                <w:lang w:val="es-MX"/>
              </w:rPr>
            </w:pPr>
            <w:r w:rsidRPr="00683B2B">
              <w:rPr>
                <w:szCs w:val="20"/>
                <w:lang w:val="es-MX"/>
              </w:rPr>
              <w:t>3.</w:t>
            </w:r>
          </w:p>
        </w:tc>
        <w:tc>
          <w:tcPr>
            <w:tcW w:w="2711" w:type="dxa"/>
            <w:tcBorders>
              <w:top w:val="single" w:sz="6" w:space="0" w:color="auto"/>
              <w:left w:val="single" w:sz="6" w:space="0" w:color="auto"/>
              <w:bottom w:val="single" w:sz="6" w:space="0" w:color="auto"/>
              <w:right w:val="double" w:sz="4" w:space="0" w:color="auto"/>
            </w:tcBorders>
            <w:vAlign w:val="center"/>
          </w:tcPr>
          <w:p w14:paraId="75A91D00" w14:textId="77777777" w:rsidR="008340DC" w:rsidRPr="00683B2B" w:rsidRDefault="008340DC" w:rsidP="008340DC">
            <w:pPr>
              <w:jc w:val="both"/>
              <w:rPr>
                <w:szCs w:val="20"/>
                <w:lang w:val="es-MX"/>
              </w:rPr>
            </w:pPr>
            <w:r w:rsidRPr="00683B2B">
              <w:rPr>
                <w:szCs w:val="20"/>
                <w:lang w:val="es-MX"/>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CA780A" w14:textId="77777777" w:rsidR="008340DC" w:rsidRPr="00683B2B" w:rsidRDefault="008340DC" w:rsidP="008340DC">
            <w:pPr>
              <w:jc w:val="both"/>
              <w:rPr>
                <w:szCs w:val="20"/>
                <w:lang w:val="es-MX"/>
              </w:rPr>
            </w:pPr>
            <w:r w:rsidRPr="00683B2B">
              <w:rPr>
                <w:szCs w:val="20"/>
                <w:lang w:val="es-MX"/>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96C1F54" w14:textId="77777777" w:rsidR="008340DC" w:rsidRPr="00683B2B" w:rsidRDefault="008340DC" w:rsidP="008340DC">
            <w:pPr>
              <w:jc w:val="both"/>
              <w:rPr>
                <w:szCs w:val="20"/>
                <w:lang w:val="es-MX"/>
              </w:rPr>
            </w:pPr>
            <w:r w:rsidRPr="00683B2B">
              <w:rPr>
                <w:szCs w:val="20"/>
                <w:lang w:val="es-MX"/>
              </w:rPr>
              <w:t>Promoción de Servicios Nacionales o con Trato Nacional (4.3.1)</w:t>
            </w:r>
          </w:p>
        </w:tc>
      </w:tr>
      <w:tr w:rsidR="008340DC" w:rsidRPr="00683B2B" w14:paraId="616E8E7F" w14:textId="77777777" w:rsidTr="00743C3F">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37A7ED6" w14:textId="77777777" w:rsidR="008340DC" w:rsidRPr="00683B2B" w:rsidRDefault="008340DC" w:rsidP="008340DC">
            <w:pPr>
              <w:jc w:val="both"/>
              <w:rPr>
                <w:szCs w:val="20"/>
                <w:lang w:val="es-MX"/>
              </w:rPr>
            </w:pPr>
            <w:r w:rsidRPr="00683B2B">
              <w:rPr>
                <w:szCs w:val="20"/>
                <w:lang w:val="es-MX"/>
              </w:rPr>
              <w:t>4.</w:t>
            </w:r>
          </w:p>
        </w:tc>
        <w:tc>
          <w:tcPr>
            <w:tcW w:w="2711" w:type="dxa"/>
            <w:tcBorders>
              <w:top w:val="single" w:sz="6" w:space="0" w:color="auto"/>
              <w:left w:val="single" w:sz="6" w:space="0" w:color="auto"/>
              <w:bottom w:val="double" w:sz="4" w:space="0" w:color="auto"/>
              <w:right w:val="double" w:sz="4" w:space="0" w:color="auto"/>
            </w:tcBorders>
            <w:vAlign w:val="center"/>
          </w:tcPr>
          <w:p w14:paraId="4D60A0F2" w14:textId="77777777" w:rsidR="008340DC" w:rsidRPr="00683B2B" w:rsidRDefault="008340DC" w:rsidP="008340DC">
            <w:pPr>
              <w:jc w:val="both"/>
              <w:rPr>
                <w:szCs w:val="20"/>
                <w:lang w:val="es-MX"/>
              </w:rPr>
            </w:pPr>
            <w:r w:rsidRPr="00683B2B">
              <w:rPr>
                <w:szCs w:val="20"/>
                <w:lang w:val="es-MX"/>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0B4F84" w14:textId="77777777" w:rsidR="008340DC" w:rsidRPr="00683B2B" w:rsidRDefault="008340DC" w:rsidP="008340DC">
            <w:pPr>
              <w:jc w:val="both"/>
              <w:rPr>
                <w:szCs w:val="20"/>
                <w:lang w:val="es-MX"/>
              </w:rPr>
            </w:pPr>
            <w:r w:rsidRPr="00683B2B">
              <w:rPr>
                <w:szCs w:val="20"/>
                <w:lang w:val="es-MX"/>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FF62823" w14:textId="77777777" w:rsidR="008340DC" w:rsidRPr="00683B2B" w:rsidRDefault="008340DC" w:rsidP="008340DC">
            <w:pPr>
              <w:jc w:val="both"/>
              <w:rPr>
                <w:szCs w:val="20"/>
                <w:lang w:val="es-MX"/>
              </w:rPr>
            </w:pPr>
            <w:r w:rsidRPr="00683B2B">
              <w:rPr>
                <w:szCs w:val="20"/>
                <w:lang w:val="es-MX"/>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520" w:name="_Toc206147405"/>
      <w:r w:rsidRPr="00704A71">
        <w:rPr>
          <w:rFonts w:ascii="Verdana" w:eastAsia="Arial" w:hAnsi="Verdana" w:cs="Arial"/>
          <w:b/>
          <w:color w:val="000000" w:themeColor="text1"/>
          <w:sz w:val="22"/>
          <w:szCs w:val="22"/>
        </w:rPr>
        <w:t>ACREDITACIÓN DEL PUNTAJE POR SERVICIOS NACIONALES O CON TRATO NACIONAL</w:t>
      </w:r>
      <w:bookmarkEnd w:id="520"/>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521"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521"/>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w:t>
      </w:r>
      <w:r w:rsidRPr="00704A71">
        <w:rPr>
          <w:rFonts w:ascii="Verdana" w:eastAsiaTheme="minorEastAsia" w:hAnsi="Verdana" w:cs="Arial"/>
          <w:iCs/>
          <w:color w:val="auto"/>
          <w:sz w:val="22"/>
        </w:rPr>
        <w:lastRenderedPageBreak/>
        <w:t xml:space="preserve">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522" w:name="_Toc206147406"/>
      <w:r w:rsidRPr="00704A71">
        <w:rPr>
          <w:rFonts w:ascii="Verdana" w:eastAsia="Arial" w:hAnsi="Verdana" w:cs="Arial"/>
          <w:b/>
          <w:color w:val="000000" w:themeColor="text1"/>
          <w:sz w:val="22"/>
          <w:szCs w:val="22"/>
          <w:lang w:val="es-CO"/>
        </w:rPr>
        <w:t>INCORPORACIÓN DE COMPONENTE NACIONAL</w:t>
      </w:r>
      <w:bookmarkEnd w:id="519"/>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522"/>
    </w:p>
    <w:p w14:paraId="47D0099F" w14:textId="7B0ED510" w:rsidR="00BA3D52" w:rsidRPr="00704A71" w:rsidRDefault="00BA3D52" w:rsidP="00BA3D52">
      <w:pPr>
        <w:jc w:val="both"/>
        <w:rPr>
          <w:rFonts w:ascii="Verdana" w:hAnsi="Verdana" w:cs="Arial"/>
          <w:color w:val="auto"/>
          <w:sz w:val="22"/>
          <w:lang w:val="es-MX"/>
        </w:rPr>
      </w:pPr>
      <w:bookmarkStart w:id="523" w:name="_Toc511375687"/>
      <w:bookmarkStart w:id="524" w:name="_Toc511375865"/>
      <w:bookmarkStart w:id="525" w:name="_Toc511029848"/>
      <w:bookmarkStart w:id="526" w:name="_Toc511375689"/>
      <w:bookmarkStart w:id="527" w:name="_Toc511375867"/>
      <w:bookmarkStart w:id="528" w:name="_Toc511380007"/>
      <w:bookmarkStart w:id="529" w:name="_Toc511383000"/>
      <w:bookmarkStart w:id="530" w:name="_Toc511400622"/>
      <w:bookmarkStart w:id="531" w:name="_Toc511401260"/>
      <w:bookmarkStart w:id="532" w:name="_Toc32147424"/>
      <w:bookmarkStart w:id="533" w:name="_Toc508648281"/>
      <w:bookmarkStart w:id="534" w:name="_Toc508984065"/>
      <w:bookmarkStart w:id="535" w:name="_Toc509843896"/>
      <w:bookmarkStart w:id="536" w:name="_Toc511924804"/>
      <w:bookmarkStart w:id="537" w:name="_Toc518641682"/>
      <w:bookmarkEnd w:id="504"/>
      <w:bookmarkEnd w:id="505"/>
      <w:bookmarkEnd w:id="506"/>
      <w:bookmarkEnd w:id="507"/>
      <w:bookmarkEnd w:id="508"/>
      <w:bookmarkEnd w:id="523"/>
      <w:bookmarkEnd w:id="524"/>
      <w:bookmarkEnd w:id="525"/>
      <w:bookmarkEnd w:id="526"/>
      <w:bookmarkEnd w:id="527"/>
      <w:bookmarkEnd w:id="528"/>
      <w:bookmarkEnd w:id="529"/>
      <w:bookmarkEnd w:id="530"/>
      <w:bookmarkEnd w:id="531"/>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lastRenderedPageBreak/>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538"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538"/>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asignación de este puntaje no excluye la aplicación del puntaje para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w:t>
      </w:r>
      <w:bookmarkEnd w:id="532"/>
      <w:bookmarkEnd w:id="533"/>
      <w:bookmarkEnd w:id="534"/>
      <w:bookmarkEnd w:id="535"/>
      <w:bookmarkEnd w:id="536"/>
      <w:bookmarkEnd w:id="537"/>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539" w:name="_Toc206147408"/>
      <w:r w:rsidRPr="00704A71">
        <w:rPr>
          <w:rFonts w:ascii="Verdana" w:hAnsi="Verdana" w:cs="Arial"/>
          <w:color w:val="auto"/>
          <w:sz w:val="22"/>
          <w:szCs w:val="22"/>
          <w:lang w:val="es-MX"/>
        </w:rPr>
        <w:t>MIPYME DOMICILIADA EN COLOMBIA</w:t>
      </w:r>
      <w:bookmarkEnd w:id="539"/>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Tratándose de Proponentes Plurales este puntaje se otorgará si por lo menos uno de los integrantes acredita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540" w:name="_Toc206147409"/>
      <w:r w:rsidRPr="00704A71">
        <w:rPr>
          <w:rFonts w:ascii="Verdana" w:hAnsi="Verdana" w:cs="Arial"/>
          <w:color w:val="auto"/>
          <w:sz w:val="22"/>
          <w:szCs w:val="22"/>
          <w:lang w:val="es-MX"/>
        </w:rPr>
        <w:lastRenderedPageBreak/>
        <w:t>CRITERIOS DE DESEMPATE</w:t>
      </w:r>
      <w:bookmarkEnd w:id="540"/>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w:t>
      </w:r>
      <w:r w:rsidRPr="00704A71">
        <w:rPr>
          <w:rFonts w:ascii="Verdana" w:hAnsi="Verdana" w:cs="Arial"/>
          <w:color w:val="000000" w:themeColor="text1"/>
          <w:sz w:val="22"/>
          <w:lang w:val="es-MX"/>
        </w:rPr>
        <w:lastRenderedPageBreak/>
        <w:t xml:space="preserve">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w:t>
      </w:r>
      <w:r w:rsidRPr="00704A71">
        <w:rPr>
          <w:rFonts w:ascii="Verdana" w:hAnsi="Verdana" w:cs="Arial"/>
          <w:color w:val="000000" w:themeColor="text1"/>
          <w:sz w:val="22"/>
          <w:lang w:val="es-MX"/>
        </w:rPr>
        <w:lastRenderedPageBreak/>
        <w:t>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Además, deberá aportar la copia de la certificación expedida por el Ministerio del Interior en la cual acredite que los trabajadores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04A71">
        <w:rPr>
          <w:rFonts w:ascii="Verdana" w:eastAsiaTheme="minorHAnsi" w:hAnsi="Verdana" w:cs="Arial"/>
          <w:color w:val="000000" w:themeColor="text1"/>
          <w:lang w:val="es-MX"/>
        </w:rPr>
        <w:t>ii</w:t>
      </w:r>
      <w:proofErr w:type="spellEnd"/>
      <w:r w:rsidRPr="00704A71">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704A71">
        <w:rPr>
          <w:rFonts w:ascii="Verdana" w:eastAsiaTheme="minorHAnsi" w:hAnsi="Verdana" w:cs="Arial"/>
          <w:color w:val="000000" w:themeColor="text1"/>
          <w:lang w:val="es-MX"/>
        </w:rPr>
        <w:t>iii</w:t>
      </w:r>
      <w:proofErr w:type="spellEnd"/>
      <w:r w:rsidRPr="00704A71">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704A71">
        <w:rPr>
          <w:rFonts w:ascii="Verdana" w:eastAsiaTheme="minorHAnsi" w:hAnsi="Verdana" w:cs="Arial"/>
          <w:color w:val="000000" w:themeColor="text1"/>
          <w:lang w:val="es-MX"/>
        </w:rPr>
        <w:t>iv</w:t>
      </w:r>
      <w:proofErr w:type="spellEnd"/>
      <w:r w:rsidRPr="00704A71">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w:t>
      </w:r>
      <w:r w:rsidRPr="00704A71">
        <w:rPr>
          <w:rFonts w:ascii="Verdana" w:hAnsi="Verdana" w:cs="Arial"/>
          <w:color w:val="000000" w:themeColor="text1"/>
          <w:sz w:val="22"/>
          <w:lang w:val="es-MX"/>
        </w:rPr>
        <w:lastRenderedPageBreak/>
        <w:t>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w:t>
      </w:r>
      <w:r w:rsidRPr="00704A71">
        <w:rPr>
          <w:rFonts w:ascii="Verdana" w:hAnsi="Verdana" w:cs="Arial"/>
          <w:color w:val="000000" w:themeColor="text1"/>
          <w:sz w:val="22"/>
          <w:lang w:val="es-MX"/>
        </w:rPr>
        <w:lastRenderedPageBreak/>
        <w:t>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w:t>
      </w:r>
      <w:r w:rsidRPr="00704A71">
        <w:rPr>
          <w:rFonts w:ascii="Verdana" w:hAnsi="Verdana" w:cs="Arial"/>
          <w:color w:val="000000" w:themeColor="text1"/>
          <w:sz w:val="22"/>
          <w:lang w:val="es-MX"/>
        </w:rPr>
        <w:lastRenderedPageBreak/>
        <w:t>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en el que conste que por lo menos el veinticinco por ciento (25%) del total de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evento en que el empate se presente entre Proponentes Plurales, que cumplan con los requisitos de los incisos anteriores, cuyos integrantes estén conformados únicamente por cooperativas y asociaciones mutuales que tengan </w:t>
      </w:r>
      <w:r w:rsidRPr="00704A71">
        <w:rPr>
          <w:rFonts w:ascii="Verdana" w:hAnsi="Verdana" w:cs="Arial"/>
          <w:color w:val="000000" w:themeColor="text1"/>
          <w:sz w:val="22"/>
          <w:lang w:val="es-MX"/>
        </w:rPr>
        <w:lastRenderedPageBreak/>
        <w:t>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04A71">
        <w:rPr>
          <w:rFonts w:ascii="Verdana" w:hAnsi="Verdana" w:cs="Arial"/>
          <w:color w:val="000000" w:themeColor="text1"/>
          <w:sz w:val="22"/>
          <w:lang w:val="es-MX"/>
        </w:rPr>
        <w:t>ii</w:t>
      </w:r>
      <w:proofErr w:type="spellEnd"/>
      <w:r w:rsidRPr="00704A71">
        <w:rPr>
          <w:rFonts w:ascii="Verdana" w:hAnsi="Verdana" w:cs="Arial"/>
          <w:color w:val="000000" w:themeColor="text1"/>
          <w:sz w:val="22"/>
          <w:lang w:val="es-MX"/>
        </w:rPr>
        <w:t xml:space="preserve">) las personas en proceso de reincorporación y/o reintegración y </w:t>
      </w:r>
      <w:proofErr w:type="spellStart"/>
      <w:r w:rsidRPr="00704A71">
        <w:rPr>
          <w:rFonts w:ascii="Verdana" w:hAnsi="Verdana" w:cs="Arial"/>
          <w:color w:val="000000" w:themeColor="text1"/>
          <w:sz w:val="22"/>
          <w:lang w:val="es-MX"/>
        </w:rPr>
        <w:t>iii</w:t>
      </w:r>
      <w:proofErr w:type="spellEnd"/>
      <w:r w:rsidRPr="00704A71">
        <w:rPr>
          <w:rFonts w:ascii="Verdana" w:hAnsi="Verdana" w:cs="Arial"/>
          <w:color w:val="000000" w:themeColor="text1"/>
          <w:sz w:val="22"/>
          <w:lang w:val="es-MX"/>
        </w:rPr>
        <w:t xml:space="preserve">)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9768A9">
      <w:pPr>
        <w:pStyle w:val="Entidad-Capitulo"/>
      </w:pPr>
      <w:bookmarkStart w:id="541" w:name="_Toc32147288"/>
      <w:bookmarkStart w:id="542" w:name="_Toc32147425"/>
      <w:bookmarkStart w:id="543" w:name="_Toc206147410"/>
      <w:bookmarkStart w:id="544" w:name="_Hlk516154943"/>
      <w:bookmarkStart w:id="545" w:name="_Toc508648282"/>
      <w:bookmarkStart w:id="546" w:name="_Toc508984066"/>
      <w:bookmarkStart w:id="547" w:name="_Toc509843897"/>
      <w:bookmarkStart w:id="548" w:name="_Toc511924805"/>
      <w:bookmarkStart w:id="549" w:name="_Hlk517180988"/>
      <w:r w:rsidRPr="00704A71">
        <w:lastRenderedPageBreak/>
        <w:t xml:space="preserve">CAPÍTULO V </w:t>
      </w:r>
      <w:r w:rsidR="0032383F" w:rsidRPr="00704A71">
        <w:t>RIESGOS ASOCIADOS AL CONTRATO, FORMA DE MITIGARLOS Y ASIGNACIÓN DE RIESGOS</w:t>
      </w:r>
      <w:bookmarkEnd w:id="541"/>
      <w:bookmarkEnd w:id="542"/>
      <w:bookmarkEnd w:id="543"/>
    </w:p>
    <w:bookmarkEnd w:id="544"/>
    <w:bookmarkEnd w:id="545"/>
    <w:bookmarkEnd w:id="546"/>
    <w:bookmarkEnd w:id="547"/>
    <w:bookmarkEnd w:id="548"/>
    <w:bookmarkEnd w:id="549"/>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550" w:name="_Toc32238637"/>
      <w:bookmarkStart w:id="551" w:name="_Toc32238950"/>
      <w:bookmarkStart w:id="552" w:name="_Toc8394402"/>
      <w:bookmarkStart w:id="553" w:name="_Toc8394638"/>
      <w:bookmarkStart w:id="554" w:name="_Toc8394909"/>
      <w:bookmarkStart w:id="555" w:name="_Toc8401703"/>
      <w:bookmarkStart w:id="556" w:name="_Toc508648283"/>
      <w:bookmarkStart w:id="557" w:name="_Toc508984067"/>
      <w:bookmarkStart w:id="558" w:name="_Toc509843898"/>
      <w:bookmarkStart w:id="559" w:name="_Toc511924806"/>
      <w:bookmarkStart w:id="560" w:name="_Toc518641684"/>
      <w:bookmarkStart w:id="561" w:name="_Toc32147426"/>
      <w:bookmarkStart w:id="562" w:name="_Toc206147411"/>
      <w:bookmarkEnd w:id="550"/>
      <w:bookmarkEnd w:id="551"/>
      <w:bookmarkEnd w:id="552"/>
      <w:bookmarkEnd w:id="553"/>
      <w:bookmarkEnd w:id="554"/>
      <w:bookmarkEnd w:id="555"/>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556"/>
      <w:bookmarkEnd w:id="557"/>
      <w:bookmarkEnd w:id="558"/>
      <w:bookmarkEnd w:id="559"/>
      <w:bookmarkEnd w:id="560"/>
      <w:bookmarkEnd w:id="561"/>
      <w:bookmarkEnd w:id="562"/>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9768A9">
      <w:pPr>
        <w:pStyle w:val="Entidad-Capitulo"/>
      </w:pPr>
      <w:bookmarkStart w:id="563" w:name="_Toc508648284"/>
      <w:bookmarkStart w:id="564" w:name="_Toc508984068"/>
      <w:bookmarkStart w:id="565" w:name="_Toc509843899"/>
      <w:bookmarkStart w:id="566" w:name="_Toc511924807"/>
      <w:bookmarkStart w:id="567" w:name="_Toc32134270"/>
      <w:bookmarkStart w:id="568" w:name="_Toc32147289"/>
      <w:bookmarkStart w:id="569" w:name="_Toc32147427"/>
      <w:bookmarkStart w:id="570"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563"/>
      <w:bookmarkEnd w:id="564"/>
      <w:bookmarkEnd w:id="565"/>
      <w:bookmarkEnd w:id="566"/>
      <w:bookmarkEnd w:id="567"/>
      <w:bookmarkEnd w:id="568"/>
      <w:bookmarkEnd w:id="569"/>
      <w:bookmarkEnd w:id="570"/>
    </w:p>
    <w:p w14:paraId="0ABA191F" w14:textId="02F5205A"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8F0E13">
        <w:rPr>
          <w:rFonts w:ascii="Verdana" w:eastAsia="Arial" w:hAnsi="Verdana" w:cs="Arial"/>
          <w:color w:val="000000" w:themeColor="text1"/>
          <w:sz w:val="22"/>
          <w:szCs w:val="22"/>
          <w:lang w:val="es-CO"/>
        </w:rPr>
        <w:t>)</w:t>
      </w:r>
    </w:p>
    <w:tbl>
      <w:tblPr>
        <w:tblW w:w="4957" w:type="pct"/>
        <w:tblLayout w:type="fixed"/>
        <w:tblCellMar>
          <w:left w:w="70" w:type="dxa"/>
          <w:right w:w="70" w:type="dxa"/>
        </w:tblCellMar>
        <w:tblLook w:val="04A0" w:firstRow="1" w:lastRow="0" w:firstColumn="1" w:lastColumn="0" w:noHBand="0" w:noVBand="1"/>
      </w:tblPr>
      <w:tblGrid>
        <w:gridCol w:w="707"/>
        <w:gridCol w:w="753"/>
        <w:gridCol w:w="1045"/>
        <w:gridCol w:w="672"/>
        <w:gridCol w:w="796"/>
        <w:gridCol w:w="1595"/>
        <w:gridCol w:w="1348"/>
        <w:gridCol w:w="1836"/>
      </w:tblGrid>
      <w:tr w:rsidR="008F0E13" w:rsidRPr="00B547E7" w14:paraId="37290FC7" w14:textId="77777777" w:rsidTr="008F0E13">
        <w:trPr>
          <w:trHeight w:val="1417"/>
        </w:trPr>
        <w:tc>
          <w:tcPr>
            <w:tcW w:w="834" w:type="pct"/>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033169A0" w14:textId="77777777" w:rsidR="008F0E13" w:rsidRPr="00B547E7" w:rsidRDefault="008F0E13" w:rsidP="008F0E13">
            <w:pP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ACUERDO COMERCIAL </w:t>
            </w:r>
          </w:p>
        </w:tc>
        <w:tc>
          <w:tcPr>
            <w:tcW w:w="597" w:type="pct"/>
            <w:tcBorders>
              <w:top w:val="single" w:sz="4" w:space="0" w:color="auto"/>
              <w:left w:val="nil"/>
              <w:bottom w:val="single" w:sz="4" w:space="0" w:color="auto"/>
              <w:right w:val="single" w:sz="4" w:space="0" w:color="auto"/>
            </w:tcBorders>
            <w:shd w:val="clear" w:color="000000" w:fill="BFBFBF"/>
            <w:vAlign w:val="center"/>
            <w:hideMark/>
          </w:tcPr>
          <w:p w14:paraId="19ADDCDE"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VALOR DEL ACUERDO COMERCIAL</w:t>
            </w:r>
          </w:p>
        </w:tc>
        <w:tc>
          <w:tcPr>
            <w:tcW w:w="384" w:type="pct"/>
            <w:tcBorders>
              <w:top w:val="single" w:sz="4" w:space="0" w:color="auto"/>
              <w:left w:val="nil"/>
              <w:bottom w:val="single" w:sz="4" w:space="0" w:color="auto"/>
              <w:right w:val="single" w:sz="4" w:space="0" w:color="auto"/>
            </w:tcBorders>
            <w:shd w:val="clear" w:color="000000" w:fill="BFBFBF"/>
            <w:vAlign w:val="center"/>
            <w:hideMark/>
          </w:tcPr>
          <w:p w14:paraId="3DFEFDE7"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¿VIGENTE?</w:t>
            </w:r>
          </w:p>
        </w:tc>
        <w:tc>
          <w:tcPr>
            <w:tcW w:w="455" w:type="pct"/>
            <w:tcBorders>
              <w:top w:val="single" w:sz="4" w:space="0" w:color="auto"/>
              <w:left w:val="nil"/>
              <w:bottom w:val="single" w:sz="4" w:space="0" w:color="auto"/>
              <w:right w:val="single" w:sz="4" w:space="0" w:color="auto"/>
            </w:tcBorders>
            <w:shd w:val="clear" w:color="000000" w:fill="BFBFBF"/>
            <w:vAlign w:val="center"/>
            <w:hideMark/>
          </w:tcPr>
          <w:p w14:paraId="7A5F5BCF"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ENTIDAD ESTATAL CUBIERTA</w:t>
            </w:r>
          </w:p>
          <w:p w14:paraId="37520CAF"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911" w:type="pct"/>
            <w:tcBorders>
              <w:top w:val="single" w:sz="4" w:space="0" w:color="auto"/>
              <w:left w:val="nil"/>
              <w:bottom w:val="single" w:sz="4" w:space="0" w:color="auto"/>
              <w:right w:val="single" w:sz="4" w:space="0" w:color="auto"/>
            </w:tcBorders>
            <w:shd w:val="clear" w:color="000000" w:fill="BFBFBF"/>
            <w:vAlign w:val="center"/>
            <w:hideMark/>
          </w:tcPr>
          <w:p w14:paraId="61BD7269"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VALOR DEL PROCESO DE CONTRATACIÓN SUPERIOR AL UMBRAL DEL ACUERDO COMERCIAL</w:t>
            </w:r>
          </w:p>
          <w:p w14:paraId="3BDB0202"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770" w:type="pct"/>
            <w:tcBorders>
              <w:top w:val="single" w:sz="4" w:space="0" w:color="auto"/>
              <w:left w:val="nil"/>
              <w:bottom w:val="single" w:sz="4" w:space="0" w:color="auto"/>
              <w:right w:val="single" w:sz="4" w:space="0" w:color="auto"/>
            </w:tcBorders>
            <w:shd w:val="clear" w:color="000000" w:fill="BFBFBF"/>
            <w:vAlign w:val="center"/>
            <w:hideMark/>
          </w:tcPr>
          <w:p w14:paraId="5BE8D4BA"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EXCEPCIÓN APLICABLE AL PROCESO DE CONTRATACIÓN</w:t>
            </w:r>
          </w:p>
          <w:p w14:paraId="0E35C0C9"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c>
          <w:tcPr>
            <w:tcW w:w="1049" w:type="pct"/>
            <w:tcBorders>
              <w:top w:val="single" w:sz="4" w:space="0" w:color="auto"/>
              <w:left w:val="nil"/>
              <w:bottom w:val="single" w:sz="4" w:space="0" w:color="auto"/>
              <w:right w:val="single" w:sz="4" w:space="0" w:color="auto"/>
            </w:tcBorders>
            <w:shd w:val="clear" w:color="000000" w:fill="BFBFBF"/>
            <w:vAlign w:val="center"/>
            <w:hideMark/>
          </w:tcPr>
          <w:p w14:paraId="3F3190FF"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PROCESO DE CONTRATACIÓN CUBIERTO POR EL ACUERDO COMERCIAL</w:t>
            </w:r>
          </w:p>
          <w:p w14:paraId="6B946665" w14:textId="77777777" w:rsidR="008F0E13" w:rsidRPr="00B547E7" w:rsidRDefault="008F0E13" w:rsidP="008F0E13">
            <w:pPr>
              <w:jc w:val="center"/>
              <w:rPr>
                <w:rFonts w:ascii="Aptos Narrow" w:eastAsia="Times New Roman" w:hAnsi="Aptos Narrow" w:cs="Times New Roman"/>
                <w:color w:val="000000" w:themeColor="text1"/>
                <w:sz w:val="14"/>
                <w:szCs w:val="14"/>
              </w:rPr>
            </w:pPr>
            <w:r w:rsidRPr="00B547E7">
              <w:rPr>
                <w:rFonts w:ascii="Aptos Narrow" w:eastAsia="Times New Roman" w:hAnsi="Aptos Narrow" w:cs="Times New Roman"/>
                <w:color w:val="000000" w:themeColor="text1"/>
                <w:sz w:val="14"/>
                <w:szCs w:val="14"/>
              </w:rPr>
              <w:t xml:space="preserve">SI/NO  </w:t>
            </w:r>
          </w:p>
        </w:tc>
      </w:tr>
      <w:tr w:rsidR="008F0E13" w:rsidRPr="00B547E7" w14:paraId="03B8082A" w14:textId="77777777" w:rsidTr="008F0E13">
        <w:trPr>
          <w:trHeight w:val="471"/>
        </w:trPr>
        <w:tc>
          <w:tcPr>
            <w:tcW w:w="404" w:type="pct"/>
            <w:vMerge w:val="restart"/>
            <w:tcBorders>
              <w:top w:val="nil"/>
              <w:left w:val="single" w:sz="4" w:space="0" w:color="auto"/>
              <w:bottom w:val="single" w:sz="4" w:space="0" w:color="auto"/>
              <w:right w:val="single" w:sz="4" w:space="0" w:color="auto"/>
            </w:tcBorders>
            <w:shd w:val="clear" w:color="000000" w:fill="F2F2F2"/>
            <w:vAlign w:val="center"/>
            <w:hideMark/>
          </w:tcPr>
          <w:p w14:paraId="3D4F0C1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Alianza del pacífico </w:t>
            </w:r>
          </w:p>
        </w:tc>
        <w:tc>
          <w:tcPr>
            <w:tcW w:w="430" w:type="pct"/>
            <w:tcBorders>
              <w:top w:val="nil"/>
              <w:left w:val="nil"/>
              <w:bottom w:val="single" w:sz="4" w:space="0" w:color="auto"/>
              <w:right w:val="single" w:sz="4" w:space="0" w:color="auto"/>
            </w:tcBorders>
            <w:shd w:val="clear" w:color="000000" w:fill="F2F2F2"/>
            <w:vAlign w:val="center"/>
            <w:hideMark/>
          </w:tcPr>
          <w:p w14:paraId="1C900DE0"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Chile </w:t>
            </w:r>
          </w:p>
        </w:tc>
        <w:tc>
          <w:tcPr>
            <w:tcW w:w="597" w:type="pct"/>
            <w:tcBorders>
              <w:top w:val="nil"/>
              <w:left w:val="nil"/>
              <w:bottom w:val="single" w:sz="4" w:space="0" w:color="auto"/>
              <w:right w:val="single" w:sz="4" w:space="0" w:color="auto"/>
            </w:tcBorders>
            <w:shd w:val="clear" w:color="000000" w:fill="F2F2F2"/>
            <w:vAlign w:val="center"/>
            <w:hideMark/>
          </w:tcPr>
          <w:p w14:paraId="5D71085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$272.951.066</w:t>
            </w:r>
          </w:p>
        </w:tc>
        <w:tc>
          <w:tcPr>
            <w:tcW w:w="384" w:type="pct"/>
            <w:tcBorders>
              <w:top w:val="nil"/>
              <w:left w:val="nil"/>
              <w:bottom w:val="single" w:sz="4" w:space="0" w:color="auto"/>
              <w:right w:val="single" w:sz="4" w:space="0" w:color="auto"/>
            </w:tcBorders>
            <w:shd w:val="clear" w:color="000000" w:fill="F2F2F2"/>
            <w:noWrap/>
            <w:vAlign w:val="center"/>
          </w:tcPr>
          <w:p w14:paraId="5459D3C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151DB7B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301E5D3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17EC0B56"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557BA6B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4FAE4813" w14:textId="77777777" w:rsidTr="008F0E13">
        <w:trPr>
          <w:trHeight w:val="471"/>
        </w:trPr>
        <w:tc>
          <w:tcPr>
            <w:tcW w:w="404" w:type="pct"/>
            <w:vMerge/>
            <w:tcBorders>
              <w:top w:val="nil"/>
              <w:left w:val="single" w:sz="4" w:space="0" w:color="auto"/>
              <w:bottom w:val="single" w:sz="4" w:space="0" w:color="auto"/>
              <w:right w:val="single" w:sz="4" w:space="0" w:color="auto"/>
            </w:tcBorders>
            <w:vAlign w:val="center"/>
            <w:hideMark/>
          </w:tcPr>
          <w:p w14:paraId="461DD786"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430" w:type="pct"/>
            <w:tcBorders>
              <w:top w:val="nil"/>
              <w:left w:val="nil"/>
              <w:bottom w:val="single" w:sz="4" w:space="0" w:color="auto"/>
              <w:right w:val="single" w:sz="4" w:space="0" w:color="auto"/>
            </w:tcBorders>
            <w:shd w:val="clear" w:color="000000" w:fill="D9D9D9"/>
            <w:vAlign w:val="center"/>
            <w:hideMark/>
          </w:tcPr>
          <w:p w14:paraId="01E2063A"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México</w:t>
            </w:r>
          </w:p>
        </w:tc>
        <w:tc>
          <w:tcPr>
            <w:tcW w:w="597" w:type="pct"/>
            <w:tcBorders>
              <w:top w:val="nil"/>
              <w:left w:val="nil"/>
              <w:bottom w:val="single" w:sz="4" w:space="0" w:color="auto"/>
              <w:right w:val="single" w:sz="4" w:space="0" w:color="auto"/>
            </w:tcBorders>
            <w:shd w:val="clear" w:color="000000" w:fill="D9D9D9"/>
            <w:vAlign w:val="center"/>
            <w:hideMark/>
          </w:tcPr>
          <w:p w14:paraId="57158AA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384" w:type="pct"/>
            <w:tcBorders>
              <w:top w:val="nil"/>
              <w:left w:val="nil"/>
              <w:bottom w:val="single" w:sz="4" w:space="0" w:color="auto"/>
              <w:right w:val="single" w:sz="4" w:space="0" w:color="auto"/>
            </w:tcBorders>
            <w:shd w:val="clear" w:color="000000" w:fill="D9D9D9"/>
            <w:noWrap/>
            <w:vAlign w:val="center"/>
          </w:tcPr>
          <w:p w14:paraId="7076041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D9D9D9"/>
            <w:vAlign w:val="center"/>
            <w:hideMark/>
          </w:tcPr>
          <w:p w14:paraId="7A88A14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911" w:type="pct"/>
            <w:tcBorders>
              <w:top w:val="nil"/>
              <w:left w:val="nil"/>
              <w:bottom w:val="single" w:sz="4" w:space="0" w:color="auto"/>
              <w:right w:val="single" w:sz="4" w:space="0" w:color="auto"/>
            </w:tcBorders>
            <w:shd w:val="clear" w:color="000000" w:fill="D9D9D9"/>
            <w:noWrap/>
            <w:vAlign w:val="center"/>
          </w:tcPr>
          <w:p w14:paraId="66A00B6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70" w:type="pct"/>
            <w:tcBorders>
              <w:top w:val="nil"/>
              <w:left w:val="nil"/>
              <w:bottom w:val="single" w:sz="4" w:space="0" w:color="auto"/>
              <w:right w:val="single" w:sz="4" w:space="0" w:color="auto"/>
            </w:tcBorders>
            <w:shd w:val="clear" w:color="000000" w:fill="D9D9D9"/>
            <w:noWrap/>
            <w:vAlign w:val="center"/>
          </w:tcPr>
          <w:p w14:paraId="24E2CDA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1049" w:type="pct"/>
            <w:tcBorders>
              <w:top w:val="nil"/>
              <w:left w:val="nil"/>
              <w:bottom w:val="single" w:sz="4" w:space="0" w:color="auto"/>
              <w:right w:val="single" w:sz="4" w:space="0" w:color="auto"/>
            </w:tcBorders>
            <w:shd w:val="clear" w:color="000000" w:fill="D9D9D9"/>
            <w:noWrap/>
            <w:vAlign w:val="center"/>
          </w:tcPr>
          <w:p w14:paraId="2BF7777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8F0E13" w:rsidRPr="00B547E7" w14:paraId="41D8E285" w14:textId="77777777" w:rsidTr="008F0E13">
        <w:trPr>
          <w:trHeight w:val="471"/>
        </w:trPr>
        <w:tc>
          <w:tcPr>
            <w:tcW w:w="404" w:type="pct"/>
            <w:vMerge/>
            <w:tcBorders>
              <w:top w:val="nil"/>
              <w:left w:val="single" w:sz="4" w:space="0" w:color="auto"/>
              <w:bottom w:val="single" w:sz="4" w:space="0" w:color="auto"/>
              <w:right w:val="single" w:sz="4" w:space="0" w:color="auto"/>
            </w:tcBorders>
            <w:vAlign w:val="center"/>
            <w:hideMark/>
          </w:tcPr>
          <w:p w14:paraId="6C0FDDD0"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430" w:type="pct"/>
            <w:tcBorders>
              <w:top w:val="nil"/>
              <w:left w:val="nil"/>
              <w:bottom w:val="single" w:sz="4" w:space="0" w:color="auto"/>
              <w:right w:val="single" w:sz="4" w:space="0" w:color="auto"/>
            </w:tcBorders>
            <w:shd w:val="clear" w:color="000000" w:fill="F2F2F2"/>
            <w:vAlign w:val="center"/>
            <w:hideMark/>
          </w:tcPr>
          <w:p w14:paraId="37BD5765"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Perú</w:t>
            </w:r>
          </w:p>
        </w:tc>
        <w:tc>
          <w:tcPr>
            <w:tcW w:w="597" w:type="pct"/>
            <w:tcBorders>
              <w:top w:val="nil"/>
              <w:left w:val="nil"/>
              <w:bottom w:val="single" w:sz="4" w:space="0" w:color="auto"/>
              <w:right w:val="single" w:sz="4" w:space="0" w:color="auto"/>
            </w:tcBorders>
            <w:shd w:val="clear" w:color="000000" w:fill="F2F2F2"/>
            <w:vAlign w:val="center"/>
            <w:hideMark/>
          </w:tcPr>
          <w:p w14:paraId="75CE87A5"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$518.607.026</w:t>
            </w:r>
          </w:p>
        </w:tc>
        <w:tc>
          <w:tcPr>
            <w:tcW w:w="384" w:type="pct"/>
            <w:tcBorders>
              <w:top w:val="nil"/>
              <w:left w:val="nil"/>
              <w:bottom w:val="single" w:sz="4" w:space="0" w:color="auto"/>
              <w:right w:val="single" w:sz="4" w:space="0" w:color="auto"/>
            </w:tcBorders>
            <w:shd w:val="clear" w:color="000000" w:fill="F2F2F2"/>
            <w:noWrap/>
            <w:vAlign w:val="center"/>
          </w:tcPr>
          <w:p w14:paraId="0F36A980"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3F113DF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1383C60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4150364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3D3F562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6F5BD212"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876E5AE"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Canadá</w:t>
            </w:r>
          </w:p>
        </w:tc>
        <w:tc>
          <w:tcPr>
            <w:tcW w:w="597" w:type="pct"/>
            <w:tcBorders>
              <w:top w:val="nil"/>
              <w:left w:val="nil"/>
              <w:bottom w:val="single" w:sz="4" w:space="0" w:color="auto"/>
              <w:right w:val="single" w:sz="4" w:space="0" w:color="auto"/>
            </w:tcBorders>
            <w:shd w:val="clear" w:color="000000" w:fill="F2F2F2"/>
            <w:vAlign w:val="center"/>
            <w:hideMark/>
          </w:tcPr>
          <w:p w14:paraId="44560420"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$ 433.332.253</w:t>
            </w:r>
          </w:p>
        </w:tc>
        <w:tc>
          <w:tcPr>
            <w:tcW w:w="384" w:type="pct"/>
            <w:tcBorders>
              <w:top w:val="nil"/>
              <w:left w:val="nil"/>
              <w:bottom w:val="single" w:sz="4" w:space="0" w:color="auto"/>
              <w:right w:val="single" w:sz="4" w:space="0" w:color="auto"/>
            </w:tcBorders>
            <w:shd w:val="clear" w:color="000000" w:fill="F2F2F2"/>
            <w:noWrap/>
            <w:vAlign w:val="center"/>
          </w:tcPr>
          <w:p w14:paraId="32E9172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33299FE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5EE893B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1B76FCA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3EC6E56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276E3380"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096F01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Chile</w:t>
            </w:r>
          </w:p>
        </w:tc>
        <w:tc>
          <w:tcPr>
            <w:tcW w:w="597" w:type="pct"/>
            <w:tcBorders>
              <w:top w:val="nil"/>
              <w:left w:val="nil"/>
              <w:bottom w:val="single" w:sz="4" w:space="0" w:color="auto"/>
              <w:right w:val="single" w:sz="4" w:space="0" w:color="auto"/>
            </w:tcBorders>
            <w:shd w:val="clear" w:color="000000" w:fill="F2F2F2"/>
            <w:vAlign w:val="center"/>
            <w:hideMark/>
          </w:tcPr>
          <w:p w14:paraId="29850CB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$ 272.764.794</w:t>
            </w:r>
          </w:p>
        </w:tc>
        <w:tc>
          <w:tcPr>
            <w:tcW w:w="384" w:type="pct"/>
            <w:tcBorders>
              <w:top w:val="nil"/>
              <w:left w:val="nil"/>
              <w:bottom w:val="single" w:sz="4" w:space="0" w:color="auto"/>
              <w:right w:val="single" w:sz="4" w:space="0" w:color="auto"/>
            </w:tcBorders>
            <w:shd w:val="clear" w:color="000000" w:fill="F2F2F2"/>
            <w:noWrap/>
            <w:vAlign w:val="center"/>
          </w:tcPr>
          <w:p w14:paraId="70451C45"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265A7CD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78738AE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03A5DC5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0D022C6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48C544D9"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9BA854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Corea</w:t>
            </w:r>
          </w:p>
        </w:tc>
        <w:tc>
          <w:tcPr>
            <w:tcW w:w="597" w:type="pct"/>
            <w:tcBorders>
              <w:top w:val="nil"/>
              <w:left w:val="nil"/>
              <w:bottom w:val="single" w:sz="4" w:space="0" w:color="auto"/>
              <w:right w:val="single" w:sz="4" w:space="0" w:color="auto"/>
            </w:tcBorders>
            <w:shd w:val="clear" w:color="000000" w:fill="D9D9D9"/>
            <w:vAlign w:val="center"/>
            <w:hideMark/>
          </w:tcPr>
          <w:p w14:paraId="13989F9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$ 382.000.000</w:t>
            </w:r>
          </w:p>
        </w:tc>
        <w:tc>
          <w:tcPr>
            <w:tcW w:w="384" w:type="pct"/>
            <w:tcBorders>
              <w:top w:val="nil"/>
              <w:left w:val="nil"/>
              <w:bottom w:val="single" w:sz="4" w:space="0" w:color="auto"/>
              <w:right w:val="single" w:sz="4" w:space="0" w:color="auto"/>
            </w:tcBorders>
            <w:shd w:val="clear" w:color="000000" w:fill="D9D9D9"/>
            <w:noWrap/>
            <w:vAlign w:val="center"/>
          </w:tcPr>
          <w:p w14:paraId="612FE5D5"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D9D9D9"/>
            <w:vAlign w:val="center"/>
            <w:hideMark/>
          </w:tcPr>
          <w:p w14:paraId="0591052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911" w:type="pct"/>
            <w:tcBorders>
              <w:top w:val="nil"/>
              <w:left w:val="nil"/>
              <w:bottom w:val="single" w:sz="4" w:space="0" w:color="auto"/>
              <w:right w:val="single" w:sz="4" w:space="0" w:color="auto"/>
            </w:tcBorders>
            <w:shd w:val="clear" w:color="000000" w:fill="D9D9D9"/>
            <w:noWrap/>
            <w:vAlign w:val="center"/>
            <w:hideMark/>
          </w:tcPr>
          <w:p w14:paraId="277E9A48"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70" w:type="pct"/>
            <w:tcBorders>
              <w:top w:val="nil"/>
              <w:left w:val="nil"/>
              <w:bottom w:val="single" w:sz="4" w:space="0" w:color="auto"/>
              <w:right w:val="single" w:sz="4" w:space="0" w:color="auto"/>
            </w:tcBorders>
            <w:shd w:val="clear" w:color="000000" w:fill="D9D9D9"/>
            <w:noWrap/>
            <w:vAlign w:val="center"/>
            <w:hideMark/>
          </w:tcPr>
          <w:p w14:paraId="3EF18716"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1049" w:type="pct"/>
            <w:tcBorders>
              <w:top w:val="nil"/>
              <w:left w:val="nil"/>
              <w:bottom w:val="single" w:sz="4" w:space="0" w:color="auto"/>
              <w:right w:val="single" w:sz="4" w:space="0" w:color="auto"/>
            </w:tcBorders>
            <w:shd w:val="clear" w:color="000000" w:fill="D9D9D9"/>
            <w:noWrap/>
            <w:vAlign w:val="center"/>
            <w:hideMark/>
          </w:tcPr>
          <w:p w14:paraId="52D8230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8F0E13" w:rsidRPr="00B547E7" w14:paraId="65314DAF"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2EF093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Costa Rica</w:t>
            </w:r>
          </w:p>
        </w:tc>
        <w:tc>
          <w:tcPr>
            <w:tcW w:w="597" w:type="pct"/>
            <w:tcBorders>
              <w:top w:val="nil"/>
              <w:left w:val="nil"/>
              <w:bottom w:val="single" w:sz="4" w:space="0" w:color="auto"/>
              <w:right w:val="single" w:sz="4" w:space="0" w:color="auto"/>
            </w:tcBorders>
            <w:shd w:val="clear" w:color="000000" w:fill="F2F2F2"/>
            <w:vAlign w:val="center"/>
            <w:hideMark/>
          </w:tcPr>
          <w:p w14:paraId="3741F27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$ 432.974.981</w:t>
            </w:r>
          </w:p>
        </w:tc>
        <w:tc>
          <w:tcPr>
            <w:tcW w:w="384" w:type="pct"/>
            <w:tcBorders>
              <w:top w:val="nil"/>
              <w:left w:val="nil"/>
              <w:bottom w:val="single" w:sz="4" w:space="0" w:color="auto"/>
              <w:right w:val="single" w:sz="4" w:space="0" w:color="auto"/>
            </w:tcBorders>
            <w:shd w:val="clear" w:color="000000" w:fill="F2F2F2"/>
            <w:noWrap/>
            <w:vAlign w:val="center"/>
          </w:tcPr>
          <w:p w14:paraId="77FF13B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0FA37F6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0E5BC0C8"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70FF5FC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1009DB5E"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7F7F72B6"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F7E16AE"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Estados Unidos </w:t>
            </w:r>
          </w:p>
        </w:tc>
        <w:tc>
          <w:tcPr>
            <w:tcW w:w="597" w:type="pct"/>
            <w:tcBorders>
              <w:top w:val="nil"/>
              <w:left w:val="nil"/>
              <w:bottom w:val="single" w:sz="4" w:space="0" w:color="auto"/>
              <w:right w:val="single" w:sz="4" w:space="0" w:color="auto"/>
            </w:tcBorders>
            <w:shd w:val="clear" w:color="000000" w:fill="F2F2F2"/>
            <w:vAlign w:val="center"/>
            <w:hideMark/>
          </w:tcPr>
          <w:p w14:paraId="1338DE7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$ 439.974.981</w:t>
            </w:r>
          </w:p>
        </w:tc>
        <w:tc>
          <w:tcPr>
            <w:tcW w:w="384" w:type="pct"/>
            <w:tcBorders>
              <w:top w:val="nil"/>
              <w:left w:val="nil"/>
              <w:bottom w:val="single" w:sz="4" w:space="0" w:color="auto"/>
              <w:right w:val="single" w:sz="4" w:space="0" w:color="auto"/>
            </w:tcBorders>
            <w:shd w:val="clear" w:color="000000" w:fill="F2F2F2"/>
            <w:noWrap/>
            <w:vAlign w:val="center"/>
          </w:tcPr>
          <w:p w14:paraId="07BB3920"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348B357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5B8E58C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7EF11951"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026533C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5EB7A38E"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760BD2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Estados AELC / EFTA</w:t>
            </w:r>
          </w:p>
        </w:tc>
        <w:tc>
          <w:tcPr>
            <w:tcW w:w="597" w:type="pct"/>
            <w:tcBorders>
              <w:top w:val="nil"/>
              <w:left w:val="nil"/>
              <w:bottom w:val="single" w:sz="4" w:space="0" w:color="auto"/>
              <w:right w:val="single" w:sz="4" w:space="0" w:color="auto"/>
            </w:tcBorders>
            <w:shd w:val="clear" w:color="000000" w:fill="F2F2F2"/>
            <w:vAlign w:val="center"/>
            <w:hideMark/>
          </w:tcPr>
          <w:p w14:paraId="3544AC6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$ 735.297.922</w:t>
            </w:r>
          </w:p>
        </w:tc>
        <w:tc>
          <w:tcPr>
            <w:tcW w:w="384" w:type="pct"/>
            <w:tcBorders>
              <w:top w:val="nil"/>
              <w:left w:val="nil"/>
              <w:bottom w:val="single" w:sz="4" w:space="0" w:color="auto"/>
              <w:right w:val="single" w:sz="4" w:space="0" w:color="auto"/>
            </w:tcBorders>
            <w:shd w:val="clear" w:color="000000" w:fill="F2F2F2"/>
            <w:noWrap/>
            <w:vAlign w:val="center"/>
          </w:tcPr>
          <w:p w14:paraId="26979AB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2117B63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25B59A3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42E9379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0805B9D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3BD210BD"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60A63B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México</w:t>
            </w:r>
          </w:p>
        </w:tc>
        <w:tc>
          <w:tcPr>
            <w:tcW w:w="597" w:type="pct"/>
            <w:tcBorders>
              <w:top w:val="nil"/>
              <w:left w:val="nil"/>
              <w:bottom w:val="single" w:sz="4" w:space="0" w:color="auto"/>
              <w:right w:val="single" w:sz="4" w:space="0" w:color="auto"/>
            </w:tcBorders>
            <w:shd w:val="clear" w:color="000000" w:fill="D9D9D9"/>
            <w:vAlign w:val="center"/>
            <w:hideMark/>
          </w:tcPr>
          <w:p w14:paraId="17A12BBE"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$ 391.900.299</w:t>
            </w:r>
          </w:p>
        </w:tc>
        <w:tc>
          <w:tcPr>
            <w:tcW w:w="384" w:type="pct"/>
            <w:tcBorders>
              <w:top w:val="nil"/>
              <w:left w:val="nil"/>
              <w:bottom w:val="single" w:sz="4" w:space="0" w:color="auto"/>
              <w:right w:val="single" w:sz="4" w:space="0" w:color="auto"/>
            </w:tcBorders>
            <w:shd w:val="clear" w:color="000000" w:fill="D9D9D9"/>
            <w:noWrap/>
            <w:vAlign w:val="center"/>
          </w:tcPr>
          <w:p w14:paraId="1D17E8F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D9D9D9"/>
            <w:vAlign w:val="center"/>
            <w:hideMark/>
          </w:tcPr>
          <w:p w14:paraId="39506C5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911" w:type="pct"/>
            <w:tcBorders>
              <w:top w:val="nil"/>
              <w:left w:val="nil"/>
              <w:bottom w:val="single" w:sz="4" w:space="0" w:color="auto"/>
              <w:right w:val="single" w:sz="4" w:space="0" w:color="auto"/>
            </w:tcBorders>
            <w:shd w:val="clear" w:color="000000" w:fill="D9D9D9"/>
            <w:noWrap/>
            <w:vAlign w:val="center"/>
            <w:hideMark/>
          </w:tcPr>
          <w:p w14:paraId="5D59636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70" w:type="pct"/>
            <w:tcBorders>
              <w:top w:val="nil"/>
              <w:left w:val="nil"/>
              <w:bottom w:val="single" w:sz="4" w:space="0" w:color="auto"/>
              <w:right w:val="single" w:sz="4" w:space="0" w:color="auto"/>
            </w:tcBorders>
            <w:shd w:val="clear" w:color="000000" w:fill="D9D9D9"/>
            <w:noWrap/>
            <w:vAlign w:val="center"/>
            <w:hideMark/>
          </w:tcPr>
          <w:p w14:paraId="494754C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1049" w:type="pct"/>
            <w:tcBorders>
              <w:top w:val="nil"/>
              <w:left w:val="nil"/>
              <w:bottom w:val="single" w:sz="4" w:space="0" w:color="auto"/>
              <w:right w:val="single" w:sz="4" w:space="0" w:color="auto"/>
            </w:tcBorders>
            <w:shd w:val="clear" w:color="000000" w:fill="D9D9D9"/>
            <w:noWrap/>
            <w:vAlign w:val="center"/>
            <w:hideMark/>
          </w:tcPr>
          <w:p w14:paraId="508C9236"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8F0E13" w:rsidRPr="00B547E7" w14:paraId="557E9364" w14:textId="77777777" w:rsidTr="008F0E13">
        <w:trPr>
          <w:trHeight w:val="471"/>
        </w:trPr>
        <w:tc>
          <w:tcPr>
            <w:tcW w:w="404" w:type="pct"/>
            <w:vMerge w:val="restart"/>
            <w:tcBorders>
              <w:top w:val="nil"/>
              <w:left w:val="single" w:sz="4" w:space="0" w:color="auto"/>
              <w:bottom w:val="single" w:sz="4" w:space="0" w:color="auto"/>
              <w:right w:val="single" w:sz="4" w:space="0" w:color="auto"/>
            </w:tcBorders>
            <w:shd w:val="clear" w:color="000000" w:fill="F2F2F2"/>
            <w:vAlign w:val="center"/>
            <w:hideMark/>
          </w:tcPr>
          <w:p w14:paraId="04D8E47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Triángulo Norte</w:t>
            </w:r>
          </w:p>
        </w:tc>
        <w:tc>
          <w:tcPr>
            <w:tcW w:w="430" w:type="pct"/>
            <w:tcBorders>
              <w:top w:val="nil"/>
              <w:left w:val="nil"/>
              <w:bottom w:val="single" w:sz="4" w:space="0" w:color="auto"/>
              <w:right w:val="single" w:sz="4" w:space="0" w:color="auto"/>
            </w:tcBorders>
            <w:shd w:val="clear" w:color="000000" w:fill="F2F2F2"/>
            <w:vAlign w:val="center"/>
            <w:hideMark/>
          </w:tcPr>
          <w:p w14:paraId="0FC0D5B0"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El Salvador </w:t>
            </w:r>
          </w:p>
        </w:tc>
        <w:tc>
          <w:tcPr>
            <w:tcW w:w="597" w:type="pct"/>
            <w:vMerge w:val="restart"/>
            <w:tcBorders>
              <w:top w:val="nil"/>
              <w:left w:val="single" w:sz="4" w:space="0" w:color="auto"/>
              <w:bottom w:val="single" w:sz="4" w:space="0" w:color="000000"/>
              <w:right w:val="single" w:sz="4" w:space="0" w:color="auto"/>
            </w:tcBorders>
            <w:shd w:val="clear" w:color="000000" w:fill="F2F2F2"/>
            <w:vAlign w:val="center"/>
            <w:hideMark/>
          </w:tcPr>
          <w:p w14:paraId="73D28678"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Independiente del valor</w:t>
            </w:r>
          </w:p>
        </w:tc>
        <w:tc>
          <w:tcPr>
            <w:tcW w:w="384" w:type="pct"/>
            <w:tcBorders>
              <w:top w:val="nil"/>
              <w:left w:val="nil"/>
              <w:bottom w:val="single" w:sz="4" w:space="0" w:color="auto"/>
              <w:right w:val="single" w:sz="4" w:space="0" w:color="auto"/>
            </w:tcBorders>
            <w:shd w:val="clear" w:color="000000" w:fill="F2F2F2"/>
            <w:noWrap/>
            <w:vAlign w:val="center"/>
          </w:tcPr>
          <w:p w14:paraId="6E7D990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6363E5D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0A74B27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70" w:type="pct"/>
            <w:tcBorders>
              <w:top w:val="nil"/>
              <w:left w:val="nil"/>
              <w:bottom w:val="single" w:sz="4" w:space="0" w:color="auto"/>
              <w:right w:val="single" w:sz="4" w:space="0" w:color="auto"/>
            </w:tcBorders>
            <w:shd w:val="clear" w:color="000000" w:fill="F2F2F2"/>
            <w:noWrap/>
            <w:vAlign w:val="center"/>
            <w:hideMark/>
          </w:tcPr>
          <w:p w14:paraId="39F008E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489349A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r w:rsidR="008F0E13" w:rsidRPr="00B547E7" w14:paraId="211EACE4" w14:textId="77777777" w:rsidTr="008F0E13">
        <w:trPr>
          <w:trHeight w:val="471"/>
        </w:trPr>
        <w:tc>
          <w:tcPr>
            <w:tcW w:w="404" w:type="pct"/>
            <w:vMerge/>
            <w:tcBorders>
              <w:top w:val="nil"/>
              <w:left w:val="single" w:sz="4" w:space="0" w:color="auto"/>
              <w:bottom w:val="single" w:sz="4" w:space="0" w:color="auto"/>
              <w:right w:val="single" w:sz="4" w:space="0" w:color="auto"/>
            </w:tcBorders>
            <w:vAlign w:val="center"/>
            <w:hideMark/>
          </w:tcPr>
          <w:p w14:paraId="73E954D7"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430" w:type="pct"/>
            <w:tcBorders>
              <w:top w:val="nil"/>
              <w:left w:val="nil"/>
              <w:bottom w:val="single" w:sz="4" w:space="0" w:color="auto"/>
              <w:right w:val="single" w:sz="4" w:space="0" w:color="auto"/>
            </w:tcBorders>
            <w:shd w:val="clear" w:color="000000" w:fill="F2F2F2"/>
            <w:vAlign w:val="center"/>
            <w:hideMark/>
          </w:tcPr>
          <w:p w14:paraId="5968C36D"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Guatemala</w:t>
            </w:r>
          </w:p>
        </w:tc>
        <w:tc>
          <w:tcPr>
            <w:tcW w:w="597" w:type="pct"/>
            <w:vMerge/>
            <w:tcBorders>
              <w:top w:val="nil"/>
              <w:left w:val="single" w:sz="4" w:space="0" w:color="auto"/>
              <w:bottom w:val="single" w:sz="4" w:space="0" w:color="000000"/>
              <w:right w:val="single" w:sz="4" w:space="0" w:color="auto"/>
            </w:tcBorders>
            <w:vAlign w:val="center"/>
            <w:hideMark/>
          </w:tcPr>
          <w:p w14:paraId="231E083D"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384" w:type="pct"/>
            <w:tcBorders>
              <w:top w:val="nil"/>
              <w:left w:val="nil"/>
              <w:bottom w:val="single" w:sz="4" w:space="0" w:color="auto"/>
              <w:right w:val="single" w:sz="4" w:space="0" w:color="auto"/>
            </w:tcBorders>
            <w:shd w:val="clear" w:color="000000" w:fill="F2F2F2"/>
            <w:noWrap/>
            <w:vAlign w:val="center"/>
          </w:tcPr>
          <w:p w14:paraId="522EC541"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6752382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584260A7"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70" w:type="pct"/>
            <w:tcBorders>
              <w:top w:val="nil"/>
              <w:left w:val="nil"/>
              <w:bottom w:val="single" w:sz="4" w:space="0" w:color="auto"/>
              <w:right w:val="single" w:sz="4" w:space="0" w:color="auto"/>
            </w:tcBorders>
            <w:shd w:val="clear" w:color="000000" w:fill="F2F2F2"/>
            <w:noWrap/>
            <w:vAlign w:val="center"/>
            <w:hideMark/>
          </w:tcPr>
          <w:p w14:paraId="0582D0F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0698707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r w:rsidR="008F0E13" w:rsidRPr="00B547E7" w14:paraId="593B93D3" w14:textId="77777777" w:rsidTr="008F0E13">
        <w:trPr>
          <w:trHeight w:val="471"/>
        </w:trPr>
        <w:tc>
          <w:tcPr>
            <w:tcW w:w="404" w:type="pct"/>
            <w:vMerge/>
            <w:tcBorders>
              <w:top w:val="nil"/>
              <w:left w:val="single" w:sz="4" w:space="0" w:color="auto"/>
              <w:bottom w:val="single" w:sz="4" w:space="0" w:color="auto"/>
              <w:right w:val="single" w:sz="4" w:space="0" w:color="auto"/>
            </w:tcBorders>
            <w:vAlign w:val="center"/>
            <w:hideMark/>
          </w:tcPr>
          <w:p w14:paraId="30DB7AC0"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430" w:type="pct"/>
            <w:tcBorders>
              <w:top w:val="nil"/>
              <w:left w:val="nil"/>
              <w:bottom w:val="single" w:sz="4" w:space="0" w:color="auto"/>
              <w:right w:val="single" w:sz="4" w:space="0" w:color="auto"/>
            </w:tcBorders>
            <w:shd w:val="clear" w:color="000000" w:fill="D9D9D9"/>
            <w:vAlign w:val="center"/>
            <w:hideMark/>
          </w:tcPr>
          <w:p w14:paraId="6F00DC02" w14:textId="77777777" w:rsidR="008F0E13" w:rsidRPr="00B547E7" w:rsidRDefault="008F0E13" w:rsidP="008F0E13">
            <w:pP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Honduras</w:t>
            </w:r>
          </w:p>
        </w:tc>
        <w:tc>
          <w:tcPr>
            <w:tcW w:w="597" w:type="pct"/>
            <w:vMerge/>
            <w:tcBorders>
              <w:top w:val="nil"/>
              <w:left w:val="single" w:sz="4" w:space="0" w:color="auto"/>
              <w:bottom w:val="single" w:sz="4" w:space="0" w:color="000000"/>
              <w:right w:val="single" w:sz="4" w:space="0" w:color="auto"/>
            </w:tcBorders>
            <w:vAlign w:val="center"/>
            <w:hideMark/>
          </w:tcPr>
          <w:p w14:paraId="0F0524C7" w14:textId="77777777" w:rsidR="008F0E13" w:rsidRPr="00B547E7" w:rsidRDefault="008F0E13" w:rsidP="008F0E13">
            <w:pPr>
              <w:rPr>
                <w:rFonts w:ascii="Aptos Narrow" w:eastAsia="Times New Roman" w:hAnsi="Aptos Narrow" w:cs="Times New Roman"/>
                <w:color w:val="000000" w:themeColor="text1"/>
                <w:sz w:val="16"/>
                <w:szCs w:val="16"/>
              </w:rPr>
            </w:pPr>
          </w:p>
        </w:tc>
        <w:tc>
          <w:tcPr>
            <w:tcW w:w="384" w:type="pct"/>
            <w:tcBorders>
              <w:top w:val="nil"/>
              <w:left w:val="nil"/>
              <w:bottom w:val="single" w:sz="4" w:space="0" w:color="auto"/>
              <w:right w:val="single" w:sz="4" w:space="0" w:color="auto"/>
            </w:tcBorders>
            <w:shd w:val="clear" w:color="000000" w:fill="D9D9D9"/>
            <w:noWrap/>
            <w:vAlign w:val="center"/>
          </w:tcPr>
          <w:p w14:paraId="53609712"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D9D9D9"/>
            <w:vAlign w:val="center"/>
            <w:hideMark/>
          </w:tcPr>
          <w:p w14:paraId="3B9070E5"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911" w:type="pct"/>
            <w:tcBorders>
              <w:top w:val="nil"/>
              <w:left w:val="nil"/>
              <w:bottom w:val="single" w:sz="4" w:space="0" w:color="auto"/>
              <w:right w:val="single" w:sz="4" w:space="0" w:color="auto"/>
            </w:tcBorders>
            <w:shd w:val="clear" w:color="000000" w:fill="D9D9D9"/>
            <w:noWrap/>
            <w:vAlign w:val="center"/>
            <w:hideMark/>
          </w:tcPr>
          <w:p w14:paraId="2F47D57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c>
          <w:tcPr>
            <w:tcW w:w="770" w:type="pct"/>
            <w:tcBorders>
              <w:top w:val="nil"/>
              <w:left w:val="nil"/>
              <w:bottom w:val="single" w:sz="4" w:space="0" w:color="auto"/>
              <w:right w:val="single" w:sz="4" w:space="0" w:color="auto"/>
            </w:tcBorders>
            <w:shd w:val="clear" w:color="000000" w:fill="D9D9D9"/>
            <w:noWrap/>
            <w:vAlign w:val="center"/>
            <w:hideMark/>
          </w:tcPr>
          <w:p w14:paraId="71D5DD25"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1049" w:type="pct"/>
            <w:tcBorders>
              <w:top w:val="nil"/>
              <w:left w:val="nil"/>
              <w:bottom w:val="single" w:sz="4" w:space="0" w:color="auto"/>
              <w:right w:val="single" w:sz="4" w:space="0" w:color="auto"/>
            </w:tcBorders>
            <w:shd w:val="clear" w:color="000000" w:fill="D9D9D9"/>
            <w:noWrap/>
            <w:vAlign w:val="center"/>
            <w:hideMark/>
          </w:tcPr>
          <w:p w14:paraId="3491D23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NO </w:t>
            </w:r>
          </w:p>
        </w:tc>
      </w:tr>
      <w:tr w:rsidR="008F0E13" w:rsidRPr="00B547E7" w14:paraId="684F77D4"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DA2F6C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Unión Europea </w:t>
            </w:r>
          </w:p>
        </w:tc>
        <w:tc>
          <w:tcPr>
            <w:tcW w:w="597" w:type="pct"/>
            <w:tcBorders>
              <w:top w:val="nil"/>
              <w:left w:val="nil"/>
              <w:bottom w:val="single" w:sz="4" w:space="0" w:color="auto"/>
              <w:right w:val="single" w:sz="4" w:space="0" w:color="auto"/>
            </w:tcBorders>
            <w:shd w:val="clear" w:color="000000" w:fill="F2F2F2"/>
            <w:vAlign w:val="center"/>
            <w:hideMark/>
          </w:tcPr>
          <w:p w14:paraId="4FE2AE3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$ 735.297.922</w:t>
            </w:r>
          </w:p>
        </w:tc>
        <w:tc>
          <w:tcPr>
            <w:tcW w:w="384" w:type="pct"/>
            <w:tcBorders>
              <w:top w:val="nil"/>
              <w:left w:val="nil"/>
              <w:bottom w:val="single" w:sz="4" w:space="0" w:color="auto"/>
              <w:right w:val="single" w:sz="4" w:space="0" w:color="auto"/>
            </w:tcBorders>
            <w:shd w:val="clear" w:color="000000" w:fill="F2F2F2"/>
            <w:noWrap/>
            <w:vAlign w:val="center"/>
          </w:tcPr>
          <w:p w14:paraId="4642B0C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07857820"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265E1A5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0324AC8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hideMark/>
          </w:tcPr>
          <w:p w14:paraId="30FCAB96"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1D2760C9" w14:textId="77777777" w:rsidTr="008F0E13">
        <w:trPr>
          <w:trHeight w:val="471"/>
        </w:trPr>
        <w:tc>
          <w:tcPr>
            <w:tcW w:w="83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BB4E4C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xml:space="preserve">Israel </w:t>
            </w:r>
          </w:p>
        </w:tc>
        <w:tc>
          <w:tcPr>
            <w:tcW w:w="597" w:type="pct"/>
            <w:tcBorders>
              <w:top w:val="nil"/>
              <w:left w:val="nil"/>
              <w:bottom w:val="single" w:sz="4" w:space="0" w:color="auto"/>
              <w:right w:val="single" w:sz="4" w:space="0" w:color="auto"/>
            </w:tcBorders>
            <w:shd w:val="clear" w:color="000000" w:fill="D9D9D9"/>
            <w:vAlign w:val="center"/>
            <w:hideMark/>
          </w:tcPr>
          <w:p w14:paraId="75BA255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130.000 DEG</w:t>
            </w:r>
          </w:p>
        </w:tc>
        <w:tc>
          <w:tcPr>
            <w:tcW w:w="384" w:type="pct"/>
            <w:tcBorders>
              <w:top w:val="nil"/>
              <w:left w:val="nil"/>
              <w:bottom w:val="single" w:sz="4" w:space="0" w:color="auto"/>
              <w:right w:val="single" w:sz="4" w:space="0" w:color="auto"/>
            </w:tcBorders>
            <w:shd w:val="clear" w:color="000000" w:fill="D9D9D9"/>
            <w:noWrap/>
            <w:vAlign w:val="center"/>
          </w:tcPr>
          <w:p w14:paraId="0137ACD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D9D9D9"/>
            <w:vAlign w:val="center"/>
            <w:hideMark/>
          </w:tcPr>
          <w:p w14:paraId="4FEF528E"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911" w:type="pct"/>
            <w:tcBorders>
              <w:top w:val="nil"/>
              <w:left w:val="nil"/>
              <w:bottom w:val="single" w:sz="4" w:space="0" w:color="auto"/>
              <w:right w:val="single" w:sz="4" w:space="0" w:color="auto"/>
            </w:tcBorders>
            <w:shd w:val="clear" w:color="000000" w:fill="D9D9D9"/>
            <w:noWrap/>
            <w:vAlign w:val="center"/>
            <w:hideMark/>
          </w:tcPr>
          <w:p w14:paraId="2B3EFB3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770" w:type="pct"/>
            <w:tcBorders>
              <w:top w:val="nil"/>
              <w:left w:val="nil"/>
              <w:bottom w:val="single" w:sz="4" w:space="0" w:color="auto"/>
              <w:right w:val="single" w:sz="4" w:space="0" w:color="auto"/>
            </w:tcBorders>
            <w:shd w:val="clear" w:color="000000" w:fill="D9D9D9"/>
            <w:noWrap/>
            <w:vAlign w:val="center"/>
            <w:hideMark/>
          </w:tcPr>
          <w:p w14:paraId="2A39167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c>
          <w:tcPr>
            <w:tcW w:w="1049" w:type="pct"/>
            <w:tcBorders>
              <w:top w:val="nil"/>
              <w:left w:val="nil"/>
              <w:bottom w:val="single" w:sz="4" w:space="0" w:color="auto"/>
              <w:right w:val="single" w:sz="4" w:space="0" w:color="auto"/>
            </w:tcBorders>
            <w:shd w:val="clear" w:color="000000" w:fill="D9D9D9"/>
            <w:noWrap/>
            <w:vAlign w:val="center"/>
            <w:hideMark/>
          </w:tcPr>
          <w:p w14:paraId="6B1EF199"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 APLICA</w:t>
            </w:r>
          </w:p>
        </w:tc>
      </w:tr>
      <w:tr w:rsidR="008F0E13" w:rsidRPr="00B547E7" w14:paraId="1B0EF05C" w14:textId="77777777" w:rsidTr="008F0E13">
        <w:trPr>
          <w:trHeight w:val="883"/>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AB8CF92" w14:textId="77777777" w:rsidR="008F0E13" w:rsidRPr="00B547E7" w:rsidRDefault="008F0E13" w:rsidP="008F0E13">
            <w:pPr>
              <w:jc w:val="center"/>
              <w:rPr>
                <w:rFonts w:ascii="Aptos Narrow" w:eastAsia="Times New Roman" w:hAnsi="Aptos Narrow" w:cs="Times New Roman"/>
                <w:color w:val="000000" w:themeColor="text1"/>
                <w:sz w:val="16"/>
                <w:szCs w:val="16"/>
                <w:lang w:val="pt-BR"/>
              </w:rPr>
            </w:pPr>
            <w:r w:rsidRPr="00B547E7">
              <w:rPr>
                <w:rFonts w:ascii="Aptos Narrow" w:eastAsia="Times New Roman" w:hAnsi="Aptos Narrow" w:cs="Times New Roman"/>
                <w:color w:val="000000" w:themeColor="text1"/>
                <w:sz w:val="16"/>
                <w:szCs w:val="16"/>
                <w:lang w:val="pt-BR"/>
              </w:rPr>
              <w:t xml:space="preserve">Reino Unido e Irlanda </w:t>
            </w:r>
            <w:proofErr w:type="spellStart"/>
            <w:r w:rsidRPr="00B547E7">
              <w:rPr>
                <w:rFonts w:ascii="Aptos Narrow" w:eastAsia="Times New Roman" w:hAnsi="Aptos Narrow" w:cs="Times New Roman"/>
                <w:color w:val="000000" w:themeColor="text1"/>
                <w:sz w:val="16"/>
                <w:szCs w:val="16"/>
                <w:lang w:val="pt-BR"/>
              </w:rPr>
              <w:t>del</w:t>
            </w:r>
            <w:proofErr w:type="spellEnd"/>
            <w:r w:rsidRPr="00B547E7">
              <w:rPr>
                <w:rFonts w:ascii="Aptos Narrow" w:eastAsia="Times New Roman" w:hAnsi="Aptos Narrow" w:cs="Times New Roman"/>
                <w:color w:val="000000" w:themeColor="text1"/>
                <w:sz w:val="16"/>
                <w:szCs w:val="16"/>
                <w:lang w:val="pt-BR"/>
              </w:rPr>
              <w:t xml:space="preserve"> Norte</w:t>
            </w:r>
          </w:p>
        </w:tc>
        <w:tc>
          <w:tcPr>
            <w:tcW w:w="597" w:type="pct"/>
            <w:tcBorders>
              <w:top w:val="nil"/>
              <w:left w:val="nil"/>
              <w:bottom w:val="single" w:sz="4" w:space="0" w:color="auto"/>
              <w:right w:val="single" w:sz="4" w:space="0" w:color="auto"/>
            </w:tcBorders>
            <w:shd w:val="clear" w:color="000000" w:fill="F2F2F2"/>
            <w:vAlign w:val="center"/>
            <w:hideMark/>
          </w:tcPr>
          <w:p w14:paraId="6EFFD1A1"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$ 709.188.464</w:t>
            </w:r>
          </w:p>
        </w:tc>
        <w:tc>
          <w:tcPr>
            <w:tcW w:w="384" w:type="pct"/>
            <w:tcBorders>
              <w:top w:val="nil"/>
              <w:left w:val="nil"/>
              <w:bottom w:val="single" w:sz="4" w:space="0" w:color="auto"/>
              <w:right w:val="single" w:sz="4" w:space="0" w:color="auto"/>
            </w:tcBorders>
            <w:shd w:val="clear" w:color="000000" w:fill="F2F2F2"/>
            <w:noWrap/>
            <w:vAlign w:val="center"/>
          </w:tcPr>
          <w:p w14:paraId="6719F32A"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69927ED4"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34186C6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770" w:type="pct"/>
            <w:tcBorders>
              <w:top w:val="nil"/>
              <w:left w:val="nil"/>
              <w:bottom w:val="single" w:sz="4" w:space="0" w:color="auto"/>
              <w:right w:val="single" w:sz="4" w:space="0" w:color="auto"/>
            </w:tcBorders>
            <w:shd w:val="clear" w:color="000000" w:fill="F2F2F2"/>
            <w:noWrap/>
            <w:vAlign w:val="center"/>
            <w:hideMark/>
          </w:tcPr>
          <w:p w14:paraId="28044A2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479E32C8"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r>
      <w:tr w:rsidR="008F0E13" w:rsidRPr="00B547E7" w14:paraId="55E32CFE" w14:textId="77777777" w:rsidTr="008F0E13">
        <w:trPr>
          <w:trHeight w:val="47"/>
        </w:trPr>
        <w:tc>
          <w:tcPr>
            <w:tcW w:w="834"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727BAC3"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Comunidad Andina (CAN)</w:t>
            </w:r>
          </w:p>
        </w:tc>
        <w:tc>
          <w:tcPr>
            <w:tcW w:w="597" w:type="pct"/>
            <w:tcBorders>
              <w:top w:val="nil"/>
              <w:left w:val="nil"/>
              <w:bottom w:val="single" w:sz="4" w:space="0" w:color="auto"/>
              <w:right w:val="single" w:sz="4" w:space="0" w:color="auto"/>
            </w:tcBorders>
            <w:shd w:val="clear" w:color="000000" w:fill="F2F2F2"/>
            <w:vAlign w:val="center"/>
            <w:hideMark/>
          </w:tcPr>
          <w:p w14:paraId="3A348D4D"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Independiente del valor</w:t>
            </w:r>
          </w:p>
        </w:tc>
        <w:tc>
          <w:tcPr>
            <w:tcW w:w="384" w:type="pct"/>
            <w:tcBorders>
              <w:top w:val="nil"/>
              <w:left w:val="nil"/>
              <w:bottom w:val="single" w:sz="4" w:space="0" w:color="auto"/>
              <w:right w:val="single" w:sz="4" w:space="0" w:color="auto"/>
            </w:tcBorders>
            <w:shd w:val="clear" w:color="000000" w:fill="F2F2F2"/>
            <w:noWrap/>
            <w:vAlign w:val="center"/>
          </w:tcPr>
          <w:p w14:paraId="0D1DA13C"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455" w:type="pct"/>
            <w:tcBorders>
              <w:top w:val="nil"/>
              <w:left w:val="nil"/>
              <w:bottom w:val="single" w:sz="4" w:space="0" w:color="auto"/>
              <w:right w:val="single" w:sz="4" w:space="0" w:color="auto"/>
            </w:tcBorders>
            <w:shd w:val="clear" w:color="000000" w:fill="F2F2F2"/>
            <w:vAlign w:val="center"/>
            <w:hideMark/>
          </w:tcPr>
          <w:p w14:paraId="44BF419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911" w:type="pct"/>
            <w:tcBorders>
              <w:top w:val="nil"/>
              <w:left w:val="nil"/>
              <w:bottom w:val="single" w:sz="4" w:space="0" w:color="auto"/>
              <w:right w:val="single" w:sz="4" w:space="0" w:color="auto"/>
            </w:tcBorders>
            <w:shd w:val="clear" w:color="000000" w:fill="F2F2F2"/>
            <w:noWrap/>
            <w:vAlign w:val="center"/>
            <w:hideMark/>
          </w:tcPr>
          <w:p w14:paraId="7844A3BB"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c>
          <w:tcPr>
            <w:tcW w:w="770" w:type="pct"/>
            <w:tcBorders>
              <w:top w:val="nil"/>
              <w:left w:val="nil"/>
              <w:bottom w:val="single" w:sz="4" w:space="0" w:color="auto"/>
              <w:right w:val="single" w:sz="4" w:space="0" w:color="auto"/>
            </w:tcBorders>
            <w:shd w:val="clear" w:color="000000" w:fill="F2F2F2"/>
            <w:noWrap/>
            <w:vAlign w:val="center"/>
            <w:hideMark/>
          </w:tcPr>
          <w:p w14:paraId="7C4A479F" w14:textId="77777777" w:rsidR="008F0E13" w:rsidRPr="00B547E7" w:rsidRDefault="008F0E13" w:rsidP="008F0E13">
            <w:pPr>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NO</w:t>
            </w:r>
          </w:p>
        </w:tc>
        <w:tc>
          <w:tcPr>
            <w:tcW w:w="1049" w:type="pct"/>
            <w:tcBorders>
              <w:top w:val="nil"/>
              <w:left w:val="nil"/>
              <w:bottom w:val="single" w:sz="4" w:space="0" w:color="auto"/>
              <w:right w:val="single" w:sz="4" w:space="0" w:color="auto"/>
            </w:tcBorders>
            <w:shd w:val="clear" w:color="000000" w:fill="F2F2F2"/>
            <w:noWrap/>
            <w:vAlign w:val="center"/>
          </w:tcPr>
          <w:p w14:paraId="48AAA75B" w14:textId="77777777" w:rsidR="008F0E13" w:rsidRPr="00B547E7" w:rsidRDefault="008F0E13" w:rsidP="008F0E13">
            <w:pPr>
              <w:ind w:left="720" w:hanging="720"/>
              <w:jc w:val="center"/>
              <w:rPr>
                <w:rFonts w:ascii="Aptos Narrow" w:eastAsia="Times New Roman" w:hAnsi="Aptos Narrow" w:cs="Times New Roman"/>
                <w:color w:val="000000" w:themeColor="text1"/>
                <w:sz w:val="16"/>
                <w:szCs w:val="16"/>
              </w:rPr>
            </w:pPr>
            <w:r w:rsidRPr="00B547E7">
              <w:rPr>
                <w:rFonts w:ascii="Aptos Narrow" w:eastAsia="Times New Roman" w:hAnsi="Aptos Narrow" w:cs="Times New Roman"/>
                <w:color w:val="000000" w:themeColor="text1"/>
                <w:sz w:val="16"/>
                <w:szCs w:val="16"/>
              </w:rPr>
              <w:t>SI</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9768A9">
      <w:pPr>
        <w:pStyle w:val="Entidad-Capitulo"/>
      </w:pPr>
      <w:bookmarkStart w:id="571" w:name="_Toc508648285"/>
      <w:bookmarkStart w:id="572" w:name="_Toc508984069"/>
      <w:bookmarkStart w:id="573" w:name="_Toc509843900"/>
      <w:bookmarkStart w:id="574" w:name="_Toc511924808"/>
      <w:bookmarkStart w:id="575" w:name="_Toc32134271"/>
      <w:bookmarkStart w:id="576" w:name="_Toc32147290"/>
      <w:bookmarkStart w:id="577" w:name="_Toc32147428"/>
      <w:bookmarkStart w:id="578" w:name="_Toc206147413"/>
      <w:bookmarkStart w:id="579" w:name="_Hlk508093392"/>
      <w:r w:rsidRPr="00704A71">
        <w:lastRenderedPageBreak/>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571"/>
      <w:bookmarkEnd w:id="572"/>
      <w:bookmarkEnd w:id="573"/>
      <w:bookmarkEnd w:id="574"/>
      <w:bookmarkEnd w:id="575"/>
      <w:bookmarkEnd w:id="576"/>
      <w:bookmarkEnd w:id="577"/>
      <w:bookmarkEnd w:id="578"/>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580" w:name="_Toc508648286"/>
      <w:bookmarkStart w:id="581" w:name="_Toc508984070"/>
      <w:bookmarkStart w:id="582" w:name="_Toc509843901"/>
      <w:bookmarkStart w:id="583" w:name="_Toc511924809"/>
      <w:bookmarkStart w:id="584" w:name="_Toc518641687"/>
      <w:bookmarkStart w:id="585" w:name="_Toc32147429"/>
      <w:bookmarkStart w:id="586"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580"/>
      <w:bookmarkEnd w:id="581"/>
      <w:bookmarkEnd w:id="582"/>
      <w:bookmarkEnd w:id="583"/>
      <w:bookmarkEnd w:id="584"/>
      <w:bookmarkEnd w:id="585"/>
      <w:bookmarkEnd w:id="586"/>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tbl>
      <w:tblPr>
        <w:tblStyle w:val="Tablaconcuadrcula"/>
        <w:tblW w:w="0" w:type="auto"/>
        <w:tblInd w:w="0" w:type="dxa"/>
        <w:tblLayout w:type="fixed"/>
        <w:tblLook w:val="04A0" w:firstRow="1" w:lastRow="0" w:firstColumn="1" w:lastColumn="0" w:noHBand="0" w:noVBand="1"/>
      </w:tblPr>
      <w:tblGrid>
        <w:gridCol w:w="2157"/>
        <w:gridCol w:w="7150"/>
      </w:tblGrid>
      <w:tr w:rsidR="00D137AE" w:rsidRPr="000B5A65" w14:paraId="6CF4D262" w14:textId="77777777" w:rsidTr="00D137AE">
        <w:trPr>
          <w:trHeight w:val="20"/>
          <w:tblHeader/>
        </w:trPr>
        <w:tc>
          <w:tcPr>
            <w:tcW w:w="2157"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D40325A" w14:textId="77777777" w:rsidR="00D137AE" w:rsidRPr="000B5A65" w:rsidRDefault="00D137AE" w:rsidP="00D137AE">
            <w:pPr>
              <w:spacing w:line="276" w:lineRule="auto"/>
              <w:jc w:val="center"/>
              <w:rPr>
                <w:b/>
                <w:bCs/>
                <w:color w:val="FFFFFF" w:themeColor="background1"/>
                <w:szCs w:val="20"/>
              </w:rPr>
            </w:pPr>
            <w:r w:rsidRPr="000B5A65">
              <w:rPr>
                <w:b/>
                <w:bCs/>
                <w:color w:val="FFFFFF" w:themeColor="background1"/>
                <w:szCs w:val="20"/>
              </w:rPr>
              <w:t>Característica</w:t>
            </w:r>
          </w:p>
        </w:tc>
        <w:tc>
          <w:tcPr>
            <w:tcW w:w="715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2D8A9BF" w14:textId="77777777" w:rsidR="00D137AE" w:rsidRPr="000B5A65" w:rsidRDefault="00D137AE" w:rsidP="00D137AE">
            <w:pPr>
              <w:spacing w:line="276" w:lineRule="auto"/>
              <w:jc w:val="center"/>
              <w:rPr>
                <w:b/>
                <w:bCs/>
                <w:color w:val="FFFFFF" w:themeColor="background1"/>
                <w:szCs w:val="20"/>
              </w:rPr>
            </w:pPr>
            <w:r w:rsidRPr="000B5A65">
              <w:rPr>
                <w:b/>
                <w:bCs/>
                <w:color w:val="FFFFFF" w:themeColor="background1"/>
                <w:szCs w:val="20"/>
              </w:rPr>
              <w:t>Condición</w:t>
            </w:r>
          </w:p>
        </w:tc>
      </w:tr>
      <w:tr w:rsidR="00D137AE" w:rsidRPr="000B5A65" w14:paraId="1D4762B3" w14:textId="77777777" w:rsidTr="00D137AE">
        <w:trPr>
          <w:trHeight w:val="20"/>
        </w:trPr>
        <w:tc>
          <w:tcPr>
            <w:tcW w:w="2157" w:type="dxa"/>
            <w:tcBorders>
              <w:top w:val="single" w:sz="4" w:space="0" w:color="auto"/>
              <w:left w:val="double" w:sz="4" w:space="0" w:color="auto"/>
              <w:bottom w:val="single" w:sz="4" w:space="0" w:color="auto"/>
              <w:right w:val="single" w:sz="4" w:space="0" w:color="auto"/>
            </w:tcBorders>
            <w:vAlign w:val="center"/>
            <w:hideMark/>
          </w:tcPr>
          <w:p w14:paraId="0737FD2E"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Clase</w:t>
            </w:r>
          </w:p>
        </w:tc>
        <w:tc>
          <w:tcPr>
            <w:tcW w:w="7150" w:type="dxa"/>
            <w:tcBorders>
              <w:top w:val="single" w:sz="4" w:space="0" w:color="auto"/>
              <w:left w:val="single" w:sz="4" w:space="0" w:color="auto"/>
              <w:bottom w:val="single" w:sz="4" w:space="0" w:color="auto"/>
              <w:right w:val="double" w:sz="4" w:space="0" w:color="auto"/>
            </w:tcBorders>
            <w:vAlign w:val="center"/>
            <w:hideMark/>
          </w:tcPr>
          <w:p w14:paraId="09F87FB1" w14:textId="77777777" w:rsidR="00D137AE" w:rsidRPr="000B5A65" w:rsidRDefault="00D137AE" w:rsidP="00D137AE">
            <w:pPr>
              <w:spacing w:line="276" w:lineRule="auto"/>
              <w:rPr>
                <w:rFonts w:eastAsia="Arial,Times New Roman"/>
                <w:szCs w:val="20"/>
                <w:lang w:eastAsia="es-CO"/>
              </w:rPr>
            </w:pPr>
            <w:r w:rsidRPr="000B5A65">
              <w:rPr>
                <w:szCs w:val="20"/>
                <w:lang w:eastAsia="es-CO"/>
              </w:rPr>
              <w:t>Cualquiera</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las</w:t>
            </w:r>
            <w:r w:rsidRPr="000B5A65">
              <w:rPr>
                <w:rFonts w:eastAsia="Arial,Times New Roman"/>
                <w:szCs w:val="20"/>
                <w:lang w:eastAsia="es-CO"/>
              </w:rPr>
              <w:t xml:space="preserve"> </w:t>
            </w:r>
            <w:r w:rsidRPr="000B5A65">
              <w:rPr>
                <w:szCs w:val="20"/>
                <w:lang w:eastAsia="es-CO"/>
              </w:rPr>
              <w:t>clases</w:t>
            </w:r>
            <w:r w:rsidRPr="000B5A65">
              <w:rPr>
                <w:rFonts w:eastAsia="Arial,Times New Roman"/>
                <w:szCs w:val="20"/>
                <w:lang w:eastAsia="es-CO"/>
              </w:rPr>
              <w:t xml:space="preserve"> </w:t>
            </w:r>
            <w:r w:rsidRPr="000B5A65">
              <w:rPr>
                <w:szCs w:val="20"/>
                <w:lang w:eastAsia="es-CO"/>
              </w:rPr>
              <w:t>permitidas</w:t>
            </w:r>
            <w:r w:rsidRPr="000B5A65">
              <w:rPr>
                <w:rFonts w:eastAsia="Arial,Times New Roman"/>
                <w:szCs w:val="20"/>
                <w:lang w:eastAsia="es-CO"/>
              </w:rPr>
              <w:t xml:space="preserve"> </w:t>
            </w:r>
            <w:r w:rsidRPr="000B5A65">
              <w:rPr>
                <w:szCs w:val="20"/>
                <w:lang w:eastAsia="es-CO"/>
              </w:rPr>
              <w:t>por</w:t>
            </w:r>
            <w:r w:rsidRPr="000B5A65">
              <w:rPr>
                <w:rFonts w:eastAsia="Arial,Times New Roman"/>
                <w:szCs w:val="20"/>
                <w:lang w:eastAsia="es-CO"/>
              </w:rPr>
              <w:t xml:space="preserve"> </w:t>
            </w:r>
            <w:r w:rsidRPr="000B5A65">
              <w:rPr>
                <w:szCs w:val="20"/>
                <w:lang w:eastAsia="es-CO"/>
              </w:rPr>
              <w:t>el</w:t>
            </w:r>
            <w:r w:rsidRPr="000B5A65">
              <w:rPr>
                <w:rFonts w:eastAsia="Arial,Times New Roman"/>
                <w:szCs w:val="20"/>
                <w:lang w:eastAsia="es-CO"/>
              </w:rPr>
              <w:t xml:space="preserve"> </w:t>
            </w:r>
            <w:r w:rsidRPr="000B5A65">
              <w:rPr>
                <w:szCs w:val="20"/>
                <w:lang w:eastAsia="es-CO"/>
              </w:rPr>
              <w:t>artículo</w:t>
            </w:r>
            <w:r w:rsidRPr="000B5A65">
              <w:rPr>
                <w:rFonts w:eastAsia="Arial,Times New Roman"/>
                <w:szCs w:val="20"/>
                <w:lang w:eastAsia="es-CO"/>
              </w:rPr>
              <w:t xml:space="preserve"> </w:t>
            </w:r>
            <w:r w:rsidRPr="000B5A65">
              <w:rPr>
                <w:szCs w:val="20"/>
                <w:lang w:eastAsia="es-CO"/>
              </w:rPr>
              <w:t>2.2.1.2.3.1.2</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Decreto</w:t>
            </w:r>
            <w:r w:rsidRPr="000B5A65">
              <w:rPr>
                <w:rFonts w:eastAsia="Arial,Times New Roman"/>
                <w:szCs w:val="20"/>
                <w:lang w:eastAsia="es-CO"/>
              </w:rPr>
              <w:t xml:space="preserve"> </w:t>
            </w:r>
            <w:r w:rsidRPr="000B5A65">
              <w:rPr>
                <w:szCs w:val="20"/>
                <w:lang w:eastAsia="es-CO"/>
              </w:rPr>
              <w:t>1082</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2015,</w:t>
            </w:r>
            <w:r w:rsidRPr="000B5A65">
              <w:rPr>
                <w:rFonts w:eastAsia="Arial,Times New Roman"/>
                <w:szCs w:val="20"/>
                <w:lang w:eastAsia="es-CO"/>
              </w:rPr>
              <w:t xml:space="preserve"> </w:t>
            </w:r>
            <w:r w:rsidRPr="000B5A65">
              <w:rPr>
                <w:szCs w:val="20"/>
                <w:lang w:eastAsia="es-CO"/>
              </w:rPr>
              <w:t>a</w:t>
            </w:r>
            <w:r w:rsidRPr="000B5A65">
              <w:rPr>
                <w:rFonts w:eastAsia="Arial,Times New Roman"/>
                <w:szCs w:val="20"/>
                <w:lang w:eastAsia="es-CO"/>
              </w:rPr>
              <w:t xml:space="preserve"> </w:t>
            </w:r>
            <w:r w:rsidRPr="000B5A65">
              <w:rPr>
                <w:szCs w:val="20"/>
                <w:lang w:eastAsia="es-CO"/>
              </w:rPr>
              <w:t>saber:</w:t>
            </w:r>
            <w:r w:rsidRPr="000B5A65">
              <w:rPr>
                <w:rFonts w:eastAsia="Arial,Times New Roman"/>
                <w:szCs w:val="20"/>
                <w:lang w:eastAsia="es-CO"/>
              </w:rPr>
              <w:t xml:space="preserve"> </w:t>
            </w:r>
            <w:r w:rsidRPr="000B5A65">
              <w:rPr>
                <w:szCs w:val="20"/>
                <w:lang w:eastAsia="es-CO"/>
              </w:rPr>
              <w:t>(i)</w:t>
            </w:r>
            <w:r w:rsidRPr="000B5A65">
              <w:rPr>
                <w:rFonts w:eastAsia="Arial,Times New Roman"/>
                <w:szCs w:val="20"/>
                <w:lang w:eastAsia="es-CO"/>
              </w:rPr>
              <w:t xml:space="preserve"> </w:t>
            </w:r>
            <w:r w:rsidRPr="000B5A65">
              <w:rPr>
                <w:szCs w:val="20"/>
                <w:lang w:eastAsia="es-CO"/>
              </w:rPr>
              <w:t>contrato</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seguro</w:t>
            </w:r>
            <w:r w:rsidRPr="000B5A65">
              <w:rPr>
                <w:rFonts w:eastAsia="Arial,Times New Roman"/>
                <w:szCs w:val="20"/>
                <w:lang w:eastAsia="es-CO"/>
              </w:rPr>
              <w:t xml:space="preserve"> </w:t>
            </w:r>
            <w:r w:rsidRPr="000B5A65">
              <w:rPr>
                <w:szCs w:val="20"/>
                <w:lang w:eastAsia="es-CO"/>
              </w:rPr>
              <w:t>contenido</w:t>
            </w:r>
            <w:r w:rsidRPr="000B5A65">
              <w:rPr>
                <w:rFonts w:eastAsia="Arial,Times New Roman"/>
                <w:szCs w:val="20"/>
                <w:lang w:eastAsia="es-CO"/>
              </w:rPr>
              <w:t xml:space="preserve"> </w:t>
            </w:r>
            <w:r w:rsidRPr="000B5A65">
              <w:rPr>
                <w:szCs w:val="20"/>
                <w:lang w:eastAsia="es-CO"/>
              </w:rPr>
              <w:t>en</w:t>
            </w:r>
            <w:r w:rsidRPr="000B5A65">
              <w:rPr>
                <w:rFonts w:eastAsia="Arial,Times New Roman"/>
                <w:szCs w:val="20"/>
                <w:lang w:eastAsia="es-CO"/>
              </w:rPr>
              <w:t xml:space="preserve"> </w:t>
            </w:r>
            <w:r w:rsidRPr="000B5A65">
              <w:rPr>
                <w:szCs w:val="20"/>
                <w:lang w:eastAsia="es-CO"/>
              </w:rPr>
              <w:t>una</w:t>
            </w:r>
            <w:r w:rsidRPr="000B5A65">
              <w:rPr>
                <w:rFonts w:eastAsia="Arial,Times New Roman"/>
                <w:szCs w:val="20"/>
                <w:lang w:eastAsia="es-CO"/>
              </w:rPr>
              <w:t xml:space="preserve"> </w:t>
            </w:r>
            <w:r w:rsidRPr="000B5A65">
              <w:rPr>
                <w:szCs w:val="20"/>
                <w:lang w:eastAsia="es-CO"/>
              </w:rPr>
              <w:t>póliza,</w:t>
            </w:r>
            <w:r w:rsidRPr="000B5A65">
              <w:rPr>
                <w:rFonts w:eastAsia="Arial,Times New Roman"/>
                <w:szCs w:val="20"/>
                <w:lang w:eastAsia="es-CO"/>
              </w:rPr>
              <w:t xml:space="preserve"> </w:t>
            </w:r>
            <w:r w:rsidRPr="000B5A65">
              <w:rPr>
                <w:szCs w:val="20"/>
                <w:lang w:eastAsia="es-CO"/>
              </w:rPr>
              <w:t>(</w:t>
            </w:r>
            <w:proofErr w:type="spellStart"/>
            <w:r w:rsidRPr="000B5A65">
              <w:rPr>
                <w:szCs w:val="20"/>
                <w:lang w:eastAsia="es-CO"/>
              </w:rPr>
              <w:t>ii</w:t>
            </w:r>
            <w:proofErr w:type="spellEnd"/>
            <w:r w:rsidRPr="000B5A65">
              <w:rPr>
                <w:szCs w:val="20"/>
                <w:lang w:eastAsia="es-CO"/>
              </w:rPr>
              <w:t>)</w:t>
            </w:r>
            <w:r w:rsidRPr="000B5A65">
              <w:rPr>
                <w:rFonts w:eastAsia="Arial,Times New Roman"/>
                <w:szCs w:val="20"/>
                <w:lang w:eastAsia="es-CO"/>
              </w:rPr>
              <w:t xml:space="preserve"> </w:t>
            </w:r>
            <w:r w:rsidRPr="000B5A65">
              <w:rPr>
                <w:szCs w:val="20"/>
                <w:lang w:eastAsia="es-CO"/>
              </w:rPr>
              <w:t>patrimonio</w:t>
            </w:r>
            <w:r w:rsidRPr="000B5A65">
              <w:rPr>
                <w:rFonts w:eastAsia="Arial,Times New Roman"/>
                <w:szCs w:val="20"/>
                <w:lang w:eastAsia="es-CO"/>
              </w:rPr>
              <w:t xml:space="preserve"> </w:t>
            </w:r>
            <w:r w:rsidRPr="000B5A65">
              <w:rPr>
                <w:szCs w:val="20"/>
                <w:lang w:eastAsia="es-CO"/>
              </w:rPr>
              <w:t>autónomo y</w:t>
            </w:r>
            <w:r w:rsidRPr="000B5A65">
              <w:rPr>
                <w:rFonts w:eastAsia="Arial,Times New Roman"/>
                <w:szCs w:val="20"/>
                <w:lang w:eastAsia="es-CO"/>
              </w:rPr>
              <w:t xml:space="preserve"> </w:t>
            </w:r>
            <w:r w:rsidRPr="000B5A65">
              <w:rPr>
                <w:szCs w:val="20"/>
                <w:lang w:eastAsia="es-CO"/>
              </w:rPr>
              <w:t>(</w:t>
            </w:r>
            <w:proofErr w:type="spellStart"/>
            <w:r w:rsidRPr="000B5A65">
              <w:rPr>
                <w:szCs w:val="20"/>
                <w:lang w:eastAsia="es-CO"/>
              </w:rPr>
              <w:t>iii</w:t>
            </w:r>
            <w:proofErr w:type="spellEnd"/>
            <w:r w:rsidRPr="000B5A65">
              <w:rPr>
                <w:szCs w:val="20"/>
                <w:lang w:eastAsia="es-CO"/>
              </w:rPr>
              <w:t>)</w:t>
            </w:r>
            <w:r w:rsidRPr="000B5A65">
              <w:rPr>
                <w:rFonts w:eastAsia="Arial,Times New Roman"/>
                <w:szCs w:val="20"/>
                <w:lang w:eastAsia="es-CO"/>
              </w:rPr>
              <w:t xml:space="preserve"> </w:t>
            </w:r>
            <w:r w:rsidRPr="000B5A65">
              <w:rPr>
                <w:szCs w:val="20"/>
                <w:lang w:eastAsia="es-CO"/>
              </w:rPr>
              <w:t>garantía</w:t>
            </w:r>
            <w:r w:rsidRPr="000B5A65">
              <w:rPr>
                <w:rFonts w:eastAsia="Arial,Times New Roman"/>
                <w:szCs w:val="20"/>
                <w:lang w:eastAsia="es-CO"/>
              </w:rPr>
              <w:t xml:space="preserve"> </w:t>
            </w:r>
            <w:r w:rsidRPr="000B5A65">
              <w:rPr>
                <w:szCs w:val="20"/>
                <w:lang w:eastAsia="es-CO"/>
              </w:rPr>
              <w:t>bancaria.</w:t>
            </w:r>
          </w:p>
        </w:tc>
      </w:tr>
      <w:tr w:rsidR="00D137AE" w:rsidRPr="000B5A65" w14:paraId="799F4381" w14:textId="77777777" w:rsidTr="00D137AE">
        <w:trPr>
          <w:trHeight w:val="20"/>
        </w:trPr>
        <w:tc>
          <w:tcPr>
            <w:tcW w:w="2157" w:type="dxa"/>
            <w:tcBorders>
              <w:top w:val="single" w:sz="4" w:space="0" w:color="auto"/>
              <w:left w:val="double" w:sz="4" w:space="0" w:color="auto"/>
              <w:bottom w:val="single" w:sz="4" w:space="0" w:color="auto"/>
              <w:right w:val="single" w:sz="4" w:space="0" w:color="auto"/>
            </w:tcBorders>
            <w:vAlign w:val="center"/>
            <w:hideMark/>
          </w:tcPr>
          <w:p w14:paraId="56A225BF"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Asegurado/</w:t>
            </w:r>
            <w:r w:rsidRPr="000B5A65">
              <w:rPr>
                <w:rFonts w:eastAsia="Arial,Times New Roman"/>
                <w:szCs w:val="20"/>
                <w:lang w:eastAsia="es-CO"/>
              </w:rPr>
              <w:t xml:space="preserve"> </w:t>
            </w:r>
            <w:r w:rsidRPr="000B5A65">
              <w:rPr>
                <w:szCs w:val="20"/>
                <w:lang w:eastAsia="es-CO"/>
              </w:rPr>
              <w:t>beneficiario</w:t>
            </w:r>
          </w:p>
        </w:tc>
        <w:tc>
          <w:tcPr>
            <w:tcW w:w="7150" w:type="dxa"/>
            <w:tcBorders>
              <w:top w:val="single" w:sz="4" w:space="0" w:color="auto"/>
              <w:left w:val="single" w:sz="4" w:space="0" w:color="auto"/>
              <w:bottom w:val="single" w:sz="4" w:space="0" w:color="auto"/>
              <w:right w:val="double" w:sz="4" w:space="0" w:color="auto"/>
            </w:tcBorders>
            <w:vAlign w:val="center"/>
            <w:hideMark/>
          </w:tcPr>
          <w:p w14:paraId="258EFD7C" w14:textId="77777777" w:rsidR="00D137AE" w:rsidRPr="000B5A65" w:rsidRDefault="00D137AE" w:rsidP="00D137AE">
            <w:pPr>
              <w:spacing w:line="276" w:lineRule="auto"/>
              <w:rPr>
                <w:rFonts w:eastAsia="Arial,Times New Roman"/>
                <w:szCs w:val="20"/>
                <w:lang w:eastAsia="es-CO"/>
              </w:rPr>
            </w:pPr>
            <w:r w:rsidRPr="000B5A65">
              <w:rPr>
                <w:rFonts w:eastAsia="Arial,Times New Roman"/>
                <w:b/>
                <w:bCs/>
                <w:szCs w:val="20"/>
                <w:lang w:eastAsia="es-CO"/>
              </w:rPr>
              <w:t>INSTITUTO NACIONAL DE MEDICINA LEGAL Y CIENCIAS FORENSES</w:t>
            </w:r>
            <w:r w:rsidRPr="000B5A65">
              <w:rPr>
                <w:rFonts w:eastAsia="Arial,Times New Roman"/>
                <w:szCs w:val="20"/>
                <w:lang w:eastAsia="es-CO"/>
              </w:rPr>
              <w:t xml:space="preserve"> </w:t>
            </w:r>
            <w:r w:rsidRPr="000B5A65">
              <w:rPr>
                <w:szCs w:val="20"/>
                <w:lang w:eastAsia="es-CO"/>
              </w:rPr>
              <w:t>identificada</w:t>
            </w:r>
            <w:r w:rsidRPr="000B5A65">
              <w:rPr>
                <w:rFonts w:eastAsia="Arial,Times New Roman"/>
                <w:szCs w:val="20"/>
                <w:lang w:eastAsia="es-CO"/>
              </w:rPr>
              <w:t xml:space="preserve"> </w:t>
            </w:r>
            <w:r w:rsidRPr="000B5A65">
              <w:rPr>
                <w:szCs w:val="20"/>
                <w:lang w:eastAsia="es-CO"/>
              </w:rPr>
              <w:t>con</w:t>
            </w:r>
            <w:r w:rsidRPr="000B5A65">
              <w:rPr>
                <w:rFonts w:eastAsia="Arial,Times New Roman"/>
                <w:szCs w:val="20"/>
                <w:lang w:eastAsia="es-CO"/>
              </w:rPr>
              <w:t xml:space="preserve"> el </w:t>
            </w:r>
            <w:r w:rsidRPr="000B5A65">
              <w:rPr>
                <w:szCs w:val="20"/>
                <w:lang w:eastAsia="es-CO"/>
              </w:rPr>
              <w:t>NIT</w:t>
            </w:r>
            <w:r w:rsidRPr="000B5A65">
              <w:rPr>
                <w:rFonts w:eastAsia="Arial,Times New Roman"/>
                <w:szCs w:val="20"/>
                <w:lang w:eastAsia="es-CO"/>
              </w:rPr>
              <w:t xml:space="preserve"> </w:t>
            </w:r>
            <w:r w:rsidRPr="000B5A65">
              <w:rPr>
                <w:szCs w:val="20"/>
                <w:lang w:eastAsia="es-CO"/>
              </w:rPr>
              <w:t>800.150.861-1</w:t>
            </w:r>
          </w:p>
        </w:tc>
      </w:tr>
      <w:tr w:rsidR="00D137AE" w:rsidRPr="000B5A65" w14:paraId="45FCD3B3" w14:textId="77777777" w:rsidTr="00D137AE">
        <w:trPr>
          <w:trHeight w:val="20"/>
        </w:trPr>
        <w:tc>
          <w:tcPr>
            <w:tcW w:w="2157" w:type="dxa"/>
            <w:tcBorders>
              <w:top w:val="single" w:sz="4" w:space="0" w:color="auto"/>
              <w:left w:val="double" w:sz="4" w:space="0" w:color="auto"/>
              <w:bottom w:val="single" w:sz="4" w:space="0" w:color="auto"/>
              <w:right w:val="single" w:sz="4" w:space="0" w:color="auto"/>
            </w:tcBorders>
            <w:vAlign w:val="center"/>
            <w:hideMark/>
          </w:tcPr>
          <w:p w14:paraId="6DED9450"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Amparos</w:t>
            </w:r>
          </w:p>
        </w:tc>
        <w:tc>
          <w:tcPr>
            <w:tcW w:w="7150" w:type="dxa"/>
            <w:tcBorders>
              <w:top w:val="single" w:sz="4" w:space="0" w:color="auto"/>
              <w:left w:val="single" w:sz="4" w:space="0" w:color="auto"/>
              <w:bottom w:val="single" w:sz="4" w:space="0" w:color="auto"/>
              <w:right w:val="double" w:sz="4" w:space="0" w:color="auto"/>
            </w:tcBorders>
            <w:vAlign w:val="center"/>
            <w:hideMark/>
          </w:tcPr>
          <w:p w14:paraId="4E5FA2FE" w14:textId="77777777" w:rsidR="00D137AE" w:rsidRPr="000B5A65" w:rsidRDefault="00D137AE" w:rsidP="00D137AE">
            <w:pPr>
              <w:spacing w:line="276" w:lineRule="auto"/>
              <w:rPr>
                <w:rFonts w:eastAsia="Arial,Times New Roman"/>
                <w:szCs w:val="20"/>
                <w:lang w:eastAsia="es-CO"/>
              </w:rPr>
            </w:pPr>
            <w:r w:rsidRPr="000B5A65">
              <w:rPr>
                <w:szCs w:val="20"/>
                <w:lang w:eastAsia="es-CO"/>
              </w:rPr>
              <w:t>La sanción derivada</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incumplimiento</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ofrecimiento</w:t>
            </w:r>
            <w:r w:rsidRPr="000B5A65">
              <w:rPr>
                <w:rFonts w:eastAsia="Arial,Times New Roman"/>
                <w:szCs w:val="20"/>
                <w:lang w:eastAsia="es-CO"/>
              </w:rPr>
              <w:t xml:space="preserve"> </w:t>
            </w:r>
            <w:r w:rsidRPr="000B5A65">
              <w:rPr>
                <w:szCs w:val="20"/>
                <w:lang w:eastAsia="es-CO"/>
              </w:rPr>
              <w:t>en</w:t>
            </w:r>
            <w:r w:rsidRPr="000B5A65">
              <w:rPr>
                <w:rFonts w:eastAsia="Arial,Times New Roman"/>
                <w:szCs w:val="20"/>
                <w:lang w:eastAsia="es-CO"/>
              </w:rPr>
              <w:t xml:space="preserve"> </w:t>
            </w:r>
            <w:r w:rsidRPr="000B5A65">
              <w:rPr>
                <w:szCs w:val="20"/>
                <w:lang w:eastAsia="es-CO"/>
              </w:rPr>
              <w:t>los</w:t>
            </w:r>
            <w:r w:rsidRPr="000B5A65">
              <w:rPr>
                <w:rFonts w:eastAsia="Arial,Times New Roman"/>
                <w:szCs w:val="20"/>
                <w:lang w:eastAsia="es-CO"/>
              </w:rPr>
              <w:t xml:space="preserve"> </w:t>
            </w:r>
            <w:r w:rsidRPr="000B5A65">
              <w:rPr>
                <w:szCs w:val="20"/>
                <w:lang w:eastAsia="es-CO"/>
              </w:rPr>
              <w:t>eventos</w:t>
            </w:r>
            <w:r w:rsidRPr="000B5A65">
              <w:rPr>
                <w:rFonts w:eastAsia="Arial,Times New Roman"/>
                <w:szCs w:val="20"/>
                <w:lang w:eastAsia="es-CO"/>
              </w:rPr>
              <w:t xml:space="preserve"> </w:t>
            </w:r>
            <w:r w:rsidRPr="000B5A65">
              <w:rPr>
                <w:szCs w:val="20"/>
                <w:lang w:eastAsia="es-CO"/>
              </w:rPr>
              <w:t>señalados</w:t>
            </w:r>
            <w:r w:rsidRPr="000B5A65">
              <w:rPr>
                <w:rFonts w:eastAsia="Arial,Times New Roman"/>
                <w:szCs w:val="20"/>
                <w:lang w:eastAsia="es-CO"/>
              </w:rPr>
              <w:t xml:space="preserve"> </w:t>
            </w:r>
            <w:r w:rsidRPr="000B5A65">
              <w:rPr>
                <w:szCs w:val="20"/>
                <w:lang w:eastAsia="es-CO"/>
              </w:rPr>
              <w:t>en</w:t>
            </w:r>
            <w:r w:rsidRPr="000B5A65">
              <w:rPr>
                <w:rFonts w:eastAsia="Arial,Times New Roman"/>
                <w:szCs w:val="20"/>
                <w:lang w:eastAsia="es-CO"/>
              </w:rPr>
              <w:t xml:space="preserve"> </w:t>
            </w:r>
            <w:r w:rsidRPr="000B5A65">
              <w:rPr>
                <w:szCs w:val="20"/>
                <w:lang w:eastAsia="es-CO"/>
              </w:rPr>
              <w:t>el</w:t>
            </w:r>
            <w:r w:rsidRPr="000B5A65">
              <w:rPr>
                <w:rFonts w:eastAsia="Arial,Times New Roman"/>
                <w:szCs w:val="20"/>
                <w:lang w:eastAsia="es-CO"/>
              </w:rPr>
              <w:t xml:space="preserve"> </w:t>
            </w:r>
            <w:r w:rsidRPr="000B5A65">
              <w:rPr>
                <w:szCs w:val="20"/>
                <w:lang w:eastAsia="es-CO"/>
              </w:rPr>
              <w:t>artículo</w:t>
            </w:r>
            <w:r w:rsidRPr="000B5A65">
              <w:rPr>
                <w:rFonts w:eastAsia="Arial,Times New Roman"/>
                <w:szCs w:val="20"/>
                <w:lang w:eastAsia="es-CO"/>
              </w:rPr>
              <w:t xml:space="preserve"> </w:t>
            </w:r>
            <w:r w:rsidRPr="000B5A65">
              <w:rPr>
                <w:szCs w:val="20"/>
                <w:lang w:eastAsia="es-CO"/>
              </w:rPr>
              <w:t>2.2.1.2.3.1.6</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Decreto</w:t>
            </w:r>
            <w:r w:rsidRPr="000B5A65">
              <w:rPr>
                <w:rFonts w:eastAsia="Arial,Times New Roman"/>
                <w:szCs w:val="20"/>
                <w:lang w:eastAsia="es-CO"/>
              </w:rPr>
              <w:t xml:space="preserve"> </w:t>
            </w:r>
            <w:r w:rsidRPr="000B5A65">
              <w:rPr>
                <w:szCs w:val="20"/>
                <w:lang w:eastAsia="es-CO"/>
              </w:rPr>
              <w:t>1082</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2015.</w:t>
            </w:r>
          </w:p>
        </w:tc>
      </w:tr>
      <w:tr w:rsidR="00D137AE" w:rsidRPr="000B5A65" w14:paraId="5B3BE257" w14:textId="77777777" w:rsidTr="00D137AE">
        <w:trPr>
          <w:trHeight w:val="20"/>
        </w:trPr>
        <w:tc>
          <w:tcPr>
            <w:tcW w:w="2157" w:type="dxa"/>
            <w:tcBorders>
              <w:top w:val="single" w:sz="4" w:space="0" w:color="auto"/>
              <w:left w:val="double" w:sz="4" w:space="0" w:color="auto"/>
              <w:bottom w:val="single" w:sz="4" w:space="0" w:color="auto"/>
              <w:right w:val="single" w:sz="4" w:space="0" w:color="auto"/>
            </w:tcBorders>
            <w:vAlign w:val="center"/>
            <w:hideMark/>
          </w:tcPr>
          <w:p w14:paraId="0F52434F"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Vigencia</w:t>
            </w:r>
          </w:p>
        </w:tc>
        <w:tc>
          <w:tcPr>
            <w:tcW w:w="7150" w:type="dxa"/>
            <w:tcBorders>
              <w:top w:val="single" w:sz="4" w:space="0" w:color="auto"/>
              <w:left w:val="single" w:sz="4" w:space="0" w:color="auto"/>
              <w:bottom w:val="single" w:sz="4" w:space="0" w:color="auto"/>
              <w:right w:val="double" w:sz="4" w:space="0" w:color="auto"/>
            </w:tcBorders>
            <w:vAlign w:val="center"/>
            <w:hideMark/>
          </w:tcPr>
          <w:p w14:paraId="61ECF9E6" w14:textId="77777777" w:rsidR="00D137AE" w:rsidRPr="000B5A65" w:rsidRDefault="00D137AE" w:rsidP="00D137AE">
            <w:pPr>
              <w:spacing w:line="276" w:lineRule="auto"/>
              <w:rPr>
                <w:rFonts w:eastAsia="Arial,Times New Roman"/>
                <w:szCs w:val="20"/>
                <w:lang w:eastAsia="es-CO"/>
              </w:rPr>
            </w:pPr>
            <w:r w:rsidRPr="000B5A65">
              <w:rPr>
                <w:szCs w:val="20"/>
                <w:lang w:eastAsia="es-CO"/>
              </w:rPr>
              <w:t>3 meses contados a partir de la fecha de cierre del Proceso de Contratación.</w:t>
            </w:r>
            <w:r w:rsidRPr="000B5A65">
              <w:rPr>
                <w:rFonts w:eastAsia="Arial,Times New Roman"/>
                <w:szCs w:val="20"/>
                <w:lang w:eastAsia="es-CO"/>
              </w:rPr>
              <w:t xml:space="preserve"> </w:t>
            </w:r>
          </w:p>
        </w:tc>
      </w:tr>
      <w:tr w:rsidR="00D137AE" w:rsidRPr="000B5A65" w14:paraId="340A489D" w14:textId="77777777" w:rsidTr="00D137AE">
        <w:trPr>
          <w:trHeight w:val="20"/>
        </w:trPr>
        <w:tc>
          <w:tcPr>
            <w:tcW w:w="2157" w:type="dxa"/>
            <w:tcBorders>
              <w:top w:val="single" w:sz="4" w:space="0" w:color="auto"/>
              <w:left w:val="double" w:sz="4" w:space="0" w:color="auto"/>
              <w:bottom w:val="single" w:sz="4" w:space="0" w:color="auto"/>
              <w:right w:val="single" w:sz="4" w:space="0" w:color="auto"/>
            </w:tcBorders>
            <w:vAlign w:val="center"/>
            <w:hideMark/>
          </w:tcPr>
          <w:p w14:paraId="23671220"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Valor</w:t>
            </w:r>
            <w:r w:rsidRPr="000B5A65">
              <w:rPr>
                <w:rFonts w:eastAsia="Arial,Times New Roman"/>
                <w:szCs w:val="20"/>
                <w:lang w:eastAsia="es-CO"/>
              </w:rPr>
              <w:t xml:space="preserve"> </w:t>
            </w:r>
            <w:r w:rsidRPr="000B5A65">
              <w:rPr>
                <w:szCs w:val="20"/>
                <w:lang w:eastAsia="es-CO"/>
              </w:rPr>
              <w:t>asegurado</w:t>
            </w:r>
          </w:p>
        </w:tc>
        <w:tc>
          <w:tcPr>
            <w:tcW w:w="7150" w:type="dxa"/>
            <w:tcBorders>
              <w:top w:val="single" w:sz="4" w:space="0" w:color="auto"/>
              <w:left w:val="single" w:sz="4" w:space="0" w:color="auto"/>
              <w:bottom w:val="single" w:sz="4" w:space="0" w:color="auto"/>
              <w:right w:val="double" w:sz="4" w:space="0" w:color="auto"/>
            </w:tcBorders>
            <w:vAlign w:val="center"/>
            <w:hideMark/>
          </w:tcPr>
          <w:p w14:paraId="442F2C64" w14:textId="77777777" w:rsidR="00D137AE" w:rsidRPr="00E35D1D" w:rsidRDefault="00D137AE" w:rsidP="00D137AE">
            <w:pPr>
              <w:spacing w:line="276" w:lineRule="auto"/>
              <w:rPr>
                <w:b/>
                <w:bCs/>
                <w:szCs w:val="20"/>
                <w:lang w:eastAsia="es-CO"/>
              </w:rPr>
            </w:pPr>
            <w:r w:rsidRPr="000B5A65">
              <w:rPr>
                <w:szCs w:val="20"/>
                <w:lang w:eastAsia="es-CO"/>
              </w:rPr>
              <w:t>Diez</w:t>
            </w:r>
            <w:r w:rsidRPr="000B5A65">
              <w:rPr>
                <w:rFonts w:eastAsia="Arial,Times New Roman"/>
                <w:szCs w:val="20"/>
                <w:lang w:eastAsia="es-CO"/>
              </w:rPr>
              <w:t xml:space="preserve"> </w:t>
            </w:r>
            <w:r w:rsidRPr="000B5A65">
              <w:rPr>
                <w:szCs w:val="20"/>
                <w:lang w:eastAsia="es-CO"/>
              </w:rPr>
              <w:t>por</w:t>
            </w:r>
            <w:r w:rsidRPr="000B5A65">
              <w:rPr>
                <w:rFonts w:eastAsia="Arial,Times New Roman"/>
                <w:szCs w:val="20"/>
                <w:lang w:eastAsia="es-CO"/>
              </w:rPr>
              <w:t xml:space="preserve"> </w:t>
            </w:r>
            <w:r w:rsidRPr="000B5A65">
              <w:rPr>
                <w:szCs w:val="20"/>
                <w:lang w:eastAsia="es-CO"/>
              </w:rPr>
              <w:t>ciento</w:t>
            </w:r>
            <w:r w:rsidRPr="000B5A65">
              <w:rPr>
                <w:rFonts w:eastAsia="Arial,Times New Roman"/>
                <w:szCs w:val="20"/>
                <w:lang w:eastAsia="es-CO"/>
              </w:rPr>
              <w:t xml:space="preserve"> </w:t>
            </w:r>
            <w:r w:rsidRPr="000B5A65">
              <w:rPr>
                <w:szCs w:val="20"/>
                <w:lang w:eastAsia="es-CO"/>
              </w:rPr>
              <w:t>(10%)</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Presupuesto</w:t>
            </w:r>
            <w:r w:rsidRPr="000B5A65">
              <w:rPr>
                <w:rFonts w:eastAsia="Arial,Times New Roman"/>
                <w:szCs w:val="20"/>
                <w:lang w:eastAsia="es-CO"/>
              </w:rPr>
              <w:t xml:space="preserve"> </w:t>
            </w:r>
            <w:r w:rsidRPr="000B5A65">
              <w:rPr>
                <w:szCs w:val="20"/>
                <w:lang w:eastAsia="es-CO"/>
              </w:rPr>
              <w:t>Oficial</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Proceso</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 xml:space="preserve">Contratación </w:t>
            </w:r>
            <w:r>
              <w:rPr>
                <w:szCs w:val="20"/>
                <w:lang w:eastAsia="es-CO"/>
              </w:rPr>
              <w:t xml:space="preserve">para </w:t>
            </w:r>
            <w:r w:rsidRPr="00E35D1D">
              <w:rPr>
                <w:b/>
                <w:bCs/>
                <w:szCs w:val="20"/>
                <w:lang w:eastAsia="es-CO"/>
              </w:rPr>
              <w:t>proponentes que acrediten la condición de empresas y personas con discapacidad en los términos del Decreto 0287 de 2026</w:t>
            </w:r>
            <w:r>
              <w:rPr>
                <w:b/>
                <w:bCs/>
                <w:szCs w:val="20"/>
                <w:lang w:eastAsia="es-CO"/>
              </w:rPr>
              <w:t>.</w:t>
            </w:r>
          </w:p>
          <w:p w14:paraId="60C6DF34" w14:textId="77777777" w:rsidR="00D137AE" w:rsidRPr="005E77F4" w:rsidRDefault="00D137AE" w:rsidP="00D137AE">
            <w:pPr>
              <w:spacing w:line="276" w:lineRule="auto"/>
              <w:rPr>
                <w:b/>
                <w:bCs/>
                <w:szCs w:val="20"/>
                <w:lang w:eastAsia="es-CO"/>
              </w:rPr>
            </w:pPr>
            <w:r>
              <w:rPr>
                <w:szCs w:val="20"/>
                <w:lang w:eastAsia="es-CO"/>
              </w:rPr>
              <w:t xml:space="preserve">Quince por ciento (15%) </w:t>
            </w:r>
            <w:r w:rsidRPr="000B5A65">
              <w:rPr>
                <w:szCs w:val="20"/>
                <w:lang w:eastAsia="es-CO"/>
              </w:rPr>
              <w:t>del</w:t>
            </w:r>
            <w:r w:rsidRPr="000B5A65">
              <w:rPr>
                <w:rFonts w:eastAsia="Arial,Times New Roman"/>
                <w:szCs w:val="20"/>
                <w:lang w:eastAsia="es-CO"/>
              </w:rPr>
              <w:t xml:space="preserve"> </w:t>
            </w:r>
            <w:r w:rsidRPr="000B5A65">
              <w:rPr>
                <w:szCs w:val="20"/>
                <w:lang w:eastAsia="es-CO"/>
              </w:rPr>
              <w:t>Presupuesto</w:t>
            </w:r>
            <w:r w:rsidRPr="000B5A65">
              <w:rPr>
                <w:rFonts w:eastAsia="Arial,Times New Roman"/>
                <w:szCs w:val="20"/>
                <w:lang w:eastAsia="es-CO"/>
              </w:rPr>
              <w:t xml:space="preserve"> </w:t>
            </w:r>
            <w:r w:rsidRPr="000B5A65">
              <w:rPr>
                <w:szCs w:val="20"/>
                <w:lang w:eastAsia="es-CO"/>
              </w:rPr>
              <w:t>Oficial</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Proceso</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Contratación</w:t>
            </w:r>
            <w:r>
              <w:rPr>
                <w:szCs w:val="20"/>
                <w:lang w:eastAsia="es-CO"/>
              </w:rPr>
              <w:t xml:space="preserve"> </w:t>
            </w:r>
            <w:r w:rsidRPr="005E77F4">
              <w:rPr>
                <w:b/>
                <w:bCs/>
                <w:szCs w:val="20"/>
                <w:lang w:eastAsia="es-CO"/>
              </w:rPr>
              <w:t xml:space="preserve">para proponentes que no acrediten la situación anterior. </w:t>
            </w:r>
          </w:p>
          <w:p w14:paraId="486DB6CA" w14:textId="77777777" w:rsidR="00D137AE" w:rsidRPr="000B5A65" w:rsidRDefault="00D137AE" w:rsidP="00D137AE">
            <w:pPr>
              <w:spacing w:line="276" w:lineRule="auto"/>
              <w:rPr>
                <w:rFonts w:eastAsia="Arial,Times New Roman"/>
                <w:szCs w:val="20"/>
                <w:lang w:eastAsia="es-CO"/>
              </w:rPr>
            </w:pPr>
            <w:r w:rsidRPr="000B5A65">
              <w:rPr>
                <w:rFonts w:eastAsia="Arial,Times New Roman"/>
                <w:szCs w:val="20"/>
                <w:lang w:eastAsia="es-CO"/>
              </w:rPr>
              <w:t xml:space="preserve"> </w:t>
            </w:r>
          </w:p>
        </w:tc>
      </w:tr>
      <w:tr w:rsidR="00D137AE" w:rsidRPr="000B5A65" w14:paraId="46721952" w14:textId="77777777" w:rsidTr="00D137AE">
        <w:trPr>
          <w:trHeight w:val="20"/>
        </w:trPr>
        <w:tc>
          <w:tcPr>
            <w:tcW w:w="2157" w:type="dxa"/>
            <w:tcBorders>
              <w:top w:val="single" w:sz="4" w:space="0" w:color="auto"/>
              <w:left w:val="double" w:sz="4" w:space="0" w:color="auto"/>
              <w:bottom w:val="double" w:sz="4" w:space="0" w:color="auto"/>
              <w:right w:val="single" w:sz="4" w:space="0" w:color="auto"/>
            </w:tcBorders>
            <w:vAlign w:val="center"/>
            <w:hideMark/>
          </w:tcPr>
          <w:p w14:paraId="099071BA" w14:textId="77777777" w:rsidR="00D137AE" w:rsidRPr="000B5A65" w:rsidRDefault="00D137AE" w:rsidP="00D137AE">
            <w:pPr>
              <w:spacing w:line="276" w:lineRule="auto"/>
              <w:jc w:val="center"/>
              <w:rPr>
                <w:rFonts w:eastAsia="Arial,Times New Roman"/>
                <w:szCs w:val="20"/>
                <w:lang w:eastAsia="es-CO"/>
              </w:rPr>
            </w:pPr>
            <w:r w:rsidRPr="000B5A65">
              <w:rPr>
                <w:szCs w:val="20"/>
                <w:lang w:eastAsia="es-CO"/>
              </w:rPr>
              <w:t>Tomador</w:t>
            </w:r>
            <w:r w:rsidRPr="000B5A65">
              <w:rPr>
                <w:rFonts w:eastAsia="Arial,Times New Roman"/>
                <w:szCs w:val="20"/>
                <w:lang w:eastAsia="es-CO"/>
              </w:rPr>
              <w:t xml:space="preserve"> </w:t>
            </w:r>
          </w:p>
        </w:tc>
        <w:tc>
          <w:tcPr>
            <w:tcW w:w="7150" w:type="dxa"/>
            <w:tcBorders>
              <w:top w:val="single" w:sz="4" w:space="0" w:color="auto"/>
              <w:left w:val="single" w:sz="4" w:space="0" w:color="auto"/>
              <w:bottom w:val="double" w:sz="4" w:space="0" w:color="auto"/>
              <w:right w:val="double" w:sz="4" w:space="0" w:color="auto"/>
            </w:tcBorders>
            <w:vAlign w:val="center"/>
            <w:hideMark/>
          </w:tcPr>
          <w:p w14:paraId="05679303" w14:textId="77777777" w:rsidR="00D137AE" w:rsidRPr="000B5A65" w:rsidRDefault="00D137AE" w:rsidP="00D137AE">
            <w:pPr>
              <w:pStyle w:val="Prrafodelista"/>
              <w:numPr>
                <w:ilvl w:val="0"/>
                <w:numId w:val="51"/>
              </w:numPr>
              <w:spacing w:after="0"/>
              <w:jc w:val="both"/>
              <w:rPr>
                <w:rFonts w:ascii="Arial" w:eastAsia="Arial" w:hAnsi="Arial" w:cs="Arial"/>
                <w:sz w:val="20"/>
                <w:szCs w:val="20"/>
                <w:lang w:eastAsia="es-CO"/>
              </w:rPr>
            </w:pPr>
            <w:r w:rsidRPr="000B5A65">
              <w:rPr>
                <w:rFonts w:ascii="Arial" w:eastAsia="Arial" w:hAnsi="Arial" w:cs="Arial"/>
                <w:sz w:val="20"/>
                <w:szCs w:val="20"/>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17F9488" w14:textId="77777777" w:rsidR="00D137AE" w:rsidRPr="000B5A65" w:rsidRDefault="00D137AE" w:rsidP="00D137AE">
            <w:pPr>
              <w:pStyle w:val="Prrafodelista"/>
              <w:numPr>
                <w:ilvl w:val="0"/>
                <w:numId w:val="51"/>
              </w:numPr>
              <w:spacing w:after="0"/>
              <w:jc w:val="both"/>
              <w:rPr>
                <w:rFonts w:eastAsia="Arial,Times New Roman" w:cs="Arial"/>
                <w:sz w:val="20"/>
                <w:szCs w:val="20"/>
                <w:lang w:eastAsia="es-CO"/>
              </w:rPr>
            </w:pPr>
            <w:r w:rsidRPr="000B5A65">
              <w:rPr>
                <w:rFonts w:ascii="Arial" w:eastAsia="Arial" w:hAnsi="Arial" w:cs="Arial"/>
                <w:sz w:val="20"/>
                <w:szCs w:val="20"/>
                <w:lang w:eastAsia="es-CO"/>
              </w:rPr>
              <w:t>Para los Proponentes Plurales: la Garantía deberá ser otorgada por todos los integrantes del Proponente Plural, para lo cual se tendrá que relacionar claramente los integrantes, su identificación y porcentaje de participación.</w:t>
            </w:r>
            <w:r w:rsidRPr="000B5A65">
              <w:rPr>
                <w:rFonts w:eastAsia="Arial,Times New Roman" w:cs="Arial"/>
                <w:sz w:val="20"/>
                <w:szCs w:val="20"/>
                <w:lang w:eastAsia="es-CO"/>
              </w:rPr>
              <w:t xml:space="preserve"> </w:t>
            </w:r>
          </w:p>
        </w:tc>
      </w:tr>
    </w:tbl>
    <w:p w14:paraId="0BB052AD" w14:textId="7EC81856" w:rsidR="00316FB4" w:rsidRDefault="00316FB4">
      <w:pPr>
        <w:tabs>
          <w:tab w:val="left" w:pos="1860"/>
        </w:tabs>
        <w:jc w:val="both"/>
        <w:rPr>
          <w:rFonts w:ascii="Verdana" w:eastAsia="Arial,Times New Roman" w:hAnsi="Verdana" w:cs="Arial"/>
          <w:sz w:val="22"/>
          <w:lang w:eastAsia="es-ES"/>
        </w:rPr>
      </w:pPr>
    </w:p>
    <w:p w14:paraId="012EE2E4" w14:textId="77777777" w:rsidR="00D137AE" w:rsidRDefault="00D137AE">
      <w:pPr>
        <w:tabs>
          <w:tab w:val="left" w:pos="1860"/>
        </w:tabs>
        <w:jc w:val="both"/>
        <w:rPr>
          <w:rFonts w:ascii="Verdana" w:eastAsia="Arial,Times New Roman" w:hAnsi="Verdana" w:cs="Arial"/>
          <w:sz w:val="22"/>
          <w:lang w:eastAsia="es-ES"/>
        </w:rPr>
      </w:pPr>
    </w:p>
    <w:p w14:paraId="2914F5EE" w14:textId="77777777" w:rsidR="00D137AE" w:rsidRPr="00704A71" w:rsidRDefault="00D137AE">
      <w:pPr>
        <w:tabs>
          <w:tab w:val="left" w:pos="1860"/>
        </w:tabs>
        <w:jc w:val="both"/>
        <w:rPr>
          <w:rFonts w:ascii="Verdana" w:eastAsia="Arial,Times New Roman" w:hAnsi="Verdana" w:cs="Arial"/>
          <w:sz w:val="22"/>
          <w:lang w:eastAsia="es-ES"/>
        </w:rPr>
      </w:pPr>
    </w:p>
    <w:bookmarkEnd w:id="579"/>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w:t>
      </w:r>
      <w:r w:rsidRPr="00704A71">
        <w:rPr>
          <w:rFonts w:ascii="Verdana" w:hAnsi="Verdana" w:cs="Arial"/>
          <w:color w:val="000000" w:themeColor="text1"/>
          <w:sz w:val="22"/>
        </w:rPr>
        <w:lastRenderedPageBreak/>
        <w:t xml:space="preserve">términos o condiciones de </w:t>
      </w:r>
      <w:proofErr w:type="gramStart"/>
      <w:r w:rsidRPr="00704A71">
        <w:rPr>
          <w:rFonts w:ascii="Verdana" w:hAnsi="Verdana" w:cs="Arial"/>
          <w:color w:val="000000" w:themeColor="text1"/>
          <w:sz w:val="22"/>
        </w:rPr>
        <w:t>la misma</w:t>
      </w:r>
      <w:proofErr w:type="gramEnd"/>
      <w:r w:rsidRPr="00704A71">
        <w:rPr>
          <w:rFonts w:ascii="Verdana" w:hAnsi="Verdana" w:cs="Arial"/>
          <w:color w:val="000000" w:themeColor="text1"/>
          <w:sz w:val="22"/>
        </w:rPr>
        <w:t xml:space="preserve">,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587" w:name="_Toc32147430"/>
      <w:bookmarkStart w:id="588" w:name="_Toc206147415"/>
      <w:bookmarkStart w:id="589"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587"/>
      <w:bookmarkEnd w:id="588"/>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590" w:name="_Toc5006169"/>
      <w:bookmarkStart w:id="591" w:name="_Toc32147431"/>
      <w:bookmarkStart w:id="592" w:name="_Toc206147416"/>
      <w:r w:rsidRPr="00704A71">
        <w:rPr>
          <w:rFonts w:ascii="Verdana" w:hAnsi="Verdana"/>
          <w:color w:val="000000" w:themeColor="text1"/>
          <w:sz w:val="22"/>
          <w:szCs w:val="22"/>
        </w:rPr>
        <w:t>GARANTÍA DE CUMPLIMIENTO</w:t>
      </w:r>
      <w:bookmarkEnd w:id="590"/>
      <w:bookmarkEnd w:id="591"/>
      <w:bookmarkEnd w:id="592"/>
    </w:p>
    <w:p w14:paraId="2B836878" w14:textId="77777777" w:rsidR="00302235" w:rsidRPr="00302235" w:rsidRDefault="00302235" w:rsidP="00302235">
      <w:pPr>
        <w:tabs>
          <w:tab w:val="left" w:pos="1860"/>
        </w:tabs>
        <w:jc w:val="both"/>
        <w:rPr>
          <w:rFonts w:ascii="Verdana" w:hAnsi="Verdana" w:cs="Arial"/>
          <w:color w:val="000000" w:themeColor="text1"/>
          <w:sz w:val="22"/>
        </w:rPr>
      </w:pPr>
      <w:bookmarkStart w:id="593" w:name="_Toc511924810"/>
      <w:bookmarkStart w:id="594" w:name="_Toc32134272"/>
      <w:bookmarkStart w:id="595" w:name="_Toc32147291"/>
      <w:bookmarkStart w:id="596" w:name="_Toc32147434"/>
      <w:bookmarkStart w:id="597" w:name="_Toc206147419"/>
      <w:bookmarkEnd w:id="589"/>
      <w:r w:rsidRPr="00302235">
        <w:rPr>
          <w:rFonts w:ascii="Verdana" w:hAnsi="Verdana" w:cs="Arial"/>
          <w:color w:val="000000" w:themeColor="text1"/>
          <w:sz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ayout w:type="fixed"/>
        <w:tblLook w:val="04A0" w:firstRow="1" w:lastRow="0" w:firstColumn="1" w:lastColumn="0" w:noHBand="0" w:noVBand="1"/>
      </w:tblPr>
      <w:tblGrid>
        <w:gridCol w:w="1730"/>
        <w:gridCol w:w="7098"/>
      </w:tblGrid>
      <w:tr w:rsidR="00302235" w:rsidRPr="000B5A65" w14:paraId="4F7FCCEC" w14:textId="77777777" w:rsidTr="00743C3F">
        <w:trPr>
          <w:trHeight w:val="20"/>
          <w:tblHeader/>
          <w:jc w:val="center"/>
        </w:trPr>
        <w:tc>
          <w:tcPr>
            <w:tcW w:w="1730" w:type="dxa"/>
            <w:shd w:val="clear" w:color="auto" w:fill="404040" w:themeFill="text1" w:themeFillTint="BF"/>
            <w:vAlign w:val="center"/>
            <w:hideMark/>
          </w:tcPr>
          <w:p w14:paraId="4BB321B9" w14:textId="77777777" w:rsidR="00302235" w:rsidRPr="000B5A65" w:rsidRDefault="00302235" w:rsidP="00302235">
            <w:pPr>
              <w:rPr>
                <w:b/>
                <w:bCs/>
                <w:color w:val="FFFFFF" w:themeColor="background1"/>
                <w:szCs w:val="20"/>
              </w:rPr>
            </w:pPr>
            <w:r w:rsidRPr="000B5A65">
              <w:rPr>
                <w:b/>
                <w:bCs/>
                <w:color w:val="FFFFFF" w:themeColor="background1"/>
                <w:szCs w:val="20"/>
              </w:rPr>
              <w:t>Característica</w:t>
            </w:r>
          </w:p>
        </w:tc>
        <w:tc>
          <w:tcPr>
            <w:tcW w:w="7098" w:type="dxa"/>
            <w:shd w:val="clear" w:color="auto" w:fill="404040" w:themeFill="text1" w:themeFillTint="BF"/>
            <w:vAlign w:val="center"/>
            <w:hideMark/>
          </w:tcPr>
          <w:p w14:paraId="3221A33B" w14:textId="77777777" w:rsidR="00302235" w:rsidRPr="000B5A65" w:rsidRDefault="00302235" w:rsidP="00302235">
            <w:pPr>
              <w:jc w:val="center"/>
              <w:rPr>
                <w:b/>
                <w:bCs/>
                <w:color w:val="FFFFFF" w:themeColor="background1"/>
                <w:szCs w:val="20"/>
              </w:rPr>
            </w:pPr>
            <w:r w:rsidRPr="000B5A65">
              <w:rPr>
                <w:b/>
                <w:bCs/>
                <w:color w:val="FFFFFF" w:themeColor="background1"/>
                <w:szCs w:val="20"/>
              </w:rPr>
              <w:t>Condición</w:t>
            </w:r>
          </w:p>
        </w:tc>
      </w:tr>
      <w:tr w:rsidR="00302235" w:rsidRPr="000B5A65" w14:paraId="57071AF5" w14:textId="77777777" w:rsidTr="00743C3F">
        <w:trPr>
          <w:trHeight w:val="20"/>
          <w:jc w:val="center"/>
        </w:trPr>
        <w:tc>
          <w:tcPr>
            <w:tcW w:w="1730" w:type="dxa"/>
            <w:vAlign w:val="center"/>
            <w:hideMark/>
          </w:tcPr>
          <w:p w14:paraId="74E5664D"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Clase</w:t>
            </w:r>
          </w:p>
        </w:tc>
        <w:tc>
          <w:tcPr>
            <w:tcW w:w="7098" w:type="dxa"/>
            <w:vAlign w:val="center"/>
            <w:hideMark/>
          </w:tcPr>
          <w:p w14:paraId="1F929FBF"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Cualquiera de las clases permitidas por el artículo 2.2.1.2.3.1.2 del Decreto 1082 de 2015, a saber: (i) Contrato de seguro contenido en una póliza para Entidades Estatales, (</w:t>
            </w:r>
            <w:proofErr w:type="spellStart"/>
            <w:r w:rsidRPr="000B5A65">
              <w:rPr>
                <w:rFonts w:eastAsia="Times New Roman"/>
                <w:bCs/>
                <w:szCs w:val="20"/>
                <w:lang w:eastAsia="es-CO"/>
              </w:rPr>
              <w:t>ii</w:t>
            </w:r>
            <w:proofErr w:type="spellEnd"/>
            <w:r w:rsidRPr="000B5A65">
              <w:rPr>
                <w:rFonts w:eastAsia="Times New Roman"/>
                <w:bCs/>
                <w:szCs w:val="20"/>
                <w:lang w:eastAsia="es-CO"/>
              </w:rPr>
              <w:t>) patrimonio autónomo, (</w:t>
            </w:r>
            <w:proofErr w:type="spellStart"/>
            <w:r w:rsidRPr="000B5A65">
              <w:rPr>
                <w:rFonts w:eastAsia="Times New Roman"/>
                <w:bCs/>
                <w:szCs w:val="20"/>
                <w:lang w:eastAsia="es-CO"/>
              </w:rPr>
              <w:t>iii</w:t>
            </w:r>
            <w:proofErr w:type="spellEnd"/>
            <w:r w:rsidRPr="000B5A65">
              <w:rPr>
                <w:rFonts w:eastAsia="Times New Roman"/>
                <w:bCs/>
                <w:szCs w:val="20"/>
                <w:lang w:eastAsia="es-CO"/>
              </w:rPr>
              <w:t>) Garantía bancaria.</w:t>
            </w:r>
          </w:p>
        </w:tc>
      </w:tr>
      <w:tr w:rsidR="00302235" w:rsidRPr="000B5A65" w14:paraId="53D19EB4" w14:textId="77777777" w:rsidTr="00743C3F">
        <w:trPr>
          <w:trHeight w:val="20"/>
          <w:jc w:val="center"/>
        </w:trPr>
        <w:tc>
          <w:tcPr>
            <w:tcW w:w="1730" w:type="dxa"/>
            <w:vAlign w:val="center"/>
            <w:hideMark/>
          </w:tcPr>
          <w:p w14:paraId="46A2082A"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Asegurado/ beneficiario</w:t>
            </w:r>
          </w:p>
        </w:tc>
        <w:tc>
          <w:tcPr>
            <w:tcW w:w="7098" w:type="dxa"/>
            <w:vAlign w:val="center"/>
            <w:hideMark/>
          </w:tcPr>
          <w:p w14:paraId="512000F5" w14:textId="77777777" w:rsidR="00302235" w:rsidRPr="000B5A65" w:rsidRDefault="00302235" w:rsidP="00302235">
            <w:pPr>
              <w:rPr>
                <w:rFonts w:eastAsia="Times New Roman"/>
                <w:bCs/>
                <w:szCs w:val="20"/>
                <w:lang w:eastAsia="es-CO"/>
              </w:rPr>
            </w:pPr>
            <w:r w:rsidRPr="000B5A65">
              <w:rPr>
                <w:rFonts w:eastAsia="Arial,Times New Roman"/>
                <w:b/>
                <w:bCs/>
                <w:szCs w:val="20"/>
                <w:lang w:eastAsia="es-CO"/>
              </w:rPr>
              <w:t>INSTITUTO NACIONAL DE MEDICINA LEGAL Y CIENCIAS FORENSES</w:t>
            </w:r>
            <w:r w:rsidRPr="000B5A65">
              <w:rPr>
                <w:rFonts w:eastAsia="Times New Roman"/>
                <w:bCs/>
                <w:szCs w:val="20"/>
                <w:lang w:eastAsia="es-CO"/>
              </w:rPr>
              <w:t xml:space="preserve"> identificada con el NIT</w:t>
            </w:r>
            <w:r w:rsidRPr="000B5A65">
              <w:rPr>
                <w:rFonts w:eastAsia="Times New Roman"/>
                <w:szCs w:val="20"/>
                <w:lang w:eastAsia="es-CO"/>
              </w:rPr>
              <w:t xml:space="preserve"> </w:t>
            </w:r>
            <w:r w:rsidRPr="000B5A65">
              <w:rPr>
                <w:szCs w:val="20"/>
                <w:lang w:eastAsia="es-CO"/>
              </w:rPr>
              <w:t>800.150.861-1</w:t>
            </w:r>
          </w:p>
        </w:tc>
      </w:tr>
      <w:tr w:rsidR="00302235" w:rsidRPr="000B5A65" w14:paraId="09D7104B" w14:textId="77777777" w:rsidTr="00743C3F">
        <w:trPr>
          <w:trHeight w:val="20"/>
          <w:jc w:val="center"/>
        </w:trPr>
        <w:tc>
          <w:tcPr>
            <w:tcW w:w="1730" w:type="dxa"/>
            <w:vAlign w:val="center"/>
            <w:hideMark/>
          </w:tcPr>
          <w:p w14:paraId="2BC24838"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Amparos, vigencia y valores asegurados</w:t>
            </w:r>
          </w:p>
        </w:tc>
        <w:tc>
          <w:tcPr>
            <w:tcW w:w="7098" w:type="dxa"/>
            <w:vAlign w:val="center"/>
          </w:tcPr>
          <w:p w14:paraId="5759443D" w14:textId="77777777" w:rsidR="00302235" w:rsidRPr="000B5A65" w:rsidRDefault="00302235" w:rsidP="00302235">
            <w:pPr>
              <w:rPr>
                <w:rFonts w:eastAsia="Times New Roman"/>
                <w:bCs/>
                <w:szCs w:val="20"/>
                <w:lang w:eastAsia="es-CO"/>
              </w:rPr>
            </w:pPr>
          </w:p>
          <w:tbl>
            <w:tblPr>
              <w:tblStyle w:val="Tablaconcuadrcula"/>
              <w:tblW w:w="5000" w:type="pct"/>
              <w:tblInd w:w="0" w:type="dxa"/>
              <w:tblLayout w:type="fixed"/>
              <w:tblLook w:val="04A0" w:firstRow="1" w:lastRow="0" w:firstColumn="1" w:lastColumn="0" w:noHBand="0" w:noVBand="1"/>
            </w:tblPr>
            <w:tblGrid>
              <w:gridCol w:w="2933"/>
              <w:gridCol w:w="1894"/>
              <w:gridCol w:w="2045"/>
            </w:tblGrid>
            <w:tr w:rsidR="00302235" w:rsidRPr="000B5A65" w14:paraId="733089FC" w14:textId="77777777" w:rsidTr="00743C3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9BC555" w14:textId="77777777" w:rsidR="00302235" w:rsidRPr="000B5A65" w:rsidRDefault="00302235" w:rsidP="00302235">
                  <w:pPr>
                    <w:rPr>
                      <w:rFonts w:eastAsia="Times New Roman"/>
                      <w:b/>
                      <w:bCs/>
                      <w:color w:val="FFFFFF" w:themeColor="background1"/>
                      <w:szCs w:val="20"/>
                      <w:lang w:eastAsia="es-CO"/>
                    </w:rPr>
                  </w:pPr>
                  <w:r w:rsidRPr="000B5A65">
                    <w:rPr>
                      <w:rFonts w:eastAsia="Times New Roman"/>
                      <w:b/>
                      <w:bCs/>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0EE1A4E" w14:textId="77777777" w:rsidR="00302235" w:rsidRPr="000B5A65" w:rsidRDefault="00302235" w:rsidP="00302235">
                  <w:pPr>
                    <w:rPr>
                      <w:rFonts w:eastAsia="Times New Roman"/>
                      <w:b/>
                      <w:bCs/>
                      <w:color w:val="FFFFFF" w:themeColor="background1"/>
                      <w:szCs w:val="20"/>
                      <w:lang w:eastAsia="es-CO"/>
                    </w:rPr>
                  </w:pPr>
                  <w:r w:rsidRPr="000B5A65">
                    <w:rPr>
                      <w:rFonts w:eastAsia="Times New Roman"/>
                      <w:b/>
                      <w:bCs/>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97406A9" w14:textId="77777777" w:rsidR="00302235" w:rsidRPr="000B5A65" w:rsidRDefault="00302235" w:rsidP="00302235">
                  <w:pPr>
                    <w:rPr>
                      <w:rFonts w:eastAsia="Times New Roman"/>
                      <w:b/>
                      <w:bCs/>
                      <w:color w:val="FFFFFF" w:themeColor="background1"/>
                      <w:szCs w:val="20"/>
                      <w:lang w:eastAsia="es-CO"/>
                    </w:rPr>
                  </w:pPr>
                  <w:r w:rsidRPr="000B5A65">
                    <w:rPr>
                      <w:rFonts w:eastAsia="Times New Roman"/>
                      <w:b/>
                      <w:bCs/>
                      <w:color w:val="FFFFFF" w:themeColor="background1"/>
                      <w:szCs w:val="20"/>
                      <w:lang w:eastAsia="es-CO"/>
                    </w:rPr>
                    <w:t>Valor Asegurado</w:t>
                  </w:r>
                </w:p>
              </w:tc>
            </w:tr>
            <w:tr w:rsidR="00302235" w:rsidRPr="000B5A65" w14:paraId="5EA39F07" w14:textId="77777777" w:rsidTr="00743C3F">
              <w:tc>
                <w:tcPr>
                  <w:tcW w:w="2134" w:type="pct"/>
                  <w:tcBorders>
                    <w:top w:val="single" w:sz="4" w:space="0" w:color="auto"/>
                    <w:left w:val="single" w:sz="4" w:space="0" w:color="auto"/>
                    <w:bottom w:val="single" w:sz="4" w:space="0" w:color="auto"/>
                    <w:right w:val="single" w:sz="4" w:space="0" w:color="auto"/>
                  </w:tcBorders>
                  <w:hideMark/>
                </w:tcPr>
                <w:p w14:paraId="282A8DD9" w14:textId="77777777" w:rsidR="00302235" w:rsidRPr="000B5A65" w:rsidRDefault="00302235" w:rsidP="00302235">
                  <w:pPr>
                    <w:rPr>
                      <w:rFonts w:eastAsia="Times New Roman"/>
                      <w:bCs/>
                      <w:szCs w:val="20"/>
                      <w:lang w:eastAsia="es-CO"/>
                    </w:rPr>
                  </w:pPr>
                  <w:r w:rsidRPr="000B5A65">
                    <w:rPr>
                      <w:rFonts w:eastAsia="Times New Roman"/>
                      <w:b/>
                      <w:bCs/>
                      <w:szCs w:val="20"/>
                      <w:lang w:eastAsia="es-CO"/>
                    </w:rPr>
                    <w:t>Cumplimiento general</w:t>
                  </w:r>
                  <w:r w:rsidRPr="000B5A65">
                    <w:rPr>
                      <w:rFonts w:eastAsia="Times New Roman"/>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39076B5"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826AC0F" w14:textId="77777777" w:rsidR="00302235" w:rsidRPr="000B5A65" w:rsidRDefault="00302235" w:rsidP="00302235">
                  <w:pPr>
                    <w:rPr>
                      <w:rFonts w:eastAsia="Times New Roman"/>
                      <w:szCs w:val="20"/>
                      <w:highlight w:val="lightGray"/>
                      <w:lang w:eastAsia="es-CO"/>
                    </w:rPr>
                  </w:pPr>
                  <w:r w:rsidRPr="000B5A65">
                    <w:rPr>
                      <w:szCs w:val="20"/>
                    </w:rPr>
                    <w:t>10% DEL VALOR DEL CONTRATO</w:t>
                  </w:r>
                </w:p>
              </w:tc>
            </w:tr>
            <w:tr w:rsidR="00302235" w:rsidRPr="000B5A65" w14:paraId="50DF5415" w14:textId="77777777" w:rsidTr="00743C3F">
              <w:tc>
                <w:tcPr>
                  <w:tcW w:w="2134" w:type="pct"/>
                  <w:tcBorders>
                    <w:top w:val="single" w:sz="4" w:space="0" w:color="auto"/>
                    <w:left w:val="single" w:sz="4" w:space="0" w:color="auto"/>
                    <w:bottom w:val="single" w:sz="4" w:space="0" w:color="auto"/>
                    <w:right w:val="single" w:sz="4" w:space="0" w:color="auto"/>
                  </w:tcBorders>
                  <w:hideMark/>
                </w:tcPr>
                <w:p w14:paraId="4618B8BE" w14:textId="77777777" w:rsidR="00302235" w:rsidRPr="000B5A65" w:rsidRDefault="00302235" w:rsidP="00302235">
                  <w:pPr>
                    <w:rPr>
                      <w:rFonts w:eastAsia="Times New Roman"/>
                      <w:bCs/>
                      <w:szCs w:val="20"/>
                      <w:lang w:eastAsia="es-CO"/>
                    </w:rPr>
                  </w:pPr>
                  <w:r w:rsidRPr="000B5A65">
                    <w:rPr>
                      <w:rFonts w:eastAsia="Times New Roman"/>
                      <w:b/>
                      <w:bCs/>
                      <w:szCs w:val="20"/>
                      <w:lang w:eastAsia="es-CO"/>
                    </w:rPr>
                    <w:t>Pago de salarios, prestaciones sociales legales e indemnizaciones laborales</w:t>
                  </w:r>
                  <w:r w:rsidRPr="000B5A65">
                    <w:rPr>
                      <w:rFonts w:eastAsia="Times New Roman"/>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D742BC3"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CBFB068" w14:textId="77777777" w:rsidR="00302235" w:rsidRPr="000B5A65" w:rsidRDefault="00302235" w:rsidP="00302235">
                  <w:pPr>
                    <w:rPr>
                      <w:rFonts w:eastAsia="Times New Roman"/>
                      <w:szCs w:val="20"/>
                      <w:highlight w:val="lightGray"/>
                      <w:lang w:eastAsia="es-CO"/>
                    </w:rPr>
                  </w:pPr>
                  <w:r w:rsidRPr="000B5A65">
                    <w:rPr>
                      <w:szCs w:val="20"/>
                    </w:rPr>
                    <w:t>5% DEL VALOR DEL CONTRATO</w:t>
                  </w:r>
                </w:p>
              </w:tc>
            </w:tr>
            <w:tr w:rsidR="00302235" w:rsidRPr="000B5A65" w14:paraId="34C8C9AF" w14:textId="77777777" w:rsidTr="00743C3F">
              <w:tc>
                <w:tcPr>
                  <w:tcW w:w="2134" w:type="pct"/>
                  <w:tcBorders>
                    <w:top w:val="single" w:sz="4" w:space="0" w:color="auto"/>
                    <w:left w:val="single" w:sz="4" w:space="0" w:color="auto"/>
                    <w:bottom w:val="single" w:sz="4" w:space="0" w:color="auto"/>
                    <w:right w:val="single" w:sz="4" w:space="0" w:color="auto"/>
                  </w:tcBorders>
                  <w:hideMark/>
                </w:tcPr>
                <w:p w14:paraId="22A97C5A" w14:textId="77777777" w:rsidR="00302235" w:rsidRPr="000B5A65" w:rsidRDefault="00302235" w:rsidP="00302235">
                  <w:pPr>
                    <w:rPr>
                      <w:rFonts w:eastAsia="Times New Roman"/>
                      <w:bCs/>
                      <w:szCs w:val="20"/>
                      <w:lang w:eastAsia="es-CO"/>
                    </w:rPr>
                  </w:pPr>
                  <w:r w:rsidRPr="000B5A65">
                    <w:rPr>
                      <w:rFonts w:eastAsia="Times New Roman"/>
                      <w:b/>
                      <w:bCs/>
                      <w:szCs w:val="20"/>
                      <w:lang w:eastAsia="es-CO"/>
                    </w:rPr>
                    <w:t>Estabilidad y calidad de las obras</w:t>
                  </w:r>
                  <w:r w:rsidRPr="000B5A65">
                    <w:rPr>
                      <w:rFonts w:eastAsia="Times New Roman"/>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B14508D" w14:textId="77777777" w:rsidR="00302235" w:rsidRPr="000B5A65" w:rsidRDefault="00302235" w:rsidP="00302235">
                  <w:pPr>
                    <w:rPr>
                      <w:rFonts w:eastAsia="Times New Roman"/>
                      <w:szCs w:val="20"/>
                      <w:highlight w:val="lightGray"/>
                      <w:lang w:eastAsia="es-CO"/>
                    </w:rPr>
                  </w:pPr>
                  <w:r>
                    <w:rPr>
                      <w:szCs w:val="20"/>
                    </w:rPr>
                    <w:t>UN</w:t>
                  </w:r>
                  <w:r w:rsidRPr="000B5A65">
                    <w:rPr>
                      <w:szCs w:val="20"/>
                    </w:rPr>
                    <w:t xml:space="preserve"> (</w:t>
                  </w:r>
                  <w:r>
                    <w:rPr>
                      <w:szCs w:val="20"/>
                    </w:rPr>
                    <w:t>1</w:t>
                  </w:r>
                  <w:r w:rsidRPr="000B5A65">
                    <w:rPr>
                      <w:szCs w:val="20"/>
                    </w:rPr>
                    <w:t>) AÑO CONTADOS A PARTIR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3563127B" w14:textId="77777777" w:rsidR="00302235" w:rsidRPr="000B5A65" w:rsidRDefault="00302235" w:rsidP="00302235">
                  <w:pPr>
                    <w:rPr>
                      <w:rFonts w:eastAsia="Times New Roman"/>
                      <w:szCs w:val="20"/>
                      <w:highlight w:val="lightGray"/>
                      <w:lang w:eastAsia="es-CO"/>
                    </w:rPr>
                  </w:pPr>
                  <w:r w:rsidRPr="000B5A65">
                    <w:rPr>
                      <w:szCs w:val="20"/>
                    </w:rPr>
                    <w:t>10% DEL VALOR DEL CONTRATO</w:t>
                  </w:r>
                </w:p>
              </w:tc>
            </w:tr>
          </w:tbl>
          <w:p w14:paraId="15EDFF9D" w14:textId="77777777" w:rsidR="00302235" w:rsidRPr="000B5A65" w:rsidRDefault="00302235" w:rsidP="00302235">
            <w:pPr>
              <w:rPr>
                <w:rFonts w:eastAsia="Times New Roman"/>
                <w:bCs/>
                <w:szCs w:val="20"/>
                <w:lang w:eastAsia="es-CO"/>
              </w:rPr>
            </w:pPr>
          </w:p>
          <w:p w14:paraId="6673F6FC" w14:textId="77777777" w:rsidR="00302235" w:rsidRPr="000B5A65" w:rsidRDefault="00302235" w:rsidP="00302235">
            <w:pPr>
              <w:rPr>
                <w:rFonts w:eastAsia="Times New Roman"/>
                <w:bCs/>
                <w:szCs w:val="20"/>
                <w:lang w:eastAsia="es-CO"/>
              </w:rPr>
            </w:pPr>
          </w:p>
        </w:tc>
      </w:tr>
      <w:tr w:rsidR="00302235" w:rsidRPr="000B5A65" w14:paraId="41BF2E6D" w14:textId="77777777" w:rsidTr="00743C3F">
        <w:trPr>
          <w:trHeight w:val="20"/>
          <w:jc w:val="center"/>
        </w:trPr>
        <w:tc>
          <w:tcPr>
            <w:tcW w:w="1730" w:type="dxa"/>
            <w:vAlign w:val="center"/>
            <w:hideMark/>
          </w:tcPr>
          <w:p w14:paraId="1A98D28F"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 xml:space="preserve">Tomador </w:t>
            </w:r>
          </w:p>
        </w:tc>
        <w:tc>
          <w:tcPr>
            <w:tcW w:w="7098" w:type="dxa"/>
            <w:vAlign w:val="center"/>
            <w:hideMark/>
          </w:tcPr>
          <w:p w14:paraId="73D26C19"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A89E51A"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4727178C"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lastRenderedPageBreak/>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302235" w:rsidRPr="000B5A65" w14:paraId="2DE41DD8" w14:textId="77777777" w:rsidTr="00743C3F">
        <w:trPr>
          <w:trHeight w:val="20"/>
          <w:jc w:val="center"/>
        </w:trPr>
        <w:tc>
          <w:tcPr>
            <w:tcW w:w="1730" w:type="dxa"/>
            <w:vAlign w:val="center"/>
            <w:hideMark/>
          </w:tcPr>
          <w:p w14:paraId="5E64D9E5"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lastRenderedPageBreak/>
              <w:t>Información necesaria dentro de la póliza</w:t>
            </w:r>
          </w:p>
        </w:tc>
        <w:tc>
          <w:tcPr>
            <w:tcW w:w="7098" w:type="dxa"/>
            <w:vAlign w:val="center"/>
            <w:hideMark/>
          </w:tcPr>
          <w:p w14:paraId="5E081F46"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 xml:space="preserve">Número y año del Contrato </w:t>
            </w:r>
          </w:p>
          <w:p w14:paraId="78A4AEA5"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Objeto del Contrato</w:t>
            </w:r>
          </w:p>
          <w:p w14:paraId="60CCF78F"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Firma del representante legal del Contratista</w:t>
            </w:r>
          </w:p>
          <w:p w14:paraId="32422076" w14:textId="77777777" w:rsidR="00302235" w:rsidRPr="000B5A65" w:rsidRDefault="00302235" w:rsidP="00302235">
            <w:pPr>
              <w:pStyle w:val="Prrafodelista"/>
              <w:numPr>
                <w:ilvl w:val="0"/>
                <w:numId w:val="52"/>
              </w:numPr>
              <w:spacing w:after="0" w:line="240" w:lineRule="auto"/>
              <w:jc w:val="both"/>
              <w:rPr>
                <w:rFonts w:ascii="Arial" w:eastAsia="Arial" w:hAnsi="Arial" w:cs="Arial"/>
                <w:sz w:val="20"/>
                <w:szCs w:val="20"/>
                <w:lang w:eastAsia="es-CO"/>
              </w:rPr>
            </w:pPr>
            <w:r w:rsidRPr="000B5A65">
              <w:rPr>
                <w:rFonts w:ascii="Arial" w:eastAsia="Arial" w:hAnsi="Arial" w:cs="Arial"/>
                <w:sz w:val="20"/>
                <w:szCs w:val="20"/>
                <w:lang w:eastAsia="es-CO"/>
              </w:rPr>
              <w:t>En caso de no usar centavos, los valores deben aproximarse al mayor Ej. Cumplimiento si el valor a asegurar es $14.980.420,20 aproximar a $14.980.421</w:t>
            </w:r>
          </w:p>
        </w:tc>
      </w:tr>
    </w:tbl>
    <w:p w14:paraId="2359AC2E" w14:textId="77777777" w:rsidR="00302235" w:rsidRPr="00302235" w:rsidRDefault="00302235" w:rsidP="00302235">
      <w:pPr>
        <w:tabs>
          <w:tab w:val="left" w:pos="1860"/>
        </w:tabs>
        <w:jc w:val="both"/>
        <w:rPr>
          <w:rFonts w:ascii="Verdana" w:hAnsi="Verdana" w:cs="Arial"/>
          <w:color w:val="000000" w:themeColor="text1"/>
          <w:sz w:val="22"/>
        </w:rPr>
      </w:pPr>
    </w:p>
    <w:p w14:paraId="422F29D7"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C0060F7"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En relación con la garantía de estabilidad de la obra, se considera técnica y jurídicamente procedente exigir una suficiencia por el término de un año, y no por cinco años, teniendo en cuenta la naturaleza del objeto contractual, el alcance de las actividades a ejecutar y el régimen previsto en el Decreto 1082 de 2015.</w:t>
      </w:r>
    </w:p>
    <w:p w14:paraId="33763B87"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 xml:space="preserve">El artículo 2.2.1.2.3.1.14 del Decreto 1082 de 2015 establece que la garantía de estabilidad y calidad de la obra debe tener una vigencia no inferior a cinco años contados a partir del recibo a satisfacción de la obra. No obstante, dicha previsión está concebida para contratos de obra o intervenciones que impliquen la entrega de una obra cuya estabilidad física pueda verse comprometida por vicios constructivos o deterioros imputables al contratista. Conforme al criterio de Colombia Compra Eficiente, es posible aceptar una vigencia inferior a cinco años cuando exista justificación técnica y siempre que dicha vigencia no sea inferior a un año. </w:t>
      </w:r>
    </w:p>
    <w:p w14:paraId="122FED93"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 xml:space="preserve">Para el presente caso, el objeto contractual no corresponde a la construcción de una obra nueva, ampliación, modificación estructural o intervención civil integral de la PTAR, sino a la prestación de un servicio de mantenimiento sobre un sistema existente. En efecto, las actividades requeridas se orientan a conservar la funcionalidad operativa del sistema, atender acumulación de lodos y grasas, desgaste de sellos, empaques, medios filtrantes, tuberías y demás componentes sujetos a uso, así como verificar el correcto funcionamiento de los equipos intervenidos. Estas actividades tienen una naturaleza preventiva, correctiva y funcional, propia del mantenimiento, y no generan una obra nueva o autónoma cuya estabilidad deba garantizarse por un periodo de cinco años. </w:t>
      </w:r>
    </w:p>
    <w:p w14:paraId="53B9DC1F" w14:textId="77777777" w:rsidR="00302235" w:rsidRPr="00302235" w:rsidRDefault="00302235" w:rsidP="00302235">
      <w:pPr>
        <w:tabs>
          <w:tab w:val="left" w:pos="1860"/>
        </w:tabs>
        <w:jc w:val="both"/>
        <w:rPr>
          <w:rFonts w:ascii="Verdana" w:hAnsi="Verdana" w:cs="Arial"/>
          <w:color w:val="000000" w:themeColor="text1"/>
          <w:sz w:val="22"/>
        </w:rPr>
      </w:pPr>
    </w:p>
    <w:p w14:paraId="1C3E6230"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 xml:space="preserve">Desde el punto de vista técnico, el comportamiento posterior de una PTAR depende de múltiples factores ajenos al contratista una vez recibido el servicio, tales como las condiciones de operación diaria, el caudal tratado, la carga contaminante del agua residual, la manipulación por parte de los operadores, la ejecución de rutinas de limpieza, el desgaste natural de componentes electromecánicos y el uso de elementos consumibles. En consecuencia, exigir una garantía de cinco años para actividades de mantenimiento ordinario o especializado podría resultar desproporcionado frente al riesgo efectivamente asumido por el contratista, en tanto trasladaría a </w:t>
      </w:r>
      <w:proofErr w:type="gramStart"/>
      <w:r w:rsidRPr="00302235">
        <w:rPr>
          <w:rFonts w:ascii="Verdana" w:hAnsi="Verdana" w:cs="Arial"/>
          <w:color w:val="000000" w:themeColor="text1"/>
          <w:sz w:val="22"/>
        </w:rPr>
        <w:t>este responsabilidades asociadas</w:t>
      </w:r>
      <w:proofErr w:type="gramEnd"/>
      <w:r w:rsidRPr="00302235">
        <w:rPr>
          <w:rFonts w:ascii="Verdana" w:hAnsi="Verdana" w:cs="Arial"/>
          <w:color w:val="000000" w:themeColor="text1"/>
          <w:sz w:val="22"/>
        </w:rPr>
        <w:t xml:space="preserve"> al uso, operación, desgaste natural y condiciones variables del sistema, posteriores a la ejecución del servicio.</w:t>
      </w:r>
    </w:p>
    <w:p w14:paraId="3F939D4D"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 xml:space="preserve">Por lo anterior, la Entidad estima razonable, proporcional y suficiente exigir una garantía por el término de un año, contado a partir del recibo a satisfacción de las actividades, con el fin de cubrir los eventuales defectos, fallas o deterioros imputables directamente al mantenimiento ejecutado, sin extender indebidamente la garantía a situaciones derivadas de la operación normal del sistema, el desgaste propio de sus componentes o factores externos no atribuibles al contratista. </w:t>
      </w:r>
    </w:p>
    <w:p w14:paraId="17DD1804"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En consecuencia, no se exigirá una suficiencia de cinco años, por cuanto dicha exigencia corresponde al amparo de estabilidad y calidad de obra en contratos o intervenciones de naturaleza constructiva, supuesto que no se configura en el presente proceso. En su lugar, se exigirá una garantía por el término de un año, adecuada al alcance real del mantenimiento de la PTAR, a las obligaciones técnicas previstas y al nivel de riesgo atribuible al contratista.</w:t>
      </w:r>
    </w:p>
    <w:p w14:paraId="40D29AB1" w14:textId="77777777" w:rsidR="00302235" w:rsidRPr="000B5A65" w:rsidRDefault="00302235" w:rsidP="00302235">
      <w:pPr>
        <w:jc w:val="both"/>
        <w:rPr>
          <w:rFonts w:eastAsia="Arial MT"/>
          <w:b/>
          <w:szCs w:val="20"/>
        </w:rPr>
      </w:pPr>
      <w:r w:rsidRPr="000B5A65">
        <w:rPr>
          <w:rFonts w:eastAsia="Arial MT"/>
          <w:b/>
          <w:szCs w:val="20"/>
        </w:rPr>
        <w:t>7.2.2 GARANTÍA DE RESPONSABILIDAD CIVIL EXTRACONTRACTUAL.</w:t>
      </w:r>
    </w:p>
    <w:p w14:paraId="14A203CD" w14:textId="77777777" w:rsidR="00302235" w:rsidRPr="00302235" w:rsidRDefault="00302235" w:rsidP="00302235">
      <w:pPr>
        <w:tabs>
          <w:tab w:val="left" w:pos="1860"/>
        </w:tabs>
        <w:jc w:val="both"/>
        <w:rPr>
          <w:rFonts w:ascii="Verdana" w:hAnsi="Verdana" w:cs="Arial"/>
          <w:color w:val="000000" w:themeColor="text1"/>
          <w:sz w:val="22"/>
        </w:rPr>
      </w:pPr>
      <w:r w:rsidRPr="00302235">
        <w:rPr>
          <w:rFonts w:ascii="Verdana" w:hAnsi="Verdana" w:cs="Arial"/>
          <w:color w:val="000000" w:themeColor="text1"/>
          <w:sz w:val="22"/>
        </w:rPr>
        <w:t xml:space="preserve">El Contratista deberá contratar un seguro que ampare la Responsabilidad Civil Extracontractual con las siguientes características: </w:t>
      </w:r>
    </w:p>
    <w:tbl>
      <w:tblPr>
        <w:tblStyle w:val="Tablaconcuadrcula"/>
        <w:tblW w:w="0" w:type="auto"/>
        <w:jc w:val="center"/>
        <w:tblInd w:w="0" w:type="dxa"/>
        <w:tblLayout w:type="fixed"/>
        <w:tblLook w:val="04A0" w:firstRow="1" w:lastRow="0" w:firstColumn="1" w:lastColumn="0" w:noHBand="0" w:noVBand="1"/>
      </w:tblPr>
      <w:tblGrid>
        <w:gridCol w:w="1827"/>
        <w:gridCol w:w="7001"/>
      </w:tblGrid>
      <w:tr w:rsidR="00302235" w:rsidRPr="000B5A65" w14:paraId="6D74DD17"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267886C6" w14:textId="77777777" w:rsidR="00302235" w:rsidRPr="000B5A65" w:rsidRDefault="00302235" w:rsidP="00302235">
            <w:pPr>
              <w:rPr>
                <w:b/>
                <w:bCs/>
                <w:color w:val="FFFFFF" w:themeColor="background1"/>
                <w:szCs w:val="20"/>
              </w:rPr>
            </w:pPr>
            <w:r w:rsidRPr="000B5A65">
              <w:rPr>
                <w:b/>
                <w:bCs/>
                <w:color w:val="FFFFFF" w:themeColor="background1"/>
                <w:szCs w:val="20"/>
              </w:rPr>
              <w:t>Característica</w:t>
            </w:r>
          </w:p>
        </w:tc>
        <w:tc>
          <w:tcPr>
            <w:tcW w:w="7001"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78D70F5A" w14:textId="77777777" w:rsidR="00302235" w:rsidRPr="000B5A65" w:rsidRDefault="00302235" w:rsidP="00302235">
            <w:pPr>
              <w:jc w:val="center"/>
              <w:rPr>
                <w:b/>
                <w:bCs/>
                <w:color w:val="FFFFFF" w:themeColor="background1"/>
                <w:szCs w:val="20"/>
              </w:rPr>
            </w:pPr>
            <w:r w:rsidRPr="000B5A65">
              <w:rPr>
                <w:b/>
                <w:bCs/>
                <w:color w:val="FFFFFF" w:themeColor="background1"/>
                <w:szCs w:val="20"/>
              </w:rPr>
              <w:t>Condición</w:t>
            </w:r>
          </w:p>
        </w:tc>
      </w:tr>
      <w:tr w:rsidR="00302235" w:rsidRPr="000B5A65" w14:paraId="1BA3D812"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37529CB0"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Clase</w:t>
            </w:r>
          </w:p>
        </w:tc>
        <w:tc>
          <w:tcPr>
            <w:tcW w:w="7001" w:type="dxa"/>
            <w:tcBorders>
              <w:top w:val="single" w:sz="4" w:space="0" w:color="auto"/>
              <w:left w:val="single" w:sz="4" w:space="0" w:color="auto"/>
              <w:bottom w:val="single" w:sz="4" w:space="0" w:color="auto"/>
              <w:right w:val="single" w:sz="4" w:space="0" w:color="auto"/>
            </w:tcBorders>
            <w:vAlign w:val="center"/>
            <w:hideMark/>
          </w:tcPr>
          <w:p w14:paraId="7751E3FA" w14:textId="77777777" w:rsidR="00302235" w:rsidRPr="000B5A65" w:rsidRDefault="00302235" w:rsidP="00302235">
            <w:pPr>
              <w:rPr>
                <w:rFonts w:eastAsia="Times New Roman"/>
                <w:bCs/>
                <w:szCs w:val="20"/>
                <w:lang w:eastAsia="es-CO"/>
              </w:rPr>
            </w:pPr>
            <w:r w:rsidRPr="000B5A65">
              <w:rPr>
                <w:szCs w:val="20"/>
                <w:lang w:eastAsia="es-CO"/>
              </w:rPr>
              <w:t>Cualquiera</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las</w:t>
            </w:r>
            <w:r w:rsidRPr="000B5A65">
              <w:rPr>
                <w:rFonts w:eastAsia="Arial,Times New Roman"/>
                <w:szCs w:val="20"/>
                <w:lang w:eastAsia="es-CO"/>
              </w:rPr>
              <w:t xml:space="preserve"> </w:t>
            </w:r>
            <w:r w:rsidRPr="000B5A65">
              <w:rPr>
                <w:szCs w:val="20"/>
                <w:lang w:eastAsia="es-CO"/>
              </w:rPr>
              <w:t>clases</w:t>
            </w:r>
            <w:r w:rsidRPr="000B5A65">
              <w:rPr>
                <w:rFonts w:eastAsia="Arial,Times New Roman"/>
                <w:szCs w:val="20"/>
                <w:lang w:eastAsia="es-CO"/>
              </w:rPr>
              <w:t xml:space="preserve"> </w:t>
            </w:r>
            <w:r w:rsidRPr="000B5A65">
              <w:rPr>
                <w:szCs w:val="20"/>
                <w:lang w:eastAsia="es-CO"/>
              </w:rPr>
              <w:t>permitidas</w:t>
            </w:r>
            <w:r w:rsidRPr="000B5A65">
              <w:rPr>
                <w:rFonts w:eastAsia="Arial,Times New Roman"/>
                <w:szCs w:val="20"/>
                <w:lang w:eastAsia="es-CO"/>
              </w:rPr>
              <w:t xml:space="preserve"> </w:t>
            </w:r>
            <w:r w:rsidRPr="000B5A65">
              <w:rPr>
                <w:szCs w:val="20"/>
                <w:lang w:eastAsia="es-CO"/>
              </w:rPr>
              <w:t>por</w:t>
            </w:r>
            <w:r w:rsidRPr="000B5A65">
              <w:rPr>
                <w:rFonts w:eastAsia="Arial,Times New Roman"/>
                <w:szCs w:val="20"/>
                <w:lang w:eastAsia="es-CO"/>
              </w:rPr>
              <w:t xml:space="preserve"> </w:t>
            </w:r>
            <w:r w:rsidRPr="000B5A65">
              <w:rPr>
                <w:szCs w:val="20"/>
                <w:lang w:eastAsia="es-CO"/>
              </w:rPr>
              <w:t>el</w:t>
            </w:r>
            <w:r w:rsidRPr="000B5A65">
              <w:rPr>
                <w:rFonts w:eastAsia="Arial,Times New Roman"/>
                <w:szCs w:val="20"/>
                <w:lang w:eastAsia="es-CO"/>
              </w:rPr>
              <w:t xml:space="preserve"> </w:t>
            </w:r>
            <w:r w:rsidRPr="000B5A65">
              <w:rPr>
                <w:szCs w:val="20"/>
                <w:lang w:eastAsia="es-CO"/>
              </w:rPr>
              <w:t>artículo</w:t>
            </w:r>
            <w:r w:rsidRPr="000B5A65">
              <w:rPr>
                <w:rFonts w:eastAsia="Arial,Times New Roman"/>
                <w:szCs w:val="20"/>
                <w:lang w:eastAsia="es-CO"/>
              </w:rPr>
              <w:t xml:space="preserve"> </w:t>
            </w:r>
            <w:r w:rsidRPr="000B5A65">
              <w:rPr>
                <w:szCs w:val="20"/>
                <w:lang w:eastAsia="es-CO"/>
              </w:rPr>
              <w:t>2.2.1.2.3.1.2</w:t>
            </w:r>
            <w:r w:rsidRPr="000B5A65">
              <w:rPr>
                <w:rFonts w:eastAsia="Arial,Times New Roman"/>
                <w:szCs w:val="20"/>
                <w:lang w:eastAsia="es-CO"/>
              </w:rPr>
              <w:t xml:space="preserve"> </w:t>
            </w:r>
            <w:r w:rsidRPr="000B5A65">
              <w:rPr>
                <w:szCs w:val="20"/>
                <w:lang w:eastAsia="es-CO"/>
              </w:rPr>
              <w:t>del</w:t>
            </w:r>
            <w:r w:rsidRPr="000B5A65">
              <w:rPr>
                <w:rFonts w:eastAsia="Arial,Times New Roman"/>
                <w:szCs w:val="20"/>
                <w:lang w:eastAsia="es-CO"/>
              </w:rPr>
              <w:t xml:space="preserve"> </w:t>
            </w:r>
            <w:r w:rsidRPr="000B5A65">
              <w:rPr>
                <w:szCs w:val="20"/>
                <w:lang w:eastAsia="es-CO"/>
              </w:rPr>
              <w:t>Decreto</w:t>
            </w:r>
            <w:r w:rsidRPr="000B5A65">
              <w:rPr>
                <w:rFonts w:eastAsia="Arial,Times New Roman"/>
                <w:szCs w:val="20"/>
                <w:lang w:eastAsia="es-CO"/>
              </w:rPr>
              <w:t xml:space="preserve"> </w:t>
            </w:r>
            <w:r w:rsidRPr="000B5A65">
              <w:rPr>
                <w:szCs w:val="20"/>
                <w:lang w:eastAsia="es-CO"/>
              </w:rPr>
              <w:t>1082</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2015,</w:t>
            </w:r>
            <w:r w:rsidRPr="000B5A65">
              <w:rPr>
                <w:rFonts w:eastAsia="Arial,Times New Roman"/>
                <w:szCs w:val="20"/>
                <w:lang w:eastAsia="es-CO"/>
              </w:rPr>
              <w:t xml:space="preserve"> </w:t>
            </w:r>
            <w:r w:rsidRPr="000B5A65">
              <w:rPr>
                <w:szCs w:val="20"/>
                <w:lang w:eastAsia="es-CO"/>
              </w:rPr>
              <w:t>a</w:t>
            </w:r>
            <w:r w:rsidRPr="000B5A65">
              <w:rPr>
                <w:rFonts w:eastAsia="Arial,Times New Roman"/>
                <w:szCs w:val="20"/>
                <w:lang w:eastAsia="es-CO"/>
              </w:rPr>
              <w:t xml:space="preserve"> </w:t>
            </w:r>
            <w:r w:rsidRPr="000B5A65">
              <w:rPr>
                <w:szCs w:val="20"/>
                <w:lang w:eastAsia="es-CO"/>
              </w:rPr>
              <w:t>saber:</w:t>
            </w:r>
            <w:r w:rsidRPr="000B5A65">
              <w:rPr>
                <w:rFonts w:eastAsia="Arial,Times New Roman"/>
                <w:szCs w:val="20"/>
                <w:lang w:eastAsia="es-CO"/>
              </w:rPr>
              <w:t xml:space="preserve"> </w:t>
            </w:r>
            <w:r w:rsidRPr="000B5A65">
              <w:rPr>
                <w:szCs w:val="20"/>
                <w:lang w:eastAsia="es-CO"/>
              </w:rPr>
              <w:t>(i)</w:t>
            </w:r>
            <w:r w:rsidRPr="000B5A65">
              <w:rPr>
                <w:rFonts w:eastAsia="Arial,Times New Roman"/>
                <w:szCs w:val="20"/>
                <w:lang w:eastAsia="es-CO"/>
              </w:rPr>
              <w:t xml:space="preserve"> </w:t>
            </w:r>
            <w:r w:rsidRPr="000B5A65">
              <w:rPr>
                <w:szCs w:val="20"/>
                <w:lang w:eastAsia="es-CO"/>
              </w:rPr>
              <w:t>contrato</w:t>
            </w:r>
            <w:r w:rsidRPr="000B5A65">
              <w:rPr>
                <w:rFonts w:eastAsia="Arial,Times New Roman"/>
                <w:szCs w:val="20"/>
                <w:lang w:eastAsia="es-CO"/>
              </w:rPr>
              <w:t xml:space="preserve"> </w:t>
            </w:r>
            <w:r w:rsidRPr="000B5A65">
              <w:rPr>
                <w:szCs w:val="20"/>
                <w:lang w:eastAsia="es-CO"/>
              </w:rPr>
              <w:t>de</w:t>
            </w:r>
            <w:r w:rsidRPr="000B5A65">
              <w:rPr>
                <w:rFonts w:eastAsia="Arial,Times New Roman"/>
                <w:szCs w:val="20"/>
                <w:lang w:eastAsia="es-CO"/>
              </w:rPr>
              <w:t xml:space="preserve"> </w:t>
            </w:r>
            <w:r w:rsidRPr="000B5A65">
              <w:rPr>
                <w:szCs w:val="20"/>
                <w:lang w:eastAsia="es-CO"/>
              </w:rPr>
              <w:t>seguro</w:t>
            </w:r>
            <w:r w:rsidRPr="000B5A65">
              <w:rPr>
                <w:rFonts w:eastAsia="Arial,Times New Roman"/>
                <w:szCs w:val="20"/>
                <w:lang w:eastAsia="es-CO"/>
              </w:rPr>
              <w:t xml:space="preserve"> </w:t>
            </w:r>
            <w:r w:rsidRPr="000B5A65">
              <w:rPr>
                <w:szCs w:val="20"/>
                <w:lang w:eastAsia="es-CO"/>
              </w:rPr>
              <w:t>contenido</w:t>
            </w:r>
            <w:r w:rsidRPr="000B5A65">
              <w:rPr>
                <w:rFonts w:eastAsia="Arial,Times New Roman"/>
                <w:szCs w:val="20"/>
                <w:lang w:eastAsia="es-CO"/>
              </w:rPr>
              <w:t xml:space="preserve"> </w:t>
            </w:r>
            <w:r w:rsidRPr="000B5A65">
              <w:rPr>
                <w:szCs w:val="20"/>
                <w:lang w:eastAsia="es-CO"/>
              </w:rPr>
              <w:t>en</w:t>
            </w:r>
            <w:r w:rsidRPr="000B5A65">
              <w:rPr>
                <w:rFonts w:eastAsia="Arial,Times New Roman"/>
                <w:szCs w:val="20"/>
                <w:lang w:eastAsia="es-CO"/>
              </w:rPr>
              <w:t xml:space="preserve"> </w:t>
            </w:r>
            <w:r w:rsidRPr="000B5A65">
              <w:rPr>
                <w:szCs w:val="20"/>
                <w:lang w:eastAsia="es-CO"/>
              </w:rPr>
              <w:t>una</w:t>
            </w:r>
            <w:r w:rsidRPr="000B5A65">
              <w:rPr>
                <w:rFonts w:eastAsia="Arial,Times New Roman"/>
                <w:szCs w:val="20"/>
                <w:lang w:eastAsia="es-CO"/>
              </w:rPr>
              <w:t xml:space="preserve"> </w:t>
            </w:r>
            <w:r w:rsidRPr="000B5A65">
              <w:rPr>
                <w:szCs w:val="20"/>
                <w:lang w:eastAsia="es-CO"/>
              </w:rPr>
              <w:t>póliza,</w:t>
            </w:r>
            <w:r w:rsidRPr="000B5A65">
              <w:rPr>
                <w:rFonts w:eastAsia="Arial,Times New Roman"/>
                <w:szCs w:val="20"/>
                <w:lang w:eastAsia="es-CO"/>
              </w:rPr>
              <w:t xml:space="preserve"> </w:t>
            </w:r>
            <w:r w:rsidRPr="000B5A65">
              <w:rPr>
                <w:szCs w:val="20"/>
                <w:lang w:eastAsia="es-CO"/>
              </w:rPr>
              <w:t>(</w:t>
            </w:r>
            <w:proofErr w:type="spellStart"/>
            <w:r w:rsidRPr="000B5A65">
              <w:rPr>
                <w:szCs w:val="20"/>
                <w:lang w:eastAsia="es-CO"/>
              </w:rPr>
              <w:t>ii</w:t>
            </w:r>
            <w:proofErr w:type="spellEnd"/>
            <w:r w:rsidRPr="000B5A65">
              <w:rPr>
                <w:szCs w:val="20"/>
                <w:lang w:eastAsia="es-CO"/>
              </w:rPr>
              <w:t>)</w:t>
            </w:r>
            <w:r w:rsidRPr="000B5A65">
              <w:rPr>
                <w:rFonts w:eastAsia="Arial,Times New Roman"/>
                <w:szCs w:val="20"/>
                <w:lang w:eastAsia="es-CO"/>
              </w:rPr>
              <w:t xml:space="preserve"> </w:t>
            </w:r>
            <w:r w:rsidRPr="000B5A65">
              <w:rPr>
                <w:szCs w:val="20"/>
                <w:lang w:eastAsia="es-CO"/>
              </w:rPr>
              <w:t>patrimonio</w:t>
            </w:r>
            <w:r w:rsidRPr="000B5A65">
              <w:rPr>
                <w:rFonts w:eastAsia="Arial,Times New Roman"/>
                <w:szCs w:val="20"/>
                <w:lang w:eastAsia="es-CO"/>
              </w:rPr>
              <w:t xml:space="preserve"> </w:t>
            </w:r>
            <w:r w:rsidRPr="000B5A65">
              <w:rPr>
                <w:szCs w:val="20"/>
                <w:lang w:eastAsia="es-CO"/>
              </w:rPr>
              <w:t>autónomo y</w:t>
            </w:r>
            <w:r w:rsidRPr="000B5A65">
              <w:rPr>
                <w:rFonts w:eastAsia="Arial,Times New Roman"/>
                <w:szCs w:val="20"/>
                <w:lang w:eastAsia="es-CO"/>
              </w:rPr>
              <w:t xml:space="preserve"> </w:t>
            </w:r>
            <w:r w:rsidRPr="000B5A65">
              <w:rPr>
                <w:szCs w:val="20"/>
                <w:lang w:eastAsia="es-CO"/>
              </w:rPr>
              <w:t>(</w:t>
            </w:r>
            <w:proofErr w:type="spellStart"/>
            <w:r w:rsidRPr="000B5A65">
              <w:rPr>
                <w:szCs w:val="20"/>
                <w:lang w:eastAsia="es-CO"/>
              </w:rPr>
              <w:t>iii</w:t>
            </w:r>
            <w:proofErr w:type="spellEnd"/>
            <w:r w:rsidRPr="000B5A65">
              <w:rPr>
                <w:szCs w:val="20"/>
                <w:lang w:eastAsia="es-CO"/>
              </w:rPr>
              <w:t>)</w:t>
            </w:r>
            <w:r w:rsidRPr="000B5A65">
              <w:rPr>
                <w:rFonts w:eastAsia="Arial,Times New Roman"/>
                <w:szCs w:val="20"/>
                <w:lang w:eastAsia="es-CO"/>
              </w:rPr>
              <w:t xml:space="preserve"> </w:t>
            </w:r>
            <w:r w:rsidRPr="000B5A65">
              <w:rPr>
                <w:szCs w:val="20"/>
                <w:lang w:eastAsia="es-CO"/>
              </w:rPr>
              <w:t>garantía</w:t>
            </w:r>
            <w:r w:rsidRPr="000B5A65">
              <w:rPr>
                <w:rFonts w:eastAsia="Arial,Times New Roman"/>
                <w:szCs w:val="20"/>
                <w:lang w:eastAsia="es-CO"/>
              </w:rPr>
              <w:t xml:space="preserve"> </w:t>
            </w:r>
            <w:r w:rsidRPr="000B5A65">
              <w:rPr>
                <w:szCs w:val="20"/>
                <w:lang w:eastAsia="es-CO"/>
              </w:rPr>
              <w:t>bancaria.</w:t>
            </w:r>
          </w:p>
        </w:tc>
      </w:tr>
      <w:tr w:rsidR="00302235" w:rsidRPr="000B5A65" w14:paraId="7F7C9A3C"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77A4F3E4"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Asegurados</w:t>
            </w:r>
          </w:p>
        </w:tc>
        <w:tc>
          <w:tcPr>
            <w:tcW w:w="7001" w:type="dxa"/>
            <w:tcBorders>
              <w:top w:val="single" w:sz="4" w:space="0" w:color="auto"/>
              <w:left w:val="single" w:sz="4" w:space="0" w:color="auto"/>
              <w:bottom w:val="single" w:sz="4" w:space="0" w:color="auto"/>
              <w:right w:val="single" w:sz="4" w:space="0" w:color="auto"/>
            </w:tcBorders>
            <w:vAlign w:val="center"/>
            <w:hideMark/>
          </w:tcPr>
          <w:p w14:paraId="0E2D6B5D" w14:textId="77777777" w:rsidR="00302235" w:rsidRPr="000B5A65" w:rsidRDefault="00302235" w:rsidP="00302235">
            <w:pPr>
              <w:rPr>
                <w:rFonts w:eastAsia="Times New Roman"/>
                <w:bCs/>
                <w:szCs w:val="20"/>
                <w:lang w:eastAsia="es-CO"/>
              </w:rPr>
            </w:pPr>
            <w:r w:rsidRPr="000B5A65">
              <w:rPr>
                <w:rFonts w:eastAsia="Arial,Times New Roman"/>
                <w:b/>
                <w:bCs/>
                <w:szCs w:val="20"/>
                <w:lang w:eastAsia="es-CO"/>
              </w:rPr>
              <w:t>INSTITUTO NACIONAL DE MEDICINA LEGAL Y CIENCIAS FORENSES</w:t>
            </w:r>
            <w:r w:rsidRPr="000B5A65">
              <w:rPr>
                <w:rFonts w:eastAsia="Arial,Times New Roman"/>
                <w:szCs w:val="20"/>
                <w:lang w:eastAsia="es-CO"/>
              </w:rPr>
              <w:t xml:space="preserve"> </w:t>
            </w:r>
            <w:r w:rsidRPr="000B5A65">
              <w:rPr>
                <w:szCs w:val="20"/>
                <w:lang w:eastAsia="es-CO"/>
              </w:rPr>
              <w:t>identificada</w:t>
            </w:r>
            <w:r w:rsidRPr="000B5A65">
              <w:rPr>
                <w:rFonts w:eastAsia="Arial,Times New Roman"/>
                <w:szCs w:val="20"/>
                <w:lang w:eastAsia="es-CO"/>
              </w:rPr>
              <w:t xml:space="preserve"> </w:t>
            </w:r>
            <w:r w:rsidRPr="000B5A65">
              <w:rPr>
                <w:szCs w:val="20"/>
                <w:lang w:eastAsia="es-CO"/>
              </w:rPr>
              <w:t>con</w:t>
            </w:r>
            <w:r w:rsidRPr="000B5A65">
              <w:rPr>
                <w:rFonts w:eastAsia="Arial,Times New Roman"/>
                <w:szCs w:val="20"/>
                <w:lang w:eastAsia="es-CO"/>
              </w:rPr>
              <w:t xml:space="preserve"> el </w:t>
            </w:r>
            <w:r w:rsidRPr="000B5A65">
              <w:rPr>
                <w:szCs w:val="20"/>
                <w:lang w:eastAsia="es-CO"/>
              </w:rPr>
              <w:t>NIT</w:t>
            </w:r>
            <w:r w:rsidRPr="000B5A65">
              <w:rPr>
                <w:rFonts w:eastAsia="Arial,Times New Roman"/>
                <w:szCs w:val="20"/>
                <w:lang w:eastAsia="es-CO"/>
              </w:rPr>
              <w:t xml:space="preserve"> </w:t>
            </w:r>
            <w:r w:rsidRPr="000B5A65">
              <w:rPr>
                <w:szCs w:val="20"/>
                <w:lang w:eastAsia="es-CO"/>
              </w:rPr>
              <w:t>800.150.861-1</w:t>
            </w:r>
          </w:p>
        </w:tc>
      </w:tr>
      <w:tr w:rsidR="00302235" w:rsidRPr="000B5A65" w14:paraId="6640037F"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6A35ECA0"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Tomador</w:t>
            </w:r>
          </w:p>
        </w:tc>
        <w:tc>
          <w:tcPr>
            <w:tcW w:w="7001" w:type="dxa"/>
            <w:tcBorders>
              <w:top w:val="single" w:sz="4" w:space="0" w:color="auto"/>
              <w:left w:val="single" w:sz="4" w:space="0" w:color="auto"/>
              <w:bottom w:val="single" w:sz="4" w:space="0" w:color="auto"/>
              <w:right w:val="single" w:sz="4" w:space="0" w:color="auto"/>
            </w:tcBorders>
            <w:vAlign w:val="center"/>
            <w:hideMark/>
          </w:tcPr>
          <w:p w14:paraId="31C3A7A4" w14:textId="77777777" w:rsidR="00302235" w:rsidRPr="000B5A65" w:rsidRDefault="00302235" w:rsidP="00302235">
            <w:pPr>
              <w:pStyle w:val="Prrafodelista"/>
              <w:numPr>
                <w:ilvl w:val="0"/>
                <w:numId w:val="52"/>
              </w:numPr>
              <w:spacing w:after="0" w:line="240" w:lineRule="auto"/>
              <w:jc w:val="both"/>
              <w:rPr>
                <w:rFonts w:ascii="Arial" w:hAnsi="Arial" w:cs="Arial"/>
                <w:sz w:val="20"/>
                <w:szCs w:val="20"/>
                <w:lang w:eastAsia="es-CO"/>
              </w:rPr>
            </w:pPr>
            <w:r w:rsidRPr="000B5A65">
              <w:rPr>
                <w:rFonts w:ascii="Arial" w:hAnsi="Arial" w:cs="Arial"/>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A031F89" w14:textId="77777777" w:rsidR="00302235" w:rsidRPr="000B5A65" w:rsidRDefault="00302235" w:rsidP="00302235">
            <w:pPr>
              <w:pStyle w:val="Prrafodelista"/>
              <w:numPr>
                <w:ilvl w:val="0"/>
                <w:numId w:val="52"/>
              </w:numPr>
              <w:spacing w:after="0" w:line="240" w:lineRule="auto"/>
              <w:jc w:val="both"/>
              <w:rPr>
                <w:rFonts w:ascii="Arial" w:hAnsi="Arial" w:cs="Arial"/>
                <w:sz w:val="20"/>
                <w:szCs w:val="20"/>
                <w:lang w:eastAsia="es-CO"/>
              </w:rPr>
            </w:pPr>
            <w:r w:rsidRPr="000B5A65">
              <w:rPr>
                <w:rFonts w:ascii="Arial" w:hAnsi="Arial" w:cs="Arial"/>
                <w:sz w:val="20"/>
                <w:szCs w:val="20"/>
                <w:lang w:eastAsia="es-CO"/>
              </w:rPr>
              <w:t xml:space="preserve">No se aceptan Garantías a nombre del representante legal o de alguno de los integrantes del Consorcio o de la Unión Temporal. Cuando el Contratista sea una Unión Temporal o Consorcio, se debe incluir el </w:t>
            </w:r>
            <w:r w:rsidRPr="000B5A65">
              <w:rPr>
                <w:rFonts w:ascii="Arial" w:hAnsi="Arial" w:cs="Arial"/>
                <w:sz w:val="20"/>
                <w:szCs w:val="20"/>
                <w:lang w:eastAsia="es-CO"/>
              </w:rPr>
              <w:lastRenderedPageBreak/>
              <w:t>nombre, el NIT y el porcentaje de participación de cada uno de los integrantes.</w:t>
            </w:r>
          </w:p>
          <w:p w14:paraId="24DDA642" w14:textId="77777777" w:rsidR="00302235" w:rsidRPr="000B5A65" w:rsidRDefault="00302235" w:rsidP="00302235">
            <w:pPr>
              <w:pStyle w:val="Prrafodelista"/>
              <w:numPr>
                <w:ilvl w:val="0"/>
                <w:numId w:val="52"/>
              </w:numPr>
              <w:spacing w:after="0" w:line="240" w:lineRule="auto"/>
              <w:jc w:val="both"/>
              <w:rPr>
                <w:rFonts w:ascii="Arial" w:hAnsi="Arial" w:cs="Arial"/>
                <w:sz w:val="20"/>
                <w:szCs w:val="20"/>
                <w:lang w:eastAsia="es-CO"/>
              </w:rPr>
            </w:pPr>
            <w:r w:rsidRPr="000B5A65">
              <w:rPr>
                <w:rFonts w:ascii="Arial" w:hAnsi="Arial" w:cs="Arial"/>
                <w:bCs/>
                <w:sz w:val="20"/>
                <w:szCs w:val="20"/>
                <w:lang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0B5A65">
              <w:rPr>
                <w:rFonts w:ascii="Arial" w:hAnsi="Arial" w:cs="Arial"/>
                <w:sz w:val="20"/>
                <w:szCs w:val="20"/>
                <w:lang w:eastAsia="es-CO"/>
              </w:rPr>
              <w:t xml:space="preserve">. </w:t>
            </w:r>
          </w:p>
        </w:tc>
      </w:tr>
      <w:tr w:rsidR="00302235" w:rsidRPr="000B5A65" w14:paraId="79D4F82C"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40D310F4"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lastRenderedPageBreak/>
              <w:t>Valor</w:t>
            </w:r>
          </w:p>
        </w:tc>
        <w:tc>
          <w:tcPr>
            <w:tcW w:w="7001" w:type="dxa"/>
            <w:tcBorders>
              <w:top w:val="single" w:sz="4" w:space="0" w:color="auto"/>
              <w:left w:val="single" w:sz="4" w:space="0" w:color="auto"/>
              <w:bottom w:val="single" w:sz="4" w:space="0" w:color="auto"/>
              <w:right w:val="single" w:sz="4" w:space="0" w:color="auto"/>
            </w:tcBorders>
            <w:vAlign w:val="center"/>
            <w:hideMark/>
          </w:tcPr>
          <w:p w14:paraId="7C3E371B" w14:textId="77777777" w:rsidR="00302235" w:rsidRPr="000B5A65" w:rsidRDefault="00302235" w:rsidP="00302235">
            <w:pPr>
              <w:shd w:val="clear" w:color="auto" w:fill="FFFFFF"/>
              <w:spacing w:after="150"/>
              <w:rPr>
                <w:rFonts w:eastAsia="Times New Roman"/>
                <w:b/>
                <w:bCs/>
                <w:szCs w:val="20"/>
                <w:lang w:eastAsia="es-CO"/>
              </w:rPr>
            </w:pPr>
            <w:r>
              <w:rPr>
                <w:rFonts w:eastAsia="Times New Roman"/>
                <w:b/>
                <w:bCs/>
                <w:szCs w:val="20"/>
                <w:lang w:eastAsia="es-CO"/>
              </w:rPr>
              <w:t xml:space="preserve">200 </w:t>
            </w:r>
            <w:proofErr w:type="spellStart"/>
            <w:r>
              <w:rPr>
                <w:rFonts w:eastAsia="Times New Roman"/>
                <w:b/>
                <w:bCs/>
                <w:szCs w:val="20"/>
                <w:lang w:eastAsia="es-CO"/>
              </w:rPr>
              <w:t>smlmv</w:t>
            </w:r>
            <w:proofErr w:type="spellEnd"/>
          </w:p>
        </w:tc>
      </w:tr>
      <w:tr w:rsidR="00302235" w:rsidRPr="000B5A65" w14:paraId="718CF858"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7A41A971"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Vigencia</w:t>
            </w:r>
          </w:p>
        </w:tc>
        <w:tc>
          <w:tcPr>
            <w:tcW w:w="7001" w:type="dxa"/>
            <w:tcBorders>
              <w:top w:val="single" w:sz="4" w:space="0" w:color="auto"/>
              <w:left w:val="single" w:sz="4" w:space="0" w:color="auto"/>
              <w:bottom w:val="single" w:sz="4" w:space="0" w:color="auto"/>
              <w:right w:val="single" w:sz="4" w:space="0" w:color="auto"/>
            </w:tcBorders>
            <w:vAlign w:val="center"/>
            <w:hideMark/>
          </w:tcPr>
          <w:p w14:paraId="440E3ED3" w14:textId="77777777" w:rsidR="00302235" w:rsidRPr="000B5A65" w:rsidRDefault="00302235" w:rsidP="00302235">
            <w:pPr>
              <w:rPr>
                <w:rFonts w:eastAsia="Times New Roman"/>
                <w:bCs/>
                <w:szCs w:val="20"/>
                <w:lang w:eastAsia="es-CO"/>
              </w:rPr>
            </w:pPr>
            <w:r w:rsidRPr="000B5A65">
              <w:rPr>
                <w:rFonts w:eastAsia="Times New Roman"/>
                <w:szCs w:val="20"/>
                <w:lang w:eastAsia="es-ES"/>
              </w:rPr>
              <w:t>Igual al período de ejecución del Contrato.</w:t>
            </w:r>
          </w:p>
        </w:tc>
      </w:tr>
      <w:tr w:rsidR="00302235" w:rsidRPr="000B5A65" w14:paraId="5028F36F"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4820440D"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Beneficiarios</w:t>
            </w:r>
          </w:p>
        </w:tc>
        <w:tc>
          <w:tcPr>
            <w:tcW w:w="7001" w:type="dxa"/>
            <w:tcBorders>
              <w:top w:val="single" w:sz="4" w:space="0" w:color="auto"/>
              <w:left w:val="single" w:sz="4" w:space="0" w:color="auto"/>
              <w:bottom w:val="single" w:sz="4" w:space="0" w:color="auto"/>
              <w:right w:val="single" w:sz="4" w:space="0" w:color="auto"/>
            </w:tcBorders>
            <w:vAlign w:val="center"/>
            <w:hideMark/>
          </w:tcPr>
          <w:p w14:paraId="18DF78C6" w14:textId="77777777" w:rsidR="00302235" w:rsidRPr="000B5A65" w:rsidRDefault="00302235" w:rsidP="00302235">
            <w:pPr>
              <w:rPr>
                <w:rFonts w:eastAsia="Times New Roman"/>
                <w:bCs/>
                <w:szCs w:val="20"/>
                <w:highlight w:val="lightGray"/>
                <w:lang w:eastAsia="es-CO"/>
              </w:rPr>
            </w:pPr>
            <w:r w:rsidRPr="000B5A65">
              <w:rPr>
                <w:rFonts w:eastAsia="Times New Roman"/>
                <w:bCs/>
                <w:szCs w:val="20"/>
                <w:lang w:eastAsia="es-CO"/>
              </w:rPr>
              <w:t xml:space="preserve">Terceros afectados </w:t>
            </w:r>
            <w:proofErr w:type="spellStart"/>
            <w:r w:rsidRPr="000B5A65">
              <w:rPr>
                <w:rFonts w:eastAsia="Times New Roman"/>
                <w:bCs/>
                <w:szCs w:val="20"/>
                <w:lang w:eastAsia="es-CO"/>
              </w:rPr>
              <w:t>y</w:t>
            </w:r>
            <w:proofErr w:type="spellEnd"/>
            <w:r w:rsidRPr="000B5A65">
              <w:rPr>
                <w:rFonts w:eastAsia="Times New Roman"/>
                <w:bCs/>
                <w:szCs w:val="20"/>
                <w:lang w:eastAsia="es-CO"/>
              </w:rPr>
              <w:t xml:space="preserve"> </w:t>
            </w:r>
            <w:r w:rsidRPr="000B5A65">
              <w:rPr>
                <w:rFonts w:eastAsia="Arial,Times New Roman"/>
                <w:b/>
                <w:bCs/>
                <w:szCs w:val="20"/>
                <w:lang w:eastAsia="es-CO"/>
              </w:rPr>
              <w:t>INSTITUTO NACIONAL DE MEDICINA LEGAL Y CIENCIAS FORENSES</w:t>
            </w:r>
            <w:r w:rsidRPr="000B5A65">
              <w:rPr>
                <w:rFonts w:eastAsia="Times New Roman"/>
                <w:bCs/>
                <w:szCs w:val="20"/>
                <w:lang w:eastAsia="es-CO"/>
              </w:rPr>
              <w:t xml:space="preserve"> identificada con el NIT </w:t>
            </w:r>
            <w:r w:rsidRPr="000B5A65">
              <w:rPr>
                <w:szCs w:val="20"/>
                <w:lang w:eastAsia="es-CO"/>
              </w:rPr>
              <w:t>800.150.861-1.</w:t>
            </w:r>
          </w:p>
        </w:tc>
      </w:tr>
      <w:tr w:rsidR="00302235" w:rsidRPr="000B5A65" w14:paraId="3C7D863F" w14:textId="77777777" w:rsidTr="00743C3F">
        <w:trPr>
          <w:trHeight w:val="2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4E0FC94F"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Amparos</w:t>
            </w:r>
          </w:p>
        </w:tc>
        <w:tc>
          <w:tcPr>
            <w:tcW w:w="7001" w:type="dxa"/>
            <w:tcBorders>
              <w:top w:val="single" w:sz="4" w:space="0" w:color="auto"/>
              <w:left w:val="single" w:sz="4" w:space="0" w:color="auto"/>
              <w:bottom w:val="single" w:sz="4" w:space="0" w:color="auto"/>
              <w:right w:val="single" w:sz="4" w:space="0" w:color="auto"/>
            </w:tcBorders>
            <w:vAlign w:val="center"/>
          </w:tcPr>
          <w:p w14:paraId="4EAAA953" w14:textId="77777777" w:rsidR="00302235" w:rsidRPr="000B5A65" w:rsidRDefault="00302235" w:rsidP="00302235">
            <w:pPr>
              <w:rPr>
                <w:rFonts w:eastAsia="Times New Roman"/>
                <w:bCs/>
                <w:szCs w:val="20"/>
                <w:lang w:eastAsia="es-CO"/>
              </w:rPr>
            </w:pPr>
          </w:p>
          <w:p w14:paraId="042EB5E4" w14:textId="77777777" w:rsidR="00302235" w:rsidRPr="000B5A65" w:rsidRDefault="00302235" w:rsidP="00302235">
            <w:pPr>
              <w:rPr>
                <w:rFonts w:eastAsia="Times New Roman"/>
                <w:bCs/>
                <w:szCs w:val="20"/>
                <w:lang w:eastAsia="es-CO"/>
              </w:rPr>
            </w:pPr>
            <w:r w:rsidRPr="000B5A65">
              <w:rPr>
                <w:rFonts w:eastAsia="Times New Roman"/>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F048C0D" w14:textId="77777777" w:rsidR="00302235" w:rsidRPr="000B5A65" w:rsidRDefault="00302235" w:rsidP="00302235">
            <w:pPr>
              <w:rPr>
                <w:rFonts w:eastAsia="Times New Roman"/>
                <w:bCs/>
                <w:szCs w:val="20"/>
                <w:lang w:eastAsia="es-CO"/>
              </w:rPr>
            </w:pPr>
          </w:p>
        </w:tc>
      </w:tr>
      <w:tr w:rsidR="00302235" w:rsidRPr="000B5A65" w14:paraId="4CC09770" w14:textId="77777777" w:rsidTr="00743C3F">
        <w:trPr>
          <w:trHeight w:val="70"/>
          <w:jc w:val="center"/>
        </w:trPr>
        <w:tc>
          <w:tcPr>
            <w:tcW w:w="1827" w:type="dxa"/>
            <w:tcBorders>
              <w:top w:val="single" w:sz="4" w:space="0" w:color="auto"/>
              <w:left w:val="single" w:sz="4" w:space="0" w:color="auto"/>
              <w:bottom w:val="single" w:sz="4" w:space="0" w:color="auto"/>
              <w:right w:val="single" w:sz="4" w:space="0" w:color="auto"/>
            </w:tcBorders>
            <w:vAlign w:val="center"/>
            <w:hideMark/>
          </w:tcPr>
          <w:p w14:paraId="3693E937" w14:textId="77777777" w:rsidR="00302235" w:rsidRPr="000B5A65" w:rsidRDefault="00302235" w:rsidP="00302235">
            <w:pPr>
              <w:jc w:val="center"/>
              <w:rPr>
                <w:rFonts w:eastAsia="Times New Roman"/>
                <w:bCs/>
                <w:szCs w:val="20"/>
                <w:lang w:eastAsia="es-CO"/>
              </w:rPr>
            </w:pPr>
            <w:r w:rsidRPr="000B5A65">
              <w:rPr>
                <w:rFonts w:eastAsia="Times New Roman"/>
                <w:bCs/>
                <w:szCs w:val="20"/>
                <w:lang w:eastAsia="es-CO"/>
              </w:rPr>
              <w:t>Información necesaria dentro de la póliza</w:t>
            </w:r>
          </w:p>
        </w:tc>
        <w:tc>
          <w:tcPr>
            <w:tcW w:w="7001" w:type="dxa"/>
            <w:tcBorders>
              <w:top w:val="single" w:sz="4" w:space="0" w:color="auto"/>
              <w:left w:val="single" w:sz="4" w:space="0" w:color="auto"/>
              <w:bottom w:val="single" w:sz="4" w:space="0" w:color="auto"/>
              <w:right w:val="single" w:sz="4" w:space="0" w:color="auto"/>
            </w:tcBorders>
            <w:vAlign w:val="center"/>
            <w:hideMark/>
          </w:tcPr>
          <w:p w14:paraId="6366C403" w14:textId="77777777" w:rsidR="00302235" w:rsidRPr="000B5A65" w:rsidRDefault="00302235" w:rsidP="00302235">
            <w:pPr>
              <w:pStyle w:val="Prrafodelista"/>
              <w:numPr>
                <w:ilvl w:val="0"/>
                <w:numId w:val="52"/>
              </w:numPr>
              <w:spacing w:after="0" w:line="240" w:lineRule="auto"/>
              <w:rPr>
                <w:rFonts w:ascii="Arial" w:hAnsi="Arial" w:cs="Arial"/>
                <w:bCs/>
                <w:sz w:val="20"/>
                <w:szCs w:val="20"/>
                <w:lang w:eastAsia="es-CO"/>
              </w:rPr>
            </w:pPr>
            <w:r w:rsidRPr="000B5A65">
              <w:rPr>
                <w:rFonts w:ascii="Arial" w:hAnsi="Arial" w:cs="Arial"/>
                <w:bCs/>
                <w:sz w:val="20"/>
                <w:szCs w:val="20"/>
                <w:lang w:eastAsia="es-CO"/>
              </w:rPr>
              <w:t xml:space="preserve">Número y año del Contrato </w:t>
            </w:r>
          </w:p>
          <w:p w14:paraId="787A898B" w14:textId="77777777" w:rsidR="00302235" w:rsidRPr="000B5A65" w:rsidRDefault="00302235" w:rsidP="00302235">
            <w:pPr>
              <w:pStyle w:val="Prrafodelista"/>
              <w:numPr>
                <w:ilvl w:val="0"/>
                <w:numId w:val="52"/>
              </w:numPr>
              <w:spacing w:after="0" w:line="240" w:lineRule="auto"/>
              <w:rPr>
                <w:rFonts w:ascii="Arial" w:hAnsi="Arial" w:cs="Arial"/>
                <w:bCs/>
                <w:sz w:val="20"/>
                <w:szCs w:val="20"/>
                <w:lang w:eastAsia="es-CO"/>
              </w:rPr>
            </w:pPr>
            <w:r w:rsidRPr="000B5A65">
              <w:rPr>
                <w:rFonts w:ascii="Arial" w:hAnsi="Arial" w:cs="Arial"/>
                <w:bCs/>
                <w:sz w:val="20"/>
                <w:szCs w:val="20"/>
                <w:lang w:eastAsia="es-CO"/>
              </w:rPr>
              <w:t>Objeto del Contrato</w:t>
            </w:r>
          </w:p>
          <w:p w14:paraId="0FFB8D43" w14:textId="77777777" w:rsidR="00302235" w:rsidRPr="000B5A65" w:rsidRDefault="00302235" w:rsidP="00302235">
            <w:pPr>
              <w:pStyle w:val="Prrafodelista"/>
              <w:numPr>
                <w:ilvl w:val="0"/>
                <w:numId w:val="52"/>
              </w:numPr>
              <w:spacing w:after="0" w:line="240" w:lineRule="auto"/>
              <w:rPr>
                <w:rFonts w:ascii="Arial" w:hAnsi="Arial" w:cs="Arial"/>
                <w:bCs/>
                <w:sz w:val="20"/>
                <w:szCs w:val="20"/>
                <w:lang w:eastAsia="es-CO"/>
              </w:rPr>
            </w:pPr>
            <w:r w:rsidRPr="000B5A65">
              <w:rPr>
                <w:rFonts w:ascii="Arial" w:hAnsi="Arial" w:cs="Arial"/>
                <w:bCs/>
                <w:sz w:val="20"/>
                <w:szCs w:val="20"/>
                <w:lang w:eastAsia="es-CO"/>
              </w:rPr>
              <w:t>Firma del representante legal del Contratista</w:t>
            </w:r>
          </w:p>
          <w:p w14:paraId="40670F3E" w14:textId="77777777" w:rsidR="00302235" w:rsidRPr="000B5A65" w:rsidRDefault="00302235" w:rsidP="00302235">
            <w:pPr>
              <w:pStyle w:val="Prrafodelista"/>
              <w:numPr>
                <w:ilvl w:val="0"/>
                <w:numId w:val="52"/>
              </w:numPr>
              <w:spacing w:after="0" w:line="240" w:lineRule="auto"/>
              <w:rPr>
                <w:rFonts w:ascii="Arial" w:hAnsi="Arial" w:cs="Arial"/>
                <w:bCs/>
                <w:sz w:val="20"/>
                <w:szCs w:val="20"/>
                <w:lang w:eastAsia="es-CO"/>
              </w:rPr>
            </w:pPr>
            <w:r w:rsidRPr="000B5A65">
              <w:rPr>
                <w:rFonts w:ascii="Arial" w:hAnsi="Arial" w:cs="Arial"/>
                <w:bCs/>
                <w:sz w:val="20"/>
                <w:szCs w:val="20"/>
                <w:lang w:eastAsia="es-CO"/>
              </w:rPr>
              <w:t>En caso de no usar centavos, los valores deben aproximarse al mayor Ej. Cumplimiento si el valor a asegurar es $14.980.420,20 aproximar a $14.980.421</w:t>
            </w:r>
          </w:p>
        </w:tc>
      </w:tr>
    </w:tbl>
    <w:p w14:paraId="53C898C7" w14:textId="178EE2DF" w:rsidR="002F7B10" w:rsidRPr="00704A71" w:rsidRDefault="00561948" w:rsidP="009768A9">
      <w:pPr>
        <w:pStyle w:val="Entidad-Capitulo"/>
      </w:pPr>
      <w:r w:rsidRPr="00704A71">
        <w:t>CAP</w:t>
      </w:r>
      <w:r w:rsidR="00A621C8" w:rsidRPr="00704A71">
        <w:t>Í</w:t>
      </w:r>
      <w:r w:rsidRPr="00704A71">
        <w:t xml:space="preserve">TULO VIII MINUTA </w:t>
      </w:r>
      <w:r w:rsidR="008E3988" w:rsidRPr="00704A71">
        <w:t xml:space="preserve">Y CONDICIONES </w:t>
      </w:r>
      <w:r w:rsidRPr="00704A71">
        <w:t>DEL CONTRATO</w:t>
      </w:r>
      <w:bookmarkEnd w:id="593"/>
      <w:bookmarkEnd w:id="594"/>
      <w:bookmarkEnd w:id="595"/>
      <w:bookmarkEnd w:id="596"/>
      <w:bookmarkEnd w:id="597"/>
    </w:p>
    <w:p w14:paraId="04283958" w14:textId="38D5E4D5"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w:t>
      </w:r>
      <w:r w:rsidR="00302235">
        <w:rPr>
          <w:rFonts w:ascii="Verdana" w:hAnsi="Verdana" w:cs="Arial"/>
          <w:color w:val="000000" w:themeColor="text1"/>
          <w:sz w:val="22"/>
        </w:rPr>
        <w:t xml:space="preserve"> en el estudio previo y </w:t>
      </w:r>
      <w:r w:rsidR="00325A98">
        <w:rPr>
          <w:rFonts w:ascii="Verdana" w:hAnsi="Verdana" w:cs="Arial"/>
          <w:color w:val="000000" w:themeColor="text1"/>
          <w:sz w:val="22"/>
        </w:rPr>
        <w:t>demás</w:t>
      </w:r>
      <w:r w:rsidR="00302235">
        <w:rPr>
          <w:rFonts w:ascii="Verdana" w:hAnsi="Verdana" w:cs="Arial"/>
          <w:color w:val="000000" w:themeColor="text1"/>
          <w:sz w:val="22"/>
        </w:rPr>
        <w:t xml:space="preserve"> documentos del proceso,</w:t>
      </w:r>
      <w:r w:rsidRPr="00704A71">
        <w:rPr>
          <w:rFonts w:ascii="Verdana" w:hAnsi="Verdana" w:cs="Arial"/>
          <w:color w:val="000000" w:themeColor="text1"/>
          <w:sz w:val="22"/>
        </w:rPr>
        <w:t xml:space="preserve">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sectPr w:rsidR="004F3BB1" w:rsidRPr="00704A71" w:rsidSect="00FD6C40">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D7BB6" w14:textId="77777777" w:rsidR="00833CA9" w:rsidRDefault="00833CA9" w:rsidP="002B56E2">
      <w:pPr>
        <w:spacing w:after="0" w:line="240" w:lineRule="auto"/>
      </w:pPr>
      <w:r>
        <w:separator/>
      </w:r>
    </w:p>
    <w:p w14:paraId="772F9B41" w14:textId="77777777" w:rsidR="00833CA9" w:rsidRDefault="00833CA9"/>
  </w:endnote>
  <w:endnote w:type="continuationSeparator" w:id="0">
    <w:p w14:paraId="2E2A83AE" w14:textId="77777777" w:rsidR="00833CA9" w:rsidRDefault="00833CA9" w:rsidP="002B56E2">
      <w:pPr>
        <w:spacing w:after="0" w:line="240" w:lineRule="auto"/>
      </w:pPr>
      <w:r>
        <w:continuationSeparator/>
      </w:r>
    </w:p>
    <w:p w14:paraId="300A828D" w14:textId="77777777" w:rsidR="00833CA9" w:rsidRDefault="00833CA9"/>
  </w:endnote>
  <w:endnote w:type="continuationNotice" w:id="1">
    <w:p w14:paraId="7AC68E44" w14:textId="77777777" w:rsidR="00833CA9" w:rsidRDefault="00833CA9">
      <w:pPr>
        <w:spacing w:after="0" w:line="240" w:lineRule="auto"/>
      </w:pPr>
    </w:p>
    <w:p w14:paraId="2E4CB3CD" w14:textId="77777777" w:rsidR="00833CA9" w:rsidRDefault="00833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BlinkMacSystemFont">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rial MT">
    <w:altName w:val="Arial"/>
    <w:charset w:val="01"/>
    <w:family w:val="swiss"/>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1291D" w14:textId="77777777" w:rsidR="00833CA9" w:rsidRDefault="00833CA9" w:rsidP="002B56E2">
      <w:pPr>
        <w:spacing w:after="0" w:line="240" w:lineRule="auto"/>
      </w:pPr>
      <w:r>
        <w:separator/>
      </w:r>
    </w:p>
    <w:p w14:paraId="0E2313B5" w14:textId="77777777" w:rsidR="00833CA9" w:rsidRDefault="00833CA9"/>
  </w:footnote>
  <w:footnote w:type="continuationSeparator" w:id="0">
    <w:p w14:paraId="0CC9829C" w14:textId="77777777" w:rsidR="00833CA9" w:rsidRDefault="00833CA9" w:rsidP="002B56E2">
      <w:pPr>
        <w:spacing w:after="0" w:line="240" w:lineRule="auto"/>
      </w:pPr>
      <w:r>
        <w:continuationSeparator/>
      </w:r>
    </w:p>
    <w:p w14:paraId="29A4568B" w14:textId="77777777" w:rsidR="00833CA9" w:rsidRDefault="00833CA9"/>
  </w:footnote>
  <w:footnote w:type="continuationNotice" w:id="1">
    <w:p w14:paraId="20B04A77" w14:textId="77777777" w:rsidR="00833CA9" w:rsidRDefault="00833CA9">
      <w:pPr>
        <w:spacing w:after="0" w:line="240" w:lineRule="auto"/>
      </w:pPr>
    </w:p>
    <w:p w14:paraId="2625890E" w14:textId="77777777" w:rsidR="00833CA9" w:rsidRDefault="00833C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0"/>
  </w:num>
  <w:num w:numId="2" w16cid:durableId="577592220">
    <w:abstractNumId w:val="25"/>
  </w:num>
  <w:num w:numId="3" w16cid:durableId="685712327">
    <w:abstractNumId w:val="33"/>
  </w:num>
  <w:num w:numId="4" w16cid:durableId="1960064643">
    <w:abstractNumId w:val="9"/>
  </w:num>
  <w:num w:numId="5" w16cid:durableId="898325841">
    <w:abstractNumId w:val="68"/>
  </w:num>
  <w:num w:numId="6" w16cid:durableId="232663187">
    <w:abstractNumId w:val="39"/>
  </w:num>
  <w:num w:numId="7" w16cid:durableId="1314985985">
    <w:abstractNumId w:val="58"/>
  </w:num>
  <w:num w:numId="8" w16cid:durableId="454376815">
    <w:abstractNumId w:val="3"/>
  </w:num>
  <w:num w:numId="9" w16cid:durableId="474178226">
    <w:abstractNumId w:val="43"/>
  </w:num>
  <w:num w:numId="10" w16cid:durableId="22499966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1"/>
  </w:num>
  <w:num w:numId="13" w16cid:durableId="1356005652">
    <w:abstractNumId w:val="32"/>
  </w:num>
  <w:num w:numId="14" w16cid:durableId="627050591">
    <w:abstractNumId w:val="34"/>
  </w:num>
  <w:num w:numId="15" w16cid:durableId="1231430834">
    <w:abstractNumId w:val="29"/>
  </w:num>
  <w:num w:numId="16" w16cid:durableId="680473128">
    <w:abstractNumId w:val="75"/>
  </w:num>
  <w:num w:numId="17" w16cid:durableId="851921596">
    <w:abstractNumId w:val="48"/>
  </w:num>
  <w:num w:numId="18" w16cid:durableId="536699498">
    <w:abstractNumId w:val="5"/>
  </w:num>
  <w:num w:numId="19" w16cid:durableId="766849834">
    <w:abstractNumId w:val="17"/>
  </w:num>
  <w:num w:numId="20" w16cid:durableId="717320006">
    <w:abstractNumId w:val="8"/>
  </w:num>
  <w:num w:numId="21" w16cid:durableId="1676149802">
    <w:abstractNumId w:val="2"/>
  </w:num>
  <w:num w:numId="22" w16cid:durableId="268632297">
    <w:abstractNumId w:val="19"/>
  </w:num>
  <w:num w:numId="23" w16cid:durableId="1004743057">
    <w:abstractNumId w:val="57"/>
  </w:num>
  <w:num w:numId="24" w16cid:durableId="1053509032">
    <w:abstractNumId w:val="66"/>
  </w:num>
  <w:num w:numId="25" w16cid:durableId="1177965379">
    <w:abstractNumId w:val="55"/>
  </w:num>
  <w:num w:numId="26" w16cid:durableId="2098289009">
    <w:abstractNumId w:val="38"/>
  </w:num>
  <w:num w:numId="27" w16cid:durableId="197940729">
    <w:abstractNumId w:val="63"/>
  </w:num>
  <w:num w:numId="28" w16cid:durableId="1439135062">
    <w:abstractNumId w:val="64"/>
  </w:num>
  <w:num w:numId="29" w16cid:durableId="1694381941">
    <w:abstractNumId w:val="45"/>
  </w:num>
  <w:num w:numId="30" w16cid:durableId="803084836">
    <w:abstractNumId w:val="14"/>
  </w:num>
  <w:num w:numId="31" w16cid:durableId="1184979686">
    <w:abstractNumId w:val="46"/>
  </w:num>
  <w:num w:numId="32" w16cid:durableId="1044142013">
    <w:abstractNumId w:val="69"/>
  </w:num>
  <w:num w:numId="33" w16cid:durableId="890699901">
    <w:abstractNumId w:val="65"/>
  </w:num>
  <w:num w:numId="34" w16cid:durableId="1972979785">
    <w:abstractNumId w:val="0"/>
  </w:num>
  <w:num w:numId="35" w16cid:durableId="796799032">
    <w:abstractNumId w:val="81"/>
  </w:num>
  <w:num w:numId="36" w16cid:durableId="1675260375">
    <w:abstractNumId w:val="41"/>
  </w:num>
  <w:num w:numId="37" w16cid:durableId="2108116676">
    <w:abstractNumId w:val="31"/>
  </w:num>
  <w:num w:numId="38" w16cid:durableId="807631887">
    <w:abstractNumId w:val="61"/>
  </w:num>
  <w:num w:numId="39" w16cid:durableId="218325819">
    <w:abstractNumId w:val="1"/>
  </w:num>
  <w:num w:numId="40" w16cid:durableId="2047828381">
    <w:abstractNumId w:val="6"/>
  </w:num>
  <w:num w:numId="41" w16cid:durableId="1347636263">
    <w:abstractNumId w:val="22"/>
  </w:num>
  <w:num w:numId="42" w16cid:durableId="67577284">
    <w:abstractNumId w:val="71"/>
  </w:num>
  <w:num w:numId="43" w16cid:durableId="859852908">
    <w:abstractNumId w:val="15"/>
  </w:num>
  <w:num w:numId="44" w16cid:durableId="685601649">
    <w:abstractNumId w:val="53"/>
  </w:num>
  <w:num w:numId="45" w16cid:durableId="224802751">
    <w:abstractNumId w:val="62"/>
  </w:num>
  <w:num w:numId="46" w16cid:durableId="798395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6"/>
  </w:num>
  <w:num w:numId="48" w16cid:durableId="1965574174">
    <w:abstractNumId w:val="83"/>
  </w:num>
  <w:num w:numId="49" w16cid:durableId="1561943589">
    <w:abstractNumId w:val="30"/>
  </w:num>
  <w:num w:numId="50" w16cid:durableId="1719161939">
    <w:abstractNumId w:val="13"/>
  </w:num>
  <w:num w:numId="51" w16cid:durableId="630673737">
    <w:abstractNumId w:val="28"/>
  </w:num>
  <w:num w:numId="52" w16cid:durableId="1430346012">
    <w:abstractNumId w:val="51"/>
  </w:num>
  <w:num w:numId="53" w16cid:durableId="295179583">
    <w:abstractNumId w:val="18"/>
  </w:num>
  <w:num w:numId="54" w16cid:durableId="1774739116">
    <w:abstractNumId w:val="24"/>
  </w:num>
  <w:num w:numId="55" w16cid:durableId="236480790">
    <w:abstractNumId w:val="77"/>
  </w:num>
  <w:num w:numId="56" w16cid:durableId="262763124">
    <w:abstractNumId w:val="72"/>
  </w:num>
  <w:num w:numId="57" w16cid:durableId="864710788">
    <w:abstractNumId w:val="74"/>
  </w:num>
  <w:num w:numId="58" w16cid:durableId="1763136650">
    <w:abstractNumId w:val="44"/>
  </w:num>
  <w:num w:numId="59" w16cid:durableId="89741715">
    <w:abstractNumId w:val="23"/>
  </w:num>
  <w:num w:numId="60" w16cid:durableId="327440802">
    <w:abstractNumId w:val="56"/>
  </w:num>
  <w:num w:numId="61" w16cid:durableId="1802533870">
    <w:abstractNumId w:val="59"/>
  </w:num>
  <w:num w:numId="62" w16cid:durableId="1572815654">
    <w:abstractNumId w:val="12"/>
  </w:num>
  <w:num w:numId="63" w16cid:durableId="959992957">
    <w:abstractNumId w:val="4"/>
  </w:num>
  <w:num w:numId="64" w16cid:durableId="1267272053">
    <w:abstractNumId w:val="47"/>
  </w:num>
  <w:num w:numId="65" w16cid:durableId="1405882516">
    <w:abstractNumId w:val="20"/>
  </w:num>
  <w:num w:numId="66" w16cid:durableId="502670077">
    <w:abstractNumId w:val="37"/>
  </w:num>
  <w:num w:numId="67" w16cid:durableId="1428695197">
    <w:abstractNumId w:val="78"/>
  </w:num>
  <w:num w:numId="68" w16cid:durableId="1094207453">
    <w:abstractNumId w:val="7"/>
  </w:num>
  <w:num w:numId="69" w16cid:durableId="1683823858">
    <w:abstractNumId w:val="76"/>
  </w:num>
  <w:num w:numId="70" w16cid:durableId="1382092008">
    <w:abstractNumId w:val="52"/>
  </w:num>
  <w:num w:numId="71" w16cid:durableId="307049984">
    <w:abstractNumId w:val="40"/>
  </w:num>
  <w:num w:numId="72" w16cid:durableId="631523227">
    <w:abstractNumId w:val="21"/>
  </w:num>
  <w:num w:numId="73" w16cid:durableId="748889986">
    <w:abstractNumId w:val="82"/>
  </w:num>
  <w:num w:numId="74" w16cid:durableId="334383453">
    <w:abstractNumId w:val="70"/>
  </w:num>
  <w:num w:numId="75" w16cid:durableId="508715896">
    <w:abstractNumId w:val="54"/>
  </w:num>
  <w:num w:numId="76" w16cid:durableId="1908222431">
    <w:abstractNumId w:val="49"/>
  </w:num>
  <w:num w:numId="77" w16cid:durableId="864949385">
    <w:abstractNumId w:val="10"/>
  </w:num>
  <w:num w:numId="78" w16cid:durableId="252594324">
    <w:abstractNumId w:val="80"/>
  </w:num>
  <w:num w:numId="79" w16cid:durableId="1082608473">
    <w:abstractNumId w:val="67"/>
  </w:num>
  <w:num w:numId="80" w16cid:durableId="1333022570">
    <w:abstractNumId w:val="50"/>
  </w:num>
  <w:num w:numId="81" w16cid:durableId="1711804274">
    <w:abstractNumId w:val="35"/>
  </w:num>
  <w:num w:numId="82" w16cid:durableId="373385663">
    <w:abstractNumId w:val="16"/>
  </w:num>
  <w:num w:numId="83" w16cid:durableId="1229926279">
    <w:abstractNumId w:val="73"/>
  </w:num>
  <w:num w:numId="84" w16cid:durableId="2076391485">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3C5D"/>
    <w:rsid w:val="00004260"/>
    <w:rsid w:val="000048CF"/>
    <w:rsid w:val="00004947"/>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7A8"/>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582"/>
    <w:rsid w:val="000D0943"/>
    <w:rsid w:val="000D0DBF"/>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653"/>
    <w:rsid w:val="00262CA2"/>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583"/>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34D"/>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235"/>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5A98"/>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29F"/>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8CE"/>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0F0"/>
    <w:rsid w:val="003803AF"/>
    <w:rsid w:val="003807DA"/>
    <w:rsid w:val="00380900"/>
    <w:rsid w:val="00380BC7"/>
    <w:rsid w:val="003816A6"/>
    <w:rsid w:val="00382150"/>
    <w:rsid w:val="00382B71"/>
    <w:rsid w:val="00382BDE"/>
    <w:rsid w:val="0038310D"/>
    <w:rsid w:val="00383260"/>
    <w:rsid w:val="00383631"/>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064"/>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1F4"/>
    <w:rsid w:val="0043272D"/>
    <w:rsid w:val="00434120"/>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87E"/>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55E"/>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6C1"/>
    <w:rsid w:val="005C58B4"/>
    <w:rsid w:val="005C591B"/>
    <w:rsid w:val="005C5EAD"/>
    <w:rsid w:val="005C637C"/>
    <w:rsid w:val="005C658E"/>
    <w:rsid w:val="005C6B9F"/>
    <w:rsid w:val="005C6DA3"/>
    <w:rsid w:val="005C70BC"/>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1C6"/>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1B9"/>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C8A"/>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29A"/>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571"/>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2B5"/>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E7FF5"/>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301"/>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8FB"/>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CA9"/>
    <w:rsid w:val="00833EC0"/>
    <w:rsid w:val="00833FFA"/>
    <w:rsid w:val="00834063"/>
    <w:rsid w:val="008340DC"/>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5EC"/>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249"/>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0E13"/>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68A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395"/>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C8E"/>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478"/>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0E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17A"/>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5BAC"/>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459"/>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03E6"/>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7AE"/>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E44"/>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C82"/>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0F0F"/>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18E"/>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57"/>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9768A9"/>
    <w:pPr>
      <w:keepNext/>
      <w:spacing w:before="240" w:after="240" w:line="240" w:lineRule="auto"/>
      <w:jc w:val="both"/>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qFormat/>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TableParagraph">
    <w:name w:val="Table Paragraph"/>
    <w:basedOn w:val="Normal"/>
    <w:uiPriority w:val="1"/>
    <w:qFormat/>
    <w:rsid w:val="008340DC"/>
    <w:pPr>
      <w:widowControl w:val="0"/>
      <w:autoSpaceDE w:val="0"/>
      <w:autoSpaceDN w:val="0"/>
      <w:spacing w:after="0" w:line="240" w:lineRule="auto"/>
    </w:pPr>
    <w:rPr>
      <w:rFonts w:eastAsia="Arial" w:cs="Arial"/>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raciones.colombiacompra.gov.co/secop-ii/indisponibilidad-en-el-secop-ii"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91</Pages>
  <Words>29925</Words>
  <Characters>164893</Characters>
  <Application>Microsoft Office Word</Application>
  <DocSecurity>0</DocSecurity>
  <Lines>3747</Lines>
  <Paragraphs>1610</Paragraphs>
  <ScaleCrop>false</ScaleCrop>
  <Company/>
  <LinksUpToDate>false</LinksUpToDate>
  <CharactersWithSpaces>193208</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Marlly Faisuly Zuluaga Correa</cp:lastModifiedBy>
  <cp:revision>50</cp:revision>
  <cp:lastPrinted>2020-11-28T01:25:00Z</cp:lastPrinted>
  <dcterms:created xsi:type="dcterms:W3CDTF">2026-10-15T13:07:00Z</dcterms:created>
  <dcterms:modified xsi:type="dcterms:W3CDTF">2026-10-15T19:22:00Z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