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C0A41" w14:textId="4EF11658" w:rsidR="007B4AAE" w:rsidRDefault="00B97B95" w:rsidP="00FF7251">
      <w:pPr>
        <w:tabs>
          <w:tab w:val="left" w:pos="1575"/>
          <w:tab w:val="left" w:pos="3960"/>
        </w:tabs>
        <w:jc w:val="both"/>
        <w:rPr>
          <w:rFonts w:ascii="Arial Narrow" w:eastAsia="Arial Narrow" w:hAnsi="Arial Narrow" w:cs="Arial Narrow"/>
          <w:sz w:val="22"/>
          <w:szCs w:val="22"/>
        </w:rPr>
      </w:pPr>
      <w:bookmarkStart w:id="0" w:name="_heading=h.gjdgxs" w:colFirst="0" w:colLast="0"/>
      <w:bookmarkEnd w:id="0"/>
      <w:r w:rsidRPr="00712EC7">
        <w:rPr>
          <w:rFonts w:ascii="Arial Narrow" w:eastAsia="Arial Narrow" w:hAnsi="Arial Narrow" w:cs="Arial Narrow"/>
          <w:b/>
          <w:sz w:val="22"/>
          <w:szCs w:val="22"/>
        </w:rPr>
        <w:t>CONSIDERACIONES: 1)</w:t>
      </w:r>
      <w:r w:rsidRPr="00712EC7">
        <w:rPr>
          <w:rFonts w:ascii="Arial Narrow" w:eastAsia="Arial Narrow" w:hAnsi="Arial Narrow" w:cs="Arial Narrow"/>
          <w:sz w:val="22"/>
          <w:szCs w:val="22"/>
        </w:rPr>
        <w:t xml:space="preserve"> Que mediante oficio </w:t>
      </w:r>
      <w:r w:rsidR="00AF0CE4">
        <w:rPr>
          <w:rFonts w:ascii="Arial Narrow" w:eastAsia="Arial Narrow" w:hAnsi="Arial Narrow" w:cs="Arial Narrow"/>
          <w:sz w:val="22"/>
          <w:szCs w:val="22"/>
        </w:rPr>
        <w:t xml:space="preserve">No. </w:t>
      </w:r>
      <w:proofErr w:type="spellStart"/>
      <w:r w:rsidR="006B7241">
        <w:rPr>
          <w:rFonts w:ascii="Arial Narrow" w:eastAsia="Arial Narrow" w:hAnsi="Arial Narrow" w:cs="Arial Narrow"/>
          <w:sz w:val="22"/>
          <w:szCs w:val="22"/>
        </w:rPr>
        <w:t>xxxxxxx</w:t>
      </w:r>
      <w:proofErr w:type="spellEnd"/>
      <w:r w:rsidR="006B7241">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se allegó </w:t>
      </w:r>
      <w:r w:rsidR="00005847">
        <w:rPr>
          <w:rFonts w:ascii="Arial Narrow" w:eastAsia="Arial Narrow" w:hAnsi="Arial Narrow" w:cs="Arial Narrow"/>
          <w:sz w:val="22"/>
          <w:szCs w:val="22"/>
        </w:rPr>
        <w:t xml:space="preserve">los estudios </w:t>
      </w:r>
      <w:r w:rsidR="00A5194C">
        <w:rPr>
          <w:rFonts w:ascii="Arial Narrow" w:eastAsia="Arial Narrow" w:hAnsi="Arial Narrow" w:cs="Arial Narrow"/>
          <w:sz w:val="22"/>
          <w:szCs w:val="22"/>
        </w:rPr>
        <w:t xml:space="preserve">y documentos </w:t>
      </w:r>
      <w:r w:rsidRPr="00712EC7">
        <w:rPr>
          <w:rFonts w:ascii="Arial Narrow" w:eastAsia="Arial Narrow" w:hAnsi="Arial Narrow" w:cs="Arial Narrow"/>
          <w:sz w:val="22"/>
          <w:szCs w:val="22"/>
        </w:rPr>
        <w:t>previo</w:t>
      </w:r>
      <w:r w:rsidR="00A5194C">
        <w:rPr>
          <w:rFonts w:ascii="Arial Narrow" w:eastAsia="Arial Narrow" w:hAnsi="Arial Narrow" w:cs="Arial Narrow"/>
          <w:sz w:val="22"/>
          <w:szCs w:val="22"/>
        </w:rPr>
        <w:t>s</w:t>
      </w:r>
      <w:r w:rsidRPr="00712EC7">
        <w:rPr>
          <w:rFonts w:ascii="Arial Narrow" w:eastAsia="Arial Narrow" w:hAnsi="Arial Narrow" w:cs="Arial Narrow"/>
          <w:sz w:val="22"/>
          <w:szCs w:val="22"/>
        </w:rPr>
        <w:t xml:space="preserve"> final</w:t>
      </w:r>
      <w:r w:rsidR="00A5194C">
        <w:rPr>
          <w:rFonts w:ascii="Arial Narrow" w:eastAsia="Arial Narrow" w:hAnsi="Arial Narrow" w:cs="Arial Narrow"/>
          <w:sz w:val="22"/>
          <w:szCs w:val="22"/>
        </w:rPr>
        <w:t>es</w:t>
      </w:r>
      <w:r w:rsidRPr="00712EC7">
        <w:rPr>
          <w:rFonts w:ascii="Arial Narrow" w:eastAsia="Arial Narrow" w:hAnsi="Arial Narrow" w:cs="Arial Narrow"/>
          <w:sz w:val="22"/>
          <w:szCs w:val="22"/>
        </w:rPr>
        <w:t xml:space="preserve">, suscrito por </w:t>
      </w:r>
      <w:r w:rsidR="00A5194C">
        <w:rPr>
          <w:rFonts w:ascii="Arial Narrow" w:eastAsia="Arial Narrow" w:hAnsi="Arial Narrow" w:cs="Arial Narrow"/>
          <w:sz w:val="22"/>
          <w:szCs w:val="22"/>
        </w:rPr>
        <w:t xml:space="preserve">el </w:t>
      </w:r>
      <w:r w:rsidR="00F670CA">
        <w:rPr>
          <w:rFonts w:ascii="Arial Narrow" w:eastAsia="Arial Narrow" w:hAnsi="Arial Narrow" w:cs="Arial Narrow"/>
          <w:sz w:val="22"/>
          <w:szCs w:val="22"/>
        </w:rPr>
        <w:t>Jefe del Departamento de Gestión de Infraestructura y Redes con el visto bueno del Subdirector</w:t>
      </w:r>
      <w:r w:rsidR="00F670CA" w:rsidRPr="00E43947">
        <w:rPr>
          <w:rFonts w:ascii="Arial Narrow" w:eastAsia="Arial Narrow" w:hAnsi="Arial Narrow" w:cs="Arial Narrow"/>
          <w:sz w:val="22"/>
          <w:szCs w:val="22"/>
        </w:rPr>
        <w:t xml:space="preserve"> </w:t>
      </w:r>
      <w:r w:rsidR="00F52AF8">
        <w:rPr>
          <w:rFonts w:ascii="Arial Narrow" w:eastAsia="Arial Narrow" w:hAnsi="Arial Narrow" w:cs="Arial Narrow"/>
          <w:sz w:val="22"/>
          <w:szCs w:val="22"/>
        </w:rPr>
        <w:t>d</w:t>
      </w:r>
      <w:r w:rsidR="00F670CA" w:rsidRPr="00E43947">
        <w:rPr>
          <w:rFonts w:ascii="Arial Narrow" w:eastAsia="Arial Narrow" w:hAnsi="Arial Narrow" w:cs="Arial Narrow"/>
          <w:sz w:val="22"/>
          <w:szCs w:val="22"/>
        </w:rPr>
        <w:t xml:space="preserve">e Tecnologías </w:t>
      </w:r>
      <w:r w:rsidR="00F52AF8">
        <w:rPr>
          <w:rFonts w:ascii="Arial Narrow" w:eastAsia="Arial Narrow" w:hAnsi="Arial Narrow" w:cs="Arial Narrow"/>
          <w:sz w:val="22"/>
          <w:szCs w:val="22"/>
        </w:rPr>
        <w:t>d</w:t>
      </w:r>
      <w:r w:rsidR="00F670CA" w:rsidRPr="00E43947">
        <w:rPr>
          <w:rFonts w:ascii="Arial Narrow" w:eastAsia="Arial Narrow" w:hAnsi="Arial Narrow" w:cs="Arial Narrow"/>
          <w:sz w:val="22"/>
          <w:szCs w:val="22"/>
        </w:rPr>
        <w:t xml:space="preserve">e </w:t>
      </w:r>
      <w:r w:rsidR="00F52AF8">
        <w:rPr>
          <w:rFonts w:ascii="Arial Narrow" w:eastAsia="Arial Narrow" w:hAnsi="Arial Narrow" w:cs="Arial Narrow"/>
          <w:sz w:val="22"/>
          <w:szCs w:val="22"/>
        </w:rPr>
        <w:t>l</w:t>
      </w:r>
      <w:r w:rsidR="00F670CA" w:rsidRPr="00E43947">
        <w:rPr>
          <w:rFonts w:ascii="Arial Narrow" w:eastAsia="Arial Narrow" w:hAnsi="Arial Narrow" w:cs="Arial Narrow"/>
          <w:sz w:val="22"/>
          <w:szCs w:val="22"/>
        </w:rPr>
        <w:t xml:space="preserve">a Información </w:t>
      </w:r>
      <w:r w:rsidR="00F52AF8">
        <w:rPr>
          <w:rFonts w:ascii="Arial Narrow" w:eastAsia="Arial Narrow" w:hAnsi="Arial Narrow" w:cs="Arial Narrow"/>
          <w:sz w:val="22"/>
          <w:szCs w:val="22"/>
        </w:rPr>
        <w:t>y</w:t>
      </w:r>
      <w:r w:rsidR="00F670CA" w:rsidRPr="00E43947">
        <w:rPr>
          <w:rFonts w:ascii="Arial Narrow" w:eastAsia="Arial Narrow" w:hAnsi="Arial Narrow" w:cs="Arial Narrow"/>
          <w:sz w:val="22"/>
          <w:szCs w:val="22"/>
        </w:rPr>
        <w:t xml:space="preserve"> </w:t>
      </w:r>
      <w:r w:rsidR="00F52AF8">
        <w:rPr>
          <w:rFonts w:ascii="Arial Narrow" w:eastAsia="Arial Narrow" w:hAnsi="Arial Narrow" w:cs="Arial Narrow"/>
          <w:sz w:val="22"/>
          <w:szCs w:val="22"/>
        </w:rPr>
        <w:t>l</w:t>
      </w:r>
      <w:r w:rsidR="00F670CA" w:rsidRPr="00E43947">
        <w:rPr>
          <w:rFonts w:ascii="Arial Narrow" w:eastAsia="Arial Narrow" w:hAnsi="Arial Narrow" w:cs="Arial Narrow"/>
          <w:sz w:val="22"/>
          <w:szCs w:val="22"/>
        </w:rPr>
        <w:t>as Comunicaciones</w:t>
      </w:r>
      <w:r w:rsidR="003478DE">
        <w:rPr>
          <w:rFonts w:ascii="Arial Narrow" w:eastAsia="Arial Narrow" w:hAnsi="Arial Narrow" w:cs="Arial Narrow"/>
          <w:sz w:val="22"/>
          <w:szCs w:val="22"/>
        </w:rPr>
        <w:t xml:space="preserve"> (E)</w:t>
      </w:r>
      <w:r w:rsidRPr="00712EC7">
        <w:rPr>
          <w:rFonts w:ascii="Arial Narrow" w:eastAsia="Arial Narrow" w:hAnsi="Arial Narrow" w:cs="Arial Narrow"/>
          <w:sz w:val="22"/>
          <w:szCs w:val="22"/>
        </w:rPr>
        <w:t xml:space="preserve">, justificando la necesidad </w:t>
      </w:r>
      <w:r w:rsidR="00F52AF8">
        <w:rPr>
          <w:rFonts w:ascii="Arial Narrow" w:eastAsia="Arial Narrow" w:hAnsi="Arial Narrow" w:cs="Arial Narrow"/>
          <w:sz w:val="22"/>
          <w:szCs w:val="22"/>
        </w:rPr>
        <w:t>que tiene por objeto</w:t>
      </w:r>
      <w:r w:rsidR="004A2502">
        <w:rPr>
          <w:rFonts w:ascii="Arial Narrow" w:eastAsia="Arial Narrow" w:hAnsi="Arial Narrow" w:cs="Arial Narrow"/>
          <w:sz w:val="22"/>
          <w:szCs w:val="22"/>
        </w:rPr>
        <w:t xml:space="preserve"> la</w:t>
      </w:r>
      <w:r w:rsidR="00F52AF8">
        <w:rPr>
          <w:rFonts w:ascii="Arial Narrow" w:eastAsia="Arial Narrow" w:hAnsi="Arial Narrow" w:cs="Arial Narrow"/>
          <w:sz w:val="22"/>
          <w:szCs w:val="22"/>
        </w:rPr>
        <w:t>:</w:t>
      </w:r>
      <w:r w:rsidRPr="00712EC7">
        <w:rPr>
          <w:rFonts w:ascii="Arial Narrow" w:eastAsia="Arial Narrow" w:hAnsi="Arial Narrow" w:cs="Arial Narrow"/>
          <w:sz w:val="22"/>
          <w:szCs w:val="22"/>
        </w:rPr>
        <w:t xml:space="preserve"> </w:t>
      </w:r>
      <w:r w:rsidR="00FF40D8" w:rsidRPr="00712EC7">
        <w:rPr>
          <w:rFonts w:ascii="Arial Narrow" w:eastAsia="Arial Narrow" w:hAnsi="Arial Narrow" w:cs="Arial Narrow"/>
          <w:sz w:val="22"/>
          <w:szCs w:val="22"/>
        </w:rPr>
        <w:t>“</w:t>
      </w:r>
      <w:r w:rsidR="00D60DEA" w:rsidRPr="004A2502">
        <w:rPr>
          <w:rFonts w:ascii="Arial Narrow" w:eastAsia="Arial Narrow" w:hAnsi="Arial Narrow" w:cs="Arial Narrow"/>
          <w:b/>
          <w:bCs/>
          <w:i/>
          <w:iCs/>
          <w:sz w:val="22"/>
          <w:szCs w:val="22"/>
        </w:rPr>
        <w:t>SUSCRIPCIÓN AL SERVICIO DE SOPORTE TÉCNICO CON MANTENIMIENTO CORRECTIVO, PREVENTIVO PARA LOS SUBSISTEMAS QUE SOPORTAN LOS COMPONENTES DE LOS CENTROS DE DATOS DE LA FISCALÍA GENERAL DE LA NACIÓN</w:t>
      </w:r>
      <w:r w:rsidR="00D60DEA" w:rsidRPr="00D60DEA">
        <w:rPr>
          <w:rFonts w:ascii="Arial Narrow" w:eastAsia="Arial Narrow" w:hAnsi="Arial Narrow" w:cs="Arial Narrow"/>
          <w:b/>
          <w:bCs/>
          <w:sz w:val="22"/>
          <w:szCs w:val="22"/>
        </w:rPr>
        <w:t>”</w:t>
      </w:r>
      <w:r w:rsidR="00D60DEA">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procediendo la entidad a publicar  el día </w:t>
      </w:r>
      <w:r w:rsidR="00AB2CA7">
        <w:rPr>
          <w:rFonts w:ascii="Arial Narrow" w:eastAsia="Arial Narrow" w:hAnsi="Arial Narrow" w:cs="Arial Narrow"/>
          <w:sz w:val="22"/>
          <w:szCs w:val="22"/>
        </w:rPr>
        <w:t>21</w:t>
      </w:r>
      <w:r w:rsidR="00AC32F7">
        <w:rPr>
          <w:rFonts w:ascii="Arial Narrow" w:eastAsia="Arial Narrow" w:hAnsi="Arial Narrow" w:cs="Arial Narrow"/>
          <w:sz w:val="22"/>
          <w:szCs w:val="22"/>
        </w:rPr>
        <w:t xml:space="preserve"> de </w:t>
      </w:r>
      <w:r w:rsidR="00D60DEA">
        <w:rPr>
          <w:rFonts w:ascii="Arial Narrow" w:eastAsia="Arial Narrow" w:hAnsi="Arial Narrow" w:cs="Arial Narrow"/>
          <w:sz w:val="22"/>
          <w:szCs w:val="22"/>
        </w:rPr>
        <w:t>septiembre</w:t>
      </w:r>
      <w:r w:rsidR="00D16BF0" w:rsidRPr="00D16BF0">
        <w:rPr>
          <w:rFonts w:ascii="Arial Narrow" w:eastAsia="Arial Narrow" w:hAnsi="Arial Narrow" w:cs="Arial Narrow"/>
          <w:sz w:val="22"/>
          <w:szCs w:val="22"/>
        </w:rPr>
        <w:t xml:space="preserve"> de 2026</w:t>
      </w:r>
      <w:r w:rsidRPr="00D16BF0">
        <w:rPr>
          <w:rFonts w:ascii="Arial Narrow" w:eastAsia="Arial Narrow" w:hAnsi="Arial Narrow" w:cs="Arial Narrow"/>
          <w:sz w:val="22"/>
          <w:szCs w:val="22"/>
        </w:rPr>
        <w:t>,</w:t>
      </w:r>
      <w:r w:rsidRPr="00712EC7">
        <w:rPr>
          <w:rFonts w:ascii="Arial Narrow" w:eastAsia="Arial Narrow" w:hAnsi="Arial Narrow" w:cs="Arial Narrow"/>
          <w:sz w:val="22"/>
          <w:szCs w:val="22"/>
        </w:rPr>
        <w:t xml:space="preserve"> en el Sistema Electrónico para la Contratación Pública en adelante </w:t>
      </w:r>
      <w:r w:rsidRPr="00712EC7">
        <w:rPr>
          <w:rFonts w:ascii="Arial Narrow" w:eastAsia="Arial Narrow" w:hAnsi="Arial Narrow" w:cs="Arial Narrow"/>
          <w:b/>
          <w:sz w:val="22"/>
          <w:szCs w:val="22"/>
        </w:rPr>
        <w:t>SECOP II</w:t>
      </w:r>
      <w:r w:rsidRPr="00712EC7">
        <w:rPr>
          <w:rFonts w:ascii="Arial Narrow" w:eastAsia="Arial Narrow" w:hAnsi="Arial Narrow" w:cs="Arial Narrow"/>
          <w:sz w:val="22"/>
          <w:szCs w:val="22"/>
        </w:rPr>
        <w:t xml:space="preserve"> </w:t>
      </w:r>
      <w:r w:rsidR="00CE6F87">
        <w:rPr>
          <w:rFonts w:ascii="Arial Narrow" w:eastAsia="Arial Narrow" w:hAnsi="Arial Narrow" w:cs="Arial Narrow"/>
          <w:sz w:val="22"/>
          <w:szCs w:val="22"/>
        </w:rPr>
        <w:t>e</w:t>
      </w:r>
      <w:r w:rsidRPr="00712EC7">
        <w:rPr>
          <w:rFonts w:ascii="Arial Narrow" w:eastAsia="Arial Narrow" w:hAnsi="Arial Narrow" w:cs="Arial Narrow"/>
          <w:sz w:val="22"/>
          <w:szCs w:val="22"/>
        </w:rPr>
        <w:t xml:space="preserve">l aviso de convocatoria pública, los estudios y documentos previos y el proyecto de pliego de condiciones con el fin de que los interesados en participar en el Proceso de Contratación presentaran observaciones.  </w:t>
      </w:r>
    </w:p>
    <w:p w14:paraId="44FBA7B5" w14:textId="77777777" w:rsidR="007B4AAE" w:rsidRDefault="007B4AAE" w:rsidP="00FF7251">
      <w:pPr>
        <w:tabs>
          <w:tab w:val="left" w:pos="1575"/>
          <w:tab w:val="left" w:pos="3960"/>
        </w:tabs>
        <w:jc w:val="both"/>
        <w:rPr>
          <w:rFonts w:ascii="Arial Narrow" w:eastAsia="Arial Narrow" w:hAnsi="Arial Narrow" w:cs="Arial Narrow"/>
          <w:sz w:val="22"/>
          <w:szCs w:val="22"/>
        </w:rPr>
      </w:pPr>
    </w:p>
    <w:p w14:paraId="5F3FDFDB" w14:textId="77777777" w:rsidR="009069EC" w:rsidRDefault="00B97B95" w:rsidP="00FF7251">
      <w:pPr>
        <w:tabs>
          <w:tab w:val="left" w:pos="1575"/>
          <w:tab w:val="left" w:pos="3960"/>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2) </w:t>
      </w:r>
      <w:r w:rsidRPr="00712EC7">
        <w:rPr>
          <w:rFonts w:ascii="Arial Narrow" w:eastAsia="Arial Narrow" w:hAnsi="Arial Narrow" w:cs="Arial Narrow"/>
          <w:sz w:val="22"/>
          <w:szCs w:val="22"/>
        </w:rPr>
        <w:t xml:space="preserve">Que el </w:t>
      </w:r>
      <w:r w:rsidRPr="00D60DEA">
        <w:rPr>
          <w:rFonts w:ascii="Arial Narrow" w:eastAsia="Arial Narrow" w:hAnsi="Arial Narrow" w:cs="Arial Narrow"/>
          <w:sz w:val="22"/>
          <w:szCs w:val="22"/>
        </w:rPr>
        <w:t xml:space="preserve">día </w:t>
      </w:r>
      <w:proofErr w:type="spellStart"/>
      <w:r w:rsidRPr="00D60DEA">
        <w:rPr>
          <w:rFonts w:ascii="Arial Narrow" w:eastAsia="Arial Narrow" w:hAnsi="Arial Narrow" w:cs="Arial Narrow"/>
          <w:sz w:val="22"/>
          <w:szCs w:val="22"/>
        </w:rPr>
        <w:t>xxxxxxxxx</w:t>
      </w:r>
      <w:proofErr w:type="spellEnd"/>
      <w:r w:rsidRPr="00D60DEA">
        <w:rPr>
          <w:rFonts w:ascii="Arial Narrow" w:eastAsia="Arial Narrow" w:hAnsi="Arial Narrow" w:cs="Arial Narrow"/>
          <w:sz w:val="22"/>
          <w:szCs w:val="22"/>
        </w:rPr>
        <w:t>, se publicó en el</w:t>
      </w:r>
      <w:r w:rsidRPr="00D60DEA">
        <w:rPr>
          <w:rFonts w:ascii="Arial Narrow" w:eastAsia="Arial Narrow" w:hAnsi="Arial Narrow" w:cs="Arial Narrow"/>
          <w:b/>
          <w:sz w:val="22"/>
          <w:szCs w:val="22"/>
        </w:rPr>
        <w:t xml:space="preserve"> SECOP II</w:t>
      </w:r>
      <w:r w:rsidRPr="00D60DEA">
        <w:rPr>
          <w:rFonts w:ascii="Arial Narrow" w:eastAsia="Arial Narrow" w:hAnsi="Arial Narrow" w:cs="Arial Narrow"/>
          <w:sz w:val="22"/>
          <w:szCs w:val="22"/>
        </w:rPr>
        <w:t xml:space="preserve"> la Resolución No. </w:t>
      </w:r>
      <w:proofErr w:type="spellStart"/>
      <w:r w:rsidRPr="00D60DEA">
        <w:rPr>
          <w:rFonts w:ascii="Arial Narrow" w:eastAsia="Arial Narrow" w:hAnsi="Arial Narrow" w:cs="Arial Narrow"/>
          <w:sz w:val="22"/>
          <w:szCs w:val="22"/>
        </w:rPr>
        <w:t>xxxxxxxxxx</w:t>
      </w:r>
      <w:proofErr w:type="spellEnd"/>
      <w:r w:rsidRPr="00D60DEA">
        <w:rPr>
          <w:rFonts w:ascii="Arial Narrow" w:eastAsia="Arial Narrow" w:hAnsi="Arial Narrow" w:cs="Arial Narrow"/>
          <w:sz w:val="22"/>
          <w:szCs w:val="22"/>
        </w:rPr>
        <w:t>, mediante</w:t>
      </w:r>
      <w:r w:rsidRPr="00712EC7">
        <w:rPr>
          <w:rFonts w:ascii="Arial Narrow" w:eastAsia="Arial Narrow" w:hAnsi="Arial Narrow" w:cs="Arial Narrow"/>
          <w:sz w:val="22"/>
          <w:szCs w:val="22"/>
        </w:rPr>
        <w:t xml:space="preserve"> el cual se dio apertura al </w:t>
      </w:r>
      <w:r w:rsidR="007B4AAE">
        <w:rPr>
          <w:rFonts w:ascii="Arial Narrow" w:eastAsia="Arial Narrow" w:hAnsi="Arial Narrow" w:cs="Arial Narrow"/>
          <w:sz w:val="22"/>
          <w:szCs w:val="22"/>
        </w:rPr>
        <w:t>P</w:t>
      </w:r>
      <w:r w:rsidRPr="00712EC7">
        <w:rPr>
          <w:rFonts w:ascii="Arial Narrow" w:eastAsia="Arial Narrow" w:hAnsi="Arial Narrow" w:cs="Arial Narrow"/>
          <w:sz w:val="22"/>
          <w:szCs w:val="22"/>
        </w:rPr>
        <w:t xml:space="preserve">roceso de </w:t>
      </w:r>
      <w:r w:rsidR="007B4AAE">
        <w:rPr>
          <w:rFonts w:ascii="Arial Narrow" w:eastAsia="Arial Narrow" w:hAnsi="Arial Narrow" w:cs="Arial Narrow"/>
          <w:sz w:val="22"/>
          <w:szCs w:val="22"/>
        </w:rPr>
        <w:t>S</w:t>
      </w:r>
      <w:r w:rsidRPr="00712EC7">
        <w:rPr>
          <w:rFonts w:ascii="Arial Narrow" w:eastAsia="Arial Narrow" w:hAnsi="Arial Narrow" w:cs="Arial Narrow"/>
          <w:sz w:val="22"/>
          <w:szCs w:val="22"/>
        </w:rPr>
        <w:t xml:space="preserve">elección </w:t>
      </w:r>
      <w:r w:rsidR="009069EC">
        <w:rPr>
          <w:rFonts w:ascii="Arial Narrow" w:eastAsia="Arial Narrow" w:hAnsi="Arial Narrow" w:cs="Arial Narrow"/>
          <w:sz w:val="22"/>
          <w:szCs w:val="22"/>
        </w:rPr>
        <w:t xml:space="preserve">Abreviada por el mecanismo de </w:t>
      </w:r>
      <w:r w:rsidRPr="00712EC7">
        <w:rPr>
          <w:rFonts w:ascii="Arial Narrow" w:eastAsia="Arial Narrow" w:hAnsi="Arial Narrow" w:cs="Arial Narrow"/>
          <w:sz w:val="22"/>
          <w:szCs w:val="22"/>
        </w:rPr>
        <w:t xml:space="preserve">Subasta </w:t>
      </w:r>
      <w:r w:rsidRPr="00BA0E88">
        <w:rPr>
          <w:rFonts w:ascii="Arial Narrow" w:eastAsia="Arial Narrow" w:hAnsi="Arial Narrow" w:cs="Arial Narrow"/>
          <w:sz w:val="22"/>
          <w:szCs w:val="22"/>
        </w:rPr>
        <w:t xml:space="preserve">Inversa </w:t>
      </w:r>
      <w:r w:rsidR="008C39E5" w:rsidRPr="00BA0E88">
        <w:rPr>
          <w:rFonts w:ascii="Arial Narrow" w:hAnsi="Arial Narrow" w:cs="Arial"/>
          <w:b/>
          <w:bCs/>
          <w:sz w:val="22"/>
          <w:szCs w:val="22"/>
        </w:rPr>
        <w:t>FGN-NC-IPSE-00</w:t>
      </w:r>
      <w:r w:rsidR="009069EC">
        <w:rPr>
          <w:rFonts w:ascii="Arial Narrow" w:hAnsi="Arial Narrow" w:cs="Arial"/>
          <w:b/>
          <w:bCs/>
          <w:sz w:val="22"/>
          <w:szCs w:val="22"/>
        </w:rPr>
        <w:t>50</w:t>
      </w:r>
      <w:r w:rsidR="008C39E5" w:rsidRPr="00BA0E88">
        <w:rPr>
          <w:rFonts w:ascii="Arial Narrow" w:hAnsi="Arial Narrow" w:cs="Arial"/>
          <w:b/>
          <w:bCs/>
          <w:sz w:val="22"/>
          <w:szCs w:val="22"/>
        </w:rPr>
        <w:t>-2026</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así como, el pliego de condiciones definitivo. </w:t>
      </w:r>
    </w:p>
    <w:p w14:paraId="147F497D" w14:textId="77777777" w:rsidR="009069EC" w:rsidRDefault="009069EC" w:rsidP="00FF7251">
      <w:pPr>
        <w:tabs>
          <w:tab w:val="left" w:pos="1575"/>
          <w:tab w:val="left" w:pos="3960"/>
        </w:tabs>
        <w:jc w:val="both"/>
        <w:rPr>
          <w:rFonts w:ascii="Arial Narrow" w:eastAsia="Arial Narrow" w:hAnsi="Arial Narrow" w:cs="Arial Narrow"/>
          <w:sz w:val="22"/>
          <w:szCs w:val="22"/>
        </w:rPr>
      </w:pPr>
    </w:p>
    <w:p w14:paraId="316DCF88" w14:textId="77777777" w:rsidR="00920E39" w:rsidRDefault="00B97B95" w:rsidP="00FF7251">
      <w:pPr>
        <w:tabs>
          <w:tab w:val="left" w:pos="1575"/>
          <w:tab w:val="left" w:pos="3960"/>
        </w:tabs>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 xml:space="preserve">3) </w:t>
      </w:r>
      <w:r w:rsidRPr="00BA0E88">
        <w:rPr>
          <w:rFonts w:ascii="Arial Narrow" w:eastAsia="Arial Narrow" w:hAnsi="Arial Narrow" w:cs="Arial Narrow"/>
          <w:sz w:val="22"/>
          <w:szCs w:val="22"/>
        </w:rPr>
        <w:t>Que el presupuesto</w:t>
      </w:r>
      <w:r w:rsidR="008A7363" w:rsidRPr="008A7363">
        <w:rPr>
          <w:rFonts w:ascii="Arial Narrow" w:eastAsia="Arial Narrow" w:hAnsi="Arial Narrow" w:cs="Arial Narrow"/>
          <w:b/>
          <w:bCs/>
          <w:color w:val="000000"/>
          <w:sz w:val="22"/>
          <w:szCs w:val="22"/>
        </w:rPr>
        <w:t xml:space="preserve"> </w:t>
      </w:r>
      <w:r w:rsidR="009069EC">
        <w:rPr>
          <w:rFonts w:ascii="Arial Narrow" w:eastAsia="Arial Narrow" w:hAnsi="Arial Narrow" w:cs="Arial Narrow"/>
          <w:color w:val="000000"/>
          <w:sz w:val="22"/>
          <w:szCs w:val="22"/>
        </w:rPr>
        <w:t xml:space="preserve">para el </w:t>
      </w:r>
      <w:r w:rsidR="009069EC">
        <w:rPr>
          <w:rFonts w:ascii="Arial Narrow" w:eastAsia="Arial Narrow" w:hAnsi="Arial Narrow" w:cs="Arial Narrow"/>
          <w:sz w:val="22"/>
          <w:szCs w:val="22"/>
        </w:rPr>
        <w:t>P</w:t>
      </w:r>
      <w:r w:rsidR="009069EC" w:rsidRPr="00712EC7">
        <w:rPr>
          <w:rFonts w:ascii="Arial Narrow" w:eastAsia="Arial Narrow" w:hAnsi="Arial Narrow" w:cs="Arial Narrow"/>
          <w:sz w:val="22"/>
          <w:szCs w:val="22"/>
        </w:rPr>
        <w:t xml:space="preserve">roceso de </w:t>
      </w:r>
      <w:r w:rsidR="009069EC">
        <w:rPr>
          <w:rFonts w:ascii="Arial Narrow" w:eastAsia="Arial Narrow" w:hAnsi="Arial Narrow" w:cs="Arial Narrow"/>
          <w:sz w:val="22"/>
          <w:szCs w:val="22"/>
        </w:rPr>
        <w:t>S</w:t>
      </w:r>
      <w:r w:rsidR="009069EC" w:rsidRPr="00712EC7">
        <w:rPr>
          <w:rFonts w:ascii="Arial Narrow" w:eastAsia="Arial Narrow" w:hAnsi="Arial Narrow" w:cs="Arial Narrow"/>
          <w:sz w:val="22"/>
          <w:szCs w:val="22"/>
        </w:rPr>
        <w:t xml:space="preserve">elección </w:t>
      </w:r>
      <w:r w:rsidR="009069EC">
        <w:rPr>
          <w:rFonts w:ascii="Arial Narrow" w:eastAsia="Arial Narrow" w:hAnsi="Arial Narrow" w:cs="Arial Narrow"/>
          <w:sz w:val="22"/>
          <w:szCs w:val="22"/>
        </w:rPr>
        <w:t xml:space="preserve">Abreviada por el mecanismo de </w:t>
      </w:r>
      <w:r w:rsidR="009069EC" w:rsidRPr="00712EC7">
        <w:rPr>
          <w:rFonts w:ascii="Arial Narrow" w:eastAsia="Arial Narrow" w:hAnsi="Arial Narrow" w:cs="Arial Narrow"/>
          <w:sz w:val="22"/>
          <w:szCs w:val="22"/>
        </w:rPr>
        <w:t xml:space="preserve">Subasta </w:t>
      </w:r>
      <w:r w:rsidR="009069EC" w:rsidRPr="00BA0E88">
        <w:rPr>
          <w:rFonts w:ascii="Arial Narrow" w:eastAsia="Arial Narrow" w:hAnsi="Arial Narrow" w:cs="Arial Narrow"/>
          <w:sz w:val="22"/>
          <w:szCs w:val="22"/>
        </w:rPr>
        <w:t xml:space="preserve">Inversa </w:t>
      </w:r>
      <w:r w:rsidR="009069EC" w:rsidRPr="00BA0E88">
        <w:rPr>
          <w:rFonts w:ascii="Arial Narrow" w:hAnsi="Arial Narrow" w:cs="Arial"/>
          <w:b/>
          <w:bCs/>
          <w:sz w:val="22"/>
          <w:szCs w:val="22"/>
        </w:rPr>
        <w:t>FGN-NC-IPSE-00</w:t>
      </w:r>
      <w:r w:rsidR="009069EC">
        <w:rPr>
          <w:rFonts w:ascii="Arial Narrow" w:hAnsi="Arial Narrow" w:cs="Arial"/>
          <w:b/>
          <w:bCs/>
          <w:sz w:val="22"/>
          <w:szCs w:val="22"/>
        </w:rPr>
        <w:t>50</w:t>
      </w:r>
      <w:r w:rsidR="009069EC" w:rsidRPr="00BA0E88">
        <w:rPr>
          <w:rFonts w:ascii="Arial Narrow" w:hAnsi="Arial Narrow" w:cs="Arial"/>
          <w:b/>
          <w:bCs/>
          <w:sz w:val="22"/>
          <w:szCs w:val="22"/>
        </w:rPr>
        <w:t>-2026</w:t>
      </w:r>
      <w:r w:rsidR="00920E39">
        <w:rPr>
          <w:rFonts w:ascii="Arial Narrow" w:hAnsi="Arial Narrow" w:cs="Arial"/>
          <w:b/>
          <w:bCs/>
          <w:sz w:val="22"/>
          <w:szCs w:val="22"/>
        </w:rPr>
        <w:t xml:space="preserve"> </w:t>
      </w:r>
      <w:r w:rsidR="00920E39">
        <w:rPr>
          <w:rFonts w:ascii="Arial Narrow" w:hAnsi="Arial Narrow" w:cs="Arial"/>
          <w:sz w:val="22"/>
          <w:szCs w:val="22"/>
        </w:rPr>
        <w:t xml:space="preserve">es por la suma de </w:t>
      </w:r>
      <w:r w:rsidR="008A7363" w:rsidRPr="00AB66F0">
        <w:rPr>
          <w:rFonts w:ascii="Arial Narrow" w:eastAsia="Arial Narrow" w:hAnsi="Arial Narrow" w:cs="Arial Narrow"/>
          <w:b/>
          <w:bCs/>
          <w:color w:val="000000"/>
          <w:sz w:val="22"/>
          <w:szCs w:val="22"/>
        </w:rPr>
        <w:t>MIL QUINIENTOS NOVENTA Y SIETE MILLONES NOVECIENTOS MIL DOSCIENTOS TRES PESOS CON TREINTA Y SEIS CENTAVOS M/CTE</w:t>
      </w:r>
      <w:r w:rsidR="008A7363">
        <w:rPr>
          <w:rFonts w:ascii="Arial Narrow" w:eastAsia="Arial Narrow" w:hAnsi="Arial Narrow" w:cs="Arial Narrow"/>
          <w:b/>
          <w:bCs/>
          <w:color w:val="000000"/>
        </w:rPr>
        <w:t xml:space="preserve"> (</w:t>
      </w:r>
      <w:r w:rsidR="008A7363" w:rsidRPr="00CF7059">
        <w:rPr>
          <w:rFonts w:ascii="Arial Narrow" w:eastAsia="Arial Narrow" w:hAnsi="Arial Narrow" w:cs="Arial Narrow"/>
          <w:b/>
          <w:bCs/>
          <w:color w:val="000000"/>
          <w:sz w:val="22"/>
          <w:szCs w:val="22"/>
        </w:rPr>
        <w:t>$1.597.900.203,36</w:t>
      </w:r>
      <w:r w:rsidR="008A7363" w:rsidRPr="00CF7059">
        <w:rPr>
          <w:rFonts w:ascii="Arial Narrow" w:eastAsia="Arial Narrow" w:hAnsi="Arial Narrow" w:cs="Arial Narrow"/>
          <w:b/>
          <w:bCs/>
          <w:color w:val="000000"/>
        </w:rPr>
        <w:t>)</w:t>
      </w:r>
      <w:r w:rsidR="006847F7" w:rsidRPr="004453BF">
        <w:rPr>
          <w:rFonts w:ascii="Arial Narrow" w:eastAsia="Arial" w:hAnsi="Arial Narrow"/>
          <w:b/>
          <w:bCs/>
        </w:rPr>
        <w:t xml:space="preserve"> </w:t>
      </w:r>
      <w:r w:rsidR="006847F7" w:rsidRPr="006847F7">
        <w:rPr>
          <w:rFonts w:ascii="Arial Narrow" w:eastAsia="Arial Narrow" w:hAnsi="Arial Narrow" w:cs="Arial Narrow"/>
          <w:sz w:val="22"/>
          <w:szCs w:val="22"/>
        </w:rPr>
        <w:t>incluido IVA y todos los costos directos e indirectos y los impuestos nacionales a que haya lugar</w:t>
      </w:r>
      <w:r w:rsidR="00920E39">
        <w:rPr>
          <w:rFonts w:ascii="Arial Narrow" w:eastAsia="Arial Narrow" w:hAnsi="Arial Narrow" w:cs="Arial Narrow"/>
          <w:sz w:val="22"/>
          <w:szCs w:val="22"/>
        </w:rPr>
        <w:t>.</w:t>
      </w:r>
    </w:p>
    <w:p w14:paraId="375FA229" w14:textId="77777777" w:rsidR="00920E39" w:rsidRDefault="00920E39" w:rsidP="00FF7251">
      <w:pPr>
        <w:tabs>
          <w:tab w:val="left" w:pos="1575"/>
          <w:tab w:val="left" w:pos="3960"/>
        </w:tabs>
        <w:jc w:val="both"/>
        <w:rPr>
          <w:rFonts w:ascii="Arial Narrow" w:eastAsia="Arial Narrow" w:hAnsi="Arial Narrow" w:cs="Arial Narrow"/>
          <w:sz w:val="22"/>
          <w:szCs w:val="22"/>
        </w:rPr>
      </w:pPr>
    </w:p>
    <w:p w14:paraId="43CB5A0A" w14:textId="77777777" w:rsidR="00920E39" w:rsidRDefault="00B97B95" w:rsidP="00FF7251">
      <w:pPr>
        <w:tabs>
          <w:tab w:val="left" w:pos="1575"/>
          <w:tab w:val="left" w:pos="3960"/>
        </w:tabs>
        <w:jc w:val="both"/>
        <w:rPr>
          <w:rFonts w:ascii="Arial Narrow" w:eastAsia="Arial Narrow" w:hAnsi="Arial Narrow" w:cs="Arial Narrow"/>
          <w:b/>
          <w:sz w:val="22"/>
          <w:szCs w:val="22"/>
        </w:rPr>
      </w:pPr>
      <w:r w:rsidRPr="00FF7251">
        <w:rPr>
          <w:rFonts w:ascii="Arial Narrow" w:eastAsia="Arial Narrow" w:hAnsi="Arial Narrow" w:cs="Arial Narrow"/>
          <w:b/>
          <w:bCs/>
          <w:sz w:val="22"/>
          <w:szCs w:val="22"/>
        </w:rPr>
        <w:t>4)</w:t>
      </w:r>
      <w:r w:rsidRPr="00BA0E88">
        <w:rPr>
          <w:rFonts w:ascii="Arial Narrow" w:eastAsia="Arial Narrow" w:hAnsi="Arial Narrow" w:cs="Arial Narrow"/>
          <w:sz w:val="22"/>
          <w:szCs w:val="22"/>
        </w:rPr>
        <w:t xml:space="preserve"> Que el día </w:t>
      </w:r>
      <w:proofErr w:type="spellStart"/>
      <w:r w:rsidRPr="008A7363">
        <w:rPr>
          <w:rFonts w:ascii="Arial Narrow" w:eastAsia="Arial Narrow" w:hAnsi="Arial Narrow" w:cs="Arial Narrow"/>
          <w:sz w:val="22"/>
          <w:szCs w:val="22"/>
        </w:rPr>
        <w:t>xxxxxxxxxx</w:t>
      </w:r>
      <w:proofErr w:type="spellEnd"/>
      <w:r w:rsidRPr="00BA0E88">
        <w:rPr>
          <w:rFonts w:ascii="Arial Narrow" w:eastAsia="Arial Narrow" w:hAnsi="Arial Narrow" w:cs="Arial Narrow"/>
          <w:sz w:val="22"/>
          <w:szCs w:val="22"/>
        </w:rPr>
        <w:t xml:space="preserve"> se realizó el cierre del </w:t>
      </w:r>
      <w:r w:rsidR="00920E39">
        <w:rPr>
          <w:rFonts w:ascii="Arial Narrow" w:eastAsia="Arial Narrow" w:hAnsi="Arial Narrow" w:cs="Arial Narrow"/>
          <w:sz w:val="22"/>
          <w:szCs w:val="22"/>
        </w:rPr>
        <w:t>P</w:t>
      </w:r>
      <w:r w:rsidR="00920E39" w:rsidRPr="00712EC7">
        <w:rPr>
          <w:rFonts w:ascii="Arial Narrow" w:eastAsia="Arial Narrow" w:hAnsi="Arial Narrow" w:cs="Arial Narrow"/>
          <w:sz w:val="22"/>
          <w:szCs w:val="22"/>
        </w:rPr>
        <w:t xml:space="preserve">roceso de </w:t>
      </w:r>
      <w:r w:rsidR="00920E39">
        <w:rPr>
          <w:rFonts w:ascii="Arial Narrow" w:eastAsia="Arial Narrow" w:hAnsi="Arial Narrow" w:cs="Arial Narrow"/>
          <w:sz w:val="22"/>
          <w:szCs w:val="22"/>
        </w:rPr>
        <w:t>S</w:t>
      </w:r>
      <w:r w:rsidR="00920E39" w:rsidRPr="00712EC7">
        <w:rPr>
          <w:rFonts w:ascii="Arial Narrow" w:eastAsia="Arial Narrow" w:hAnsi="Arial Narrow" w:cs="Arial Narrow"/>
          <w:sz w:val="22"/>
          <w:szCs w:val="22"/>
        </w:rPr>
        <w:t xml:space="preserve">elección </w:t>
      </w:r>
      <w:r w:rsidR="00920E39">
        <w:rPr>
          <w:rFonts w:ascii="Arial Narrow" w:eastAsia="Arial Narrow" w:hAnsi="Arial Narrow" w:cs="Arial Narrow"/>
          <w:sz w:val="22"/>
          <w:szCs w:val="22"/>
        </w:rPr>
        <w:t xml:space="preserve">Abreviada por el mecanismo de </w:t>
      </w:r>
      <w:r w:rsidR="00920E39" w:rsidRPr="00712EC7">
        <w:rPr>
          <w:rFonts w:ascii="Arial Narrow" w:eastAsia="Arial Narrow" w:hAnsi="Arial Narrow" w:cs="Arial Narrow"/>
          <w:sz w:val="22"/>
          <w:szCs w:val="22"/>
        </w:rPr>
        <w:t xml:space="preserve">Subasta </w:t>
      </w:r>
      <w:r w:rsidR="00920E39" w:rsidRPr="00BA0E88">
        <w:rPr>
          <w:rFonts w:ascii="Arial Narrow" w:eastAsia="Arial Narrow" w:hAnsi="Arial Narrow" w:cs="Arial Narrow"/>
          <w:sz w:val="22"/>
          <w:szCs w:val="22"/>
        </w:rPr>
        <w:t xml:space="preserve">Inversa </w:t>
      </w:r>
      <w:r w:rsidR="00920E39" w:rsidRPr="00BA0E88">
        <w:rPr>
          <w:rFonts w:ascii="Arial Narrow" w:hAnsi="Arial Narrow" w:cs="Arial"/>
          <w:b/>
          <w:bCs/>
          <w:sz w:val="22"/>
          <w:szCs w:val="22"/>
        </w:rPr>
        <w:t>FGN-NC-IPSE-00</w:t>
      </w:r>
      <w:r w:rsidR="00920E39">
        <w:rPr>
          <w:rFonts w:ascii="Arial Narrow" w:hAnsi="Arial Narrow" w:cs="Arial"/>
          <w:b/>
          <w:bCs/>
          <w:sz w:val="22"/>
          <w:szCs w:val="22"/>
        </w:rPr>
        <w:t>50</w:t>
      </w:r>
      <w:r w:rsidR="00920E39" w:rsidRPr="00BA0E88">
        <w:rPr>
          <w:rFonts w:ascii="Arial Narrow" w:hAnsi="Arial Narrow" w:cs="Arial"/>
          <w:b/>
          <w:bCs/>
          <w:sz w:val="22"/>
          <w:szCs w:val="22"/>
        </w:rPr>
        <w:t>-2026</w:t>
      </w:r>
      <w:r w:rsidRPr="00BA0E88">
        <w:rPr>
          <w:rFonts w:ascii="Arial Narrow" w:eastAsia="Arial Narrow" w:hAnsi="Arial Narrow" w:cs="Arial Narrow"/>
          <w:sz w:val="22"/>
          <w:szCs w:val="22"/>
        </w:rPr>
        <w:t>, de acuerdo la lista de proveedores publicada en el</w:t>
      </w:r>
      <w:r w:rsidRPr="00BA0E88">
        <w:rPr>
          <w:rFonts w:ascii="Arial Narrow" w:eastAsia="Arial Narrow" w:hAnsi="Arial Narrow" w:cs="Arial Narrow"/>
          <w:b/>
          <w:sz w:val="22"/>
          <w:szCs w:val="22"/>
        </w:rPr>
        <w:t xml:space="preserve"> SECOP II. </w:t>
      </w:r>
    </w:p>
    <w:p w14:paraId="142B012C" w14:textId="77777777" w:rsidR="00920E39" w:rsidRDefault="00920E39" w:rsidP="00FF7251">
      <w:pPr>
        <w:tabs>
          <w:tab w:val="left" w:pos="1575"/>
          <w:tab w:val="left" w:pos="3960"/>
        </w:tabs>
        <w:jc w:val="both"/>
        <w:rPr>
          <w:rFonts w:ascii="Arial Narrow" w:eastAsia="Arial Narrow" w:hAnsi="Arial Narrow" w:cs="Arial Narrow"/>
          <w:b/>
          <w:sz w:val="22"/>
          <w:szCs w:val="22"/>
        </w:rPr>
      </w:pPr>
    </w:p>
    <w:p w14:paraId="2A3140D7" w14:textId="77777777" w:rsidR="00920E39" w:rsidRDefault="00B97B95" w:rsidP="00FF7251">
      <w:pPr>
        <w:tabs>
          <w:tab w:val="left" w:pos="1575"/>
          <w:tab w:val="left" w:pos="3960"/>
        </w:tabs>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5)</w:t>
      </w:r>
      <w:r w:rsidRPr="00BA0E88">
        <w:rPr>
          <w:rFonts w:ascii="Arial Narrow" w:eastAsia="Arial Narrow" w:hAnsi="Arial Narrow" w:cs="Arial Narrow"/>
          <w:sz w:val="22"/>
          <w:szCs w:val="22"/>
        </w:rPr>
        <w:t xml:space="preserve"> Que surtidas todas las etapas del </w:t>
      </w:r>
      <w:r w:rsidR="00920E39">
        <w:rPr>
          <w:rFonts w:ascii="Arial Narrow" w:eastAsia="Arial Narrow" w:hAnsi="Arial Narrow" w:cs="Arial Narrow"/>
          <w:sz w:val="22"/>
          <w:szCs w:val="22"/>
        </w:rPr>
        <w:t>P</w:t>
      </w:r>
      <w:r w:rsidR="00920E39" w:rsidRPr="00712EC7">
        <w:rPr>
          <w:rFonts w:ascii="Arial Narrow" w:eastAsia="Arial Narrow" w:hAnsi="Arial Narrow" w:cs="Arial Narrow"/>
          <w:sz w:val="22"/>
          <w:szCs w:val="22"/>
        </w:rPr>
        <w:t xml:space="preserve">roceso de </w:t>
      </w:r>
      <w:r w:rsidR="00920E39">
        <w:rPr>
          <w:rFonts w:ascii="Arial Narrow" w:eastAsia="Arial Narrow" w:hAnsi="Arial Narrow" w:cs="Arial Narrow"/>
          <w:sz w:val="22"/>
          <w:szCs w:val="22"/>
        </w:rPr>
        <w:t>S</w:t>
      </w:r>
      <w:r w:rsidR="00920E39" w:rsidRPr="00712EC7">
        <w:rPr>
          <w:rFonts w:ascii="Arial Narrow" w:eastAsia="Arial Narrow" w:hAnsi="Arial Narrow" w:cs="Arial Narrow"/>
          <w:sz w:val="22"/>
          <w:szCs w:val="22"/>
        </w:rPr>
        <w:t xml:space="preserve">elección </w:t>
      </w:r>
      <w:r w:rsidR="00920E39">
        <w:rPr>
          <w:rFonts w:ascii="Arial Narrow" w:eastAsia="Arial Narrow" w:hAnsi="Arial Narrow" w:cs="Arial Narrow"/>
          <w:sz w:val="22"/>
          <w:szCs w:val="22"/>
        </w:rPr>
        <w:t xml:space="preserve">Abreviada por el mecanismo de </w:t>
      </w:r>
      <w:r w:rsidR="00920E39" w:rsidRPr="00712EC7">
        <w:rPr>
          <w:rFonts w:ascii="Arial Narrow" w:eastAsia="Arial Narrow" w:hAnsi="Arial Narrow" w:cs="Arial Narrow"/>
          <w:sz w:val="22"/>
          <w:szCs w:val="22"/>
        </w:rPr>
        <w:t xml:space="preserve">Subasta </w:t>
      </w:r>
      <w:r w:rsidR="00920E39" w:rsidRPr="00BA0E88">
        <w:rPr>
          <w:rFonts w:ascii="Arial Narrow" w:eastAsia="Arial Narrow" w:hAnsi="Arial Narrow" w:cs="Arial Narrow"/>
          <w:sz w:val="22"/>
          <w:szCs w:val="22"/>
        </w:rPr>
        <w:t xml:space="preserve">Inversa </w:t>
      </w:r>
      <w:r w:rsidR="00920E39" w:rsidRPr="00BA0E88">
        <w:rPr>
          <w:rFonts w:ascii="Arial Narrow" w:hAnsi="Arial Narrow" w:cs="Arial"/>
          <w:b/>
          <w:bCs/>
          <w:sz w:val="22"/>
          <w:szCs w:val="22"/>
        </w:rPr>
        <w:t>FGN-NC-IPSE-00</w:t>
      </w:r>
      <w:r w:rsidR="00920E39">
        <w:rPr>
          <w:rFonts w:ascii="Arial Narrow" w:hAnsi="Arial Narrow" w:cs="Arial"/>
          <w:b/>
          <w:bCs/>
          <w:sz w:val="22"/>
          <w:szCs w:val="22"/>
        </w:rPr>
        <w:t>50</w:t>
      </w:r>
      <w:r w:rsidR="00920E39" w:rsidRPr="00BA0E88">
        <w:rPr>
          <w:rFonts w:ascii="Arial Narrow" w:hAnsi="Arial Narrow" w:cs="Arial"/>
          <w:b/>
          <w:bCs/>
          <w:sz w:val="22"/>
          <w:szCs w:val="22"/>
        </w:rPr>
        <w:t>-2026</w:t>
      </w:r>
      <w:r w:rsidRPr="00BA0E88">
        <w:rPr>
          <w:rFonts w:ascii="Arial Narrow" w:eastAsia="Arial Narrow" w:hAnsi="Arial Narrow" w:cs="Arial Narrow"/>
          <w:sz w:val="22"/>
          <w:szCs w:val="22"/>
        </w:rPr>
        <w:t xml:space="preserve">, </w:t>
      </w:r>
      <w:r w:rsidR="00FF7251">
        <w:rPr>
          <w:rFonts w:ascii="Arial Narrow" w:eastAsia="Arial Narrow" w:hAnsi="Arial Narrow" w:cs="Arial Narrow"/>
          <w:sz w:val="22"/>
          <w:szCs w:val="22"/>
        </w:rPr>
        <w:t>e</w:t>
      </w:r>
      <w:r w:rsidRPr="00BA0E88">
        <w:rPr>
          <w:rFonts w:ascii="Arial Narrow" w:eastAsia="Arial Narrow" w:hAnsi="Arial Narrow" w:cs="Arial Narrow"/>
          <w:sz w:val="22"/>
          <w:szCs w:val="22"/>
        </w:rPr>
        <w:t xml:space="preserve">l ordenador del gasto previa recomendación del Comité Evaluador, adjudicó el </w:t>
      </w:r>
      <w:r w:rsidR="00920E39">
        <w:rPr>
          <w:rFonts w:ascii="Arial Narrow" w:eastAsia="Arial Narrow" w:hAnsi="Arial Narrow" w:cs="Arial Narrow"/>
          <w:sz w:val="22"/>
          <w:szCs w:val="22"/>
        </w:rPr>
        <w:t>presente p</w:t>
      </w:r>
      <w:r w:rsidRPr="00BA0E88">
        <w:rPr>
          <w:rFonts w:ascii="Arial Narrow" w:eastAsia="Arial Narrow" w:hAnsi="Arial Narrow" w:cs="Arial Narrow"/>
          <w:sz w:val="22"/>
          <w:szCs w:val="22"/>
        </w:rPr>
        <w:t xml:space="preserve">roceso de </w:t>
      </w:r>
      <w:r w:rsidR="00920E39">
        <w:rPr>
          <w:rFonts w:ascii="Arial Narrow" w:eastAsia="Arial Narrow" w:hAnsi="Arial Narrow" w:cs="Arial Narrow"/>
          <w:sz w:val="22"/>
          <w:szCs w:val="22"/>
        </w:rPr>
        <w:t>s</w:t>
      </w:r>
      <w:r w:rsidRPr="00BA0E88">
        <w:rPr>
          <w:rFonts w:ascii="Arial Narrow" w:eastAsia="Arial Narrow" w:hAnsi="Arial Narrow" w:cs="Arial Narrow"/>
          <w:sz w:val="22"/>
          <w:szCs w:val="22"/>
        </w:rPr>
        <w:t xml:space="preserve">elección, según consta en la Resolución de Adjudicación respectiva. </w:t>
      </w:r>
    </w:p>
    <w:p w14:paraId="6338F9AD" w14:textId="77777777" w:rsidR="00920E39" w:rsidRDefault="00920E39" w:rsidP="00FF7251">
      <w:pPr>
        <w:tabs>
          <w:tab w:val="left" w:pos="1575"/>
          <w:tab w:val="left" w:pos="3960"/>
        </w:tabs>
        <w:jc w:val="both"/>
        <w:rPr>
          <w:rFonts w:ascii="Arial Narrow" w:eastAsia="Arial Narrow" w:hAnsi="Arial Narrow" w:cs="Arial Narrow"/>
          <w:sz w:val="22"/>
          <w:szCs w:val="22"/>
        </w:rPr>
      </w:pPr>
    </w:p>
    <w:p w14:paraId="00000002" w14:textId="3E913207" w:rsidR="00AA00DA" w:rsidRPr="00BA0E88" w:rsidRDefault="00B97B95" w:rsidP="00FF7251">
      <w:pPr>
        <w:tabs>
          <w:tab w:val="left" w:pos="1575"/>
          <w:tab w:val="left" w:pos="3960"/>
        </w:tabs>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6)</w:t>
      </w:r>
      <w:r w:rsidRPr="00BA0E88">
        <w:rPr>
          <w:rFonts w:ascii="Arial Narrow" w:eastAsia="Arial Narrow" w:hAnsi="Arial Narrow" w:cs="Arial Narrow"/>
          <w:sz w:val="22"/>
          <w:szCs w:val="22"/>
        </w:rPr>
        <w:t xml:space="preserve"> </w:t>
      </w:r>
      <w:proofErr w:type="gramStart"/>
      <w:r w:rsidRPr="00BA0E88">
        <w:rPr>
          <w:rFonts w:ascii="Arial Narrow" w:eastAsia="Arial Narrow" w:hAnsi="Arial Narrow" w:cs="Arial Narrow"/>
          <w:sz w:val="22"/>
          <w:szCs w:val="22"/>
        </w:rPr>
        <w:t>Que</w:t>
      </w:r>
      <w:proofErr w:type="gramEnd"/>
      <w:r w:rsidRPr="00BA0E88">
        <w:rPr>
          <w:rFonts w:ascii="Arial Narrow" w:eastAsia="Arial Narrow" w:hAnsi="Arial Narrow" w:cs="Arial Narrow"/>
          <w:sz w:val="22"/>
          <w:szCs w:val="22"/>
        </w:rPr>
        <w:t xml:space="preserve"> con la presentación de la oferta y la suscripción del contrato electrónico, el </w:t>
      </w:r>
      <w:r w:rsidRPr="00BA0E88">
        <w:rPr>
          <w:rFonts w:ascii="Arial Narrow" w:eastAsia="Arial Narrow" w:hAnsi="Arial Narrow" w:cs="Arial Narrow"/>
          <w:b/>
          <w:sz w:val="22"/>
          <w:szCs w:val="22"/>
        </w:rPr>
        <w:t>CONTRATISTA</w:t>
      </w:r>
      <w:r w:rsidRPr="00BA0E88">
        <w:rPr>
          <w:rFonts w:ascii="Arial Narrow" w:eastAsia="Arial Narrow" w:hAnsi="Arial Narrow" w:cs="Arial Narrow"/>
          <w:sz w:val="22"/>
          <w:szCs w:val="22"/>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00000003" w14:textId="77777777" w:rsidR="00AA00DA" w:rsidRPr="00BA0E88" w:rsidRDefault="00AA00DA">
      <w:pPr>
        <w:jc w:val="both"/>
        <w:rPr>
          <w:rFonts w:ascii="Arial Narrow" w:eastAsia="Arial Narrow" w:hAnsi="Arial Narrow" w:cs="Arial Narrow"/>
          <w:b/>
          <w:sz w:val="22"/>
          <w:szCs w:val="22"/>
        </w:rPr>
      </w:pPr>
    </w:p>
    <w:p w14:paraId="00000007" w14:textId="7DF9C56D" w:rsidR="00AA00DA" w:rsidRDefault="00B97B95" w:rsidP="008A7363">
      <w:pPr>
        <w:ind w:hanging="2"/>
        <w:jc w:val="both"/>
        <w:rPr>
          <w:rFonts w:ascii="Arial Narrow" w:hAnsi="Arial Narrow"/>
          <w:sz w:val="22"/>
          <w:szCs w:val="22"/>
        </w:rPr>
      </w:pPr>
      <w:r w:rsidRPr="00BA0E88">
        <w:rPr>
          <w:rFonts w:ascii="Arial Narrow" w:eastAsia="Arial Narrow" w:hAnsi="Arial Narrow" w:cs="Arial Narrow"/>
          <w:b/>
          <w:sz w:val="22"/>
          <w:szCs w:val="22"/>
        </w:rPr>
        <w:t>CLÁUSULA PRIMERA-</w:t>
      </w:r>
      <w:r w:rsidR="00261FB4">
        <w:rPr>
          <w:rFonts w:ascii="Arial Narrow" w:eastAsia="Arial Narrow" w:hAnsi="Arial Narrow" w:cs="Arial Narrow"/>
          <w:b/>
          <w:sz w:val="22"/>
          <w:szCs w:val="22"/>
        </w:rPr>
        <w:t xml:space="preserve"> </w:t>
      </w:r>
      <w:r w:rsidRPr="00BA0E88">
        <w:rPr>
          <w:rFonts w:ascii="Arial Narrow" w:eastAsia="Arial Narrow" w:hAnsi="Arial Narrow" w:cs="Arial Narrow"/>
          <w:b/>
          <w:sz w:val="22"/>
          <w:szCs w:val="22"/>
        </w:rPr>
        <w:t xml:space="preserve">OBJETO: </w:t>
      </w:r>
      <w:r w:rsidR="008A7363" w:rsidRPr="00D60DEA">
        <w:rPr>
          <w:rFonts w:ascii="Arial Narrow" w:eastAsia="Arial Narrow" w:hAnsi="Arial Narrow" w:cs="Arial Narrow"/>
          <w:b/>
          <w:bCs/>
          <w:sz w:val="22"/>
          <w:szCs w:val="22"/>
        </w:rPr>
        <w:t>SUSCRIPCIÓN AL SERVICIO DE SOPORTE TÉCNICO CON MANTENIMIENTO CORRECTIVO, PREVENTIVO PARA LOS SUBSISTEMAS QUE SOPORTAN LOS COMPONENTES DE LOS CENTROS DE DATOS DE LA FISCALÍA GENERAL DE LA NACIÓN</w:t>
      </w:r>
      <w:r w:rsidR="008A7363">
        <w:rPr>
          <w:rFonts w:ascii="Arial Narrow" w:eastAsia="Arial Narrow" w:hAnsi="Arial Narrow" w:cs="Arial Narrow"/>
          <w:b/>
          <w:bCs/>
          <w:sz w:val="22"/>
          <w:szCs w:val="22"/>
        </w:rPr>
        <w:t>.</w:t>
      </w:r>
    </w:p>
    <w:p w14:paraId="5606CE3B" w14:textId="77777777" w:rsidR="00360F3F" w:rsidRPr="00BA0E88" w:rsidRDefault="00360F3F">
      <w:pPr>
        <w:jc w:val="both"/>
        <w:rPr>
          <w:rFonts w:ascii="Arial Narrow" w:eastAsia="Arial Narrow" w:hAnsi="Arial Narrow" w:cs="Arial Narrow"/>
          <w:sz w:val="22"/>
          <w:szCs w:val="22"/>
        </w:rPr>
      </w:pPr>
    </w:p>
    <w:p w14:paraId="6F4C08B9" w14:textId="2B7BB6BD" w:rsidR="003657BB" w:rsidRPr="00BA0E88" w:rsidRDefault="00B97B95">
      <w:pPr>
        <w:tabs>
          <w:tab w:val="left" w:pos="3119"/>
        </w:tabs>
        <w:spacing w:after="160"/>
        <w:jc w:val="both"/>
        <w:rPr>
          <w:rFonts w:ascii="Arial Narrow" w:eastAsia="Arial Narrow" w:hAnsi="Arial Narrow" w:cs="Arial Narrow"/>
          <w:sz w:val="22"/>
          <w:szCs w:val="22"/>
        </w:rPr>
      </w:pPr>
      <w:r w:rsidRPr="00BA0E88">
        <w:rPr>
          <w:rFonts w:ascii="Arial Narrow" w:eastAsia="Arial Narrow" w:hAnsi="Arial Narrow" w:cs="Arial Narrow"/>
          <w:b/>
          <w:sz w:val="22"/>
          <w:szCs w:val="22"/>
        </w:rPr>
        <w:t>CLÁUSULA SEGUNDA</w:t>
      </w:r>
      <w:r w:rsidR="00261FB4">
        <w:rPr>
          <w:rFonts w:ascii="Arial Narrow" w:eastAsia="Arial Narrow" w:hAnsi="Arial Narrow" w:cs="Arial Narrow"/>
          <w:b/>
          <w:sz w:val="22"/>
          <w:szCs w:val="22"/>
        </w:rPr>
        <w:t xml:space="preserve"> </w:t>
      </w:r>
      <w:r w:rsidRPr="00BA0E88">
        <w:rPr>
          <w:rFonts w:ascii="Arial Narrow" w:eastAsia="Arial Narrow" w:hAnsi="Arial Narrow" w:cs="Arial Narrow"/>
          <w:b/>
          <w:sz w:val="22"/>
          <w:szCs w:val="22"/>
        </w:rPr>
        <w:t xml:space="preserve">-VALOR ESTIMADO DEL CONTRATO: </w:t>
      </w:r>
      <w:r w:rsidRPr="00BA0E88">
        <w:rPr>
          <w:rFonts w:ascii="Arial Narrow" w:eastAsia="Arial Narrow" w:hAnsi="Arial Narrow" w:cs="Arial Narrow"/>
          <w:sz w:val="22"/>
          <w:szCs w:val="22"/>
        </w:rPr>
        <w:t xml:space="preserve">El valor del contrato es de </w:t>
      </w:r>
      <w:r w:rsidR="00822500">
        <w:rPr>
          <w:rFonts w:ascii="Arial Narrow" w:hAnsi="Arial Narrow" w:cs="Arial"/>
          <w:b/>
          <w:bCs/>
          <w:sz w:val="22"/>
          <w:szCs w:val="22"/>
        </w:rPr>
        <w:t>XXXXXXX</w:t>
      </w:r>
      <w:r w:rsidRPr="00BA0E88">
        <w:rPr>
          <w:rFonts w:ascii="Arial Narrow" w:eastAsia="Arial Narrow" w:hAnsi="Arial Narrow" w:cs="Arial Narrow"/>
          <w:b/>
          <w:sz w:val="22"/>
          <w:szCs w:val="22"/>
        </w:rPr>
        <w:t xml:space="preserve"> </w:t>
      </w:r>
      <w:r w:rsidRPr="00BA0E88">
        <w:rPr>
          <w:rFonts w:ascii="Arial Narrow" w:eastAsia="Arial Narrow" w:hAnsi="Arial Narrow" w:cs="Arial Narrow"/>
          <w:sz w:val="22"/>
          <w:szCs w:val="22"/>
        </w:rPr>
        <w:t xml:space="preserve">incluido </w:t>
      </w:r>
      <w:proofErr w:type="spellStart"/>
      <w:r w:rsidRPr="00BA0E88">
        <w:rPr>
          <w:rFonts w:ascii="Arial Narrow" w:eastAsia="Arial Narrow" w:hAnsi="Arial Narrow" w:cs="Arial Narrow"/>
          <w:sz w:val="22"/>
          <w:szCs w:val="22"/>
        </w:rPr>
        <w:t>xxxx</w:t>
      </w:r>
      <w:proofErr w:type="spellEnd"/>
      <w:r w:rsidRPr="00BA0E88">
        <w:rPr>
          <w:rFonts w:ascii="Arial Narrow" w:eastAsia="Arial Narrow" w:hAnsi="Arial Narrow" w:cs="Arial Narrow"/>
          <w:sz w:val="22"/>
          <w:szCs w:val="22"/>
        </w:rPr>
        <w:t xml:space="preserve"> y todos los costos directos e indirectos y los impuestos nacionales a que haya lugar, conforme a los valores ofertados por el </w:t>
      </w:r>
      <w:r w:rsidR="00953B2E" w:rsidRPr="00953B2E">
        <w:rPr>
          <w:rFonts w:ascii="Arial Narrow" w:eastAsia="Arial Narrow" w:hAnsi="Arial Narrow" w:cs="Arial Narrow"/>
          <w:b/>
          <w:bCs/>
          <w:sz w:val="22"/>
          <w:szCs w:val="22"/>
        </w:rPr>
        <w:t>CONTRATISTA</w:t>
      </w:r>
      <w:r w:rsidRPr="00BA0E88">
        <w:rPr>
          <w:rFonts w:ascii="Arial Narrow" w:eastAsia="Arial Narrow" w:hAnsi="Arial Narrow" w:cs="Arial Narrow"/>
          <w:sz w:val="22"/>
          <w:szCs w:val="22"/>
        </w:rPr>
        <w:t>, así:</w:t>
      </w:r>
    </w:p>
    <w:tbl>
      <w:tblPr>
        <w:tblStyle w:val="a"/>
        <w:tblW w:w="8921" w:type="dxa"/>
        <w:tblInd w:w="0" w:type="dxa"/>
        <w:tblLayout w:type="fixed"/>
        <w:tblLook w:val="0400" w:firstRow="0" w:lastRow="0" w:firstColumn="0" w:lastColumn="0" w:noHBand="0" w:noVBand="1"/>
      </w:tblPr>
      <w:tblGrid>
        <w:gridCol w:w="557"/>
        <w:gridCol w:w="3119"/>
        <w:gridCol w:w="709"/>
        <w:gridCol w:w="1134"/>
        <w:gridCol w:w="1134"/>
        <w:gridCol w:w="1134"/>
        <w:gridCol w:w="1134"/>
      </w:tblGrid>
      <w:tr w:rsidR="00AA00DA" w:rsidRPr="00261FB4" w14:paraId="7A52E3C4" w14:textId="77777777">
        <w:trPr>
          <w:trHeight w:val="649"/>
        </w:trPr>
        <w:tc>
          <w:tcPr>
            <w:tcW w:w="557" w:type="dxa"/>
            <w:tcBorders>
              <w:top w:val="single" w:sz="8" w:space="0" w:color="000000"/>
              <w:left w:val="single" w:sz="8" w:space="0" w:color="000000"/>
              <w:right w:val="single" w:sz="8" w:space="0" w:color="000000"/>
            </w:tcBorders>
            <w:shd w:val="clear" w:color="auto" w:fill="C0C0C0"/>
            <w:vAlign w:val="center"/>
          </w:tcPr>
          <w:p w14:paraId="00000009" w14:textId="53783555"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color w:val="FF0000"/>
                <w:sz w:val="16"/>
                <w:szCs w:val="16"/>
              </w:rPr>
              <w:t xml:space="preserve"> </w:t>
            </w:r>
            <w:bookmarkStart w:id="1" w:name="bookmark=id.30j0zll" w:colFirst="0" w:colLast="0"/>
            <w:bookmarkEnd w:id="1"/>
            <w:sdt>
              <w:sdtPr>
                <w:rPr>
                  <w:rFonts w:ascii="Arial Narrow" w:hAnsi="Arial Narrow"/>
                  <w:sz w:val="16"/>
                  <w:szCs w:val="16"/>
                </w:rPr>
                <w:tag w:val="goog_rdk_1"/>
                <w:id w:val="-1824189231"/>
              </w:sdtPr>
              <w:sdtEndPr/>
              <w:sdtContent/>
            </w:sdt>
            <w:r w:rsidRPr="00261FB4">
              <w:rPr>
                <w:rFonts w:ascii="Arial Narrow" w:eastAsia="Arial Narrow" w:hAnsi="Arial Narrow" w:cs="Arial Narrow"/>
                <w:b/>
                <w:sz w:val="16"/>
                <w:szCs w:val="16"/>
              </w:rPr>
              <w:t>ÍTEM</w:t>
            </w:r>
          </w:p>
        </w:tc>
        <w:tc>
          <w:tcPr>
            <w:tcW w:w="3119" w:type="dxa"/>
            <w:tcBorders>
              <w:top w:val="single" w:sz="8" w:space="0" w:color="000000"/>
              <w:left w:val="nil"/>
              <w:right w:val="single" w:sz="8" w:space="0" w:color="000000"/>
            </w:tcBorders>
            <w:shd w:val="clear" w:color="auto" w:fill="C0C0C0"/>
            <w:vAlign w:val="center"/>
          </w:tcPr>
          <w:p w14:paraId="0000000A"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DESCRIPCIÓN DETALLADA</w:t>
            </w:r>
          </w:p>
        </w:tc>
        <w:tc>
          <w:tcPr>
            <w:tcW w:w="709" w:type="dxa"/>
            <w:tcBorders>
              <w:top w:val="single" w:sz="8" w:space="0" w:color="000000"/>
              <w:left w:val="nil"/>
              <w:right w:val="single" w:sz="8" w:space="0" w:color="000000"/>
            </w:tcBorders>
            <w:shd w:val="clear" w:color="auto" w:fill="C0C0C0"/>
            <w:vAlign w:val="center"/>
          </w:tcPr>
          <w:p w14:paraId="0000000B"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CANTIDAD</w:t>
            </w:r>
          </w:p>
        </w:tc>
        <w:tc>
          <w:tcPr>
            <w:tcW w:w="1134" w:type="dxa"/>
            <w:tcBorders>
              <w:top w:val="single" w:sz="8" w:space="0" w:color="000000"/>
              <w:left w:val="nil"/>
              <w:right w:val="single" w:sz="4" w:space="0" w:color="000000"/>
            </w:tcBorders>
            <w:shd w:val="clear" w:color="auto" w:fill="C0C0C0"/>
            <w:vAlign w:val="center"/>
          </w:tcPr>
          <w:p w14:paraId="0000000C"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VALOR UNITARIO SIN IVA</w:t>
            </w:r>
          </w:p>
        </w:tc>
        <w:tc>
          <w:tcPr>
            <w:tcW w:w="1134" w:type="dxa"/>
            <w:tcBorders>
              <w:top w:val="single" w:sz="8" w:space="0" w:color="000000"/>
              <w:left w:val="nil"/>
              <w:right w:val="single" w:sz="4" w:space="0" w:color="000000"/>
            </w:tcBorders>
            <w:shd w:val="clear" w:color="auto" w:fill="C0C0C0"/>
            <w:vAlign w:val="center"/>
          </w:tcPr>
          <w:p w14:paraId="0000000D"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IVA                     UNITARIO</w:t>
            </w:r>
          </w:p>
        </w:tc>
        <w:tc>
          <w:tcPr>
            <w:tcW w:w="1134" w:type="dxa"/>
            <w:tcBorders>
              <w:top w:val="single" w:sz="8" w:space="0" w:color="000000"/>
              <w:left w:val="nil"/>
              <w:right w:val="single" w:sz="8" w:space="0" w:color="000000"/>
            </w:tcBorders>
            <w:shd w:val="clear" w:color="auto" w:fill="C0C0C0"/>
            <w:vAlign w:val="center"/>
          </w:tcPr>
          <w:p w14:paraId="0000000E"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 xml:space="preserve">VALOR UNITARIO                 INCLUIDO IVA </w:t>
            </w:r>
          </w:p>
        </w:tc>
        <w:tc>
          <w:tcPr>
            <w:tcW w:w="1134" w:type="dxa"/>
            <w:tcBorders>
              <w:top w:val="single" w:sz="8" w:space="0" w:color="000000"/>
              <w:left w:val="single" w:sz="4" w:space="0" w:color="000000"/>
              <w:right w:val="single" w:sz="8" w:space="0" w:color="000000"/>
            </w:tcBorders>
            <w:shd w:val="clear" w:color="auto" w:fill="C0C0C0"/>
            <w:vAlign w:val="center"/>
          </w:tcPr>
          <w:p w14:paraId="0000000F" w14:textId="77777777" w:rsidR="00AA00DA" w:rsidRPr="00261FB4" w:rsidRDefault="00B97B95">
            <w:pPr>
              <w:jc w:val="both"/>
              <w:rPr>
                <w:rFonts w:ascii="Arial Narrow" w:eastAsia="Arial Narrow" w:hAnsi="Arial Narrow" w:cs="Arial Narrow"/>
                <w:b/>
                <w:sz w:val="16"/>
                <w:szCs w:val="16"/>
              </w:rPr>
            </w:pPr>
            <w:r w:rsidRPr="00261FB4">
              <w:rPr>
                <w:rFonts w:ascii="Arial Narrow" w:eastAsia="Arial Narrow" w:hAnsi="Arial Narrow" w:cs="Arial Narrow"/>
                <w:b/>
                <w:sz w:val="16"/>
                <w:szCs w:val="16"/>
              </w:rPr>
              <w:t xml:space="preserve">VALOR TOTAL                  INCLUIDO IVA </w:t>
            </w:r>
          </w:p>
        </w:tc>
      </w:tr>
      <w:tr w:rsidR="00AA00DA" w:rsidRPr="00261FB4" w14:paraId="598EB042" w14:textId="77777777">
        <w:trPr>
          <w:trHeight w:val="786"/>
        </w:trPr>
        <w:tc>
          <w:tcPr>
            <w:tcW w:w="557" w:type="dxa"/>
            <w:tcBorders>
              <w:top w:val="nil"/>
              <w:left w:val="single" w:sz="8" w:space="0" w:color="000000"/>
              <w:bottom w:val="single" w:sz="4" w:space="0" w:color="000000"/>
              <w:right w:val="single" w:sz="8" w:space="0" w:color="000000"/>
            </w:tcBorders>
            <w:vAlign w:val="center"/>
          </w:tcPr>
          <w:p w14:paraId="00000010" w14:textId="77777777" w:rsidR="00AA00DA" w:rsidRPr="00261FB4" w:rsidRDefault="00AA00DA">
            <w:pPr>
              <w:jc w:val="both"/>
              <w:rPr>
                <w:rFonts w:ascii="Arial Narrow" w:eastAsia="Arial Narrow" w:hAnsi="Arial Narrow" w:cs="Arial Narrow"/>
                <w:b/>
                <w:sz w:val="16"/>
                <w:szCs w:val="16"/>
              </w:rPr>
            </w:pPr>
          </w:p>
        </w:tc>
        <w:tc>
          <w:tcPr>
            <w:tcW w:w="3119" w:type="dxa"/>
            <w:tcBorders>
              <w:top w:val="nil"/>
              <w:left w:val="nil"/>
              <w:bottom w:val="single" w:sz="4" w:space="0" w:color="000000"/>
              <w:right w:val="single" w:sz="8" w:space="0" w:color="000000"/>
            </w:tcBorders>
            <w:shd w:val="clear" w:color="auto" w:fill="FFFFFF"/>
            <w:vAlign w:val="center"/>
          </w:tcPr>
          <w:p w14:paraId="00000011" w14:textId="754F4A99" w:rsidR="00AA00DA" w:rsidRPr="00261FB4" w:rsidRDefault="00AA00DA">
            <w:pPr>
              <w:jc w:val="both"/>
              <w:rPr>
                <w:rFonts w:ascii="Arial Narrow" w:eastAsia="Arial Narrow" w:hAnsi="Arial Narrow" w:cs="Arial Narrow"/>
                <w:color w:val="000000"/>
                <w:sz w:val="16"/>
                <w:szCs w:val="16"/>
              </w:rPr>
            </w:pPr>
          </w:p>
        </w:tc>
        <w:tc>
          <w:tcPr>
            <w:tcW w:w="709" w:type="dxa"/>
            <w:tcBorders>
              <w:top w:val="nil"/>
              <w:left w:val="nil"/>
              <w:bottom w:val="single" w:sz="4" w:space="0" w:color="000000"/>
              <w:right w:val="single" w:sz="8" w:space="0" w:color="000000"/>
            </w:tcBorders>
            <w:vAlign w:val="center"/>
          </w:tcPr>
          <w:p w14:paraId="00000012" w14:textId="77777777" w:rsidR="00AA00DA" w:rsidRPr="00261FB4" w:rsidRDefault="00AA00DA">
            <w:pPr>
              <w:jc w:val="both"/>
              <w:rPr>
                <w:rFonts w:ascii="Arial Narrow" w:eastAsia="Arial Narrow" w:hAnsi="Arial Narrow" w:cs="Arial Narrow"/>
                <w:b/>
                <w:sz w:val="16"/>
                <w:szCs w:val="16"/>
              </w:rPr>
            </w:pPr>
          </w:p>
        </w:tc>
        <w:tc>
          <w:tcPr>
            <w:tcW w:w="1134" w:type="dxa"/>
            <w:tcBorders>
              <w:top w:val="nil"/>
              <w:left w:val="single" w:sz="8" w:space="0" w:color="000000"/>
              <w:bottom w:val="single" w:sz="4" w:space="0" w:color="000000"/>
              <w:right w:val="single" w:sz="4" w:space="0" w:color="000000"/>
            </w:tcBorders>
            <w:vAlign w:val="center"/>
          </w:tcPr>
          <w:p w14:paraId="00000013" w14:textId="77777777" w:rsidR="00AA00DA" w:rsidRPr="00261FB4" w:rsidRDefault="00AA00DA">
            <w:pPr>
              <w:jc w:val="both"/>
              <w:rPr>
                <w:rFonts w:ascii="Arial Narrow" w:eastAsia="Arial Narrow" w:hAnsi="Arial Narrow" w:cs="Arial Narrow"/>
                <w:sz w:val="16"/>
                <w:szCs w:val="16"/>
              </w:rPr>
            </w:pPr>
          </w:p>
        </w:tc>
        <w:tc>
          <w:tcPr>
            <w:tcW w:w="1134" w:type="dxa"/>
            <w:tcBorders>
              <w:top w:val="nil"/>
              <w:left w:val="nil"/>
              <w:bottom w:val="single" w:sz="4" w:space="0" w:color="000000"/>
              <w:right w:val="single" w:sz="4" w:space="0" w:color="000000"/>
            </w:tcBorders>
            <w:vAlign w:val="center"/>
          </w:tcPr>
          <w:p w14:paraId="00000014" w14:textId="77777777" w:rsidR="00AA00DA" w:rsidRPr="00261FB4" w:rsidRDefault="00AA00DA">
            <w:pPr>
              <w:jc w:val="both"/>
              <w:rPr>
                <w:rFonts w:ascii="Arial Narrow" w:eastAsia="Arial Narrow" w:hAnsi="Arial Narrow" w:cs="Arial Narrow"/>
                <w:sz w:val="16"/>
                <w:szCs w:val="16"/>
              </w:rPr>
            </w:pPr>
          </w:p>
        </w:tc>
        <w:tc>
          <w:tcPr>
            <w:tcW w:w="1134" w:type="dxa"/>
            <w:tcBorders>
              <w:top w:val="nil"/>
              <w:left w:val="nil"/>
              <w:bottom w:val="single" w:sz="4" w:space="0" w:color="000000"/>
              <w:right w:val="single" w:sz="8" w:space="0" w:color="000000"/>
            </w:tcBorders>
            <w:vAlign w:val="center"/>
          </w:tcPr>
          <w:p w14:paraId="00000015" w14:textId="77777777" w:rsidR="00AA00DA" w:rsidRPr="00261FB4" w:rsidRDefault="00AA00DA">
            <w:pPr>
              <w:jc w:val="both"/>
              <w:rPr>
                <w:rFonts w:ascii="Arial Narrow" w:eastAsia="Arial Narrow" w:hAnsi="Arial Narrow" w:cs="Arial Narrow"/>
                <w:sz w:val="16"/>
                <w:szCs w:val="16"/>
              </w:rPr>
            </w:pPr>
          </w:p>
        </w:tc>
        <w:tc>
          <w:tcPr>
            <w:tcW w:w="1134" w:type="dxa"/>
            <w:tcBorders>
              <w:top w:val="nil"/>
              <w:left w:val="single" w:sz="4" w:space="0" w:color="000000"/>
              <w:bottom w:val="single" w:sz="4" w:space="0" w:color="000000"/>
              <w:right w:val="single" w:sz="8" w:space="0" w:color="000000"/>
            </w:tcBorders>
            <w:vAlign w:val="center"/>
          </w:tcPr>
          <w:p w14:paraId="00000016" w14:textId="77777777" w:rsidR="00AA00DA" w:rsidRPr="00261FB4" w:rsidRDefault="00AA00DA">
            <w:pPr>
              <w:jc w:val="both"/>
              <w:rPr>
                <w:rFonts w:ascii="Arial Narrow" w:eastAsia="Arial Narrow" w:hAnsi="Arial Narrow" w:cs="Arial Narrow"/>
                <w:sz w:val="16"/>
                <w:szCs w:val="16"/>
              </w:rPr>
            </w:pPr>
          </w:p>
        </w:tc>
      </w:tr>
    </w:tbl>
    <w:p w14:paraId="00000017" w14:textId="77777777" w:rsidR="00AA00DA" w:rsidRPr="00712EC7" w:rsidRDefault="00AA00DA">
      <w:pPr>
        <w:spacing w:after="160"/>
        <w:jc w:val="both"/>
        <w:rPr>
          <w:rFonts w:ascii="Arial Narrow" w:eastAsia="Arial Narrow" w:hAnsi="Arial Narrow" w:cs="Arial Narrow"/>
          <w:sz w:val="22"/>
          <w:szCs w:val="22"/>
        </w:rPr>
      </w:pPr>
    </w:p>
    <w:p w14:paraId="00000018" w14:textId="3BCD655F" w:rsidR="00AA00DA" w:rsidRPr="00712EC7" w:rsidRDefault="00B97B95">
      <w:pPr>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Las obligaciones que se contraigan en desarrollo de este proceso de contratación se respaldan con recursos del </w:t>
      </w:r>
      <w:r w:rsidRPr="00560166">
        <w:rPr>
          <w:rFonts w:ascii="Arial Narrow" w:eastAsia="Arial Narrow" w:hAnsi="Arial Narrow" w:cs="Arial Narrow"/>
          <w:sz w:val="22"/>
          <w:szCs w:val="22"/>
        </w:rPr>
        <w:t xml:space="preserve">presupuesto de la </w:t>
      </w:r>
      <w:r w:rsidRPr="00560166">
        <w:rPr>
          <w:rFonts w:ascii="Arial Narrow" w:eastAsia="Arial Narrow" w:hAnsi="Arial Narrow" w:cs="Arial Narrow"/>
          <w:b/>
          <w:sz w:val="22"/>
          <w:szCs w:val="22"/>
        </w:rPr>
        <w:t>FISCALÍA GENERAL DE LA NACIÓN</w:t>
      </w:r>
      <w:r w:rsidRPr="00560166">
        <w:rPr>
          <w:rFonts w:ascii="Arial Narrow" w:eastAsia="Arial Narrow" w:hAnsi="Arial Narrow" w:cs="Arial Narrow"/>
          <w:sz w:val="22"/>
          <w:szCs w:val="22"/>
        </w:rPr>
        <w:t>, según consta en el Certificado de Disponibilidad Presupuestal No.</w:t>
      </w:r>
      <w:r w:rsidR="008A7363">
        <w:rPr>
          <w:rFonts w:ascii="Arial Narrow" w:eastAsia="Arial Narrow" w:hAnsi="Arial Narrow" w:cs="Arial Narrow"/>
          <w:sz w:val="22"/>
          <w:szCs w:val="22"/>
        </w:rPr>
        <w:t xml:space="preserve"> </w:t>
      </w:r>
      <w:r w:rsidR="00E01AF0">
        <w:rPr>
          <w:rFonts w:ascii="Arial Narrow" w:eastAsia="Arial Narrow" w:hAnsi="Arial Narrow" w:cs="Arial Narrow"/>
          <w:sz w:val="22"/>
          <w:szCs w:val="22"/>
        </w:rPr>
        <w:t>60126</w:t>
      </w:r>
      <w:r w:rsidR="00F3675B">
        <w:rPr>
          <w:rFonts w:ascii="Arial Narrow" w:eastAsia="Arial Narrow" w:hAnsi="Arial Narrow" w:cs="Arial Narrow"/>
          <w:sz w:val="22"/>
          <w:szCs w:val="22"/>
        </w:rPr>
        <w:t xml:space="preserve"> del </w:t>
      </w:r>
      <w:r w:rsidR="00E3269B">
        <w:rPr>
          <w:rFonts w:ascii="Arial Narrow" w:eastAsia="Arial Narrow" w:hAnsi="Arial Narrow" w:cs="Arial Narrow"/>
          <w:sz w:val="22"/>
          <w:szCs w:val="22"/>
        </w:rPr>
        <w:t>24</w:t>
      </w:r>
      <w:r w:rsidR="00F3675B">
        <w:rPr>
          <w:rFonts w:ascii="Arial Narrow" w:eastAsia="Arial Narrow" w:hAnsi="Arial Narrow" w:cs="Arial Narrow"/>
          <w:sz w:val="22"/>
          <w:szCs w:val="22"/>
        </w:rPr>
        <w:t xml:space="preserve"> de </w:t>
      </w:r>
      <w:r w:rsidR="00E3269B">
        <w:rPr>
          <w:rFonts w:ascii="Arial Narrow" w:eastAsia="Arial Narrow" w:hAnsi="Arial Narrow" w:cs="Arial Narrow"/>
          <w:sz w:val="22"/>
          <w:szCs w:val="22"/>
        </w:rPr>
        <w:t>septiembre</w:t>
      </w:r>
      <w:r w:rsidR="00F3675B">
        <w:rPr>
          <w:rFonts w:ascii="Arial Narrow" w:eastAsia="Arial Narrow" w:hAnsi="Arial Narrow" w:cs="Arial Narrow"/>
          <w:sz w:val="22"/>
          <w:szCs w:val="22"/>
        </w:rPr>
        <w:t xml:space="preserve"> de 2026</w:t>
      </w:r>
      <w:r w:rsidR="00D16BF0">
        <w:rPr>
          <w:rFonts w:ascii="Arial Narrow" w:eastAsia="Arial Narrow" w:hAnsi="Arial Narrow" w:cs="Arial Narrow"/>
          <w:sz w:val="22"/>
          <w:szCs w:val="22"/>
        </w:rPr>
        <w:t xml:space="preserve"> </w:t>
      </w:r>
      <w:r w:rsidRPr="00712EC7">
        <w:rPr>
          <w:rFonts w:ascii="Arial Narrow" w:eastAsia="Arial Narrow" w:hAnsi="Arial Narrow" w:cs="Arial Narrow"/>
          <w:sz w:val="22"/>
          <w:szCs w:val="22"/>
        </w:rPr>
        <w:t xml:space="preserve">expedido por el </w:t>
      </w:r>
      <w:proofErr w:type="gramStart"/>
      <w:r w:rsidRPr="00712EC7">
        <w:rPr>
          <w:rFonts w:ascii="Arial Narrow" w:eastAsia="Arial Narrow" w:hAnsi="Arial Narrow" w:cs="Arial Narrow"/>
          <w:sz w:val="22"/>
          <w:szCs w:val="22"/>
        </w:rPr>
        <w:t>Jefe</w:t>
      </w:r>
      <w:proofErr w:type="gramEnd"/>
      <w:r w:rsidRPr="00712EC7">
        <w:rPr>
          <w:rFonts w:ascii="Arial Narrow" w:eastAsia="Arial Narrow" w:hAnsi="Arial Narrow" w:cs="Arial Narrow"/>
          <w:sz w:val="22"/>
          <w:szCs w:val="22"/>
        </w:rPr>
        <w:t xml:space="preserve"> del Departamento de Presupuesto y Contabilidad de la Entidad.</w:t>
      </w:r>
    </w:p>
    <w:p w14:paraId="12FD0E32" w14:textId="77777777" w:rsidR="0026228E" w:rsidRPr="0026228E" w:rsidRDefault="0026228E" w:rsidP="0026228E">
      <w:pPr>
        <w:jc w:val="both"/>
        <w:rPr>
          <w:rFonts w:ascii="Arial Narrow" w:hAnsi="Arial Narrow" w:cs="Arial"/>
          <w:sz w:val="22"/>
          <w:szCs w:val="22"/>
        </w:rPr>
      </w:pPr>
      <w:bookmarkStart w:id="2" w:name="_heading=h.1fob9te" w:colFirst="0" w:colLast="0"/>
      <w:bookmarkEnd w:id="2"/>
      <w:r w:rsidRPr="0026228E">
        <w:rPr>
          <w:rFonts w:ascii="Arial Narrow" w:hAnsi="Arial Narrow" w:cs="Arial"/>
          <w:b/>
          <w:sz w:val="22"/>
          <w:szCs w:val="22"/>
          <w:u w:val="single"/>
        </w:rPr>
        <w:lastRenderedPageBreak/>
        <w:t>PARÁGRAFO PRIMERO</w:t>
      </w:r>
      <w:r w:rsidRPr="0026228E">
        <w:rPr>
          <w:rFonts w:ascii="Arial Narrow" w:hAnsi="Arial Narrow" w:cs="Arial"/>
          <w:b/>
          <w:sz w:val="22"/>
          <w:szCs w:val="22"/>
        </w:rPr>
        <w:t>:</w:t>
      </w:r>
      <w:r w:rsidRPr="0026228E">
        <w:rPr>
          <w:rFonts w:ascii="Arial Narrow" w:hAnsi="Arial Narrow" w:cs="Arial"/>
          <w:sz w:val="22"/>
          <w:szCs w:val="22"/>
        </w:rPr>
        <w:t xml:space="preserve"> </w:t>
      </w:r>
      <w:bookmarkStart w:id="3" w:name="_Hlk171413364"/>
      <w:r w:rsidRPr="0026228E">
        <w:rPr>
          <w:rFonts w:ascii="Arial Narrow" w:hAnsi="Arial Narrow" w:cs="Arial"/>
          <w:sz w:val="22"/>
          <w:szCs w:val="22"/>
        </w:rPr>
        <w:t>El saldo restante del Certificado de Disponibilidad Presupuestal antes referido y no comprometido será objeto de liberación al momento de expedición del correspondiente registro presupuestal del compromiso</w:t>
      </w:r>
      <w:r w:rsidRPr="0026228E">
        <w:rPr>
          <w:rFonts w:ascii="Arial Narrow" w:hAnsi="Arial Narrow"/>
          <w:noProof/>
          <w:sz w:val="22"/>
          <w:szCs w:val="22"/>
        </w:rPr>
        <w:t>.</w:t>
      </w:r>
    </w:p>
    <w:p w14:paraId="11164BB0" w14:textId="77777777" w:rsidR="0026228E" w:rsidRPr="0026228E" w:rsidRDefault="0026228E" w:rsidP="0026228E">
      <w:pPr>
        <w:jc w:val="both"/>
        <w:rPr>
          <w:rFonts w:ascii="Arial Narrow" w:hAnsi="Arial Narrow"/>
          <w:noProof/>
          <w:sz w:val="22"/>
          <w:szCs w:val="22"/>
        </w:rPr>
      </w:pPr>
    </w:p>
    <w:p w14:paraId="1F626945" w14:textId="77777777" w:rsidR="0026228E" w:rsidRPr="00BD12E3" w:rsidRDefault="0026228E" w:rsidP="0026228E">
      <w:pPr>
        <w:jc w:val="both"/>
        <w:rPr>
          <w:rFonts w:ascii="Arial Narrow" w:hAnsi="Arial Narrow"/>
          <w:noProof/>
          <w:sz w:val="23"/>
          <w:szCs w:val="23"/>
        </w:rPr>
      </w:pPr>
      <w:r w:rsidRPr="0026228E">
        <w:rPr>
          <w:rFonts w:ascii="Arial Narrow" w:hAnsi="Arial Narrow" w:cs="Arial"/>
          <w:b/>
          <w:sz w:val="22"/>
          <w:szCs w:val="22"/>
          <w:u w:val="single"/>
        </w:rPr>
        <w:t>PARÁGRAFO SEGUNDO</w:t>
      </w:r>
      <w:r w:rsidRPr="0026228E">
        <w:rPr>
          <w:rFonts w:ascii="Arial Narrow" w:hAnsi="Arial Narrow" w:cs="Arial"/>
          <w:b/>
          <w:sz w:val="22"/>
          <w:szCs w:val="22"/>
        </w:rPr>
        <w:t>:</w:t>
      </w:r>
      <w:r w:rsidRPr="0026228E">
        <w:rPr>
          <w:rFonts w:ascii="Arial Narrow" w:hAnsi="Arial Narrow" w:cs="Arial"/>
          <w:sz w:val="22"/>
          <w:szCs w:val="22"/>
        </w:rPr>
        <w:t xml:space="preserve"> </w:t>
      </w:r>
      <w:r w:rsidRPr="0026228E">
        <w:rPr>
          <w:rFonts w:ascii="Arial Narrow" w:hAnsi="Arial Narrow"/>
          <w:noProof/>
          <w:sz w:val="22"/>
          <w:szCs w:val="22"/>
        </w:rPr>
        <w:t>La Fiscalía General de la Nación, podrá realizar la liberación de saldos presupuestales que no llegaren a ser ejecutados al cierre de cada vigencia, previa solicitud del supervisor del Contrato en el formato establecido para cada caso. Lo anterior se verá reflejado en el acta de liquidación, en caso de que a ello hubiere lugar, o en el documento que para ello se disponga</w:t>
      </w:r>
      <w:r w:rsidRPr="00BD12E3">
        <w:rPr>
          <w:rFonts w:ascii="Arial Narrow" w:hAnsi="Arial Narrow"/>
          <w:noProof/>
          <w:sz w:val="23"/>
          <w:szCs w:val="23"/>
        </w:rPr>
        <w:t>.</w:t>
      </w:r>
    </w:p>
    <w:bookmarkEnd w:id="3"/>
    <w:p w14:paraId="00000025" w14:textId="77777777" w:rsidR="00AA00DA" w:rsidRPr="00712EC7" w:rsidRDefault="00AA00DA">
      <w:pPr>
        <w:jc w:val="both"/>
        <w:rPr>
          <w:rFonts w:ascii="Arial Narrow" w:eastAsia="Arial Narrow" w:hAnsi="Arial Narrow" w:cs="Arial Narrow"/>
          <w:b/>
          <w:sz w:val="22"/>
          <w:szCs w:val="22"/>
        </w:rPr>
      </w:pPr>
    </w:p>
    <w:p w14:paraId="4A41A44B" w14:textId="173EFB2D" w:rsidR="00075A83" w:rsidRPr="0062000C" w:rsidRDefault="00B97B95" w:rsidP="00075A83">
      <w:pPr>
        <w:tabs>
          <w:tab w:val="left" w:pos="284"/>
        </w:tabs>
        <w:jc w:val="both"/>
      </w:pPr>
      <w:r w:rsidRPr="00712EC7">
        <w:rPr>
          <w:rFonts w:ascii="Arial Narrow" w:eastAsia="Arial Narrow" w:hAnsi="Arial Narrow" w:cs="Arial Narrow"/>
          <w:b/>
          <w:sz w:val="22"/>
          <w:szCs w:val="22"/>
        </w:rPr>
        <w:t>CLÁUSULA TERCERA</w:t>
      </w:r>
      <w:r w:rsidR="0026228E">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-FORMA DE PAGO</w:t>
      </w:r>
      <w:r w:rsidRPr="00712EC7">
        <w:rPr>
          <w:rFonts w:ascii="Arial Narrow" w:eastAsia="Arial Narrow" w:hAnsi="Arial Narrow" w:cs="Arial Narrow"/>
          <w:sz w:val="22"/>
          <w:szCs w:val="22"/>
        </w:rPr>
        <w:t xml:space="preserve">:  </w:t>
      </w:r>
      <w:r w:rsidR="00075A83" w:rsidRPr="00075A83">
        <w:rPr>
          <w:rFonts w:ascii="Arial Narrow" w:eastAsia="Arial Narrow" w:hAnsi="Arial Narrow" w:cs="Arial Narrow"/>
          <w:sz w:val="22"/>
          <w:szCs w:val="22"/>
        </w:rPr>
        <w:t xml:space="preserve">Un único pago correspondiente al cien por ciento (100%) del valor del contrato, una vez se entregue </w:t>
      </w:r>
      <w:r w:rsidR="00D04207">
        <w:rPr>
          <w:rFonts w:ascii="Arial Narrow" w:eastAsia="Arial Narrow" w:hAnsi="Arial Narrow" w:cs="Arial Narrow"/>
          <w:sz w:val="22"/>
          <w:szCs w:val="22"/>
        </w:rPr>
        <w:t>c</w:t>
      </w:r>
      <w:r w:rsidR="00075A83" w:rsidRPr="00075A83">
        <w:rPr>
          <w:rFonts w:ascii="Arial Narrow" w:eastAsia="Arial Narrow" w:hAnsi="Arial Narrow" w:cs="Arial Narrow"/>
          <w:sz w:val="22"/>
          <w:szCs w:val="22"/>
        </w:rPr>
        <w:t>ertificado de renovación de la suscripción al servicio de soporte técnico con mantenimiento preventivo y correctivo que incluya fecha de inicio y fecha de finalización, previa presentación de la factura, la documentación relacionada en las obligaciones específicas (numeral 3) y el recibo a satisfacción por parte de la supervisión del contrato.</w:t>
      </w:r>
    </w:p>
    <w:p w14:paraId="2FF7EC96" w14:textId="77777777" w:rsidR="0090714C" w:rsidRPr="00712EC7" w:rsidRDefault="0090714C" w:rsidP="0090714C">
      <w:pPr>
        <w:jc w:val="both"/>
        <w:rPr>
          <w:rFonts w:ascii="Arial Narrow" w:eastAsia="Arial Narrow" w:hAnsi="Arial Narrow" w:cs="Arial Narrow"/>
          <w:b/>
          <w:sz w:val="22"/>
          <w:szCs w:val="22"/>
        </w:rPr>
      </w:pPr>
    </w:p>
    <w:p w14:paraId="0000002A" w14:textId="52DFA8E9"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PARÁGRAFO PRIMERO: </w:t>
      </w:r>
      <w:r w:rsidRPr="00712EC7">
        <w:rPr>
          <w:rFonts w:ascii="Arial Narrow" w:eastAsia="Arial Narrow" w:hAnsi="Arial Narrow" w:cs="Arial Narrow"/>
          <w:sz w:val="22"/>
          <w:szCs w:val="22"/>
        </w:rPr>
        <w:t xml:space="preserve">Los pagos a que se obliga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en virtud del contrato que se celebre, se sujetarán a la situación de recursos del Programa Anual Mensualizado de Caja – PAC, por parte de la </w:t>
      </w:r>
      <w:r w:rsidRPr="00712EC7">
        <w:rPr>
          <w:rFonts w:ascii="Arial Narrow" w:eastAsia="Arial Narrow" w:hAnsi="Arial Narrow" w:cs="Arial Narrow"/>
          <w:b/>
          <w:sz w:val="22"/>
          <w:szCs w:val="22"/>
        </w:rPr>
        <w:t>DIRECCIÓN GENERAL DE CREDITO PÚBLICO Y DEL TESORO NACIONAL</w:t>
      </w:r>
      <w:r w:rsidRPr="00712EC7">
        <w:rPr>
          <w:rFonts w:ascii="Arial Narrow" w:eastAsia="Arial Narrow" w:hAnsi="Arial Narrow" w:cs="Arial Narrow"/>
          <w:sz w:val="22"/>
          <w:szCs w:val="22"/>
        </w:rPr>
        <w:t xml:space="preserve"> y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una vez el contratista radique la factura, acompañada de la certificación que acredite el pago por parte del contratista de las obligaciones al Sistema General de Seguridad Social (Salud, Pensiones y Riesgos Laborales) y aportes </w:t>
      </w:r>
      <w:r w:rsidRPr="00560166">
        <w:rPr>
          <w:rFonts w:ascii="Arial Narrow" w:eastAsia="Arial Narrow" w:hAnsi="Arial Narrow" w:cs="Arial Narrow"/>
          <w:sz w:val="22"/>
          <w:szCs w:val="22"/>
        </w:rPr>
        <w:t>parafiscales (Cajas de Compensación Familiar, SENA e ICBF)</w:t>
      </w:r>
      <w:r w:rsidRPr="00560166">
        <w:rPr>
          <w:rFonts w:ascii="Arial Narrow" w:eastAsia="Arial Narrow" w:hAnsi="Arial Narrow" w:cs="Arial Narrow"/>
          <w:color w:val="242424"/>
          <w:sz w:val="22"/>
          <w:szCs w:val="22"/>
        </w:rPr>
        <w:t xml:space="preserve"> bajo los términos señalados  en la Ley 2024 de julio 23 de 2020.</w:t>
      </w:r>
      <w:r w:rsidRPr="00712EC7">
        <w:rPr>
          <w:rFonts w:ascii="Arial Narrow" w:eastAsia="Arial Narrow" w:hAnsi="Arial Narrow" w:cs="Arial Narrow"/>
          <w:sz w:val="22"/>
          <w:szCs w:val="22"/>
        </w:rPr>
        <w:t xml:space="preserve"> </w:t>
      </w:r>
    </w:p>
    <w:p w14:paraId="0000002B" w14:textId="77777777" w:rsidR="00AA00DA" w:rsidRPr="00712EC7" w:rsidRDefault="00AA00DA">
      <w:pPr>
        <w:jc w:val="both"/>
        <w:rPr>
          <w:rFonts w:ascii="Arial Narrow" w:eastAsia="Arial Narrow" w:hAnsi="Arial Narrow" w:cs="Arial Narrow"/>
          <w:sz w:val="22"/>
          <w:szCs w:val="22"/>
        </w:rPr>
      </w:pPr>
    </w:p>
    <w:p w14:paraId="0000002C"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SEGUNDO: </w:t>
      </w:r>
      <w:r w:rsidRPr="00712EC7">
        <w:rPr>
          <w:rFonts w:ascii="Arial Narrow" w:eastAsia="Arial Narrow" w:hAnsi="Arial Narrow" w:cs="Arial Narrow"/>
          <w:sz w:val="22"/>
          <w:szCs w:val="22"/>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0000002D" w14:textId="77777777" w:rsidR="00AA00DA" w:rsidRPr="00712EC7" w:rsidRDefault="00AA00DA">
      <w:pPr>
        <w:jc w:val="both"/>
        <w:rPr>
          <w:rFonts w:ascii="Arial Narrow" w:eastAsia="Arial Narrow" w:hAnsi="Arial Narrow" w:cs="Arial Narrow"/>
          <w:sz w:val="22"/>
          <w:szCs w:val="22"/>
        </w:rPr>
      </w:pPr>
    </w:p>
    <w:p w14:paraId="0000002E" w14:textId="77777777" w:rsidR="00AA00DA" w:rsidRPr="00712EC7" w:rsidRDefault="00B97B95">
      <w:pPr>
        <w:jc w:val="both"/>
        <w:rPr>
          <w:rFonts w:ascii="Arial Narrow" w:eastAsia="Arial Narrow" w:hAnsi="Arial Narrow" w:cs="Arial Narrow"/>
          <w:sz w:val="22"/>
          <w:szCs w:val="22"/>
          <w:highlight w:val="white"/>
        </w:rPr>
      </w:pPr>
      <w:r w:rsidRPr="00712EC7">
        <w:rPr>
          <w:rFonts w:ascii="Arial Narrow" w:eastAsia="Arial Narrow" w:hAnsi="Arial Narrow" w:cs="Arial Narrow"/>
          <w:b/>
          <w:sz w:val="22"/>
          <w:szCs w:val="22"/>
          <w:highlight w:val="white"/>
        </w:rPr>
        <w:t>PARÁGRAFO TERCERO:</w:t>
      </w:r>
      <w:r w:rsidRPr="00712EC7">
        <w:rPr>
          <w:rFonts w:ascii="Arial Narrow" w:eastAsia="Arial Narrow" w:hAnsi="Arial Narrow" w:cs="Arial Narrow"/>
          <w:sz w:val="22"/>
          <w:szCs w:val="22"/>
          <w:highlight w:val="white"/>
        </w:rPr>
        <w:t> La cancelación del valor del contrato, por parte de la   </w:t>
      </w:r>
      <w:r w:rsidRPr="00712EC7">
        <w:rPr>
          <w:rFonts w:ascii="Arial Narrow" w:eastAsia="Arial Narrow" w:hAnsi="Arial Narrow" w:cs="Arial Narrow"/>
          <w:b/>
          <w:sz w:val="22"/>
          <w:szCs w:val="22"/>
          <w:highlight w:val="white"/>
        </w:rPr>
        <w:t>FISCALÍA GENERAL DE LA NACIÓN,</w:t>
      </w:r>
      <w:r w:rsidRPr="00712EC7">
        <w:rPr>
          <w:rFonts w:ascii="Arial Narrow" w:eastAsia="Arial Narrow" w:hAnsi="Arial Narrow" w:cs="Arial Narrow"/>
          <w:sz w:val="22"/>
          <w:szCs w:val="22"/>
        </w:rPr>
        <w:t> al</w:t>
      </w:r>
      <w:r w:rsidRPr="00712EC7">
        <w:rPr>
          <w:rFonts w:ascii="Arial Narrow" w:eastAsia="Arial Narrow" w:hAnsi="Arial Narrow" w:cs="Arial Narrow"/>
          <w:sz w:val="22"/>
          <w:szCs w:val="22"/>
          <w:highlight w:val="white"/>
        </w:rPr>
        <w:t xml:space="preserve"> CONTRATISTA, se hará mediante el Sistema Automático de Pagos, realizando consignaciones en la cuenta que posea el </w:t>
      </w:r>
      <w:r w:rsidRPr="00712EC7">
        <w:rPr>
          <w:rFonts w:ascii="Arial Narrow" w:eastAsia="Arial Narrow" w:hAnsi="Arial Narrow" w:cs="Arial Narrow"/>
          <w:b/>
          <w:sz w:val="22"/>
          <w:szCs w:val="22"/>
          <w:highlight w:val="white"/>
        </w:rPr>
        <w:t>CONTRATISTA</w:t>
      </w:r>
      <w:r w:rsidRPr="00712EC7">
        <w:rPr>
          <w:rFonts w:ascii="Arial Narrow" w:eastAsia="Arial Narrow" w:hAnsi="Arial Narrow" w:cs="Arial Narrow"/>
          <w:sz w:val="22"/>
          <w:szCs w:val="22"/>
          <w:highlight w:val="white"/>
        </w:rPr>
        <w:t> en una entidad financiera, de acuerdo con la información suministrada por el mismo, en el momento de suscripción del presente documento.</w:t>
      </w:r>
    </w:p>
    <w:p w14:paraId="0000002F"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b/>
          <w:color w:val="000000"/>
          <w:sz w:val="22"/>
          <w:szCs w:val="22"/>
        </w:rPr>
      </w:pPr>
    </w:p>
    <w:p w14:paraId="00000030"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PARÁGRAFO CUARTO – PROCEDIMIENTO PARA EL CARGUE DE FACTURA EN EL SECOP II: </w:t>
      </w:r>
      <w:r w:rsidRPr="00712EC7">
        <w:rPr>
          <w:rFonts w:ascii="Arial Narrow" w:eastAsia="Arial Narrow" w:hAnsi="Arial Narrow" w:cs="Arial Narrow"/>
          <w:color w:val="000000"/>
          <w:sz w:val="22"/>
          <w:szCs w:val="22"/>
        </w:rPr>
        <w:t xml:space="preserve">Los soportes para el trámite de pago deben ser cargados por el CONTRATISTA en el SECOP II, teniendo en cuenta las siguientes instrucciones: </w:t>
      </w:r>
    </w:p>
    <w:p w14:paraId="00000031"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2"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1.</w:t>
      </w:r>
      <w:r w:rsidRPr="00712EC7">
        <w:rPr>
          <w:rFonts w:ascii="Arial Narrow" w:eastAsia="Arial Narrow" w:hAnsi="Arial Narrow" w:cs="Arial Narrow"/>
          <w:sz w:val="22"/>
          <w:szCs w:val="22"/>
        </w:rPr>
        <w:t xml:space="preserve">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debe remitir la factura, soporte de pago de seguridad social y demás soportes que sean solicitados, al correo electrónico del </w:t>
      </w:r>
      <w:r w:rsidRPr="00712EC7">
        <w:rPr>
          <w:rFonts w:ascii="Arial Narrow" w:eastAsia="Arial Narrow" w:hAnsi="Arial Narrow" w:cs="Arial Narrow"/>
          <w:b/>
          <w:sz w:val="22"/>
          <w:szCs w:val="22"/>
        </w:rPr>
        <w:t>SUPERVISOR</w:t>
      </w:r>
      <w:r w:rsidRPr="00712EC7">
        <w:rPr>
          <w:rFonts w:ascii="Arial Narrow" w:eastAsia="Arial Narrow" w:hAnsi="Arial Narrow" w:cs="Arial Narrow"/>
          <w:sz w:val="22"/>
          <w:szCs w:val="22"/>
        </w:rPr>
        <w:t>, quien se encargara de revisar y solicitar los ajustes y aclaraciones a que haya lugar, con el fin de proceder a expedir el recibo a satisfacción.</w:t>
      </w:r>
    </w:p>
    <w:p w14:paraId="00000033" w14:textId="77777777" w:rsidR="00AA00DA" w:rsidRPr="00712EC7" w:rsidRDefault="00B97B95">
      <w:pPr>
        <w:pBdr>
          <w:top w:val="nil"/>
          <w:left w:val="nil"/>
          <w:bottom w:val="nil"/>
          <w:right w:val="nil"/>
          <w:between w:val="nil"/>
        </w:pBdr>
        <w:shd w:val="clear" w:color="auto" w:fill="FFFFFF"/>
        <w:ind w:left="1776"/>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4"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 xml:space="preserve">EL CONTRATISTA, </w:t>
      </w:r>
      <w:r w:rsidRPr="00712EC7">
        <w:rPr>
          <w:rFonts w:ascii="Arial Narrow" w:eastAsia="Arial Narrow" w:hAnsi="Arial Narrow" w:cs="Arial Narrow"/>
          <w:color w:val="000000"/>
          <w:sz w:val="22"/>
          <w:szCs w:val="22"/>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00000035"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6" w14:textId="77777777" w:rsidR="00AA00DA" w:rsidRPr="00712EC7" w:rsidRDefault="00B97B95" w:rsidP="00450E79">
      <w:pPr>
        <w:numPr>
          <w:ilvl w:val="0"/>
          <w:numId w:val="3"/>
        </w:numPr>
        <w:shd w:val="clear" w:color="auto" w:fill="FFFFFF"/>
        <w:tabs>
          <w:tab w:val="left" w:pos="284"/>
        </w:tabs>
        <w:ind w:left="0" w:firstLine="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EL SUPERVISOR,</w:t>
      </w:r>
      <w:r w:rsidRPr="00712EC7">
        <w:rPr>
          <w:rFonts w:ascii="Arial Narrow" w:eastAsia="Arial Narrow" w:hAnsi="Arial Narrow" w:cs="Arial Narrow"/>
          <w:sz w:val="22"/>
          <w:szCs w:val="22"/>
        </w:rPr>
        <w:t xml:space="preserve"> responderá el correo electrónico enviado, adjuntando la factura con asignación de radicado y soportes para pago, entre ellos el recibo a satisfacción.</w:t>
      </w:r>
    </w:p>
    <w:p w14:paraId="00000037" w14:textId="77777777" w:rsidR="00AA00DA" w:rsidRPr="00712EC7" w:rsidRDefault="00AA00DA">
      <w:pPr>
        <w:shd w:val="clear" w:color="auto" w:fill="FFFFFF"/>
        <w:jc w:val="both"/>
        <w:rPr>
          <w:rFonts w:ascii="Arial Narrow" w:eastAsia="Arial Narrow" w:hAnsi="Arial Narrow" w:cs="Arial Narrow"/>
          <w:sz w:val="22"/>
          <w:szCs w:val="22"/>
        </w:rPr>
      </w:pPr>
    </w:p>
    <w:p w14:paraId="00000038" w14:textId="77777777" w:rsidR="00AA00DA" w:rsidRPr="00712EC7" w:rsidRDefault="00B97B95" w:rsidP="00450E79">
      <w:pPr>
        <w:numPr>
          <w:ilvl w:val="0"/>
          <w:numId w:val="3"/>
        </w:numPr>
        <w:pBdr>
          <w:top w:val="nil"/>
          <w:left w:val="nil"/>
          <w:bottom w:val="nil"/>
          <w:right w:val="nil"/>
          <w:between w:val="nil"/>
        </w:pBdr>
        <w:shd w:val="clear" w:color="auto" w:fill="FFFFFF"/>
        <w:tabs>
          <w:tab w:val="left" w:pos="284"/>
        </w:tabs>
        <w:ind w:left="0" w:firstLine="0"/>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EL CONTRATISTA</w:t>
      </w:r>
      <w:r w:rsidRPr="00712EC7">
        <w:rPr>
          <w:rFonts w:ascii="Arial Narrow" w:eastAsia="Arial Narrow" w:hAnsi="Arial Narrow" w:cs="Arial Narrow"/>
          <w:color w:val="000000"/>
          <w:sz w:val="22"/>
          <w:szCs w:val="22"/>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w:t>
      </w:r>
      <w:r w:rsidRPr="00712EC7">
        <w:rPr>
          <w:rFonts w:ascii="Arial Narrow" w:eastAsia="Arial Narrow" w:hAnsi="Arial Narrow" w:cs="Arial Narrow"/>
          <w:color w:val="000000"/>
          <w:sz w:val="22"/>
          <w:szCs w:val="22"/>
        </w:rPr>
        <w:lastRenderedPageBreak/>
        <w:t xml:space="preserve">trámite de pago.  Lo anterior, para que la Subdirección Financiera proceda a la revisión y, verificación de los documentos y pago. </w:t>
      </w:r>
    </w:p>
    <w:p w14:paraId="00000039"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A"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highlight w:val="white"/>
        </w:rPr>
        <w:t>Es responsabilidad del CONTRATISTA el cargue de los soportes en el SECOP II, los cuales deben corresponder a revisados y remitidos por el Supervisor.</w:t>
      </w:r>
    </w:p>
    <w:p w14:paraId="0000003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3C"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4.    EL CONTRATISTA</w:t>
      </w:r>
      <w:r w:rsidRPr="00712EC7">
        <w:rPr>
          <w:rFonts w:ascii="Arial Narrow" w:eastAsia="Arial Narrow" w:hAnsi="Arial Narrow" w:cs="Arial Narrow"/>
          <w:color w:val="000000"/>
          <w:sz w:val="22"/>
          <w:szCs w:val="22"/>
        </w:rPr>
        <w:t xml:space="preserve"> debe confirmar a través de correo electrónico al supervisor el cargue en la sección 7 “Ejecución – subsección plan de pagos” los documentos soporte de pago.</w:t>
      </w:r>
    </w:p>
    <w:p w14:paraId="0000003D" w14:textId="77777777"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p>
    <w:p w14:paraId="0000003E"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5.    </w:t>
      </w:r>
      <w:r w:rsidRPr="00712EC7">
        <w:rPr>
          <w:rFonts w:ascii="Arial Narrow" w:eastAsia="Arial Narrow" w:hAnsi="Arial Narrow" w:cs="Arial Narrow"/>
          <w:color w:val="000000"/>
          <w:sz w:val="22"/>
          <w:szCs w:val="22"/>
        </w:rPr>
        <w:t xml:space="preserve">La Subdirección Financiera de la </w:t>
      </w:r>
      <w:proofErr w:type="gramStart"/>
      <w:r w:rsidRPr="00712EC7">
        <w:rPr>
          <w:rFonts w:ascii="Arial Narrow" w:eastAsia="Arial Narrow" w:hAnsi="Arial Narrow" w:cs="Arial Narrow"/>
          <w:color w:val="000000"/>
          <w:sz w:val="22"/>
          <w:szCs w:val="22"/>
        </w:rPr>
        <w:t>Fiscalía General</w:t>
      </w:r>
      <w:proofErr w:type="gramEnd"/>
      <w:r w:rsidRPr="00712EC7">
        <w:rPr>
          <w:rFonts w:ascii="Arial Narrow" w:eastAsia="Arial Narrow" w:hAnsi="Arial Narrow" w:cs="Arial Narrow"/>
          <w:color w:val="000000"/>
          <w:sz w:val="22"/>
          <w:szCs w:val="22"/>
        </w:rPr>
        <w:t xml:space="preserve"> de la Nación procederá a revisar la factura radicada y demás soportes para pago enviados por el contratista a través de la sección 7 “Ejecución – subsección plan de pagos” del contrato electrónico del SECOP II.</w:t>
      </w:r>
    </w:p>
    <w:p w14:paraId="0000003F"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000000"/>
          <w:sz w:val="22"/>
          <w:szCs w:val="22"/>
        </w:rPr>
      </w:pPr>
      <w:r w:rsidRPr="00712EC7">
        <w:rPr>
          <w:rFonts w:ascii="Arial Narrow" w:eastAsia="Arial Narrow" w:hAnsi="Arial Narrow" w:cs="Arial Narrow"/>
          <w:color w:val="000000"/>
          <w:sz w:val="22"/>
          <w:szCs w:val="22"/>
        </w:rPr>
        <w:t> </w:t>
      </w:r>
    </w:p>
    <w:p w14:paraId="00000040" w14:textId="77777777" w:rsidR="00AA00DA" w:rsidRPr="00712EC7" w:rsidRDefault="00B97B95">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Nota 1: </w:t>
      </w:r>
      <w:r w:rsidRPr="00712EC7">
        <w:rPr>
          <w:rFonts w:ascii="Arial Narrow" w:eastAsia="Arial Narrow" w:hAnsi="Arial Narrow" w:cs="Arial Narrow"/>
          <w:sz w:val="22"/>
          <w:szCs w:val="22"/>
        </w:rPr>
        <w:t>Cuando la Subdirección Financiera apruebe en el SECOP II la factura y soportes de pago el estado de esta cambiará a “Aceptada”.  Caso contrario el estado cambiará a “rechazada” e informará al supervisor.</w:t>
      </w:r>
    </w:p>
    <w:p w14:paraId="00000041" w14:textId="77777777" w:rsidR="00AA00DA" w:rsidRPr="00712EC7" w:rsidRDefault="00AA00DA">
      <w:pPr>
        <w:shd w:val="clear" w:color="auto" w:fill="FFFFFF"/>
        <w:jc w:val="both"/>
        <w:rPr>
          <w:rFonts w:ascii="Arial Narrow" w:eastAsia="Arial Narrow" w:hAnsi="Arial Narrow" w:cs="Arial Narrow"/>
          <w:sz w:val="22"/>
          <w:szCs w:val="22"/>
        </w:rPr>
      </w:pPr>
    </w:p>
    <w:p w14:paraId="00000042" w14:textId="77777777" w:rsidR="00AA00DA" w:rsidRPr="00712EC7" w:rsidRDefault="00B97B95">
      <w:pPr>
        <w:jc w:val="both"/>
        <w:rPr>
          <w:rFonts w:ascii="Arial Narrow" w:eastAsia="Arial Narrow" w:hAnsi="Arial Narrow" w:cs="Arial Narrow"/>
          <w:sz w:val="22"/>
          <w:szCs w:val="22"/>
        </w:rPr>
      </w:pPr>
      <w:r w:rsidRPr="00712EC7">
        <w:rPr>
          <w:rFonts w:ascii="Arial Narrow" w:eastAsia="Arial Narrow" w:hAnsi="Arial Narrow" w:cs="Arial Narrow"/>
          <w:b/>
          <w:sz w:val="22"/>
          <w:szCs w:val="22"/>
          <w:highlight w:val="white"/>
        </w:rPr>
        <w:t xml:space="preserve">PARAGRAFO QUINTO - EMISIÓN DE FACTURACIÓN ELECTRÓNICA: </w:t>
      </w:r>
      <w:r w:rsidRPr="00712EC7">
        <w:rPr>
          <w:rFonts w:ascii="Arial Narrow" w:eastAsia="Arial Narrow" w:hAnsi="Arial Narrow" w:cs="Arial Narrow"/>
          <w:sz w:val="22"/>
          <w:szCs w:val="22"/>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proofErr w:type="gramStart"/>
      <w:r w:rsidRPr="00712EC7">
        <w:rPr>
          <w:rFonts w:ascii="Arial Narrow" w:eastAsia="Arial Narrow" w:hAnsi="Arial Narrow" w:cs="Arial Narrow"/>
          <w:sz w:val="22"/>
          <w:szCs w:val="22"/>
          <w:highlight w:val="white"/>
        </w:rPr>
        <w:t>electrónica,  adicionalmente</w:t>
      </w:r>
      <w:proofErr w:type="gramEnd"/>
      <w:r w:rsidRPr="00712EC7">
        <w:rPr>
          <w:rFonts w:ascii="Arial Narrow" w:eastAsia="Arial Narrow" w:hAnsi="Arial Narrow" w:cs="Arial Narrow"/>
          <w:sz w:val="22"/>
          <w:szCs w:val="22"/>
          <w:highlight w:val="white"/>
        </w:rPr>
        <w:t xml:space="preserve">, deberá seguir las instrucciones contempladas en el Modelo de emisión y recepción de facturación electrónica de la </w:t>
      </w:r>
      <w:proofErr w:type="gramStart"/>
      <w:r w:rsidRPr="00712EC7">
        <w:rPr>
          <w:rFonts w:ascii="Arial Narrow" w:eastAsia="Arial Narrow" w:hAnsi="Arial Narrow" w:cs="Arial Narrow"/>
          <w:sz w:val="22"/>
          <w:szCs w:val="22"/>
          <w:highlight w:val="white"/>
        </w:rPr>
        <w:t>Fiscalía General</w:t>
      </w:r>
      <w:proofErr w:type="gramEnd"/>
      <w:r w:rsidRPr="00712EC7">
        <w:rPr>
          <w:rFonts w:ascii="Arial Narrow" w:eastAsia="Arial Narrow" w:hAnsi="Arial Narrow" w:cs="Arial Narrow"/>
          <w:sz w:val="22"/>
          <w:szCs w:val="22"/>
          <w:highlight w:val="white"/>
        </w:rPr>
        <w:t xml:space="preserve"> de la Nación, con el fin de garantizar la correcta emisión y recepción de la factura electrónica.</w:t>
      </w:r>
    </w:p>
    <w:p w14:paraId="00000043" w14:textId="77777777" w:rsidR="00AA00DA" w:rsidRPr="00450E79" w:rsidRDefault="00AA00DA">
      <w:pPr>
        <w:jc w:val="both"/>
        <w:rPr>
          <w:rFonts w:ascii="Arial Narrow" w:eastAsia="Arial Narrow" w:hAnsi="Arial Narrow" w:cs="Arial Narrow"/>
          <w:sz w:val="22"/>
          <w:szCs w:val="22"/>
        </w:rPr>
      </w:pPr>
    </w:p>
    <w:p w14:paraId="00000044" w14:textId="77777777" w:rsidR="00AA00DA" w:rsidRPr="00450E79" w:rsidRDefault="00B97B95">
      <w:pPr>
        <w:pBdr>
          <w:top w:val="nil"/>
          <w:left w:val="nil"/>
          <w:bottom w:val="nil"/>
          <w:right w:val="nil"/>
          <w:between w:val="nil"/>
        </w:pBdr>
        <w:shd w:val="clear" w:color="auto" w:fill="FFFFFF"/>
        <w:jc w:val="both"/>
        <w:rPr>
          <w:rFonts w:ascii="Arial Narrow" w:eastAsia="Arial Narrow" w:hAnsi="Arial Narrow" w:cs="Arial Narrow"/>
          <w:b/>
          <w:i/>
          <w:sz w:val="22"/>
          <w:szCs w:val="22"/>
        </w:rPr>
      </w:pPr>
      <w:r w:rsidRPr="00450E79">
        <w:rPr>
          <w:rFonts w:ascii="Arial Narrow" w:eastAsia="Arial Narrow" w:hAnsi="Arial Narrow" w:cs="Arial Narrow"/>
          <w:b/>
          <w:sz w:val="22"/>
          <w:szCs w:val="22"/>
        </w:rPr>
        <w:t xml:space="preserve">PARÁGRAFO SEXTO: La Fiscalía General de la Nación </w:t>
      </w:r>
      <w:r w:rsidRPr="00450E79">
        <w:rPr>
          <w:rFonts w:ascii="Arial Narrow" w:eastAsia="Arial Narrow" w:hAnsi="Arial Narrow" w:cs="Arial Narrow"/>
          <w:sz w:val="22"/>
          <w:szCs w:val="22"/>
        </w:rPr>
        <w:t>realizará los pago atendiendo lo dispuesto en la Ley 2024 de julio 23 de 2020, </w:t>
      </w:r>
      <w:r w:rsidRPr="00450E79">
        <w:rPr>
          <w:rFonts w:ascii="Arial Narrow" w:eastAsia="Arial Narrow" w:hAnsi="Arial Narrow" w:cs="Arial Narrow"/>
          <w:i/>
          <w:sz w:val="22"/>
          <w:szCs w:val="22"/>
        </w:rPr>
        <w:t>Por medio de la cual se adoptan normas de pago en plazos justos en el ámbito mercantil (…), específicamente el </w:t>
      </w:r>
      <w:r w:rsidRPr="00450E79">
        <w:rPr>
          <w:rFonts w:ascii="Arial Narrow" w:eastAsia="Arial Narrow" w:hAnsi="Arial Narrow" w:cs="Arial Narrow"/>
          <w:sz w:val="22"/>
          <w:szCs w:val="22"/>
        </w:rPr>
        <w:t>artículo</w:t>
      </w:r>
      <w:r w:rsidRPr="00450E79">
        <w:rPr>
          <w:rFonts w:ascii="Arial Narrow" w:eastAsia="Arial Narrow" w:hAnsi="Arial Narrow" w:cs="Arial Narrow"/>
          <w:i/>
          <w:sz w:val="22"/>
          <w:szCs w:val="22"/>
        </w:rPr>
        <w:t xml:space="preserve"> 12, que dispone que “En los contratos regidos por el estatuto general de contratación de la administración pública, que celebren las entidades estatales con una micro, pequeña o mediana empresa, según la normatividad vigente, los pagos deberán realizarse en un plazo máximo de sesenta (60) días calendario siguientes, a la aceptación de la factura.” </w:t>
      </w:r>
    </w:p>
    <w:p w14:paraId="00000046" w14:textId="77777777" w:rsidR="00AA00DA" w:rsidRPr="00712EC7" w:rsidRDefault="00AA00DA">
      <w:pPr>
        <w:tabs>
          <w:tab w:val="left" w:pos="3119"/>
        </w:tabs>
        <w:jc w:val="both"/>
        <w:rPr>
          <w:rFonts w:ascii="Arial Narrow" w:eastAsia="Arial Narrow" w:hAnsi="Arial Narrow" w:cs="Arial Narrow"/>
          <w:sz w:val="22"/>
          <w:szCs w:val="22"/>
        </w:rPr>
      </w:pPr>
    </w:p>
    <w:p w14:paraId="0ED538B5" w14:textId="50B29BCC" w:rsidR="00914E81" w:rsidRPr="00914E81" w:rsidRDefault="00B97B95" w:rsidP="00914E81">
      <w:pPr>
        <w:tabs>
          <w:tab w:val="left" w:pos="1575"/>
          <w:tab w:val="left" w:pos="3960"/>
        </w:tabs>
        <w:spacing w:after="200"/>
        <w:jc w:val="both"/>
        <w:rPr>
          <w:rFonts w:ascii="Arial Narrow" w:eastAsia="Arial Narrow" w:hAnsi="Arial Narrow" w:cs="Arial Narrow"/>
          <w:sz w:val="22"/>
          <w:szCs w:val="22"/>
          <w:highlight w:val="white"/>
        </w:rPr>
      </w:pPr>
      <w:bookmarkStart w:id="4" w:name="_heading=h.3znysh7" w:colFirst="0" w:colLast="0"/>
      <w:bookmarkEnd w:id="4"/>
      <w:r w:rsidRPr="00712EC7">
        <w:rPr>
          <w:rFonts w:ascii="Arial Narrow" w:eastAsia="Arial Narrow" w:hAnsi="Arial Narrow" w:cs="Arial Narrow"/>
          <w:b/>
          <w:sz w:val="22"/>
          <w:szCs w:val="22"/>
        </w:rPr>
        <w:t>CLÁUSULA CUARTA</w:t>
      </w:r>
      <w:r w:rsidR="00AA3B14">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 xml:space="preserve">-PLAZO Y LUGAR DE EJECUCIÓN DEL CONTRATO: </w:t>
      </w:r>
      <w:r w:rsidR="00914E81" w:rsidRPr="00914E81">
        <w:rPr>
          <w:rFonts w:ascii="Arial Narrow" w:eastAsia="Arial Narrow" w:hAnsi="Arial Narrow" w:cs="Arial Narrow"/>
          <w:sz w:val="22"/>
          <w:szCs w:val="22"/>
          <w:highlight w:val="white"/>
        </w:rPr>
        <w:t xml:space="preserve">El plazo de ejecución del contrato será hasta el día </w:t>
      </w:r>
      <w:r w:rsidR="00914E81" w:rsidRPr="00AA3B14">
        <w:rPr>
          <w:rFonts w:ascii="Arial Narrow" w:eastAsia="Arial Narrow" w:hAnsi="Arial Narrow" w:cs="Arial Narrow"/>
          <w:b/>
          <w:bCs/>
          <w:sz w:val="22"/>
          <w:szCs w:val="22"/>
          <w:highlight w:val="white"/>
          <w:u w:val="single"/>
        </w:rPr>
        <w:t>31 del mes de diciembre del año 2026</w:t>
      </w:r>
      <w:r w:rsidR="00914E81" w:rsidRPr="00914E81">
        <w:rPr>
          <w:rFonts w:ascii="Arial Narrow" w:eastAsia="Arial Narrow" w:hAnsi="Arial Narrow" w:cs="Arial Narrow"/>
          <w:sz w:val="22"/>
          <w:szCs w:val="22"/>
          <w:highlight w:val="white"/>
        </w:rPr>
        <w:t xml:space="preserve"> contados a partir de la </w:t>
      </w:r>
      <w:r w:rsidR="00914E81" w:rsidRPr="00AA3B14">
        <w:rPr>
          <w:rFonts w:ascii="Arial Narrow" w:eastAsia="Arial Narrow" w:hAnsi="Arial Narrow" w:cs="Arial Narrow"/>
          <w:b/>
          <w:bCs/>
          <w:sz w:val="22"/>
          <w:szCs w:val="22"/>
          <w:highlight w:val="white"/>
          <w:u w:val="single"/>
        </w:rPr>
        <w:t>suscripción del acta de inicio</w:t>
      </w:r>
      <w:r w:rsidR="00914E81" w:rsidRPr="00914E81">
        <w:rPr>
          <w:rFonts w:ascii="Arial Narrow" w:eastAsia="Arial Narrow" w:hAnsi="Arial Narrow" w:cs="Arial Narrow"/>
          <w:sz w:val="22"/>
          <w:szCs w:val="22"/>
          <w:highlight w:val="white"/>
        </w:rPr>
        <w:t xml:space="preserve">, previo cumplimiento de los requisitos de ejecución del contrato, esto es el registro presupuestal y </w:t>
      </w:r>
      <w:r w:rsidR="008D7099">
        <w:rPr>
          <w:rFonts w:ascii="Arial Narrow" w:eastAsia="Arial Narrow" w:hAnsi="Arial Narrow" w:cs="Arial Narrow"/>
          <w:sz w:val="22"/>
          <w:szCs w:val="22"/>
          <w:highlight w:val="white"/>
        </w:rPr>
        <w:t xml:space="preserve">la </w:t>
      </w:r>
      <w:r w:rsidR="00914E81" w:rsidRPr="00914E81">
        <w:rPr>
          <w:rFonts w:ascii="Arial Narrow" w:eastAsia="Arial Narrow" w:hAnsi="Arial Narrow" w:cs="Arial Narrow"/>
          <w:sz w:val="22"/>
          <w:szCs w:val="22"/>
          <w:highlight w:val="white"/>
        </w:rPr>
        <w:t>aprobación de la garantía.</w:t>
      </w:r>
    </w:p>
    <w:p w14:paraId="00000047" w14:textId="495B8FC2" w:rsidR="00AA00DA" w:rsidRPr="00914E81" w:rsidRDefault="008D7099" w:rsidP="00914E81">
      <w:pPr>
        <w:jc w:val="both"/>
        <w:rPr>
          <w:rFonts w:ascii="Arial Narrow" w:eastAsia="Arial Narrow" w:hAnsi="Arial Narrow" w:cs="Arial Narrow"/>
          <w:sz w:val="22"/>
          <w:szCs w:val="22"/>
          <w:highlight w:val="white"/>
        </w:rPr>
      </w:pPr>
      <w:r w:rsidRPr="008D7099">
        <w:rPr>
          <w:rFonts w:ascii="Arial Narrow" w:eastAsia="Arial Narrow" w:hAnsi="Arial Narrow" w:cs="Arial Narrow"/>
          <w:b/>
          <w:bCs/>
          <w:sz w:val="22"/>
          <w:szCs w:val="22"/>
          <w:highlight w:val="white"/>
        </w:rPr>
        <w:t>PARÁGRAFO</w:t>
      </w:r>
      <w:r w:rsidR="00914E81" w:rsidRPr="00914E81">
        <w:rPr>
          <w:rFonts w:ascii="Arial Narrow" w:eastAsia="Arial Narrow" w:hAnsi="Arial Narrow" w:cs="Arial Narrow"/>
          <w:sz w:val="22"/>
          <w:szCs w:val="22"/>
          <w:highlight w:val="white"/>
        </w:rPr>
        <w:t>: Si bien el plazo de ejecución es hasta el 31 del mes de diciembre del año 2026, la vigencia de la suscripción al servicio de soporte técnico con mantenimiento correctivo, preventivo será por doce (12) meses contados a partir de la suscripción del acta de inicio.</w:t>
      </w:r>
    </w:p>
    <w:p w14:paraId="0000004C" w14:textId="77777777" w:rsidR="00AA00DA" w:rsidRDefault="00AA00DA">
      <w:pPr>
        <w:jc w:val="both"/>
        <w:rPr>
          <w:rFonts w:ascii="Arial Narrow" w:eastAsia="Arial Narrow" w:hAnsi="Arial Narrow" w:cs="Arial Narrow"/>
          <w:sz w:val="22"/>
          <w:szCs w:val="22"/>
        </w:rPr>
      </w:pPr>
    </w:p>
    <w:p w14:paraId="4C4987D7" w14:textId="1A900B6B" w:rsidR="00D420A5" w:rsidRDefault="00D420A5" w:rsidP="00914E81">
      <w:pPr>
        <w:jc w:val="both"/>
        <w:rPr>
          <w:rFonts w:ascii="Arial Narrow" w:eastAsia="Arial Narrow" w:hAnsi="Arial Narrow" w:cs="Arial Narrow"/>
          <w:sz w:val="22"/>
          <w:szCs w:val="22"/>
        </w:rPr>
      </w:pPr>
      <w:r>
        <w:rPr>
          <w:rFonts w:ascii="Arial Narrow" w:eastAsia="Arial Narrow" w:hAnsi="Arial Narrow" w:cs="Arial Narrow"/>
          <w:sz w:val="22"/>
          <w:szCs w:val="22"/>
        </w:rPr>
        <w:t>Lugar de ejecución:</w:t>
      </w:r>
      <w:r w:rsidR="00491059">
        <w:rPr>
          <w:rFonts w:ascii="Arial Narrow" w:eastAsia="Arial Narrow" w:hAnsi="Arial Narrow" w:cs="Arial Narrow"/>
          <w:sz w:val="22"/>
          <w:szCs w:val="22"/>
        </w:rPr>
        <w:t xml:space="preserve"> El contrato se ejecutará en Bogotá</w:t>
      </w:r>
      <w:r w:rsidR="008D7099">
        <w:rPr>
          <w:rFonts w:ascii="Arial Narrow" w:eastAsia="Arial Narrow" w:hAnsi="Arial Narrow" w:cs="Arial Narrow"/>
          <w:sz w:val="22"/>
          <w:szCs w:val="22"/>
        </w:rPr>
        <w:t xml:space="preserve"> D.C.</w:t>
      </w:r>
    </w:p>
    <w:p w14:paraId="1353D7E4" w14:textId="77777777" w:rsidR="00D420A5" w:rsidRPr="00712EC7" w:rsidRDefault="00D420A5">
      <w:pPr>
        <w:jc w:val="both"/>
        <w:rPr>
          <w:rFonts w:ascii="Arial Narrow" w:eastAsia="Arial Narrow" w:hAnsi="Arial Narrow" w:cs="Arial Narrow"/>
          <w:sz w:val="22"/>
          <w:szCs w:val="22"/>
        </w:rPr>
      </w:pPr>
    </w:p>
    <w:p w14:paraId="177169B1" w14:textId="552D2793" w:rsidR="00872C75" w:rsidRPr="00872C75" w:rsidRDefault="00B97B95" w:rsidP="008A197F">
      <w:pPr>
        <w:tabs>
          <w:tab w:val="num" w:pos="720"/>
        </w:tabs>
        <w:jc w:val="both"/>
        <w:rPr>
          <w:rFonts w:ascii="Arial Narrow" w:eastAsia="Calibri" w:hAnsi="Arial Narrow"/>
          <w:sz w:val="22"/>
          <w:szCs w:val="22"/>
          <w:lang w:val="es-CO" w:eastAsia="en-US"/>
        </w:rPr>
      </w:pPr>
      <w:bookmarkStart w:id="5" w:name="_heading=h.2et92p0" w:colFirst="0" w:colLast="0"/>
      <w:bookmarkEnd w:id="5"/>
      <w:r w:rsidRPr="00712EC7">
        <w:rPr>
          <w:rFonts w:ascii="Arial Narrow" w:eastAsia="Arial Narrow" w:hAnsi="Arial Narrow" w:cs="Arial Narrow"/>
          <w:b/>
          <w:sz w:val="22"/>
          <w:szCs w:val="22"/>
        </w:rPr>
        <w:t>CLÁUSULA QUINTA-OBLIGACIONES DEL CONTRATISTA</w:t>
      </w:r>
      <w:r w:rsidRPr="00712EC7">
        <w:rPr>
          <w:rFonts w:ascii="Arial Narrow" w:eastAsia="Arial Narrow" w:hAnsi="Arial Narrow" w:cs="Arial Narrow"/>
          <w:sz w:val="22"/>
          <w:szCs w:val="22"/>
        </w:rPr>
        <w:t xml:space="preserve">: Serán a cargo del proponente y futuro contratista, además de las consagradas en la ley, conforme con la naturaleza del contrato a celebrar, las siguientes: </w:t>
      </w:r>
      <w:r w:rsidRPr="00712EC7">
        <w:rPr>
          <w:rFonts w:ascii="Arial Narrow" w:eastAsia="Arial Narrow" w:hAnsi="Arial Narrow" w:cs="Arial Narrow"/>
          <w:b/>
          <w:sz w:val="22"/>
          <w:szCs w:val="22"/>
        </w:rPr>
        <w:t xml:space="preserve">A) OBLIGACIONES GENERALES. 1) </w:t>
      </w:r>
      <w:r w:rsidRPr="00712EC7">
        <w:rPr>
          <w:rFonts w:ascii="Arial Narrow" w:eastAsia="Arial Narrow" w:hAnsi="Arial Narrow" w:cs="Arial Narrow"/>
          <w:sz w:val="22"/>
          <w:szCs w:val="22"/>
        </w:rPr>
        <w:t xml:space="preserve">Cumplir con las condiciones jurídicas, técnicas, y financieras del contrato. </w:t>
      </w:r>
      <w:r w:rsidRPr="00712EC7">
        <w:rPr>
          <w:rFonts w:ascii="Arial Narrow" w:eastAsia="Arial Narrow" w:hAnsi="Arial Narrow" w:cs="Arial Narrow"/>
          <w:b/>
          <w:sz w:val="22"/>
          <w:szCs w:val="22"/>
        </w:rPr>
        <w:t>2)</w:t>
      </w:r>
      <w:r w:rsidRPr="00712EC7">
        <w:rPr>
          <w:rFonts w:ascii="Arial Narrow" w:eastAsia="Arial Narrow" w:hAnsi="Arial Narrow" w:cs="Arial Narrow"/>
          <w:sz w:val="22"/>
          <w:szCs w:val="22"/>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 incluidos en el precio de su oferta. </w:t>
      </w:r>
      <w:r w:rsidRPr="00712EC7">
        <w:rPr>
          <w:rFonts w:ascii="Arial Narrow" w:eastAsia="Arial Narrow" w:hAnsi="Arial Narrow" w:cs="Arial Narrow"/>
          <w:b/>
          <w:sz w:val="22"/>
          <w:szCs w:val="22"/>
        </w:rPr>
        <w:t>3)</w:t>
      </w:r>
      <w:r w:rsidRPr="00712EC7">
        <w:rPr>
          <w:rFonts w:ascii="Arial Narrow" w:eastAsia="Arial Narrow" w:hAnsi="Arial Narrow" w:cs="Arial Narrow"/>
          <w:sz w:val="22"/>
          <w:szCs w:val="22"/>
        </w:rPr>
        <w:t xml:space="preserve"> Mantener reserva de la información o documentos que conozca con ocasión de la ejecución del contrato. </w:t>
      </w:r>
      <w:r w:rsidRPr="00712EC7">
        <w:rPr>
          <w:rFonts w:ascii="Arial Narrow" w:eastAsia="Arial Narrow" w:hAnsi="Arial Narrow" w:cs="Arial Narrow"/>
          <w:b/>
          <w:sz w:val="22"/>
          <w:szCs w:val="22"/>
        </w:rPr>
        <w:t>4)</w:t>
      </w:r>
      <w:r w:rsidRPr="00712EC7">
        <w:rPr>
          <w:rFonts w:ascii="Arial Narrow" w:eastAsia="Arial Narrow" w:hAnsi="Arial Narrow" w:cs="Arial Narrow"/>
          <w:sz w:val="22"/>
          <w:szCs w:val="22"/>
        </w:rPr>
        <w:t xml:space="preserve"> Suministrar al supervisor del contrato toda la información que le sea solicitada para verificar el correcto y oportuno cumplimiento de las obligaciones que contrae, de acuerdo con los artículos 4° y 5° de la Ley 80 de 1993. </w:t>
      </w:r>
      <w:r w:rsidRPr="00712EC7">
        <w:rPr>
          <w:rFonts w:ascii="Arial Narrow" w:eastAsia="Arial Narrow" w:hAnsi="Arial Narrow" w:cs="Arial Narrow"/>
          <w:b/>
          <w:sz w:val="22"/>
          <w:szCs w:val="22"/>
        </w:rPr>
        <w:t>5)</w:t>
      </w:r>
      <w:r w:rsidRPr="00712EC7">
        <w:rPr>
          <w:rFonts w:ascii="Arial Narrow" w:eastAsia="Arial Narrow" w:hAnsi="Arial Narrow" w:cs="Arial Narrow"/>
          <w:sz w:val="22"/>
          <w:szCs w:val="22"/>
        </w:rPr>
        <w:t xml:space="preserve"> Acatar y aplicar de manera diligente las observaciones y recomendaciones impartidas por el supervisor del contrato. </w:t>
      </w:r>
      <w:r w:rsidRPr="00712EC7">
        <w:rPr>
          <w:rFonts w:ascii="Arial Narrow" w:eastAsia="Arial Narrow" w:hAnsi="Arial Narrow" w:cs="Arial Narrow"/>
          <w:b/>
          <w:sz w:val="22"/>
          <w:szCs w:val="22"/>
        </w:rPr>
        <w:t>6)</w:t>
      </w:r>
      <w:r w:rsidRPr="00712EC7">
        <w:rPr>
          <w:rFonts w:ascii="Arial Narrow" w:eastAsia="Arial Narrow" w:hAnsi="Arial Narrow" w:cs="Arial Narrow"/>
          <w:sz w:val="22"/>
          <w:szCs w:val="22"/>
        </w:rPr>
        <w:t xml:space="preserve"> Asistir a las reuniones que sean convocadas por </w:t>
      </w:r>
      <w:r w:rsidRPr="00712EC7">
        <w:rPr>
          <w:rFonts w:ascii="Arial Narrow" w:eastAsia="Arial Narrow" w:hAnsi="Arial Narrow" w:cs="Arial Narrow"/>
          <w:sz w:val="22"/>
          <w:szCs w:val="22"/>
        </w:rPr>
        <w:lastRenderedPageBreak/>
        <w:t xml:space="preserve">el supervisor del contrato, para revisar el estado de ejecución </w:t>
      </w:r>
      <w:proofErr w:type="gramStart"/>
      <w:r w:rsidRPr="00712EC7">
        <w:rPr>
          <w:rFonts w:ascii="Arial Narrow" w:eastAsia="Arial Narrow" w:hAnsi="Arial Narrow" w:cs="Arial Narrow"/>
          <w:sz w:val="22"/>
          <w:szCs w:val="22"/>
        </w:rPr>
        <w:t>del mismo</w:t>
      </w:r>
      <w:proofErr w:type="gramEnd"/>
      <w:r w:rsidRPr="00712EC7">
        <w:rPr>
          <w:rFonts w:ascii="Arial Narrow" w:eastAsia="Arial Narrow" w:hAnsi="Arial Narrow" w:cs="Arial Narrow"/>
          <w:sz w:val="22"/>
          <w:szCs w:val="22"/>
        </w:rPr>
        <w:t xml:space="preserve">, el cumplimiento de las obligaciones a cargo del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o cualquier aspecto técnico referente al mismo. </w:t>
      </w:r>
      <w:r w:rsidRPr="00712EC7">
        <w:rPr>
          <w:rFonts w:ascii="Arial Narrow" w:eastAsia="Arial Narrow" w:hAnsi="Arial Narrow" w:cs="Arial Narrow"/>
          <w:b/>
          <w:sz w:val="22"/>
          <w:szCs w:val="22"/>
        </w:rPr>
        <w:t>7)</w:t>
      </w:r>
      <w:r w:rsidRPr="00712EC7">
        <w:rPr>
          <w:rFonts w:ascii="Arial Narrow" w:eastAsia="Arial Narrow" w:hAnsi="Arial Narrow" w:cs="Arial Narrow"/>
          <w:sz w:val="22"/>
          <w:szCs w:val="22"/>
        </w:rPr>
        <w:t xml:space="preserve"> Presentar oportunamente las facturas, los soportes correspondientes y demás documentos necesarios para el pago. </w:t>
      </w:r>
      <w:r w:rsidRPr="00712EC7">
        <w:rPr>
          <w:rFonts w:ascii="Arial Narrow" w:eastAsia="Arial Narrow" w:hAnsi="Arial Narrow" w:cs="Arial Narrow"/>
          <w:b/>
          <w:sz w:val="22"/>
          <w:szCs w:val="22"/>
        </w:rPr>
        <w:t>8)</w:t>
      </w:r>
      <w:r w:rsidRPr="00712EC7">
        <w:rPr>
          <w:rFonts w:ascii="Arial Narrow" w:eastAsia="Arial Narrow" w:hAnsi="Arial Narrow" w:cs="Arial Narrow"/>
          <w:sz w:val="22"/>
          <w:szCs w:val="22"/>
        </w:rPr>
        <w:t xml:space="preserve"> Responder ante las autoridades competentes por los actos u omisiones que ejecute en desarrollo del contrato, cuando en ellos se cause perjuicio a la administración o a terceros en los términos del artículo 52 de la Ley 80 de 1993. </w:t>
      </w:r>
      <w:r w:rsidRPr="00712EC7">
        <w:rPr>
          <w:rFonts w:ascii="Arial Narrow" w:eastAsia="Arial Narrow" w:hAnsi="Arial Narrow" w:cs="Arial Narrow"/>
          <w:b/>
          <w:sz w:val="22"/>
          <w:szCs w:val="22"/>
        </w:rPr>
        <w:t>9)</w:t>
      </w:r>
      <w:r w:rsidRPr="00712EC7">
        <w:rPr>
          <w:rFonts w:ascii="Arial Narrow" w:eastAsia="Arial Narrow" w:hAnsi="Arial Narrow" w:cs="Arial Narrow"/>
          <w:sz w:val="22"/>
          <w:szCs w:val="22"/>
        </w:rPr>
        <w:t xml:space="preserve"> Reparar los daños e indemnizar los perjuicios que cause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por el incumplimiento del contrato. </w:t>
      </w:r>
      <w:r w:rsidRPr="00712EC7">
        <w:rPr>
          <w:rFonts w:ascii="Arial Narrow" w:eastAsia="Arial Narrow" w:hAnsi="Arial Narrow" w:cs="Arial Narrow"/>
          <w:b/>
          <w:sz w:val="22"/>
          <w:szCs w:val="22"/>
        </w:rPr>
        <w:t>10)</w:t>
      </w:r>
      <w:r w:rsidRPr="00712EC7">
        <w:rPr>
          <w:rFonts w:ascii="Arial Narrow" w:eastAsia="Arial Narrow" w:hAnsi="Arial Narrow" w:cs="Arial Narrow"/>
          <w:sz w:val="22"/>
          <w:szCs w:val="22"/>
        </w:rPr>
        <w:t xml:space="preserve"> Autorizar a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a deducir los valores resultantes por los anteriores conceptos de cualquier suma que ésta le adeude al </w:t>
      </w:r>
      <w:r w:rsidRPr="00712EC7">
        <w:rPr>
          <w:rFonts w:ascii="Arial Narrow" w:eastAsia="Arial Narrow" w:hAnsi="Arial Narrow" w:cs="Arial Narrow"/>
          <w:b/>
          <w:sz w:val="22"/>
          <w:szCs w:val="22"/>
        </w:rPr>
        <w:t>CONTRATISTA.</w:t>
      </w:r>
      <w:r w:rsidRPr="00712EC7">
        <w:rPr>
          <w:rFonts w:ascii="Arial Narrow" w:eastAsia="Arial Narrow" w:hAnsi="Arial Narrow" w:cs="Arial Narrow"/>
          <w:sz w:val="22"/>
          <w:szCs w:val="22"/>
        </w:rPr>
        <w:t xml:space="preserve"> En todo caso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podrá realizar los actos procesales que sean indispensables para defender sus derechos.  </w:t>
      </w:r>
      <w:r w:rsidRPr="00712EC7">
        <w:rPr>
          <w:rFonts w:ascii="Arial Narrow" w:eastAsia="Arial Narrow" w:hAnsi="Arial Narrow" w:cs="Arial Narrow"/>
          <w:b/>
          <w:sz w:val="22"/>
          <w:szCs w:val="22"/>
        </w:rPr>
        <w:t>11)</w:t>
      </w:r>
      <w:r w:rsidRPr="00712EC7">
        <w:rPr>
          <w:rFonts w:ascii="Arial Narrow" w:eastAsia="Arial Narrow" w:hAnsi="Arial Narrow" w:cs="Arial Narrow"/>
          <w:sz w:val="22"/>
          <w:szCs w:val="22"/>
        </w:rPr>
        <w:t xml:space="preserve"> Mantener afiliados a la Administradora de Riesgos Laborales (ARL) al personal que designe para la ejecución del contrato. </w:t>
      </w:r>
      <w:r w:rsidRPr="00712EC7">
        <w:rPr>
          <w:rFonts w:ascii="Arial Narrow" w:eastAsia="Arial Narrow" w:hAnsi="Arial Narrow" w:cs="Arial Narrow"/>
          <w:b/>
          <w:sz w:val="22"/>
          <w:szCs w:val="22"/>
        </w:rPr>
        <w:t>12)</w:t>
      </w:r>
      <w:r w:rsidRPr="00712EC7">
        <w:rPr>
          <w:rFonts w:ascii="Arial Narrow" w:eastAsia="Arial Narrow" w:hAnsi="Arial Narrow" w:cs="Arial Narrow"/>
          <w:sz w:val="22"/>
          <w:szCs w:val="22"/>
        </w:rPr>
        <w:t xml:space="preserve"> 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712EC7">
        <w:rPr>
          <w:rFonts w:ascii="Arial Narrow" w:eastAsia="Arial Narrow" w:hAnsi="Arial Narrow" w:cs="Arial Narrow"/>
          <w:b/>
          <w:sz w:val="22"/>
          <w:szCs w:val="22"/>
        </w:rPr>
        <w:t>13)</w:t>
      </w:r>
      <w:r w:rsidRPr="00712EC7">
        <w:rPr>
          <w:rFonts w:ascii="Arial Narrow" w:eastAsia="Arial Narrow" w:hAnsi="Arial Narrow" w:cs="Arial Narrow"/>
          <w:sz w:val="22"/>
          <w:szCs w:val="22"/>
        </w:rPr>
        <w:t xml:space="preserve"> 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r w:rsidRPr="00712EC7">
        <w:rPr>
          <w:rFonts w:ascii="Arial Narrow" w:eastAsia="Arial Narrow" w:hAnsi="Arial Narrow" w:cs="Arial Narrow"/>
          <w:b/>
          <w:sz w:val="22"/>
          <w:szCs w:val="22"/>
        </w:rPr>
        <w:t>14)</w:t>
      </w:r>
      <w:r w:rsidRPr="00712EC7">
        <w:rPr>
          <w:rFonts w:ascii="Arial Narrow" w:eastAsia="Arial Narrow" w:hAnsi="Arial Narrow" w:cs="Arial Narrow"/>
          <w:sz w:val="22"/>
          <w:szCs w:val="22"/>
        </w:rPr>
        <w:t xml:space="preserve"> Presentar denuncia cuando tenga conocimiento de la comisión de una conducta punible que pueda ser constitutiva de actos de corrupción. La omisión de este </w:t>
      </w:r>
      <w:proofErr w:type="gramStart"/>
      <w:r w:rsidRPr="00712EC7">
        <w:rPr>
          <w:rFonts w:ascii="Arial Narrow" w:eastAsia="Arial Narrow" w:hAnsi="Arial Narrow" w:cs="Arial Narrow"/>
          <w:sz w:val="22"/>
          <w:szCs w:val="22"/>
        </w:rPr>
        <w:t>deber,</w:t>
      </w:r>
      <w:proofErr w:type="gramEnd"/>
      <w:r w:rsidRPr="00712EC7">
        <w:rPr>
          <w:rFonts w:ascii="Arial Narrow" w:eastAsia="Arial Narrow" w:hAnsi="Arial Narrow" w:cs="Arial Narrow"/>
          <w:sz w:val="22"/>
          <w:szCs w:val="22"/>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 </w:t>
      </w:r>
      <w:r w:rsidRPr="00712EC7">
        <w:rPr>
          <w:rFonts w:ascii="Arial Narrow" w:eastAsia="Arial Narrow" w:hAnsi="Arial Narrow" w:cs="Arial Narrow"/>
          <w:b/>
          <w:sz w:val="22"/>
          <w:szCs w:val="22"/>
        </w:rPr>
        <w:t>15)</w:t>
      </w:r>
      <w:r w:rsidRPr="00712EC7">
        <w:rPr>
          <w:rFonts w:ascii="Arial Narrow" w:eastAsia="Arial Narrow" w:hAnsi="Arial Narrow" w:cs="Arial Narrow"/>
          <w:sz w:val="22"/>
          <w:szCs w:val="22"/>
        </w:rPr>
        <w:t xml:space="preserve"> Cumplir la reglamentación legal vigente relacionada con el Sistema de Gestión de Seguridad y Salud en el trabajo SGSST</w:t>
      </w:r>
      <w:sdt>
        <w:sdtPr>
          <w:rPr>
            <w:rFonts w:ascii="Arial Narrow" w:hAnsi="Arial Narrow"/>
            <w:sz w:val="22"/>
            <w:szCs w:val="22"/>
          </w:rPr>
          <w:tag w:val="goog_rdk_2"/>
          <w:id w:val="563216203"/>
        </w:sdtPr>
        <w:sdtEndPr/>
        <w:sdtContent/>
      </w:sdt>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16)</w:t>
      </w:r>
      <w:r w:rsidRPr="00712EC7">
        <w:rPr>
          <w:rFonts w:ascii="Arial Narrow" w:eastAsia="Arial Narrow" w:hAnsi="Arial Narrow" w:cs="Arial Narrow"/>
          <w:sz w:val="22"/>
          <w:szCs w:val="22"/>
        </w:rPr>
        <w:t xml:space="preserve"> </w:t>
      </w:r>
      <w:r w:rsidR="001047BC" w:rsidRPr="00712EC7">
        <w:rPr>
          <w:rFonts w:ascii="Arial Narrow" w:eastAsia="Arial Narrow" w:hAnsi="Arial Narrow" w:cs="Arial Narrow"/>
          <w:sz w:val="22"/>
          <w:szCs w:val="22"/>
        </w:rPr>
        <w:t>C</w:t>
      </w:r>
      <w:r w:rsidR="00FF6B9D" w:rsidRPr="00712EC7">
        <w:rPr>
          <w:rFonts w:ascii="Arial Narrow" w:eastAsia="Arial Narrow" w:hAnsi="Arial Narrow" w:cs="Arial Narrow"/>
          <w:i/>
          <w:iCs/>
          <w:sz w:val="22"/>
          <w:szCs w:val="22"/>
        </w:rPr>
        <w:t>umplir con la política de seguridad de la información</w:t>
      </w:r>
      <w:r w:rsidR="00FF6B9D" w:rsidRPr="00712EC7">
        <w:rPr>
          <w:rFonts w:ascii="Arial Narrow" w:eastAsia="Arial Narrow" w:hAnsi="Arial Narrow" w:cs="Arial Narrow"/>
          <w:b/>
          <w:bCs/>
          <w:i/>
          <w:iCs/>
          <w:sz w:val="22"/>
          <w:szCs w:val="22"/>
        </w:rPr>
        <w:t> </w:t>
      </w:r>
      <w:r w:rsidR="00FF6B9D" w:rsidRPr="001B7801">
        <w:rPr>
          <w:rFonts w:ascii="Arial Narrow" w:eastAsia="Arial Narrow" w:hAnsi="Arial Narrow" w:cs="Arial Narrow"/>
          <w:i/>
          <w:iCs/>
          <w:sz w:val="22"/>
          <w:szCs w:val="22"/>
        </w:rPr>
        <w:t xml:space="preserve">y lo establecido en el Sistema de Gestión de Seguridad de la Información y Seguridad Digital de la Entidad, en especial a lo que atañe con relación a los proveedores.  Cumplir con lo establecido en la Ley 1581 de 2012, el Decreto reglamentario 1377 de 2013 y la Política para el Tratamiento de Datos Personales vigentes y las demás reglamentaciones de la </w:t>
      </w:r>
      <w:proofErr w:type="gramStart"/>
      <w:r w:rsidR="00FF6B9D" w:rsidRPr="001B7801">
        <w:rPr>
          <w:rFonts w:ascii="Arial Narrow" w:eastAsia="Arial Narrow" w:hAnsi="Arial Narrow" w:cs="Arial Narrow"/>
          <w:i/>
          <w:iCs/>
          <w:sz w:val="22"/>
          <w:szCs w:val="22"/>
        </w:rPr>
        <w:t>Fiscalía General</w:t>
      </w:r>
      <w:proofErr w:type="gramEnd"/>
      <w:r w:rsidR="00FF6B9D" w:rsidRPr="001B7801">
        <w:rPr>
          <w:rFonts w:ascii="Arial Narrow" w:eastAsia="Arial Narrow" w:hAnsi="Arial Narrow" w:cs="Arial Narrow"/>
          <w:i/>
          <w:iCs/>
          <w:sz w:val="22"/>
          <w:szCs w:val="22"/>
        </w:rPr>
        <w:t xml:space="preserve"> de la Nación</w:t>
      </w:r>
      <w:r w:rsidR="00170D0A" w:rsidRPr="00712EC7">
        <w:rPr>
          <w:rFonts w:ascii="Arial Narrow" w:eastAsia="Arial Narrow" w:hAnsi="Arial Narrow" w:cs="Arial Narrow"/>
          <w:i/>
          <w:iCs/>
          <w:sz w:val="22"/>
          <w:szCs w:val="22"/>
        </w:rPr>
        <w:t>, durante la ejecución del contrato, y a firmar los acuerdos de confidencialidad correspondientes</w:t>
      </w:r>
      <w:r w:rsidRPr="00712EC7">
        <w:rPr>
          <w:rFonts w:ascii="Arial Narrow" w:eastAsia="Arial Narrow" w:hAnsi="Arial Narrow" w:cs="Arial Narrow"/>
          <w:sz w:val="22"/>
          <w:szCs w:val="22"/>
        </w:rPr>
        <w:t xml:space="preserve">. </w:t>
      </w:r>
      <w:r w:rsidRPr="00FF7251">
        <w:rPr>
          <w:rFonts w:ascii="Arial Narrow" w:eastAsia="Arial Narrow" w:hAnsi="Arial Narrow" w:cs="Arial Narrow"/>
          <w:b/>
          <w:sz w:val="22"/>
          <w:szCs w:val="22"/>
        </w:rPr>
        <w:t>1</w:t>
      </w:r>
      <w:r w:rsidR="001047BC" w:rsidRPr="00FF7251">
        <w:rPr>
          <w:rFonts w:ascii="Arial Narrow" w:eastAsia="Arial Narrow" w:hAnsi="Arial Narrow" w:cs="Arial Narrow"/>
          <w:b/>
          <w:sz w:val="22"/>
          <w:szCs w:val="22"/>
        </w:rPr>
        <w:t>7</w:t>
      </w:r>
      <w:r w:rsidRPr="00FF7251">
        <w:rPr>
          <w:rFonts w:ascii="Arial Narrow" w:eastAsia="Arial Narrow" w:hAnsi="Arial Narrow" w:cs="Arial Narrow"/>
          <w:b/>
          <w:sz w:val="22"/>
          <w:szCs w:val="22"/>
        </w:rPr>
        <w:t>)</w:t>
      </w:r>
      <w:r w:rsidRPr="00FF7251">
        <w:rPr>
          <w:rFonts w:ascii="Arial Narrow" w:eastAsia="Arial Narrow" w:hAnsi="Arial Narrow" w:cs="Arial Narrow"/>
          <w:sz w:val="22"/>
          <w:szCs w:val="22"/>
        </w:rPr>
        <w:t xml:space="preserve"> El contratista deberá dar cumplimiento a lo establecido Art 2.2.1.2.4.2.16. del Decreto 1860 de 2021 “</w:t>
      </w:r>
      <w:r w:rsidRPr="00FF7251">
        <w:rPr>
          <w:rFonts w:ascii="Arial Narrow" w:eastAsia="Arial Narrow" w:hAnsi="Arial Narrow" w:cs="Arial Narrow"/>
          <w:i/>
          <w:sz w:val="22"/>
          <w:szCs w:val="22"/>
        </w:rPr>
        <w:t>Fomento a la ejecución de contratos estatales por parte de población en pobreza extrema, desplazados por la violencia, personas en proceso de reintegración o reincorporación y sujetos de especial protección constitucional”</w:t>
      </w:r>
      <w:r w:rsidRPr="00FF7251">
        <w:rPr>
          <w:rFonts w:ascii="Arial Narrow" w:eastAsia="Arial Narrow" w:hAnsi="Arial Narrow" w:cs="Arial Narrow"/>
          <w:sz w:val="22"/>
          <w:szCs w:val="22"/>
        </w:rPr>
        <w:t>,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w:t>
      </w:r>
      <w:r w:rsidR="00FF7251" w:rsidRPr="00FF7251">
        <w:rPr>
          <w:rFonts w:ascii="Arial Narrow" w:eastAsia="Arial Narrow" w:hAnsi="Arial Narrow" w:cs="Arial Narrow"/>
          <w:sz w:val="22"/>
          <w:szCs w:val="22"/>
        </w:rPr>
        <w:t xml:space="preserve"> </w:t>
      </w:r>
      <w:r w:rsidRPr="00FF7251">
        <w:rPr>
          <w:rFonts w:ascii="Arial Narrow" w:eastAsia="Arial Narrow" w:hAnsi="Arial Narrow" w:cs="Arial Narrow"/>
          <w:sz w:val="22"/>
          <w:szCs w:val="22"/>
        </w:rPr>
        <w:t xml:space="preserve"> </w:t>
      </w:r>
      <w:r w:rsidR="00FF7251">
        <w:rPr>
          <w:rFonts w:ascii="Arial Narrow" w:eastAsia="Arial Narrow" w:hAnsi="Arial Narrow" w:cs="Arial Narrow"/>
          <w:b/>
          <w:bCs/>
          <w:sz w:val="22"/>
          <w:szCs w:val="22"/>
        </w:rPr>
        <w:t xml:space="preserve">18) </w:t>
      </w:r>
      <w:r w:rsidR="00FF7251" w:rsidRPr="00FF7251">
        <w:rPr>
          <w:rFonts w:ascii="Arial Narrow" w:eastAsia="Arial Narrow" w:hAnsi="Arial Narrow" w:cs="Arial Narrow"/>
          <w:sz w:val="22"/>
          <w:szCs w:val="22"/>
        </w:rPr>
        <w:t>Priorizar la contratación de personas naturales con discapacidad</w:t>
      </w:r>
      <w:r w:rsidR="00FF7251">
        <w:rPr>
          <w:rFonts w:ascii="Arial Narrow" w:eastAsia="Arial Narrow" w:hAnsi="Arial Narrow" w:cs="Arial Narrow"/>
          <w:sz w:val="22"/>
          <w:szCs w:val="22"/>
        </w:rPr>
        <w:t xml:space="preserve">, </w:t>
      </w:r>
      <w:r w:rsidR="00FF7251" w:rsidRPr="00FF7251">
        <w:rPr>
          <w:rFonts w:ascii="Arial Narrow" w:eastAsia="Arial Narrow" w:hAnsi="Arial Narrow" w:cs="Arial Narrow"/>
          <w:sz w:val="22"/>
          <w:szCs w:val="22"/>
        </w:rPr>
        <w:t xml:space="preserve">conforme a </w:t>
      </w:r>
      <w:r w:rsidR="00647800" w:rsidRPr="00FF7251">
        <w:rPr>
          <w:rFonts w:ascii="Arial Narrow" w:eastAsia="Arial Narrow" w:hAnsi="Arial Narrow" w:cs="Arial Narrow"/>
          <w:sz w:val="22"/>
          <w:szCs w:val="22"/>
        </w:rPr>
        <w:t>los criterios definidos</w:t>
      </w:r>
      <w:r w:rsidR="00FF7251" w:rsidRPr="00FF7251">
        <w:rPr>
          <w:rFonts w:ascii="Arial Narrow" w:eastAsia="Arial Narrow" w:hAnsi="Arial Narrow" w:cs="Arial Narrow"/>
          <w:sz w:val="22"/>
          <w:szCs w:val="22"/>
        </w:rPr>
        <w:t xml:space="preserve"> en el artículo 2.2.1.2.4.2.6. del Decreto</w:t>
      </w:r>
      <w:r w:rsidR="00FF7251">
        <w:rPr>
          <w:rFonts w:ascii="Arial Narrow" w:eastAsia="Arial Narrow" w:hAnsi="Arial Narrow" w:cs="Arial Narrow"/>
          <w:sz w:val="22"/>
          <w:szCs w:val="22"/>
        </w:rPr>
        <w:t xml:space="preserve"> 287 de 2026. </w:t>
      </w:r>
      <w:r w:rsidRPr="00FF7251">
        <w:rPr>
          <w:rFonts w:ascii="Arial Narrow" w:eastAsia="Arial Narrow" w:hAnsi="Arial Narrow" w:cs="Arial Narrow"/>
          <w:b/>
          <w:sz w:val="22"/>
          <w:szCs w:val="22"/>
        </w:rPr>
        <w:t>19)</w:t>
      </w:r>
      <w:r w:rsidRPr="00FF7251">
        <w:rPr>
          <w:rFonts w:ascii="Arial Narrow" w:eastAsia="Arial Narrow" w:hAnsi="Arial Narrow" w:cs="Arial Narrow"/>
          <w:sz w:val="22"/>
          <w:szCs w:val="22"/>
        </w:rPr>
        <w:t xml:space="preserve"> </w:t>
      </w:r>
      <w:r w:rsidR="00EB67DE" w:rsidRPr="00D53884">
        <w:rPr>
          <w:rFonts w:ascii="Arial Narrow" w:eastAsia="Arial Narrow" w:hAnsi="Arial Narrow" w:cs="Arial Narrow"/>
          <w:bCs/>
          <w:sz w:val="22"/>
          <w:szCs w:val="22"/>
          <w:lang w:val="es-CO"/>
        </w:rPr>
        <w:t xml:space="preserve">Garantizar la vinculación de jóvenes entre los 18 y 28 </w:t>
      </w:r>
      <w:proofErr w:type="gramStart"/>
      <w:r w:rsidR="00EB67DE" w:rsidRPr="00D53884">
        <w:rPr>
          <w:rFonts w:ascii="Arial Narrow" w:eastAsia="Arial Narrow" w:hAnsi="Arial Narrow" w:cs="Arial Narrow"/>
          <w:bCs/>
          <w:sz w:val="22"/>
          <w:szCs w:val="22"/>
          <w:lang w:val="es-CO"/>
        </w:rPr>
        <w:t>años de edad</w:t>
      </w:r>
      <w:proofErr w:type="gramEnd"/>
      <w:r w:rsidR="00EB67DE" w:rsidRPr="00D53884">
        <w:rPr>
          <w:rFonts w:ascii="Arial Narrow" w:eastAsia="Arial Narrow" w:hAnsi="Arial Narrow" w:cs="Arial Narrow"/>
          <w:bCs/>
          <w:sz w:val="22"/>
          <w:szCs w:val="22"/>
          <w:lang w:val="es-CO"/>
        </w:rPr>
        <w:t xml:space="preserve"> profesionales o tecnólogos para la ejecución del presente contrato, en aspectos que así lo permita, de conformidad con el artículo 8 de la Ley 2119 de 2021</w:t>
      </w:r>
      <w:r w:rsidR="00EB67DE" w:rsidRPr="00B754F7">
        <w:rPr>
          <w:rFonts w:ascii="Arial Narrow" w:eastAsia="Arial Narrow" w:hAnsi="Arial Narrow" w:cs="Arial Narrow"/>
          <w:b/>
          <w:sz w:val="22"/>
          <w:szCs w:val="22"/>
          <w:lang w:val="es-CO"/>
        </w:rPr>
        <w:t xml:space="preserve"> </w:t>
      </w:r>
      <w:r w:rsidR="00EB67DE">
        <w:rPr>
          <w:rFonts w:ascii="Arial Narrow" w:eastAsia="Arial Narrow" w:hAnsi="Arial Narrow" w:cs="Arial Narrow"/>
          <w:b/>
          <w:sz w:val="22"/>
          <w:szCs w:val="22"/>
          <w:lang w:val="es-CO"/>
        </w:rPr>
        <w:t xml:space="preserve">20) </w:t>
      </w:r>
      <w:r w:rsidR="00625B11" w:rsidRPr="00625B11">
        <w:rPr>
          <w:rFonts w:ascii="Arial Narrow" w:eastAsia="Arial Narrow" w:hAnsi="Arial Narrow" w:cs="Arial Narrow"/>
          <w:bCs/>
          <w:sz w:val="22"/>
          <w:szCs w:val="22"/>
          <w:lang w:val="es-CO"/>
        </w:rPr>
        <w:t>Garantizar durante la ejecución del contrato el cumplimiento de las normas y permisos ambientales y sanitarios vigentes, necesarios para el desarrollo del objeto contractual, y el Plan de Gestión Integral de Residuos vigente de la entidad.</w:t>
      </w:r>
      <w:r w:rsidR="00625B11">
        <w:rPr>
          <w:rFonts w:ascii="Arial Narrow" w:eastAsia="Arial Narrow" w:hAnsi="Arial Narrow" w:cs="Arial Narrow"/>
          <w:bCs/>
          <w:sz w:val="22"/>
          <w:szCs w:val="22"/>
          <w:lang w:val="es-CO"/>
        </w:rPr>
        <w:t xml:space="preserve"> </w:t>
      </w:r>
      <w:r w:rsidR="00625B11">
        <w:rPr>
          <w:rFonts w:ascii="Arial Narrow" w:eastAsia="Arial Narrow" w:hAnsi="Arial Narrow" w:cs="Arial Narrow"/>
          <w:b/>
          <w:sz w:val="22"/>
          <w:szCs w:val="22"/>
          <w:lang w:val="es-CO"/>
        </w:rPr>
        <w:t>21)</w:t>
      </w:r>
      <w:r w:rsidR="00AA6E90">
        <w:rPr>
          <w:rFonts w:ascii="Arial Narrow" w:eastAsia="Arial Narrow" w:hAnsi="Arial Narrow" w:cs="Arial Narrow"/>
          <w:b/>
          <w:sz w:val="22"/>
          <w:szCs w:val="22"/>
          <w:lang w:val="es-CO"/>
        </w:rPr>
        <w:t xml:space="preserve"> </w:t>
      </w:r>
      <w:r w:rsidR="00AA6E90" w:rsidRPr="00AA6E90">
        <w:rPr>
          <w:rFonts w:ascii="Arial Narrow" w:eastAsia="Arial Narrow" w:hAnsi="Arial Narrow" w:cs="Arial Narrow"/>
          <w:bCs/>
          <w:sz w:val="22"/>
          <w:szCs w:val="22"/>
          <w:lang w:val="es-CO"/>
        </w:rPr>
        <w:t>Entregar al supervisor del contrato la certificación de disposición final de los residuos peligrosos, cuya disposición final debe tramitarse con una empresa que cuente con los permisos o licencias ambientales para el aprovechamiento o disposición final de estos. La relación de los residuos entregados al gestor, junto con su clase y peso en kg debe entregarse al supervisor del contrato".</w:t>
      </w:r>
      <w:r w:rsidR="00AA6E90">
        <w:rPr>
          <w:rFonts w:ascii="Arial Narrow" w:eastAsia="Arial Narrow" w:hAnsi="Arial Narrow" w:cs="Arial Narrow"/>
          <w:bCs/>
          <w:sz w:val="22"/>
          <w:szCs w:val="22"/>
          <w:lang w:val="es-CO"/>
        </w:rPr>
        <w:t xml:space="preserve"> </w:t>
      </w:r>
      <w:r w:rsidR="00AA6E90">
        <w:rPr>
          <w:rFonts w:ascii="Arial Narrow" w:eastAsia="Arial Narrow" w:hAnsi="Arial Narrow" w:cs="Arial Narrow"/>
          <w:b/>
          <w:sz w:val="22"/>
          <w:szCs w:val="22"/>
          <w:lang w:val="es-CO"/>
        </w:rPr>
        <w:t xml:space="preserve">22) </w:t>
      </w:r>
      <w:r w:rsidRPr="00FF7251">
        <w:rPr>
          <w:rFonts w:ascii="Arial Narrow" w:eastAsia="Arial Narrow" w:hAnsi="Arial Narrow" w:cs="Arial Narrow"/>
          <w:sz w:val="22"/>
          <w:szCs w:val="22"/>
        </w:rPr>
        <w:t>Las demás inherentes al objeto y la naturaleza del contrato y aquellas indicadas por el supervisor para su cabal cumplimiento.</w:t>
      </w:r>
      <w:r w:rsidRPr="00712EC7">
        <w:rPr>
          <w:rFonts w:ascii="Arial Narrow" w:eastAsia="Arial Narrow" w:hAnsi="Arial Narrow" w:cs="Arial Narrow"/>
          <w:sz w:val="22"/>
          <w:szCs w:val="22"/>
        </w:rPr>
        <w:t xml:space="preserve"> </w:t>
      </w:r>
      <w:r w:rsidR="008A197F">
        <w:rPr>
          <w:rFonts w:ascii="Arial Narrow" w:eastAsia="Arial Narrow" w:hAnsi="Arial Narrow" w:cs="Arial Narrow"/>
          <w:b/>
          <w:bCs/>
          <w:sz w:val="22"/>
          <w:szCs w:val="22"/>
        </w:rPr>
        <w:t>2</w:t>
      </w:r>
      <w:r w:rsidR="009C1C64">
        <w:rPr>
          <w:rFonts w:ascii="Arial Narrow" w:eastAsia="Arial Narrow" w:hAnsi="Arial Narrow" w:cs="Arial Narrow"/>
          <w:b/>
          <w:bCs/>
          <w:sz w:val="22"/>
          <w:szCs w:val="22"/>
        </w:rPr>
        <w:t>3</w:t>
      </w:r>
      <w:r w:rsidR="008A197F">
        <w:rPr>
          <w:rFonts w:ascii="Arial Narrow" w:eastAsia="Arial Narrow" w:hAnsi="Arial Narrow" w:cs="Arial Narrow"/>
          <w:b/>
          <w:bCs/>
          <w:sz w:val="22"/>
          <w:szCs w:val="22"/>
        </w:rPr>
        <w:t xml:space="preserve">) </w:t>
      </w:r>
      <w:r w:rsidR="00872C75" w:rsidRPr="00872C75">
        <w:rPr>
          <w:rFonts w:ascii="Arial Narrow" w:eastAsia="Calibri" w:hAnsi="Arial Narrow"/>
          <w:b/>
          <w:bCs/>
          <w:sz w:val="22"/>
          <w:szCs w:val="22"/>
          <w:lang w:val="es-CO" w:eastAsia="en-US"/>
        </w:rPr>
        <w:t>REPORTE PERIÓDICO Y ACTUALIZACIÓN DE LA COMPOSICIÓN ACCIONARIA, SOCIETARIA Y DE BENEFICIARIOS FINALES. </w:t>
      </w:r>
      <w:r w:rsidR="00872C75" w:rsidRPr="00872C75">
        <w:rPr>
          <w:rFonts w:ascii="Arial Narrow" w:eastAsia="Calibri" w:hAnsi="Arial Narrow"/>
          <w:sz w:val="22"/>
          <w:szCs w:val="22"/>
          <w:lang w:val="es-CO" w:eastAsia="en-US"/>
        </w:rPr>
        <w:t>El CONTRATISTA se obliga de manera expresa, permanente e irrevocable a suministrar, actualizar y reportar formalmente a la entidad, a través del supervisor o interventor del contrato, cualquier modificación, transferencia o cambio en su composición accionaria, estructura societaria, variación de socios, miembros de junta directiva, representantes legales o beneficiarios finales que ocurra durante las etapas de ejecución y liquidación contractual.</w:t>
      </w:r>
      <w:r w:rsidR="008A197F">
        <w:rPr>
          <w:rFonts w:ascii="Arial Narrow" w:eastAsia="Calibri" w:hAnsi="Arial Narrow"/>
          <w:sz w:val="22"/>
          <w:szCs w:val="22"/>
          <w:lang w:val="es-CO" w:eastAsia="en-US"/>
        </w:rPr>
        <w:t xml:space="preserve"> </w:t>
      </w:r>
      <w:r w:rsidR="00872C75" w:rsidRPr="00872C75">
        <w:rPr>
          <w:rFonts w:ascii="Arial Narrow" w:eastAsia="Calibri" w:hAnsi="Arial Narrow"/>
          <w:sz w:val="22"/>
          <w:szCs w:val="22"/>
          <w:lang w:val="es-CO" w:eastAsia="en-US"/>
        </w:rPr>
        <w:t xml:space="preserve">Para dar cumplimiento a esta obligación, el </w:t>
      </w:r>
      <w:r w:rsidR="00872C75" w:rsidRPr="008A197F">
        <w:rPr>
          <w:rFonts w:ascii="Arial Narrow" w:eastAsia="Calibri" w:hAnsi="Arial Narrow"/>
          <w:b/>
          <w:bCs/>
          <w:sz w:val="22"/>
          <w:szCs w:val="22"/>
          <w:lang w:val="es-CO" w:eastAsia="en-US"/>
        </w:rPr>
        <w:t>CONTRATISTA</w:t>
      </w:r>
      <w:r w:rsidR="00872C75" w:rsidRPr="00872C75">
        <w:rPr>
          <w:rFonts w:ascii="Arial Narrow" w:eastAsia="Calibri" w:hAnsi="Arial Narrow"/>
          <w:sz w:val="22"/>
          <w:szCs w:val="22"/>
          <w:lang w:val="es-CO" w:eastAsia="en-US"/>
        </w:rPr>
        <w:t xml:space="preserve"> deberá observar de forma estricta las siguientes reglas:</w:t>
      </w:r>
    </w:p>
    <w:p w14:paraId="74F06332"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sz w:val="22"/>
          <w:szCs w:val="22"/>
          <w:lang w:val="es-CO" w:eastAsia="en-US"/>
        </w:rPr>
        <w:t> </w:t>
      </w:r>
    </w:p>
    <w:p w14:paraId="451A6256"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lastRenderedPageBreak/>
        <w:t>Plazo para el reporte</w:t>
      </w:r>
      <w:r w:rsidRPr="00872C75">
        <w:rPr>
          <w:rFonts w:ascii="Arial Narrow" w:eastAsia="Calibri" w:hAnsi="Arial Narrow"/>
          <w:sz w:val="22"/>
          <w:szCs w:val="22"/>
          <w:lang w:val="es-CO" w:eastAsia="en-US"/>
        </w:rPr>
        <w:t>: El aviso y la remisión de los soportes legales correspondientes deberán radicarse dentro de los cinco (5) días hábiles siguientes a la fecha en que se formalice, inscriba o registre el cambio accionario o societario ante la autoridad competente (Cámara de Comercio o libro de registro de accionistas, según la naturaleza jurídica del contratista).</w:t>
      </w:r>
    </w:p>
    <w:p w14:paraId="203B49BF"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Soportes requeridos</w:t>
      </w:r>
      <w:r w:rsidRPr="00872C75">
        <w:rPr>
          <w:rFonts w:ascii="Arial Narrow" w:eastAsia="Calibri" w:hAnsi="Arial Narrow"/>
          <w:sz w:val="22"/>
          <w:szCs w:val="22"/>
          <w:lang w:val="es-CO" w:eastAsia="en-US"/>
        </w:rPr>
        <w:t>: El reporte deberá acompañarse de un certificado de existencia y representación legal actualizado, junto con una certificación suscrita por el representante legal y el revisor fiscal (o contador público, si aplica), en la que se detalle la nueva estructura de propiedad y se identifique plenamente a los nuevos beneficiarios finales.</w:t>
      </w:r>
    </w:p>
    <w:p w14:paraId="1D88E953"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Propósito del control</w:t>
      </w:r>
      <w:r w:rsidRPr="00872C75">
        <w:rPr>
          <w:rFonts w:ascii="Arial Narrow" w:eastAsia="Calibri" w:hAnsi="Arial Narrow"/>
          <w:sz w:val="22"/>
          <w:szCs w:val="22"/>
          <w:lang w:val="es-CO" w:eastAsia="en-US"/>
        </w:rPr>
        <w:t>: La información suministrada será utilizada por el supervisor del contrato de manera exclusiva para adelantar los procesos internos de debida diligencia, verificar la no configuración de causales de inhabilidad o incompatibilidad sobrevinientes y evaluar la estabilidad de la matriz de riesgos del contrato.</w:t>
      </w:r>
    </w:p>
    <w:p w14:paraId="286BCCD3" w14:textId="77777777" w:rsidR="00872C75" w:rsidRPr="00872C75" w:rsidRDefault="00872C75" w:rsidP="00872C75">
      <w:pPr>
        <w:numPr>
          <w:ilvl w:val="0"/>
          <w:numId w:val="24"/>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Consecuencia por incumplimiento</w:t>
      </w:r>
      <w:r w:rsidRPr="00872C75">
        <w:rPr>
          <w:rFonts w:ascii="Arial Narrow" w:eastAsia="Calibri" w:hAnsi="Arial Narrow"/>
          <w:sz w:val="22"/>
          <w:szCs w:val="22"/>
          <w:lang w:val="es-CO" w:eastAsia="en-US"/>
        </w:rPr>
        <w:t>: La renuencia, falsedad u omisión en el reporte oportuno de estas modificaciones constituirá un incumplimiento grave de las obligaciones contractuales y facultará a la entidad para aplicar los mecanismos convencionales de respuesta pactados, tales como la imposición de multas o la activación de la Condición Resolutoria Expresa del vínculo contractual.</w:t>
      </w:r>
    </w:p>
    <w:p w14:paraId="4A9D92EB"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258E5891" w14:textId="2A8AFA4C" w:rsidR="00872C75" w:rsidRPr="00872C75" w:rsidRDefault="00165FDC" w:rsidP="00872C75">
      <w:pPr>
        <w:shd w:val="clear" w:color="auto" w:fill="FFFFFF"/>
        <w:jc w:val="both"/>
        <w:rPr>
          <w:rFonts w:ascii="Arial Narrow" w:eastAsia="Calibri" w:hAnsi="Arial Narrow"/>
          <w:sz w:val="22"/>
          <w:szCs w:val="22"/>
          <w:lang w:val="es-CO" w:eastAsia="en-US"/>
        </w:rPr>
      </w:pPr>
      <w:r>
        <w:rPr>
          <w:rFonts w:ascii="Arial Narrow" w:eastAsia="Calibri" w:hAnsi="Arial Narrow"/>
          <w:b/>
          <w:bCs/>
          <w:sz w:val="22"/>
          <w:szCs w:val="22"/>
          <w:lang w:val="es-CO" w:eastAsia="en-US"/>
        </w:rPr>
        <w:t>2</w:t>
      </w:r>
      <w:r w:rsidR="009F3A5E">
        <w:rPr>
          <w:rFonts w:ascii="Arial Narrow" w:eastAsia="Calibri" w:hAnsi="Arial Narrow"/>
          <w:b/>
          <w:bCs/>
          <w:sz w:val="22"/>
          <w:szCs w:val="22"/>
          <w:lang w:val="es-CO" w:eastAsia="en-US"/>
        </w:rPr>
        <w:t>4</w:t>
      </w:r>
      <w:r>
        <w:rPr>
          <w:rFonts w:ascii="Arial Narrow" w:eastAsia="Calibri" w:hAnsi="Arial Narrow"/>
          <w:b/>
          <w:bCs/>
          <w:sz w:val="22"/>
          <w:szCs w:val="22"/>
          <w:lang w:val="es-CO" w:eastAsia="en-US"/>
        </w:rPr>
        <w:t>)</w:t>
      </w:r>
      <w:r w:rsidR="00872C75" w:rsidRPr="00872C75">
        <w:rPr>
          <w:rFonts w:ascii="Arial Narrow" w:eastAsia="Calibri" w:hAnsi="Arial Narrow"/>
          <w:b/>
          <w:bCs/>
          <w:sz w:val="22"/>
          <w:szCs w:val="22"/>
          <w:lang w:val="es-CO" w:eastAsia="en-US"/>
        </w:rPr>
        <w:t xml:space="preserve"> PROHIBICIÓN DE MODIFICACIÓN DE LA ESTRUCTURA PLURAL Y DEBER DE REPORTE DE LA COMPOSICIÓN INTERNA DE SUS INTEGRANTES EN CASO DE CONTRATISTAS PLURALES. </w:t>
      </w:r>
      <w:r w:rsidR="00872C75" w:rsidRPr="00872C75">
        <w:rPr>
          <w:rFonts w:ascii="Arial Narrow" w:eastAsia="Calibri" w:hAnsi="Arial Narrow"/>
          <w:sz w:val="22"/>
          <w:szCs w:val="22"/>
          <w:lang w:val="es-CO" w:eastAsia="en-US"/>
        </w:rPr>
        <w:t xml:space="preserve">El </w:t>
      </w:r>
      <w:r w:rsidR="00872C75" w:rsidRPr="00165FDC">
        <w:rPr>
          <w:rFonts w:ascii="Arial Narrow" w:eastAsia="Calibri" w:hAnsi="Arial Narrow"/>
          <w:b/>
          <w:bCs/>
          <w:sz w:val="22"/>
          <w:szCs w:val="22"/>
          <w:lang w:val="es-CO" w:eastAsia="en-US"/>
        </w:rPr>
        <w:t>CONTRATISTA</w:t>
      </w:r>
      <w:r w:rsidR="00872C75" w:rsidRPr="00872C75">
        <w:rPr>
          <w:rFonts w:ascii="Arial Narrow" w:eastAsia="Calibri" w:hAnsi="Arial Narrow"/>
          <w:sz w:val="22"/>
          <w:szCs w:val="22"/>
          <w:lang w:val="es-CO" w:eastAsia="en-US"/>
        </w:rPr>
        <w:t>, en su calidad de estructura plural (Consorcio o Unión Temporal), se obliga de manera expresa a mantener inmodificables la composición, los integrantes y los porcentajes de participación declarados en el documento de constitución adjunto a la oferta aprobada, los cuales sirvieron de fundamento para la adjudicación del contrato.</w:t>
      </w:r>
      <w:r>
        <w:rPr>
          <w:rFonts w:ascii="Arial Narrow" w:eastAsia="Calibri" w:hAnsi="Arial Narrow"/>
          <w:sz w:val="22"/>
          <w:szCs w:val="22"/>
          <w:lang w:val="es-CO" w:eastAsia="en-US"/>
        </w:rPr>
        <w:t xml:space="preserve"> </w:t>
      </w:r>
      <w:r w:rsidR="00872C75" w:rsidRPr="00872C75">
        <w:rPr>
          <w:rFonts w:ascii="Arial Narrow" w:eastAsia="Calibri" w:hAnsi="Arial Narrow"/>
          <w:sz w:val="22"/>
          <w:szCs w:val="22"/>
          <w:lang w:val="es-CO" w:eastAsia="en-US"/>
        </w:rPr>
        <w:t>En consecuencia, queda prohibida cualquier</w:t>
      </w:r>
      <w:r w:rsidR="00872C75" w:rsidRPr="00872C75">
        <w:rPr>
          <w:rFonts w:ascii="Arial Narrow" w:eastAsia="Calibri" w:hAnsi="Arial Narrow"/>
          <w:b/>
          <w:bCs/>
          <w:sz w:val="22"/>
          <w:szCs w:val="22"/>
          <w:lang w:val="es-CO" w:eastAsia="en-US"/>
        </w:rPr>
        <w:t> </w:t>
      </w:r>
      <w:r w:rsidR="00872C75" w:rsidRPr="00872C75">
        <w:rPr>
          <w:rFonts w:ascii="Arial Narrow" w:eastAsia="Calibri" w:hAnsi="Arial Narrow"/>
          <w:sz w:val="22"/>
          <w:szCs w:val="22"/>
          <w:lang w:val="es-CO" w:eastAsia="en-US"/>
        </w:rPr>
        <w:t xml:space="preserve">cesión de participación entre los integrantes o a terceros sin la autorización previa, expresa y escrita de la entidad, de conformidad con el artículo 7 de la Ley 80 de 1993. Asimismo, respecto de las personas jurídicas que integran de forma individual la estructura plural, el </w:t>
      </w:r>
      <w:r w:rsidR="00872C75" w:rsidRPr="00165FDC">
        <w:rPr>
          <w:rFonts w:ascii="Arial Narrow" w:eastAsia="Calibri" w:hAnsi="Arial Narrow"/>
          <w:b/>
          <w:bCs/>
          <w:sz w:val="22"/>
          <w:szCs w:val="22"/>
          <w:lang w:val="es-CO" w:eastAsia="en-US"/>
        </w:rPr>
        <w:t>CONTRATISTA</w:t>
      </w:r>
      <w:r w:rsidR="00872C75" w:rsidRPr="00872C75">
        <w:rPr>
          <w:rFonts w:ascii="Arial Narrow" w:eastAsia="Calibri" w:hAnsi="Arial Narrow"/>
          <w:sz w:val="22"/>
          <w:szCs w:val="22"/>
          <w:lang w:val="es-CO" w:eastAsia="en-US"/>
        </w:rPr>
        <w:t xml:space="preserve"> se obliga a cumplir formalmente con las siguientes reglas de transparencia y debida diligencia permanente:</w:t>
      </w:r>
    </w:p>
    <w:p w14:paraId="60E86F11"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sz w:val="22"/>
          <w:szCs w:val="22"/>
          <w:lang w:val="es-CO" w:eastAsia="en-US"/>
        </w:rPr>
        <w:t> </w:t>
      </w:r>
    </w:p>
    <w:p w14:paraId="4FF9C873" w14:textId="77777777" w:rsidR="00872C75" w:rsidRPr="00872C75" w:rsidRDefault="00872C75" w:rsidP="00872C75">
      <w:pPr>
        <w:numPr>
          <w:ilvl w:val="0"/>
          <w:numId w:val="25"/>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Deber de información de cambios internos</w:t>
      </w:r>
      <w:r w:rsidRPr="00872C75">
        <w:rPr>
          <w:rFonts w:ascii="Arial Narrow" w:eastAsia="Calibri" w:hAnsi="Arial Narrow"/>
          <w:sz w:val="22"/>
          <w:szCs w:val="22"/>
          <w:lang w:val="es-CO" w:eastAsia="en-US"/>
        </w:rPr>
        <w:t>: Cada una de las empresas o personas jurídicas partícipes del Consorcio o de la Unión Temporal deberá informar formalmente a la entidad, a través del supervisor o interventor, cualquier modificación, transferencia o cambio en su composición accionaria, estructura societaria, junta directiva, representantes legales o beneficiarios finales.</w:t>
      </w:r>
    </w:p>
    <w:p w14:paraId="3C8BC57C"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5923FA7D" w14:textId="77777777" w:rsidR="00872C75" w:rsidRPr="00872C75" w:rsidRDefault="00872C75" w:rsidP="00872C75">
      <w:pPr>
        <w:numPr>
          <w:ilvl w:val="0"/>
          <w:numId w:val="26"/>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Plazo para el reporte: </w:t>
      </w:r>
      <w:r w:rsidRPr="00872C75">
        <w:rPr>
          <w:rFonts w:ascii="Arial Narrow" w:eastAsia="Calibri" w:hAnsi="Arial Narrow"/>
          <w:sz w:val="22"/>
          <w:szCs w:val="22"/>
          <w:lang w:val="es-CO" w:eastAsia="en-US"/>
        </w:rPr>
        <w:t>El aviso y la remisión de los soportes legales correspondientes deberán radicarse dentro de los cinco (5) días hábiles siguientes a la fecha en que se formalice, inscriba o registre el cambio interno de cualquiera de sus integrantes ante la autoridad competente (Cámara de Comercio o libro de registro de socios).</w:t>
      </w:r>
    </w:p>
    <w:p w14:paraId="544D8272"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3C9244FA" w14:textId="77777777" w:rsidR="00872C75" w:rsidRPr="00872C75" w:rsidRDefault="00872C75" w:rsidP="00872C75">
      <w:pPr>
        <w:numPr>
          <w:ilvl w:val="0"/>
          <w:numId w:val="27"/>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Propósito del control</w:t>
      </w:r>
      <w:r w:rsidRPr="00872C75">
        <w:rPr>
          <w:rFonts w:ascii="Arial Narrow" w:eastAsia="Calibri" w:hAnsi="Arial Narrow"/>
          <w:sz w:val="22"/>
          <w:szCs w:val="22"/>
          <w:lang w:val="es-CO" w:eastAsia="en-US"/>
        </w:rPr>
        <w:t>: La información será procesada por la supervisión del contrato de manera exclusiva para adelantar los procesos obligatorios de debida diligencia, verificar la no configuración de causales de inhabilidad o incompatibilidad sobrevinientes de cualquiera de los consorciados o miembros de la unión temporal, y evaluar la estabilidad de la matriz de riesgos del contrato.</w:t>
      </w:r>
    </w:p>
    <w:p w14:paraId="526D046F"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3B4FF974" w14:textId="77777777" w:rsidR="00872C75" w:rsidRPr="00872C75" w:rsidRDefault="00872C75" w:rsidP="00872C75">
      <w:pPr>
        <w:numPr>
          <w:ilvl w:val="0"/>
          <w:numId w:val="28"/>
        </w:num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Consecuencia por incumplimiento</w:t>
      </w:r>
      <w:r w:rsidRPr="00872C75">
        <w:rPr>
          <w:rFonts w:ascii="Arial Narrow" w:eastAsia="Calibri" w:hAnsi="Arial Narrow"/>
          <w:sz w:val="22"/>
          <w:szCs w:val="22"/>
          <w:lang w:val="es-CO" w:eastAsia="en-US"/>
        </w:rPr>
        <w:t>: La modificación no autorizada de la composición de la estructura plural, así como la renuencia, reticencia u omisión en el reporte de los cambios internos de sus integrantes, constituirá un incumplimiento grave del contrato. Esta situación facultará a la entidad para aplicar multas, declarar el siniestro de incumplimiento.</w:t>
      </w:r>
    </w:p>
    <w:p w14:paraId="0621BCE6" w14:textId="77777777" w:rsidR="00872C75" w:rsidRPr="00872C75" w:rsidRDefault="00872C75" w:rsidP="00872C75">
      <w:pPr>
        <w:shd w:val="clear" w:color="auto" w:fill="FFFFFF"/>
        <w:jc w:val="both"/>
        <w:rPr>
          <w:rFonts w:ascii="Arial Narrow" w:eastAsia="Calibri" w:hAnsi="Arial Narrow"/>
          <w:sz w:val="22"/>
          <w:szCs w:val="22"/>
          <w:lang w:val="es-CO" w:eastAsia="en-US"/>
        </w:rPr>
      </w:pPr>
      <w:r w:rsidRPr="00872C75">
        <w:rPr>
          <w:rFonts w:ascii="Arial Narrow" w:eastAsia="Calibri" w:hAnsi="Arial Narrow"/>
          <w:b/>
          <w:bCs/>
          <w:sz w:val="22"/>
          <w:szCs w:val="22"/>
          <w:lang w:val="es-CO" w:eastAsia="en-US"/>
        </w:rPr>
        <w:t> </w:t>
      </w:r>
    </w:p>
    <w:p w14:paraId="0000004F" w14:textId="77777777" w:rsidR="00AA00DA" w:rsidRPr="00712EC7" w:rsidRDefault="00B97B95">
      <w:pPr>
        <w:pBdr>
          <w:top w:val="nil"/>
          <w:left w:val="nil"/>
          <w:bottom w:val="nil"/>
          <w:right w:val="nil"/>
          <w:between w:val="nil"/>
        </w:pBdr>
        <w:jc w:val="both"/>
        <w:rPr>
          <w:rFonts w:ascii="Arial Narrow" w:eastAsia="Arial Narrow" w:hAnsi="Arial Narrow" w:cs="Arial Narrow"/>
          <w:color w:val="000000"/>
          <w:sz w:val="22"/>
          <w:szCs w:val="22"/>
        </w:rPr>
      </w:pPr>
      <w:r w:rsidRPr="00712EC7">
        <w:rPr>
          <w:rFonts w:ascii="Arial Narrow" w:eastAsia="Arial Narrow" w:hAnsi="Arial Narrow" w:cs="Arial Narrow"/>
          <w:b/>
          <w:color w:val="000000"/>
          <w:sz w:val="22"/>
          <w:szCs w:val="22"/>
        </w:rPr>
        <w:t>B) OBLIGACIONES ESPECÍFICAS DEL CONTRATISTA</w:t>
      </w:r>
      <w:r w:rsidRPr="00712EC7">
        <w:rPr>
          <w:rFonts w:ascii="Arial Narrow" w:eastAsia="Arial Narrow" w:hAnsi="Arial Narrow" w:cs="Arial Narrow"/>
          <w:color w:val="000000"/>
          <w:sz w:val="22"/>
          <w:szCs w:val="22"/>
        </w:rPr>
        <w:t>:</w:t>
      </w:r>
    </w:p>
    <w:p w14:paraId="00000050" w14:textId="77777777" w:rsidR="00AA00DA" w:rsidRPr="00712EC7" w:rsidRDefault="00AA00DA">
      <w:pPr>
        <w:pBdr>
          <w:top w:val="nil"/>
          <w:left w:val="nil"/>
          <w:bottom w:val="nil"/>
          <w:right w:val="nil"/>
          <w:between w:val="nil"/>
        </w:pBdr>
        <w:jc w:val="both"/>
        <w:rPr>
          <w:rFonts w:ascii="Arial Narrow" w:eastAsia="Arial Narrow" w:hAnsi="Arial Narrow" w:cs="Arial Narrow"/>
          <w:color w:val="000000"/>
          <w:sz w:val="22"/>
          <w:szCs w:val="22"/>
        </w:rPr>
      </w:pPr>
    </w:p>
    <w:p w14:paraId="5E877954"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w:t>
      </w:r>
      <w:r w:rsidRPr="00A24ADF">
        <w:rPr>
          <w:rFonts w:ascii="Arial Narrow" w:eastAsia="Arial" w:hAnsi="Arial Narrow" w:cs="Arial"/>
          <w:sz w:val="22"/>
          <w:szCs w:val="22"/>
          <w:lang w:val="es-CO"/>
        </w:rPr>
        <w:tab/>
        <w:t xml:space="preserve">Realizar con la suscripción del acta de inicio el </w:t>
      </w:r>
      <w:proofErr w:type="spellStart"/>
      <w:r w:rsidRPr="00A24ADF">
        <w:rPr>
          <w:rFonts w:ascii="Arial Narrow" w:eastAsia="Arial" w:hAnsi="Arial Narrow" w:cs="Arial"/>
          <w:sz w:val="22"/>
          <w:szCs w:val="22"/>
          <w:lang w:val="es-CO"/>
        </w:rPr>
        <w:t>KickOff</w:t>
      </w:r>
      <w:proofErr w:type="spellEnd"/>
      <w:r w:rsidRPr="00A24ADF">
        <w:rPr>
          <w:rFonts w:ascii="Arial Narrow" w:eastAsia="Arial" w:hAnsi="Arial Narrow" w:cs="Arial"/>
          <w:sz w:val="22"/>
          <w:szCs w:val="22"/>
          <w:lang w:val="es-CO"/>
        </w:rPr>
        <w:t xml:space="preserve"> del proyecto (reunión de inicio de proyecto).</w:t>
      </w:r>
    </w:p>
    <w:p w14:paraId="0E4666B5"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3DDEE367"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lastRenderedPageBreak/>
        <w:t>2.</w:t>
      </w:r>
      <w:r w:rsidRPr="00A24ADF">
        <w:rPr>
          <w:rFonts w:ascii="Arial Narrow" w:eastAsia="Arial" w:hAnsi="Arial Narrow" w:cs="Arial"/>
          <w:sz w:val="22"/>
          <w:szCs w:val="22"/>
          <w:lang w:val="es-CO"/>
        </w:rPr>
        <w:tab/>
        <w:t>Entregar al supervisor del contrato, al momento de la firma del acta de inicio y como parte del proyecto, la lista y hojas de vida de los integrantes del equipo de trabajo.</w:t>
      </w:r>
    </w:p>
    <w:p w14:paraId="2AC6C25B"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261AF207" w14:textId="77777777" w:rsid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3.</w:t>
      </w:r>
      <w:r w:rsidRPr="00A24ADF">
        <w:rPr>
          <w:rFonts w:ascii="Arial Narrow" w:eastAsia="Arial" w:hAnsi="Arial Narrow" w:cs="Arial"/>
          <w:sz w:val="22"/>
          <w:szCs w:val="22"/>
          <w:lang w:val="es-CO"/>
        </w:rPr>
        <w:tab/>
        <w:t xml:space="preserve">Presentar durante el </w:t>
      </w:r>
      <w:proofErr w:type="spellStart"/>
      <w:r w:rsidRPr="00A24ADF">
        <w:rPr>
          <w:rFonts w:ascii="Arial Narrow" w:eastAsia="Arial" w:hAnsi="Arial Narrow" w:cs="Arial"/>
          <w:sz w:val="22"/>
          <w:szCs w:val="22"/>
          <w:lang w:val="es-CO"/>
        </w:rPr>
        <w:t>KickOff</w:t>
      </w:r>
      <w:proofErr w:type="spellEnd"/>
      <w:r w:rsidRPr="00A24ADF">
        <w:rPr>
          <w:rFonts w:ascii="Arial Narrow" w:eastAsia="Arial" w:hAnsi="Arial Narrow" w:cs="Arial"/>
          <w:sz w:val="22"/>
          <w:szCs w:val="22"/>
          <w:lang w:val="es-CO"/>
        </w:rPr>
        <w:t xml:space="preserve">, el plan de trabajo a ejecutar el cual debe ser firmado por profesional en Ingeniería Eléctrica o Electrónica o Sistemas o Mecatrónica o Industrial o carreras afines, con experiencia certificada en mínimo dos (2) proyectos de construcción o adecuación o actualización de </w:t>
      </w:r>
      <w:proofErr w:type="spellStart"/>
      <w:r w:rsidRPr="00A24ADF">
        <w:rPr>
          <w:rFonts w:ascii="Arial Narrow" w:eastAsia="Arial" w:hAnsi="Arial Narrow" w:cs="Arial"/>
          <w:sz w:val="22"/>
          <w:szCs w:val="22"/>
          <w:lang w:val="es-CO"/>
        </w:rPr>
        <w:t>Datacenter</w:t>
      </w:r>
      <w:proofErr w:type="spellEnd"/>
      <w:r w:rsidRPr="00A24ADF">
        <w:rPr>
          <w:rFonts w:ascii="Arial Narrow" w:eastAsia="Arial" w:hAnsi="Arial Narrow" w:cs="Arial"/>
          <w:sz w:val="22"/>
          <w:szCs w:val="22"/>
          <w:lang w:val="es-CO"/>
        </w:rPr>
        <w:t xml:space="preserve">, un documento que incluya como mínimo, los siguientes elementos: </w:t>
      </w:r>
    </w:p>
    <w:p w14:paraId="3670F9B3" w14:textId="77777777" w:rsidR="0011643D" w:rsidRPr="00A24ADF" w:rsidRDefault="0011643D"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72C3CFA1"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Objetivos </w:t>
      </w:r>
    </w:p>
    <w:p w14:paraId="5D015291"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Equipo de trabajo con datos de contacto (números telefónicos y correos institucionales)</w:t>
      </w:r>
    </w:p>
    <w:p w14:paraId="16C960EA"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Matriz de escalamiento con al menos dos números telefónicos, correos electrónicos y nombres de los contactos, para atender las solicitudes que surjan durante la vigencia de la garantía 7x24x365</w:t>
      </w:r>
    </w:p>
    <w:p w14:paraId="4697BB7D"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Riesgos tecnológicos, operativos y de continuidad de servicio del proyecto </w:t>
      </w:r>
    </w:p>
    <w:p w14:paraId="46007304"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Indicadores de seguimiento y calidad </w:t>
      </w:r>
    </w:p>
    <w:p w14:paraId="1A493AAB"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Cronograma de reuniones de seguimiento </w:t>
      </w:r>
    </w:p>
    <w:p w14:paraId="065C804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Cronograma de mantenimientos Preventivos</w:t>
      </w:r>
    </w:p>
    <w:p w14:paraId="25B1C237" w14:textId="77777777" w:rsid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Certificado de renovación del servicio de soporte técnico con mantenimiento preventivo y correctivo que incluya fecha de inicio y fecha de finalización </w:t>
      </w:r>
    </w:p>
    <w:p w14:paraId="2D2CF15F" w14:textId="77777777" w:rsidR="0011643D" w:rsidRPr="00A24ADF" w:rsidRDefault="0011643D"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2F748815"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4.</w:t>
      </w:r>
      <w:r w:rsidRPr="00A24ADF">
        <w:rPr>
          <w:rFonts w:ascii="Arial Narrow" w:eastAsia="Arial" w:hAnsi="Arial Narrow" w:cs="Arial"/>
          <w:sz w:val="22"/>
          <w:szCs w:val="22"/>
          <w:lang w:val="es-CO"/>
        </w:rPr>
        <w:tab/>
        <w:t xml:space="preserve">Establecer en el </w:t>
      </w:r>
      <w:proofErr w:type="spellStart"/>
      <w:r w:rsidRPr="00A24ADF">
        <w:rPr>
          <w:rFonts w:ascii="Arial Narrow" w:eastAsia="Arial" w:hAnsi="Arial Narrow" w:cs="Arial"/>
          <w:sz w:val="22"/>
          <w:szCs w:val="22"/>
          <w:lang w:val="es-CO"/>
        </w:rPr>
        <w:t>KickOff</w:t>
      </w:r>
      <w:proofErr w:type="spellEnd"/>
      <w:r w:rsidRPr="00A24ADF">
        <w:rPr>
          <w:rFonts w:ascii="Arial Narrow" w:eastAsia="Arial" w:hAnsi="Arial Narrow" w:cs="Arial"/>
          <w:sz w:val="22"/>
          <w:szCs w:val="22"/>
          <w:lang w:val="es-CO"/>
        </w:rPr>
        <w:t xml:space="preserve"> cronograma para los mantenimientos preventivos que el contratista deberá cumplir y en caso de incumplimiento por justa causa deberá presentar la justificación al día siguiente hábil y así mismo acordar la nueva fecha para realizar el mismo con el supervisor del contrato, en caso contrario la entidad realizará las actuaciones necesarias para el trámite de presunto incumplimiento contractual que corresponda.</w:t>
      </w:r>
    </w:p>
    <w:p w14:paraId="610B67D6" w14:textId="77777777" w:rsidR="0011643D" w:rsidRDefault="0011643D"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249547C6" w14:textId="78F16DBA"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5.</w:t>
      </w:r>
      <w:r w:rsidRPr="00A24ADF">
        <w:rPr>
          <w:rFonts w:ascii="Arial Narrow" w:eastAsia="Arial" w:hAnsi="Arial Narrow" w:cs="Arial"/>
          <w:sz w:val="22"/>
          <w:szCs w:val="22"/>
          <w:lang w:val="es-CO"/>
        </w:rPr>
        <w:tab/>
        <w:t>Prestar los servicios de soporte técnico, mantenimiento preventivo y correctivo cumpliendo los tiempos de respuesta, contingencia y solución establecidos en los Acuerdos de Nivel de Servicio (ANS) definidos en las fichas técnicas, los cuales harán parte integral del contrato.</w:t>
      </w:r>
    </w:p>
    <w:p w14:paraId="1F93F2EB" w14:textId="77777777" w:rsidR="0011643D" w:rsidRDefault="0011643D"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DEF4EF9" w14:textId="0D9B72E8"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6.</w:t>
      </w:r>
      <w:r w:rsidRPr="00A24ADF">
        <w:rPr>
          <w:rFonts w:ascii="Arial Narrow" w:eastAsia="Arial" w:hAnsi="Arial Narrow" w:cs="Arial"/>
          <w:sz w:val="22"/>
          <w:szCs w:val="22"/>
          <w:lang w:val="es-CO"/>
        </w:rPr>
        <w:tab/>
        <w:t>Permitir la aplicación de los Acuerdos de Nivel de Servicio (ANS) definidos en las fichas técnicas, cuando se cumplan los criterios establecidos en ellas.</w:t>
      </w:r>
    </w:p>
    <w:p w14:paraId="30B56A58"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7.</w:t>
      </w:r>
      <w:r w:rsidRPr="00A24ADF">
        <w:rPr>
          <w:rFonts w:ascii="Arial Narrow" w:eastAsia="Arial" w:hAnsi="Arial Narrow" w:cs="Arial"/>
          <w:sz w:val="22"/>
          <w:szCs w:val="22"/>
          <w:lang w:val="es-CO"/>
        </w:rPr>
        <w:tab/>
        <w:t xml:space="preserve">Realizar los mantenimientos preventivos a los subsistemas de los centros de datos, de acuerdo con el cronograma aprobado por el supervisor durante el plazo de ejecución del contrato y el periodo correspondiente a la vigencia de la suscripción, con personal técnico con experiencia acreditada en mantenimiento, soporte y operación de infraestructura de centros de datos y de los subsistemas objeto del contrato.  </w:t>
      </w:r>
    </w:p>
    <w:p w14:paraId="15A50EE6" w14:textId="77777777" w:rsidR="00FE1DC1" w:rsidRDefault="00FE1DC1"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3ABD7B2D" w14:textId="1BA4A044"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8.</w:t>
      </w:r>
      <w:r w:rsidRPr="00A24ADF">
        <w:rPr>
          <w:rFonts w:ascii="Arial Narrow" w:eastAsia="Arial" w:hAnsi="Arial Narrow" w:cs="Arial"/>
          <w:sz w:val="22"/>
          <w:szCs w:val="22"/>
          <w:lang w:val="es-CO"/>
        </w:rPr>
        <w:tab/>
        <w:t xml:space="preserve">Prestar los servicios de mantenimiento correctivo cada vez que la Entidad lo requiera durante el periodo correspondiente a la vigencia de la suscripción, con personal técnico con experiencia acreditada en mantenimiento, soporte y operación de infraestructura de centros de datos y de los subsistemas objeto del contrato.   </w:t>
      </w:r>
    </w:p>
    <w:p w14:paraId="122B329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1E4051AD"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9.</w:t>
      </w:r>
      <w:r w:rsidRPr="00A24ADF">
        <w:rPr>
          <w:rFonts w:ascii="Arial Narrow" w:eastAsia="Arial" w:hAnsi="Arial Narrow" w:cs="Arial"/>
          <w:sz w:val="22"/>
          <w:szCs w:val="22"/>
          <w:lang w:val="es-CO"/>
        </w:rPr>
        <w:tab/>
        <w:t>Informar oportunamente al supervisor cuando la solución definitiva de una falla requiera el reemplazo de repuestos, partes o componentes cuya disponibilidad dependa del fabricante, distribuidor autorizado o procesos de importación que afecte los tiempos establecidos en los (ANS) establecidos en las fichas técnicas. En estos casos, deberá implementar las medidas de contingencia o soluciones temporales que resulten técnicamente viables para mantener la continuidad operativa del subsistema afectado, hasta tanto se efectúe el suministro e instalación definitiva del componente requerido.</w:t>
      </w:r>
    </w:p>
    <w:p w14:paraId="248A21A2"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6238F7C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10.</w:t>
      </w:r>
      <w:r w:rsidRPr="00A24ADF">
        <w:rPr>
          <w:rFonts w:ascii="Arial Narrow" w:eastAsia="Arial" w:hAnsi="Arial Narrow" w:cs="Arial"/>
          <w:sz w:val="22"/>
          <w:szCs w:val="22"/>
          <w:lang w:val="es-CO"/>
        </w:rPr>
        <w:tab/>
        <w:t xml:space="preserve">Diligenciar los formatos establecidos para retirar de las instalaciones de la </w:t>
      </w:r>
      <w:proofErr w:type="gramStart"/>
      <w:r w:rsidRPr="00A24ADF">
        <w:rPr>
          <w:rFonts w:ascii="Arial Narrow" w:eastAsia="Arial" w:hAnsi="Arial Narrow" w:cs="Arial"/>
          <w:sz w:val="22"/>
          <w:szCs w:val="22"/>
          <w:lang w:val="es-CO"/>
        </w:rPr>
        <w:t>Fiscalía General</w:t>
      </w:r>
      <w:proofErr w:type="gramEnd"/>
      <w:r w:rsidRPr="00A24ADF">
        <w:rPr>
          <w:rFonts w:ascii="Arial Narrow" w:eastAsia="Arial" w:hAnsi="Arial Narrow" w:cs="Arial"/>
          <w:sz w:val="22"/>
          <w:szCs w:val="22"/>
          <w:lang w:val="es-CO"/>
        </w:rPr>
        <w:t xml:space="preserve"> de la Nación, las partes o componentes defectuosos de los equipos, previa autorización del supervisor encargado de esta actividad.</w:t>
      </w:r>
    </w:p>
    <w:p w14:paraId="3E866269"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47A3D2C"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11.</w:t>
      </w:r>
      <w:r w:rsidRPr="00A24ADF">
        <w:rPr>
          <w:rFonts w:ascii="Arial Narrow" w:eastAsia="Arial" w:hAnsi="Arial Narrow" w:cs="Arial"/>
          <w:sz w:val="22"/>
          <w:szCs w:val="22"/>
          <w:lang w:val="es-CO"/>
        </w:rPr>
        <w:tab/>
        <w:t xml:space="preserve">Instalar, configurar, probar y poner en correcto funcionamiento los equipos que sean objeto de mantenimientos correctivos, e integrarlos a los diferentes subsistemas que componen la infraestructura de los </w:t>
      </w:r>
      <w:r w:rsidRPr="00A24ADF">
        <w:rPr>
          <w:rFonts w:ascii="Arial Narrow" w:eastAsia="Arial" w:hAnsi="Arial Narrow" w:cs="Arial"/>
          <w:sz w:val="22"/>
          <w:szCs w:val="22"/>
          <w:lang w:val="es-CO"/>
        </w:rPr>
        <w:lastRenderedPageBreak/>
        <w:t>centros de datos, e, sin perjuicio del cumplimiento de los tiempos establecidos en los ANS aplicables a cada incidente.</w:t>
      </w:r>
    </w:p>
    <w:p w14:paraId="2089917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589E127D"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12.</w:t>
      </w:r>
      <w:r w:rsidRPr="00A24ADF">
        <w:rPr>
          <w:rFonts w:ascii="Arial Narrow" w:eastAsia="Arial" w:hAnsi="Arial Narrow" w:cs="Arial"/>
          <w:sz w:val="22"/>
          <w:szCs w:val="22"/>
          <w:lang w:val="es-CO"/>
        </w:rPr>
        <w:tab/>
        <w:t>Contemplar todas las visitas de atención y diagnóstico de fallas en sitio, con personal calificado sin costos adicionales para la FGN, durante el periodo correspondiente a la vigencia de la suscripción.</w:t>
      </w:r>
    </w:p>
    <w:p w14:paraId="43382F3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 xml:space="preserve"> </w:t>
      </w:r>
    </w:p>
    <w:p w14:paraId="5D77F060" w14:textId="39B88580"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13.</w:t>
      </w:r>
      <w:r w:rsidRPr="00A24ADF">
        <w:rPr>
          <w:rFonts w:ascii="Arial Narrow" w:eastAsia="Arial" w:hAnsi="Arial Narrow" w:cs="Arial"/>
          <w:sz w:val="22"/>
          <w:szCs w:val="22"/>
          <w:lang w:val="es-CO"/>
        </w:rPr>
        <w:tab/>
        <w:t xml:space="preserve">Registrar las novedades de servicio presentadas para cada equipo en formato creado (Reporte de Novedades) por el </w:t>
      </w:r>
      <w:r w:rsidR="00E714D8" w:rsidRPr="00E714D8">
        <w:rPr>
          <w:rFonts w:ascii="Arial Narrow" w:eastAsia="Arial" w:hAnsi="Arial Narrow" w:cs="Arial"/>
          <w:b/>
          <w:bCs/>
          <w:sz w:val="22"/>
          <w:szCs w:val="22"/>
          <w:lang w:val="es-CO"/>
        </w:rPr>
        <w:t>CONTRATISTA</w:t>
      </w:r>
      <w:r w:rsidR="00E714D8" w:rsidRPr="00A24ADF">
        <w:rPr>
          <w:rFonts w:ascii="Arial Narrow" w:eastAsia="Arial" w:hAnsi="Arial Narrow" w:cs="Arial"/>
          <w:sz w:val="22"/>
          <w:szCs w:val="22"/>
          <w:lang w:val="es-CO"/>
        </w:rPr>
        <w:t xml:space="preserve"> </w:t>
      </w:r>
      <w:r w:rsidRPr="00A24ADF">
        <w:rPr>
          <w:rFonts w:ascii="Arial Narrow" w:eastAsia="Arial" w:hAnsi="Arial Narrow" w:cs="Arial"/>
          <w:sz w:val="22"/>
          <w:szCs w:val="22"/>
          <w:lang w:val="es-CO"/>
        </w:rPr>
        <w:t>para este fin y generar un informe técnico al supervisor del contrato, cada vez que sea solicitado, debidamente firmado por el funcionario y por el técnico, donde se registren datos del equipo, el estado en que se encontró, el estado de funcionamiento después del cambio o instalación de los componentes, mantenimiento (instalación del repuesto), soporte y las observaciones a que haya lugar.</w:t>
      </w:r>
    </w:p>
    <w:p w14:paraId="5D4D70D5"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7EEE9309"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14.</w:t>
      </w:r>
      <w:r w:rsidRPr="00A24ADF">
        <w:rPr>
          <w:rFonts w:ascii="Arial Narrow" w:eastAsia="Arial" w:hAnsi="Arial Narrow" w:cs="Arial"/>
          <w:sz w:val="22"/>
          <w:szCs w:val="22"/>
          <w:lang w:val="es-CO"/>
        </w:rPr>
        <w:tab/>
        <w:t>Entregar cada vez que se efectúe un mantenimiento correctivo, un informe de las actividades realizadas, donde se indique los motivos por los cuales se originó el trabajo de mantenimiento, los recursos físicos y humanos que se invirtieron en su solución y una breve descripción del comportamiento del equipo o partes ante la anomalía detectada. Dicho informe debe ser realizado en un formato aprobado por la FGN y en un tiempo máximo de cinco (5) días hábiles.</w:t>
      </w:r>
    </w:p>
    <w:p w14:paraId="218BC38C"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9D98E55"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15.</w:t>
      </w:r>
      <w:r w:rsidRPr="00A24ADF">
        <w:rPr>
          <w:rFonts w:ascii="Arial Narrow" w:eastAsia="Arial" w:hAnsi="Arial Narrow" w:cs="Arial"/>
          <w:sz w:val="22"/>
          <w:szCs w:val="22"/>
          <w:lang w:val="es-CO"/>
        </w:rPr>
        <w:tab/>
        <w:t>Presentar los protocolos para las pruebas de aceptación de los diversos subsistemas que conforman la infraestructura de los centros de datos, de acuerdo con lo señalado en la ficha técnica previa aprobación del supervisor del contrato.</w:t>
      </w:r>
    </w:p>
    <w:p w14:paraId="7A35F664"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33A5E48"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A24ADF">
        <w:rPr>
          <w:rFonts w:ascii="Arial Narrow" w:eastAsia="Arial" w:hAnsi="Arial Narrow" w:cs="Arial"/>
          <w:sz w:val="22"/>
          <w:szCs w:val="22"/>
          <w:lang w:val="es-CO"/>
        </w:rPr>
        <w:t>16.</w:t>
      </w:r>
      <w:r w:rsidRPr="00A24ADF">
        <w:rPr>
          <w:rFonts w:ascii="Arial Narrow" w:eastAsia="Arial" w:hAnsi="Arial Narrow" w:cs="Arial"/>
          <w:sz w:val="22"/>
          <w:szCs w:val="22"/>
          <w:lang w:val="es-CO"/>
        </w:rPr>
        <w:tab/>
        <w:t xml:space="preserve">Suministrar un equipo temporal de soporte que supla la función del equipo afectado, en el caso que alguno de los equipos que conformen el/los subsistemas del/los centro(s) de datos (según aplique) que sean objeto de reparación queden indisponibles, mientras se da solución definitiva, con la finalidad de garantizar la continuidad del servicio. </w:t>
      </w:r>
    </w:p>
    <w:p w14:paraId="30B79810"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120AE6">
        <w:rPr>
          <w:rFonts w:ascii="Arial Narrow" w:eastAsia="Arial" w:hAnsi="Arial Narrow" w:cs="Arial"/>
          <w:b/>
          <w:bCs/>
          <w:sz w:val="22"/>
          <w:szCs w:val="22"/>
          <w:lang w:val="es-CO"/>
        </w:rPr>
        <w:t>17</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Suministrar los repuestos, partes, componentes, nuevos, originales u homologados garantizados no remanufacturados, además de insumos y consumibles a que haya lugar, necesarios para los mantenimientos preventivos y correctivos sin costo adicional para la </w:t>
      </w:r>
      <w:proofErr w:type="gramStart"/>
      <w:r w:rsidRPr="00A24ADF">
        <w:rPr>
          <w:rFonts w:ascii="Arial Narrow" w:eastAsia="Arial" w:hAnsi="Arial Narrow" w:cs="Arial"/>
          <w:sz w:val="22"/>
          <w:szCs w:val="22"/>
          <w:lang w:val="es-CO"/>
        </w:rPr>
        <w:t>Fiscalía General</w:t>
      </w:r>
      <w:proofErr w:type="gramEnd"/>
      <w:r w:rsidRPr="00A24ADF">
        <w:rPr>
          <w:rFonts w:ascii="Arial Narrow" w:eastAsia="Arial" w:hAnsi="Arial Narrow" w:cs="Arial"/>
          <w:sz w:val="22"/>
          <w:szCs w:val="22"/>
          <w:lang w:val="es-CO"/>
        </w:rPr>
        <w:t xml:space="preserve"> de la Nación.</w:t>
      </w:r>
    </w:p>
    <w:p w14:paraId="0E516B5E"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6490A88C"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120AE6">
        <w:rPr>
          <w:rFonts w:ascii="Arial Narrow" w:eastAsia="Arial" w:hAnsi="Arial Narrow" w:cs="Arial"/>
          <w:b/>
          <w:bCs/>
          <w:sz w:val="22"/>
          <w:szCs w:val="22"/>
          <w:lang w:val="es-CO"/>
        </w:rPr>
        <w:t>18</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Disponer en todo momento con los suministros, repuestos y herramientas necesarias para llevar a cabo el mantenimiento correctivo de los equipos y sistemas objeto del contrato. En caso de requerir repuestos o suministros especiales, el </w:t>
      </w:r>
      <w:r w:rsidRPr="00120AE6">
        <w:rPr>
          <w:rFonts w:ascii="Arial Narrow" w:eastAsia="Arial" w:hAnsi="Arial Narrow" w:cs="Arial"/>
          <w:b/>
          <w:bCs/>
          <w:sz w:val="22"/>
          <w:szCs w:val="22"/>
          <w:lang w:val="es-CO"/>
        </w:rPr>
        <w:t>CONTRATISTA</w:t>
      </w:r>
      <w:r w:rsidRPr="00A24ADF">
        <w:rPr>
          <w:rFonts w:ascii="Arial Narrow" w:eastAsia="Arial" w:hAnsi="Arial Narrow" w:cs="Arial"/>
          <w:sz w:val="22"/>
          <w:szCs w:val="22"/>
          <w:lang w:val="es-CO"/>
        </w:rPr>
        <w:t xml:space="preserve"> deberá gestionar su adquisición en el menor tiempo posible para garantizar el cumplimiento de los plazos establecidos.</w:t>
      </w:r>
    </w:p>
    <w:p w14:paraId="1C9EF3EE"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1900A89C"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87500E">
        <w:rPr>
          <w:rFonts w:ascii="Arial Narrow" w:eastAsia="Arial" w:hAnsi="Arial Narrow" w:cs="Arial"/>
          <w:b/>
          <w:bCs/>
          <w:sz w:val="22"/>
          <w:szCs w:val="22"/>
          <w:lang w:val="es-CO"/>
        </w:rPr>
        <w:t>19</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Realizar las adecuaciones que sean requeridas en cuanto a resanes, pintura, estucado y acabados en las paredes del/los Centro(s) de Datos, cuarto de comunicaciones y eléctrico que se vean afectadas como consecuencia de los servicios objeto de la suscripción.</w:t>
      </w:r>
    </w:p>
    <w:p w14:paraId="4951368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BA581F4"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87500E">
        <w:rPr>
          <w:rFonts w:ascii="Arial Narrow" w:eastAsia="Arial" w:hAnsi="Arial Narrow" w:cs="Arial"/>
          <w:b/>
          <w:bCs/>
          <w:sz w:val="22"/>
          <w:szCs w:val="22"/>
          <w:lang w:val="es-CO"/>
        </w:rPr>
        <w:t>20</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Presentar mensualmente durante el periodo correspondiente a la vigencia de la suscripción, para revisión y aprobación del supervisor del contrato, un informe detallado de los avances y/o resultados de las actividades y el cumplimiento de cada una de las obligaciones, de acuerdo con lo señalado en las fichas técnicas.</w:t>
      </w:r>
    </w:p>
    <w:p w14:paraId="27774E3A"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2700BFB8"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87500E">
        <w:rPr>
          <w:rFonts w:ascii="Arial Narrow" w:eastAsia="Arial" w:hAnsi="Arial Narrow" w:cs="Arial"/>
          <w:b/>
          <w:bCs/>
          <w:sz w:val="22"/>
          <w:szCs w:val="22"/>
          <w:lang w:val="es-CO"/>
        </w:rPr>
        <w:t>21</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Disponer del recurso humano necesario e idóneo para el desarrollo de las actividades durante el periodo correspondiente a la vigencia de la suscripción, dentro de los términos establecidos, la calidad esperada y con todos los demás ofrecimientos realizados al presentar su propuesta, cumpliendo con todas las protecciones y elementos de seguridad industrial y de bioseguridad requeridas así mismo el personal debe estar identificado visiblemente con el número del contrato y el nombre de la empresa.</w:t>
      </w:r>
    </w:p>
    <w:p w14:paraId="62C7B59B"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228EEB41"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87500E">
        <w:rPr>
          <w:rFonts w:ascii="Arial Narrow" w:eastAsia="Arial" w:hAnsi="Arial Narrow" w:cs="Arial"/>
          <w:b/>
          <w:bCs/>
          <w:sz w:val="22"/>
          <w:szCs w:val="22"/>
          <w:lang w:val="es-CO"/>
        </w:rPr>
        <w:t>22</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Cumplir con la disposición del personal requerido de conformidad con lo establecido en las fichas técnicas.</w:t>
      </w:r>
    </w:p>
    <w:p w14:paraId="5FE3DE53"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3D4FB75"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634AC5">
        <w:rPr>
          <w:rFonts w:ascii="Arial Narrow" w:eastAsia="Arial" w:hAnsi="Arial Narrow" w:cs="Arial"/>
          <w:b/>
          <w:bCs/>
          <w:sz w:val="22"/>
          <w:szCs w:val="22"/>
          <w:lang w:val="es-CO"/>
        </w:rPr>
        <w:t>23</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Informar al supervisor del contrato de cualquier cambio en el equipo de trabajo, con el fin de tramitar los permisos de ingreso al interior de la Entidad.</w:t>
      </w:r>
    </w:p>
    <w:p w14:paraId="5CBF8128"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39CACA93"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634AC5">
        <w:rPr>
          <w:rFonts w:ascii="Arial Narrow" w:eastAsia="Arial" w:hAnsi="Arial Narrow" w:cs="Arial"/>
          <w:b/>
          <w:bCs/>
          <w:sz w:val="22"/>
          <w:szCs w:val="22"/>
          <w:lang w:val="es-CO"/>
        </w:rPr>
        <w:t>24</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Prever los impactos ante cualquier actividad a desarrollar, evitando en todo momento la afectación del servicio de energía, redes de datos y extinción de incendios en cualquiera de las actividades a realizar, se deben tener en cuenta las restricciones de horarios para el ingreso de materiales y para los trabajos de adecuaciones físicas contemplados. En tal sentido las instalaciones que actualmente operan en el sitio de la FGN, no se deben ver afectadas en su normal funcionamiento en el desarrollo de las labores. </w:t>
      </w:r>
    </w:p>
    <w:p w14:paraId="33CA4A9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729C2685"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634AC5">
        <w:rPr>
          <w:rFonts w:ascii="Arial Narrow" w:eastAsia="Arial" w:hAnsi="Arial Narrow" w:cs="Arial"/>
          <w:b/>
          <w:bCs/>
          <w:sz w:val="22"/>
          <w:szCs w:val="22"/>
          <w:lang w:val="es-CO"/>
        </w:rPr>
        <w:t>25</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Garantizar que durante la ejecución de las labores se mantengan los espacios limpios y que no afecte el entorno de los centros de datos. (según aplique).</w:t>
      </w:r>
    </w:p>
    <w:p w14:paraId="6B7EA7D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74F9AFC1"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634AC5">
        <w:rPr>
          <w:rFonts w:ascii="Arial Narrow" w:eastAsia="Arial" w:hAnsi="Arial Narrow" w:cs="Arial"/>
          <w:b/>
          <w:bCs/>
          <w:sz w:val="22"/>
          <w:szCs w:val="22"/>
          <w:lang w:val="es-CO"/>
        </w:rPr>
        <w:t>26</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Realizar en conjunto con el personal de la FGN, las pruebas de funcionamiento, operación y demás que sean necesarias para la entrega final y aceptación de los servicios prestados.</w:t>
      </w:r>
    </w:p>
    <w:p w14:paraId="29D8786D"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7090A411"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634AC5">
        <w:rPr>
          <w:rFonts w:ascii="Arial Narrow" w:eastAsia="Arial" w:hAnsi="Arial Narrow" w:cs="Arial"/>
          <w:b/>
          <w:bCs/>
          <w:sz w:val="22"/>
          <w:szCs w:val="22"/>
          <w:lang w:val="es-CO"/>
        </w:rPr>
        <w:t>27</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Realizar transferencia de conocimiento de conformidad con lo señalado en la ficha técnica. </w:t>
      </w:r>
    </w:p>
    <w:p w14:paraId="77F3226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57B9791"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634AC5">
        <w:rPr>
          <w:rFonts w:ascii="Arial Narrow" w:eastAsia="Arial" w:hAnsi="Arial Narrow" w:cs="Arial"/>
          <w:b/>
          <w:bCs/>
          <w:sz w:val="22"/>
          <w:szCs w:val="22"/>
          <w:lang w:val="es-CO"/>
        </w:rPr>
        <w:t>28</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Gestionar y garantizar la participación de los funcionarios designados por la Entidad en la capacitación CCRD de ICREA impartida por ésta quien es la entidad autorizada para emitir la certificación requerida.</w:t>
      </w:r>
    </w:p>
    <w:p w14:paraId="317280E6"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10C7CEA0"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B66B21">
        <w:rPr>
          <w:rFonts w:ascii="Arial Narrow" w:eastAsia="Arial" w:hAnsi="Arial Narrow" w:cs="Arial"/>
          <w:b/>
          <w:bCs/>
          <w:sz w:val="22"/>
          <w:szCs w:val="22"/>
          <w:lang w:val="es-CO"/>
        </w:rPr>
        <w:t>29</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Asumir todos los costos que se generen en el desarrollo del objeto contractual, tales como transporte de materiales desde las fábricas, centros de acopio y distribución hasta el lugar donde se ubique el centro de datos. El almacenamiento, custodia, protección y disposición de los materiales que se requieran para el desarrollo del objeto contractual será responsabilidad de éste. Todo material de obra que se manipule al interior deberá ser transportado debidamente empacado cubriendo las zonas afectadas con cartón corrugado y cinta en óptimas condiciones, cambiándolo cada vez que sea necesario. </w:t>
      </w:r>
    </w:p>
    <w:p w14:paraId="4CF1FEAF" w14:textId="77777777" w:rsidR="00B66B21" w:rsidRDefault="00B66B21"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5C4E8626" w14:textId="6C928B2C"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B66B21">
        <w:rPr>
          <w:rFonts w:ascii="Arial Narrow" w:eastAsia="Arial" w:hAnsi="Arial Narrow" w:cs="Arial"/>
          <w:b/>
          <w:bCs/>
          <w:sz w:val="22"/>
          <w:szCs w:val="22"/>
          <w:lang w:val="es-CO"/>
        </w:rPr>
        <w:t>30</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Entregar la durante el periodo correspondiente a la vigencia de la suscripción la documentación relacionada en la ficha técnica. </w:t>
      </w:r>
    </w:p>
    <w:p w14:paraId="06735F6D" w14:textId="77777777" w:rsidR="00170962" w:rsidRDefault="00170962"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4B7D3838" w14:textId="21C10F44"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170962">
        <w:rPr>
          <w:rFonts w:ascii="Arial Narrow" w:eastAsia="Arial" w:hAnsi="Arial Narrow" w:cs="Arial"/>
          <w:b/>
          <w:bCs/>
          <w:sz w:val="22"/>
          <w:szCs w:val="22"/>
          <w:lang w:val="es-CO"/>
        </w:rPr>
        <w:t>31</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 xml:space="preserve">Cumplir con la política de seguridad de la información de la </w:t>
      </w:r>
      <w:proofErr w:type="gramStart"/>
      <w:r w:rsidRPr="00A24ADF">
        <w:rPr>
          <w:rFonts w:ascii="Arial Narrow" w:eastAsia="Arial" w:hAnsi="Arial Narrow" w:cs="Arial"/>
          <w:sz w:val="22"/>
          <w:szCs w:val="22"/>
          <w:lang w:val="es-CO"/>
        </w:rPr>
        <w:t>Fiscalía General</w:t>
      </w:r>
      <w:proofErr w:type="gramEnd"/>
      <w:r w:rsidRPr="00A24ADF">
        <w:rPr>
          <w:rFonts w:ascii="Arial Narrow" w:eastAsia="Arial" w:hAnsi="Arial Narrow" w:cs="Arial"/>
          <w:sz w:val="22"/>
          <w:szCs w:val="22"/>
          <w:lang w:val="es-CO"/>
        </w:rPr>
        <w:t xml:space="preserve"> de la Nación, durante la ejecución del contrato y firmar los acuerdos de confidencialidad los cuales serán entregados al contratista por los delegados de la supervisión a la firma del acta de inicio.</w:t>
      </w:r>
    </w:p>
    <w:p w14:paraId="1DE2A313" w14:textId="77777777" w:rsidR="00A24ADF" w:rsidRPr="00A24ADF"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2D266AC1" w14:textId="1A96C481" w:rsidR="00340797" w:rsidRDefault="00A24ADF"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r w:rsidRPr="00170962">
        <w:rPr>
          <w:rFonts w:ascii="Arial Narrow" w:eastAsia="Arial" w:hAnsi="Arial Narrow" w:cs="Arial"/>
          <w:b/>
          <w:bCs/>
          <w:sz w:val="22"/>
          <w:szCs w:val="22"/>
          <w:lang w:val="es-CO"/>
        </w:rPr>
        <w:t>32</w:t>
      </w:r>
      <w:r w:rsidRPr="00A24ADF">
        <w:rPr>
          <w:rFonts w:ascii="Arial Narrow" w:eastAsia="Arial" w:hAnsi="Arial Narrow" w:cs="Arial"/>
          <w:sz w:val="22"/>
          <w:szCs w:val="22"/>
          <w:lang w:val="es-CO"/>
        </w:rPr>
        <w:t>.</w:t>
      </w:r>
      <w:r w:rsidRPr="00A24ADF">
        <w:rPr>
          <w:rFonts w:ascii="Arial Narrow" w:eastAsia="Arial" w:hAnsi="Arial Narrow" w:cs="Arial"/>
          <w:sz w:val="22"/>
          <w:szCs w:val="22"/>
          <w:lang w:val="es-CO"/>
        </w:rPr>
        <w:tab/>
        <w:t>Cumplir con las normas y permisos ambientales y sanitarios necesarios para el desarrollo del objeto contractual, así como con los lineamientos ambientales de la Entidad.</w:t>
      </w:r>
    </w:p>
    <w:p w14:paraId="5A2B1DDA" w14:textId="77777777" w:rsidR="00080C3A" w:rsidRDefault="00080C3A"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33B970B" w14:textId="30FA3502" w:rsidR="00080C3A" w:rsidRDefault="00080C3A"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r>
        <w:rPr>
          <w:rFonts w:ascii="Arial Narrow" w:eastAsia="Arial" w:hAnsi="Arial Narrow" w:cs="Arial"/>
          <w:b/>
          <w:bCs/>
          <w:sz w:val="22"/>
          <w:szCs w:val="22"/>
          <w:lang w:val="es-CO"/>
        </w:rPr>
        <w:t>C) OBLIGACIONES AMBIENTALES</w:t>
      </w:r>
    </w:p>
    <w:p w14:paraId="1AC31B9E" w14:textId="77777777" w:rsidR="00080C3A" w:rsidRDefault="00080C3A"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p>
    <w:p w14:paraId="13D532BE" w14:textId="09644BB9" w:rsidR="00080C3A" w:rsidRPr="00080C3A" w:rsidRDefault="00080C3A"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r>
        <w:rPr>
          <w:rFonts w:ascii="Arial Narrow" w:eastAsia="Arial" w:hAnsi="Arial Narrow" w:cs="Arial"/>
          <w:b/>
          <w:bCs/>
          <w:sz w:val="22"/>
          <w:szCs w:val="22"/>
          <w:lang w:val="es-CO"/>
        </w:rPr>
        <w:t xml:space="preserve">1. </w:t>
      </w:r>
      <w:r w:rsidRPr="00080C3A">
        <w:rPr>
          <w:rFonts w:ascii="Arial Narrow" w:eastAsia="Arial" w:hAnsi="Arial Narrow" w:cs="Arial"/>
          <w:sz w:val="22"/>
          <w:szCs w:val="22"/>
          <w:lang w:val="es-CO"/>
        </w:rPr>
        <w:t xml:space="preserve">Garantizar durante la ejecución del contrato el cumplimiento de las normas y </w:t>
      </w:r>
      <w:proofErr w:type="gramStart"/>
      <w:r w:rsidRPr="00080C3A">
        <w:rPr>
          <w:rFonts w:ascii="Arial Narrow" w:eastAsia="Arial" w:hAnsi="Arial Narrow" w:cs="Arial"/>
          <w:sz w:val="22"/>
          <w:szCs w:val="22"/>
          <w:lang w:val="es-CO"/>
        </w:rPr>
        <w:t>permiso</w:t>
      </w:r>
      <w:r w:rsidR="00EE1BFE">
        <w:rPr>
          <w:rFonts w:ascii="Arial Narrow" w:eastAsia="Arial" w:hAnsi="Arial Narrow" w:cs="Arial"/>
          <w:sz w:val="22"/>
          <w:szCs w:val="22"/>
          <w:lang w:val="es-CO"/>
        </w:rPr>
        <w:t xml:space="preserve">s  </w:t>
      </w:r>
      <w:r w:rsidRPr="00080C3A">
        <w:rPr>
          <w:rFonts w:ascii="Arial Narrow" w:eastAsia="Arial" w:hAnsi="Arial Narrow" w:cs="Arial"/>
          <w:sz w:val="22"/>
          <w:szCs w:val="22"/>
          <w:lang w:val="es-CO"/>
        </w:rPr>
        <w:t>ambientales</w:t>
      </w:r>
      <w:proofErr w:type="gramEnd"/>
      <w:r w:rsidRPr="00080C3A">
        <w:rPr>
          <w:rFonts w:ascii="Arial Narrow" w:eastAsia="Arial" w:hAnsi="Arial Narrow" w:cs="Arial"/>
          <w:sz w:val="22"/>
          <w:szCs w:val="22"/>
          <w:lang w:val="es-CO"/>
        </w:rPr>
        <w:t xml:space="preserve"> y sanitarios, necesarios para el desarrollo del objeto contractual y el Plan de</w:t>
      </w:r>
      <w:r w:rsidR="00EE1BFE">
        <w:rPr>
          <w:rFonts w:ascii="Arial Narrow" w:eastAsia="Arial" w:hAnsi="Arial Narrow" w:cs="Arial"/>
          <w:sz w:val="22"/>
          <w:szCs w:val="22"/>
          <w:lang w:val="es-CO"/>
        </w:rPr>
        <w:t xml:space="preserve"> </w:t>
      </w:r>
      <w:r w:rsidRPr="00080C3A">
        <w:rPr>
          <w:rFonts w:ascii="Arial Narrow" w:eastAsia="Arial" w:hAnsi="Arial Narrow" w:cs="Arial"/>
          <w:sz w:val="22"/>
          <w:szCs w:val="22"/>
          <w:lang w:val="es-CO"/>
        </w:rPr>
        <w:t>Gestión Integral de Residuos vigente de la Entidad.</w:t>
      </w:r>
    </w:p>
    <w:p w14:paraId="3F6C6FF3" w14:textId="77777777" w:rsidR="00080C3A" w:rsidRDefault="00080C3A" w:rsidP="00A24ADF">
      <w:pPr>
        <w:pBdr>
          <w:top w:val="nil"/>
          <w:left w:val="nil"/>
          <w:bottom w:val="nil"/>
          <w:right w:val="nil"/>
          <w:between w:val="nil"/>
        </w:pBdr>
        <w:tabs>
          <w:tab w:val="left" w:pos="426"/>
        </w:tabs>
        <w:jc w:val="both"/>
        <w:rPr>
          <w:rFonts w:ascii="Arial Narrow" w:eastAsia="Arial" w:hAnsi="Arial Narrow" w:cs="Arial"/>
          <w:sz w:val="22"/>
          <w:szCs w:val="22"/>
          <w:lang w:val="es-CO"/>
        </w:rPr>
      </w:pPr>
    </w:p>
    <w:p w14:paraId="0C9381D6" w14:textId="364FC18B" w:rsidR="00EE1BFE" w:rsidRDefault="00EE1BFE" w:rsidP="00A24ADF">
      <w:pPr>
        <w:pBdr>
          <w:top w:val="nil"/>
          <w:left w:val="nil"/>
          <w:bottom w:val="nil"/>
          <w:right w:val="nil"/>
          <w:between w:val="nil"/>
        </w:pBdr>
        <w:tabs>
          <w:tab w:val="left" w:pos="426"/>
        </w:tabs>
        <w:jc w:val="both"/>
        <w:rPr>
          <w:rFonts w:ascii="Arial Narrow" w:eastAsia="Arial" w:hAnsi="Arial Narrow" w:cs="Arial"/>
          <w:sz w:val="22"/>
          <w:szCs w:val="22"/>
        </w:rPr>
      </w:pPr>
      <w:r w:rsidRPr="00EE1BFE">
        <w:rPr>
          <w:rFonts w:ascii="Arial Narrow" w:eastAsia="Arial" w:hAnsi="Arial Narrow" w:cs="Arial"/>
          <w:b/>
          <w:bCs/>
          <w:sz w:val="22"/>
          <w:szCs w:val="22"/>
          <w:lang w:val="es-CO"/>
        </w:rPr>
        <w:t>2</w:t>
      </w:r>
      <w:r>
        <w:rPr>
          <w:rFonts w:ascii="Arial Narrow" w:eastAsia="Arial" w:hAnsi="Arial Narrow" w:cs="Arial"/>
          <w:sz w:val="22"/>
          <w:szCs w:val="22"/>
          <w:lang w:val="es-CO"/>
        </w:rPr>
        <w:t xml:space="preserve">. </w:t>
      </w:r>
      <w:r w:rsidRPr="00EE1BFE">
        <w:rPr>
          <w:rFonts w:ascii="Arial Narrow" w:eastAsia="Arial" w:hAnsi="Arial Narrow" w:cs="Arial"/>
          <w:sz w:val="22"/>
          <w:szCs w:val="22"/>
        </w:rPr>
        <w:t>Realizar la separación de los residuos peligrosos y ordinarios (aprovechables y no</w:t>
      </w:r>
      <w:r>
        <w:rPr>
          <w:rFonts w:ascii="Arial Narrow" w:eastAsia="Arial" w:hAnsi="Arial Narrow" w:cs="Arial"/>
          <w:sz w:val="22"/>
          <w:szCs w:val="22"/>
        </w:rPr>
        <w:t xml:space="preserve"> </w:t>
      </w:r>
      <w:r w:rsidRPr="00EE1BFE">
        <w:rPr>
          <w:rFonts w:ascii="Arial Narrow" w:eastAsia="Arial" w:hAnsi="Arial Narrow" w:cs="Arial"/>
          <w:sz w:val="22"/>
          <w:szCs w:val="22"/>
        </w:rPr>
        <w:t>aprovechables) que puedan ser generados por la prestación del servicio en las sedes de</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 xml:space="preserve">la entidad, según lo indica el Plan de Gestión Integral de la </w:t>
      </w:r>
      <w:proofErr w:type="gramStart"/>
      <w:r w:rsidRPr="00EE1BFE">
        <w:rPr>
          <w:rFonts w:ascii="Arial Narrow" w:eastAsia="Arial" w:hAnsi="Arial Narrow" w:cs="Arial"/>
          <w:sz w:val="22"/>
          <w:szCs w:val="22"/>
        </w:rPr>
        <w:t>Fiscalía General</w:t>
      </w:r>
      <w:proofErr w:type="gramEnd"/>
      <w:r w:rsidRPr="00EE1BFE">
        <w:rPr>
          <w:rFonts w:ascii="Arial Narrow" w:eastAsia="Arial" w:hAnsi="Arial Narrow" w:cs="Arial"/>
          <w:sz w:val="22"/>
          <w:szCs w:val="22"/>
        </w:rPr>
        <w:t xml:space="preserve"> de la Nación</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vigente, en los contenedores designados para tal fin. En los residuos clasificados como</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RAEE (Residuos de Aparatos Eléctricos y Electrónicos) y pilas o acumuladores (baterías</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no industriales) se deberán separar los residuos aprovechables como plástico, elementos</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metálicos, chatarra y demás elementos susceptibles de ser aprovechados, los cuales</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deben entregarse debidamente separados, embalados y rotulados, según lo indica el Plan</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de Gestión Integral de Residuos de la Fiscalía General de la Nación y depositarse en los</w:t>
      </w:r>
      <w:r w:rsidR="00633C4D">
        <w:rPr>
          <w:rFonts w:ascii="Arial Narrow" w:eastAsia="Arial" w:hAnsi="Arial Narrow" w:cs="Arial"/>
          <w:sz w:val="22"/>
          <w:szCs w:val="22"/>
        </w:rPr>
        <w:t xml:space="preserve"> </w:t>
      </w:r>
      <w:r w:rsidRPr="00EE1BFE">
        <w:rPr>
          <w:rFonts w:ascii="Arial Narrow" w:eastAsia="Arial" w:hAnsi="Arial Narrow" w:cs="Arial"/>
          <w:sz w:val="22"/>
          <w:szCs w:val="22"/>
        </w:rPr>
        <w:t>contenedores o centros de acopio dispuestos por la Entidad.</w:t>
      </w:r>
    </w:p>
    <w:p w14:paraId="189A5F6C" w14:textId="77777777" w:rsidR="00F03FC3" w:rsidRDefault="00F03FC3" w:rsidP="00A24ADF">
      <w:pPr>
        <w:pBdr>
          <w:top w:val="nil"/>
          <w:left w:val="nil"/>
          <w:bottom w:val="nil"/>
          <w:right w:val="nil"/>
          <w:between w:val="nil"/>
        </w:pBdr>
        <w:tabs>
          <w:tab w:val="left" w:pos="426"/>
        </w:tabs>
        <w:jc w:val="both"/>
        <w:rPr>
          <w:rFonts w:ascii="Arial Narrow" w:eastAsia="Arial" w:hAnsi="Arial Narrow" w:cs="Arial"/>
          <w:sz w:val="22"/>
          <w:szCs w:val="22"/>
        </w:rPr>
      </w:pPr>
    </w:p>
    <w:p w14:paraId="201AB34F" w14:textId="7982149B" w:rsidR="00F03FC3" w:rsidRDefault="00F03FC3" w:rsidP="00A24ADF">
      <w:pPr>
        <w:pBdr>
          <w:top w:val="nil"/>
          <w:left w:val="nil"/>
          <w:bottom w:val="nil"/>
          <w:right w:val="nil"/>
          <w:between w:val="nil"/>
        </w:pBdr>
        <w:tabs>
          <w:tab w:val="left" w:pos="426"/>
        </w:tabs>
        <w:jc w:val="both"/>
        <w:rPr>
          <w:rFonts w:ascii="Arial Narrow" w:eastAsia="Arial" w:hAnsi="Arial Narrow" w:cs="Arial"/>
          <w:sz w:val="22"/>
          <w:szCs w:val="22"/>
        </w:rPr>
      </w:pPr>
      <w:r w:rsidRPr="00F03FC3">
        <w:rPr>
          <w:rFonts w:ascii="Arial Narrow" w:eastAsia="Arial" w:hAnsi="Arial Narrow" w:cs="Arial"/>
          <w:b/>
          <w:bCs/>
          <w:sz w:val="22"/>
          <w:szCs w:val="22"/>
        </w:rPr>
        <w:t>3</w:t>
      </w:r>
      <w:r>
        <w:rPr>
          <w:rFonts w:ascii="Arial Narrow" w:eastAsia="Arial" w:hAnsi="Arial Narrow" w:cs="Arial"/>
          <w:sz w:val="22"/>
          <w:szCs w:val="22"/>
        </w:rPr>
        <w:t xml:space="preserve">. </w:t>
      </w:r>
      <w:r w:rsidRPr="00F03FC3">
        <w:rPr>
          <w:rFonts w:ascii="Arial Narrow" w:eastAsia="Arial" w:hAnsi="Arial Narrow" w:cs="Arial"/>
          <w:sz w:val="22"/>
          <w:szCs w:val="22"/>
        </w:rPr>
        <w:t>Entregar al supervisor del contrato la certificación de disposición final de los residuos</w:t>
      </w:r>
      <w:r>
        <w:rPr>
          <w:rFonts w:ascii="Arial Narrow" w:eastAsia="Arial" w:hAnsi="Arial Narrow" w:cs="Arial"/>
          <w:sz w:val="22"/>
          <w:szCs w:val="22"/>
        </w:rPr>
        <w:t xml:space="preserve"> </w:t>
      </w:r>
      <w:r w:rsidRPr="00F03FC3">
        <w:rPr>
          <w:rFonts w:ascii="Arial Narrow" w:eastAsia="Arial" w:hAnsi="Arial Narrow" w:cs="Arial"/>
          <w:sz w:val="22"/>
          <w:szCs w:val="22"/>
        </w:rPr>
        <w:t>peligrosos (distintos a RAEE en la medida en que estos son gestionados directamente por</w:t>
      </w:r>
      <w:r>
        <w:rPr>
          <w:rFonts w:ascii="Arial Narrow" w:eastAsia="Arial" w:hAnsi="Arial Narrow" w:cs="Arial"/>
          <w:sz w:val="22"/>
          <w:szCs w:val="22"/>
        </w:rPr>
        <w:t xml:space="preserve"> </w:t>
      </w:r>
      <w:r w:rsidRPr="00F03FC3">
        <w:rPr>
          <w:rFonts w:ascii="Arial Narrow" w:eastAsia="Arial" w:hAnsi="Arial Narrow" w:cs="Arial"/>
          <w:sz w:val="22"/>
          <w:szCs w:val="22"/>
        </w:rPr>
        <w:t>la Entidad) generados por los equipos, sus repuestos o sus consumibles, según</w:t>
      </w:r>
      <w:r>
        <w:rPr>
          <w:rFonts w:ascii="Arial Narrow" w:eastAsia="Arial" w:hAnsi="Arial Narrow" w:cs="Arial"/>
          <w:sz w:val="22"/>
          <w:szCs w:val="22"/>
        </w:rPr>
        <w:t xml:space="preserve"> </w:t>
      </w:r>
      <w:r w:rsidRPr="00F03FC3">
        <w:rPr>
          <w:rFonts w:ascii="Arial Narrow" w:eastAsia="Arial" w:hAnsi="Arial Narrow" w:cs="Arial"/>
          <w:sz w:val="22"/>
          <w:szCs w:val="22"/>
        </w:rPr>
        <w:t xml:space="preserve">corresponda. La disposición final deberá realizarse con una empresa que </w:t>
      </w:r>
      <w:r w:rsidRPr="00F03FC3">
        <w:rPr>
          <w:rFonts w:ascii="Arial Narrow" w:eastAsia="Arial" w:hAnsi="Arial Narrow" w:cs="Arial"/>
          <w:sz w:val="22"/>
          <w:szCs w:val="22"/>
        </w:rPr>
        <w:lastRenderedPageBreak/>
        <w:t>cuente con los</w:t>
      </w:r>
      <w:r>
        <w:rPr>
          <w:rFonts w:ascii="Arial Narrow" w:eastAsia="Arial" w:hAnsi="Arial Narrow" w:cs="Arial"/>
          <w:sz w:val="22"/>
          <w:szCs w:val="22"/>
        </w:rPr>
        <w:t xml:space="preserve"> </w:t>
      </w:r>
      <w:r w:rsidRPr="00F03FC3">
        <w:rPr>
          <w:rFonts w:ascii="Arial Narrow" w:eastAsia="Arial" w:hAnsi="Arial Narrow" w:cs="Arial"/>
          <w:sz w:val="22"/>
          <w:szCs w:val="22"/>
        </w:rPr>
        <w:t>permisos o licencias ambientales requeridos para el aprovechamiento o disposición final de este tipo de residuos. Así mismo deberá entregarse al supervisor del contrato la</w:t>
      </w:r>
      <w:r>
        <w:rPr>
          <w:rFonts w:ascii="Arial Narrow" w:eastAsia="Arial" w:hAnsi="Arial Narrow" w:cs="Arial"/>
          <w:sz w:val="22"/>
          <w:szCs w:val="22"/>
        </w:rPr>
        <w:t xml:space="preserve"> </w:t>
      </w:r>
      <w:r w:rsidRPr="00F03FC3">
        <w:rPr>
          <w:rFonts w:ascii="Arial Narrow" w:eastAsia="Arial" w:hAnsi="Arial Narrow" w:cs="Arial"/>
          <w:sz w:val="22"/>
          <w:szCs w:val="22"/>
        </w:rPr>
        <w:t>relación de los residuos entregados al gestor, especificando su clase y peso en</w:t>
      </w:r>
      <w:r>
        <w:rPr>
          <w:rFonts w:ascii="Arial Narrow" w:eastAsia="Arial" w:hAnsi="Arial Narrow" w:cs="Arial"/>
          <w:sz w:val="22"/>
          <w:szCs w:val="22"/>
        </w:rPr>
        <w:t xml:space="preserve"> </w:t>
      </w:r>
      <w:r w:rsidRPr="00F03FC3">
        <w:rPr>
          <w:rFonts w:ascii="Arial Narrow" w:eastAsia="Arial" w:hAnsi="Arial Narrow" w:cs="Arial"/>
          <w:sz w:val="22"/>
          <w:szCs w:val="22"/>
        </w:rPr>
        <w:t>kilogramos.</w:t>
      </w:r>
    </w:p>
    <w:p w14:paraId="40DC0DF0" w14:textId="77777777" w:rsidR="00EE1BFE" w:rsidRPr="004577A9" w:rsidRDefault="00EE1BFE" w:rsidP="00A24ADF">
      <w:pPr>
        <w:pBdr>
          <w:top w:val="nil"/>
          <w:left w:val="nil"/>
          <w:bottom w:val="nil"/>
          <w:right w:val="nil"/>
          <w:between w:val="nil"/>
        </w:pBdr>
        <w:tabs>
          <w:tab w:val="left" w:pos="426"/>
        </w:tabs>
        <w:jc w:val="both"/>
        <w:rPr>
          <w:rFonts w:ascii="Arial Narrow" w:eastAsia="Arial" w:hAnsi="Arial Narrow" w:cs="Arial"/>
          <w:b/>
          <w:bCs/>
          <w:sz w:val="22"/>
          <w:szCs w:val="22"/>
          <w:lang w:val="es-CO"/>
        </w:rPr>
      </w:pPr>
    </w:p>
    <w:p w14:paraId="00000053" w14:textId="4CEA7BA8" w:rsidR="00AA00DA" w:rsidRDefault="004577A9">
      <w:pPr>
        <w:shd w:val="clear" w:color="auto" w:fill="FFFFFF"/>
        <w:spacing w:line="276" w:lineRule="auto"/>
        <w:jc w:val="both"/>
        <w:rPr>
          <w:rFonts w:ascii="Arial Narrow" w:eastAsia="Arial Narrow" w:hAnsi="Arial Narrow" w:cs="Arial Narrow"/>
          <w:sz w:val="22"/>
          <w:szCs w:val="22"/>
        </w:rPr>
      </w:pPr>
      <w:bookmarkStart w:id="6" w:name="_heading=h.tyjcwt" w:colFirst="0" w:colLast="0"/>
      <w:bookmarkEnd w:id="6"/>
      <w:r w:rsidRPr="004577A9">
        <w:rPr>
          <w:rFonts w:ascii="Arial Narrow" w:eastAsia="Arial Narrow" w:hAnsi="Arial Narrow" w:cs="Arial Narrow"/>
          <w:b/>
          <w:sz w:val="22"/>
          <w:szCs w:val="22"/>
        </w:rPr>
        <w:t>D</w:t>
      </w:r>
      <w:r w:rsidR="00B97B95" w:rsidRPr="004577A9">
        <w:rPr>
          <w:rFonts w:ascii="Arial Narrow" w:eastAsia="Arial Narrow" w:hAnsi="Arial Narrow" w:cs="Arial Narrow"/>
          <w:b/>
          <w:sz w:val="22"/>
          <w:szCs w:val="22"/>
        </w:rPr>
        <w:t>. Especificaciones Técnicas:</w:t>
      </w:r>
      <w:r w:rsidR="00B97B95" w:rsidRPr="00712EC7">
        <w:rPr>
          <w:rFonts w:ascii="Arial Narrow" w:eastAsia="Arial Narrow" w:hAnsi="Arial Narrow" w:cs="Arial Narrow"/>
          <w:b/>
          <w:sz w:val="22"/>
          <w:szCs w:val="22"/>
        </w:rPr>
        <w:t xml:space="preserve"> </w:t>
      </w:r>
      <w:r w:rsidR="00B97B95" w:rsidRPr="00712EC7">
        <w:rPr>
          <w:rFonts w:ascii="Arial Narrow" w:eastAsia="Arial Narrow" w:hAnsi="Arial Narrow" w:cs="Arial Narrow"/>
          <w:sz w:val="22"/>
          <w:szCs w:val="22"/>
        </w:rPr>
        <w:t xml:space="preserve">El </w:t>
      </w:r>
      <w:r w:rsidRPr="004577A9">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 xml:space="preserve">deberá cumplir con las especificaciones técnicas mínimas, de conformidad con el anexo </w:t>
      </w:r>
      <w:r w:rsidR="00F0187E" w:rsidRPr="00712EC7">
        <w:rPr>
          <w:rFonts w:ascii="Arial Narrow" w:eastAsia="Arial Narrow" w:hAnsi="Arial Narrow" w:cs="Arial Narrow"/>
          <w:b/>
          <w:sz w:val="22"/>
          <w:szCs w:val="22"/>
          <w:u w:val="single"/>
        </w:rPr>
        <w:t>Especificaciones Técnicas</w:t>
      </w:r>
      <w:r w:rsidR="00F0187E" w:rsidRPr="00712EC7">
        <w:rPr>
          <w:rFonts w:ascii="Arial Narrow" w:eastAsia="Arial Narrow" w:hAnsi="Arial Narrow" w:cs="Arial Narrow"/>
          <w:sz w:val="22"/>
          <w:szCs w:val="22"/>
        </w:rPr>
        <w:t xml:space="preserve"> </w:t>
      </w:r>
      <w:r w:rsidR="00B97B95" w:rsidRPr="00712EC7">
        <w:rPr>
          <w:rFonts w:ascii="Arial Narrow" w:eastAsia="Arial Narrow" w:hAnsi="Arial Narrow" w:cs="Arial Narrow"/>
          <w:sz w:val="22"/>
          <w:szCs w:val="22"/>
        </w:rPr>
        <w:t>del presente contrato.</w:t>
      </w:r>
    </w:p>
    <w:p w14:paraId="00000054" w14:textId="77777777" w:rsidR="00AA00DA" w:rsidRPr="00712EC7" w:rsidRDefault="00AA00DA" w:rsidP="004577A9">
      <w:pPr>
        <w:shd w:val="clear" w:color="auto" w:fill="FFFFFF"/>
        <w:ind w:left="720"/>
        <w:jc w:val="both"/>
        <w:rPr>
          <w:rFonts w:ascii="Arial Narrow" w:eastAsia="Arial Narrow" w:hAnsi="Arial Narrow" w:cs="Arial Narrow"/>
          <w:sz w:val="22"/>
          <w:szCs w:val="22"/>
        </w:rPr>
      </w:pPr>
    </w:p>
    <w:p w14:paraId="00000055" w14:textId="2C4B0D8F" w:rsidR="00AA00DA" w:rsidRPr="00712EC7" w:rsidRDefault="00B97B95" w:rsidP="004577A9">
      <w:pP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SEXTA. OBLIGACIONES DE LA FISCALÍA GENERAL DE LA NACIÓN</w:t>
      </w:r>
      <w:r w:rsidRPr="00712EC7">
        <w:rPr>
          <w:rFonts w:ascii="Arial Narrow" w:eastAsia="Arial Narrow" w:hAnsi="Arial Narrow" w:cs="Arial Narrow"/>
          <w:sz w:val="22"/>
          <w:szCs w:val="22"/>
        </w:rPr>
        <w:t xml:space="preserve">: Será de cargo de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además de las consagradas en la ley conforme con la naturaleza del presente contrato, el cumplimiento de las siguientes obligaciones: </w:t>
      </w:r>
      <w:r w:rsidRPr="004577A9">
        <w:rPr>
          <w:rFonts w:ascii="Arial Narrow" w:eastAsia="Arial Narrow" w:hAnsi="Arial Narrow" w:cs="Arial Narrow"/>
          <w:b/>
          <w:bCs/>
          <w:sz w:val="22"/>
          <w:szCs w:val="22"/>
        </w:rPr>
        <w:t>1)</w:t>
      </w:r>
      <w:r w:rsidRPr="00712EC7">
        <w:rPr>
          <w:rFonts w:ascii="Arial Narrow" w:eastAsia="Arial Narrow" w:hAnsi="Arial Narrow" w:cs="Arial Narrow"/>
          <w:sz w:val="22"/>
          <w:szCs w:val="22"/>
        </w:rPr>
        <w:t xml:space="preserve"> Pagar el valor del contrato en las condiciones señaladas en el presente documento, previo recibido a satisfacción por parte del Supervisor de </w:t>
      </w:r>
      <w:r w:rsidR="004577A9">
        <w:rPr>
          <w:rFonts w:ascii="Arial Narrow" w:eastAsia="Arial Narrow" w:hAnsi="Arial Narrow" w:cs="Arial Narrow"/>
          <w:sz w:val="22"/>
          <w:szCs w:val="22"/>
        </w:rPr>
        <w:t>la prestación del servicio</w:t>
      </w:r>
      <w:r w:rsidRPr="00712EC7">
        <w:rPr>
          <w:rFonts w:ascii="Arial Narrow" w:eastAsia="Arial Narrow" w:hAnsi="Arial Narrow" w:cs="Arial Narrow"/>
          <w:sz w:val="22"/>
          <w:szCs w:val="22"/>
        </w:rPr>
        <w:t xml:space="preserve"> objeto del contrato. </w:t>
      </w:r>
      <w:r w:rsidRPr="004577A9">
        <w:rPr>
          <w:rFonts w:ascii="Arial Narrow" w:eastAsia="Arial Narrow" w:hAnsi="Arial Narrow" w:cs="Arial Narrow"/>
          <w:b/>
          <w:bCs/>
          <w:sz w:val="22"/>
          <w:szCs w:val="22"/>
        </w:rPr>
        <w:t>2)</w:t>
      </w:r>
      <w:r w:rsidRPr="00712EC7">
        <w:rPr>
          <w:rFonts w:ascii="Arial Narrow" w:eastAsia="Arial Narrow" w:hAnsi="Arial Narrow" w:cs="Arial Narrow"/>
          <w:sz w:val="22"/>
          <w:szCs w:val="22"/>
        </w:rPr>
        <w:t xml:space="preserve"> Ejercer la Supervisión y el seguimiento permanente a los </w:t>
      </w:r>
      <w:r w:rsidR="00901C9B">
        <w:rPr>
          <w:rFonts w:ascii="Arial Narrow" w:eastAsia="Arial Narrow" w:hAnsi="Arial Narrow" w:cs="Arial Narrow"/>
          <w:sz w:val="22"/>
          <w:szCs w:val="22"/>
        </w:rPr>
        <w:t xml:space="preserve">servicios </w:t>
      </w:r>
      <w:r w:rsidRPr="00712EC7">
        <w:rPr>
          <w:rFonts w:ascii="Arial Narrow" w:eastAsia="Arial Narrow" w:hAnsi="Arial Narrow" w:cs="Arial Narrow"/>
          <w:sz w:val="22"/>
          <w:szCs w:val="22"/>
        </w:rPr>
        <w:t xml:space="preserve">objeto del contrato y obligaciones derivadas del mismo. </w:t>
      </w:r>
      <w:r w:rsidRPr="00901C9B">
        <w:rPr>
          <w:rFonts w:ascii="Arial Narrow" w:eastAsia="Arial Narrow" w:hAnsi="Arial Narrow" w:cs="Arial Narrow"/>
          <w:b/>
          <w:bCs/>
          <w:sz w:val="22"/>
          <w:szCs w:val="22"/>
        </w:rPr>
        <w:t>3)</w:t>
      </w:r>
      <w:r w:rsidRPr="00712EC7">
        <w:rPr>
          <w:rFonts w:ascii="Arial Narrow" w:eastAsia="Arial Narrow" w:hAnsi="Arial Narrow" w:cs="Arial Narrow"/>
          <w:sz w:val="22"/>
          <w:szCs w:val="22"/>
        </w:rPr>
        <w:t xml:space="preserve"> Exigir y velar por el cumplimiento del objeto del contrato y de las obligaciones derivadas del mismo. </w:t>
      </w:r>
      <w:r w:rsidRPr="00901C9B">
        <w:rPr>
          <w:rFonts w:ascii="Arial Narrow" w:eastAsia="Arial Narrow" w:hAnsi="Arial Narrow" w:cs="Arial Narrow"/>
          <w:b/>
          <w:bCs/>
          <w:sz w:val="22"/>
          <w:szCs w:val="22"/>
        </w:rPr>
        <w:t xml:space="preserve">4) </w:t>
      </w:r>
      <w:r w:rsidRPr="00712EC7">
        <w:rPr>
          <w:rFonts w:ascii="Arial Narrow" w:eastAsia="Arial Narrow" w:hAnsi="Arial Narrow" w:cs="Arial Narrow"/>
          <w:sz w:val="22"/>
          <w:szCs w:val="22"/>
        </w:rPr>
        <w:t xml:space="preserve">Requerir los documentos que sean necesarios para aclarar cualquier duda sobre la calidad de los </w:t>
      </w:r>
      <w:r w:rsidR="00901C9B">
        <w:rPr>
          <w:rFonts w:ascii="Arial Narrow" w:eastAsia="Arial Narrow" w:hAnsi="Arial Narrow" w:cs="Arial Narrow"/>
          <w:sz w:val="22"/>
          <w:szCs w:val="22"/>
        </w:rPr>
        <w:t>servicios</w:t>
      </w:r>
      <w:r w:rsidRPr="00712EC7">
        <w:rPr>
          <w:rFonts w:ascii="Arial Narrow" w:eastAsia="Arial Narrow" w:hAnsi="Arial Narrow" w:cs="Arial Narrow"/>
          <w:sz w:val="22"/>
          <w:szCs w:val="22"/>
        </w:rPr>
        <w:t xml:space="preserve"> objeto del presente contrato. </w:t>
      </w:r>
    </w:p>
    <w:p w14:paraId="00000056" w14:textId="77777777" w:rsidR="00AA00DA" w:rsidRPr="00712EC7" w:rsidRDefault="00AA00DA">
      <w:pPr>
        <w:shd w:val="clear" w:color="auto" w:fill="FFFFFF"/>
        <w:spacing w:line="276" w:lineRule="auto"/>
        <w:jc w:val="both"/>
        <w:rPr>
          <w:rFonts w:ascii="Arial Narrow" w:eastAsia="Arial Narrow" w:hAnsi="Arial Narrow" w:cs="Arial Narrow"/>
          <w:sz w:val="22"/>
          <w:szCs w:val="22"/>
        </w:rPr>
      </w:pPr>
    </w:p>
    <w:p w14:paraId="00000057" w14:textId="77777777" w:rsidR="00AA00DA" w:rsidRPr="00712EC7" w:rsidRDefault="00B97B95">
      <w:pPr>
        <w:tabs>
          <w:tab w:val="left" w:pos="709"/>
          <w:tab w:val="left" w:pos="2520"/>
          <w:tab w:val="left" w:pos="3119"/>
        </w:tabs>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 SÉPTIMA-GARANTÍA ÚNICA</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deberá constituir a favor de la </w:t>
      </w:r>
      <w:r w:rsidRPr="00712EC7">
        <w:rPr>
          <w:rFonts w:ascii="Arial Narrow" w:eastAsia="Arial Narrow" w:hAnsi="Arial Narrow" w:cs="Arial Narrow"/>
          <w:b/>
          <w:sz w:val="22"/>
          <w:szCs w:val="22"/>
        </w:rPr>
        <w:t>FISCALÍA GENERAL DE LA NACIÓN</w:t>
      </w:r>
      <w:r w:rsidRPr="00712EC7">
        <w:rPr>
          <w:rFonts w:ascii="Arial Narrow" w:eastAsia="Arial Narrow" w:hAnsi="Arial Narrow" w:cs="Arial Narrow"/>
          <w:sz w:val="22"/>
          <w:szCs w:val="22"/>
        </w:rPr>
        <w:t xml:space="preserve"> con NIT. 800.152.783-2, dentro de los tres (3) días hábiles siguientes a la fecha de suscripción del contrato, garantía única que ampare los riesgos descritos, la cual debe ser cargada a la plataforma SECOP II: </w:t>
      </w:r>
    </w:p>
    <w:p w14:paraId="00000058" w14:textId="77777777" w:rsidR="00AA00DA" w:rsidRPr="00712EC7" w:rsidRDefault="00AA00DA">
      <w:pPr>
        <w:tabs>
          <w:tab w:val="left" w:pos="709"/>
          <w:tab w:val="left" w:pos="2520"/>
          <w:tab w:val="left" w:pos="3119"/>
        </w:tabs>
        <w:jc w:val="both"/>
        <w:rPr>
          <w:rFonts w:ascii="Arial Narrow" w:eastAsia="Arial Narrow" w:hAnsi="Arial Narrow" w:cs="Arial Narrow"/>
          <w:sz w:val="22"/>
          <w:szCs w:val="22"/>
        </w:rPr>
      </w:pPr>
    </w:p>
    <w:tbl>
      <w:tblPr>
        <w:tblW w:w="85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10"/>
        <w:gridCol w:w="2147"/>
        <w:gridCol w:w="3030"/>
      </w:tblGrid>
      <w:tr w:rsidR="007A093E" w:rsidRPr="001B72CE" w14:paraId="09DEF419" w14:textId="77777777" w:rsidTr="007A093E">
        <w:trPr>
          <w:trHeight w:val="297"/>
          <w:jc w:val="center"/>
        </w:trPr>
        <w:tc>
          <w:tcPr>
            <w:tcW w:w="3410" w:type="dxa"/>
            <w:shd w:val="clear" w:color="auto" w:fill="F2F2F2" w:themeFill="background1" w:themeFillShade="F2"/>
            <w:vAlign w:val="center"/>
          </w:tcPr>
          <w:p w14:paraId="1A789211" w14:textId="77777777" w:rsidR="007A093E" w:rsidRPr="001B72CE" w:rsidRDefault="007A093E" w:rsidP="00DD2647">
            <w:pPr>
              <w:jc w:val="center"/>
              <w:rPr>
                <w:rFonts w:ascii="Arial Narrow" w:eastAsia="Arial" w:hAnsi="Arial Narrow" w:cs="Arial"/>
                <w:b/>
                <w:color w:val="000000"/>
                <w:sz w:val="20"/>
                <w:szCs w:val="20"/>
              </w:rPr>
            </w:pPr>
            <w:r w:rsidRPr="001B72CE">
              <w:rPr>
                <w:rFonts w:ascii="Arial Narrow" w:eastAsia="Arial" w:hAnsi="Arial Narrow" w:cs="Arial"/>
                <w:b/>
                <w:sz w:val="20"/>
                <w:szCs w:val="20"/>
              </w:rPr>
              <w:t>Amparo</w:t>
            </w:r>
          </w:p>
        </w:tc>
        <w:tc>
          <w:tcPr>
            <w:tcW w:w="2147" w:type="dxa"/>
            <w:shd w:val="clear" w:color="auto" w:fill="F2F2F2" w:themeFill="background1" w:themeFillShade="F2"/>
            <w:vAlign w:val="center"/>
          </w:tcPr>
          <w:p w14:paraId="1E88574A" w14:textId="77777777" w:rsidR="007A093E" w:rsidRPr="001B72CE" w:rsidRDefault="007A093E" w:rsidP="00DD2647">
            <w:pPr>
              <w:jc w:val="center"/>
              <w:rPr>
                <w:rFonts w:ascii="Arial Narrow" w:eastAsia="Arial" w:hAnsi="Arial Narrow" w:cs="Arial"/>
                <w:b/>
                <w:color w:val="000000"/>
                <w:sz w:val="20"/>
                <w:szCs w:val="20"/>
              </w:rPr>
            </w:pPr>
            <w:r w:rsidRPr="001B72CE">
              <w:rPr>
                <w:rFonts w:ascii="Arial Narrow" w:eastAsia="Arial" w:hAnsi="Arial Narrow" w:cs="Arial"/>
                <w:b/>
                <w:sz w:val="20"/>
                <w:szCs w:val="20"/>
              </w:rPr>
              <w:t>Suficiencia</w:t>
            </w:r>
          </w:p>
        </w:tc>
        <w:tc>
          <w:tcPr>
            <w:tcW w:w="3030" w:type="dxa"/>
            <w:shd w:val="clear" w:color="auto" w:fill="F2F2F2" w:themeFill="background1" w:themeFillShade="F2"/>
            <w:vAlign w:val="center"/>
          </w:tcPr>
          <w:p w14:paraId="6F8985CD" w14:textId="77777777" w:rsidR="007A093E" w:rsidRPr="001B72CE" w:rsidRDefault="007A093E" w:rsidP="00DD2647">
            <w:pPr>
              <w:jc w:val="center"/>
              <w:rPr>
                <w:rFonts w:ascii="Arial Narrow" w:eastAsia="Arial" w:hAnsi="Arial Narrow" w:cs="Arial"/>
                <w:b/>
                <w:color w:val="000000"/>
                <w:sz w:val="20"/>
                <w:szCs w:val="20"/>
              </w:rPr>
            </w:pPr>
            <w:r w:rsidRPr="001B72CE">
              <w:rPr>
                <w:rFonts w:ascii="Arial Narrow" w:eastAsia="Arial" w:hAnsi="Arial Narrow" w:cs="Arial"/>
                <w:b/>
                <w:sz w:val="20"/>
                <w:szCs w:val="20"/>
              </w:rPr>
              <w:t>Vigencia</w:t>
            </w:r>
          </w:p>
        </w:tc>
      </w:tr>
      <w:tr w:rsidR="007A093E" w:rsidRPr="001B72CE" w14:paraId="3EC9D5DE" w14:textId="77777777" w:rsidTr="001B72CE">
        <w:trPr>
          <w:trHeight w:val="297"/>
          <w:jc w:val="center"/>
        </w:trPr>
        <w:tc>
          <w:tcPr>
            <w:tcW w:w="3410" w:type="dxa"/>
            <w:vAlign w:val="center"/>
          </w:tcPr>
          <w:p w14:paraId="494728D7" w14:textId="77777777" w:rsidR="007A093E" w:rsidRPr="001B72CE" w:rsidRDefault="007A093E" w:rsidP="00DD2647">
            <w:pPr>
              <w:rPr>
                <w:rFonts w:ascii="Arial Narrow" w:eastAsia="Arial Narrow" w:hAnsi="Arial Narrow" w:cs="Arial Narrow"/>
                <w:sz w:val="20"/>
                <w:szCs w:val="20"/>
              </w:rPr>
            </w:pPr>
            <w:r w:rsidRPr="001B72CE">
              <w:rPr>
                <w:rFonts w:ascii="Arial Narrow" w:eastAsia="Arial Narrow" w:hAnsi="Arial Narrow" w:cs="Arial Narrow"/>
                <w:sz w:val="20"/>
                <w:szCs w:val="20"/>
              </w:rPr>
              <w:t>Cumplimiento del contrato</w:t>
            </w:r>
          </w:p>
        </w:tc>
        <w:tc>
          <w:tcPr>
            <w:tcW w:w="2147" w:type="dxa"/>
          </w:tcPr>
          <w:p w14:paraId="49F69E11" w14:textId="77777777"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30% del valor total del contrato</w:t>
            </w:r>
          </w:p>
        </w:tc>
        <w:tc>
          <w:tcPr>
            <w:tcW w:w="3030" w:type="dxa"/>
          </w:tcPr>
          <w:p w14:paraId="151AC37A" w14:textId="77777777"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 xml:space="preserve">Por el término de ejecución del contrato y 18 meses más.  </w:t>
            </w:r>
          </w:p>
        </w:tc>
      </w:tr>
      <w:tr w:rsidR="007A093E" w:rsidRPr="001B72CE" w14:paraId="062BF961" w14:textId="77777777" w:rsidTr="001B72CE">
        <w:trPr>
          <w:trHeight w:val="200"/>
          <w:jc w:val="center"/>
        </w:trPr>
        <w:tc>
          <w:tcPr>
            <w:tcW w:w="3410" w:type="dxa"/>
            <w:vAlign w:val="center"/>
          </w:tcPr>
          <w:p w14:paraId="601E887A" w14:textId="77777777" w:rsidR="007A093E" w:rsidRPr="001B72CE" w:rsidRDefault="007A093E" w:rsidP="00DD2647">
            <w:pPr>
              <w:rPr>
                <w:rFonts w:ascii="Arial Narrow" w:eastAsia="Arial Narrow" w:hAnsi="Arial Narrow" w:cs="Arial Narrow"/>
                <w:sz w:val="20"/>
                <w:szCs w:val="20"/>
              </w:rPr>
            </w:pPr>
            <w:r w:rsidRPr="001B72CE">
              <w:rPr>
                <w:rFonts w:ascii="Arial Narrow" w:eastAsia="Arial Narrow" w:hAnsi="Arial Narrow" w:cs="Arial Narrow"/>
                <w:sz w:val="20"/>
                <w:szCs w:val="20"/>
              </w:rPr>
              <w:t>Pago de salarios prestaciones sociales legales e indemnizaciones laborales</w:t>
            </w:r>
          </w:p>
        </w:tc>
        <w:tc>
          <w:tcPr>
            <w:tcW w:w="2147" w:type="dxa"/>
          </w:tcPr>
          <w:p w14:paraId="0E66A091" w14:textId="77777777"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5% del valor total del contrato</w:t>
            </w:r>
          </w:p>
        </w:tc>
        <w:tc>
          <w:tcPr>
            <w:tcW w:w="3030" w:type="dxa"/>
          </w:tcPr>
          <w:p w14:paraId="122A91E7" w14:textId="38C391C2"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 xml:space="preserve">Por el término de ejecución y </w:t>
            </w:r>
            <w:r w:rsidR="001B72CE">
              <w:rPr>
                <w:rFonts w:ascii="Arial Narrow" w:eastAsia="Arial Narrow" w:hAnsi="Arial Narrow" w:cs="Arial Narrow"/>
                <w:sz w:val="20"/>
                <w:szCs w:val="20"/>
              </w:rPr>
              <w:t>tres</w:t>
            </w:r>
            <w:r w:rsidRPr="001B72CE">
              <w:rPr>
                <w:rFonts w:ascii="Arial Narrow" w:eastAsia="Arial Narrow" w:hAnsi="Arial Narrow" w:cs="Arial Narrow"/>
                <w:sz w:val="20"/>
                <w:szCs w:val="20"/>
              </w:rPr>
              <w:t xml:space="preserve"> (</w:t>
            </w:r>
            <w:r w:rsidR="001B72CE">
              <w:rPr>
                <w:rFonts w:ascii="Arial Narrow" w:eastAsia="Arial Narrow" w:hAnsi="Arial Narrow" w:cs="Arial Narrow"/>
                <w:sz w:val="20"/>
                <w:szCs w:val="20"/>
              </w:rPr>
              <w:t>3</w:t>
            </w:r>
            <w:r w:rsidRPr="001B72CE">
              <w:rPr>
                <w:rFonts w:ascii="Arial Narrow" w:eastAsia="Arial Narrow" w:hAnsi="Arial Narrow" w:cs="Arial Narrow"/>
                <w:sz w:val="20"/>
                <w:szCs w:val="20"/>
              </w:rPr>
              <w:t>) año más.</w:t>
            </w:r>
          </w:p>
        </w:tc>
      </w:tr>
      <w:tr w:rsidR="007A093E" w:rsidRPr="001B72CE" w14:paraId="18A1446F" w14:textId="77777777" w:rsidTr="001B72CE">
        <w:trPr>
          <w:trHeight w:val="297"/>
          <w:jc w:val="center"/>
        </w:trPr>
        <w:tc>
          <w:tcPr>
            <w:tcW w:w="3410" w:type="dxa"/>
            <w:vAlign w:val="center"/>
          </w:tcPr>
          <w:p w14:paraId="600AA307" w14:textId="77777777" w:rsidR="007A093E" w:rsidRPr="001B72CE" w:rsidRDefault="007A093E" w:rsidP="00DD2647">
            <w:pPr>
              <w:rPr>
                <w:rFonts w:ascii="Arial Narrow" w:eastAsia="Arial Narrow" w:hAnsi="Arial Narrow" w:cs="Arial Narrow"/>
                <w:sz w:val="20"/>
                <w:szCs w:val="20"/>
              </w:rPr>
            </w:pPr>
            <w:r w:rsidRPr="001B72CE">
              <w:rPr>
                <w:rFonts w:ascii="Arial Narrow" w:eastAsia="Arial Narrow" w:hAnsi="Arial Narrow" w:cs="Arial Narrow"/>
                <w:sz w:val="20"/>
                <w:szCs w:val="20"/>
              </w:rPr>
              <w:t>Calidad de servicio</w:t>
            </w:r>
          </w:p>
        </w:tc>
        <w:tc>
          <w:tcPr>
            <w:tcW w:w="2147" w:type="dxa"/>
          </w:tcPr>
          <w:p w14:paraId="131D2481" w14:textId="77777777"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30% del valor total del contrato</w:t>
            </w:r>
          </w:p>
        </w:tc>
        <w:tc>
          <w:tcPr>
            <w:tcW w:w="3030" w:type="dxa"/>
          </w:tcPr>
          <w:p w14:paraId="600E1DFC" w14:textId="41BBA275"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Por el término de un (1) año contado a partir del recibo a satisfacción por parte del supervisor</w:t>
            </w:r>
          </w:p>
        </w:tc>
      </w:tr>
      <w:tr w:rsidR="007A093E" w:rsidRPr="001B72CE" w14:paraId="3A2D954E" w14:textId="77777777" w:rsidTr="001B72CE">
        <w:trPr>
          <w:trHeight w:val="297"/>
          <w:jc w:val="center"/>
        </w:trPr>
        <w:tc>
          <w:tcPr>
            <w:tcW w:w="3410" w:type="dxa"/>
            <w:vAlign w:val="center"/>
          </w:tcPr>
          <w:p w14:paraId="7DCB21C6" w14:textId="77777777" w:rsidR="007A093E" w:rsidRPr="001B72CE" w:rsidRDefault="007A093E" w:rsidP="00DD2647">
            <w:pPr>
              <w:rPr>
                <w:rFonts w:ascii="Arial Narrow" w:eastAsia="Arial Narrow" w:hAnsi="Arial Narrow" w:cs="Arial Narrow"/>
                <w:sz w:val="20"/>
                <w:szCs w:val="20"/>
              </w:rPr>
            </w:pPr>
            <w:r w:rsidRPr="001B72CE">
              <w:rPr>
                <w:rFonts w:ascii="Arial Narrow" w:eastAsia="Arial Narrow" w:hAnsi="Arial Narrow" w:cs="Arial Narrow"/>
                <w:sz w:val="20"/>
                <w:szCs w:val="20"/>
              </w:rPr>
              <w:t>Calidad y correcto funcionamiento de los bienes</w:t>
            </w:r>
          </w:p>
        </w:tc>
        <w:tc>
          <w:tcPr>
            <w:tcW w:w="2147" w:type="dxa"/>
          </w:tcPr>
          <w:p w14:paraId="74DBA5C2" w14:textId="77777777"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30% del valor total del contrato</w:t>
            </w:r>
          </w:p>
        </w:tc>
        <w:tc>
          <w:tcPr>
            <w:tcW w:w="3030" w:type="dxa"/>
            <w:vAlign w:val="center"/>
          </w:tcPr>
          <w:p w14:paraId="2972F4FF" w14:textId="56543A52" w:rsidR="007A093E" w:rsidRPr="001B72CE" w:rsidRDefault="007A093E" w:rsidP="00DD2647">
            <w:pPr>
              <w:jc w:val="center"/>
              <w:rPr>
                <w:rFonts w:ascii="Arial Narrow" w:eastAsia="Arial Narrow" w:hAnsi="Arial Narrow" w:cs="Arial Narrow"/>
                <w:sz w:val="20"/>
                <w:szCs w:val="20"/>
              </w:rPr>
            </w:pPr>
            <w:r w:rsidRPr="001B72CE">
              <w:rPr>
                <w:rFonts w:ascii="Arial Narrow" w:eastAsia="Arial Narrow" w:hAnsi="Arial Narrow" w:cs="Arial Narrow"/>
                <w:sz w:val="20"/>
                <w:szCs w:val="20"/>
              </w:rPr>
              <w:t>Por el término de un (1) año contado a partir del recibo a satisfacción por parte del supervisor</w:t>
            </w:r>
          </w:p>
        </w:tc>
      </w:tr>
    </w:tbl>
    <w:p w14:paraId="00000068" w14:textId="77777777" w:rsidR="00AA00DA" w:rsidRPr="00712EC7" w:rsidRDefault="00AA00DA">
      <w:pPr>
        <w:jc w:val="both"/>
        <w:rPr>
          <w:rFonts w:ascii="Arial Narrow" w:eastAsia="Arial Narrow" w:hAnsi="Arial Narrow" w:cs="Arial Narrow"/>
          <w:b/>
          <w:sz w:val="22"/>
          <w:szCs w:val="22"/>
        </w:rPr>
      </w:pPr>
    </w:p>
    <w:p w14:paraId="143D06AD" w14:textId="3C6C5C73" w:rsidR="00F0187E" w:rsidRPr="00712EC7" w:rsidRDefault="00B97B95" w:rsidP="00F0187E">
      <w:pPr>
        <w:pBdr>
          <w:top w:val="nil"/>
          <w:left w:val="nil"/>
          <w:bottom w:val="nil"/>
          <w:right w:val="nil"/>
          <w:between w:val="nil"/>
        </w:pBdr>
        <w:shd w:val="clear" w:color="auto" w:fill="FFFFFF"/>
        <w:jc w:val="both"/>
        <w:rPr>
          <w:rFonts w:ascii="Arial Narrow" w:eastAsia="Arial Narrow" w:hAnsi="Arial Narrow" w:cs="Arial Narrow"/>
          <w:sz w:val="22"/>
          <w:szCs w:val="22"/>
        </w:rPr>
      </w:pPr>
      <w:r w:rsidRPr="00712EC7">
        <w:rPr>
          <w:rFonts w:ascii="Arial Narrow" w:eastAsia="Arial Narrow" w:hAnsi="Arial Narrow" w:cs="Arial Narrow"/>
          <w:b/>
          <w:color w:val="000000"/>
          <w:sz w:val="22"/>
          <w:szCs w:val="22"/>
        </w:rPr>
        <w:t>CLÁUSULA OCTAVA-SUPERVISIÓN</w:t>
      </w:r>
      <w:r w:rsidRPr="00712EC7">
        <w:rPr>
          <w:rFonts w:ascii="Arial Narrow" w:eastAsia="Arial Narrow" w:hAnsi="Arial Narrow" w:cs="Arial Narrow"/>
          <w:color w:val="000000"/>
          <w:sz w:val="22"/>
          <w:szCs w:val="22"/>
        </w:rPr>
        <w:t xml:space="preserve">. </w:t>
      </w:r>
      <w:r w:rsidRPr="00712EC7">
        <w:rPr>
          <w:rFonts w:ascii="Arial Narrow" w:eastAsia="Arial Narrow" w:hAnsi="Arial Narrow" w:cs="Arial Narrow"/>
          <w:color w:val="242424"/>
          <w:sz w:val="22"/>
          <w:szCs w:val="22"/>
        </w:rPr>
        <w:t xml:space="preserve">La responsabilidad del control y seguimiento de la ejecución del presente contrato estará a cargo del Supervisor, función que será desempeñada </w:t>
      </w:r>
      <w:r w:rsidR="002821A3">
        <w:rPr>
          <w:rFonts w:ascii="Arial Narrow" w:eastAsia="Arial Narrow" w:hAnsi="Arial Narrow" w:cs="Arial Narrow"/>
          <w:color w:val="242424"/>
          <w:sz w:val="22"/>
          <w:szCs w:val="22"/>
        </w:rPr>
        <w:t>por</w:t>
      </w:r>
      <w:r w:rsidR="00F0187E" w:rsidRPr="002821A3">
        <w:rPr>
          <w:rFonts w:ascii="Arial Narrow" w:eastAsia="Arial Narrow" w:hAnsi="Arial Narrow" w:cs="Arial Narrow"/>
          <w:caps/>
          <w:color w:val="242424"/>
          <w:sz w:val="22"/>
          <w:szCs w:val="22"/>
        </w:rPr>
        <w:t xml:space="preserve"> </w:t>
      </w:r>
      <w:r w:rsidR="002821A3" w:rsidRPr="003E7718">
        <w:rPr>
          <w:rFonts w:ascii="Arial Narrow" w:eastAsia="Arial Narrow" w:hAnsi="Arial Narrow" w:cs="Arial Narrow"/>
          <w:b/>
          <w:bCs/>
          <w:caps/>
          <w:color w:val="242424"/>
          <w:sz w:val="22"/>
          <w:szCs w:val="22"/>
        </w:rPr>
        <w:t>El Jefe DEL Departamento de Gestión de Infraestructura y Redes de la Subdirección de Tecnologías de la Información y las Comunicaciones, o a quien este designe</w:t>
      </w:r>
      <w:r w:rsidR="003E7718">
        <w:rPr>
          <w:rFonts w:ascii="Arial Narrow" w:eastAsia="Arial Narrow" w:hAnsi="Arial Narrow" w:cs="Arial Narrow"/>
          <w:caps/>
          <w:color w:val="242424"/>
          <w:sz w:val="22"/>
          <w:szCs w:val="22"/>
        </w:rPr>
        <w:t>,</w:t>
      </w:r>
      <w:r w:rsidRPr="002821A3">
        <w:rPr>
          <w:rFonts w:ascii="Arial Narrow" w:eastAsia="Arial Narrow" w:hAnsi="Arial Narrow" w:cs="Arial Narrow"/>
          <w:caps/>
          <w:color w:val="242424"/>
          <w:sz w:val="22"/>
          <w:szCs w:val="22"/>
        </w:rPr>
        <w:t> </w:t>
      </w:r>
      <w:r w:rsidRPr="00560166">
        <w:rPr>
          <w:rFonts w:ascii="Arial Narrow" w:eastAsia="Arial Narrow" w:hAnsi="Arial Narrow" w:cs="Arial Narrow"/>
          <w:color w:val="242424"/>
          <w:sz w:val="22"/>
          <w:szCs w:val="22"/>
        </w:rPr>
        <w:t xml:space="preserve">quienes </w:t>
      </w:r>
      <w:r w:rsidR="00D73921" w:rsidRPr="00560166">
        <w:rPr>
          <w:rFonts w:ascii="Arial Narrow" w:eastAsia="Arial Narrow" w:hAnsi="Arial Narrow" w:cs="Arial Narrow"/>
          <w:color w:val="242424"/>
          <w:sz w:val="22"/>
          <w:szCs w:val="22"/>
        </w:rPr>
        <w:t>cumplirán</w:t>
      </w:r>
      <w:r w:rsidRPr="00560166">
        <w:rPr>
          <w:rFonts w:ascii="Arial Narrow" w:eastAsia="Arial Narrow" w:hAnsi="Arial Narrow" w:cs="Arial Narrow"/>
          <w:color w:val="242424"/>
          <w:sz w:val="22"/>
          <w:szCs w:val="22"/>
        </w:rPr>
        <w:t xml:space="preserve">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w:t>
      </w:r>
      <w:r w:rsidRPr="00712EC7">
        <w:rPr>
          <w:rFonts w:ascii="Arial Narrow" w:eastAsia="Arial Narrow" w:hAnsi="Arial Narrow" w:cs="Arial Narrow"/>
          <w:color w:val="242424"/>
          <w:sz w:val="22"/>
          <w:szCs w:val="22"/>
        </w:rPr>
        <w:t xml:space="preserve"> previstas, y en el evento en que se requiera. 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w:t>
      </w:r>
      <w:proofErr w:type="gramStart"/>
      <w:r w:rsidRPr="00712EC7">
        <w:rPr>
          <w:rFonts w:ascii="Arial Narrow" w:eastAsia="Arial Narrow" w:hAnsi="Arial Narrow" w:cs="Arial Narrow"/>
          <w:color w:val="242424"/>
          <w:sz w:val="22"/>
          <w:szCs w:val="22"/>
        </w:rPr>
        <w:t>Fiscalía General</w:t>
      </w:r>
      <w:proofErr w:type="gramEnd"/>
      <w:r w:rsidRPr="00712EC7">
        <w:rPr>
          <w:rFonts w:ascii="Arial Narrow" w:eastAsia="Arial Narrow" w:hAnsi="Arial Narrow" w:cs="Arial Narrow"/>
          <w:color w:val="242424"/>
          <w:sz w:val="22"/>
          <w:szCs w:val="22"/>
        </w:rPr>
        <w:t xml:space="preserve"> de la Nación. c) Exigir al </w:t>
      </w:r>
      <w:r w:rsidRPr="00712EC7">
        <w:rPr>
          <w:rFonts w:ascii="Arial Narrow" w:eastAsia="Arial Narrow" w:hAnsi="Arial Narrow" w:cs="Arial Narrow"/>
          <w:b/>
          <w:color w:val="242424"/>
          <w:sz w:val="22"/>
          <w:szCs w:val="22"/>
        </w:rPr>
        <w:t>CONTRATISTA</w:t>
      </w:r>
      <w:r w:rsidRPr="00712EC7">
        <w:rPr>
          <w:rFonts w:ascii="Arial Narrow" w:eastAsia="Arial Narrow" w:hAnsi="Arial Narrow" w:cs="Arial Narrow"/>
          <w:color w:val="242424"/>
          <w:sz w:val="22"/>
          <w:szCs w:val="22"/>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w:t>
      </w:r>
      <w:r w:rsidRPr="00F0187E">
        <w:rPr>
          <w:rFonts w:ascii="Arial Narrow" w:eastAsia="Arial Narrow" w:hAnsi="Arial Narrow" w:cs="Arial Narrow"/>
          <w:color w:val="242424"/>
          <w:sz w:val="22"/>
          <w:szCs w:val="22"/>
        </w:rPr>
        <w:t>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w:t>
      </w:r>
      <w:r w:rsidRPr="00F0187E">
        <w:rPr>
          <w:rFonts w:ascii="Arial Narrow" w:eastAsia="Arial Narrow" w:hAnsi="Arial Narrow" w:cs="Arial Narrow"/>
          <w:color w:val="FF0000"/>
          <w:sz w:val="22"/>
          <w:szCs w:val="22"/>
        </w:rPr>
        <w:t xml:space="preserve">. </w:t>
      </w:r>
      <w:r w:rsidRPr="00F0187E">
        <w:rPr>
          <w:rFonts w:ascii="Arial Narrow" w:eastAsia="Arial Narrow" w:hAnsi="Arial Narrow" w:cs="Arial Narrow"/>
          <w:sz w:val="22"/>
          <w:szCs w:val="22"/>
        </w:rPr>
        <w:t>g) Verificar que el contratista cumpla con lo establecido Art 2.2.1.2.4.2.16. del Decreto 1860 de 2021 “</w:t>
      </w:r>
      <w:r w:rsidRPr="00F0187E">
        <w:rPr>
          <w:rFonts w:ascii="Arial Narrow" w:eastAsia="Arial Narrow" w:hAnsi="Arial Narrow" w:cs="Arial Narrow"/>
          <w:i/>
          <w:sz w:val="22"/>
          <w:szCs w:val="22"/>
        </w:rPr>
        <w:t xml:space="preserve">Fomento a la ejecución de contratos estatales por parte de población en pobreza extrema, desplazados por la violencia, personas en proceso de reintegración o reincorporación y sujetos de </w:t>
      </w:r>
      <w:r w:rsidRPr="00F0187E">
        <w:rPr>
          <w:rFonts w:ascii="Arial Narrow" w:eastAsia="Arial Narrow" w:hAnsi="Arial Narrow" w:cs="Arial Narrow"/>
          <w:i/>
          <w:sz w:val="22"/>
          <w:szCs w:val="22"/>
        </w:rPr>
        <w:lastRenderedPageBreak/>
        <w:t>especial protección constitucional”</w:t>
      </w:r>
      <w:r w:rsidRPr="00F0187E">
        <w:rPr>
          <w:rFonts w:ascii="Arial Narrow" w:eastAsia="Arial Narrow" w:hAnsi="Arial Narrow" w:cs="Arial Narrow"/>
          <w:sz w:val="22"/>
          <w:szCs w:val="22"/>
        </w:rPr>
        <w:t>, de acuerdo con lo informado en su oferta, según anexo 2 del presente contrato.</w:t>
      </w:r>
      <w:r w:rsidR="00F0187E" w:rsidRPr="00F0187E">
        <w:rPr>
          <w:rFonts w:ascii="Arial Narrow" w:eastAsia="Arial Narrow" w:hAnsi="Arial Narrow" w:cs="Arial Narrow"/>
          <w:sz w:val="22"/>
          <w:szCs w:val="22"/>
        </w:rPr>
        <w:t xml:space="preserve"> h) Verificar que el contratista cumpla con lo establecido en el Decreto 287 de 2026.</w:t>
      </w:r>
    </w:p>
    <w:p w14:paraId="00000069" w14:textId="0435CC01" w:rsidR="00AA00DA" w:rsidRPr="00712EC7" w:rsidRDefault="00AA00DA">
      <w:pPr>
        <w:pBdr>
          <w:top w:val="nil"/>
          <w:left w:val="nil"/>
          <w:bottom w:val="nil"/>
          <w:right w:val="nil"/>
          <w:between w:val="nil"/>
        </w:pBdr>
        <w:shd w:val="clear" w:color="auto" w:fill="FFFFFF"/>
        <w:jc w:val="both"/>
        <w:rPr>
          <w:rFonts w:ascii="Arial Narrow" w:eastAsia="Arial Narrow" w:hAnsi="Arial Narrow" w:cs="Arial Narrow"/>
          <w:sz w:val="22"/>
          <w:szCs w:val="22"/>
        </w:rPr>
      </w:pPr>
    </w:p>
    <w:p w14:paraId="0000006B" w14:textId="77777777" w:rsidR="00AA00DA" w:rsidRPr="00712EC7"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color w:val="242424"/>
          <w:sz w:val="22"/>
          <w:szCs w:val="22"/>
        </w:rPr>
        <w:t>Los profesionales designados como apoyo a la supervisión son igualmente responsables de sus actuaciones y omisiones en el proceso de control y vigilancia de la ejecución contractual.</w:t>
      </w:r>
    </w:p>
    <w:p w14:paraId="0000006C" w14:textId="77777777" w:rsidR="00AA00DA" w:rsidRPr="00712EC7" w:rsidRDefault="00AA00DA">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0000006D" w14:textId="77777777" w:rsidR="00AA00DA" w:rsidRDefault="00B97B95">
      <w:pPr>
        <w:pBdr>
          <w:top w:val="nil"/>
          <w:left w:val="nil"/>
          <w:bottom w:val="nil"/>
          <w:right w:val="nil"/>
          <w:between w:val="nil"/>
        </w:pBdr>
        <w:shd w:val="clear" w:color="auto" w:fill="FFFFFF"/>
        <w:jc w:val="both"/>
        <w:rPr>
          <w:rFonts w:ascii="Arial Narrow" w:eastAsia="Arial Narrow" w:hAnsi="Arial Narrow" w:cs="Arial Narrow"/>
          <w:color w:val="242424"/>
          <w:sz w:val="22"/>
          <w:szCs w:val="22"/>
        </w:rPr>
      </w:pPr>
      <w:r w:rsidRPr="00712EC7">
        <w:rPr>
          <w:rFonts w:ascii="Arial Narrow" w:eastAsia="Arial Narrow" w:hAnsi="Arial Narrow" w:cs="Arial Narrow"/>
          <w:b/>
          <w:color w:val="242424"/>
          <w:sz w:val="22"/>
          <w:szCs w:val="22"/>
        </w:rPr>
        <w:t>PARAGRAFO</w:t>
      </w:r>
      <w:r w:rsidRPr="00712EC7">
        <w:rPr>
          <w:rFonts w:ascii="Arial Narrow" w:eastAsia="Arial Narrow" w:hAnsi="Arial Narrow" w:cs="Arial Narrow"/>
          <w:color w:val="242424"/>
          <w:sz w:val="22"/>
          <w:szCs w:val="22"/>
        </w:rPr>
        <w:t>: Las modificaciones de la supervisión se realizarán mediante comunicación oficial suscrita por el Ordenador del Gasto, la cual será remitida tanto al nuevo designado como a la Subdirección de Gestión Contractual para que repose en el expediente contractual.</w:t>
      </w:r>
    </w:p>
    <w:p w14:paraId="442090FF" w14:textId="77777777" w:rsidR="00F0187E" w:rsidRPr="00712EC7" w:rsidRDefault="00F0187E">
      <w:pPr>
        <w:pBdr>
          <w:top w:val="nil"/>
          <w:left w:val="nil"/>
          <w:bottom w:val="nil"/>
          <w:right w:val="nil"/>
          <w:between w:val="nil"/>
        </w:pBdr>
        <w:shd w:val="clear" w:color="auto" w:fill="FFFFFF"/>
        <w:jc w:val="both"/>
        <w:rPr>
          <w:rFonts w:ascii="Arial Narrow" w:eastAsia="Aptos" w:hAnsi="Arial Narrow" w:cs="Aptos"/>
          <w:color w:val="242424"/>
          <w:sz w:val="22"/>
          <w:szCs w:val="22"/>
        </w:rPr>
      </w:pPr>
    </w:p>
    <w:p w14:paraId="1DC508B2" w14:textId="02F1731B" w:rsidR="00FB6F5B" w:rsidRPr="00FB6F5B" w:rsidRDefault="00F0187E" w:rsidP="00FB6F5B">
      <w:pPr>
        <w:tabs>
          <w:tab w:val="left" w:pos="3119"/>
        </w:tabs>
        <w:spacing w:after="160"/>
        <w:jc w:val="both"/>
        <w:rPr>
          <w:rFonts w:ascii="Arial Narrow" w:eastAsia="Arial Narrow" w:hAnsi="Arial Narrow" w:cs="Arial Narrow"/>
          <w:color w:val="000000" w:themeColor="text1"/>
          <w:sz w:val="22"/>
          <w:szCs w:val="22"/>
        </w:rPr>
      </w:pPr>
      <w:r w:rsidRPr="00FB6F5B">
        <w:rPr>
          <w:rFonts w:ascii="Arial Narrow" w:eastAsia="Arial Narrow" w:hAnsi="Arial Narrow" w:cs="Arial Narrow"/>
          <w:b/>
          <w:sz w:val="22"/>
          <w:szCs w:val="22"/>
          <w:lang w:val="es-CO"/>
        </w:rPr>
        <w:t xml:space="preserve">CLÁUSULA </w:t>
      </w:r>
      <w:r w:rsidR="00B41EFB" w:rsidRPr="00FB6F5B">
        <w:rPr>
          <w:rFonts w:ascii="Arial Narrow" w:eastAsia="Arial Narrow" w:hAnsi="Arial Narrow" w:cs="Arial Narrow"/>
          <w:b/>
          <w:sz w:val="22"/>
          <w:szCs w:val="22"/>
          <w:lang w:val="es-CO"/>
        </w:rPr>
        <w:t>NOVENA</w:t>
      </w:r>
      <w:r w:rsidRPr="00FB6F5B">
        <w:rPr>
          <w:rFonts w:ascii="Arial Narrow" w:eastAsia="Arial Narrow" w:hAnsi="Arial Narrow" w:cs="Arial Narrow"/>
          <w:b/>
          <w:sz w:val="22"/>
          <w:szCs w:val="22"/>
          <w:lang w:val="es-CO"/>
        </w:rPr>
        <w:t xml:space="preserve"> </w:t>
      </w:r>
      <w:r w:rsidR="00FB6F5B" w:rsidRPr="00FB6F5B">
        <w:rPr>
          <w:rFonts w:ascii="Arial Narrow" w:eastAsia="Arial Narrow" w:hAnsi="Arial Narrow" w:cs="Arial Narrow"/>
          <w:b/>
          <w:sz w:val="22"/>
          <w:szCs w:val="22"/>
          <w:lang w:val="es-CO"/>
        </w:rPr>
        <w:t xml:space="preserve">– </w:t>
      </w:r>
      <w:r w:rsidR="00FB6F5B" w:rsidRPr="00FB6F5B">
        <w:rPr>
          <w:rFonts w:ascii="Arial Narrow" w:eastAsia="Arial Narrow" w:hAnsi="Arial Narrow" w:cs="Arial Narrow"/>
          <w:b/>
          <w:color w:val="000000" w:themeColor="text1"/>
          <w:sz w:val="22"/>
          <w:szCs w:val="22"/>
          <w:u w:val="single"/>
        </w:rPr>
        <w:t>TERMINACIÓN, MODIFICACIÓN E INTERPRETACIÓN UNILATERALES Y CADUCIDAD.</w:t>
      </w:r>
      <w:r w:rsidR="00FB6F5B" w:rsidRPr="00FB6F5B">
        <w:rPr>
          <w:rFonts w:ascii="Arial Narrow" w:eastAsia="Arial Narrow" w:hAnsi="Arial Narrow" w:cs="Arial Narrow"/>
          <w:b/>
          <w:color w:val="000000" w:themeColor="text1"/>
          <w:sz w:val="22"/>
          <w:szCs w:val="22"/>
        </w:rPr>
        <w:t xml:space="preserve"> </w:t>
      </w:r>
      <w:r w:rsidR="00FB6F5B" w:rsidRPr="00FB6F5B">
        <w:rPr>
          <w:rFonts w:ascii="Arial Narrow" w:eastAsia="Arial Narrow" w:hAnsi="Arial Narrow" w:cs="Arial Narrow"/>
          <w:color w:val="000000" w:themeColor="text1"/>
          <w:sz w:val="22"/>
          <w:szCs w:val="22"/>
        </w:rPr>
        <w:t xml:space="preserve">La </w:t>
      </w:r>
      <w:r w:rsidR="00FB6F5B" w:rsidRPr="00FB6F5B">
        <w:rPr>
          <w:rFonts w:ascii="Arial Narrow" w:eastAsia="Arial Narrow" w:hAnsi="Arial Narrow" w:cs="Arial Narrow"/>
          <w:b/>
          <w:color w:val="000000" w:themeColor="text1"/>
          <w:sz w:val="22"/>
          <w:szCs w:val="22"/>
        </w:rPr>
        <w:t>FISCALÍA GENERAL DE LA NACIÓN</w:t>
      </w:r>
      <w:r w:rsidR="00FB6F5B" w:rsidRPr="00FB6F5B">
        <w:rPr>
          <w:rFonts w:ascii="Arial Narrow" w:eastAsia="Arial Narrow" w:hAnsi="Arial Narrow" w:cs="Arial Narrow"/>
          <w:color w:val="000000" w:themeColor="text1"/>
          <w:sz w:val="22"/>
          <w:szCs w:val="22"/>
        </w:rPr>
        <w:t xml:space="preserve"> podrá terminar, modificar e interpretar unilateralmente el presente Contrato, y declarar la caducidad, en los términos y condiciones previstos en los artículos 15, 16, 17 y 18 de la Ley 80 de 1993 y demás normas complementarias. </w:t>
      </w:r>
    </w:p>
    <w:p w14:paraId="23E728F4" w14:textId="5CD9EDF8" w:rsidR="00FB6F5B" w:rsidRPr="00924734" w:rsidRDefault="00FB6F5B" w:rsidP="00FB6F5B">
      <w:pPr>
        <w:tabs>
          <w:tab w:val="center" w:pos="4252"/>
          <w:tab w:val="right" w:pos="8504"/>
          <w:tab w:val="left" w:pos="9214"/>
        </w:tabs>
        <w:jc w:val="both"/>
        <w:rPr>
          <w:rFonts w:ascii="Arial Narrow" w:eastAsia="Arial Narrow" w:hAnsi="Arial Narrow" w:cs="Arial Narrow"/>
          <w:color w:val="000000" w:themeColor="text1"/>
          <w:sz w:val="22"/>
          <w:szCs w:val="22"/>
        </w:rPr>
      </w:pPr>
      <w:r w:rsidRPr="00924734">
        <w:rPr>
          <w:rFonts w:ascii="Arial Narrow" w:eastAsia="Arial Narrow" w:hAnsi="Arial Narrow" w:cs="Arial Narrow"/>
          <w:b/>
          <w:color w:val="000000" w:themeColor="text1"/>
          <w:sz w:val="22"/>
          <w:szCs w:val="22"/>
          <w:u w:val="single"/>
        </w:rPr>
        <w:t>CLAUSULA DÉCIMA-</w:t>
      </w:r>
      <w:r w:rsidRPr="00924734">
        <w:rPr>
          <w:rFonts w:ascii="Arial Narrow" w:eastAsia="Arial Narrow" w:hAnsi="Arial Narrow" w:cs="Arial Narrow"/>
          <w:color w:val="000000" w:themeColor="text1"/>
          <w:sz w:val="22"/>
          <w:szCs w:val="22"/>
          <w:u w:val="single"/>
        </w:rPr>
        <w:t xml:space="preserve"> </w:t>
      </w:r>
      <w:r w:rsidRPr="00924734">
        <w:rPr>
          <w:rFonts w:ascii="Arial Narrow" w:eastAsia="Arial Narrow" w:hAnsi="Arial Narrow" w:cs="Arial Narrow"/>
          <w:b/>
          <w:color w:val="000000" w:themeColor="text1"/>
          <w:sz w:val="22"/>
          <w:szCs w:val="22"/>
          <w:u w:val="single"/>
        </w:rPr>
        <w:t>MULTAS</w:t>
      </w:r>
      <w:r w:rsidRPr="00924734">
        <w:rPr>
          <w:rFonts w:ascii="Arial Narrow" w:eastAsia="Arial Narrow" w:hAnsi="Arial Narrow" w:cs="Arial Narrow"/>
          <w:b/>
          <w:color w:val="000000" w:themeColor="text1"/>
          <w:sz w:val="22"/>
          <w:szCs w:val="22"/>
        </w:rPr>
        <w:t>.</w:t>
      </w:r>
      <w:r w:rsidRPr="00924734">
        <w:rPr>
          <w:rFonts w:ascii="Arial Narrow" w:eastAsia="Arial Narrow" w:hAnsi="Arial Narrow" w:cs="Arial Narrow"/>
          <w:color w:val="000000" w:themeColor="text1"/>
          <w:sz w:val="22"/>
          <w:szCs w:val="22"/>
        </w:rPr>
        <w:t xml:space="preserve"> Si durante la ejecución del contrato el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incumple obligaciones a su cargo, la </w:t>
      </w:r>
      <w:r w:rsidRPr="00924734">
        <w:rPr>
          <w:rFonts w:ascii="Arial Narrow" w:eastAsia="Arial Narrow" w:hAnsi="Arial Narrow" w:cs="Arial Narrow"/>
          <w:b/>
          <w:color w:val="000000" w:themeColor="text1"/>
          <w:sz w:val="22"/>
          <w:szCs w:val="22"/>
        </w:rPr>
        <w:t>FISCALÍA</w:t>
      </w:r>
      <w:r w:rsidRPr="00924734">
        <w:rPr>
          <w:rFonts w:ascii="Arial Narrow" w:eastAsia="Arial Narrow" w:hAnsi="Arial Narrow" w:cs="Arial Narrow"/>
          <w:color w:val="000000" w:themeColor="text1"/>
          <w:sz w:val="22"/>
          <w:szCs w:val="22"/>
        </w:rPr>
        <w:t xml:space="preserve"> podrá imponerle multas conminatorias equivalentes a un (1) salario mínimo legal mensual vigente por cada día de incumplimiento, de acuerdo con el procedimiento previsto en la ley y en las normas reglamentarias correspondientes. Los valores por concepto de multas impuestas NO podrán superar el porcentaje estimado en el amparo de cumplimiento y podrán ser compensados con las sumas que adeude el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a la entidad. El pago o la deducción del valor de dichas multas no exoneran al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de su obligación de ejecutar las prestaciones a su cargo. </w:t>
      </w:r>
    </w:p>
    <w:p w14:paraId="761AD7A7" w14:textId="77777777" w:rsidR="00FB6F5B" w:rsidRPr="00924734" w:rsidRDefault="00FB6F5B" w:rsidP="00FB6F5B">
      <w:pPr>
        <w:tabs>
          <w:tab w:val="center" w:pos="4252"/>
          <w:tab w:val="right" w:pos="8504"/>
          <w:tab w:val="left" w:pos="9214"/>
        </w:tabs>
        <w:jc w:val="both"/>
        <w:rPr>
          <w:rFonts w:ascii="Arial Narrow" w:eastAsia="Arial Narrow" w:hAnsi="Arial Narrow" w:cs="Arial Narrow"/>
          <w:color w:val="000000" w:themeColor="text1"/>
          <w:sz w:val="22"/>
          <w:szCs w:val="22"/>
        </w:rPr>
      </w:pPr>
    </w:p>
    <w:p w14:paraId="7ED018A7" w14:textId="77777777" w:rsidR="00FB6F5B" w:rsidRPr="00924734" w:rsidRDefault="00FB6F5B" w:rsidP="00FB6F5B">
      <w:pPr>
        <w:tabs>
          <w:tab w:val="center" w:pos="4252"/>
          <w:tab w:val="right" w:pos="8504"/>
          <w:tab w:val="left" w:pos="9214"/>
        </w:tabs>
        <w:jc w:val="both"/>
        <w:rPr>
          <w:rFonts w:ascii="Arial Narrow" w:eastAsia="Arial Narrow" w:hAnsi="Arial Narrow" w:cs="Arial Narrow"/>
          <w:color w:val="000000" w:themeColor="text1"/>
          <w:sz w:val="22"/>
          <w:szCs w:val="22"/>
        </w:rPr>
      </w:pPr>
      <w:r w:rsidRPr="00924734">
        <w:rPr>
          <w:rFonts w:ascii="Arial Narrow" w:eastAsia="Arial Narrow" w:hAnsi="Arial Narrow" w:cs="Arial Narrow"/>
          <w:b/>
          <w:color w:val="000000" w:themeColor="text1"/>
          <w:sz w:val="22"/>
          <w:szCs w:val="22"/>
        </w:rPr>
        <w:t>PARÁGRAFO:</w:t>
      </w:r>
      <w:r w:rsidRPr="00924734">
        <w:rPr>
          <w:rFonts w:ascii="Arial Narrow" w:eastAsia="Arial Narrow" w:hAnsi="Arial Narrow" w:cs="Arial Narrow"/>
          <w:color w:val="000000" w:themeColor="text1"/>
          <w:sz w:val="22"/>
          <w:szCs w:val="22"/>
        </w:rPr>
        <w:t xml:space="preserve"> De manera previa a la imposición de multas, la </w:t>
      </w:r>
      <w:r w:rsidRPr="00924734">
        <w:rPr>
          <w:rFonts w:ascii="Arial Narrow" w:eastAsia="Arial Narrow" w:hAnsi="Arial Narrow" w:cs="Arial Narrow"/>
          <w:b/>
          <w:color w:val="000000" w:themeColor="text1"/>
          <w:sz w:val="22"/>
          <w:szCs w:val="22"/>
        </w:rPr>
        <w:t>FISCALÍA GENERAL DE LA NACIÓN</w:t>
      </w:r>
      <w:r w:rsidRPr="00924734">
        <w:rPr>
          <w:rFonts w:ascii="Arial Narrow" w:eastAsia="Arial Narrow" w:hAnsi="Arial Narrow" w:cs="Arial Narrow"/>
          <w:color w:val="000000" w:themeColor="text1"/>
          <w:sz w:val="22"/>
          <w:szCs w:val="22"/>
        </w:rPr>
        <w:t xml:space="preserve"> procederá de conformidad con lo señalado en artículo 86 de la Ley 1474 de 2011, y en aplicación de la figura de la compensación, se descontarán de cualquier suma que la </w:t>
      </w:r>
      <w:r w:rsidRPr="00924734">
        <w:rPr>
          <w:rFonts w:ascii="Arial Narrow" w:eastAsia="Arial Narrow" w:hAnsi="Arial Narrow" w:cs="Arial Narrow"/>
          <w:b/>
          <w:color w:val="000000" w:themeColor="text1"/>
          <w:sz w:val="22"/>
          <w:szCs w:val="22"/>
        </w:rPr>
        <w:t>FISCALÍA GENERAL DE LA NACIÓN</w:t>
      </w:r>
      <w:r w:rsidRPr="00924734">
        <w:rPr>
          <w:rFonts w:ascii="Arial Narrow" w:eastAsia="Arial Narrow" w:hAnsi="Arial Narrow" w:cs="Arial Narrow"/>
          <w:color w:val="000000" w:themeColor="text1"/>
          <w:sz w:val="22"/>
          <w:szCs w:val="22"/>
        </w:rPr>
        <w:t xml:space="preserve"> le adeude al </w:t>
      </w:r>
      <w:r w:rsidRPr="00924734">
        <w:rPr>
          <w:rFonts w:ascii="Arial Narrow" w:eastAsia="Arial Narrow" w:hAnsi="Arial Narrow" w:cs="Arial Narrow"/>
          <w:b/>
          <w:color w:val="000000" w:themeColor="text1"/>
          <w:sz w:val="22"/>
          <w:szCs w:val="22"/>
        </w:rPr>
        <w:t>CONTRATISTA.</w:t>
      </w:r>
      <w:r w:rsidRPr="00924734">
        <w:rPr>
          <w:rFonts w:ascii="Arial Narrow" w:eastAsia="Arial Narrow" w:hAnsi="Arial Narrow" w:cs="Arial Narrow"/>
          <w:color w:val="000000" w:themeColor="text1"/>
          <w:sz w:val="22"/>
          <w:szCs w:val="22"/>
        </w:rPr>
        <w:t xml:space="preserve"> </w:t>
      </w:r>
    </w:p>
    <w:p w14:paraId="104EA998" w14:textId="77777777" w:rsidR="00FB6F5B" w:rsidRPr="00924734" w:rsidRDefault="00FB6F5B" w:rsidP="00FB6F5B">
      <w:pPr>
        <w:tabs>
          <w:tab w:val="center" w:pos="4252"/>
          <w:tab w:val="right" w:pos="8504"/>
          <w:tab w:val="left" w:pos="9214"/>
        </w:tabs>
        <w:jc w:val="both"/>
        <w:rPr>
          <w:rFonts w:ascii="Arial Narrow" w:eastAsia="Arial Narrow" w:hAnsi="Arial Narrow" w:cs="Arial Narrow"/>
          <w:b/>
          <w:color w:val="000000" w:themeColor="text1"/>
          <w:sz w:val="22"/>
          <w:szCs w:val="22"/>
          <w:u w:val="single"/>
        </w:rPr>
      </w:pPr>
    </w:p>
    <w:p w14:paraId="2B1FFE52" w14:textId="77777777" w:rsidR="00E50930" w:rsidRDefault="00924734" w:rsidP="00F0187E">
      <w:pPr>
        <w:tabs>
          <w:tab w:val="left" w:pos="3119"/>
        </w:tabs>
        <w:spacing w:after="160"/>
        <w:jc w:val="both"/>
        <w:rPr>
          <w:rFonts w:ascii="Arial Narrow" w:eastAsia="Arial Narrow" w:hAnsi="Arial Narrow" w:cs="Arial Narrow"/>
          <w:sz w:val="22"/>
          <w:szCs w:val="22"/>
        </w:rPr>
      </w:pPr>
      <w:r w:rsidRPr="00E50930">
        <w:rPr>
          <w:rFonts w:ascii="Arial Narrow" w:eastAsia="Arial Narrow" w:hAnsi="Arial Narrow" w:cs="Arial Narrow"/>
          <w:b/>
          <w:color w:val="000000" w:themeColor="text1"/>
          <w:sz w:val="22"/>
          <w:szCs w:val="22"/>
          <w:u w:val="single"/>
          <w:lang w:val="es-CO"/>
        </w:rPr>
        <w:t xml:space="preserve">CLAUSULA DÉCIMA PRIMERA. </w:t>
      </w:r>
      <w:r w:rsidR="00F0187E" w:rsidRPr="00E50930">
        <w:rPr>
          <w:rFonts w:ascii="Arial Narrow" w:eastAsia="Arial Narrow" w:hAnsi="Arial Narrow" w:cs="Arial Narrow"/>
          <w:b/>
          <w:sz w:val="22"/>
          <w:szCs w:val="22"/>
          <w:lang w:val="es-CO"/>
        </w:rPr>
        <w:t xml:space="preserve">PENAL PECUNIARIA. </w:t>
      </w:r>
      <w:r w:rsidR="00F0187E" w:rsidRPr="00924734">
        <w:rPr>
          <w:rFonts w:ascii="Arial Narrow" w:eastAsia="Arial Narrow" w:hAnsi="Arial Narrow" w:cs="Arial Narrow"/>
          <w:sz w:val="22"/>
          <w:szCs w:val="22"/>
        </w:rPr>
        <w:t xml:space="preserve">En caso de declaratoria de incumplimiento total o parcial, mora en el cumplimiento de las obligaciones a cargo del </w:t>
      </w:r>
      <w:r w:rsidR="00F0187E" w:rsidRPr="00924734">
        <w:rPr>
          <w:rFonts w:ascii="Arial Narrow" w:eastAsia="Arial Narrow" w:hAnsi="Arial Narrow" w:cs="Arial Narrow"/>
          <w:b/>
          <w:bCs/>
          <w:sz w:val="22"/>
          <w:szCs w:val="22"/>
        </w:rPr>
        <w:t>CONTRATISTA</w:t>
      </w:r>
      <w:r w:rsidR="00F0187E" w:rsidRPr="00924734">
        <w:rPr>
          <w:rFonts w:ascii="Arial Narrow" w:eastAsia="Arial Narrow" w:hAnsi="Arial Narrow" w:cs="Arial Narrow"/>
          <w:sz w:val="22"/>
          <w:szCs w:val="22"/>
        </w:rPr>
        <w:t xml:space="preserve">, o en firme y ejecutoriada sentencia judicial por la comisión de delitos contra la Administración pública o de cualquiera de los delitos contemplados en el literal j) del artículo </w:t>
      </w:r>
      <w:r w:rsidR="00F0187E" w:rsidRPr="00F0187E">
        <w:rPr>
          <w:rFonts w:ascii="Arial Narrow" w:eastAsia="Arial Narrow" w:hAnsi="Arial Narrow" w:cs="Arial Narrow"/>
          <w:sz w:val="22"/>
          <w:szCs w:val="22"/>
        </w:rPr>
        <w:t>8° de la Ley 80 de 1993</w:t>
      </w:r>
      <w:r w:rsidR="00E50930">
        <w:rPr>
          <w:rFonts w:ascii="Arial Narrow" w:eastAsia="Arial Narrow" w:hAnsi="Arial Narrow" w:cs="Arial Narrow"/>
          <w:sz w:val="22"/>
          <w:szCs w:val="22"/>
        </w:rPr>
        <w:t xml:space="preserve">. </w:t>
      </w:r>
      <w:r w:rsidR="00F0187E" w:rsidRPr="00F0187E">
        <w:rPr>
          <w:rFonts w:ascii="Arial Narrow" w:eastAsia="Arial Narrow" w:hAnsi="Arial Narrow" w:cs="Arial Narrow"/>
          <w:sz w:val="22"/>
          <w:szCs w:val="22"/>
        </w:rPr>
        <w:t xml:space="preserve">EL </w:t>
      </w:r>
      <w:r w:rsidR="00F0187E" w:rsidRPr="00924734">
        <w:rPr>
          <w:rFonts w:ascii="Arial Narrow" w:eastAsia="Arial Narrow" w:hAnsi="Arial Narrow" w:cs="Arial Narrow"/>
          <w:b/>
          <w:bCs/>
          <w:sz w:val="22"/>
          <w:szCs w:val="22"/>
        </w:rPr>
        <w:t>CONTRATISTA</w:t>
      </w:r>
      <w:r w:rsidR="00F0187E" w:rsidRPr="00F0187E">
        <w:rPr>
          <w:rFonts w:ascii="Arial Narrow" w:eastAsia="Arial Narrow" w:hAnsi="Arial Narrow" w:cs="Arial Narrow"/>
          <w:sz w:val="22"/>
          <w:szCs w:val="22"/>
        </w:rPr>
        <w:t xml:space="preserve"> debe pagar a la FISCALÍA una suma equivalente hasta del 30% del valor total del contrato, la cual podrá ser compensada con las sumas que adeude la FISCALÍA. El </w:t>
      </w:r>
      <w:r w:rsidR="00F0187E" w:rsidRPr="00E50930">
        <w:rPr>
          <w:rFonts w:ascii="Arial Narrow" w:eastAsia="Arial Narrow" w:hAnsi="Arial Narrow" w:cs="Arial Narrow"/>
          <w:b/>
          <w:bCs/>
          <w:sz w:val="22"/>
          <w:szCs w:val="22"/>
        </w:rPr>
        <w:t>CONTRATISTA</w:t>
      </w:r>
      <w:r w:rsidR="00F0187E" w:rsidRPr="00F0187E">
        <w:rPr>
          <w:rFonts w:ascii="Arial Narrow" w:eastAsia="Arial Narrow" w:hAnsi="Arial Narrow" w:cs="Arial Narrow"/>
          <w:sz w:val="22"/>
          <w:szCs w:val="22"/>
        </w:rPr>
        <w:t xml:space="preserve"> renuncia expresamente a todo requerimiento judicial, para efectos de constitución en mora. </w:t>
      </w:r>
    </w:p>
    <w:p w14:paraId="5CEFE2A2" w14:textId="409B913F" w:rsidR="00F0187E" w:rsidRPr="00F0187E" w:rsidRDefault="00F0187E" w:rsidP="00F0187E">
      <w:pPr>
        <w:tabs>
          <w:tab w:val="left" w:pos="3119"/>
        </w:tabs>
        <w:spacing w:after="160"/>
        <w:jc w:val="both"/>
        <w:rPr>
          <w:rFonts w:ascii="Arial Narrow" w:eastAsia="Arial Narrow" w:hAnsi="Arial Narrow" w:cs="Arial Narrow"/>
          <w:b/>
          <w:sz w:val="22"/>
          <w:szCs w:val="22"/>
        </w:rPr>
      </w:pPr>
      <w:r w:rsidRPr="00E50930">
        <w:rPr>
          <w:rFonts w:ascii="Arial Narrow" w:eastAsia="Arial Narrow" w:hAnsi="Arial Narrow" w:cs="Arial Narrow"/>
          <w:b/>
          <w:bCs/>
          <w:sz w:val="22"/>
          <w:szCs w:val="22"/>
        </w:rPr>
        <w:t>PARÁGRAFO</w:t>
      </w:r>
      <w:r w:rsidRPr="00F0187E">
        <w:rPr>
          <w:rFonts w:ascii="Arial Narrow" w:eastAsia="Arial Narrow" w:hAnsi="Arial Narrow" w:cs="Arial Narrow"/>
          <w:sz w:val="22"/>
          <w:szCs w:val="22"/>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1D51B4D0" w14:textId="0BC37E9D" w:rsidR="00747791" w:rsidRPr="00712EC7" w:rsidRDefault="00747791" w:rsidP="0074779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b/>
          <w:bCs/>
          <w:sz w:val="22"/>
          <w:szCs w:val="22"/>
        </w:rPr>
        <w:t>CLÁUSULA DÉCIMA</w:t>
      </w:r>
      <w:r w:rsidR="00E50930">
        <w:rPr>
          <w:rFonts w:ascii="Arial Narrow" w:eastAsia="Arial Narrow" w:hAnsi="Arial Narrow" w:cs="Arial Narrow"/>
          <w:b/>
          <w:bCs/>
          <w:sz w:val="22"/>
          <w:szCs w:val="22"/>
        </w:rPr>
        <w:t xml:space="preserve"> </w:t>
      </w:r>
      <w:r w:rsidR="00E50930" w:rsidRPr="00D1578E">
        <w:rPr>
          <w:rFonts w:ascii="Arial Narrow" w:eastAsia="Arial Narrow" w:hAnsi="Arial Narrow" w:cs="Arial Narrow"/>
          <w:b/>
          <w:bCs/>
          <w:sz w:val="22"/>
          <w:szCs w:val="22"/>
        </w:rPr>
        <w:t>SEGUNDA</w:t>
      </w:r>
      <w:r w:rsidRPr="00D1578E">
        <w:rPr>
          <w:rFonts w:ascii="Arial Narrow" w:eastAsia="Arial Narrow" w:hAnsi="Arial Narrow" w:cs="Arial Narrow"/>
          <w:b/>
          <w:bCs/>
          <w:sz w:val="22"/>
          <w:szCs w:val="22"/>
        </w:rPr>
        <w:t xml:space="preserve"> </w:t>
      </w:r>
      <w:r w:rsidRPr="00560166">
        <w:rPr>
          <w:rFonts w:ascii="Arial Narrow" w:eastAsia="Arial Narrow" w:hAnsi="Arial Narrow" w:cs="Arial Narrow"/>
          <w:b/>
          <w:bCs/>
          <w:sz w:val="22"/>
          <w:szCs w:val="22"/>
        </w:rPr>
        <w:t>- INDEMNIDAD: EL</w:t>
      </w:r>
      <w:r w:rsidRPr="00560166">
        <w:rPr>
          <w:rFonts w:ascii="Arial Narrow" w:eastAsia="Arial Narrow" w:hAnsi="Arial Narrow" w:cs="Arial Narrow"/>
          <w:sz w:val="22"/>
          <w:szCs w:val="22"/>
        </w:rPr>
        <w:t> </w:t>
      </w:r>
      <w:r w:rsidRPr="00560166">
        <w:rPr>
          <w:rFonts w:ascii="Arial Narrow" w:eastAsia="Arial Narrow" w:hAnsi="Arial Narrow" w:cs="Arial Narrow"/>
          <w:b/>
          <w:bCs/>
          <w:sz w:val="22"/>
          <w:szCs w:val="22"/>
        </w:rPr>
        <w:t>CONTRATISTA</w:t>
      </w:r>
      <w:r w:rsidRPr="00560166">
        <w:rPr>
          <w:rFonts w:ascii="Arial Narrow" w:eastAsia="Arial Narrow" w:hAnsi="Arial Narrow" w:cs="Arial Narrow"/>
          <w:sz w:val="22"/>
          <w:szCs w:val="22"/>
        </w:rPr>
        <w:t> mantendrá indemne a la </w:t>
      </w:r>
      <w:r w:rsidRPr="00560166">
        <w:rPr>
          <w:rFonts w:ascii="Arial Narrow" w:eastAsia="Arial Narrow" w:hAnsi="Arial Narrow" w:cs="Arial Narrow"/>
          <w:b/>
          <w:bCs/>
          <w:sz w:val="22"/>
          <w:szCs w:val="22"/>
        </w:rPr>
        <w:t>FISCALÍA GENERAL DE LA NACIÓN</w:t>
      </w:r>
      <w:r w:rsidRPr="00560166">
        <w:rPr>
          <w:rFonts w:ascii="Arial Narrow" w:eastAsia="Arial Narrow" w:hAnsi="Arial Narrow" w:cs="Arial Narrow"/>
          <w:sz w:val="22"/>
          <w:szCs w:val="22"/>
        </w:rPr>
        <w:t> de los reclamos, demandas, acciones legales y costas que surjan con ocasión de la ejecución del presente contrato e imputables</w:t>
      </w:r>
      <w:r w:rsidRPr="00712EC7">
        <w:rPr>
          <w:rFonts w:ascii="Arial Narrow" w:eastAsia="Arial Narrow" w:hAnsi="Arial Narrow" w:cs="Arial Narrow"/>
          <w:sz w:val="22"/>
          <w:szCs w:val="22"/>
        </w:rPr>
        <w:t xml:space="preserve">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Se considerarán hechos imputables al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xml:space="preserve"> las acciones y omisiones de su personal, sus asesores, subcontratistas o </w:t>
      </w:r>
      <w:proofErr w:type="gramStart"/>
      <w:r w:rsidRPr="00712EC7">
        <w:rPr>
          <w:rFonts w:ascii="Arial Narrow" w:eastAsia="Arial Narrow" w:hAnsi="Arial Narrow" w:cs="Arial Narrow"/>
          <w:sz w:val="22"/>
          <w:szCs w:val="22"/>
        </w:rPr>
        <w:t>proveedores</w:t>
      </w:r>
      <w:proofErr w:type="gramEnd"/>
      <w:r w:rsidRPr="00712EC7">
        <w:rPr>
          <w:rFonts w:ascii="Arial Narrow" w:eastAsia="Arial Narrow" w:hAnsi="Arial Narrow" w:cs="Arial Narrow"/>
          <w:sz w:val="22"/>
          <w:szCs w:val="22"/>
        </w:rPr>
        <w:t xml:space="preserve"> así como el personal de éstos, que produzcan deficiencias o incumplimientos. En caso de demandas, reclamaciones o acciones legales contra la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que sean responsabilidad del </w:t>
      </w:r>
      <w:r w:rsidRPr="00712EC7">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conforme con lo pactado en este contrato, éste será notificado, obligándose a mantener indemne al </w:t>
      </w:r>
      <w:r w:rsidRPr="00712EC7">
        <w:rPr>
          <w:rFonts w:ascii="Arial Narrow" w:eastAsia="Arial Narrow" w:hAnsi="Arial Narrow" w:cs="Arial Narrow"/>
          <w:b/>
          <w:bCs/>
          <w:sz w:val="22"/>
          <w:szCs w:val="22"/>
        </w:rPr>
        <w:t>FISCALÍA GENERAL DE LA NACIÓN</w:t>
      </w:r>
      <w:r w:rsidRPr="00712EC7">
        <w:rPr>
          <w:rFonts w:ascii="Arial Narrow" w:eastAsia="Arial Narrow" w:hAnsi="Arial Narrow" w:cs="Arial Narrow"/>
          <w:sz w:val="22"/>
          <w:szCs w:val="22"/>
        </w:rPr>
        <w:t> y a responder por dichas reclamaciones y todos los costos que ellas generen.</w:t>
      </w:r>
    </w:p>
    <w:p w14:paraId="62924BA7" w14:textId="14FACE45"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BE64DB">
        <w:rPr>
          <w:rFonts w:ascii="Arial Narrow" w:eastAsia="Arial Narrow" w:hAnsi="Arial Narrow" w:cs="Arial Narrow"/>
          <w:b/>
          <w:bCs/>
          <w:sz w:val="22"/>
          <w:szCs w:val="22"/>
        </w:rPr>
        <w:t>TERCERA</w:t>
      </w:r>
      <w:r>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-CONTROVERSIAS CONTRACTUALES</w:t>
      </w:r>
      <w:r w:rsidRPr="00712EC7">
        <w:rPr>
          <w:rFonts w:ascii="Arial Narrow" w:eastAsia="Arial Narrow" w:hAnsi="Arial Narrow" w:cs="Arial Narrow"/>
          <w:sz w:val="22"/>
          <w:szCs w:val="22"/>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216D396F" w14:textId="179E745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lastRenderedPageBreak/>
        <w:t xml:space="preserve">CLÁUSULA DÉCIMA </w:t>
      </w:r>
      <w:r w:rsidR="00BE64DB">
        <w:rPr>
          <w:rFonts w:ascii="Arial Narrow" w:eastAsia="Arial Narrow" w:hAnsi="Arial Narrow" w:cs="Arial Narrow"/>
          <w:b/>
          <w:sz w:val="22"/>
          <w:szCs w:val="22"/>
        </w:rPr>
        <w:t>CUARTA</w:t>
      </w:r>
      <w:r w:rsidRPr="00712EC7">
        <w:rPr>
          <w:rFonts w:ascii="Arial Narrow" w:eastAsia="Arial Narrow" w:hAnsi="Arial Narrow" w:cs="Arial Narrow"/>
          <w:b/>
          <w:sz w:val="22"/>
          <w:szCs w:val="22"/>
        </w:rPr>
        <w:t xml:space="preserve"> -CESIÓN Y SUBCONTRATOS. El CONTRATISTA</w:t>
      </w:r>
      <w:r w:rsidRPr="00712EC7">
        <w:rPr>
          <w:rFonts w:ascii="Arial Narrow" w:eastAsia="Arial Narrow" w:hAnsi="Arial Narrow" w:cs="Arial Narrow"/>
          <w:sz w:val="22"/>
          <w:szCs w:val="22"/>
        </w:rPr>
        <w:t xml:space="preserve"> no podrá ceder total o parcialmente el presente contrato, ni subcontratar el objeto de este a personas naturales o jurídicas nacionales o extranjeras, salvo autorización escrita del ordenador del gasto de la </w:t>
      </w:r>
      <w:r w:rsidRPr="00712EC7">
        <w:rPr>
          <w:rFonts w:ascii="Arial Narrow" w:eastAsia="Arial Narrow" w:hAnsi="Arial Narrow" w:cs="Arial Narrow"/>
          <w:b/>
          <w:sz w:val="22"/>
          <w:szCs w:val="22"/>
        </w:rPr>
        <w:t xml:space="preserve">FISCALÍA </w:t>
      </w:r>
      <w:r w:rsidRPr="00712EC7">
        <w:rPr>
          <w:rFonts w:ascii="Arial Narrow" w:eastAsia="Arial Narrow" w:hAnsi="Arial Narrow" w:cs="Arial Narrow"/>
          <w:sz w:val="22"/>
          <w:szCs w:val="22"/>
        </w:rPr>
        <w:t>para este contrato.</w:t>
      </w:r>
    </w:p>
    <w:p w14:paraId="76412326" w14:textId="4D52FDC4" w:rsidR="00747791" w:rsidRDefault="00747791" w:rsidP="00747791">
      <w:pPr>
        <w:tabs>
          <w:tab w:val="left" w:pos="3119"/>
        </w:tabs>
        <w:spacing w:after="160"/>
        <w:jc w:val="both"/>
        <w:rPr>
          <w:rFonts w:ascii="Arial Narrow" w:eastAsia="Arial Narrow" w:hAnsi="Arial Narrow" w:cs="Arial Narrow"/>
          <w:sz w:val="22"/>
          <w:szCs w:val="22"/>
          <w:lang w:val="es-CO"/>
        </w:rPr>
      </w:pPr>
      <w:r w:rsidRPr="00712EC7">
        <w:rPr>
          <w:rFonts w:ascii="Arial Narrow" w:eastAsia="Arial Narrow" w:hAnsi="Arial Narrow" w:cs="Arial Narrow"/>
          <w:b/>
          <w:sz w:val="22"/>
          <w:szCs w:val="22"/>
        </w:rPr>
        <w:t xml:space="preserve">CLÁUSULA DÉCIMA </w:t>
      </w:r>
      <w:r w:rsidR="00BE64DB">
        <w:rPr>
          <w:rFonts w:ascii="Arial Narrow" w:eastAsia="Arial Narrow" w:hAnsi="Arial Narrow" w:cs="Arial Narrow"/>
          <w:b/>
          <w:sz w:val="22"/>
          <w:szCs w:val="22"/>
        </w:rPr>
        <w:t xml:space="preserve">QUINTA </w:t>
      </w:r>
      <w:r w:rsidRPr="00712EC7">
        <w:rPr>
          <w:rFonts w:ascii="Arial Narrow" w:eastAsia="Arial Narrow" w:hAnsi="Arial Narrow" w:cs="Arial Narrow"/>
          <w:b/>
          <w:sz w:val="22"/>
          <w:szCs w:val="22"/>
        </w:rPr>
        <w:t xml:space="preserve">-LIQUIDACIÓN: </w:t>
      </w:r>
      <w:r w:rsidRPr="003836D6">
        <w:rPr>
          <w:rFonts w:ascii="Arial Narrow" w:eastAsia="Arial Narrow" w:hAnsi="Arial Narrow" w:cs="Arial Narrow"/>
          <w:sz w:val="22"/>
          <w:szCs w:val="22"/>
          <w:lang w:val="es-CO"/>
        </w:rPr>
        <w:t>El presente contrato será objeto de liquidación de conformidad con lo dispuesto en los artículos 60 de la Ley 80 de 1993, modificado por el artículo 11 de la Ley 1150 de 2007, y el artículo 217 del Decreto Ley 019 de 2012. En todo caso, el plazo para la liquidación de mutuo acuerdo será de seis (6) meses, si vencido este plazo no se ha liquidado el contrato, la Entidad contará con un término de dos (2) meses para liquidarlo de manera unilateral, si vencido el plazo anteriormente establecido no se ha realizado la liquidación, la misma podrá ser realizada en cualquier tiempo dentro de los dos (2) años siguientes al vencimiento de los anteriores términos, de mutuo acuerdo o unilateralmente.</w:t>
      </w:r>
    </w:p>
    <w:p w14:paraId="3BEE621D" w14:textId="69934741" w:rsidR="00747791" w:rsidRPr="00560166" w:rsidRDefault="00747791" w:rsidP="00747791">
      <w:pPr>
        <w:tabs>
          <w:tab w:val="left" w:pos="3119"/>
        </w:tabs>
        <w:spacing w:after="160"/>
        <w:jc w:val="both"/>
        <w:rPr>
          <w:rFonts w:ascii="Arial Narrow" w:eastAsia="Arial Narrow" w:hAnsi="Arial Narrow" w:cs="Arial Narrow"/>
          <w:sz w:val="22"/>
          <w:szCs w:val="22"/>
          <w:lang w:val="es-CO"/>
        </w:rPr>
      </w:pPr>
      <w:r w:rsidRPr="00F0187E">
        <w:rPr>
          <w:rFonts w:ascii="Arial Narrow" w:eastAsia="Arial Narrow" w:hAnsi="Arial Narrow" w:cs="Arial Narrow"/>
          <w:b/>
          <w:bCs/>
          <w:sz w:val="22"/>
          <w:szCs w:val="22"/>
          <w:lang w:val="es-CO"/>
        </w:rPr>
        <w:t>PARÁGRAFO</w:t>
      </w:r>
      <w:r w:rsidRPr="00F0187E">
        <w:rPr>
          <w:rFonts w:ascii="Arial Narrow" w:eastAsia="Arial Narrow" w:hAnsi="Arial Narrow" w:cs="Arial Narrow"/>
          <w:sz w:val="22"/>
          <w:szCs w:val="22"/>
          <w:lang w:val="es-CO"/>
        </w:rPr>
        <w:t>:</w:t>
      </w:r>
      <w:r w:rsidRPr="00F0187E">
        <w:rPr>
          <w:rFonts w:ascii="Arial Narrow" w:eastAsia="Arial Narrow" w:hAnsi="Arial Narrow" w:cs="Arial Narrow"/>
          <w:sz w:val="22"/>
          <w:szCs w:val="22"/>
        </w:rPr>
        <w:t xml:space="preserve"> Para efectos de la liquidación del presente contrato la misma se realiza en consideración con lo señalado en </w:t>
      </w:r>
      <w:r>
        <w:rPr>
          <w:rFonts w:ascii="Arial Narrow" w:eastAsia="Arial Narrow" w:hAnsi="Arial Narrow" w:cs="Arial Narrow"/>
          <w:sz w:val="22"/>
          <w:szCs w:val="22"/>
        </w:rPr>
        <w:t>término de soporte</w:t>
      </w:r>
      <w:r w:rsidR="00DC37BF">
        <w:rPr>
          <w:rFonts w:ascii="Arial Narrow" w:eastAsia="Arial Narrow" w:hAnsi="Arial Narrow" w:cs="Arial Narrow"/>
          <w:sz w:val="22"/>
          <w:szCs w:val="22"/>
        </w:rPr>
        <w:t xml:space="preserve"> </w:t>
      </w:r>
      <w:r w:rsidR="00DC37BF" w:rsidRPr="00DC37BF">
        <w:rPr>
          <w:rFonts w:ascii="Arial Narrow" w:eastAsia="Arial Narrow" w:hAnsi="Arial Narrow" w:cs="Arial Narrow"/>
          <w:sz w:val="22"/>
          <w:szCs w:val="22"/>
          <w:lang w:val="es-CO"/>
        </w:rPr>
        <w:t>contratado, conforme a las condiciones establecidas en el presente contrato.</w:t>
      </w:r>
    </w:p>
    <w:p w14:paraId="4336CF5F" w14:textId="3D6D06F5" w:rsidR="00747791" w:rsidRPr="00712EC7" w:rsidRDefault="00747791" w:rsidP="00747791">
      <w:pPr>
        <w:tabs>
          <w:tab w:val="left" w:pos="3119"/>
        </w:tabs>
        <w:spacing w:after="160"/>
        <w:jc w:val="both"/>
        <w:rPr>
          <w:rFonts w:ascii="Arial Narrow" w:eastAsia="Arial Narrow" w:hAnsi="Arial Narrow" w:cs="Arial Narrow"/>
          <w:sz w:val="22"/>
          <w:szCs w:val="22"/>
        </w:rPr>
      </w:pPr>
      <w:r w:rsidRPr="00560166">
        <w:rPr>
          <w:rFonts w:ascii="Arial Narrow" w:eastAsia="Arial Narrow" w:hAnsi="Arial Narrow" w:cs="Arial Narrow"/>
          <w:sz w:val="22"/>
          <w:szCs w:val="22"/>
          <w:lang w:val="es-CO"/>
        </w:rPr>
        <w:t> </w:t>
      </w:r>
      <w:r w:rsidRPr="00712EC7">
        <w:rPr>
          <w:rFonts w:ascii="Arial Narrow" w:eastAsia="Arial Narrow" w:hAnsi="Arial Narrow" w:cs="Arial Narrow"/>
          <w:b/>
          <w:sz w:val="22"/>
          <w:szCs w:val="22"/>
        </w:rPr>
        <w:t xml:space="preserve">CLÁUSULA DÉCIMA </w:t>
      </w:r>
      <w:r w:rsidR="009D079C">
        <w:rPr>
          <w:rFonts w:ascii="Arial Narrow" w:eastAsia="Arial Narrow" w:hAnsi="Arial Narrow" w:cs="Arial Narrow"/>
          <w:b/>
          <w:sz w:val="22"/>
          <w:szCs w:val="22"/>
        </w:rPr>
        <w:t xml:space="preserve">SEXTA </w:t>
      </w:r>
      <w:r w:rsidRPr="00712EC7">
        <w:rPr>
          <w:rFonts w:ascii="Arial Narrow" w:eastAsia="Arial Narrow" w:hAnsi="Arial Narrow" w:cs="Arial Narrow"/>
          <w:b/>
          <w:sz w:val="22"/>
          <w:szCs w:val="22"/>
        </w:rPr>
        <w:t>-EXCLUSIÓN DE RELACIÓN LABORAL</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se obliga a desarrollar el objeto contractual por su cuenta y riesgo bajo su exclusiva responsabilidad. Por lo tanto, este contrato no genera vínculo laboral alguno entre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y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w:t>
      </w:r>
      <w:r w:rsidRPr="00712EC7">
        <w:rPr>
          <w:rFonts w:ascii="Arial Narrow" w:eastAsia="Arial Narrow" w:hAnsi="Arial Narrow" w:cs="Arial Narrow"/>
          <w:b/>
          <w:sz w:val="22"/>
          <w:szCs w:val="22"/>
        </w:rPr>
        <w:t>GENERAL DE LA NACIÓN</w:t>
      </w:r>
      <w:r w:rsidRPr="00712EC7">
        <w:rPr>
          <w:rFonts w:ascii="Arial Narrow" w:eastAsia="Arial Narrow" w:hAnsi="Arial Narrow" w:cs="Arial Narrow"/>
          <w:sz w:val="22"/>
          <w:szCs w:val="22"/>
        </w:rPr>
        <w:t xml:space="preserve">, ni éste último con relación a las personas que emplee </w:t>
      </w:r>
      <w:r w:rsidRPr="00712EC7">
        <w:rPr>
          <w:rFonts w:ascii="Arial Narrow" w:eastAsia="Arial Narrow" w:hAnsi="Arial Narrow" w:cs="Arial Narrow"/>
          <w:b/>
          <w:sz w:val="22"/>
          <w:szCs w:val="22"/>
        </w:rPr>
        <w:t>EL CONTRATISTA</w:t>
      </w:r>
      <w:r w:rsidRPr="00712EC7">
        <w:rPr>
          <w:rFonts w:ascii="Arial Narrow" w:eastAsia="Arial Narrow" w:hAnsi="Arial Narrow" w:cs="Arial Narrow"/>
          <w:sz w:val="22"/>
          <w:szCs w:val="22"/>
        </w:rPr>
        <w:t xml:space="preserve"> para la ejecución </w:t>
      </w:r>
      <w:proofErr w:type="gramStart"/>
      <w:r w:rsidRPr="00712EC7">
        <w:rPr>
          <w:rFonts w:ascii="Arial Narrow" w:eastAsia="Arial Narrow" w:hAnsi="Arial Narrow" w:cs="Arial Narrow"/>
          <w:sz w:val="22"/>
          <w:szCs w:val="22"/>
        </w:rPr>
        <w:t>del mismo</w:t>
      </w:r>
      <w:proofErr w:type="gramEnd"/>
      <w:r w:rsidRPr="00712EC7">
        <w:rPr>
          <w:rFonts w:ascii="Arial Narrow" w:eastAsia="Arial Narrow" w:hAnsi="Arial Narrow" w:cs="Arial Narrow"/>
          <w:sz w:val="22"/>
          <w:szCs w:val="22"/>
        </w:rPr>
        <w:t xml:space="preserve">. </w:t>
      </w:r>
    </w:p>
    <w:p w14:paraId="28BE4B60" w14:textId="178D4EA0"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9D079C">
        <w:rPr>
          <w:rFonts w:ascii="Arial Narrow" w:eastAsia="Arial Narrow" w:hAnsi="Arial Narrow" w:cs="Arial Narrow"/>
          <w:b/>
          <w:sz w:val="22"/>
          <w:szCs w:val="22"/>
        </w:rPr>
        <w:t xml:space="preserve">SÉPTIMA </w:t>
      </w:r>
      <w:r w:rsidRPr="00712EC7">
        <w:rPr>
          <w:rFonts w:ascii="Arial Narrow" w:eastAsia="Arial Narrow" w:hAnsi="Arial Narrow" w:cs="Arial Narrow"/>
          <w:b/>
          <w:sz w:val="22"/>
          <w:szCs w:val="22"/>
        </w:rPr>
        <w:t>-COMPROMISO ANTICORRUPCIÓN</w:t>
      </w:r>
      <w:r w:rsidRPr="00712EC7">
        <w:rPr>
          <w:rFonts w:ascii="Arial Narrow" w:eastAsia="Arial Narrow" w:hAnsi="Arial Narrow" w:cs="Arial Narrow"/>
          <w:sz w:val="22"/>
          <w:szCs w:val="22"/>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275E6FE1" w14:textId="2FD42DB9" w:rsidR="00747791"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9D079C">
        <w:rPr>
          <w:rFonts w:ascii="Arial Narrow" w:eastAsia="Arial Narrow" w:hAnsi="Arial Narrow" w:cs="Arial Narrow"/>
          <w:b/>
          <w:sz w:val="22"/>
          <w:szCs w:val="22"/>
        </w:rPr>
        <w:t>OCTAVA</w:t>
      </w:r>
      <w:r w:rsidRPr="00712EC7">
        <w:rPr>
          <w:rFonts w:ascii="Arial Narrow" w:eastAsia="Arial Narrow" w:hAnsi="Arial Narrow" w:cs="Arial Narrow"/>
          <w:b/>
          <w:sz w:val="22"/>
          <w:szCs w:val="22"/>
        </w:rPr>
        <w:t xml:space="preserve"> - TERMINACIÓN</w:t>
      </w:r>
      <w:r w:rsidRPr="00712EC7">
        <w:rPr>
          <w:rFonts w:ascii="Arial Narrow" w:eastAsia="Arial Narrow" w:hAnsi="Arial Narrow" w:cs="Arial Narrow"/>
          <w:sz w:val="22"/>
          <w:szCs w:val="22"/>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712EC7">
        <w:rPr>
          <w:rFonts w:ascii="Arial Narrow" w:eastAsia="Arial Narrow" w:hAnsi="Arial Narrow" w:cs="Arial Narrow"/>
          <w:b/>
          <w:sz w:val="22"/>
          <w:szCs w:val="22"/>
        </w:rPr>
        <w:t>FISCALÍA</w:t>
      </w:r>
      <w:r w:rsidRPr="00712EC7">
        <w:rPr>
          <w:rFonts w:ascii="Arial Narrow" w:eastAsia="Arial Narrow" w:hAnsi="Arial Narrow" w:cs="Arial Narrow"/>
          <w:sz w:val="22"/>
          <w:szCs w:val="22"/>
        </w:rPr>
        <w:t xml:space="preserve"> o que vulneren los principios de la contratación estatal por parte del </w:t>
      </w:r>
      <w:r w:rsidRPr="00712EC7">
        <w:rPr>
          <w:rFonts w:ascii="Arial Narrow" w:eastAsia="Arial Narrow" w:hAnsi="Arial Narrow" w:cs="Arial Narrow"/>
          <w:b/>
          <w:sz w:val="22"/>
          <w:szCs w:val="22"/>
        </w:rPr>
        <w:t xml:space="preserve">CONTRATISTA </w:t>
      </w:r>
      <w:r w:rsidRPr="00712EC7">
        <w:rPr>
          <w:rFonts w:ascii="Arial Narrow" w:eastAsia="Arial Narrow" w:hAnsi="Arial Narrow" w:cs="Arial Narrow"/>
          <w:sz w:val="22"/>
          <w:szCs w:val="22"/>
        </w:rPr>
        <w:t xml:space="preserve">o de las personas vinculadas a éste. g) Las demás que determine la ley. </w:t>
      </w:r>
      <w:r w:rsidRPr="00712EC7">
        <w:rPr>
          <w:rFonts w:ascii="Arial Narrow" w:eastAsia="Arial Narrow" w:hAnsi="Arial Narrow" w:cs="Arial Narrow"/>
          <w:b/>
          <w:sz w:val="22"/>
          <w:szCs w:val="22"/>
        </w:rPr>
        <w:t>PARAGRAFO</w:t>
      </w:r>
      <w:r w:rsidRPr="00712EC7">
        <w:rPr>
          <w:rFonts w:ascii="Arial Narrow" w:eastAsia="Arial Narrow" w:hAnsi="Arial Narrow" w:cs="Arial Narrow"/>
          <w:sz w:val="22"/>
          <w:szCs w:val="22"/>
        </w:rPr>
        <w:t xml:space="preserve">: Si se da por terminado el contrato, se pagará al Contratista los valores correspondientes a los servicios y/o productos recibidos a satisfacción por parte del Supervisor, causados </w:t>
      </w:r>
      <w:r w:rsidRPr="00743C33">
        <w:rPr>
          <w:rFonts w:ascii="Arial Narrow" w:eastAsia="Arial Narrow" w:hAnsi="Arial Narrow" w:cs="Arial Narrow"/>
          <w:sz w:val="22"/>
          <w:szCs w:val="22"/>
        </w:rPr>
        <w:t>previam</w:t>
      </w:r>
      <w:r w:rsidRPr="00712EC7">
        <w:rPr>
          <w:rFonts w:ascii="Arial Narrow" w:eastAsia="Arial Narrow" w:hAnsi="Arial Narrow" w:cs="Arial Narrow"/>
          <w:sz w:val="22"/>
          <w:szCs w:val="22"/>
        </w:rPr>
        <w:t>ente al conocimiento de las situaciones descritas en esta cláusula.</w:t>
      </w:r>
    </w:p>
    <w:p w14:paraId="6F2844A7" w14:textId="46308710" w:rsidR="00747791" w:rsidRPr="00F552A5" w:rsidRDefault="00747791" w:rsidP="00747791">
      <w:pPr>
        <w:tabs>
          <w:tab w:val="num" w:pos="720"/>
        </w:tabs>
        <w:spacing w:after="160" w:line="259" w:lineRule="auto"/>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DÉCIMA </w:t>
      </w:r>
      <w:r w:rsidR="00861921">
        <w:rPr>
          <w:rFonts w:ascii="Arial Narrow" w:eastAsia="Arial Narrow" w:hAnsi="Arial Narrow" w:cs="Arial Narrow"/>
          <w:b/>
          <w:sz w:val="22"/>
          <w:szCs w:val="22"/>
        </w:rPr>
        <w:t>NOVENA</w:t>
      </w:r>
      <w:r w:rsidRPr="00712EC7">
        <w:rPr>
          <w:rFonts w:ascii="Arial Narrow" w:eastAsia="Arial Narrow" w:hAnsi="Arial Narrow" w:cs="Arial Narrow"/>
          <w:b/>
          <w:sz w:val="22"/>
          <w:szCs w:val="22"/>
        </w:rPr>
        <w:t xml:space="preserve"> - </w:t>
      </w:r>
      <w:r w:rsidRPr="00B62205">
        <w:rPr>
          <w:rFonts w:ascii="Arial Narrow" w:eastAsia="Arial Narrow" w:hAnsi="Arial Narrow" w:cs="Arial Narrow"/>
          <w:b/>
          <w:bCs/>
          <w:sz w:val="22"/>
          <w:szCs w:val="22"/>
        </w:rPr>
        <w:t>CONDICIÓN RESOLUTORIA EXPRESA POR MATERIALIZACIÓN DE RIESGOS DE INTEGRIDAD, CORRUPCIÓN O LA/FT</w:t>
      </w:r>
      <w:r w:rsidRPr="00F552A5">
        <w:rPr>
          <w:rFonts w:ascii="Arial Narrow" w:eastAsia="Arial Narrow" w:hAnsi="Arial Narrow" w:cs="Arial Narrow"/>
          <w:sz w:val="22"/>
          <w:szCs w:val="22"/>
        </w:rPr>
        <w:t>. Las partes, fundamentadas en el principio de la buena fe contractual (artículo 3 de la Ley 80 de 1993) y con el objeto de proteger el patrimonio público y los intereses de la Administración, pactan de mutuo acuerdo la presente condición resolutoria expresa: La Entidad, mediante decisión motivada y previa garantía del derecho de defensa y contradicción, declarará configurada la condición resolutoria y procederá a la liquidación del contrato, cuando se encuentren acreditados, mediante pruebas objetivas, cualquiera de los siguientes hechos u omisiones durante la etapa de ejecución o liquidación:</w:t>
      </w:r>
    </w:p>
    <w:p w14:paraId="76DEBDDD" w14:textId="77777777" w:rsidR="00747791" w:rsidRPr="00F552A5" w:rsidRDefault="00747791" w:rsidP="00747791">
      <w:pPr>
        <w:numPr>
          <w:ilvl w:val="0"/>
          <w:numId w:val="2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Falsedad o Renuencia en la Información: Cuando se compruebe la falsedad o inexactitud sustancial de la información societaria, financiera o comercial suministrada por el CONTRATISTA para los procesos de debida diligencia, o cuando este incumpla la obligación de reportar de manera oportuna y periódica las modificaciones en su estructura de control o beneficiarios finales.</w:t>
      </w:r>
    </w:p>
    <w:p w14:paraId="5A26C996" w14:textId="77777777" w:rsidR="00747791" w:rsidRPr="0066188E" w:rsidRDefault="00747791" w:rsidP="00747791">
      <w:pPr>
        <w:numPr>
          <w:ilvl w:val="0"/>
          <w:numId w:val="22"/>
        </w:numPr>
        <w:spacing w:after="160" w:line="259" w:lineRule="auto"/>
        <w:jc w:val="both"/>
        <w:rPr>
          <w:rFonts w:ascii="Arial Narrow" w:eastAsia="Arial Narrow" w:hAnsi="Arial Narrow" w:cs="Arial Narrow"/>
          <w:sz w:val="22"/>
          <w:szCs w:val="22"/>
        </w:rPr>
      </w:pPr>
      <w:r w:rsidRPr="00F552A5">
        <w:rPr>
          <w:rFonts w:ascii="Arial Narrow" w:eastAsia="Arial Narrow" w:hAnsi="Arial Narrow" w:cs="Arial Narrow"/>
          <w:sz w:val="22"/>
          <w:szCs w:val="22"/>
        </w:rPr>
        <w:t>Actos contrarios a la Integridad Pública: Cuando el CONTRATISTA, sus empleados o subcontratistas vinculados a la ejecución, incurran en conductas colusorias, ofrezcan dádivas, o realicen actos dirigidos a influenciar de manera indebida las decisiones de los supervisores o interventores del contrato.</w:t>
      </w:r>
    </w:p>
    <w:p w14:paraId="1D10548A" w14:textId="77777777" w:rsidR="00747791" w:rsidRPr="00712EC7" w:rsidRDefault="00747791" w:rsidP="00747791">
      <w:pPr>
        <w:spacing w:after="160" w:line="259" w:lineRule="auto"/>
        <w:jc w:val="both"/>
        <w:rPr>
          <w:rFonts w:ascii="Arial Narrow" w:eastAsia="Arial Narrow" w:hAnsi="Arial Narrow" w:cs="Arial Narrow"/>
          <w:sz w:val="22"/>
          <w:szCs w:val="22"/>
        </w:rPr>
      </w:pPr>
      <w:r w:rsidRPr="00331CA7">
        <w:rPr>
          <w:rFonts w:ascii="Arial Narrow" w:eastAsia="Arial Narrow" w:hAnsi="Arial Narrow" w:cs="Arial Narrow"/>
          <w:b/>
          <w:bCs/>
          <w:sz w:val="22"/>
          <w:szCs w:val="22"/>
        </w:rPr>
        <w:lastRenderedPageBreak/>
        <w:t>PARÁGRAFO:</w:t>
      </w:r>
      <w:r w:rsidRPr="00F552A5">
        <w:rPr>
          <w:rFonts w:ascii="Arial Narrow" w:eastAsia="Arial Narrow" w:hAnsi="Arial Narrow" w:cs="Arial Narrow"/>
          <w:sz w:val="22"/>
          <w:szCs w:val="22"/>
        </w:rPr>
        <w:t> La aplicación de la presente condición resolutoria operará de manera independiente y sin perjuicio de la imposición de las multas, la cláusula penal pecuniaria o las acciones penales, fiscales y disciplinarias a que haya lugar.</w:t>
      </w:r>
    </w:p>
    <w:p w14:paraId="1687EBD5" w14:textId="7DE5DB90" w:rsidR="00747791" w:rsidRPr="00712EC7" w:rsidRDefault="00747791" w:rsidP="00747791">
      <w:pPr>
        <w:tabs>
          <w:tab w:val="left" w:pos="3119"/>
        </w:tabs>
        <w:spacing w:after="160"/>
        <w:jc w:val="both"/>
        <w:rPr>
          <w:rFonts w:ascii="Arial Narrow" w:eastAsia="Arial Narrow" w:hAnsi="Arial Narrow" w:cs="Arial Narrow"/>
          <w:b/>
          <w:sz w:val="22"/>
          <w:szCs w:val="22"/>
        </w:rPr>
      </w:pPr>
      <w:r w:rsidRPr="00712EC7">
        <w:rPr>
          <w:rFonts w:ascii="Arial Narrow" w:eastAsia="Arial Narrow" w:hAnsi="Arial Narrow" w:cs="Arial Narrow"/>
          <w:b/>
          <w:sz w:val="22"/>
          <w:szCs w:val="22"/>
        </w:rPr>
        <w:t xml:space="preserve">CLÁUSULA </w:t>
      </w:r>
      <w:r w:rsidR="00861921">
        <w:rPr>
          <w:rFonts w:ascii="Arial Narrow" w:eastAsia="Arial Narrow" w:hAnsi="Arial Narrow" w:cs="Arial Narrow"/>
          <w:b/>
          <w:sz w:val="22"/>
          <w:szCs w:val="22"/>
        </w:rPr>
        <w:t xml:space="preserve">VIGÉSIMA </w:t>
      </w:r>
      <w:r w:rsidRPr="00712EC7">
        <w:rPr>
          <w:rFonts w:ascii="Arial Narrow" w:eastAsia="Arial Narrow" w:hAnsi="Arial Narrow" w:cs="Arial Narrow"/>
          <w:b/>
          <w:sz w:val="22"/>
          <w:szCs w:val="22"/>
        </w:rPr>
        <w:t>– PERFECCIONAMIENTO Y EJECUCIÓN:</w:t>
      </w:r>
      <w:r w:rsidRPr="00712EC7">
        <w:rPr>
          <w:rFonts w:ascii="Arial Narrow" w:eastAsia="Arial Narrow" w:hAnsi="Arial Narrow" w:cs="Arial Narrow"/>
          <w:sz w:val="22"/>
          <w:szCs w:val="22"/>
        </w:rPr>
        <w:t xml:space="preserve"> El presente contrato se entiende perfeccionado con la firma de las partes. Para su ejecución se requiere el respectivo registro presupuestal, la aprobación de la garantía única de cumplimiento constituida por el </w:t>
      </w:r>
      <w:r w:rsidRPr="001C05C2">
        <w:rPr>
          <w:rFonts w:ascii="Arial Narrow" w:eastAsia="Arial Narrow" w:hAnsi="Arial Narrow" w:cs="Arial Narrow"/>
          <w:b/>
          <w:bCs/>
          <w:sz w:val="22"/>
          <w:szCs w:val="22"/>
        </w:rPr>
        <w:t>CONTRATISTA</w:t>
      </w:r>
      <w:r w:rsidR="001C05C2">
        <w:rPr>
          <w:rFonts w:ascii="Arial Narrow" w:eastAsia="Arial Narrow" w:hAnsi="Arial Narrow" w:cs="Arial Narrow"/>
          <w:sz w:val="22"/>
          <w:szCs w:val="22"/>
        </w:rPr>
        <w:t xml:space="preserve"> y la suscripción del acta de inicio.</w:t>
      </w:r>
    </w:p>
    <w:p w14:paraId="776EF89B" w14:textId="247C005F"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 xml:space="preserve">CLÁUSULA </w:t>
      </w:r>
      <w:r w:rsidR="001C05C2">
        <w:rPr>
          <w:rFonts w:ascii="Arial Narrow" w:eastAsia="Arial Narrow" w:hAnsi="Arial Narrow" w:cs="Arial Narrow"/>
          <w:b/>
          <w:sz w:val="22"/>
          <w:szCs w:val="22"/>
        </w:rPr>
        <w:t>VIGÉSIMA PRIMERA</w:t>
      </w:r>
      <w:r w:rsidRPr="00712EC7">
        <w:rPr>
          <w:rFonts w:ascii="Arial Narrow" w:eastAsia="Arial Narrow" w:hAnsi="Arial Narrow" w:cs="Arial Narrow"/>
          <w:b/>
          <w:sz w:val="22"/>
          <w:szCs w:val="22"/>
        </w:rPr>
        <w:t xml:space="preserve">- TRATAMIENTO DE DATOS: </w:t>
      </w:r>
      <w:r w:rsidRPr="00712EC7">
        <w:rPr>
          <w:rFonts w:ascii="Arial Narrow" w:eastAsia="Arial Narrow" w:hAnsi="Arial Narrow" w:cs="Arial Narrow"/>
          <w:sz w:val="22"/>
          <w:szCs w:val="22"/>
        </w:rPr>
        <w:t xml:space="preserve">Con la aceptación del contrato en el SECOP II el </w:t>
      </w:r>
      <w:r w:rsidR="001C05C2" w:rsidRPr="001C05C2">
        <w:rPr>
          <w:rFonts w:ascii="Arial Narrow" w:eastAsia="Arial Narrow" w:hAnsi="Arial Narrow" w:cs="Arial Narrow"/>
          <w:b/>
          <w:bCs/>
          <w:sz w:val="22"/>
          <w:szCs w:val="22"/>
        </w:rPr>
        <w:t>CONTRATISTA</w:t>
      </w:r>
      <w:r w:rsidRPr="00712EC7">
        <w:rPr>
          <w:rFonts w:ascii="Arial Narrow" w:eastAsia="Arial Narrow" w:hAnsi="Arial Narrow" w:cs="Arial Narrow"/>
          <w:sz w:val="22"/>
          <w:szCs w:val="22"/>
        </w:rPr>
        <w:t xml:space="preserve">, autoriza a la </w:t>
      </w:r>
      <w:proofErr w:type="gramStart"/>
      <w:r w:rsidRPr="00712EC7">
        <w:rPr>
          <w:rFonts w:ascii="Arial Narrow" w:eastAsia="Arial Narrow" w:hAnsi="Arial Narrow" w:cs="Arial Narrow"/>
          <w:sz w:val="22"/>
          <w:szCs w:val="22"/>
        </w:rPr>
        <w:t>Fiscalía General</w:t>
      </w:r>
      <w:proofErr w:type="gramEnd"/>
      <w:r w:rsidRPr="00712EC7">
        <w:rPr>
          <w:rFonts w:ascii="Arial Narrow" w:eastAsia="Arial Narrow" w:hAnsi="Arial Narrow" w:cs="Arial Narrow"/>
          <w:sz w:val="22"/>
          <w:szCs w:val="22"/>
        </w:rPr>
        <w:t xml:space="preserve"> de la Nación, el manejo de los datos personales, en concordancia con lo establecido en la ley 1581 de 2012 de Protección de Datos y la política de Tratamiento de Datos Personales de la institución. (Para revisar la política puedes revisar el siguiente enlace:</w:t>
      </w:r>
    </w:p>
    <w:p w14:paraId="77445548" w14:textId="77777777"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https://www.fiscalia.gov.co/colombia/wp-content/uploads/Pol%C3%ADtica-de-Tratamiento-de-Datos-Personales.pdf</w:t>
      </w:r>
    </w:p>
    <w:p w14:paraId="1388987B" w14:textId="30F05D03" w:rsidR="00747791" w:rsidRPr="00712EC7" w:rsidRDefault="00747791" w:rsidP="00747791">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b/>
          <w:sz w:val="22"/>
          <w:szCs w:val="22"/>
        </w:rPr>
        <w:t>CLÁUSULA</w:t>
      </w:r>
      <w:r>
        <w:rPr>
          <w:rFonts w:ascii="Arial Narrow" w:eastAsia="Arial Narrow" w:hAnsi="Arial Narrow" w:cs="Arial Narrow"/>
          <w:b/>
          <w:sz w:val="22"/>
          <w:szCs w:val="22"/>
        </w:rPr>
        <w:t xml:space="preserve"> </w:t>
      </w:r>
      <w:r w:rsidR="001C05C2">
        <w:rPr>
          <w:rFonts w:ascii="Arial Narrow" w:eastAsia="Arial Narrow" w:hAnsi="Arial Narrow" w:cs="Arial Narrow"/>
          <w:b/>
          <w:sz w:val="22"/>
          <w:szCs w:val="22"/>
        </w:rPr>
        <w:t>VIGÉSIMA SEGUNDA</w:t>
      </w:r>
      <w:r>
        <w:rPr>
          <w:rFonts w:ascii="Arial Narrow" w:eastAsia="Arial Narrow" w:hAnsi="Arial Narrow" w:cs="Arial Narrow"/>
          <w:b/>
          <w:sz w:val="22"/>
          <w:szCs w:val="22"/>
        </w:rPr>
        <w:t xml:space="preserve"> </w:t>
      </w:r>
      <w:r w:rsidRPr="00712EC7">
        <w:rPr>
          <w:rFonts w:ascii="Arial Narrow" w:eastAsia="Arial Narrow" w:hAnsi="Arial Narrow" w:cs="Arial Narrow"/>
          <w:b/>
          <w:sz w:val="22"/>
          <w:szCs w:val="22"/>
        </w:rPr>
        <w:t>– DOMICILIO</w:t>
      </w:r>
      <w:r w:rsidRPr="00712EC7">
        <w:rPr>
          <w:rFonts w:ascii="Arial Narrow" w:eastAsia="Arial Narrow" w:hAnsi="Arial Narrow" w:cs="Arial Narrow"/>
          <w:sz w:val="22"/>
          <w:szCs w:val="22"/>
        </w:rPr>
        <w:t xml:space="preserve">. Para todos los efectos, las partes acuerdan como domicilio contractual la ciudad de Bogotá, D.C. </w:t>
      </w:r>
    </w:p>
    <w:p w14:paraId="00000086" w14:textId="3C80F3F1" w:rsidR="00AA00DA" w:rsidRPr="00712EC7" w:rsidRDefault="00B97B95">
      <w:pPr>
        <w:tabs>
          <w:tab w:val="left" w:pos="3119"/>
        </w:tabs>
        <w:spacing w:after="160"/>
        <w:jc w:val="both"/>
        <w:rPr>
          <w:rFonts w:ascii="Arial Narrow" w:eastAsia="Arial Narrow" w:hAnsi="Arial Narrow" w:cs="Arial Narrow"/>
          <w:sz w:val="22"/>
          <w:szCs w:val="22"/>
        </w:rPr>
      </w:pPr>
      <w:r w:rsidRPr="00712EC7">
        <w:rPr>
          <w:rFonts w:ascii="Arial Narrow" w:eastAsia="Arial Narrow" w:hAnsi="Arial Narrow" w:cs="Arial Narrow"/>
          <w:sz w:val="22"/>
          <w:szCs w:val="22"/>
        </w:rPr>
        <w:t xml:space="preserve">Este complemento es aprobado por las partes con la suscripción electrónica del contrato a través de la plataforma </w:t>
      </w:r>
      <w:r w:rsidR="001C05C2" w:rsidRPr="00712EC7">
        <w:rPr>
          <w:rFonts w:ascii="Arial Narrow" w:eastAsia="Arial Narrow" w:hAnsi="Arial Narrow" w:cs="Arial Narrow"/>
          <w:sz w:val="22"/>
          <w:szCs w:val="22"/>
        </w:rPr>
        <w:t xml:space="preserve">SECOP </w:t>
      </w:r>
      <w:r w:rsidRPr="00712EC7">
        <w:rPr>
          <w:rFonts w:ascii="Arial Narrow" w:eastAsia="Arial Narrow" w:hAnsi="Arial Narrow" w:cs="Arial Narrow"/>
          <w:sz w:val="22"/>
          <w:szCs w:val="22"/>
        </w:rPr>
        <w:t>II.</w:t>
      </w: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8"/>
        <w:gridCol w:w="5371"/>
        <w:gridCol w:w="981"/>
        <w:gridCol w:w="1318"/>
      </w:tblGrid>
      <w:tr w:rsidR="0080043A" w:rsidRPr="0080043A" w14:paraId="0CAE6B83" w14:textId="77777777">
        <w:tc>
          <w:tcPr>
            <w:tcW w:w="1158" w:type="dxa"/>
            <w:tcBorders>
              <w:top w:val="single" w:sz="4" w:space="0" w:color="000000"/>
              <w:left w:val="single" w:sz="4" w:space="0" w:color="000000"/>
              <w:bottom w:val="single" w:sz="4" w:space="0" w:color="000000"/>
              <w:right w:val="single" w:sz="4" w:space="0" w:color="000000"/>
            </w:tcBorders>
          </w:tcPr>
          <w:p w14:paraId="7F705416" w14:textId="77777777" w:rsidR="0080043A" w:rsidRPr="0080043A" w:rsidRDefault="0080043A" w:rsidP="0080043A">
            <w:pPr>
              <w:jc w:val="both"/>
              <w:rPr>
                <w:rFonts w:ascii="Arial Narrow" w:eastAsia="Arial Narrow" w:hAnsi="Arial Narrow" w:cs="Arial Narrow"/>
                <w:sz w:val="16"/>
                <w:szCs w:val="16"/>
                <w:lang w:val="es-CO"/>
              </w:rPr>
            </w:pPr>
            <w:bookmarkStart w:id="7" w:name="_Hlk105775042"/>
          </w:p>
        </w:tc>
        <w:tc>
          <w:tcPr>
            <w:tcW w:w="5371" w:type="dxa"/>
            <w:tcBorders>
              <w:top w:val="single" w:sz="4" w:space="0" w:color="000000"/>
              <w:left w:val="single" w:sz="4" w:space="0" w:color="000000"/>
              <w:bottom w:val="single" w:sz="4" w:space="0" w:color="000000"/>
              <w:right w:val="single" w:sz="4" w:space="0" w:color="000000"/>
            </w:tcBorders>
            <w:hideMark/>
          </w:tcPr>
          <w:p w14:paraId="1356D452"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Nombre</w:t>
            </w:r>
          </w:p>
        </w:tc>
        <w:tc>
          <w:tcPr>
            <w:tcW w:w="981" w:type="dxa"/>
            <w:tcBorders>
              <w:top w:val="single" w:sz="4" w:space="0" w:color="000000"/>
              <w:left w:val="single" w:sz="4" w:space="0" w:color="000000"/>
              <w:bottom w:val="single" w:sz="4" w:space="0" w:color="000000"/>
              <w:right w:val="single" w:sz="4" w:space="0" w:color="000000"/>
            </w:tcBorders>
            <w:hideMark/>
          </w:tcPr>
          <w:p w14:paraId="051BF8E0"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Firma</w:t>
            </w:r>
          </w:p>
        </w:tc>
        <w:tc>
          <w:tcPr>
            <w:tcW w:w="1318" w:type="dxa"/>
            <w:tcBorders>
              <w:top w:val="single" w:sz="4" w:space="0" w:color="000000"/>
              <w:left w:val="single" w:sz="4" w:space="0" w:color="000000"/>
              <w:bottom w:val="single" w:sz="4" w:space="0" w:color="000000"/>
              <w:right w:val="single" w:sz="4" w:space="0" w:color="000000"/>
            </w:tcBorders>
            <w:hideMark/>
          </w:tcPr>
          <w:p w14:paraId="1D276DDD" w14:textId="77777777" w:rsidR="0080043A" w:rsidRP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Fecha</w:t>
            </w:r>
          </w:p>
        </w:tc>
      </w:tr>
      <w:tr w:rsidR="0080043A" w:rsidRPr="0080043A" w14:paraId="704DA7E0" w14:textId="77777777">
        <w:tc>
          <w:tcPr>
            <w:tcW w:w="1158" w:type="dxa"/>
            <w:tcBorders>
              <w:top w:val="single" w:sz="4" w:space="0" w:color="000000"/>
              <w:left w:val="single" w:sz="4" w:space="0" w:color="000000"/>
              <w:bottom w:val="single" w:sz="4" w:space="0" w:color="000000"/>
              <w:right w:val="single" w:sz="4" w:space="0" w:color="000000"/>
            </w:tcBorders>
            <w:vAlign w:val="center"/>
            <w:hideMark/>
          </w:tcPr>
          <w:p w14:paraId="7818E262" w14:textId="77777777" w:rsidR="0080043A" w:rsidRDefault="0080043A" w:rsidP="0080043A">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Revisó</w:t>
            </w:r>
          </w:p>
          <w:p w14:paraId="49B866D5" w14:textId="77777777" w:rsidR="00783AA9" w:rsidRPr="0080043A" w:rsidRDefault="00783AA9" w:rsidP="0080043A">
            <w:pPr>
              <w:jc w:val="both"/>
              <w:rPr>
                <w:rFonts w:ascii="Arial Narrow" w:eastAsia="Arial Narrow" w:hAnsi="Arial Narrow" w:cs="Arial Narrow"/>
                <w:b/>
                <w:bCs/>
                <w:sz w:val="16"/>
                <w:szCs w:val="16"/>
                <w:lang w:val="es-CO"/>
              </w:rPr>
            </w:pP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424DDDA2" w14:textId="11D91419" w:rsidR="0080043A" w:rsidRPr="0080043A" w:rsidRDefault="004E6BC8" w:rsidP="0080043A">
            <w:pPr>
              <w:jc w:val="both"/>
              <w:rPr>
                <w:rFonts w:ascii="Arial Narrow" w:eastAsia="Arial Narrow" w:hAnsi="Arial Narrow" w:cs="Arial Narrow"/>
                <w:sz w:val="16"/>
                <w:szCs w:val="16"/>
                <w:lang w:val="es-CO"/>
              </w:rPr>
            </w:pPr>
            <w:r w:rsidRPr="002163DC">
              <w:rPr>
                <w:rFonts w:ascii="Arial Narrow" w:eastAsia="Arial Narrow" w:hAnsi="Arial Narrow" w:cs="Arial Narrow"/>
                <w:sz w:val="14"/>
                <w:szCs w:val="14"/>
              </w:rPr>
              <w:t xml:space="preserve">Pilar Álvarez Mora – </w:t>
            </w:r>
            <w:r w:rsidRPr="00397DBA">
              <w:rPr>
                <w:rFonts w:ascii="Arial Narrow" w:eastAsia="Arial Narrow" w:hAnsi="Arial Narrow" w:cs="Arial Narrow"/>
                <w:sz w:val="14"/>
                <w:szCs w:val="14"/>
              </w:rPr>
              <w:t xml:space="preserve">Coordinadora Equipo Licitaciones, </w:t>
            </w:r>
            <w:r>
              <w:rPr>
                <w:rFonts w:ascii="Arial Narrow" w:eastAsia="Arial Narrow" w:hAnsi="Arial Narrow" w:cs="Arial Narrow"/>
                <w:sz w:val="14"/>
                <w:szCs w:val="14"/>
              </w:rPr>
              <w:t>S</w:t>
            </w:r>
            <w:r w:rsidRPr="00397DBA">
              <w:rPr>
                <w:rFonts w:ascii="Arial Narrow" w:eastAsia="Arial Narrow" w:hAnsi="Arial Narrow" w:cs="Arial Narrow"/>
                <w:sz w:val="14"/>
                <w:szCs w:val="14"/>
              </w:rPr>
              <w:t xml:space="preserve">elección </w:t>
            </w:r>
            <w:r>
              <w:rPr>
                <w:rFonts w:ascii="Arial Narrow" w:eastAsia="Arial Narrow" w:hAnsi="Arial Narrow" w:cs="Arial Narrow"/>
                <w:sz w:val="14"/>
                <w:szCs w:val="14"/>
              </w:rPr>
              <w:t>A</w:t>
            </w:r>
            <w:r w:rsidRPr="00397DBA">
              <w:rPr>
                <w:rFonts w:ascii="Arial Narrow" w:eastAsia="Arial Narrow" w:hAnsi="Arial Narrow" w:cs="Arial Narrow"/>
                <w:sz w:val="14"/>
                <w:szCs w:val="14"/>
              </w:rPr>
              <w:t>breviada</w:t>
            </w:r>
            <w:r>
              <w:rPr>
                <w:rFonts w:ascii="Arial Narrow" w:eastAsia="Arial Narrow" w:hAnsi="Arial Narrow" w:cs="Arial Narrow"/>
                <w:sz w:val="14"/>
                <w:szCs w:val="14"/>
              </w:rPr>
              <w:t xml:space="preserve"> y</w:t>
            </w:r>
            <w:r w:rsidRPr="00397DBA">
              <w:rPr>
                <w:rFonts w:ascii="Arial Narrow" w:eastAsia="Arial Narrow" w:hAnsi="Arial Narrow" w:cs="Arial Narrow"/>
                <w:sz w:val="14"/>
                <w:szCs w:val="14"/>
              </w:rPr>
              <w:t xml:space="preserve"> </w:t>
            </w:r>
            <w:r>
              <w:rPr>
                <w:rFonts w:ascii="Arial Narrow" w:eastAsia="Arial Narrow" w:hAnsi="Arial Narrow" w:cs="Arial Narrow"/>
                <w:sz w:val="14"/>
                <w:szCs w:val="14"/>
              </w:rPr>
              <w:t>C</w:t>
            </w:r>
            <w:r w:rsidRPr="00397DBA">
              <w:rPr>
                <w:rFonts w:ascii="Arial Narrow" w:eastAsia="Arial Narrow" w:hAnsi="Arial Narrow" w:cs="Arial Narrow"/>
                <w:sz w:val="14"/>
                <w:szCs w:val="14"/>
              </w:rPr>
              <w:t xml:space="preserve">oncurso de </w:t>
            </w:r>
            <w:r>
              <w:rPr>
                <w:rFonts w:ascii="Arial Narrow" w:eastAsia="Arial Narrow" w:hAnsi="Arial Narrow" w:cs="Arial Narrow"/>
                <w:sz w:val="14"/>
                <w:szCs w:val="14"/>
              </w:rPr>
              <w:t>M</w:t>
            </w:r>
            <w:r w:rsidRPr="00397DBA">
              <w:rPr>
                <w:rFonts w:ascii="Arial Narrow" w:eastAsia="Arial Narrow" w:hAnsi="Arial Narrow" w:cs="Arial Narrow"/>
                <w:sz w:val="14"/>
                <w:szCs w:val="14"/>
              </w:rPr>
              <w:t>éritos</w:t>
            </w:r>
          </w:p>
        </w:tc>
        <w:tc>
          <w:tcPr>
            <w:tcW w:w="981" w:type="dxa"/>
            <w:tcBorders>
              <w:top w:val="single" w:sz="4" w:space="0" w:color="000000"/>
              <w:left w:val="single" w:sz="4" w:space="0" w:color="000000"/>
              <w:bottom w:val="single" w:sz="4" w:space="0" w:color="000000"/>
              <w:right w:val="single" w:sz="4" w:space="0" w:color="000000"/>
            </w:tcBorders>
            <w:vAlign w:val="center"/>
          </w:tcPr>
          <w:p w14:paraId="04A41364" w14:textId="77777777" w:rsidR="0080043A" w:rsidRDefault="0080043A" w:rsidP="0080043A">
            <w:pPr>
              <w:jc w:val="both"/>
              <w:rPr>
                <w:rFonts w:ascii="Arial Narrow" w:eastAsia="Arial Narrow" w:hAnsi="Arial Narrow" w:cs="Arial Narrow"/>
                <w:sz w:val="16"/>
                <w:szCs w:val="16"/>
                <w:lang w:val="es-CO"/>
              </w:rPr>
            </w:pPr>
          </w:p>
          <w:p w14:paraId="403C6B0A" w14:textId="77777777" w:rsidR="004315B1" w:rsidRPr="0080043A" w:rsidRDefault="004315B1"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68E33AA5" w14:textId="77777777" w:rsidR="0080043A" w:rsidRPr="0080043A" w:rsidRDefault="0080043A" w:rsidP="0080043A">
            <w:pPr>
              <w:jc w:val="both"/>
              <w:rPr>
                <w:rFonts w:ascii="Arial Narrow" w:eastAsia="Arial Narrow" w:hAnsi="Arial Narrow" w:cs="Arial Narrow"/>
                <w:sz w:val="16"/>
                <w:szCs w:val="16"/>
                <w:lang w:val="es-CO"/>
              </w:rPr>
            </w:pPr>
          </w:p>
        </w:tc>
      </w:tr>
      <w:tr w:rsidR="00783AA9" w:rsidRPr="0080043A" w14:paraId="301C25EF" w14:textId="77777777" w:rsidTr="000C3108">
        <w:trPr>
          <w:trHeight w:val="399"/>
        </w:trPr>
        <w:tc>
          <w:tcPr>
            <w:tcW w:w="1158" w:type="dxa"/>
            <w:vMerge w:val="restart"/>
            <w:tcBorders>
              <w:top w:val="single" w:sz="4" w:space="0" w:color="000000"/>
              <w:left w:val="single" w:sz="4" w:space="0" w:color="000000"/>
              <w:right w:val="single" w:sz="4" w:space="0" w:color="000000"/>
            </w:tcBorders>
            <w:vAlign w:val="center"/>
            <w:hideMark/>
          </w:tcPr>
          <w:p w14:paraId="6E2E37B4" w14:textId="4ABF55FC" w:rsidR="00783AA9" w:rsidRPr="0080043A" w:rsidRDefault="00783AA9" w:rsidP="0080043A">
            <w:pPr>
              <w:jc w:val="both"/>
              <w:rPr>
                <w:rFonts w:ascii="Arial Narrow" w:eastAsia="Arial Narrow" w:hAnsi="Arial Narrow" w:cs="Arial Narrow"/>
                <w:b/>
                <w:bCs/>
                <w:sz w:val="16"/>
                <w:szCs w:val="16"/>
                <w:lang w:val="es-CO"/>
              </w:rPr>
            </w:pPr>
            <w:r>
              <w:rPr>
                <w:rFonts w:ascii="Arial Narrow" w:eastAsia="Arial Narrow" w:hAnsi="Arial Narrow" w:cs="Arial Narrow"/>
                <w:b/>
                <w:bCs/>
                <w:sz w:val="16"/>
                <w:szCs w:val="16"/>
                <w:lang w:val="es-CO"/>
              </w:rPr>
              <w:t>Vo.Bo</w:t>
            </w:r>
            <w:r w:rsidR="004315B1">
              <w:rPr>
                <w:rFonts w:ascii="Arial Narrow" w:eastAsia="Arial Narrow" w:hAnsi="Arial Narrow" w:cs="Arial Narrow"/>
                <w:b/>
                <w:bCs/>
                <w:sz w:val="16"/>
                <w:szCs w:val="16"/>
                <w:lang w:val="es-CO"/>
              </w:rPr>
              <w:t>.</w:t>
            </w:r>
          </w:p>
        </w:tc>
        <w:tc>
          <w:tcPr>
            <w:tcW w:w="5371" w:type="dxa"/>
            <w:tcBorders>
              <w:top w:val="single" w:sz="4" w:space="0" w:color="000000"/>
              <w:left w:val="single" w:sz="4" w:space="0" w:color="000000"/>
              <w:bottom w:val="single" w:sz="4" w:space="0" w:color="000000"/>
              <w:right w:val="single" w:sz="4" w:space="0" w:color="000000"/>
            </w:tcBorders>
            <w:vAlign w:val="center"/>
            <w:hideMark/>
          </w:tcPr>
          <w:p w14:paraId="7E1BF3FD" w14:textId="77777777" w:rsidR="00783AA9" w:rsidRPr="0080043A" w:rsidRDefault="00783AA9"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 xml:space="preserve">Laura Jicela Téllez González – </w:t>
            </w:r>
            <w:proofErr w:type="gramStart"/>
            <w:r w:rsidRPr="0080043A">
              <w:rPr>
                <w:rFonts w:ascii="Arial Narrow" w:eastAsia="Arial Narrow" w:hAnsi="Arial Narrow" w:cs="Arial Narrow"/>
                <w:sz w:val="16"/>
                <w:szCs w:val="16"/>
                <w:lang w:val="es-CO"/>
              </w:rPr>
              <w:t>Subdirectora</w:t>
            </w:r>
            <w:proofErr w:type="gramEnd"/>
            <w:r w:rsidRPr="0080043A">
              <w:rPr>
                <w:rFonts w:ascii="Arial Narrow" w:eastAsia="Arial Narrow" w:hAnsi="Arial Narrow" w:cs="Arial Narrow"/>
                <w:sz w:val="16"/>
                <w:szCs w:val="16"/>
                <w:lang w:val="es-CO"/>
              </w:rPr>
              <w:t xml:space="preserve"> Nacional de Gestión Contractual</w:t>
            </w:r>
          </w:p>
        </w:tc>
        <w:tc>
          <w:tcPr>
            <w:tcW w:w="981" w:type="dxa"/>
            <w:tcBorders>
              <w:top w:val="single" w:sz="4" w:space="0" w:color="000000"/>
              <w:left w:val="single" w:sz="4" w:space="0" w:color="000000"/>
              <w:bottom w:val="single" w:sz="4" w:space="0" w:color="000000"/>
              <w:right w:val="single" w:sz="4" w:space="0" w:color="000000"/>
            </w:tcBorders>
            <w:vAlign w:val="center"/>
          </w:tcPr>
          <w:p w14:paraId="116C3E01" w14:textId="77777777" w:rsidR="00783AA9" w:rsidRPr="0080043A" w:rsidRDefault="00783AA9" w:rsidP="0080043A">
            <w:pPr>
              <w:jc w:val="both"/>
              <w:rPr>
                <w:rFonts w:ascii="Arial Narrow" w:eastAsia="Arial Narrow" w:hAnsi="Arial Narrow" w:cs="Arial Narrow"/>
                <w:sz w:val="16"/>
                <w:szCs w:val="16"/>
                <w:lang w:val="es-CO"/>
              </w:rPr>
            </w:pPr>
          </w:p>
          <w:p w14:paraId="0093610B" w14:textId="77777777" w:rsidR="00783AA9" w:rsidRPr="0080043A" w:rsidRDefault="00783AA9"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30FE8AB6" w14:textId="77777777" w:rsidR="00783AA9" w:rsidRPr="0080043A" w:rsidRDefault="00783AA9" w:rsidP="0080043A">
            <w:pPr>
              <w:jc w:val="both"/>
              <w:rPr>
                <w:rFonts w:ascii="Arial Narrow" w:eastAsia="Arial Narrow" w:hAnsi="Arial Narrow" w:cs="Arial Narrow"/>
                <w:sz w:val="16"/>
                <w:szCs w:val="16"/>
                <w:lang w:val="es-CO"/>
              </w:rPr>
            </w:pPr>
          </w:p>
        </w:tc>
      </w:tr>
      <w:tr w:rsidR="00783AA9" w:rsidRPr="0080043A" w14:paraId="55C7455D" w14:textId="77777777" w:rsidTr="000C3108">
        <w:trPr>
          <w:trHeight w:val="399"/>
        </w:trPr>
        <w:tc>
          <w:tcPr>
            <w:tcW w:w="1158" w:type="dxa"/>
            <w:vMerge/>
            <w:tcBorders>
              <w:left w:val="single" w:sz="4" w:space="0" w:color="000000"/>
              <w:bottom w:val="single" w:sz="4" w:space="0" w:color="000000"/>
              <w:right w:val="single" w:sz="4" w:space="0" w:color="000000"/>
            </w:tcBorders>
            <w:vAlign w:val="center"/>
          </w:tcPr>
          <w:p w14:paraId="5F7FA1A1" w14:textId="77777777" w:rsidR="00783AA9" w:rsidRPr="0080043A" w:rsidRDefault="00783AA9" w:rsidP="0080043A">
            <w:pPr>
              <w:jc w:val="both"/>
              <w:rPr>
                <w:rFonts w:ascii="Arial Narrow" w:eastAsia="Arial Narrow" w:hAnsi="Arial Narrow" w:cs="Arial Narrow"/>
                <w:b/>
                <w:bCs/>
                <w:sz w:val="16"/>
                <w:szCs w:val="16"/>
                <w:lang w:val="es-CO"/>
              </w:rPr>
            </w:pPr>
          </w:p>
        </w:tc>
        <w:tc>
          <w:tcPr>
            <w:tcW w:w="5371" w:type="dxa"/>
            <w:tcBorders>
              <w:top w:val="single" w:sz="4" w:space="0" w:color="000000"/>
              <w:left w:val="single" w:sz="4" w:space="0" w:color="000000"/>
              <w:bottom w:val="single" w:sz="4" w:space="0" w:color="000000"/>
              <w:right w:val="single" w:sz="4" w:space="0" w:color="000000"/>
            </w:tcBorders>
            <w:vAlign w:val="center"/>
          </w:tcPr>
          <w:p w14:paraId="3E688AF5" w14:textId="700F62E8" w:rsidR="00783AA9" w:rsidRPr="0080043A" w:rsidRDefault="004315B1" w:rsidP="0080043A">
            <w:pPr>
              <w:jc w:val="both"/>
              <w:rPr>
                <w:rFonts w:ascii="Arial Narrow" w:eastAsia="Arial Narrow" w:hAnsi="Arial Narrow" w:cs="Arial Narrow"/>
                <w:sz w:val="16"/>
                <w:szCs w:val="16"/>
                <w:lang w:val="es-CO"/>
              </w:rPr>
            </w:pPr>
            <w:r>
              <w:rPr>
                <w:rFonts w:ascii="Arial Narrow" w:eastAsia="Arial Narrow" w:hAnsi="Arial Narrow" w:cs="Arial Narrow"/>
                <w:sz w:val="16"/>
                <w:szCs w:val="16"/>
                <w:lang w:val="es-CO"/>
              </w:rPr>
              <w:t>Alexander Sánchez Perez -Asesor Dirección Ejecutiva</w:t>
            </w:r>
          </w:p>
        </w:tc>
        <w:tc>
          <w:tcPr>
            <w:tcW w:w="981" w:type="dxa"/>
            <w:tcBorders>
              <w:top w:val="single" w:sz="4" w:space="0" w:color="000000"/>
              <w:left w:val="single" w:sz="4" w:space="0" w:color="000000"/>
              <w:bottom w:val="single" w:sz="4" w:space="0" w:color="000000"/>
              <w:right w:val="single" w:sz="4" w:space="0" w:color="000000"/>
            </w:tcBorders>
            <w:vAlign w:val="center"/>
          </w:tcPr>
          <w:p w14:paraId="4BA7C14E" w14:textId="77777777" w:rsidR="00783AA9" w:rsidRPr="0080043A" w:rsidRDefault="00783AA9" w:rsidP="0080043A">
            <w:pPr>
              <w:jc w:val="both"/>
              <w:rPr>
                <w:rFonts w:ascii="Arial Narrow" w:eastAsia="Arial Narrow" w:hAnsi="Arial Narrow" w:cs="Arial Narrow"/>
                <w:sz w:val="16"/>
                <w:szCs w:val="16"/>
                <w:lang w:val="es-CO"/>
              </w:rPr>
            </w:pPr>
          </w:p>
        </w:tc>
        <w:tc>
          <w:tcPr>
            <w:tcW w:w="1318" w:type="dxa"/>
            <w:tcBorders>
              <w:top w:val="single" w:sz="4" w:space="0" w:color="000000"/>
              <w:left w:val="single" w:sz="4" w:space="0" w:color="000000"/>
              <w:bottom w:val="single" w:sz="4" w:space="0" w:color="000000"/>
              <w:right w:val="single" w:sz="4" w:space="0" w:color="000000"/>
            </w:tcBorders>
            <w:vAlign w:val="center"/>
          </w:tcPr>
          <w:p w14:paraId="7DAFA12D" w14:textId="77777777" w:rsidR="00783AA9" w:rsidRPr="0080043A" w:rsidRDefault="00783AA9" w:rsidP="0080043A">
            <w:pPr>
              <w:jc w:val="both"/>
              <w:rPr>
                <w:rFonts w:ascii="Arial Narrow" w:eastAsia="Arial Narrow" w:hAnsi="Arial Narrow" w:cs="Arial Narrow"/>
                <w:sz w:val="16"/>
                <w:szCs w:val="16"/>
                <w:lang w:val="es-CO"/>
              </w:rPr>
            </w:pPr>
          </w:p>
        </w:tc>
      </w:tr>
      <w:tr w:rsidR="0080043A" w:rsidRPr="0080043A" w14:paraId="5E5BC047" w14:textId="77777777">
        <w:tc>
          <w:tcPr>
            <w:tcW w:w="8828" w:type="dxa"/>
            <w:gridSpan w:val="4"/>
            <w:tcBorders>
              <w:top w:val="single" w:sz="4" w:space="0" w:color="000000"/>
              <w:left w:val="single" w:sz="4" w:space="0" w:color="000000"/>
              <w:bottom w:val="single" w:sz="4" w:space="0" w:color="000000"/>
              <w:right w:val="single" w:sz="4" w:space="0" w:color="000000"/>
            </w:tcBorders>
            <w:hideMark/>
          </w:tcPr>
          <w:p w14:paraId="42E8218C" w14:textId="2EC0219B" w:rsidR="0080043A" w:rsidRPr="0080043A" w:rsidRDefault="0080043A" w:rsidP="0080043A">
            <w:pPr>
              <w:jc w:val="both"/>
              <w:rPr>
                <w:rFonts w:ascii="Arial Narrow" w:eastAsia="Arial Narrow" w:hAnsi="Arial Narrow" w:cs="Arial Narrow"/>
                <w:sz w:val="16"/>
                <w:szCs w:val="16"/>
                <w:lang w:val="es-CO"/>
              </w:rPr>
            </w:pPr>
            <w:r w:rsidRPr="0080043A">
              <w:rPr>
                <w:rFonts w:ascii="Arial Narrow" w:eastAsia="Arial Narrow" w:hAnsi="Arial Narrow" w:cs="Arial Narrow"/>
                <w:sz w:val="16"/>
                <w:szCs w:val="16"/>
                <w:lang w:val="es-CO"/>
              </w:rPr>
              <w:t>Los arriba firmantes declaramos que hemos revisado el documento y lo encontramos ajustado a las normas y disposiciones legales vigentes y, por lo tanto, lo presentamos para la firma.</w:t>
            </w:r>
          </w:p>
        </w:tc>
        <w:bookmarkEnd w:id="7"/>
      </w:tr>
    </w:tbl>
    <w:p w14:paraId="0FDD200D" w14:textId="0586907B" w:rsidR="00ED37A6" w:rsidRDefault="00ED37A6" w:rsidP="00ED37A6">
      <w:pPr>
        <w:jc w:val="both"/>
        <w:rPr>
          <w:rFonts w:ascii="Arial Narrow" w:eastAsia="Arial Narrow" w:hAnsi="Arial Narrow" w:cs="Arial Narrow"/>
          <w:b/>
          <w:bCs/>
          <w:sz w:val="16"/>
          <w:szCs w:val="16"/>
          <w:lang w:val="es-CO"/>
        </w:rPr>
      </w:pPr>
      <w:r w:rsidRPr="0080043A">
        <w:rPr>
          <w:rFonts w:ascii="Arial Narrow" w:eastAsia="Arial Narrow" w:hAnsi="Arial Narrow" w:cs="Arial Narrow"/>
          <w:b/>
          <w:bCs/>
          <w:sz w:val="16"/>
          <w:szCs w:val="16"/>
          <w:lang w:val="es-CO"/>
        </w:rPr>
        <w:t>Proyectó</w:t>
      </w:r>
      <w:r>
        <w:rPr>
          <w:rFonts w:ascii="Arial Narrow" w:eastAsia="Arial Narrow" w:hAnsi="Arial Narrow" w:cs="Arial Narrow"/>
          <w:b/>
          <w:bCs/>
          <w:sz w:val="16"/>
          <w:szCs w:val="16"/>
          <w:lang w:val="es-CO"/>
        </w:rPr>
        <w:t>:</w:t>
      </w:r>
      <w:r w:rsidRPr="0080043A">
        <w:rPr>
          <w:rFonts w:ascii="Arial Narrow" w:eastAsia="Arial Narrow" w:hAnsi="Arial Narrow" w:cs="Arial Narrow"/>
          <w:b/>
          <w:bCs/>
          <w:sz w:val="16"/>
          <w:szCs w:val="16"/>
          <w:lang w:val="es-CO"/>
        </w:rPr>
        <w:t xml:space="preserve"> </w:t>
      </w:r>
      <w:r>
        <w:rPr>
          <w:rFonts w:ascii="Arial Narrow" w:eastAsia="Arial Narrow" w:hAnsi="Arial Narrow" w:cs="Arial Narrow"/>
          <w:sz w:val="16"/>
          <w:szCs w:val="16"/>
          <w:lang w:val="es-CO"/>
        </w:rPr>
        <w:t xml:space="preserve">Ivan Felipe Uribe Ospina </w:t>
      </w:r>
      <w:r w:rsidRPr="0080043A">
        <w:rPr>
          <w:rFonts w:ascii="Arial Narrow" w:eastAsia="Arial Narrow" w:hAnsi="Arial Narrow" w:cs="Arial Narrow"/>
          <w:sz w:val="16"/>
          <w:szCs w:val="16"/>
          <w:lang w:val="es-CO"/>
        </w:rPr>
        <w:t xml:space="preserve">– Profesional </w:t>
      </w:r>
      <w:r>
        <w:rPr>
          <w:rFonts w:ascii="Arial Narrow" w:eastAsia="Arial Narrow" w:hAnsi="Arial Narrow" w:cs="Arial Narrow"/>
          <w:sz w:val="16"/>
          <w:szCs w:val="16"/>
          <w:lang w:val="es-CO"/>
        </w:rPr>
        <w:t>de Gestión III -</w:t>
      </w:r>
      <w:r w:rsidRPr="0080043A">
        <w:rPr>
          <w:rFonts w:ascii="Arial Narrow" w:eastAsia="Arial Narrow" w:hAnsi="Arial Narrow" w:cs="Arial Narrow"/>
          <w:sz w:val="16"/>
          <w:szCs w:val="16"/>
          <w:lang w:val="es-CO"/>
        </w:rPr>
        <w:t>SGC</w:t>
      </w:r>
    </w:p>
    <w:p w14:paraId="000000AC" w14:textId="77777777" w:rsidR="00AA00DA" w:rsidRPr="00712EC7" w:rsidRDefault="00AA00DA" w:rsidP="0080043A">
      <w:pPr>
        <w:jc w:val="both"/>
        <w:rPr>
          <w:rFonts w:ascii="Arial Narrow" w:eastAsia="Arial Narrow" w:hAnsi="Arial Narrow" w:cs="Arial Narrow"/>
          <w:sz w:val="22"/>
          <w:szCs w:val="22"/>
        </w:rPr>
      </w:pPr>
    </w:p>
    <w:sectPr w:rsidR="00AA00DA" w:rsidRPr="00712EC7">
      <w:headerReference w:type="even" r:id="rId8"/>
      <w:headerReference w:type="default" r:id="rId9"/>
      <w:footerReference w:type="default" r:id="rId10"/>
      <w:pgSz w:w="12240" w:h="18720"/>
      <w:pgMar w:top="2835" w:right="1418" w:bottom="1134" w:left="1985"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612A1" w14:textId="77777777" w:rsidR="00B81726" w:rsidRDefault="00B81726">
      <w:r>
        <w:separator/>
      </w:r>
    </w:p>
  </w:endnote>
  <w:endnote w:type="continuationSeparator" w:id="0">
    <w:p w14:paraId="32782655" w14:textId="77777777" w:rsidR="00B81726" w:rsidRDefault="00B81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embedRegular r:id="rId1" w:fontKey="{D02A0F35-E9AA-4E04-9A8D-7AA77D66C20F}"/>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Bold r:id="rId2" w:fontKey="{DCE4B1CC-FDBC-41AA-A8D3-4A44E5014245}"/>
  </w:font>
  <w:font w:name="Calibri Light">
    <w:panose1 w:val="020F0302020204030204"/>
    <w:charset w:val="00"/>
    <w:family w:val="swiss"/>
    <w:pitch w:val="variable"/>
    <w:sig w:usb0="E4002EFF" w:usb1="C200247B" w:usb2="00000009" w:usb3="00000000" w:csb0="000001FF" w:csb1="00000000"/>
    <w:embedRegular r:id="rId3" w:fontKey="{2BC03A21-6277-4A5C-A449-6BD999B1E421}"/>
    <w:embedItalic r:id="rId4" w:fontKey="{4AC415FA-A81D-4640-B4DE-B4558D45C3A4}"/>
  </w:font>
  <w:font w:name="Verdana">
    <w:panose1 w:val="020B0604030504040204"/>
    <w:charset w:val="00"/>
    <w:family w:val="swiss"/>
    <w:pitch w:val="variable"/>
    <w:sig w:usb0="A00006FF" w:usb1="4000205B" w:usb2="00000010" w:usb3="00000000" w:csb0="0000019F" w:csb1="00000000"/>
    <w:embedRegular r:id="rId5" w:fontKey="{A38FAD7F-4E43-4827-9996-E23350FC3BD7}"/>
  </w:font>
  <w:font w:name="Lucida Sans Unicode">
    <w:panose1 w:val="020B0602030504020204"/>
    <w:charset w:val="00"/>
    <w:family w:val="swiss"/>
    <w:pitch w:val="variable"/>
    <w:sig w:usb0="80000AFF" w:usb1="0000396B" w:usb2="00000000" w:usb3="00000000" w:csb0="000000BF" w:csb1="00000000"/>
    <w:embedRegular r:id="rId6" w:fontKey="{6C51F463-D215-4F50-9E9B-C2747A312A8F}"/>
  </w:font>
  <w:font w:name="Tahoma">
    <w:panose1 w:val="020B0604030504040204"/>
    <w:charset w:val="00"/>
    <w:family w:val="swiss"/>
    <w:pitch w:val="variable"/>
    <w:sig w:usb0="E1002EFF" w:usb1="C000605B" w:usb2="00000029" w:usb3="00000000" w:csb0="000101FF" w:csb1="00000000"/>
    <w:embedRegular r:id="rId7" w:fontKey="{B5239804-2374-4205-AC8C-BF06669ECCB9}"/>
    <w:embedBold r:id="rId8" w:fontKey="{22F6AF34-B1A8-48C8-B489-01881C71B5A9}"/>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9" w:fontKey="{A3E54C48-01F7-4C4A-843B-BC2A6CBF052F}"/>
  </w:font>
  <w:font w:name="Calibri">
    <w:panose1 w:val="020F0502020204030204"/>
    <w:charset w:val="00"/>
    <w:family w:val="swiss"/>
    <w:pitch w:val="variable"/>
    <w:sig w:usb0="E4002EFF" w:usb1="C200247B" w:usb2="00000009" w:usb3="00000000" w:csb0="000001FF" w:csb1="00000000"/>
    <w:embedRegular r:id="rId10" w:fontKey="{62243086-DAF6-47C1-80B2-2121C8E4EEF3}"/>
    <w:embedBold r:id="rId11" w:fontKey="{22358672-AA10-4A72-939A-85B60339A40D}"/>
  </w:font>
  <w:font w:name="Georgia">
    <w:panose1 w:val="02040502050405020303"/>
    <w:charset w:val="00"/>
    <w:family w:val="roman"/>
    <w:pitch w:val="variable"/>
    <w:sig w:usb0="00000287" w:usb1="00000000" w:usb2="00000000" w:usb3="00000000" w:csb0="0000009F" w:csb1="00000000"/>
    <w:embedRegular r:id="rId12" w:fontKey="{62E09894-7472-4E04-A330-80C5EB095929}"/>
    <w:embedItalic r:id="rId13" w:fontKey="{6621646C-8C0C-4D2D-8C1D-0CF046EC03A2}"/>
  </w:font>
  <w:font w:name="Arial Narrow">
    <w:panose1 w:val="020B0606020202030204"/>
    <w:charset w:val="00"/>
    <w:family w:val="swiss"/>
    <w:pitch w:val="variable"/>
    <w:sig w:usb0="00000287" w:usb1="00000800" w:usb2="00000000" w:usb3="00000000" w:csb0="0000009F" w:csb1="00000000"/>
    <w:embedRegular r:id="rId14" w:fontKey="{C086AB2A-1BB7-4DCE-937F-FD582BD8D3B4}"/>
    <w:embedBold r:id="rId15" w:fontKey="{71C2DE70-E0F5-40BE-9689-BE118DF595D2}"/>
    <w:embedItalic r:id="rId16" w:fontKey="{CB548B5D-A7F1-4F5D-BE11-8417DA544219}"/>
    <w:embedBoldItalic r:id="rId17" w:fontKey="{D01F8156-41B2-4158-B651-2B47C4C599C8}"/>
  </w:font>
  <w:font w:name="Aptos">
    <w:charset w:val="00"/>
    <w:family w:val="swiss"/>
    <w:pitch w:val="variable"/>
    <w:sig w:usb0="20000287" w:usb1="00000003" w:usb2="00000000" w:usb3="00000000" w:csb0="0000019F" w:csb1="00000000"/>
    <w:embedRegular r:id="rId18" w:fontKey="{F3245A3A-5F86-453D-B020-C507064E520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B8"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9" w14:textId="77777777" w:rsidR="00AA00DA" w:rsidRDefault="00AA00DA">
    <w:pPr>
      <w:pBdr>
        <w:top w:val="nil"/>
        <w:left w:val="nil"/>
        <w:bottom w:val="nil"/>
        <w:right w:val="nil"/>
        <w:between w:val="nil"/>
      </w:pBdr>
      <w:tabs>
        <w:tab w:val="center" w:pos="4252"/>
        <w:tab w:val="right" w:pos="8504"/>
      </w:tabs>
      <w:jc w:val="center"/>
      <w:rPr>
        <w:rFonts w:ascii="Arial" w:eastAsia="Arial" w:hAnsi="Arial" w:cs="Arial"/>
        <w:b/>
        <w:color w:val="000000"/>
        <w:sz w:val="16"/>
        <w:szCs w:val="16"/>
      </w:rPr>
    </w:pPr>
  </w:p>
  <w:p w14:paraId="000000BA" w14:textId="77777777" w:rsidR="00AA00DA" w:rsidRDefault="00AA00DA">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219B1" w14:textId="77777777" w:rsidR="00B81726" w:rsidRDefault="00B81726">
      <w:r>
        <w:separator/>
      </w:r>
    </w:p>
  </w:footnote>
  <w:footnote w:type="continuationSeparator" w:id="0">
    <w:p w14:paraId="5B2F2DDD" w14:textId="77777777" w:rsidR="00B81726" w:rsidRDefault="00B81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D" w14:textId="77777777" w:rsidR="00AA00DA" w:rsidRDefault="00B97B95">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end"/>
    </w:r>
  </w:p>
  <w:p w14:paraId="000000AE" w14:textId="77777777" w:rsidR="00AA00DA" w:rsidRDefault="00AA00DA">
    <w:pPr>
      <w:pBdr>
        <w:top w:val="nil"/>
        <w:left w:val="nil"/>
        <w:bottom w:val="nil"/>
        <w:right w:val="nil"/>
        <w:between w:val="nil"/>
      </w:pBdr>
      <w:tabs>
        <w:tab w:val="center" w:pos="4252"/>
        <w:tab w:val="right" w:pos="8504"/>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F" w14:textId="7201E705" w:rsidR="00AA00DA" w:rsidRDefault="00B97B95">
    <w:pPr>
      <w:pBdr>
        <w:top w:val="nil"/>
        <w:left w:val="nil"/>
        <w:bottom w:val="nil"/>
        <w:right w:val="nil"/>
        <w:between w:val="nil"/>
      </w:pBdr>
      <w:tabs>
        <w:tab w:val="center" w:pos="4252"/>
        <w:tab w:val="right" w:pos="8504"/>
      </w:tabs>
      <w:jc w:val="right"/>
      <w:rPr>
        <w:rFonts w:ascii="Arial Narrow" w:eastAsia="Arial Narrow" w:hAnsi="Arial Narrow" w:cs="Arial Narrow"/>
        <w:color w:val="000000"/>
      </w:rPr>
    </w:pPr>
    <w:r>
      <w:rPr>
        <w:rFonts w:ascii="Arial Narrow" w:eastAsia="Arial Narrow" w:hAnsi="Arial Narrow" w:cs="Arial Narrow"/>
        <w:color w:val="000000"/>
      </w:rPr>
      <w:t xml:space="preserve">Página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PAGE</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r>
      <w:rPr>
        <w:rFonts w:ascii="Arial Narrow" w:eastAsia="Arial Narrow" w:hAnsi="Arial Narrow" w:cs="Arial Narrow"/>
        <w:color w:val="000000"/>
      </w:rPr>
      <w:t xml:space="preserve"> de </w:t>
    </w:r>
    <w:r>
      <w:rPr>
        <w:rFonts w:ascii="Arial Narrow" w:eastAsia="Arial Narrow" w:hAnsi="Arial Narrow" w:cs="Arial Narrow"/>
        <w:b/>
        <w:color w:val="000000"/>
      </w:rPr>
      <w:fldChar w:fldCharType="begin"/>
    </w:r>
    <w:r>
      <w:rPr>
        <w:rFonts w:ascii="Arial Narrow" w:eastAsia="Arial Narrow" w:hAnsi="Arial Narrow" w:cs="Arial Narrow"/>
        <w:b/>
        <w:color w:val="000000"/>
      </w:rPr>
      <w:instrText>NUMPAGES</w:instrText>
    </w:r>
    <w:r>
      <w:rPr>
        <w:rFonts w:ascii="Arial Narrow" w:eastAsia="Arial Narrow" w:hAnsi="Arial Narrow" w:cs="Arial Narrow"/>
        <w:b/>
        <w:color w:val="000000"/>
      </w:rPr>
      <w:fldChar w:fldCharType="separate"/>
    </w:r>
    <w:r w:rsidR="00637856">
      <w:rPr>
        <w:rFonts w:ascii="Arial Narrow" w:eastAsia="Arial Narrow" w:hAnsi="Arial Narrow" w:cs="Arial Narrow"/>
        <w:b/>
        <w:noProof/>
        <w:color w:val="000000"/>
      </w:rPr>
      <w:t>8</w:t>
    </w:r>
    <w:r>
      <w:rPr>
        <w:rFonts w:ascii="Arial Narrow" w:eastAsia="Arial Narrow" w:hAnsi="Arial Narrow" w:cs="Arial Narrow"/>
        <w:b/>
        <w:color w:val="000000"/>
      </w:rPr>
      <w:fldChar w:fldCharType="end"/>
    </w:r>
  </w:p>
  <w:p w14:paraId="000000B2" w14:textId="77777777" w:rsidR="00AA00DA" w:rsidRDefault="00B97B95">
    <w:pPr>
      <w:pBdr>
        <w:top w:val="nil"/>
        <w:left w:val="nil"/>
        <w:bottom w:val="nil"/>
        <w:right w:val="nil"/>
        <w:between w:val="nil"/>
      </w:pBdr>
      <w:tabs>
        <w:tab w:val="center" w:pos="4252"/>
        <w:tab w:val="right" w:pos="8504"/>
      </w:tabs>
      <w:jc w:val="center"/>
      <w:rPr>
        <w:b/>
        <w:color w:val="000000"/>
      </w:rPr>
    </w:pPr>
    <w:r>
      <w:rPr>
        <w:rFonts w:ascii="Arial" w:eastAsia="Arial" w:hAnsi="Arial" w:cs="Arial"/>
        <w:noProof/>
        <w:color w:val="000000"/>
        <w:sz w:val="10"/>
        <w:szCs w:val="10"/>
        <w:lang w:val="es-CO" w:eastAsia="es-CO"/>
      </w:rPr>
      <w:drawing>
        <wp:inline distT="0" distB="0" distL="0" distR="0" wp14:anchorId="0EBBB75F" wp14:editId="52766C2F">
          <wp:extent cx="622300" cy="8890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2300" cy="889000"/>
                  </a:xfrm>
                  <a:prstGeom prst="rect">
                    <a:avLst/>
                  </a:prstGeom>
                  <a:ln/>
                </pic:spPr>
              </pic:pic>
            </a:graphicData>
          </a:graphic>
        </wp:inline>
      </w:drawing>
    </w:r>
  </w:p>
  <w:p w14:paraId="000000B5" w14:textId="77777777" w:rsidR="00AA00DA" w:rsidRDefault="00AA00DA" w:rsidP="00C511C5">
    <w:pPr>
      <w:pBdr>
        <w:top w:val="nil"/>
        <w:left w:val="nil"/>
        <w:bottom w:val="nil"/>
        <w:right w:val="nil"/>
        <w:between w:val="nil"/>
      </w:pBdr>
      <w:tabs>
        <w:tab w:val="center" w:pos="4252"/>
        <w:tab w:val="right" w:pos="8504"/>
      </w:tabs>
      <w:rPr>
        <w:rFonts w:ascii="Arial Narrow" w:eastAsia="Arial Narrow" w:hAnsi="Arial Narrow" w:cs="Arial Narrow"/>
        <w:b/>
        <w:color w:val="000000"/>
        <w:sz w:val="22"/>
        <w:szCs w:val="22"/>
      </w:rPr>
    </w:pPr>
  </w:p>
  <w:p w14:paraId="000000B6" w14:textId="32657A12" w:rsidR="00AA00DA" w:rsidRDefault="00822500">
    <w:pPr>
      <w:pBdr>
        <w:top w:val="nil"/>
        <w:left w:val="nil"/>
        <w:bottom w:val="nil"/>
        <w:right w:val="nil"/>
        <w:between w:val="nil"/>
      </w:pBdr>
      <w:tabs>
        <w:tab w:val="center" w:pos="4252"/>
        <w:tab w:val="right" w:pos="8504"/>
      </w:tabs>
      <w:jc w:val="both"/>
      <w:rPr>
        <w:rFonts w:ascii="Arial Narrow" w:eastAsia="Arial Narrow" w:hAnsi="Arial Narrow" w:cs="Arial Narrow"/>
        <w:b/>
        <w:color w:val="000000"/>
      </w:rPr>
    </w:pPr>
    <w:r w:rsidRPr="00822500">
      <w:rPr>
        <w:rFonts w:ascii="Arial Narrow" w:eastAsia="Arial Narrow" w:hAnsi="Arial Narrow" w:cs="Arial Narrow"/>
        <w:b/>
        <w:color w:val="000000"/>
      </w:rPr>
      <w:t xml:space="preserve">DOCUMENTO DE COMPLEMENTARIO AL CONTRATO DE </w:t>
    </w:r>
    <w:r w:rsidR="00023D58">
      <w:rPr>
        <w:rFonts w:ascii="Arial Narrow" w:eastAsia="Arial Narrow" w:hAnsi="Arial Narrow" w:cs="Arial Narrow"/>
        <w:b/>
        <w:color w:val="000000"/>
      </w:rPr>
      <w:t>PRESTACIÓN DE SERVICIOS</w:t>
    </w:r>
    <w:r w:rsidR="00B97B95">
      <w:rPr>
        <w:rFonts w:ascii="Arial Narrow" w:eastAsia="Arial Narrow" w:hAnsi="Arial Narrow" w:cs="Arial Narrow"/>
        <w:b/>
        <w:color w:val="000000"/>
      </w:rPr>
      <w:t xml:space="preserve"> N</w:t>
    </w:r>
    <w:r w:rsidR="00EA4B79">
      <w:rPr>
        <w:rFonts w:ascii="Arial Narrow" w:eastAsia="Arial Narrow" w:hAnsi="Arial Narrow" w:cs="Arial Narrow"/>
        <w:b/>
        <w:color w:val="000000"/>
      </w:rPr>
      <w:t>o.</w:t>
    </w:r>
    <w:r w:rsidR="00B97B95">
      <w:rPr>
        <w:rFonts w:ascii="Arial Narrow" w:eastAsia="Arial Narrow" w:hAnsi="Arial Narrow" w:cs="Arial Narrow"/>
        <w:b/>
        <w:color w:val="000000"/>
      </w:rPr>
      <w:t xml:space="preserve"> FGN-NC-____________ DE 202</w:t>
    </w:r>
    <w:r w:rsidR="00130BDB">
      <w:rPr>
        <w:rFonts w:ascii="Arial Narrow" w:eastAsia="Arial Narrow" w:hAnsi="Arial Narrow" w:cs="Arial Narrow"/>
        <w:b/>
        <w:color w:val="000000"/>
      </w:rPr>
      <w:t>6</w:t>
    </w:r>
    <w:r w:rsidR="00B97B95">
      <w:rPr>
        <w:rFonts w:ascii="Arial Narrow" w:eastAsia="Arial Narrow" w:hAnsi="Arial Narrow" w:cs="Arial Narrow"/>
        <w:b/>
        <w:color w:val="000000"/>
      </w:rPr>
      <w:t xml:space="preserve">, CELEBRADO ENTRE LA FISCALÍA GENERAL DE LA NACIÓN NIT 800.152.783-2 Y </w:t>
    </w:r>
    <w:proofErr w:type="spellStart"/>
    <w:r w:rsidR="00B97B95">
      <w:rPr>
        <w:rFonts w:ascii="Arial Narrow" w:eastAsia="Arial Narrow" w:hAnsi="Arial Narrow" w:cs="Arial Narrow"/>
        <w:b/>
        <w:color w:val="000000"/>
      </w:rPr>
      <w:t>xxxxxxxxxxxxxx</w:t>
    </w:r>
    <w:proofErr w:type="spellEnd"/>
  </w:p>
  <w:p w14:paraId="000000B7" w14:textId="77777777" w:rsidR="00AA00DA" w:rsidRDefault="00AA00DA">
    <w:pPr>
      <w:pBdr>
        <w:top w:val="nil"/>
        <w:left w:val="nil"/>
        <w:bottom w:val="nil"/>
        <w:right w:val="nil"/>
        <w:between w:val="nil"/>
      </w:pBdr>
      <w:tabs>
        <w:tab w:val="center" w:pos="4252"/>
        <w:tab w:val="right" w:pos="8504"/>
      </w:tabs>
      <w:jc w:val="both"/>
      <w:rPr>
        <w:b/>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64D"/>
    <w:multiLevelType w:val="multilevel"/>
    <w:tmpl w:val="7D78C0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A70CB1"/>
    <w:multiLevelType w:val="multilevel"/>
    <w:tmpl w:val="15BC1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526A44"/>
    <w:multiLevelType w:val="multilevel"/>
    <w:tmpl w:val="0DDADC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76C3C"/>
    <w:multiLevelType w:val="multilevel"/>
    <w:tmpl w:val="F40AA904"/>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148A2A0A"/>
    <w:multiLevelType w:val="multilevel"/>
    <w:tmpl w:val="F69EA5CE"/>
    <w:lvl w:ilvl="0">
      <w:start w:val="1"/>
      <w:numFmt w:val="decimal"/>
      <w:lvlText w:val="%1."/>
      <w:lvlJc w:val="left"/>
      <w:pPr>
        <w:ind w:left="360" w:hanging="360"/>
      </w:pPr>
    </w:lvl>
    <w:lvl w:ilvl="1">
      <w:start w:val="1"/>
      <w:numFmt w:val="decimal"/>
      <w:lvlText w:val="%1.%2"/>
      <w:lvlJc w:val="left"/>
      <w:pPr>
        <w:ind w:left="804" w:hanging="804"/>
      </w:pPr>
    </w:lvl>
    <w:lvl w:ilvl="2">
      <w:start w:val="1"/>
      <w:numFmt w:val="decimal"/>
      <w:lvlText w:val="%1.%2.%3"/>
      <w:lvlJc w:val="left"/>
      <w:pPr>
        <w:ind w:left="804" w:hanging="804"/>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5" w15:restartNumberingAfterBreak="0">
    <w:nsid w:val="161975E5"/>
    <w:multiLevelType w:val="multilevel"/>
    <w:tmpl w:val="502409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CA34691"/>
    <w:multiLevelType w:val="multilevel"/>
    <w:tmpl w:val="DC7AB4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2C33B44"/>
    <w:multiLevelType w:val="multilevel"/>
    <w:tmpl w:val="AC86FBE2"/>
    <w:lvl w:ilvl="0">
      <w:start w:val="1"/>
      <w:numFmt w:val="decimal"/>
      <w:lvlText w:val="%1."/>
      <w:lvlJc w:val="left"/>
      <w:pPr>
        <w:ind w:left="360" w:hanging="360"/>
      </w:pPr>
      <w:rPr>
        <w:u w:val="none"/>
      </w:rPr>
    </w:lvl>
    <w:lvl w:ilvl="1">
      <w:numFmt w:val="bullet"/>
      <w:lvlText w:val="o"/>
      <w:lvlJc w:val="left"/>
      <w:pPr>
        <w:ind w:left="1080" w:hanging="360"/>
      </w:pPr>
      <w:rPr>
        <w:u w:val="none"/>
      </w:rPr>
    </w:lvl>
    <w:lvl w:ilvl="2">
      <w:numFmt w:val="bullet"/>
      <w:lvlText w:val="▪"/>
      <w:lvlJc w:val="left"/>
      <w:pPr>
        <w:ind w:left="1800" w:hanging="360"/>
      </w:pPr>
      <w:rPr>
        <w:u w:val="none"/>
      </w:rPr>
    </w:lvl>
    <w:lvl w:ilvl="3">
      <w:numFmt w:val="bullet"/>
      <w:lvlText w:val="●"/>
      <w:lvlJc w:val="left"/>
      <w:pPr>
        <w:ind w:left="2520" w:hanging="360"/>
      </w:pPr>
      <w:rPr>
        <w:u w:val="none"/>
      </w:rPr>
    </w:lvl>
    <w:lvl w:ilvl="4">
      <w:numFmt w:val="bullet"/>
      <w:lvlText w:val="o"/>
      <w:lvlJc w:val="left"/>
      <w:pPr>
        <w:ind w:left="3240" w:hanging="360"/>
      </w:pPr>
      <w:rPr>
        <w:u w:val="none"/>
      </w:rPr>
    </w:lvl>
    <w:lvl w:ilvl="5">
      <w:numFmt w:val="bullet"/>
      <w:lvlText w:val="▪"/>
      <w:lvlJc w:val="left"/>
      <w:pPr>
        <w:ind w:left="3960" w:hanging="360"/>
      </w:pPr>
      <w:rPr>
        <w:u w:val="none"/>
      </w:rPr>
    </w:lvl>
    <w:lvl w:ilvl="6">
      <w:numFmt w:val="bullet"/>
      <w:lvlText w:val="●"/>
      <w:lvlJc w:val="left"/>
      <w:pPr>
        <w:ind w:left="4680" w:hanging="360"/>
      </w:pPr>
      <w:rPr>
        <w:u w:val="none"/>
      </w:rPr>
    </w:lvl>
    <w:lvl w:ilvl="7">
      <w:numFmt w:val="bullet"/>
      <w:lvlText w:val="o"/>
      <w:lvlJc w:val="left"/>
      <w:pPr>
        <w:ind w:left="5400" w:hanging="360"/>
      </w:pPr>
      <w:rPr>
        <w:u w:val="none"/>
      </w:rPr>
    </w:lvl>
    <w:lvl w:ilvl="8">
      <w:numFmt w:val="bullet"/>
      <w:lvlText w:val="▪"/>
      <w:lvlJc w:val="left"/>
      <w:pPr>
        <w:ind w:left="6120" w:hanging="360"/>
      </w:pPr>
      <w:rPr>
        <w:u w:val="none"/>
      </w:rPr>
    </w:lvl>
  </w:abstractNum>
  <w:abstractNum w:abstractNumId="8" w15:restartNumberingAfterBreak="0">
    <w:nsid w:val="27941AE6"/>
    <w:multiLevelType w:val="multilevel"/>
    <w:tmpl w:val="1C58C0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AE9726E"/>
    <w:multiLevelType w:val="hybridMultilevel"/>
    <w:tmpl w:val="54B656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E00308"/>
    <w:multiLevelType w:val="hybridMultilevel"/>
    <w:tmpl w:val="D70450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B06100C"/>
    <w:multiLevelType w:val="hybridMultilevel"/>
    <w:tmpl w:val="B7F47A3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2" w15:restartNumberingAfterBreak="0">
    <w:nsid w:val="3F210DC4"/>
    <w:multiLevelType w:val="multilevel"/>
    <w:tmpl w:val="716A75A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1D0911"/>
    <w:multiLevelType w:val="multilevel"/>
    <w:tmpl w:val="16EE017E"/>
    <w:lvl w:ilvl="0">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424D566D"/>
    <w:multiLevelType w:val="multilevel"/>
    <w:tmpl w:val="95D6A6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7C1FB6"/>
    <w:multiLevelType w:val="multilevel"/>
    <w:tmpl w:val="8ABE18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0E048A"/>
    <w:multiLevelType w:val="hybridMultilevel"/>
    <w:tmpl w:val="1F0C54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C1F1646"/>
    <w:multiLevelType w:val="hybridMultilevel"/>
    <w:tmpl w:val="661CD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C203032"/>
    <w:multiLevelType w:val="multilevel"/>
    <w:tmpl w:val="3984FC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D253A49"/>
    <w:multiLevelType w:val="hybridMultilevel"/>
    <w:tmpl w:val="2B8633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E403170"/>
    <w:multiLevelType w:val="multilevel"/>
    <w:tmpl w:val="CB4A94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07B4F0F"/>
    <w:multiLevelType w:val="multilevel"/>
    <w:tmpl w:val="6310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FE704F"/>
    <w:multiLevelType w:val="multilevel"/>
    <w:tmpl w:val="A38239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22C0B98"/>
    <w:multiLevelType w:val="hybridMultilevel"/>
    <w:tmpl w:val="23A273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2C43277"/>
    <w:multiLevelType w:val="hybridMultilevel"/>
    <w:tmpl w:val="8B2ECD2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47A6074"/>
    <w:multiLevelType w:val="hybridMultilevel"/>
    <w:tmpl w:val="25F4594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165C96"/>
    <w:multiLevelType w:val="hybridMultilevel"/>
    <w:tmpl w:val="0B88D1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95200C6"/>
    <w:multiLevelType w:val="multilevel"/>
    <w:tmpl w:val="B186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778231">
    <w:abstractNumId w:val="4"/>
  </w:num>
  <w:num w:numId="2" w16cid:durableId="1463382733">
    <w:abstractNumId w:val="13"/>
  </w:num>
  <w:num w:numId="3" w16cid:durableId="1872837283">
    <w:abstractNumId w:val="3"/>
  </w:num>
  <w:num w:numId="4" w16cid:durableId="868374715">
    <w:abstractNumId w:val="7"/>
  </w:num>
  <w:num w:numId="5" w16cid:durableId="1540780866">
    <w:abstractNumId w:val="26"/>
  </w:num>
  <w:num w:numId="6" w16cid:durableId="801189514">
    <w:abstractNumId w:val="9"/>
  </w:num>
  <w:num w:numId="7" w16cid:durableId="304163900">
    <w:abstractNumId w:val="24"/>
  </w:num>
  <w:num w:numId="8" w16cid:durableId="128323935">
    <w:abstractNumId w:val="23"/>
  </w:num>
  <w:num w:numId="9" w16cid:durableId="1929727488">
    <w:abstractNumId w:val="16"/>
  </w:num>
  <w:num w:numId="10" w16cid:durableId="1288390544">
    <w:abstractNumId w:val="25"/>
  </w:num>
  <w:num w:numId="11" w16cid:durableId="492333069">
    <w:abstractNumId w:val="19"/>
  </w:num>
  <w:num w:numId="12" w16cid:durableId="1659383278">
    <w:abstractNumId w:val="17"/>
  </w:num>
  <w:num w:numId="13" w16cid:durableId="1666585772">
    <w:abstractNumId w:val="27"/>
  </w:num>
  <w:num w:numId="14" w16cid:durableId="1228956883">
    <w:abstractNumId w:val="10"/>
  </w:num>
  <w:num w:numId="15" w16cid:durableId="1612785760">
    <w:abstractNumId w:val="6"/>
  </w:num>
  <w:num w:numId="16" w16cid:durableId="928390750">
    <w:abstractNumId w:val="11"/>
  </w:num>
  <w:num w:numId="17" w16cid:durableId="93407865">
    <w:abstractNumId w:val="8"/>
  </w:num>
  <w:num w:numId="18" w16cid:durableId="655032539">
    <w:abstractNumId w:val="21"/>
  </w:num>
  <w:num w:numId="19" w16cid:durableId="793213116">
    <w:abstractNumId w:val="0"/>
  </w:num>
  <w:num w:numId="20" w16cid:durableId="1176769725">
    <w:abstractNumId w:val="2"/>
  </w:num>
  <w:num w:numId="21" w16cid:durableId="504172799">
    <w:abstractNumId w:val="18"/>
  </w:num>
  <w:num w:numId="22" w16cid:durableId="531114095">
    <w:abstractNumId w:val="15"/>
  </w:num>
  <w:num w:numId="23" w16cid:durableId="1024214574">
    <w:abstractNumId w:val="5"/>
  </w:num>
  <w:num w:numId="24" w16cid:durableId="411243452">
    <w:abstractNumId w:val="1"/>
  </w:num>
  <w:num w:numId="25" w16cid:durableId="246774300">
    <w:abstractNumId w:val="22"/>
  </w:num>
  <w:num w:numId="26" w16cid:durableId="980575990">
    <w:abstractNumId w:val="20"/>
  </w:num>
  <w:num w:numId="27" w16cid:durableId="287200953">
    <w:abstractNumId w:val="14"/>
  </w:num>
  <w:num w:numId="28" w16cid:durableId="2712842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00DA"/>
    <w:rsid w:val="00005847"/>
    <w:rsid w:val="00023D58"/>
    <w:rsid w:val="00026F7C"/>
    <w:rsid w:val="000327C6"/>
    <w:rsid w:val="000529FC"/>
    <w:rsid w:val="00065730"/>
    <w:rsid w:val="00075A83"/>
    <w:rsid w:val="00080C3A"/>
    <w:rsid w:val="0009532C"/>
    <w:rsid w:val="000B339E"/>
    <w:rsid w:val="000C1475"/>
    <w:rsid w:val="000D3491"/>
    <w:rsid w:val="000D3D84"/>
    <w:rsid w:val="000E3054"/>
    <w:rsid w:val="000F4843"/>
    <w:rsid w:val="001047BC"/>
    <w:rsid w:val="00114762"/>
    <w:rsid w:val="00114CCD"/>
    <w:rsid w:val="0011643D"/>
    <w:rsid w:val="00117BD8"/>
    <w:rsid w:val="00120AE6"/>
    <w:rsid w:val="00127B4D"/>
    <w:rsid w:val="00130BDB"/>
    <w:rsid w:val="00165FDC"/>
    <w:rsid w:val="00170962"/>
    <w:rsid w:val="00170D0A"/>
    <w:rsid w:val="001B3D88"/>
    <w:rsid w:val="001B6E68"/>
    <w:rsid w:val="001B72CE"/>
    <w:rsid w:val="001B7801"/>
    <w:rsid w:val="001C05C2"/>
    <w:rsid w:val="001D00E7"/>
    <w:rsid w:val="00222357"/>
    <w:rsid w:val="0023467E"/>
    <w:rsid w:val="00236A83"/>
    <w:rsid w:val="002616CA"/>
    <w:rsid w:val="00261FB4"/>
    <w:rsid w:val="0026228E"/>
    <w:rsid w:val="002821A3"/>
    <w:rsid w:val="002852F2"/>
    <w:rsid w:val="002B2490"/>
    <w:rsid w:val="002E1A7A"/>
    <w:rsid w:val="00340797"/>
    <w:rsid w:val="003478DE"/>
    <w:rsid w:val="00360F3F"/>
    <w:rsid w:val="00361E0B"/>
    <w:rsid w:val="003657BB"/>
    <w:rsid w:val="00373518"/>
    <w:rsid w:val="003836D6"/>
    <w:rsid w:val="003D6FDB"/>
    <w:rsid w:val="003E3F43"/>
    <w:rsid w:val="003E7718"/>
    <w:rsid w:val="00415CA0"/>
    <w:rsid w:val="004315B1"/>
    <w:rsid w:val="00432CF2"/>
    <w:rsid w:val="004401E8"/>
    <w:rsid w:val="0044764A"/>
    <w:rsid w:val="00450E79"/>
    <w:rsid w:val="004577A9"/>
    <w:rsid w:val="00466011"/>
    <w:rsid w:val="0047109D"/>
    <w:rsid w:val="004809C8"/>
    <w:rsid w:val="00482A01"/>
    <w:rsid w:val="00482CCB"/>
    <w:rsid w:val="00491059"/>
    <w:rsid w:val="004A2502"/>
    <w:rsid w:val="004B143B"/>
    <w:rsid w:val="004E6BC8"/>
    <w:rsid w:val="004F1FF4"/>
    <w:rsid w:val="004F3796"/>
    <w:rsid w:val="00507643"/>
    <w:rsid w:val="005557A6"/>
    <w:rsid w:val="00560166"/>
    <w:rsid w:val="006034B4"/>
    <w:rsid w:val="00625B11"/>
    <w:rsid w:val="00633C4D"/>
    <w:rsid w:val="00634AC5"/>
    <w:rsid w:val="00637856"/>
    <w:rsid w:val="00647800"/>
    <w:rsid w:val="006534BA"/>
    <w:rsid w:val="00666F44"/>
    <w:rsid w:val="006766FF"/>
    <w:rsid w:val="006847F7"/>
    <w:rsid w:val="0069284A"/>
    <w:rsid w:val="00696EB6"/>
    <w:rsid w:val="006A5A26"/>
    <w:rsid w:val="006B639F"/>
    <w:rsid w:val="006B7241"/>
    <w:rsid w:val="006C571D"/>
    <w:rsid w:val="006D37C8"/>
    <w:rsid w:val="006E038D"/>
    <w:rsid w:val="00712EC7"/>
    <w:rsid w:val="00717DBD"/>
    <w:rsid w:val="007322E1"/>
    <w:rsid w:val="00733449"/>
    <w:rsid w:val="007455EA"/>
    <w:rsid w:val="00747791"/>
    <w:rsid w:val="00764014"/>
    <w:rsid w:val="00783AA9"/>
    <w:rsid w:val="007A093E"/>
    <w:rsid w:val="007B42BD"/>
    <w:rsid w:val="007B4AAE"/>
    <w:rsid w:val="007B78DF"/>
    <w:rsid w:val="007E78A7"/>
    <w:rsid w:val="0080043A"/>
    <w:rsid w:val="00801075"/>
    <w:rsid w:val="00805EE4"/>
    <w:rsid w:val="0081043D"/>
    <w:rsid w:val="00822500"/>
    <w:rsid w:val="008572B1"/>
    <w:rsid w:val="00861921"/>
    <w:rsid w:val="00867CBD"/>
    <w:rsid w:val="008711A6"/>
    <w:rsid w:val="00872C75"/>
    <w:rsid w:val="0087500E"/>
    <w:rsid w:val="00876589"/>
    <w:rsid w:val="00894658"/>
    <w:rsid w:val="008A197F"/>
    <w:rsid w:val="008A7363"/>
    <w:rsid w:val="008B38BE"/>
    <w:rsid w:val="008B52DA"/>
    <w:rsid w:val="008C39E5"/>
    <w:rsid w:val="008D3D27"/>
    <w:rsid w:val="008D7099"/>
    <w:rsid w:val="008E76A1"/>
    <w:rsid w:val="008F12FC"/>
    <w:rsid w:val="00901C9B"/>
    <w:rsid w:val="009069EC"/>
    <w:rsid w:val="0090714C"/>
    <w:rsid w:val="00914E81"/>
    <w:rsid w:val="00920E39"/>
    <w:rsid w:val="00921476"/>
    <w:rsid w:val="00924734"/>
    <w:rsid w:val="00953B2E"/>
    <w:rsid w:val="00960949"/>
    <w:rsid w:val="00970647"/>
    <w:rsid w:val="00975B3E"/>
    <w:rsid w:val="00981D85"/>
    <w:rsid w:val="009C1C64"/>
    <w:rsid w:val="009C36F1"/>
    <w:rsid w:val="009D079C"/>
    <w:rsid w:val="009E15E7"/>
    <w:rsid w:val="009E4A57"/>
    <w:rsid w:val="009F3A5E"/>
    <w:rsid w:val="009F6DAE"/>
    <w:rsid w:val="00A05B28"/>
    <w:rsid w:val="00A21D6A"/>
    <w:rsid w:val="00A24ADF"/>
    <w:rsid w:val="00A26DCC"/>
    <w:rsid w:val="00A5194C"/>
    <w:rsid w:val="00A526B1"/>
    <w:rsid w:val="00AA00DA"/>
    <w:rsid w:val="00AA3B14"/>
    <w:rsid w:val="00AA6E90"/>
    <w:rsid w:val="00AB2CA7"/>
    <w:rsid w:val="00AB61A7"/>
    <w:rsid w:val="00AC32F7"/>
    <w:rsid w:val="00AE5DBA"/>
    <w:rsid w:val="00AF0CE4"/>
    <w:rsid w:val="00AF3FC8"/>
    <w:rsid w:val="00B26871"/>
    <w:rsid w:val="00B311E6"/>
    <w:rsid w:val="00B34D65"/>
    <w:rsid w:val="00B41EFB"/>
    <w:rsid w:val="00B66B21"/>
    <w:rsid w:val="00B67E6B"/>
    <w:rsid w:val="00B74D3F"/>
    <w:rsid w:val="00B81726"/>
    <w:rsid w:val="00B8398E"/>
    <w:rsid w:val="00B97B95"/>
    <w:rsid w:val="00BA0E88"/>
    <w:rsid w:val="00BE64DB"/>
    <w:rsid w:val="00C350DA"/>
    <w:rsid w:val="00C511C5"/>
    <w:rsid w:val="00C96669"/>
    <w:rsid w:val="00CC3EF9"/>
    <w:rsid w:val="00CD0588"/>
    <w:rsid w:val="00CE12FF"/>
    <w:rsid w:val="00CE6F87"/>
    <w:rsid w:val="00CF2D47"/>
    <w:rsid w:val="00D04207"/>
    <w:rsid w:val="00D1578E"/>
    <w:rsid w:val="00D16BF0"/>
    <w:rsid w:val="00D420A5"/>
    <w:rsid w:val="00D560E6"/>
    <w:rsid w:val="00D570BC"/>
    <w:rsid w:val="00D60DEA"/>
    <w:rsid w:val="00D73921"/>
    <w:rsid w:val="00D95550"/>
    <w:rsid w:val="00D96C08"/>
    <w:rsid w:val="00DC37BF"/>
    <w:rsid w:val="00DF2CDA"/>
    <w:rsid w:val="00E01AF0"/>
    <w:rsid w:val="00E12300"/>
    <w:rsid w:val="00E16AD3"/>
    <w:rsid w:val="00E3269B"/>
    <w:rsid w:val="00E43947"/>
    <w:rsid w:val="00E50930"/>
    <w:rsid w:val="00E7145A"/>
    <w:rsid w:val="00E714D8"/>
    <w:rsid w:val="00E90361"/>
    <w:rsid w:val="00EA4B79"/>
    <w:rsid w:val="00EA66FE"/>
    <w:rsid w:val="00EB67DE"/>
    <w:rsid w:val="00EC2E34"/>
    <w:rsid w:val="00EC3C4E"/>
    <w:rsid w:val="00EC4B03"/>
    <w:rsid w:val="00ED37A6"/>
    <w:rsid w:val="00EE0052"/>
    <w:rsid w:val="00EE1BFE"/>
    <w:rsid w:val="00EF6F11"/>
    <w:rsid w:val="00F0187E"/>
    <w:rsid w:val="00F03FC3"/>
    <w:rsid w:val="00F05053"/>
    <w:rsid w:val="00F234AD"/>
    <w:rsid w:val="00F3675B"/>
    <w:rsid w:val="00F51639"/>
    <w:rsid w:val="00F52AF8"/>
    <w:rsid w:val="00F670CA"/>
    <w:rsid w:val="00F75EC2"/>
    <w:rsid w:val="00FA4523"/>
    <w:rsid w:val="00FA5D18"/>
    <w:rsid w:val="00FB4761"/>
    <w:rsid w:val="00FB6F5B"/>
    <w:rsid w:val="00FE1DC1"/>
    <w:rsid w:val="00FF40D8"/>
    <w:rsid w:val="00FF62F7"/>
    <w:rsid w:val="00FF6B9D"/>
    <w:rsid w:val="00FF72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72692"/>
  <w15:docId w15:val="{E1B02AD6-E7B3-4FDF-98BB-A30D3B709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7A6"/>
    <w:rPr>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link w:val="TtuloCar"/>
    <w:uiPriority w:val="10"/>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textAlignment w:val="baseline"/>
    </w:pPr>
    <w:rPr>
      <w:rFonts w:ascii="Verdana" w:hAnsi="Verdana" w:cs="Verdana"/>
      <w:kern w:val="3"/>
      <w:lang w:val="es-ES"/>
    </w:rPr>
  </w:style>
  <w:style w:type="numbering" w:customStyle="1" w:styleId="WW8Num11">
    <w:name w:val="WW8Num11"/>
    <w:basedOn w:val="Sinlista"/>
    <w:rsid w:val="00303C19"/>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pPr>
    <w:rPr>
      <w:rFonts w:ascii="Arial" w:eastAsia="Lucida Sans Unicode" w:hAnsi="Arial" w:cs="Arial"/>
      <w:color w:val="000000"/>
      <w:lang w:val="es-ES"/>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pPr>
    <w:rPr>
      <w:rFonts w:ascii="Calibri" w:eastAsia="Calibri" w:hAnsi="Calibri"/>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Fuerte">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rPr>
      <w:rFonts w:ascii="Calibri" w:hAnsi="Calibri"/>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qFormat/>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FnRcHTrOqghfDnFY6uGPb4ynRA==">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12</Pages>
  <Words>7361</Words>
  <Characters>40489</Characters>
  <Application>Microsoft Office Word</Application>
  <DocSecurity>0</DocSecurity>
  <Lines>337</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Rosalba Tinjaca Ospina</dc:creator>
  <cp:lastModifiedBy>Ivan Felipe Uribe Ospina</cp:lastModifiedBy>
  <cp:revision>2</cp:revision>
  <dcterms:created xsi:type="dcterms:W3CDTF">2026-10-15T21:35:00Z</dcterms:created>
  <dcterms:modified xsi:type="dcterms:W3CDTF">2026-10-15T21:35:00Z</dcterms:modified>
</cp:coreProperties>
</file>