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AD8C" w14:textId="6607291B" w:rsidR="002A46C5" w:rsidRPr="002A46C5" w:rsidRDefault="002A46C5" w:rsidP="002A46C5">
      <w:pPr>
        <w:jc w:val="right"/>
        <w:rPr>
          <w:rFonts w:ascii="Arial" w:hAnsi="Arial" w:cs="Arial"/>
        </w:rPr>
      </w:pPr>
      <w:r w:rsidRPr="002A46C5">
        <w:rPr>
          <w:rFonts w:ascii="Arial" w:hAnsi="Arial" w:cs="Arial"/>
        </w:rPr>
        <w:t>Montería, (fecha)</w:t>
      </w:r>
    </w:p>
    <w:p w14:paraId="3F239FDE" w14:textId="77777777" w:rsidR="002A46C5" w:rsidRPr="002A46C5" w:rsidRDefault="002A46C5" w:rsidP="002A46C5">
      <w:pPr>
        <w:rPr>
          <w:rFonts w:ascii="Arial" w:hAnsi="Arial" w:cs="Arial"/>
        </w:rPr>
      </w:pPr>
      <w:r w:rsidRPr="002A46C5">
        <w:rPr>
          <w:rFonts w:ascii="Arial" w:hAnsi="Arial" w:cs="Arial"/>
        </w:rPr>
        <w:t xml:space="preserve">Señores </w:t>
      </w:r>
      <w:r w:rsidRPr="002A46C5">
        <w:rPr>
          <w:rFonts w:ascii="Arial" w:hAnsi="Arial" w:cs="Arial"/>
        </w:rPr>
        <w:br/>
      </w:r>
      <w:r w:rsidRPr="002A46C5">
        <w:rPr>
          <w:rFonts w:ascii="Arial" w:hAnsi="Arial" w:cs="Arial"/>
          <w:b/>
          <w:bCs/>
        </w:rPr>
        <w:t>DIRECCIÓN SECCIONAL DE ADMINISTRACIÓN JUDICIAL DE MONTERÍA</w:t>
      </w:r>
      <w:r w:rsidRPr="002A46C5">
        <w:rPr>
          <w:rFonts w:ascii="Arial" w:hAnsi="Arial" w:cs="Arial"/>
        </w:rPr>
        <w:br/>
        <w:t>CONSEJO SUPERIOR DE LA JUDICATURA</w:t>
      </w:r>
    </w:p>
    <w:p w14:paraId="5164E477" w14:textId="77777777" w:rsidR="002A46C5" w:rsidRPr="002A46C5" w:rsidRDefault="002A46C5" w:rsidP="002A46C5">
      <w:pPr>
        <w:rPr>
          <w:rFonts w:ascii="Arial" w:hAnsi="Arial" w:cs="Arial"/>
        </w:rPr>
      </w:pPr>
    </w:p>
    <w:p w14:paraId="4DB8B014" w14:textId="54B8D233" w:rsidR="002A46C5" w:rsidRPr="002A46C5" w:rsidRDefault="002A46C5" w:rsidP="002A46C5">
      <w:pPr>
        <w:rPr>
          <w:rFonts w:ascii="Arial" w:hAnsi="Arial" w:cs="Arial"/>
        </w:rPr>
      </w:pPr>
      <w:r w:rsidRPr="002A46C5">
        <w:rPr>
          <w:rFonts w:ascii="Arial" w:hAnsi="Arial" w:cs="Arial"/>
          <w:b/>
          <w:bCs/>
        </w:rPr>
        <w:t>Asunto:</w:t>
      </w:r>
      <w:r w:rsidRPr="002A46C5">
        <w:rPr>
          <w:rFonts w:ascii="Arial" w:hAnsi="Arial" w:cs="Arial"/>
        </w:rPr>
        <w:t xml:space="preserve"> COMPROMISO ANTICORRUPCIÓN</w:t>
      </w:r>
    </w:p>
    <w:p w14:paraId="0F5484B8" w14:textId="77777777" w:rsidR="002A46C5" w:rsidRPr="002A46C5" w:rsidRDefault="002A46C5" w:rsidP="002A46C5">
      <w:pPr>
        <w:rPr>
          <w:rFonts w:ascii="Arial" w:hAnsi="Arial" w:cs="Arial"/>
        </w:rPr>
      </w:pPr>
    </w:p>
    <w:p w14:paraId="4147CE20" w14:textId="0D6907C7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_____________________, identificado(a) con cedula de ciudadanía No. ____________ de _____________, en calidad de contratista / representante legal de ________________________________________, manifiesto que me comprometo a cumplir la normatividad relacionada con la prevención y lucha contra la corrupción, especialmente la Ley 1474 de 2011.</w:t>
      </w:r>
    </w:p>
    <w:p w14:paraId="7ABB79D0" w14:textId="77777777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En consecuencia, me comprometo a:</w:t>
      </w:r>
    </w:p>
    <w:p w14:paraId="053D18C0" w14:textId="77777777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ofrecer, entregar ni solicitar dádivas, sobornos o cualquier beneficio indebido a funcionarios públicos o a cualquier otra persona, con el fin de influir en decisiones relacionadas con el proceso de contratación o la ejecución del contrato.</w:t>
      </w:r>
    </w:p>
    <w:p w14:paraId="13EB3EB7" w14:textId="77777777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celebrar acuerdos ni realizar actos de colusión que afecten o puedan afectar el proceso de contratación.</w:t>
      </w:r>
    </w:p>
    <w:p w14:paraId="42D1B877" w14:textId="04C9671D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acceder a peticiones, presiones o amenazas de personas que actúen por fuera de la ley para obligarme a realizar u omitir algún acto relacionado con el contrato. Si se presenta una situación de esta naturaleza, me comprometo a informar inmediatamente a la entidad y a las autoridades competentes.</w:t>
      </w:r>
    </w:p>
    <w:p w14:paraId="42D4CF8A" w14:textId="3B797B89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Informar a la entidad cualquier situación que pueda constituir un acto de corrupción relacionada con el proceso de contratación o la ejecución del contrato.</w:t>
      </w:r>
    </w:p>
    <w:p w14:paraId="0E660A48" w14:textId="75F96E7B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El presente certificado se suscribe de manera libre y voluntaria, como manifestación del compromiso con la transparencia, la integridad y el cumplimiento de las normas que rigen la contratación estatal.</w:t>
      </w:r>
    </w:p>
    <w:p w14:paraId="13595125" w14:textId="77777777" w:rsidR="002A46C5" w:rsidRPr="002A46C5" w:rsidRDefault="002A46C5" w:rsidP="002A46C5">
      <w:pPr>
        <w:jc w:val="both"/>
        <w:rPr>
          <w:rFonts w:ascii="Arial" w:hAnsi="Arial" w:cs="Arial"/>
        </w:rPr>
      </w:pPr>
    </w:p>
    <w:p w14:paraId="617D4378" w14:textId="3AFA199E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________________________________________</w:t>
      </w:r>
      <w:r w:rsidRPr="002A46C5">
        <w:rPr>
          <w:rFonts w:ascii="Arial" w:hAnsi="Arial" w:cs="Arial"/>
        </w:rPr>
        <w:br/>
        <w:t>Nombre:</w:t>
      </w:r>
      <w:r w:rsidRPr="002A46C5">
        <w:rPr>
          <w:rFonts w:ascii="Arial" w:hAnsi="Arial" w:cs="Arial"/>
        </w:rPr>
        <w:br/>
        <w:t>C.C./NIT:</w:t>
      </w:r>
    </w:p>
    <w:p w14:paraId="68425BFB" w14:textId="0A587514" w:rsidR="00D85D57" w:rsidRDefault="00D85D57"/>
    <w:sectPr w:rsidR="00D85D57" w:rsidSect="009137C2">
      <w:headerReference w:type="default" r:id="rId7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B95C0" w14:textId="77777777" w:rsidR="000526B8" w:rsidRDefault="000526B8" w:rsidP="00834B0E">
      <w:pPr>
        <w:spacing w:after="0" w:line="240" w:lineRule="auto"/>
      </w:pPr>
      <w:r>
        <w:separator/>
      </w:r>
    </w:p>
  </w:endnote>
  <w:endnote w:type="continuationSeparator" w:id="0">
    <w:p w14:paraId="3C3B02D3" w14:textId="77777777" w:rsidR="000526B8" w:rsidRDefault="000526B8" w:rsidP="008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49858" w14:textId="77777777" w:rsidR="000526B8" w:rsidRDefault="000526B8" w:rsidP="00834B0E">
      <w:pPr>
        <w:spacing w:after="0" w:line="240" w:lineRule="auto"/>
      </w:pPr>
      <w:r>
        <w:separator/>
      </w:r>
    </w:p>
  </w:footnote>
  <w:footnote w:type="continuationSeparator" w:id="0">
    <w:p w14:paraId="10E8B845" w14:textId="77777777" w:rsidR="000526B8" w:rsidRDefault="000526B8" w:rsidP="008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E593E" w14:textId="575B258F" w:rsidR="00851EF6" w:rsidRPr="001E3E45" w:rsidRDefault="00851EF6" w:rsidP="00851EF6">
    <w:pPr>
      <w:jc w:val="both"/>
      <w:textAlignment w:val="baselin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4050102" wp14:editId="5EBCB677">
              <wp:simplePos x="0" y="0"/>
              <wp:positionH relativeFrom="margin">
                <wp:align>right</wp:align>
              </wp:positionH>
              <wp:positionV relativeFrom="page">
                <wp:posOffset>333954</wp:posOffset>
              </wp:positionV>
              <wp:extent cx="3860165" cy="461175"/>
              <wp:effectExtent l="0" t="0" r="6985" b="152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0165" cy="461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B02921" w14:textId="77777777" w:rsidR="00851EF6" w:rsidRPr="0070700C" w:rsidRDefault="00851EF6" w:rsidP="00851EF6">
                          <w:pPr>
                            <w:spacing w:before="13"/>
                            <w:ind w:left="20"/>
                            <w:jc w:val="right"/>
                            <w:rPr>
                              <w:b/>
                              <w:i/>
                              <w:color w:val="808080"/>
                              <w:sz w:val="20"/>
                            </w:rPr>
                          </w:pPr>
                          <w:r w:rsidRPr="0070700C">
                            <w:rPr>
                              <w:b/>
                              <w:i/>
                              <w:color w:val="808080"/>
                              <w:sz w:val="20"/>
                            </w:rPr>
                            <w:t>Dirección Ejecutiva Seccional de Administración Judicial</w:t>
                          </w:r>
                        </w:p>
                        <w:p w14:paraId="1926CB34" w14:textId="77777777" w:rsidR="00851EF6" w:rsidRPr="0070700C" w:rsidRDefault="00851EF6" w:rsidP="00851EF6">
                          <w:pPr>
                            <w:ind w:left="2810"/>
                            <w:jc w:val="right"/>
                            <w:rPr>
                              <w:b/>
                              <w:i/>
                              <w:color w:val="808080"/>
                              <w:sz w:val="20"/>
                            </w:rPr>
                          </w:pPr>
                          <w:r w:rsidRPr="0070700C">
                            <w:rPr>
                              <w:b/>
                              <w:i/>
                              <w:color w:val="808080"/>
                              <w:sz w:val="20"/>
                            </w:rPr>
                            <w:t xml:space="preserve">        Seccional Montería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5010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252.75pt;margin-top:26.3pt;width:303.95pt;height:36.3pt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Rx1wEAAJEDAAAOAAAAZHJzL2Uyb0RvYy54bWysU9tu1DAQfUfiHyy/s9kUulTRZqvSqgip&#10;UKTCBziOnUQkHjPj3WT5esbOZsvlDfFiTcbjM+ecmWyvp6EXB4PUgStlvlpLYZyGunNNKb9+uX91&#10;JQUF5WrVgzOlPBqS17uXL7ajL8wFtNDXBgWDOCpGX8o2BF9kGenWDIpW4I3jSws4qMCf2GQ1qpHR&#10;hz67WK832QhYewRtiDh7N1/KXcK31ujwaC2ZIPpSMreQTkxnFc9st1VFg8q3nT7RUP/AYlCd46Zn&#10;qDsVlNhj9xfU0GkEAhtWGoYMrO20SRpYTb7+Q81Tq7xJWtgc8meb6P/B6k+HJ/8ZRZjewcQDTCLI&#10;P4D+RsLBbatcY24QYWyNqrlxHi3LRk/F6Wm0mgqKINX4EWoestoHSECTxSG6wjoFo/MAjmfTzRSE&#10;5uTrq80631xKofnuzSbP316mFqpYXnuk8N7AIGJQSuShJnR1eKAQ2ahiKYnNHNx3fZ8G27vfElwY&#10;M4l9JDxTD1M1cXVUUUF9ZB0I857wXnPQAv6QYuQdKSV93ys0UvQfHHsRF2oJcAmqJVBO89NSBinm&#10;8DbMi7f32DUtI89uO7hhv2yXpDyzOPHkuSeFpx2Ni/Xrd6p6/pN2PwEAAP//AwBQSwMEFAAGAAgA&#10;AAAhAHMIgeHdAAAABwEAAA8AAABkcnMvZG93bnJldi54bWxMj8FOwzAQRO9I/IO1lbhRp5EaaIhT&#10;VQhOSIg0HDg68TaxGq9D7Lbh71lO9Dia0cybYju7QZxxCtaTgtUyAYHUemOpU/BZv94/gghRk9GD&#10;J1TwgwG25e1NoXPjL1TheR87wSUUcq2gj3HMpQxtj06HpR+R2Dv4yenIcuqkmfSFy90g0yTJpNOW&#10;eKHXIz732B73J6dg90XVi/1+bz6qQ2XrepPQW3ZU6m4x755ARJzjfxj+8BkdSmZq/IlMEIMCPhIV&#10;rNMMBLtZ8rAB0XAsXacgy0Je85e/AAAA//8DAFBLAQItABQABgAIAAAAIQC2gziS/gAAAOEBAAAT&#10;AAAAAAAAAAAAAAAAAAAAAABbQ29udGVudF9UeXBlc10ueG1sUEsBAi0AFAAGAAgAAAAhADj9If/W&#10;AAAAlAEAAAsAAAAAAAAAAAAAAAAALwEAAF9yZWxzLy5yZWxzUEsBAi0AFAAGAAgAAAAhAECLdHHX&#10;AQAAkQMAAA4AAAAAAAAAAAAAAAAALgIAAGRycy9lMm9Eb2MueG1sUEsBAi0AFAAGAAgAAAAhAHMI&#10;geHdAAAABwEAAA8AAAAAAAAAAAAAAAAAMQQAAGRycy9kb3ducmV2LnhtbFBLBQYAAAAABAAEAPMA&#10;AAA7BQAAAAA=&#10;" filled="f" stroked="f">
              <v:textbox inset="0,0,0,0">
                <w:txbxContent>
                  <w:p w14:paraId="78B02921" w14:textId="77777777" w:rsidR="00851EF6" w:rsidRPr="0070700C" w:rsidRDefault="00851EF6" w:rsidP="00851EF6">
                    <w:pPr>
                      <w:spacing w:before="13"/>
                      <w:ind w:left="20"/>
                      <w:jc w:val="right"/>
                      <w:rPr>
                        <w:b/>
                        <w:i/>
                        <w:color w:val="808080"/>
                        <w:sz w:val="20"/>
                      </w:rPr>
                    </w:pPr>
                    <w:r w:rsidRPr="0070700C">
                      <w:rPr>
                        <w:b/>
                        <w:i/>
                        <w:color w:val="808080"/>
                        <w:sz w:val="20"/>
                      </w:rPr>
                      <w:t>Dirección Ejecutiva Seccional de Administración Judicial</w:t>
                    </w:r>
                  </w:p>
                  <w:p w14:paraId="1926CB34" w14:textId="77777777" w:rsidR="00851EF6" w:rsidRPr="0070700C" w:rsidRDefault="00851EF6" w:rsidP="00851EF6">
                    <w:pPr>
                      <w:ind w:left="2810"/>
                      <w:jc w:val="right"/>
                      <w:rPr>
                        <w:b/>
                        <w:i/>
                        <w:color w:val="808080"/>
                        <w:sz w:val="20"/>
                      </w:rPr>
                    </w:pPr>
                    <w:r w:rsidRPr="0070700C">
                      <w:rPr>
                        <w:b/>
                        <w:i/>
                        <w:color w:val="808080"/>
                        <w:sz w:val="20"/>
                      </w:rPr>
                      <w:t xml:space="preserve">        Seccional Montería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allowOverlap="1" wp14:anchorId="298616E1" wp14:editId="7DF8CFFC">
          <wp:simplePos x="0" y="0"/>
          <wp:positionH relativeFrom="margin">
            <wp:posOffset>-556592</wp:posOffset>
          </wp:positionH>
          <wp:positionV relativeFrom="page">
            <wp:posOffset>27332</wp:posOffset>
          </wp:positionV>
          <wp:extent cx="2219325" cy="720090"/>
          <wp:effectExtent l="0" t="0" r="0" b="0"/>
          <wp:wrapNone/>
          <wp:docPr id="9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C260B6" w14:textId="77777777" w:rsidR="00851EF6" w:rsidRPr="006C51FE" w:rsidRDefault="00851EF6" w:rsidP="00851EF6">
    <w:pPr>
      <w:tabs>
        <w:tab w:val="center" w:pos="4419"/>
        <w:tab w:val="right" w:pos="8838"/>
      </w:tabs>
      <w:jc w:val="center"/>
      <w:rPr>
        <w:rFonts w:ascii="Arial" w:eastAsia="Calibri" w:hAnsi="Arial" w:cs="Arial"/>
        <w:b/>
        <w:sz w:val="14"/>
        <w:szCs w:val="14"/>
      </w:rPr>
    </w:pPr>
  </w:p>
  <w:p w14:paraId="2D9CAACF" w14:textId="1AC677E7" w:rsidR="00834B0E" w:rsidRDefault="00834B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51D6C"/>
    <w:multiLevelType w:val="multilevel"/>
    <w:tmpl w:val="E0A00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E76FFF"/>
    <w:multiLevelType w:val="multilevel"/>
    <w:tmpl w:val="9ED01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189277">
    <w:abstractNumId w:val="1"/>
  </w:num>
  <w:num w:numId="2" w16cid:durableId="122698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6C5"/>
    <w:rsid w:val="000526B8"/>
    <w:rsid w:val="002A46C5"/>
    <w:rsid w:val="00421A7D"/>
    <w:rsid w:val="007648EB"/>
    <w:rsid w:val="00834B0E"/>
    <w:rsid w:val="00851EF6"/>
    <w:rsid w:val="008F2C2A"/>
    <w:rsid w:val="009137C2"/>
    <w:rsid w:val="00D85D57"/>
    <w:rsid w:val="00DB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3B047C"/>
  <w15:chartTrackingRefBased/>
  <w15:docId w15:val="{88CF4B8A-C513-47C6-B041-48262E12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A46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46C5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4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2A46C5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34B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4B0E"/>
  </w:style>
  <w:style w:type="paragraph" w:styleId="Piedepgina">
    <w:name w:val="footer"/>
    <w:basedOn w:val="Normal"/>
    <w:link w:val="PiedepginaCar"/>
    <w:uiPriority w:val="99"/>
    <w:unhideWhenUsed/>
    <w:rsid w:val="00834B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Contratación - Córdoba - Montería</cp:lastModifiedBy>
  <cp:revision>4</cp:revision>
  <dcterms:created xsi:type="dcterms:W3CDTF">2026-08-20T13:47:00Z</dcterms:created>
  <dcterms:modified xsi:type="dcterms:W3CDTF">2026-09-30T21:06:00Z</dcterms:modified>
</cp:coreProperties>
</file>