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w:t>
      </w:r>
      <w:r w:rsidRPr="00440605">
        <w:rPr>
          <w:rFonts w:ascii="Arial" w:eastAsia="Arial" w:hAnsi="Arial" w:cs="Arial"/>
          <w:iCs/>
          <w:color w:val="000000"/>
          <w:sz w:val="20"/>
          <w:szCs w:val="20"/>
          <w:lang w:val="es-CO"/>
        </w:rPr>
        <w:lastRenderedPageBreak/>
        <w:t xml:space="preserve">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77777777"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w:t>
      </w:r>
      <w:proofErr w:type="gramStart"/>
      <w:r w:rsidRPr="00EC153F">
        <w:rPr>
          <w:rFonts w:ascii="Arial" w:eastAsia="Arial" w:hAnsi="Arial" w:cs="Times New Roman"/>
          <w:color w:val="000000"/>
          <w:sz w:val="20"/>
          <w:lang w:val="es-CO"/>
        </w:rPr>
        <w:t>ninguno de los bienes relevantes están</w:t>
      </w:r>
      <w:proofErr w:type="gramEnd"/>
      <w:r w:rsidRPr="00EC153F">
        <w:rPr>
          <w:rFonts w:ascii="Arial" w:eastAsia="Arial" w:hAnsi="Arial" w:cs="Times New Roman"/>
          <w:color w:val="000000"/>
          <w:sz w:val="20"/>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Pr="00EC153F">
        <w:rPr>
          <w:rFonts w:ascii="Arial" w:eastAsia="Arial" w:hAnsi="Arial" w:cs="Times New Roman"/>
          <w:color w:val="000000"/>
          <w:sz w:val="20"/>
          <w:highlight w:val="lightGray"/>
          <w:lang w:val="es-CO"/>
        </w:rPr>
        <w:t>[</w:t>
      </w:r>
      <w:r w:rsidRPr="00EC153F">
        <w:rPr>
          <w:rFonts w:ascii="Arial" w:eastAsia="Arial" w:hAnsi="Arial" w:cs="Arial"/>
          <w:sz w:val="20"/>
          <w:szCs w:val="20"/>
          <w:highlight w:val="lightGray"/>
          <w:lang w:val="es-MX" w:bidi="en-US"/>
        </w:rPr>
        <w:t>l</w:t>
      </w:r>
      <w:r w:rsidRPr="00EC153F">
        <w:rPr>
          <w:rFonts w:ascii="Arial" w:eastAsia="Arial" w:hAnsi="Arial" w:cs="Arial"/>
          <w:color w:val="000000"/>
          <w:sz w:val="20"/>
          <w:szCs w:val="20"/>
          <w:highlight w:val="lightGray"/>
        </w:rPr>
        <w:t>a Entidad Estatal incluirá el porcentaje definido en el numeral 4.3.1 del documento base]</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EF5E9B" w14:textId="77777777" w:rsidR="004A056B" w:rsidRDefault="004A056B" w:rsidP="00EC30DA">
      <w:pPr>
        <w:spacing w:after="0" w:line="240" w:lineRule="auto"/>
      </w:pPr>
      <w:r>
        <w:separator/>
      </w:r>
    </w:p>
  </w:endnote>
  <w:endnote w:type="continuationSeparator" w:id="0">
    <w:p w14:paraId="4CFC6BDE" w14:textId="77777777" w:rsidR="004A056B" w:rsidRDefault="004A056B"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31C61FEA" w:rsidR="00921956" w:rsidRPr="00921956" w:rsidRDefault="00EB146A" w:rsidP="00921956">
          <w:pPr>
            <w:spacing w:after="4" w:line="247" w:lineRule="auto"/>
            <w:ind w:left="10" w:hanging="10"/>
            <w:rPr>
              <w:rFonts w:ascii="Arial" w:eastAsia="Arial" w:hAnsi="Arial" w:cs="Arial"/>
              <w:sz w:val="18"/>
              <w:szCs w:val="18"/>
              <w:lang w:eastAsia="es-CO"/>
            </w:rPr>
          </w:pPr>
          <w:r>
            <w:rPr>
              <w:rFonts w:ascii="Arial" w:eastAsia="Arial" w:hAnsi="Arial" w:cs="Arial"/>
              <w:sz w:val="18"/>
              <w:szCs w:val="18"/>
              <w:lang w:eastAsia="es-CO"/>
            </w:rPr>
            <w:t>2</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6C53EA" w14:textId="77777777" w:rsidR="004A056B" w:rsidRDefault="004A056B" w:rsidP="00EC30DA">
      <w:pPr>
        <w:spacing w:after="0" w:line="240" w:lineRule="auto"/>
      </w:pPr>
      <w:r>
        <w:separator/>
      </w:r>
    </w:p>
  </w:footnote>
  <w:footnote w:type="continuationSeparator" w:id="0">
    <w:p w14:paraId="0F850B74" w14:textId="77777777" w:rsidR="004A056B" w:rsidRDefault="004A056B"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3B9FB2B8">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2DCA10C7" w:rsidR="002867D6" w:rsidRPr="002867D6" w:rsidRDefault="3F22BEEB" w:rsidP="3F22BEEB">
          <w:pPr>
            <w:tabs>
              <w:tab w:val="center" w:pos="4419"/>
              <w:tab w:val="right" w:pos="8838"/>
            </w:tabs>
            <w:jc w:val="center"/>
            <w:rPr>
              <w:rFonts w:ascii="Arial" w:hAnsi="Arial" w:cs="Arial"/>
              <w:b/>
              <w:bCs/>
              <w:sz w:val="16"/>
              <w:szCs w:val="16"/>
            </w:rPr>
          </w:pPr>
          <w:r w:rsidRPr="3F22BEEB">
            <w:rPr>
              <w:rFonts w:ascii="Arial" w:hAnsi="Arial" w:cs="Arial"/>
              <w:b/>
              <w:bCs/>
              <w:sz w:val="16"/>
              <w:szCs w:val="16"/>
            </w:rPr>
            <w:t>OBRA PÚBLICA DE INFRAESTRUCTURA DE TRANSPORTE (VERSION 4)</w:t>
          </w:r>
        </w:p>
      </w:tc>
    </w:tr>
    <w:tr w:rsidR="002867D6" w:rsidRPr="002867D6" w14:paraId="0C8E34A0" w14:textId="77777777" w:rsidTr="3B9FB2B8">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3B9FB2B8">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42079689" w:rsidR="002867D6" w:rsidRPr="002867D6" w:rsidRDefault="00EB146A" w:rsidP="002867D6">
          <w:pPr>
            <w:spacing w:after="4" w:line="247" w:lineRule="auto"/>
            <w:ind w:left="10" w:hanging="10"/>
            <w:jc w:val="both"/>
            <w:rPr>
              <w:rFonts w:ascii="Arial" w:eastAsia="Arial" w:hAnsi="Arial" w:cs="Arial"/>
              <w:sz w:val="16"/>
              <w:szCs w:val="16"/>
            </w:rPr>
          </w:pPr>
          <w:r>
            <w:rPr>
              <w:rFonts w:ascii="Arial" w:eastAsia="Arial" w:hAnsi="Arial" w:cs="Arial"/>
              <w:sz w:val="16"/>
              <w:szCs w:val="16"/>
            </w:rPr>
            <w:t>2</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923220311">
    <w:abstractNumId w:val="0"/>
  </w:num>
  <w:num w:numId="2" w16cid:durableId="10759800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124A4D"/>
    <w:rsid w:val="00152E47"/>
    <w:rsid w:val="002867D6"/>
    <w:rsid w:val="002A43EE"/>
    <w:rsid w:val="00340F49"/>
    <w:rsid w:val="003B3739"/>
    <w:rsid w:val="003C1FAC"/>
    <w:rsid w:val="00440605"/>
    <w:rsid w:val="004A056B"/>
    <w:rsid w:val="00583AE8"/>
    <w:rsid w:val="0068540B"/>
    <w:rsid w:val="00862F10"/>
    <w:rsid w:val="008A4831"/>
    <w:rsid w:val="008E0BB5"/>
    <w:rsid w:val="00903B1B"/>
    <w:rsid w:val="0091140E"/>
    <w:rsid w:val="00921956"/>
    <w:rsid w:val="00974AC8"/>
    <w:rsid w:val="009E1A9B"/>
    <w:rsid w:val="00A17713"/>
    <w:rsid w:val="00A76A0A"/>
    <w:rsid w:val="00AD46BF"/>
    <w:rsid w:val="00CE23D6"/>
    <w:rsid w:val="00D72554"/>
    <w:rsid w:val="00DA4845"/>
    <w:rsid w:val="00EB146A"/>
    <w:rsid w:val="00EC153F"/>
    <w:rsid w:val="00EC30DA"/>
    <w:rsid w:val="3B9FB2B8"/>
    <w:rsid w:val="3F22BEEB"/>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246729BC-370C-4D31-AB26-E8F4C3F659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1169</Words>
  <Characters>6430</Characters>
  <DocSecurity>0</DocSecurity>
  <Lines>53</Lines>
  <Paragraphs>15</Paragraphs>
  <ScaleCrop>false</ScaleCrop>
  <Company/>
  <LinksUpToDate>false</LinksUpToDate>
  <CharactersWithSpaces>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2021-10-06T14:45:00Z</cp:lastPrinted>
  <dcterms:created xsi:type="dcterms:W3CDTF">2022-08-02T17:35:00Z</dcterms:created>
  <dcterms:modified xsi:type="dcterms:W3CDTF">2024-08-29T21:18:00Z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