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AF429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bookmarkStart w:id="1" w:name="_GoBack"/>
      <w:bookmarkEnd w:id="1"/>
      <w:bookmarkStart w:id="0" w:name="_Hlk65592828"/>
      <w:r>
        <w:rPr>
          <w:rFonts w:ascii="Arial" w:hAnsi="Arial" w:eastAsia="Calibri" w:cs="Arial"/>
          <w:b/>
          <w:bCs/>
          <w:sz w:val="20"/>
          <w:szCs w:val="20"/>
          <w:lang w:val="es-ES"/>
        </w:rPr>
        <w:t>FORMATO 11 —</w:t>
      </w:r>
      <w:r>
        <w:rPr>
          <w:rFonts w:ascii="Arial" w:hAnsi="Arial" w:eastAsia="Calibri" w:cs="Arial"/>
          <w:b/>
          <w:bCs/>
          <w:sz w:val="20"/>
          <w:szCs w:val="20"/>
        </w:rPr>
        <w:t xml:space="preserve"> AUTORIZACIÓN PARA EL TRATAMIENTO DE DATOS PERSONALES</w:t>
      </w:r>
    </w:p>
    <w:p w14:paraId="77A59F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738B7DA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47D666A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072C619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14:paraId="4CA7D62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>
        <w:rPr>
          <w:rFonts w:ascii="Arial" w:hAnsi="Arial" w:eastAsia="Times New Roman" w:cs="Arial"/>
          <w:b/>
          <w:sz w:val="20"/>
          <w:szCs w:val="20"/>
          <w:lang w:eastAsia="es-ES"/>
        </w:rPr>
        <w:t>[</w:t>
      </w:r>
      <w:r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[Dirección de la Entidad]</w:t>
      </w:r>
    </w:p>
    <w:p w14:paraId="05D026B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sz w:val="20"/>
          <w:szCs w:val="20"/>
          <w:lang w:eastAsia="es-ES"/>
        </w:rPr>
        <w:tab/>
      </w:r>
    </w:p>
    <w:p w14:paraId="1D6ADF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14:paraId="358EE82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sz w:val="20"/>
          <w:szCs w:val="20"/>
          <w:lang w:eastAsia="es-ES"/>
        </w:rPr>
        <w:t>REFERENCIA:</w:t>
      </w:r>
      <w:r>
        <w:rPr>
          <w:rFonts w:ascii="Arial" w:hAnsi="Arial" w:eastAsia="Times New Roman" w:cs="Arial"/>
          <w:sz w:val="20"/>
          <w:szCs w:val="20"/>
          <w:lang w:eastAsia="es-ES"/>
        </w:rPr>
        <w:tab/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Objeto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</w:p>
    <w:p w14:paraId="379867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Lote: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[Indicar el lote o lotes a los cuales se presenta oferta.]</w:t>
      </w:r>
    </w:p>
    <w:p w14:paraId="0C4F8FB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14:paraId="2816A0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el nombre de la Entidad]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14:paraId="071210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0127FA78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el nombre de la Entidad Estatal]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 </w:t>
      </w:r>
    </w:p>
    <w:p w14:paraId="5DC1A1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15"/>
        <w:tblW w:w="0" w:type="auto"/>
        <w:jc w:val="center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8"/>
        <w:gridCol w:w="2008"/>
        <w:gridCol w:w="2008"/>
      </w:tblGrid>
      <w:tr w14:paraId="5A281FE5"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8" w:type="dxa"/>
            <w:vMerge w:val="restart"/>
          </w:tcPr>
          <w:p w14:paraId="75C08FE7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  <w:t>Autoriza</w:t>
            </w:r>
          </w:p>
        </w:tc>
      </w:tr>
      <w:tr w14:paraId="2CF2C09E"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8" w:type="dxa"/>
            <w:vMerge w:val="continue"/>
            <w:shd w:val="clear" w:color="auto" w:fill="F2F2F2"/>
          </w:tcPr>
          <w:p w14:paraId="505C8542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008" w:type="dxa"/>
            <w:shd w:val="clear" w:color="auto" w:fill="F2F2F2"/>
          </w:tcPr>
          <w:p w14:paraId="0871127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  <w:t>SÍ</w:t>
            </w:r>
          </w:p>
        </w:tc>
        <w:tc>
          <w:tcPr>
            <w:tcW w:w="2008" w:type="dxa"/>
            <w:shd w:val="clear" w:color="auto" w:fill="F2F2F2"/>
          </w:tcPr>
          <w:p w14:paraId="74DF1342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  <w:t>NO</w:t>
            </w:r>
          </w:p>
        </w:tc>
      </w:tr>
      <w:tr w14:paraId="2F13725F"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8" w:type="dxa"/>
          </w:tcPr>
          <w:p w14:paraId="77D427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val="es-ES"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008" w:type="dxa"/>
          </w:tcPr>
          <w:p w14:paraId="1015CAD8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</w:tr>
      <w:tr w14:paraId="7EEAAA84">
        <w:tblPrEx>
          <w:tbl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  <w:insideH w:val="single" w:color="BFBFBF" w:sz="4" w:space="0"/>
            <w:insideV w:val="single" w:color="BFBF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8" w:type="dxa"/>
            <w:shd w:val="clear" w:color="auto" w:fill="F2F2F2"/>
          </w:tcPr>
          <w:p w14:paraId="18177F4E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008" w:type="dxa"/>
            <w:shd w:val="clear" w:color="auto" w:fill="F2F2F2"/>
          </w:tcPr>
          <w:p w14:paraId="587B90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008" w:type="dxa"/>
            <w:shd w:val="clear" w:color="auto" w:fill="F2F2F2"/>
          </w:tcPr>
          <w:p w14:paraId="1756FB12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</w:tr>
    </w:tbl>
    <w:p w14:paraId="0B9C870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0EF437B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4A0A0EB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>
        <w:rPr>
          <w:rFonts w:ascii="Calibri" w:hAnsi="Calibri" w:eastAsia="Calibri" w:cs="Times New Roman"/>
        </w:rPr>
        <w:t>.</w:t>
      </w:r>
    </w:p>
    <w:p w14:paraId="7EE46F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04DC92C8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BA0FA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14:paraId="1CF7A54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14:paraId="638C5C1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14:paraId="1AB6B27F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14:paraId="0F003D0D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14:paraId="14323E78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14:paraId="669337D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14:paraId="38D2206D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14:paraId="6860EC74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14:paraId="6CF7E920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14:paraId="78F4643D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 la Entidad]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público, la línea de atención nacional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atención de la Entidad</w:t>
      </w:r>
      <w:r>
        <w:rPr>
          <w:rFonts w:ascii="Arial" w:hAnsi="Arial" w:eastAsia="Times New Roman" w:cs="Arial"/>
          <w:sz w:val="20"/>
          <w:szCs w:val="20"/>
          <w:lang w:eastAsia="es-ES"/>
        </w:rPr>
        <w:t>], el correo electrónico [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el correo electrónico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página web de la Entidad</w:t>
      </w:r>
      <w:r>
        <w:rPr>
          <w:rFonts w:ascii="Arial" w:hAnsi="Arial" w:eastAsia="Times New Roman" w:cs="Arial"/>
          <w:sz w:val="20"/>
          <w:szCs w:val="20"/>
          <w:lang w:eastAsia="es-ES"/>
        </w:rPr>
        <w:t>], disponibles de [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eastAsia="Times New Roman" w:cs="Arial"/>
          <w:sz w:val="20"/>
          <w:szCs w:val="20"/>
          <w:lang w:eastAsia="es-ES"/>
        </w:rPr>
        <w:t>.].</w:t>
      </w:r>
    </w:p>
    <w:p w14:paraId="52B662C8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 la Entidad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recolectarlos. </w:t>
      </w:r>
    </w:p>
    <w:p w14:paraId="39F87EC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>
      <w:pPr>
        <w:rPr>
          <w:rFonts w:ascii="Arial" w:hAnsi="Arial" w:eastAsia="Times New Roman" w:cs="Arial"/>
          <w:sz w:val="20"/>
          <w:szCs w:val="20"/>
          <w:lang w:eastAsia="es-ES"/>
        </w:rPr>
      </w:pPr>
    </w:p>
    <w:p w14:paraId="4AD96CE9">
      <w:pPr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14:paraId="1234038F">
      <w:pPr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>
        <w:rPr>
          <w:rFonts w:ascii="Arial" w:hAnsi="Arial" w:eastAsia="Times New Roman" w:cs="Arial"/>
          <w:sz w:val="20"/>
          <w:szCs w:val="20"/>
          <w:lang w:eastAsia="es-ES"/>
        </w:rPr>
        <w:t>: [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14:paraId="7079416A">
      <w:pPr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Fecha:</w:t>
      </w:r>
      <w:r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>
      <w:headerReference r:id="rId5" w:type="default"/>
      <w:footerReference r:id="rId6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Grande">
    <w:altName w:val="Segoe UI"/>
    <w:panose1 w:val="00000000000000000000"/>
    <w:charset w:val="00"/>
    <w:family w:val="swiss"/>
    <w:pitch w:val="default"/>
    <w:sig w:usb0="00000000" w:usb1="00000000" w:usb2="00000000" w:usb3="00000000" w:csb0="000001B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0" w:type="auto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2945"/>
      <w:gridCol w:w="2945"/>
      <w:gridCol w:w="2945"/>
    </w:tblGrid>
    <w:tr w14:paraId="3CC81F28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2945" w:type="dxa"/>
        </w:tcPr>
        <w:p w14:paraId="73151056">
          <w:pPr>
            <w:ind w:left="-115"/>
          </w:pPr>
        </w:p>
      </w:tc>
      <w:tc>
        <w:tcPr>
          <w:tcW w:w="2945" w:type="dxa"/>
        </w:tcPr>
        <w:p w14:paraId="2C4F9826">
          <w:pPr>
            <w:jc w:val="center"/>
          </w:pPr>
        </w:p>
      </w:tc>
      <w:tc>
        <w:tcPr>
          <w:tcW w:w="2945" w:type="dxa"/>
        </w:tcPr>
        <w:p w14:paraId="6AB10726">
          <w:pPr>
            <w:ind w:right="-115"/>
            <w:jc w:val="right"/>
          </w:pPr>
        </w:p>
      </w:tc>
    </w:tr>
  </w:tbl>
  <w:tbl>
    <w:tblPr>
      <w:tblStyle w:val="13"/>
      <w:tblW w:w="2200" w:type="pct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765"/>
      <w:gridCol w:w="1924"/>
      <w:gridCol w:w="989"/>
      <w:gridCol w:w="306"/>
    </w:tblGrid>
    <w:tr w14:paraId="29D69D1F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0" w:hRule="atLeast"/>
      </w:trPr>
      <w:tc>
        <w:tcPr>
          <w:tcW w:w="96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37F906DE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78938EE">
          <w:pPr>
            <w:spacing w:after="4" w:line="247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CCE-EICP-FM-77</w:t>
          </w:r>
        </w:p>
      </w:tc>
      <w:tc>
        <w:tcPr>
          <w:tcW w:w="124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659EAD7">
          <w:pPr>
            <w:spacing w:after="4" w:line="247" w:lineRule="auto"/>
            <w:ind w:left="10" w:hanging="10"/>
            <w:jc w:val="center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292EE8F">
          <w:pPr>
            <w:spacing w:after="4" w:line="247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119ED">
    <w:pPr>
      <w:pStyle w:val="8"/>
      <w:tabs>
        <w:tab w:val="left" w:pos="2492"/>
        <w:tab w:val="clear" w:pos="4419"/>
        <w:tab w:val="clear" w:pos="8838"/>
      </w:tabs>
    </w:pPr>
    <w:r>
      <w:tab/>
    </w:r>
  </w:p>
  <w:tbl>
    <w:tblPr>
      <w:tblStyle w:val="13"/>
      <w:tblW w:w="5000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219"/>
      <w:gridCol w:w="4773"/>
      <w:gridCol w:w="976"/>
      <w:gridCol w:w="2086"/>
    </w:tblGrid>
    <w:tr w14:paraId="72ED39BE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37" w:hRule="atLeast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72C9E52">
          <w:pPr>
            <w:pStyle w:val="8"/>
            <w:jc w:val="center"/>
            <w:rPr>
              <w:rFonts w:ascii="Calibri" w:hAnsi="Calibri" w:eastAsia="Calibri" w:cs="Arial"/>
              <w:b/>
              <w:sz w:val="16"/>
              <w:szCs w:val="16"/>
            </w:rPr>
          </w:pPr>
          <w:r>
            <w:rPr>
              <w:rFonts w:ascii="Calibri" w:hAnsi="Calibri" w:eastAsia="Calibri" w:cs="Arial"/>
              <w:b/>
              <w:sz w:val="16"/>
              <w:szCs w:val="16"/>
            </w:rPr>
            <w:t>FORMATO 11 – AUTORIZACIÓN PARA EL TRATAMIENTO DE DATOS PERSONALES</w:t>
          </w:r>
        </w:p>
        <w:p w14:paraId="65C28821">
          <w:pPr>
            <w:pStyle w:val="8"/>
            <w:jc w:val="center"/>
            <w:rPr>
              <w:rFonts w:ascii="Calibri" w:hAnsi="Calibri" w:eastAsia="Calibri" w:cs="Arial"/>
              <w:b/>
              <w:bCs/>
              <w:sz w:val="16"/>
              <w:szCs w:val="16"/>
            </w:rPr>
          </w:pPr>
          <w:r>
            <w:rPr>
              <w:rFonts w:ascii="Calibri" w:hAnsi="Calibri" w:eastAsia="Calibri" w:cs="Arial"/>
              <w:b/>
              <w:bCs/>
              <w:sz w:val="16"/>
              <w:szCs w:val="16"/>
            </w:rPr>
            <w:t xml:space="preserve">PROCESO LICITATORIO CASCALOA </w:t>
          </w:r>
        </w:p>
      </w:tc>
    </w:tr>
    <w:tr w14:paraId="5DF79615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19" w:hRule="atLeast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1CD3379">
          <w:pPr>
            <w:spacing w:after="0" w:line="247" w:lineRule="auto"/>
            <w:ind w:left="10" w:hanging="10"/>
            <w:rPr>
              <w:rFonts w:ascii="Calibri" w:hAnsi="Calibri"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083C6FC5">
          <w:pPr>
            <w:spacing w:after="0" w:line="247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1987EA2">
          <w:pPr>
            <w:spacing w:after="0" w:line="247" w:lineRule="auto"/>
            <w:ind w:left="10" w:hanging="10"/>
            <w:jc w:val="center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223ECAD2">
          <w:pPr>
            <w:spacing w:after="0" w:line="240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</w:p>
      </w:tc>
    </w:tr>
    <w:tr w14:paraId="0966E6F0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68" w:hRule="atLeast"/>
      </w:trPr>
      <w:tc>
        <w:tcPr>
          <w:tcW w:w="67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E457B84">
          <w:pPr>
            <w:spacing w:after="0" w:line="247" w:lineRule="auto"/>
            <w:ind w:left="10" w:hanging="10"/>
            <w:rPr>
              <w:rFonts w:ascii="Calibri" w:hAnsi="Calibri"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AA079A1">
          <w:pPr>
            <w:spacing w:after="0" w:line="240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</w:p>
      </w:tc>
    </w:tr>
  </w:tbl>
  <w:p w14:paraId="5D50DD44">
    <w:pPr>
      <w:pStyle w:val="8"/>
      <w:tabs>
        <w:tab w:val="left" w:pos="2492"/>
        <w:tab w:val="clear" w:pos="4419"/>
        <w:tab w:val="clear" w:pos="88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75E14"/>
    <w:multiLevelType w:val="multilevel"/>
    <w:tmpl w:val="07475E14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multilevel"/>
    <w:tmpl w:val="5BD70051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7F7C22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8084E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874E5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96E3F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  <w:rsid w:val="6808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22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8"/>
    <w:unhideWhenUsed/>
    <w:uiPriority w:val="99"/>
    <w:pPr>
      <w:spacing w:line="240" w:lineRule="auto"/>
    </w:pPr>
    <w:rPr>
      <w:sz w:val="20"/>
      <w:szCs w:val="20"/>
    </w:rPr>
  </w:style>
  <w:style w:type="paragraph" w:styleId="7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paragraph" w:styleId="8">
    <w:name w:val="header"/>
    <w:basedOn w:val="1"/>
    <w:link w:val="11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9">
    <w:name w:val="footer"/>
    <w:basedOn w:val="1"/>
    <w:link w:val="12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10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Encabezado Car"/>
    <w:basedOn w:val="2"/>
    <w:link w:val="8"/>
    <w:qFormat/>
    <w:uiPriority w:val="99"/>
  </w:style>
  <w:style w:type="character" w:customStyle="1" w:styleId="12">
    <w:name w:val="Pie de página Car"/>
    <w:basedOn w:val="2"/>
    <w:link w:val="9"/>
    <w:uiPriority w:val="99"/>
  </w:style>
  <w:style w:type="table" w:customStyle="1" w:styleId="13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4">
    <w:name w:val="Tabla con cuadrícula clara1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table" w:customStyle="1" w:styleId="15">
    <w:name w:val="Tabla normal 11"/>
    <w:basedOn w:val="3"/>
    <w:qFormat/>
    <w:uiPriority w:val="41"/>
    <w:pPr>
      <w:spacing w:after="0" w:line="240" w:lineRule="auto"/>
    </w:pPr>
    <w:rPr>
      <w:lang w:val="es-ES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</w:style>
  <w:style w:type="table" w:customStyle="1" w:styleId="16">
    <w:name w:val="Tabla normal 12"/>
    <w:basedOn w:val="3"/>
    <w:qFormat/>
    <w:uiPriority w:val="41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character" w:customStyle="1" w:styleId="17">
    <w:name w:val="Texto de globo Car"/>
    <w:basedOn w:val="2"/>
    <w:link w:val="7"/>
    <w:semiHidden/>
    <w:qFormat/>
    <w:uiPriority w:val="99"/>
    <w:rPr>
      <w:rFonts w:ascii="Lucida Grande" w:hAnsi="Lucida Grande" w:cs="Lucida Grande"/>
      <w:sz w:val="18"/>
      <w:szCs w:val="18"/>
    </w:rPr>
  </w:style>
  <w:style w:type="character" w:customStyle="1" w:styleId="18">
    <w:name w:val="Texto comentario Car"/>
    <w:basedOn w:val="2"/>
    <w:link w:val="6"/>
    <w:qFormat/>
    <w:uiPriority w:val="99"/>
    <w:rPr>
      <w:sz w:val="20"/>
      <w:szCs w:val="20"/>
    </w:rPr>
  </w:style>
  <w:style w:type="paragraph" w:customStyle="1" w:styleId="19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paragraph" w:styleId="20">
    <w:name w:val="List Paragraph"/>
    <w:basedOn w:val="1"/>
    <w:qFormat/>
    <w:uiPriority w:val="34"/>
    <w:pPr>
      <w:ind w:left="720"/>
      <w:contextualSpacing/>
    </w:pPr>
  </w:style>
  <w:style w:type="character" w:customStyle="1" w:styleId="21">
    <w:name w:val="Mention"/>
    <w:basedOn w:val="2"/>
    <w:unhideWhenUsed/>
    <w:qFormat/>
    <w:uiPriority w:val="99"/>
    <w:rPr>
      <w:color w:val="2B579A"/>
      <w:shd w:val="clear" w:color="auto" w:fill="E1DFDD"/>
    </w:rPr>
  </w:style>
  <w:style w:type="character" w:customStyle="1" w:styleId="22">
    <w:name w:val="Asunto del comentario Car"/>
    <w:basedOn w:val="18"/>
    <w:link w:val="5"/>
    <w:semiHidden/>
    <w:qFormat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4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DFA5C-CFD6-4CE6-8DEB-0C14F2C9B6F4}">
  <ds:schemaRefs/>
</ds:datastoreItem>
</file>

<file path=customXml/itemProps2.xml><?xml version="1.0" encoding="utf-8"?>
<ds:datastoreItem xmlns:ds="http://schemas.openxmlformats.org/officeDocument/2006/customXml" ds:itemID="{D126155A-1E64-4A9C-948A-88EABAE5206F}">
  <ds:schemaRefs/>
</ds:datastoreItem>
</file>

<file path=customXml/itemProps3.xml><?xml version="1.0" encoding="utf-8"?>
<ds:datastoreItem xmlns:ds="http://schemas.openxmlformats.org/officeDocument/2006/customXml" ds:itemID="{12848479-BB99-4F7B-9EBA-B713375B8980}">
  <ds:schemaRefs/>
</ds:datastoreItem>
</file>

<file path=customXml/itemProps4.xml><?xml version="1.0" encoding="utf-8"?>
<ds:datastoreItem xmlns:ds="http://schemas.openxmlformats.org/officeDocument/2006/customXml" ds:itemID="{1EE346ED-0342-49DE-BF79-2A6A86371D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731</Words>
  <Characters>4044</Characters>
  <Lines>33</Lines>
  <Paragraphs>9</Paragraphs>
  <TotalTime>0</TotalTime>
  <ScaleCrop>false</ScaleCrop>
  <LinksUpToDate>false</LinksUpToDate>
  <CharactersWithSpaces>4757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2026-10-13T22:01:00Z</dcterms:created>
  <dc:creator>Sara Milena Nuñez Aldana</dc:creator>
  <cp:lastModifiedBy>darrieta</cp:lastModifiedBy>
  <cp:lastPrinted>2022-06-28T17:55:00Z</cp:lastPrinted>
  <dcterms:modified xsi:type="dcterms:W3CDTF">2026-10-14T02:07:41Z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ProductBuildVer">
    <vt:lpwstr>2058-12.1.0.29162</vt:lpwstr>
  </property>
  <property fmtid="{D5CDD505-2E9C-101B-9397-08002B2CF9AE}" pid="5" name="ICV">
    <vt:lpwstr>1069AFACE28C4229A86EF64E6A7DE5A8_13</vt:lpwstr>
  </property>
</Properties>
</file>