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B6D3" w14:textId="78731881" w:rsidR="00B3434F" w:rsidRPr="00C17A96" w:rsidRDefault="00C968E6" w:rsidP="00C17A96">
      <w:pPr>
        <w:pStyle w:val="Encabezado"/>
        <w:spacing w:after="0" w:line="240" w:lineRule="auto"/>
        <w:jc w:val="center"/>
        <w:rPr>
          <w:rFonts w:cs="Calibri"/>
          <w:b/>
          <w:spacing w:val="2"/>
          <w:sz w:val="20"/>
          <w:szCs w:val="20"/>
        </w:rPr>
      </w:pPr>
      <w:r w:rsidRPr="00C17A96">
        <w:rPr>
          <w:rFonts w:cs="Calibri"/>
          <w:b/>
          <w:spacing w:val="2"/>
          <w:sz w:val="20"/>
          <w:szCs w:val="20"/>
        </w:rPr>
        <w:t>FORMATO</w:t>
      </w:r>
      <w:r w:rsidR="000606BD" w:rsidRPr="00C17A96">
        <w:rPr>
          <w:rFonts w:cs="Calibri"/>
          <w:b/>
          <w:spacing w:val="2"/>
          <w:sz w:val="20"/>
          <w:szCs w:val="20"/>
        </w:rPr>
        <w:t xml:space="preserve"> </w:t>
      </w:r>
      <w:proofErr w:type="spellStart"/>
      <w:r w:rsidR="000606BD" w:rsidRPr="00C17A96">
        <w:rPr>
          <w:rFonts w:cs="Calibri"/>
          <w:b/>
          <w:spacing w:val="2"/>
          <w:sz w:val="20"/>
          <w:szCs w:val="20"/>
        </w:rPr>
        <w:t>Nº</w:t>
      </w:r>
      <w:proofErr w:type="spellEnd"/>
      <w:r w:rsidR="000606BD" w:rsidRPr="00C17A96">
        <w:rPr>
          <w:rFonts w:cs="Calibri"/>
          <w:b/>
          <w:spacing w:val="2"/>
          <w:sz w:val="20"/>
          <w:szCs w:val="20"/>
        </w:rPr>
        <w:t xml:space="preserve"> </w:t>
      </w:r>
      <w:r w:rsidR="006757DA" w:rsidRPr="00C17A96">
        <w:rPr>
          <w:rFonts w:cs="Calibri"/>
          <w:b/>
          <w:spacing w:val="2"/>
          <w:sz w:val="20"/>
          <w:szCs w:val="20"/>
        </w:rPr>
        <w:t>9</w:t>
      </w:r>
      <w:r w:rsidR="005B728C" w:rsidRPr="00C17A96">
        <w:rPr>
          <w:rFonts w:cs="Calibri"/>
          <w:b/>
          <w:spacing w:val="2"/>
          <w:sz w:val="20"/>
          <w:szCs w:val="20"/>
        </w:rPr>
        <w:t xml:space="preserve"> CUMPLIMIENTO </w:t>
      </w:r>
      <w:r w:rsidR="00A130FC" w:rsidRPr="00C17A96">
        <w:rPr>
          <w:rFonts w:cs="Calibri"/>
          <w:b/>
          <w:spacing w:val="2"/>
          <w:sz w:val="20"/>
          <w:szCs w:val="20"/>
        </w:rPr>
        <w:t>DE REQUISITOS AMBIENTALES Y DE SST</w:t>
      </w:r>
    </w:p>
    <w:p w14:paraId="2F331BB3" w14:textId="77777777" w:rsidR="007D352B" w:rsidRPr="00C17A96" w:rsidRDefault="007D352B" w:rsidP="00C17A96">
      <w:pPr>
        <w:pStyle w:val="Encabezado"/>
        <w:spacing w:after="0" w:line="240" w:lineRule="auto"/>
        <w:jc w:val="center"/>
        <w:rPr>
          <w:rFonts w:cs="Calibri"/>
          <w:b/>
          <w:spacing w:val="2"/>
          <w:sz w:val="20"/>
          <w:szCs w:val="20"/>
        </w:rPr>
      </w:pPr>
    </w:p>
    <w:p w14:paraId="02EEDFEE" w14:textId="77777777" w:rsidR="008E0AB6" w:rsidRPr="00C17A96" w:rsidRDefault="008E0AB6" w:rsidP="00C17A96">
      <w:pPr>
        <w:spacing w:after="0" w:line="240" w:lineRule="auto"/>
        <w:rPr>
          <w:rFonts w:cs="Calibri"/>
          <w:sz w:val="20"/>
          <w:szCs w:val="20"/>
        </w:rPr>
      </w:pPr>
      <w:bookmarkStart w:id="0" w:name="_Hlk65175584"/>
      <w:r w:rsidRPr="00C17A96">
        <w:rPr>
          <w:rFonts w:cs="Calibri"/>
          <w:sz w:val="20"/>
          <w:szCs w:val="20"/>
        </w:rPr>
        <w:t>[Fecha]</w:t>
      </w:r>
    </w:p>
    <w:p w14:paraId="211165E2" w14:textId="77777777" w:rsidR="008E0AB6" w:rsidRPr="00C17A96" w:rsidRDefault="008E0AB6" w:rsidP="00C17A96">
      <w:pPr>
        <w:pStyle w:val="Default"/>
        <w:jc w:val="both"/>
        <w:rPr>
          <w:rFonts w:ascii="Calibri" w:hAnsi="Calibri" w:cs="Calibri"/>
          <w:color w:val="auto"/>
          <w:sz w:val="20"/>
          <w:szCs w:val="20"/>
        </w:rPr>
      </w:pPr>
    </w:p>
    <w:p w14:paraId="1D76C6D0" w14:textId="77777777" w:rsidR="00866835" w:rsidRPr="00C17A96" w:rsidRDefault="008E0AB6" w:rsidP="00C17A96">
      <w:pPr>
        <w:pStyle w:val="paragraph"/>
        <w:spacing w:before="0" w:beforeAutospacing="0" w:after="0" w:afterAutospacing="0"/>
        <w:textAlignment w:val="baseline"/>
        <w:rPr>
          <w:rStyle w:val="bcx0"/>
          <w:rFonts w:ascii="Calibri" w:eastAsia="Calibri" w:hAnsi="Calibri" w:cs="Calibri"/>
          <w:sz w:val="20"/>
          <w:szCs w:val="20"/>
        </w:rPr>
      </w:pPr>
      <w:r w:rsidRPr="00C17A96">
        <w:rPr>
          <w:rStyle w:val="normaltextrun"/>
          <w:rFonts w:ascii="Calibri" w:hAnsi="Calibri" w:cs="Calibri"/>
          <w:sz w:val="20"/>
          <w:szCs w:val="20"/>
          <w:lang w:val="es-ES"/>
        </w:rPr>
        <w:t>Señores </w:t>
      </w:r>
      <w:r w:rsidRPr="00C17A96">
        <w:rPr>
          <w:rStyle w:val="bcx0"/>
          <w:rFonts w:ascii="Calibri" w:eastAsia="Calibri" w:hAnsi="Calibri" w:cs="Calibri"/>
          <w:sz w:val="20"/>
          <w:szCs w:val="20"/>
        </w:rPr>
        <w:t> </w:t>
      </w:r>
    </w:p>
    <w:p w14:paraId="337E6054" w14:textId="5807A03A" w:rsidR="008E0AB6" w:rsidRPr="00C17A96" w:rsidRDefault="00866835" w:rsidP="00C17A96">
      <w:pPr>
        <w:pStyle w:val="paragraph"/>
        <w:spacing w:before="0" w:beforeAutospacing="0" w:after="0" w:afterAutospacing="0"/>
        <w:textAlignment w:val="baseline"/>
        <w:rPr>
          <w:rFonts w:ascii="Calibri" w:hAnsi="Calibri" w:cs="Calibri"/>
          <w:sz w:val="20"/>
          <w:szCs w:val="20"/>
        </w:rPr>
      </w:pPr>
      <w:r w:rsidRPr="00C17A96">
        <w:rPr>
          <w:rStyle w:val="bcx0"/>
          <w:rFonts w:ascii="Calibri" w:eastAsia="Calibri" w:hAnsi="Calibri" w:cs="Calibri"/>
          <w:sz w:val="20"/>
          <w:szCs w:val="20"/>
        </w:rPr>
        <w:t>Centro para el Desarrollo Agroecológico y Agroindustrial</w:t>
      </w:r>
      <w:r w:rsidR="008E0AB6" w:rsidRPr="00C17A96">
        <w:rPr>
          <w:rFonts w:ascii="Calibri" w:hAnsi="Calibri" w:cs="Calibri"/>
          <w:sz w:val="20"/>
          <w:szCs w:val="20"/>
        </w:rPr>
        <w:br/>
      </w:r>
      <w:r w:rsidR="008E0AB6" w:rsidRPr="00C17A96">
        <w:rPr>
          <w:rStyle w:val="normaltextrun"/>
          <w:rFonts w:ascii="Calibri" w:hAnsi="Calibri" w:cs="Calibri"/>
          <w:b/>
          <w:bCs/>
          <w:sz w:val="20"/>
          <w:szCs w:val="20"/>
          <w:lang w:val="es-ES"/>
        </w:rPr>
        <w:t>Servicio Nacional de Aprendizaje – SENA</w:t>
      </w:r>
      <w:r w:rsidR="008E0AB6" w:rsidRPr="00C17A96">
        <w:rPr>
          <w:rStyle w:val="normaltextrun"/>
          <w:rFonts w:ascii="Calibri" w:hAnsi="Calibri" w:cs="Calibri"/>
          <w:sz w:val="20"/>
          <w:szCs w:val="20"/>
          <w:lang w:val="es-ES"/>
        </w:rPr>
        <w:t> </w:t>
      </w:r>
      <w:r w:rsidR="008E0AB6" w:rsidRPr="00C17A96">
        <w:rPr>
          <w:rStyle w:val="eop"/>
          <w:rFonts w:ascii="Calibri" w:hAnsi="Calibri" w:cs="Calibri"/>
          <w:sz w:val="20"/>
          <w:szCs w:val="20"/>
        </w:rPr>
        <w:t> </w:t>
      </w:r>
    </w:p>
    <w:p w14:paraId="12423D1A" w14:textId="77777777" w:rsidR="008E0AB6" w:rsidRPr="00C17A96" w:rsidRDefault="008E0AB6" w:rsidP="00C17A96">
      <w:pPr>
        <w:pStyle w:val="paragraph"/>
        <w:spacing w:before="0" w:beforeAutospacing="0" w:after="0" w:afterAutospacing="0"/>
        <w:textAlignment w:val="baseline"/>
        <w:rPr>
          <w:rFonts w:ascii="Calibri" w:hAnsi="Calibri" w:cs="Calibri"/>
          <w:sz w:val="20"/>
          <w:szCs w:val="20"/>
        </w:rPr>
      </w:pPr>
      <w:r w:rsidRPr="00C17A96">
        <w:rPr>
          <w:rStyle w:val="normaltextrun"/>
          <w:rFonts w:ascii="Calibri" w:hAnsi="Calibri" w:cs="Calibri"/>
          <w:sz w:val="20"/>
          <w:szCs w:val="20"/>
          <w:lang w:val="es-ES"/>
        </w:rPr>
        <w:t>Ciudad.</w:t>
      </w:r>
      <w:r w:rsidRPr="00C17A96">
        <w:rPr>
          <w:rStyle w:val="eop"/>
          <w:rFonts w:ascii="Calibri" w:hAnsi="Calibri" w:cs="Calibri"/>
          <w:sz w:val="20"/>
          <w:szCs w:val="20"/>
        </w:rPr>
        <w:t> </w:t>
      </w:r>
    </w:p>
    <w:p w14:paraId="122EC5F8" w14:textId="77777777" w:rsidR="008E0AB6" w:rsidRPr="00C17A96" w:rsidRDefault="008E0AB6" w:rsidP="00C17A96">
      <w:pPr>
        <w:spacing w:after="0" w:line="240" w:lineRule="auto"/>
        <w:rPr>
          <w:rFonts w:cs="Calibri"/>
          <w:b/>
          <w:sz w:val="20"/>
          <w:szCs w:val="20"/>
        </w:rPr>
      </w:pPr>
    </w:p>
    <w:bookmarkEnd w:id="0"/>
    <w:p w14:paraId="255EE2BD" w14:textId="312C204A" w:rsidR="00374A77" w:rsidRPr="00374A77" w:rsidRDefault="0093610D" w:rsidP="00374A77">
      <w:pPr>
        <w:spacing w:line="240" w:lineRule="auto"/>
        <w:textAlignment w:val="baseline"/>
        <w:rPr>
          <w:rFonts w:cs="Calibri"/>
          <w:b/>
          <w:sz w:val="20"/>
          <w:szCs w:val="20"/>
        </w:rPr>
      </w:pPr>
      <w:r w:rsidRPr="0093610D">
        <w:rPr>
          <w:rFonts w:cs="Calibri"/>
          <w:b/>
          <w:sz w:val="20"/>
          <w:szCs w:val="20"/>
        </w:rPr>
        <w:t>REFERENCIA:</w:t>
      </w:r>
      <w:r w:rsidRPr="0093610D">
        <w:rPr>
          <w:rFonts w:cs="Calibri"/>
          <w:b/>
          <w:sz w:val="20"/>
          <w:szCs w:val="20"/>
        </w:rPr>
        <w:tab/>
        <w:t xml:space="preserve">Proceso de contratación nro. </w:t>
      </w:r>
      <w:r w:rsidR="00374A77" w:rsidRPr="00374A77">
        <w:rPr>
          <w:rFonts w:cs="Calibri"/>
          <w:b/>
          <w:sz w:val="20"/>
          <w:szCs w:val="20"/>
        </w:rPr>
        <w:t>MC-ATL-CDAA-003</w:t>
      </w:r>
      <w:r w:rsidR="00006411">
        <w:rPr>
          <w:rFonts w:cs="Calibri"/>
          <w:b/>
          <w:sz w:val="20"/>
          <w:szCs w:val="20"/>
        </w:rPr>
        <w:t>2</w:t>
      </w:r>
      <w:r w:rsidR="00374A77" w:rsidRPr="00374A77">
        <w:rPr>
          <w:rFonts w:cs="Calibri"/>
          <w:b/>
          <w:sz w:val="20"/>
          <w:szCs w:val="20"/>
        </w:rPr>
        <w:t>-2026</w:t>
      </w:r>
    </w:p>
    <w:p w14:paraId="442D303F" w14:textId="77777777" w:rsidR="00374A77" w:rsidRPr="00374A77" w:rsidRDefault="00374A77" w:rsidP="00374A77">
      <w:pPr>
        <w:spacing w:line="240" w:lineRule="auto"/>
        <w:textAlignment w:val="baseline"/>
        <w:rPr>
          <w:rFonts w:cs="Calibri"/>
          <w:b/>
          <w:sz w:val="20"/>
          <w:szCs w:val="20"/>
        </w:rPr>
      </w:pPr>
    </w:p>
    <w:p w14:paraId="0D7E05AA" w14:textId="14A0B496" w:rsidR="00166A98" w:rsidRPr="00166A98" w:rsidRDefault="00374A77" w:rsidP="00374A77">
      <w:pPr>
        <w:spacing w:line="240" w:lineRule="auto"/>
        <w:textAlignment w:val="baseline"/>
        <w:rPr>
          <w:rFonts w:cs="Calibri"/>
          <w:b/>
          <w:sz w:val="20"/>
          <w:szCs w:val="20"/>
        </w:rPr>
      </w:pPr>
      <w:r w:rsidRPr="00374A77">
        <w:rPr>
          <w:rFonts w:cs="Calibri"/>
          <w:b/>
          <w:sz w:val="20"/>
          <w:szCs w:val="20"/>
        </w:rPr>
        <w:t>OBJETO: 8-9103-455 Contratar el mantenimiento preventivo y correctivo de aires acondicionados de las sedes adscritas del Centro para el Desarrollo Agroecológico y Agroindustrial</w:t>
      </w:r>
    </w:p>
    <w:p w14:paraId="5CD0954C" w14:textId="36AC0727" w:rsidR="001D3F5D" w:rsidRPr="00302F7C" w:rsidRDefault="001D3F5D" w:rsidP="00166A98">
      <w:pPr>
        <w:spacing w:line="240" w:lineRule="auto"/>
        <w:textAlignment w:val="baseline"/>
        <w:rPr>
          <w:rFonts w:cs="Calibri"/>
          <w:b/>
          <w:sz w:val="20"/>
          <w:szCs w:val="20"/>
        </w:rPr>
      </w:pPr>
    </w:p>
    <w:p w14:paraId="6E2530DA" w14:textId="45C68CC3" w:rsidR="005867DB" w:rsidRPr="00790E99" w:rsidRDefault="003109B2" w:rsidP="00790E99">
      <w:pPr>
        <w:spacing w:line="240" w:lineRule="auto"/>
        <w:textAlignment w:val="baseline"/>
        <w:rPr>
          <w:rFonts w:eastAsia="Arial" w:cs="Calibri"/>
          <w:b/>
          <w:bCs/>
          <w:sz w:val="20"/>
          <w:szCs w:val="20"/>
          <w:lang w:val="es-ES"/>
        </w:rPr>
      </w:pPr>
      <w:r w:rsidRPr="003109B2">
        <w:rPr>
          <w:rFonts w:eastAsia="Arial" w:cs="Calibri"/>
          <w:b/>
          <w:bCs/>
          <w:sz w:val="20"/>
          <w:szCs w:val="20"/>
          <w:lang w:val="es-ES"/>
        </w:rPr>
        <w:t>SST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77"/>
        <w:gridCol w:w="2022"/>
        <w:gridCol w:w="1229"/>
      </w:tblGrid>
      <w:tr w:rsidR="00790E99" w:rsidRPr="00D056AD" w14:paraId="4937CBEE" w14:textId="77777777" w:rsidTr="00D21131">
        <w:trPr>
          <w:trHeight w:val="521"/>
        </w:trPr>
        <w:tc>
          <w:tcPr>
            <w:tcW w:w="4303" w:type="pct"/>
            <w:gridSpan w:val="2"/>
            <w:shd w:val="clear" w:color="000000" w:fill="D0CECE"/>
            <w:vAlign w:val="center"/>
            <w:hideMark/>
          </w:tcPr>
          <w:p w14:paraId="3602CC0C" w14:textId="77777777" w:rsidR="00790E99" w:rsidRPr="00D056AD" w:rsidRDefault="00790E99" w:rsidP="00D21131">
            <w:pPr>
              <w:spacing w:line="240" w:lineRule="auto"/>
              <w:jc w:val="center"/>
              <w:rPr>
                <w:rFonts w:eastAsia="Times New Roman"/>
                <w:b/>
                <w:bCs/>
                <w:color w:val="000000"/>
                <w:sz w:val="18"/>
                <w:szCs w:val="18"/>
              </w:rPr>
            </w:pPr>
            <w:r w:rsidRPr="00D056AD">
              <w:rPr>
                <w:rFonts w:eastAsia="Times New Roman"/>
                <w:b/>
                <w:bCs/>
                <w:color w:val="000000"/>
                <w:sz w:val="18"/>
                <w:szCs w:val="18"/>
              </w:rPr>
              <w:t>Requisitos transversales para el prestador de los servicios</w:t>
            </w:r>
          </w:p>
        </w:tc>
        <w:tc>
          <w:tcPr>
            <w:tcW w:w="697" w:type="pct"/>
            <w:shd w:val="clear" w:color="000000" w:fill="D0CECE"/>
            <w:vAlign w:val="center"/>
            <w:hideMark/>
          </w:tcPr>
          <w:p w14:paraId="245AC4AC" w14:textId="77777777" w:rsidR="00790E99" w:rsidRPr="00D056AD" w:rsidRDefault="00790E99" w:rsidP="00D21131">
            <w:pPr>
              <w:spacing w:line="240" w:lineRule="auto"/>
              <w:jc w:val="center"/>
              <w:rPr>
                <w:rFonts w:eastAsia="Times New Roman"/>
                <w:b/>
                <w:bCs/>
                <w:color w:val="000000"/>
                <w:sz w:val="18"/>
                <w:szCs w:val="18"/>
              </w:rPr>
            </w:pPr>
            <w:r w:rsidRPr="00D056AD">
              <w:rPr>
                <w:rFonts w:eastAsia="Times New Roman"/>
                <w:b/>
                <w:bCs/>
                <w:color w:val="000000"/>
                <w:sz w:val="18"/>
                <w:szCs w:val="18"/>
              </w:rPr>
              <w:t>Etapa</w:t>
            </w:r>
          </w:p>
        </w:tc>
      </w:tr>
      <w:tr w:rsidR="00790E99" w:rsidRPr="00D056AD" w14:paraId="72DAB200" w14:textId="77777777" w:rsidTr="00D21131">
        <w:trPr>
          <w:trHeight w:val="2116"/>
        </w:trPr>
        <w:tc>
          <w:tcPr>
            <w:tcW w:w="3159" w:type="pct"/>
            <w:vAlign w:val="center"/>
            <w:hideMark/>
          </w:tcPr>
          <w:p w14:paraId="7C97544E" w14:textId="77777777" w:rsidR="00790E99" w:rsidRPr="00D056AD" w:rsidRDefault="00790E99" w:rsidP="00D21131">
            <w:pPr>
              <w:spacing w:after="240" w:line="240" w:lineRule="auto"/>
              <w:rPr>
                <w:rFonts w:eastAsia="Times New Roman"/>
                <w:color w:val="000000"/>
                <w:sz w:val="18"/>
                <w:szCs w:val="18"/>
              </w:rPr>
            </w:pPr>
            <w:r w:rsidRPr="00D056AD">
              <w:rPr>
                <w:rFonts w:eastAsia="Times New Roman"/>
                <w:b/>
                <w:bCs/>
                <w:color w:val="000000"/>
                <w:sz w:val="18"/>
                <w:szCs w:val="18"/>
              </w:rPr>
              <w:t>Opción 1:</w:t>
            </w:r>
            <w:r w:rsidRPr="00D056AD">
              <w:rPr>
                <w:rFonts w:eastAsia="Times New Roman"/>
                <w:b/>
                <w:bCs/>
                <w:color w:val="000000"/>
                <w:sz w:val="18"/>
                <w:szCs w:val="18"/>
              </w:rPr>
              <w:br/>
            </w:r>
            <w:r w:rsidRPr="00D056AD">
              <w:rPr>
                <w:rFonts w:eastAsia="Times New Roman"/>
                <w:color w:val="000000"/>
                <w:sz w:val="18"/>
                <w:szCs w:val="18"/>
              </w:rPr>
              <w:t xml:space="preserve">1. Certificado de implementación del SG-SST firmada por el Representante Legal y </w:t>
            </w:r>
            <w:proofErr w:type="gramStart"/>
            <w:r w:rsidRPr="00D056AD">
              <w:rPr>
                <w:rFonts w:eastAsia="Times New Roman"/>
                <w:color w:val="000000"/>
                <w:sz w:val="18"/>
                <w:szCs w:val="18"/>
              </w:rPr>
              <w:t>Responsable</w:t>
            </w:r>
            <w:proofErr w:type="gramEnd"/>
            <w:r w:rsidRPr="00D056AD">
              <w:rPr>
                <w:rFonts w:eastAsia="Times New Roman"/>
                <w:color w:val="000000"/>
                <w:sz w:val="18"/>
                <w:szCs w:val="18"/>
              </w:rPr>
              <w:t xml:space="preserve"> del SG-SST</w:t>
            </w:r>
            <w:r w:rsidRPr="00D056AD">
              <w:rPr>
                <w:rFonts w:eastAsia="Times New Roman"/>
                <w:color w:val="000000"/>
                <w:sz w:val="18"/>
                <w:szCs w:val="18"/>
              </w:rPr>
              <w:br/>
            </w:r>
            <w:r w:rsidRPr="00D056AD">
              <w:rPr>
                <w:rFonts w:eastAsia="Times New Roman"/>
                <w:color w:val="000000"/>
                <w:sz w:val="18"/>
                <w:szCs w:val="18"/>
              </w:rPr>
              <w:br/>
              <w:t xml:space="preserve">2. Fotocopia de cédula, Certificado Vigente Curso de SG-SST de 50 Horas o su actualización y/o Curso de 20 </w:t>
            </w:r>
            <w:proofErr w:type="gramStart"/>
            <w:r w:rsidRPr="00D056AD">
              <w:rPr>
                <w:rFonts w:eastAsia="Times New Roman"/>
                <w:color w:val="000000"/>
                <w:sz w:val="18"/>
                <w:szCs w:val="18"/>
              </w:rPr>
              <w:t>Horas  y</w:t>
            </w:r>
            <w:proofErr w:type="gramEnd"/>
            <w:r w:rsidRPr="00D056AD">
              <w:rPr>
                <w:rFonts w:eastAsia="Times New Roman"/>
                <w:color w:val="000000"/>
                <w:sz w:val="18"/>
                <w:szCs w:val="18"/>
              </w:rPr>
              <w:t xml:space="preserve"> licencia de seguridad y salud en el trabajo del profesional del </w:t>
            </w:r>
            <w:proofErr w:type="gramStart"/>
            <w:r w:rsidRPr="00D056AD">
              <w:rPr>
                <w:rFonts w:eastAsia="Times New Roman"/>
                <w:color w:val="000000"/>
                <w:sz w:val="18"/>
                <w:szCs w:val="18"/>
              </w:rPr>
              <w:t>Responsable</w:t>
            </w:r>
            <w:proofErr w:type="gramEnd"/>
            <w:r w:rsidRPr="00D056AD">
              <w:rPr>
                <w:rFonts w:eastAsia="Times New Roman"/>
                <w:color w:val="000000"/>
                <w:sz w:val="18"/>
                <w:szCs w:val="18"/>
              </w:rPr>
              <w:t xml:space="preserve"> del SG-SST. </w:t>
            </w:r>
            <w:r w:rsidRPr="00D056AD">
              <w:rPr>
                <w:rFonts w:eastAsia="Times New Roman"/>
                <w:color w:val="000000"/>
                <w:sz w:val="18"/>
                <w:szCs w:val="18"/>
              </w:rPr>
              <w:br/>
            </w:r>
            <w:r w:rsidRPr="00D056AD">
              <w:rPr>
                <w:rFonts w:eastAsia="Times New Roman"/>
                <w:color w:val="000000"/>
                <w:sz w:val="18"/>
                <w:szCs w:val="18"/>
              </w:rPr>
              <w:br/>
              <w:t>3. Certificación de autoevaluación de estándares mínimos emitido por ARL.</w:t>
            </w:r>
          </w:p>
        </w:tc>
        <w:tc>
          <w:tcPr>
            <w:tcW w:w="1145" w:type="pct"/>
            <w:vAlign w:val="center"/>
            <w:hideMark/>
          </w:tcPr>
          <w:p w14:paraId="548A3549" w14:textId="77777777" w:rsidR="00790E99" w:rsidRPr="00D056AD" w:rsidRDefault="00790E99" w:rsidP="00D21131">
            <w:pPr>
              <w:spacing w:line="240" w:lineRule="auto"/>
              <w:jc w:val="center"/>
              <w:rPr>
                <w:rFonts w:eastAsia="Times New Roman"/>
                <w:sz w:val="18"/>
                <w:szCs w:val="18"/>
              </w:rPr>
            </w:pPr>
            <w:r w:rsidRPr="00D056AD">
              <w:rPr>
                <w:rFonts w:eastAsia="Times New Roman"/>
                <w:sz w:val="18"/>
                <w:szCs w:val="18"/>
              </w:rPr>
              <w:t>Sistema de Gestión de Seguridad y Salud en el trabajo</w:t>
            </w:r>
          </w:p>
        </w:tc>
        <w:tc>
          <w:tcPr>
            <w:tcW w:w="697" w:type="pct"/>
            <w:noWrap/>
            <w:vAlign w:val="center"/>
            <w:hideMark/>
          </w:tcPr>
          <w:p w14:paraId="552B2296" w14:textId="77777777" w:rsidR="00790E99" w:rsidRPr="00D056AD" w:rsidRDefault="00790E99" w:rsidP="00D21131">
            <w:pPr>
              <w:spacing w:line="240" w:lineRule="auto"/>
              <w:jc w:val="center"/>
              <w:rPr>
                <w:rFonts w:eastAsia="Times New Roman"/>
                <w:color w:val="000000"/>
                <w:sz w:val="18"/>
                <w:szCs w:val="18"/>
              </w:rPr>
            </w:pPr>
            <w:r w:rsidRPr="00D056AD">
              <w:rPr>
                <w:rFonts w:eastAsia="Times New Roman"/>
                <w:color w:val="000000"/>
                <w:sz w:val="18"/>
                <w:szCs w:val="18"/>
              </w:rPr>
              <w:t>Precontractual</w:t>
            </w:r>
          </w:p>
        </w:tc>
      </w:tr>
      <w:tr w:rsidR="00790E99" w:rsidRPr="00D056AD" w14:paraId="01307811" w14:textId="77777777" w:rsidTr="00D21131">
        <w:trPr>
          <w:trHeight w:val="1439"/>
        </w:trPr>
        <w:tc>
          <w:tcPr>
            <w:tcW w:w="3159" w:type="pct"/>
            <w:vAlign w:val="center"/>
            <w:hideMark/>
          </w:tcPr>
          <w:p w14:paraId="4AEB9E37" w14:textId="77777777" w:rsidR="00790E99" w:rsidRPr="00D056AD" w:rsidRDefault="00790E99" w:rsidP="00D21131">
            <w:pPr>
              <w:spacing w:line="240" w:lineRule="auto"/>
              <w:rPr>
                <w:rFonts w:eastAsia="Times New Roman"/>
                <w:sz w:val="18"/>
                <w:szCs w:val="18"/>
              </w:rPr>
            </w:pPr>
            <w:r w:rsidRPr="00D056AD">
              <w:rPr>
                <w:rFonts w:eastAsia="Times New Roman"/>
                <w:sz w:val="18"/>
                <w:szCs w:val="18"/>
              </w:rPr>
              <w:t>Relación del personal que ingresa a las instalaciones con su respectivo pago de seguridad social, certificados de afiliación a EPS, AFP y ARL.</w:t>
            </w:r>
            <w:r w:rsidRPr="00D056AD">
              <w:rPr>
                <w:rFonts w:eastAsia="Times New Roman"/>
                <w:sz w:val="18"/>
                <w:szCs w:val="18"/>
              </w:rPr>
              <w:br/>
            </w:r>
            <w:r w:rsidRPr="00D056AD">
              <w:rPr>
                <w:rFonts w:eastAsia="Times New Roman"/>
                <w:sz w:val="18"/>
                <w:szCs w:val="18"/>
              </w:rPr>
              <w:br/>
              <w:t>Nota: Aplicable únicamente cuando se requiere ingreso de personal externo a la entidad para el cumplimiento de contrato</w:t>
            </w:r>
          </w:p>
        </w:tc>
        <w:tc>
          <w:tcPr>
            <w:tcW w:w="1145" w:type="pct"/>
            <w:vAlign w:val="center"/>
            <w:hideMark/>
          </w:tcPr>
          <w:p w14:paraId="4C217354" w14:textId="77777777" w:rsidR="00790E99" w:rsidRPr="00D056AD" w:rsidRDefault="00790E99" w:rsidP="00D21131">
            <w:pPr>
              <w:spacing w:line="240" w:lineRule="auto"/>
              <w:jc w:val="center"/>
              <w:rPr>
                <w:rFonts w:eastAsia="Times New Roman"/>
                <w:color w:val="000000"/>
                <w:sz w:val="18"/>
                <w:szCs w:val="18"/>
              </w:rPr>
            </w:pPr>
            <w:r w:rsidRPr="00D056AD">
              <w:rPr>
                <w:rFonts w:eastAsia="Times New Roman"/>
                <w:color w:val="000000"/>
                <w:sz w:val="18"/>
                <w:szCs w:val="18"/>
              </w:rPr>
              <w:t xml:space="preserve">Sistema de Gestión de Seguridad y Salud en el Trabajo </w:t>
            </w:r>
          </w:p>
        </w:tc>
        <w:tc>
          <w:tcPr>
            <w:tcW w:w="697" w:type="pct"/>
            <w:vAlign w:val="center"/>
            <w:hideMark/>
          </w:tcPr>
          <w:p w14:paraId="3A524511" w14:textId="77777777" w:rsidR="00790E99" w:rsidRPr="00D056AD" w:rsidRDefault="00790E99" w:rsidP="00D21131">
            <w:pPr>
              <w:spacing w:line="240" w:lineRule="auto"/>
              <w:jc w:val="center"/>
              <w:rPr>
                <w:rFonts w:eastAsia="Times New Roman"/>
                <w:color w:val="000000"/>
                <w:sz w:val="18"/>
                <w:szCs w:val="18"/>
              </w:rPr>
            </w:pPr>
            <w:r w:rsidRPr="00D056AD">
              <w:rPr>
                <w:rFonts w:eastAsia="Times New Roman"/>
                <w:color w:val="000000"/>
                <w:sz w:val="18"/>
                <w:szCs w:val="18"/>
              </w:rPr>
              <w:t>Contractual</w:t>
            </w:r>
          </w:p>
        </w:tc>
      </w:tr>
      <w:tr w:rsidR="00790E99" w:rsidRPr="00D056AD" w14:paraId="39CBA86B" w14:textId="77777777" w:rsidTr="00D21131">
        <w:trPr>
          <w:trHeight w:val="992"/>
        </w:trPr>
        <w:tc>
          <w:tcPr>
            <w:tcW w:w="3159" w:type="pct"/>
            <w:vAlign w:val="center"/>
            <w:hideMark/>
          </w:tcPr>
          <w:p w14:paraId="3B7AE451" w14:textId="77777777" w:rsidR="00790E99" w:rsidRPr="00D056AD" w:rsidRDefault="00790E99" w:rsidP="00D21131">
            <w:pPr>
              <w:spacing w:line="240" w:lineRule="auto"/>
              <w:rPr>
                <w:rFonts w:eastAsia="Times New Roman"/>
                <w:sz w:val="18"/>
                <w:szCs w:val="18"/>
              </w:rPr>
            </w:pPr>
            <w:r w:rsidRPr="00D056AD">
              <w:rPr>
                <w:rFonts w:eastAsia="Times New Roman"/>
                <w:sz w:val="18"/>
                <w:szCs w:val="18"/>
              </w:rPr>
              <w:t xml:space="preserve">Listado de trabajadores que desarrollen actividades de trabajo en alturas, con su respectivo Certificado vigente de trabajo en alturas avanzado y reentrenamiento acorde a requerimientos de la normatividad vigente. </w:t>
            </w:r>
          </w:p>
        </w:tc>
        <w:tc>
          <w:tcPr>
            <w:tcW w:w="1145" w:type="pct"/>
            <w:vAlign w:val="center"/>
            <w:hideMark/>
          </w:tcPr>
          <w:p w14:paraId="7495BD7B" w14:textId="77777777" w:rsidR="00790E99" w:rsidRPr="00D056AD" w:rsidRDefault="00790E99" w:rsidP="00D21131">
            <w:pPr>
              <w:spacing w:line="240" w:lineRule="auto"/>
              <w:jc w:val="center"/>
              <w:rPr>
                <w:rFonts w:eastAsia="Times New Roman"/>
                <w:color w:val="000000"/>
                <w:sz w:val="18"/>
                <w:szCs w:val="18"/>
              </w:rPr>
            </w:pPr>
            <w:r w:rsidRPr="00D056AD">
              <w:rPr>
                <w:rFonts w:eastAsia="Times New Roman"/>
                <w:color w:val="000000"/>
                <w:sz w:val="18"/>
                <w:szCs w:val="18"/>
              </w:rPr>
              <w:t xml:space="preserve">Sistema de Gestión de Seguridad y Salud en el Trabajo </w:t>
            </w:r>
          </w:p>
        </w:tc>
        <w:tc>
          <w:tcPr>
            <w:tcW w:w="697" w:type="pct"/>
            <w:vAlign w:val="center"/>
            <w:hideMark/>
          </w:tcPr>
          <w:p w14:paraId="2F931CFB" w14:textId="77777777" w:rsidR="00790E99" w:rsidRPr="00D056AD" w:rsidRDefault="00790E99" w:rsidP="00D21131">
            <w:pPr>
              <w:spacing w:line="240" w:lineRule="auto"/>
              <w:jc w:val="center"/>
              <w:rPr>
                <w:rFonts w:eastAsia="Times New Roman"/>
                <w:color w:val="000000"/>
                <w:sz w:val="18"/>
                <w:szCs w:val="18"/>
              </w:rPr>
            </w:pPr>
            <w:r w:rsidRPr="00D056AD">
              <w:rPr>
                <w:rFonts w:eastAsia="Times New Roman"/>
                <w:color w:val="000000"/>
                <w:sz w:val="18"/>
                <w:szCs w:val="18"/>
              </w:rPr>
              <w:t>Contractual</w:t>
            </w:r>
          </w:p>
        </w:tc>
      </w:tr>
      <w:tr w:rsidR="00790E99" w:rsidRPr="00D056AD" w14:paraId="0F28632B" w14:textId="77777777" w:rsidTr="00D21131">
        <w:trPr>
          <w:trHeight w:val="837"/>
        </w:trPr>
        <w:tc>
          <w:tcPr>
            <w:tcW w:w="3159" w:type="pct"/>
            <w:vAlign w:val="center"/>
            <w:hideMark/>
          </w:tcPr>
          <w:p w14:paraId="5508E58A" w14:textId="77777777" w:rsidR="00790E99" w:rsidRPr="00D056AD" w:rsidRDefault="00790E99" w:rsidP="00D21131">
            <w:pPr>
              <w:spacing w:line="240" w:lineRule="auto"/>
              <w:rPr>
                <w:rFonts w:eastAsia="Times New Roman"/>
                <w:sz w:val="18"/>
                <w:szCs w:val="18"/>
              </w:rPr>
            </w:pPr>
            <w:r w:rsidRPr="00D056AD">
              <w:rPr>
                <w:rFonts w:eastAsia="Times New Roman"/>
                <w:sz w:val="18"/>
                <w:szCs w:val="18"/>
              </w:rPr>
              <w:t xml:space="preserve">Listado de equipos para trabajo seguro en alturas con su respectiva certificación </w:t>
            </w:r>
          </w:p>
        </w:tc>
        <w:tc>
          <w:tcPr>
            <w:tcW w:w="1145" w:type="pct"/>
            <w:vAlign w:val="center"/>
            <w:hideMark/>
          </w:tcPr>
          <w:p w14:paraId="515AC2B6" w14:textId="77777777" w:rsidR="00790E99" w:rsidRPr="00D056AD" w:rsidRDefault="00790E99" w:rsidP="00D21131">
            <w:pPr>
              <w:spacing w:line="240" w:lineRule="auto"/>
              <w:jc w:val="center"/>
              <w:rPr>
                <w:rFonts w:eastAsia="Times New Roman"/>
                <w:color w:val="000000"/>
                <w:sz w:val="18"/>
                <w:szCs w:val="18"/>
              </w:rPr>
            </w:pPr>
            <w:r w:rsidRPr="00D056AD">
              <w:rPr>
                <w:rFonts w:eastAsia="Times New Roman"/>
                <w:color w:val="000000"/>
                <w:sz w:val="18"/>
                <w:szCs w:val="18"/>
              </w:rPr>
              <w:t xml:space="preserve">Sistema de Gestión de Seguridad y Salud en el Trabajo </w:t>
            </w:r>
          </w:p>
        </w:tc>
        <w:tc>
          <w:tcPr>
            <w:tcW w:w="697" w:type="pct"/>
            <w:vAlign w:val="center"/>
            <w:hideMark/>
          </w:tcPr>
          <w:p w14:paraId="21ECA952" w14:textId="77777777" w:rsidR="00790E99" w:rsidRPr="00D056AD" w:rsidRDefault="00790E99" w:rsidP="00D21131">
            <w:pPr>
              <w:spacing w:line="240" w:lineRule="auto"/>
              <w:jc w:val="center"/>
              <w:rPr>
                <w:rFonts w:eastAsia="Times New Roman"/>
                <w:color w:val="000000"/>
                <w:sz w:val="18"/>
                <w:szCs w:val="18"/>
              </w:rPr>
            </w:pPr>
            <w:r w:rsidRPr="00D056AD">
              <w:rPr>
                <w:rFonts w:eastAsia="Times New Roman"/>
                <w:color w:val="000000"/>
                <w:sz w:val="18"/>
                <w:szCs w:val="18"/>
              </w:rPr>
              <w:t>Contractual</w:t>
            </w:r>
          </w:p>
        </w:tc>
      </w:tr>
      <w:tr w:rsidR="00790E99" w:rsidRPr="00D056AD" w14:paraId="59DFFCA4" w14:textId="77777777" w:rsidTr="00D21131">
        <w:trPr>
          <w:trHeight w:val="1236"/>
        </w:trPr>
        <w:tc>
          <w:tcPr>
            <w:tcW w:w="3159" w:type="pct"/>
            <w:vAlign w:val="center"/>
            <w:hideMark/>
          </w:tcPr>
          <w:p w14:paraId="1B711AD3" w14:textId="77777777" w:rsidR="00790E99" w:rsidRPr="00D056AD" w:rsidRDefault="00790E99" w:rsidP="00D21131">
            <w:pPr>
              <w:spacing w:line="240" w:lineRule="auto"/>
              <w:rPr>
                <w:rFonts w:eastAsia="Times New Roman"/>
                <w:sz w:val="18"/>
                <w:szCs w:val="18"/>
              </w:rPr>
            </w:pPr>
            <w:r w:rsidRPr="00D056AD">
              <w:rPr>
                <w:rFonts w:eastAsia="Times New Roman"/>
                <w:sz w:val="18"/>
                <w:szCs w:val="18"/>
              </w:rPr>
              <w:lastRenderedPageBreak/>
              <w:t xml:space="preserve">Certificación firmada por el representante legal en donde se manifieste que la empresa cuenta con el Programa de prevención y protección contra caídas de alturas de acuerdo con los requerimientos de la normatividad vigente </w:t>
            </w:r>
          </w:p>
        </w:tc>
        <w:tc>
          <w:tcPr>
            <w:tcW w:w="1145" w:type="pct"/>
            <w:vAlign w:val="center"/>
            <w:hideMark/>
          </w:tcPr>
          <w:p w14:paraId="5D1EDEF3" w14:textId="77777777" w:rsidR="00790E99" w:rsidRPr="00D056AD" w:rsidRDefault="00790E99" w:rsidP="00D21131">
            <w:pPr>
              <w:spacing w:line="240" w:lineRule="auto"/>
              <w:jc w:val="center"/>
              <w:rPr>
                <w:rFonts w:eastAsia="Times New Roman"/>
                <w:color w:val="000000"/>
                <w:sz w:val="18"/>
                <w:szCs w:val="18"/>
              </w:rPr>
            </w:pPr>
            <w:r w:rsidRPr="00D056AD">
              <w:rPr>
                <w:rFonts w:eastAsia="Times New Roman"/>
                <w:color w:val="000000"/>
                <w:sz w:val="18"/>
                <w:szCs w:val="18"/>
              </w:rPr>
              <w:t xml:space="preserve">Sistema de Gestión de Seguridad y Salud en el Trabajo </w:t>
            </w:r>
          </w:p>
        </w:tc>
        <w:tc>
          <w:tcPr>
            <w:tcW w:w="697" w:type="pct"/>
            <w:vAlign w:val="center"/>
            <w:hideMark/>
          </w:tcPr>
          <w:p w14:paraId="045C095E" w14:textId="77777777" w:rsidR="00790E99" w:rsidRPr="00D056AD" w:rsidRDefault="00790E99" w:rsidP="00D21131">
            <w:pPr>
              <w:spacing w:line="240" w:lineRule="auto"/>
              <w:jc w:val="center"/>
              <w:rPr>
                <w:rFonts w:eastAsia="Times New Roman"/>
                <w:color w:val="000000"/>
                <w:sz w:val="18"/>
                <w:szCs w:val="18"/>
              </w:rPr>
            </w:pPr>
            <w:r w:rsidRPr="00D056AD">
              <w:rPr>
                <w:rFonts w:eastAsia="Times New Roman"/>
                <w:color w:val="000000"/>
                <w:sz w:val="18"/>
                <w:szCs w:val="18"/>
              </w:rPr>
              <w:t>Precontractual</w:t>
            </w:r>
          </w:p>
        </w:tc>
      </w:tr>
    </w:tbl>
    <w:p w14:paraId="458A19C9" w14:textId="77777777" w:rsidR="005867DB" w:rsidRPr="005867DB" w:rsidRDefault="005867DB" w:rsidP="005867DB">
      <w:pPr>
        <w:spacing w:after="0" w:line="276" w:lineRule="auto"/>
        <w:jc w:val="both"/>
        <w:rPr>
          <w:rFonts w:cs="Calibri"/>
          <w:sz w:val="20"/>
          <w:szCs w:val="20"/>
          <w:lang w:eastAsia="es-CO"/>
        </w:rPr>
      </w:pPr>
    </w:p>
    <w:p w14:paraId="42CD438D" w14:textId="77777777" w:rsidR="00224547" w:rsidRDefault="00224547" w:rsidP="00FF0BB3">
      <w:pPr>
        <w:spacing w:line="240" w:lineRule="auto"/>
        <w:textAlignment w:val="baseline"/>
        <w:rPr>
          <w:rFonts w:eastAsia="Arial" w:cs="Calibri"/>
          <w:sz w:val="20"/>
          <w:szCs w:val="20"/>
          <w:lang w:val="es-ES"/>
        </w:rPr>
      </w:pPr>
    </w:p>
    <w:p w14:paraId="026E20A7" w14:textId="4B8FD4A0" w:rsidR="00C86521" w:rsidRDefault="003109B2" w:rsidP="00231D00">
      <w:pPr>
        <w:spacing w:line="240" w:lineRule="auto"/>
        <w:textAlignment w:val="baseline"/>
        <w:rPr>
          <w:rFonts w:eastAsia="Arial" w:cs="Calibri"/>
          <w:b/>
          <w:bCs/>
          <w:sz w:val="20"/>
          <w:szCs w:val="20"/>
          <w:lang w:val="es-ES"/>
        </w:rPr>
      </w:pPr>
      <w:r w:rsidRPr="003109B2">
        <w:rPr>
          <w:rFonts w:eastAsia="Arial" w:cs="Calibri"/>
          <w:b/>
          <w:bCs/>
          <w:sz w:val="20"/>
          <w:szCs w:val="20"/>
          <w:lang w:val="es-ES"/>
        </w:rPr>
        <w:t>AMBIENTALES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42"/>
        <w:gridCol w:w="1192"/>
        <w:gridCol w:w="994"/>
      </w:tblGrid>
      <w:tr w:rsidR="00050272" w:rsidRPr="00D056AD" w14:paraId="6700381C" w14:textId="77777777" w:rsidTr="00D21131">
        <w:trPr>
          <w:trHeight w:val="373"/>
        </w:trPr>
        <w:tc>
          <w:tcPr>
            <w:tcW w:w="0" w:type="auto"/>
            <w:gridSpan w:val="2"/>
            <w:shd w:val="clear" w:color="000000" w:fill="D0CECE"/>
            <w:vAlign w:val="center"/>
            <w:hideMark/>
          </w:tcPr>
          <w:p w14:paraId="42071CCC" w14:textId="77777777" w:rsidR="00050272" w:rsidRPr="00D056AD" w:rsidRDefault="00050272" w:rsidP="00D21131">
            <w:pPr>
              <w:spacing w:line="240" w:lineRule="auto"/>
              <w:jc w:val="center"/>
              <w:rPr>
                <w:rFonts w:eastAsia="Times New Roman"/>
                <w:b/>
                <w:bCs/>
                <w:color w:val="000000"/>
                <w:sz w:val="18"/>
                <w:szCs w:val="18"/>
              </w:rPr>
            </w:pPr>
            <w:r w:rsidRPr="00D056AD">
              <w:rPr>
                <w:rFonts w:eastAsia="Times New Roman"/>
                <w:b/>
                <w:bCs/>
                <w:color w:val="000000"/>
                <w:sz w:val="18"/>
                <w:szCs w:val="18"/>
              </w:rPr>
              <w:t>Criterios para el mantenimiento de aires acondicionados</w:t>
            </w:r>
          </w:p>
        </w:tc>
        <w:tc>
          <w:tcPr>
            <w:tcW w:w="0" w:type="auto"/>
            <w:shd w:val="clear" w:color="000000" w:fill="D0CECE"/>
            <w:vAlign w:val="center"/>
            <w:hideMark/>
          </w:tcPr>
          <w:p w14:paraId="25E89747" w14:textId="77777777" w:rsidR="00050272" w:rsidRPr="00D056AD" w:rsidRDefault="00050272" w:rsidP="00D21131">
            <w:pPr>
              <w:spacing w:line="240" w:lineRule="auto"/>
              <w:jc w:val="center"/>
              <w:rPr>
                <w:rFonts w:eastAsia="Times New Roman"/>
                <w:b/>
                <w:bCs/>
                <w:color w:val="000000"/>
                <w:sz w:val="18"/>
                <w:szCs w:val="18"/>
              </w:rPr>
            </w:pPr>
            <w:r w:rsidRPr="00D056AD">
              <w:rPr>
                <w:rFonts w:eastAsia="Times New Roman"/>
                <w:b/>
                <w:bCs/>
                <w:color w:val="000000"/>
                <w:sz w:val="18"/>
                <w:szCs w:val="18"/>
              </w:rPr>
              <w:t>Etapa</w:t>
            </w:r>
          </w:p>
        </w:tc>
      </w:tr>
      <w:tr w:rsidR="00050272" w:rsidRPr="00D056AD" w14:paraId="33D8BAD0" w14:textId="77777777" w:rsidTr="00D21131">
        <w:trPr>
          <w:trHeight w:val="4233"/>
        </w:trPr>
        <w:tc>
          <w:tcPr>
            <w:tcW w:w="0" w:type="auto"/>
            <w:vAlign w:val="center"/>
            <w:hideMark/>
          </w:tcPr>
          <w:p w14:paraId="0E7588A7" w14:textId="77777777" w:rsidR="00050272" w:rsidRPr="00D056AD" w:rsidRDefault="00050272" w:rsidP="00D21131">
            <w:pPr>
              <w:spacing w:line="240" w:lineRule="auto"/>
              <w:rPr>
                <w:rFonts w:eastAsia="Times New Roman"/>
                <w:sz w:val="18"/>
                <w:szCs w:val="18"/>
              </w:rPr>
            </w:pPr>
            <w:r w:rsidRPr="00D056AD">
              <w:rPr>
                <w:rFonts w:eastAsia="Times New Roman"/>
                <w:sz w:val="18"/>
                <w:szCs w:val="18"/>
              </w:rPr>
              <w:t xml:space="preserve">Dentro del mantenimiento se debe considerar con mínimo los siguientes aspectos: </w:t>
            </w:r>
            <w:r w:rsidRPr="00D056AD">
              <w:rPr>
                <w:rFonts w:eastAsia="Times New Roman"/>
                <w:sz w:val="18"/>
                <w:szCs w:val="18"/>
              </w:rPr>
              <w:br/>
            </w:r>
            <w:r w:rsidRPr="00D056AD">
              <w:rPr>
                <w:rFonts w:eastAsia="Times New Roman"/>
                <w:sz w:val="18"/>
                <w:szCs w:val="18"/>
              </w:rPr>
              <w:br/>
              <w:t>1) Actividades Unidad exterior (condensador):</w:t>
            </w:r>
            <w:r w:rsidRPr="00D056AD">
              <w:rPr>
                <w:rFonts w:eastAsia="Times New Roman"/>
                <w:sz w:val="18"/>
                <w:szCs w:val="18"/>
              </w:rPr>
              <w:br/>
              <w:t>* Limpiar exteriormente la unidad y eliminar todas las obstrucciones que hubiese al paso de aire en el condensador evitando doblar las aletas del radiador.</w:t>
            </w:r>
            <w:r w:rsidRPr="00D056AD">
              <w:rPr>
                <w:rFonts w:eastAsia="Times New Roman"/>
                <w:sz w:val="18"/>
                <w:szCs w:val="18"/>
              </w:rPr>
              <w:br/>
              <w:t xml:space="preserve">* Inspeccionar el exterior del equipo para comprobar que no existen fugas de gas refrigerante. </w:t>
            </w:r>
            <w:r w:rsidRPr="00D056AD">
              <w:rPr>
                <w:rFonts w:eastAsia="Times New Roman"/>
                <w:sz w:val="18"/>
                <w:szCs w:val="18"/>
              </w:rPr>
              <w:br/>
              <w:t>* Ajustar los tornillos de ensamble.</w:t>
            </w:r>
            <w:r w:rsidRPr="00D056AD">
              <w:rPr>
                <w:rFonts w:eastAsia="Times New Roman"/>
                <w:sz w:val="18"/>
                <w:szCs w:val="18"/>
              </w:rPr>
              <w:br/>
              <w:t xml:space="preserve">* Revisar y limpiar, si es necesario, los contactos. </w:t>
            </w:r>
            <w:r w:rsidRPr="00D056AD">
              <w:rPr>
                <w:rFonts w:eastAsia="Times New Roman"/>
                <w:sz w:val="18"/>
                <w:szCs w:val="18"/>
              </w:rPr>
              <w:br/>
              <w:t xml:space="preserve">* Tensionar las correas y alinear la transmisión. </w:t>
            </w:r>
            <w:r w:rsidRPr="00D056AD">
              <w:rPr>
                <w:rFonts w:eastAsia="Times New Roman"/>
                <w:sz w:val="18"/>
                <w:szCs w:val="18"/>
              </w:rPr>
              <w:br/>
              <w:t>* Revisar si se presenta oxidación de la estructura de la máquina o soportes y retocar con pintura de ser necesario.</w:t>
            </w:r>
            <w:r w:rsidRPr="00D056AD">
              <w:rPr>
                <w:rFonts w:eastAsia="Times New Roman"/>
                <w:sz w:val="18"/>
                <w:szCs w:val="18"/>
              </w:rPr>
              <w:br/>
              <w:t xml:space="preserve">* Revisar el estado de elementos anti vibratorios y verificar su correcta posición. </w:t>
            </w:r>
            <w:r w:rsidRPr="00D056AD">
              <w:rPr>
                <w:rFonts w:eastAsia="Times New Roman"/>
                <w:sz w:val="18"/>
                <w:szCs w:val="18"/>
              </w:rPr>
              <w:br/>
              <w:t>*Comprobar ajustes de los dispositivos de protección del motor eléctrico.</w:t>
            </w:r>
            <w:r w:rsidRPr="00D056AD">
              <w:rPr>
                <w:rFonts w:eastAsia="Times New Roman"/>
                <w:sz w:val="18"/>
                <w:szCs w:val="18"/>
              </w:rPr>
              <w:br/>
              <w:t xml:space="preserve">* Tomar lecturas de tensión y corriente eléctrica del ventilador y el compresor. </w:t>
            </w:r>
            <w:r w:rsidRPr="00D056AD">
              <w:rPr>
                <w:rFonts w:eastAsia="Times New Roman"/>
                <w:sz w:val="18"/>
                <w:szCs w:val="18"/>
              </w:rPr>
              <w:br/>
              <w:t xml:space="preserve">*Tomar lecturas de temperatura </w:t>
            </w:r>
            <w:proofErr w:type="gramStart"/>
            <w:r w:rsidRPr="00D056AD">
              <w:rPr>
                <w:rFonts w:eastAsia="Times New Roman"/>
                <w:sz w:val="18"/>
                <w:szCs w:val="18"/>
              </w:rPr>
              <w:t>del  refrigerante</w:t>
            </w:r>
            <w:proofErr w:type="gramEnd"/>
            <w:r w:rsidRPr="00D056AD">
              <w:rPr>
                <w:rFonts w:eastAsia="Times New Roman"/>
                <w:sz w:val="18"/>
                <w:szCs w:val="18"/>
              </w:rPr>
              <w:t xml:space="preserve"> a la entrada y salida del condensador.  </w:t>
            </w:r>
            <w:r w:rsidRPr="00D056AD">
              <w:rPr>
                <w:rFonts w:eastAsia="Times New Roman"/>
                <w:sz w:val="18"/>
                <w:szCs w:val="18"/>
              </w:rPr>
              <w:br/>
              <w:t xml:space="preserve"> *Tipo de Refrigerante: R410A o equivalente: Ecológico, Ley 29 del 28 de </w:t>
            </w:r>
            <w:proofErr w:type="gramStart"/>
            <w:r w:rsidRPr="00D056AD">
              <w:rPr>
                <w:rFonts w:eastAsia="Times New Roman"/>
                <w:sz w:val="18"/>
                <w:szCs w:val="18"/>
              </w:rPr>
              <w:t>Diciembre</w:t>
            </w:r>
            <w:proofErr w:type="gramEnd"/>
            <w:r w:rsidRPr="00D056AD">
              <w:rPr>
                <w:rFonts w:eastAsia="Times New Roman"/>
                <w:sz w:val="18"/>
                <w:szCs w:val="18"/>
              </w:rPr>
              <w:t xml:space="preserve"> de 1992 Ratificación Protocolo de Montreal.</w:t>
            </w:r>
            <w:r w:rsidRPr="00D056AD">
              <w:rPr>
                <w:rFonts w:eastAsia="Times New Roman"/>
                <w:sz w:val="18"/>
                <w:szCs w:val="18"/>
              </w:rPr>
              <w:br/>
            </w:r>
            <w:r w:rsidRPr="00D056AD">
              <w:rPr>
                <w:rFonts w:eastAsia="Times New Roman"/>
                <w:sz w:val="18"/>
                <w:szCs w:val="18"/>
              </w:rPr>
              <w:br/>
              <w:t xml:space="preserve">Nota: Se deberá entregar un informe de mantenimiento, en el cual se especifique si se hizo manipulación del gas refrigerante, captura </w:t>
            </w:r>
            <w:proofErr w:type="gramStart"/>
            <w:r w:rsidRPr="00D056AD">
              <w:rPr>
                <w:rFonts w:eastAsia="Times New Roman"/>
                <w:sz w:val="18"/>
                <w:szCs w:val="18"/>
              </w:rPr>
              <w:t>del mismo</w:t>
            </w:r>
            <w:proofErr w:type="gramEnd"/>
            <w:r w:rsidRPr="00D056AD">
              <w:rPr>
                <w:rFonts w:eastAsia="Times New Roman"/>
                <w:sz w:val="18"/>
                <w:szCs w:val="18"/>
              </w:rPr>
              <w:t xml:space="preserve"> evitando fugas y certificar que no se liberó gas al ambiente.</w:t>
            </w:r>
          </w:p>
        </w:tc>
        <w:tc>
          <w:tcPr>
            <w:tcW w:w="0" w:type="auto"/>
            <w:vAlign w:val="center"/>
            <w:hideMark/>
          </w:tcPr>
          <w:p w14:paraId="4E083985" w14:textId="77777777" w:rsidR="00050272" w:rsidRPr="00D056AD" w:rsidRDefault="00050272" w:rsidP="00D21131">
            <w:pPr>
              <w:spacing w:line="240" w:lineRule="auto"/>
              <w:jc w:val="center"/>
              <w:rPr>
                <w:rFonts w:eastAsia="Times New Roman"/>
                <w:color w:val="000000"/>
                <w:sz w:val="18"/>
                <w:szCs w:val="18"/>
              </w:rPr>
            </w:pPr>
            <w:r w:rsidRPr="00D056AD">
              <w:rPr>
                <w:rFonts w:eastAsia="Times New Roman"/>
                <w:color w:val="000000"/>
                <w:sz w:val="18"/>
                <w:szCs w:val="18"/>
              </w:rPr>
              <w:t>Sistema de Gestión de la Energía</w:t>
            </w:r>
          </w:p>
        </w:tc>
        <w:tc>
          <w:tcPr>
            <w:tcW w:w="0" w:type="auto"/>
            <w:vAlign w:val="center"/>
            <w:hideMark/>
          </w:tcPr>
          <w:p w14:paraId="2C938EC4" w14:textId="77777777" w:rsidR="00050272" w:rsidRPr="00D056AD" w:rsidRDefault="00050272" w:rsidP="00D21131">
            <w:pPr>
              <w:spacing w:line="240" w:lineRule="auto"/>
              <w:jc w:val="center"/>
              <w:rPr>
                <w:rFonts w:eastAsia="Times New Roman"/>
                <w:color w:val="000000"/>
                <w:sz w:val="18"/>
                <w:szCs w:val="18"/>
              </w:rPr>
            </w:pPr>
            <w:r w:rsidRPr="00D056AD">
              <w:rPr>
                <w:rFonts w:eastAsia="Times New Roman"/>
                <w:color w:val="000000"/>
                <w:sz w:val="18"/>
                <w:szCs w:val="18"/>
              </w:rPr>
              <w:t>Contractual</w:t>
            </w:r>
          </w:p>
        </w:tc>
      </w:tr>
      <w:tr w:rsidR="00050272" w:rsidRPr="00D056AD" w14:paraId="20DF9E34" w14:textId="77777777" w:rsidTr="00D21131">
        <w:trPr>
          <w:trHeight w:val="274"/>
        </w:trPr>
        <w:tc>
          <w:tcPr>
            <w:tcW w:w="0" w:type="auto"/>
            <w:vAlign w:val="center"/>
            <w:hideMark/>
          </w:tcPr>
          <w:p w14:paraId="1C838D97" w14:textId="77777777" w:rsidR="00050272" w:rsidRPr="00D056AD" w:rsidRDefault="00050272" w:rsidP="00D21131">
            <w:pPr>
              <w:spacing w:line="240" w:lineRule="auto"/>
              <w:rPr>
                <w:rFonts w:eastAsia="Times New Roman"/>
                <w:color w:val="000000"/>
                <w:sz w:val="18"/>
                <w:szCs w:val="18"/>
              </w:rPr>
            </w:pPr>
            <w:r w:rsidRPr="00D056AD">
              <w:rPr>
                <w:rFonts w:eastAsia="Times New Roman"/>
                <w:color w:val="000000"/>
                <w:sz w:val="18"/>
                <w:szCs w:val="18"/>
              </w:rPr>
              <w:t>2) Actividades Unidad interior (evaporador)</w:t>
            </w:r>
            <w:r w:rsidRPr="00D056AD">
              <w:rPr>
                <w:rFonts w:eastAsia="Times New Roman"/>
                <w:color w:val="000000"/>
                <w:sz w:val="18"/>
                <w:szCs w:val="18"/>
              </w:rPr>
              <w:br/>
              <w:t>*Retirar los filtros de aire para limpiarlos.</w:t>
            </w:r>
            <w:r w:rsidRPr="00D056AD">
              <w:rPr>
                <w:rFonts w:eastAsia="Times New Roman"/>
                <w:color w:val="000000"/>
                <w:sz w:val="18"/>
                <w:szCs w:val="18"/>
              </w:rPr>
              <w:br/>
              <w:t>*Limpiar el espacio debajo de los filtros.</w:t>
            </w:r>
            <w:r w:rsidRPr="00D056AD">
              <w:rPr>
                <w:rFonts w:eastAsia="Times New Roman"/>
                <w:color w:val="000000"/>
                <w:sz w:val="18"/>
                <w:szCs w:val="18"/>
              </w:rPr>
              <w:br/>
              <w:t xml:space="preserve">* Limpiar también el tubo y la bandeja que recoge el agua. </w:t>
            </w:r>
            <w:r w:rsidRPr="00D056AD">
              <w:rPr>
                <w:rFonts w:eastAsia="Times New Roman"/>
                <w:color w:val="000000"/>
                <w:sz w:val="18"/>
                <w:szCs w:val="18"/>
              </w:rPr>
              <w:br/>
              <w:t>* Aplicar bactericidas en caso necesario.</w:t>
            </w:r>
            <w:r w:rsidRPr="00D056AD">
              <w:rPr>
                <w:rFonts w:eastAsia="Times New Roman"/>
                <w:color w:val="000000"/>
                <w:sz w:val="18"/>
                <w:szCs w:val="18"/>
              </w:rPr>
              <w:br/>
              <w:t>* Tomar lecturas de corriente y tensión eléctrica del motor del ventilador.</w:t>
            </w:r>
            <w:r w:rsidRPr="00D056AD">
              <w:rPr>
                <w:rFonts w:eastAsia="Times New Roman"/>
                <w:color w:val="000000"/>
                <w:sz w:val="18"/>
                <w:szCs w:val="18"/>
              </w:rPr>
              <w:br/>
              <w:t xml:space="preserve">* Tomar lecturas de temperatura del aire de entrada y salida al evaporador (tomar la medida a 10 cm del filtro de entrada, mínimo tres (3) veces y registrar el promedio).  </w:t>
            </w:r>
            <w:r w:rsidRPr="00D056AD">
              <w:rPr>
                <w:rFonts w:eastAsia="Times New Roman"/>
                <w:color w:val="000000"/>
                <w:sz w:val="18"/>
                <w:szCs w:val="18"/>
              </w:rPr>
              <w:br/>
              <w:t xml:space="preserve">*Tomar lecturas de la velocidad del aire de salida del evaporador (tomar la medida a 10 cm del filtro de salida, mínimo tres (3) veces y registrar el promedio). </w:t>
            </w:r>
            <w:r w:rsidRPr="00D056AD">
              <w:rPr>
                <w:rFonts w:eastAsia="Times New Roman"/>
                <w:color w:val="000000"/>
                <w:sz w:val="18"/>
                <w:szCs w:val="18"/>
              </w:rPr>
              <w:br/>
              <w:t xml:space="preserve">*Revisar el funcionamiento de los termostatos de control. </w:t>
            </w:r>
            <w:r w:rsidRPr="00D056AD">
              <w:rPr>
                <w:rFonts w:eastAsia="Times New Roman"/>
                <w:color w:val="000000"/>
                <w:sz w:val="18"/>
                <w:szCs w:val="18"/>
              </w:rPr>
              <w:br/>
            </w:r>
            <w:r w:rsidRPr="00D056AD">
              <w:rPr>
                <w:rFonts w:eastAsia="Times New Roman"/>
                <w:color w:val="000000"/>
                <w:sz w:val="18"/>
                <w:szCs w:val="18"/>
              </w:rPr>
              <w:br/>
              <w:t>NOTA: Las mediciones se deben realizar en condiciones normales de operación del equipo, antes y después de realizar el mantenimiento como una manera para verificar la eficacia de la actividad en la mejora el desempeño energético del sistema El servicio contratado debe asegurar que evaluará la eficacia del mantenimiento teniendo en cuenta como mínimo el cálculo del nivel de desempeño energético</w:t>
            </w:r>
          </w:p>
        </w:tc>
        <w:tc>
          <w:tcPr>
            <w:tcW w:w="0" w:type="auto"/>
            <w:vAlign w:val="center"/>
            <w:hideMark/>
          </w:tcPr>
          <w:p w14:paraId="7DDB8D07" w14:textId="77777777" w:rsidR="00050272" w:rsidRPr="00D056AD" w:rsidRDefault="00050272" w:rsidP="00D21131">
            <w:pPr>
              <w:spacing w:line="240" w:lineRule="auto"/>
              <w:jc w:val="center"/>
              <w:rPr>
                <w:rFonts w:eastAsia="Times New Roman"/>
                <w:color w:val="000000"/>
                <w:sz w:val="18"/>
                <w:szCs w:val="18"/>
              </w:rPr>
            </w:pPr>
            <w:r w:rsidRPr="00D056AD">
              <w:rPr>
                <w:rFonts w:eastAsia="Times New Roman"/>
                <w:color w:val="000000"/>
                <w:sz w:val="18"/>
                <w:szCs w:val="18"/>
              </w:rPr>
              <w:t>Sistema de Gestión de la Energía</w:t>
            </w:r>
          </w:p>
        </w:tc>
        <w:tc>
          <w:tcPr>
            <w:tcW w:w="0" w:type="auto"/>
            <w:vAlign w:val="center"/>
            <w:hideMark/>
          </w:tcPr>
          <w:p w14:paraId="6ABE4811" w14:textId="77777777" w:rsidR="00050272" w:rsidRPr="00D056AD" w:rsidRDefault="00050272" w:rsidP="00D21131">
            <w:pPr>
              <w:spacing w:line="240" w:lineRule="auto"/>
              <w:jc w:val="center"/>
              <w:rPr>
                <w:rFonts w:eastAsia="Times New Roman"/>
                <w:color w:val="000000"/>
                <w:sz w:val="18"/>
                <w:szCs w:val="18"/>
              </w:rPr>
            </w:pPr>
            <w:r w:rsidRPr="00D056AD">
              <w:rPr>
                <w:rFonts w:eastAsia="Times New Roman"/>
                <w:color w:val="000000"/>
                <w:sz w:val="18"/>
                <w:szCs w:val="18"/>
              </w:rPr>
              <w:t>Contractual</w:t>
            </w:r>
          </w:p>
        </w:tc>
      </w:tr>
      <w:tr w:rsidR="00050272" w:rsidRPr="00D056AD" w14:paraId="233093AB" w14:textId="77777777" w:rsidTr="00D21131">
        <w:trPr>
          <w:trHeight w:val="1703"/>
        </w:trPr>
        <w:tc>
          <w:tcPr>
            <w:tcW w:w="0" w:type="auto"/>
            <w:vAlign w:val="center"/>
            <w:hideMark/>
          </w:tcPr>
          <w:p w14:paraId="3DC4E531" w14:textId="77777777" w:rsidR="00050272" w:rsidRPr="00D056AD" w:rsidRDefault="00050272" w:rsidP="00D21131">
            <w:pPr>
              <w:spacing w:line="240" w:lineRule="auto"/>
              <w:rPr>
                <w:rFonts w:eastAsia="Times New Roman"/>
                <w:color w:val="000000"/>
                <w:sz w:val="18"/>
                <w:szCs w:val="18"/>
              </w:rPr>
            </w:pPr>
            <w:r w:rsidRPr="00D056AD">
              <w:rPr>
                <w:rFonts w:eastAsia="Times New Roman"/>
                <w:color w:val="000000"/>
                <w:sz w:val="18"/>
                <w:szCs w:val="18"/>
              </w:rPr>
              <w:lastRenderedPageBreak/>
              <w:t xml:space="preserve">Entregar informe sobre la gestión ambientalmente adecuada de las sustancias refrigerantes, sus envases, filtros y residuos en general, teniendo en cuenta la normatividad vigente sobre almacenamiento, transporte, manejo y disposición final de residuos peligrosos. Registro de cantidad, destino (disposición o aprovechamiento) de los residuos peligrosos generados. </w:t>
            </w:r>
          </w:p>
        </w:tc>
        <w:tc>
          <w:tcPr>
            <w:tcW w:w="0" w:type="auto"/>
            <w:vAlign w:val="center"/>
            <w:hideMark/>
          </w:tcPr>
          <w:p w14:paraId="45995A66" w14:textId="77777777" w:rsidR="00050272" w:rsidRPr="00D056AD" w:rsidRDefault="00050272" w:rsidP="00D21131">
            <w:pPr>
              <w:spacing w:line="240" w:lineRule="auto"/>
              <w:jc w:val="center"/>
              <w:rPr>
                <w:rFonts w:eastAsia="Times New Roman"/>
                <w:color w:val="000000"/>
                <w:sz w:val="18"/>
                <w:szCs w:val="18"/>
              </w:rPr>
            </w:pPr>
            <w:r w:rsidRPr="00D056AD">
              <w:rPr>
                <w:rFonts w:eastAsia="Times New Roman"/>
                <w:color w:val="000000"/>
                <w:sz w:val="18"/>
                <w:szCs w:val="18"/>
              </w:rPr>
              <w:t>Sistema de Gestión Ambiental</w:t>
            </w:r>
          </w:p>
        </w:tc>
        <w:tc>
          <w:tcPr>
            <w:tcW w:w="0" w:type="auto"/>
            <w:vAlign w:val="center"/>
            <w:hideMark/>
          </w:tcPr>
          <w:p w14:paraId="272DCD7A" w14:textId="77777777" w:rsidR="00050272" w:rsidRPr="00D056AD" w:rsidRDefault="00050272" w:rsidP="00D21131">
            <w:pPr>
              <w:spacing w:line="240" w:lineRule="auto"/>
              <w:jc w:val="center"/>
              <w:rPr>
                <w:rFonts w:eastAsia="Times New Roman"/>
                <w:color w:val="000000"/>
                <w:sz w:val="18"/>
                <w:szCs w:val="18"/>
              </w:rPr>
            </w:pPr>
            <w:r w:rsidRPr="00D056AD">
              <w:rPr>
                <w:rFonts w:eastAsia="Times New Roman"/>
                <w:color w:val="000000"/>
                <w:sz w:val="18"/>
                <w:szCs w:val="18"/>
              </w:rPr>
              <w:t>Contractual</w:t>
            </w:r>
          </w:p>
        </w:tc>
      </w:tr>
      <w:tr w:rsidR="00050272" w:rsidRPr="00D056AD" w14:paraId="243C5946" w14:textId="77777777" w:rsidTr="00D21131">
        <w:trPr>
          <w:trHeight w:val="2108"/>
        </w:trPr>
        <w:tc>
          <w:tcPr>
            <w:tcW w:w="0" w:type="auto"/>
            <w:vAlign w:val="center"/>
            <w:hideMark/>
          </w:tcPr>
          <w:p w14:paraId="199DD280" w14:textId="77777777" w:rsidR="00050272" w:rsidRPr="00D056AD" w:rsidRDefault="00050272" w:rsidP="00D21131">
            <w:pPr>
              <w:spacing w:line="240" w:lineRule="auto"/>
              <w:rPr>
                <w:rFonts w:eastAsia="Times New Roman"/>
                <w:sz w:val="18"/>
                <w:szCs w:val="18"/>
              </w:rPr>
            </w:pPr>
            <w:r w:rsidRPr="00D056AD">
              <w:rPr>
                <w:rFonts w:eastAsia="Times New Roman"/>
                <w:sz w:val="18"/>
                <w:szCs w:val="18"/>
              </w:rPr>
              <w:t>Presentar un archivo historial de los equipos, en donde además de registrar las lecturas de operación, revisiones, cambios, anomalías y diagnósticos de cada unidad, deberá incluir lo siguiente:</w:t>
            </w:r>
            <w:r w:rsidRPr="00D056AD">
              <w:rPr>
                <w:rFonts w:eastAsia="Times New Roman"/>
                <w:sz w:val="18"/>
                <w:szCs w:val="18"/>
              </w:rPr>
              <w:br/>
            </w:r>
            <w:r w:rsidRPr="00D056AD">
              <w:rPr>
                <w:rFonts w:eastAsia="Times New Roman"/>
                <w:sz w:val="18"/>
                <w:szCs w:val="18"/>
              </w:rPr>
              <w:br/>
              <w:t>- Tipo de servicio realizado (mantenimiento correctivo o preventivo).</w:t>
            </w:r>
            <w:r w:rsidRPr="00D056AD">
              <w:rPr>
                <w:rFonts w:eastAsia="Times New Roman"/>
                <w:sz w:val="18"/>
                <w:szCs w:val="18"/>
              </w:rPr>
              <w:br/>
              <w:t xml:space="preserve">- Identificación del equipo (marca, modelo, ubicación, tipo y cantidad de refrigerante). </w:t>
            </w:r>
            <w:r w:rsidRPr="00D056AD">
              <w:rPr>
                <w:rFonts w:eastAsia="Times New Roman"/>
                <w:sz w:val="18"/>
                <w:szCs w:val="18"/>
              </w:rPr>
              <w:br/>
              <w:t>- Adiciones de refrigerante: fecha, datos del técnico que realiza mantenimiento (nombre y teléfono), cantidad de refrigerante adicionado y motivo.</w:t>
            </w:r>
            <w:r w:rsidRPr="00D056AD">
              <w:rPr>
                <w:rFonts w:eastAsia="Times New Roman"/>
                <w:sz w:val="18"/>
                <w:szCs w:val="18"/>
              </w:rPr>
              <w:br/>
              <w:t xml:space="preserve">- Informe de la cantidad de refrigerante recuperada durante el mantenimiento; Informe de reparación y eliminación definitiva que contenga: fecha, datos del técnico que lo realiza, registro de la cantidad de refrigerante recuperada y qué hace con ese refrigerante (reciclaje, reúso, envío a centro de regeneración, envío para destrucción). </w:t>
            </w:r>
          </w:p>
        </w:tc>
        <w:tc>
          <w:tcPr>
            <w:tcW w:w="0" w:type="auto"/>
            <w:vAlign w:val="center"/>
            <w:hideMark/>
          </w:tcPr>
          <w:p w14:paraId="56A147FF" w14:textId="77777777" w:rsidR="00050272" w:rsidRPr="00D056AD" w:rsidRDefault="00050272" w:rsidP="00D21131">
            <w:pPr>
              <w:spacing w:line="240" w:lineRule="auto"/>
              <w:jc w:val="center"/>
              <w:rPr>
                <w:rFonts w:eastAsia="Times New Roman"/>
                <w:color w:val="000000"/>
                <w:sz w:val="18"/>
                <w:szCs w:val="18"/>
              </w:rPr>
            </w:pPr>
            <w:r w:rsidRPr="00D056AD">
              <w:rPr>
                <w:rFonts w:eastAsia="Times New Roman"/>
                <w:color w:val="000000"/>
                <w:sz w:val="18"/>
                <w:szCs w:val="18"/>
              </w:rPr>
              <w:t>Sistema de Gestión Ambiental</w:t>
            </w:r>
          </w:p>
        </w:tc>
        <w:tc>
          <w:tcPr>
            <w:tcW w:w="0" w:type="auto"/>
            <w:vAlign w:val="center"/>
            <w:hideMark/>
          </w:tcPr>
          <w:p w14:paraId="0453F721" w14:textId="77777777" w:rsidR="00050272" w:rsidRPr="00D056AD" w:rsidRDefault="00050272" w:rsidP="00D21131">
            <w:pPr>
              <w:spacing w:line="240" w:lineRule="auto"/>
              <w:jc w:val="center"/>
              <w:rPr>
                <w:rFonts w:eastAsia="Times New Roman"/>
                <w:color w:val="000000"/>
                <w:sz w:val="18"/>
                <w:szCs w:val="18"/>
              </w:rPr>
            </w:pPr>
            <w:r w:rsidRPr="00D056AD">
              <w:rPr>
                <w:rFonts w:eastAsia="Times New Roman"/>
                <w:color w:val="000000"/>
                <w:sz w:val="18"/>
                <w:szCs w:val="18"/>
              </w:rPr>
              <w:t>Contractual</w:t>
            </w:r>
          </w:p>
        </w:tc>
      </w:tr>
    </w:tbl>
    <w:p w14:paraId="5E06B2D2" w14:textId="77777777" w:rsidR="00050272" w:rsidRDefault="00050272" w:rsidP="00231D00">
      <w:pPr>
        <w:spacing w:line="240" w:lineRule="auto"/>
        <w:textAlignment w:val="baseline"/>
        <w:rPr>
          <w:rFonts w:eastAsia="Arial" w:cs="Calibri"/>
          <w:b/>
          <w:bCs/>
          <w:sz w:val="20"/>
          <w:szCs w:val="20"/>
          <w:lang w:val="es-ES"/>
        </w:rPr>
      </w:pPr>
    </w:p>
    <w:p w14:paraId="0FCAA261" w14:textId="77777777" w:rsidR="005D68B4" w:rsidRDefault="005D68B4" w:rsidP="00C17A96">
      <w:pPr>
        <w:spacing w:line="240" w:lineRule="auto"/>
        <w:contextualSpacing/>
        <w:jc w:val="both"/>
        <w:textAlignment w:val="baseline"/>
        <w:rPr>
          <w:rFonts w:cs="Calibri"/>
          <w:b/>
          <w:sz w:val="20"/>
          <w:szCs w:val="20"/>
        </w:rPr>
      </w:pPr>
    </w:p>
    <w:p w14:paraId="15703FAC" w14:textId="7D667718" w:rsidR="005B728C" w:rsidRPr="00C17A96" w:rsidRDefault="00C86521" w:rsidP="00C17A96">
      <w:pPr>
        <w:spacing w:line="240" w:lineRule="auto"/>
        <w:contextualSpacing/>
        <w:jc w:val="both"/>
        <w:textAlignment w:val="baseline"/>
        <w:rPr>
          <w:rFonts w:cs="Calibri"/>
          <w:b/>
          <w:sz w:val="20"/>
          <w:szCs w:val="20"/>
        </w:rPr>
      </w:pPr>
      <w:r>
        <w:rPr>
          <w:rFonts w:cs="Calibri"/>
          <w:b/>
          <w:sz w:val="20"/>
          <w:szCs w:val="20"/>
        </w:rPr>
        <w:t>C</w:t>
      </w:r>
      <w:r w:rsidR="005B728C" w:rsidRPr="00C17A96">
        <w:rPr>
          <w:rFonts w:cs="Calibri"/>
          <w:b/>
          <w:sz w:val="20"/>
          <w:szCs w:val="20"/>
        </w:rPr>
        <w:t xml:space="preserve">ARTA DE COMPROMISO CUMPLIMIENTO DE </w:t>
      </w:r>
      <w:r w:rsidR="00AE503F" w:rsidRPr="00C17A96">
        <w:rPr>
          <w:rFonts w:cs="Calibri"/>
          <w:b/>
          <w:sz w:val="20"/>
          <w:szCs w:val="20"/>
        </w:rPr>
        <w:t>REQUISITOS AMBIENTALES Y DE SST DURANTE LA ETAPA CONTRACTUAL</w:t>
      </w:r>
    </w:p>
    <w:p w14:paraId="0E47570B" w14:textId="77777777" w:rsidR="005B728C" w:rsidRPr="00C17A96" w:rsidRDefault="005B728C" w:rsidP="00C17A96">
      <w:pPr>
        <w:spacing w:after="0" w:line="240" w:lineRule="auto"/>
        <w:jc w:val="both"/>
        <w:rPr>
          <w:rFonts w:cs="Calibri"/>
          <w:sz w:val="20"/>
          <w:szCs w:val="20"/>
        </w:rPr>
      </w:pPr>
    </w:p>
    <w:p w14:paraId="13D5FB89" w14:textId="6D0CF5E2" w:rsidR="00E373B0" w:rsidRPr="00C17A96" w:rsidRDefault="005B728C" w:rsidP="00C17A96">
      <w:pPr>
        <w:spacing w:after="0" w:line="240" w:lineRule="auto"/>
        <w:contextualSpacing/>
        <w:jc w:val="both"/>
        <w:rPr>
          <w:rFonts w:cs="Calibri"/>
          <w:sz w:val="20"/>
          <w:szCs w:val="20"/>
        </w:rPr>
      </w:pPr>
      <w:r w:rsidRPr="00C17A96">
        <w:rPr>
          <w:rFonts w:cs="Calibri"/>
          <w:sz w:val="20"/>
          <w:szCs w:val="20"/>
        </w:rPr>
        <w:t>El abajo firmante, actuando en nombre y representación de ___________ por medio de la presente en desarrollo de</w:t>
      </w:r>
      <w:r w:rsidR="00A130FC" w:rsidRPr="00C17A96">
        <w:rPr>
          <w:rFonts w:cs="Calibri"/>
          <w:sz w:val="20"/>
          <w:szCs w:val="20"/>
        </w:rPr>
        <w:t xml:space="preserve">l proceso de contratación </w:t>
      </w:r>
      <w:r w:rsidR="000724C0" w:rsidRPr="00C17A96">
        <w:rPr>
          <w:rFonts w:eastAsia="Times New Roman" w:cs="Calibri"/>
          <w:b/>
          <w:bCs/>
          <w:sz w:val="20"/>
          <w:szCs w:val="20"/>
          <w:lang w:val="es-ES" w:eastAsia="es-CO"/>
        </w:rPr>
        <w:t>PROCESO</w:t>
      </w:r>
      <w:r w:rsidR="00C17A96">
        <w:rPr>
          <w:rFonts w:eastAsia="Times New Roman" w:cs="Calibri"/>
          <w:b/>
          <w:bCs/>
          <w:sz w:val="20"/>
          <w:szCs w:val="20"/>
          <w:lang w:val="es-ES" w:eastAsia="es-CO"/>
        </w:rPr>
        <w:t xml:space="preserve"> </w:t>
      </w:r>
      <w:r w:rsidR="00C17A96" w:rsidRPr="00C17A96">
        <w:rPr>
          <w:rFonts w:eastAsia="Times New Roman" w:cs="Calibri"/>
          <w:b/>
          <w:bCs/>
          <w:sz w:val="20"/>
          <w:szCs w:val="20"/>
          <w:lang w:val="es-ES" w:eastAsia="es-CO"/>
        </w:rPr>
        <w:t xml:space="preserve">MINIMA CUANTIA </w:t>
      </w:r>
      <w:r w:rsidR="00C17A96" w:rsidRPr="00C17A96">
        <w:rPr>
          <w:rFonts w:eastAsia="Times New Roman" w:cs="Calibri"/>
          <w:b/>
          <w:bCs/>
          <w:sz w:val="20"/>
          <w:szCs w:val="20"/>
          <w:lang w:eastAsia="es-ES"/>
        </w:rPr>
        <w:t>MC-ATL-CDAA-00</w:t>
      </w:r>
      <w:r w:rsidR="00374A77">
        <w:rPr>
          <w:rFonts w:eastAsia="Times New Roman" w:cs="Calibri"/>
          <w:b/>
          <w:bCs/>
          <w:sz w:val="20"/>
          <w:szCs w:val="20"/>
          <w:lang w:eastAsia="es-ES"/>
        </w:rPr>
        <w:t>3</w:t>
      </w:r>
      <w:r w:rsidR="00CC42F0">
        <w:rPr>
          <w:rFonts w:eastAsia="Times New Roman" w:cs="Calibri"/>
          <w:b/>
          <w:bCs/>
          <w:sz w:val="20"/>
          <w:szCs w:val="20"/>
          <w:lang w:eastAsia="es-ES"/>
        </w:rPr>
        <w:t>2</w:t>
      </w:r>
      <w:r w:rsidR="00C17A96" w:rsidRPr="00C17A96">
        <w:rPr>
          <w:rFonts w:eastAsia="Times New Roman" w:cs="Calibri"/>
          <w:b/>
          <w:bCs/>
          <w:sz w:val="20"/>
          <w:szCs w:val="20"/>
          <w:lang w:eastAsia="es-ES"/>
        </w:rPr>
        <w:t>-2026</w:t>
      </w:r>
      <w:r w:rsidR="000724C0" w:rsidRPr="00C17A96">
        <w:rPr>
          <w:rFonts w:eastAsia="Times New Roman" w:cs="Calibri"/>
          <w:b/>
          <w:bCs/>
          <w:sz w:val="20"/>
          <w:szCs w:val="20"/>
          <w:lang w:val="es-ES" w:eastAsia="es-CO"/>
        </w:rPr>
        <w:t xml:space="preserve"> </w:t>
      </w:r>
      <w:r w:rsidRPr="00C17A96">
        <w:rPr>
          <w:rFonts w:cs="Calibri"/>
          <w:sz w:val="20"/>
          <w:szCs w:val="20"/>
        </w:rPr>
        <w:t>cuyo objeto se encuentra relacionado en la referencia, me comprometo en caso de resultar</w:t>
      </w:r>
      <w:r w:rsidR="00A130FC" w:rsidRPr="00C17A96">
        <w:rPr>
          <w:rFonts w:cs="Calibri"/>
          <w:sz w:val="20"/>
          <w:szCs w:val="20"/>
        </w:rPr>
        <w:t xml:space="preserve"> ganador</w:t>
      </w:r>
      <w:r w:rsidRPr="00C17A96">
        <w:rPr>
          <w:rFonts w:cs="Calibri"/>
          <w:sz w:val="20"/>
          <w:szCs w:val="20"/>
        </w:rPr>
        <w:t xml:space="preserve">, </w:t>
      </w:r>
      <w:r w:rsidR="002C4E42" w:rsidRPr="00C17A96">
        <w:rPr>
          <w:rFonts w:cs="Calibri"/>
          <w:sz w:val="20"/>
          <w:szCs w:val="20"/>
        </w:rPr>
        <w:t xml:space="preserve">a aportar la documentación indicada en el siguiente cuadro correspondiente al cumplimiento de aspectos ambientales y de seguridad y salud en el trabajo contemplados en el manual administrativo del SENA: </w:t>
      </w:r>
    </w:p>
    <w:p w14:paraId="11BB30CD" w14:textId="77777777" w:rsidR="00DD5AEC" w:rsidRPr="00C17A96" w:rsidRDefault="00DD5AEC" w:rsidP="00C17A96">
      <w:pPr>
        <w:spacing w:after="0" w:line="240" w:lineRule="auto"/>
        <w:jc w:val="both"/>
        <w:rPr>
          <w:rFonts w:cs="Calibri"/>
          <w:sz w:val="20"/>
          <w:szCs w:val="20"/>
        </w:rPr>
      </w:pPr>
    </w:p>
    <w:p w14:paraId="6FE75753" w14:textId="77777777" w:rsidR="008E0AB6" w:rsidRPr="00C17A96" w:rsidRDefault="008E0AB6" w:rsidP="00C17A96">
      <w:pPr>
        <w:pStyle w:val="Default"/>
        <w:jc w:val="both"/>
        <w:rPr>
          <w:rFonts w:ascii="Calibri" w:hAnsi="Calibri" w:cs="Calibri"/>
          <w:sz w:val="20"/>
          <w:szCs w:val="20"/>
        </w:rPr>
      </w:pPr>
      <w:r w:rsidRPr="00C17A96">
        <w:rPr>
          <w:rFonts w:ascii="Calibri" w:hAnsi="Calibri" w:cs="Calibri"/>
          <w:sz w:val="20"/>
          <w:szCs w:val="20"/>
        </w:rPr>
        <w:t xml:space="preserve">Atentamente, </w:t>
      </w:r>
    </w:p>
    <w:p w14:paraId="4A080D3F" w14:textId="77777777" w:rsidR="008E0AB6" w:rsidRPr="00C17A96" w:rsidRDefault="008E0AB6" w:rsidP="00C17A96">
      <w:pPr>
        <w:pStyle w:val="Default"/>
        <w:jc w:val="both"/>
        <w:rPr>
          <w:rFonts w:ascii="Calibri" w:hAnsi="Calibri" w:cs="Calibri"/>
          <w:b/>
          <w:bCs/>
          <w:sz w:val="20"/>
          <w:szCs w:val="20"/>
        </w:rPr>
      </w:pPr>
    </w:p>
    <w:p w14:paraId="31F0FCAF" w14:textId="77777777" w:rsidR="008E0AB6" w:rsidRPr="00C17A96" w:rsidRDefault="008E0AB6" w:rsidP="00C17A96">
      <w:pPr>
        <w:spacing w:after="0" w:line="240" w:lineRule="auto"/>
        <w:rPr>
          <w:rFonts w:cs="Calibri"/>
          <w:sz w:val="20"/>
          <w:szCs w:val="20"/>
        </w:rPr>
      </w:pPr>
      <w:bookmarkStart w:id="1" w:name="_Hlk65175614"/>
      <w:r w:rsidRPr="00C17A96">
        <w:rPr>
          <w:rFonts w:cs="Calibri"/>
          <w:sz w:val="20"/>
          <w:szCs w:val="20"/>
        </w:rPr>
        <w:t>(Firma del proponente o de su Representante Legal)</w:t>
      </w:r>
    </w:p>
    <w:p w14:paraId="051A9467" w14:textId="77777777" w:rsidR="008E0AB6" w:rsidRPr="00C17A96" w:rsidRDefault="008E0AB6" w:rsidP="00C17A96">
      <w:pPr>
        <w:spacing w:after="0" w:line="240" w:lineRule="auto"/>
        <w:rPr>
          <w:rFonts w:cs="Calibri"/>
          <w:sz w:val="20"/>
          <w:szCs w:val="20"/>
        </w:rPr>
      </w:pPr>
      <w:r w:rsidRPr="00C17A96">
        <w:rPr>
          <w:rFonts w:cs="Calibri"/>
          <w:sz w:val="20"/>
          <w:szCs w:val="20"/>
        </w:rPr>
        <w:t>Nombre de quien firma</w:t>
      </w:r>
    </w:p>
    <w:p w14:paraId="67BBEA30"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Nombre o Razón Social del Proponente: _____________________________</w:t>
      </w:r>
      <w:r w:rsidRPr="00C17A96">
        <w:rPr>
          <w:rStyle w:val="eop"/>
          <w:rFonts w:ascii="Calibri" w:hAnsi="Calibri" w:cs="Calibri"/>
          <w:sz w:val="20"/>
          <w:szCs w:val="20"/>
        </w:rPr>
        <w:t> </w:t>
      </w:r>
    </w:p>
    <w:p w14:paraId="2F142B2D"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NIT ___________________________________________________________</w:t>
      </w:r>
      <w:r w:rsidRPr="00C17A96">
        <w:rPr>
          <w:rStyle w:val="eop"/>
          <w:rFonts w:ascii="Calibri" w:hAnsi="Calibri" w:cs="Calibri"/>
          <w:sz w:val="20"/>
          <w:szCs w:val="20"/>
        </w:rPr>
        <w:t> </w:t>
      </w:r>
    </w:p>
    <w:p w14:paraId="33C91ADD" w14:textId="77777777" w:rsidR="008E0AB6" w:rsidRPr="00C17A96" w:rsidRDefault="008E0AB6" w:rsidP="00C17A96">
      <w:pPr>
        <w:pStyle w:val="paragraph"/>
        <w:spacing w:before="0" w:beforeAutospacing="0" w:after="0" w:afterAutospacing="0"/>
        <w:jc w:val="both"/>
        <w:textAlignment w:val="baseline"/>
        <w:rPr>
          <w:rFonts w:ascii="Calibri" w:hAnsi="Calibri" w:cs="Calibri"/>
          <w:sz w:val="20"/>
          <w:szCs w:val="20"/>
        </w:rPr>
      </w:pPr>
      <w:r w:rsidRPr="00C17A96">
        <w:rPr>
          <w:rStyle w:val="normaltextrun"/>
          <w:rFonts w:ascii="Calibri" w:hAnsi="Calibri" w:cs="Calibri"/>
          <w:sz w:val="20"/>
          <w:szCs w:val="20"/>
        </w:rPr>
        <w:t>Nombre del Representante Legal: __________________________________</w:t>
      </w:r>
      <w:r w:rsidRPr="00C17A96">
        <w:rPr>
          <w:rStyle w:val="eop"/>
          <w:rFonts w:ascii="Calibri" w:hAnsi="Calibri" w:cs="Calibri"/>
          <w:sz w:val="20"/>
          <w:szCs w:val="20"/>
        </w:rPr>
        <w:t> </w:t>
      </w:r>
    </w:p>
    <w:p w14:paraId="3B322286" w14:textId="7DDAFF97" w:rsidR="00E34BBD" w:rsidRPr="005B728C" w:rsidRDefault="008E0AB6" w:rsidP="00C17A96">
      <w:pPr>
        <w:spacing w:after="0" w:line="240" w:lineRule="auto"/>
        <w:ind w:left="426" w:right="-91" w:hanging="426"/>
        <w:jc w:val="both"/>
        <w:outlineLvl w:val="0"/>
        <w:rPr>
          <w:rFonts w:ascii="Arial" w:hAnsi="Arial" w:cs="Arial"/>
          <w:i/>
          <w:vertAlign w:val="superscript"/>
        </w:rPr>
      </w:pPr>
      <w:r w:rsidRPr="00C17A96">
        <w:rPr>
          <w:rStyle w:val="normaltextrun"/>
          <w:rFonts w:cs="Calibri"/>
          <w:sz w:val="20"/>
          <w:szCs w:val="20"/>
        </w:rPr>
        <w:t>C.C. No. __________________</w:t>
      </w:r>
      <w:r w:rsidRPr="00D5177E">
        <w:rPr>
          <w:rStyle w:val="normaltextrun"/>
          <w:rFonts w:ascii="Arial" w:hAnsi="Arial" w:cs="Arial"/>
        </w:rPr>
        <w:t>____ de _____________________________</w:t>
      </w:r>
      <w:r w:rsidRPr="00D5177E">
        <w:rPr>
          <w:rStyle w:val="eop"/>
          <w:rFonts w:ascii="Arial" w:hAnsi="Arial" w:cs="Arial"/>
        </w:rPr>
        <w:t> </w:t>
      </w:r>
      <w:bookmarkEnd w:id="1"/>
    </w:p>
    <w:sectPr w:rsidR="00E34BBD" w:rsidRPr="005B728C" w:rsidSect="00F22F73">
      <w:headerReference w:type="even" r:id="rId8"/>
      <w:headerReference w:type="default" r:id="rId9"/>
      <w:footerReference w:type="even" r:id="rId10"/>
      <w:footerReference w:type="default" r:id="rId11"/>
      <w:pgSz w:w="12240" w:h="15840"/>
      <w:pgMar w:top="2089" w:right="1701" w:bottom="1417" w:left="1701" w:header="708" w:footer="6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BE82F" w14:textId="77777777" w:rsidR="00CD7BB8" w:rsidRDefault="00CD7BB8" w:rsidP="001A74F0">
      <w:pPr>
        <w:spacing w:after="0" w:line="240" w:lineRule="auto"/>
      </w:pPr>
      <w:r>
        <w:separator/>
      </w:r>
    </w:p>
  </w:endnote>
  <w:endnote w:type="continuationSeparator" w:id="0">
    <w:p w14:paraId="4AD6F179" w14:textId="77777777" w:rsidR="00CD7BB8" w:rsidRDefault="00CD7BB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CD7BB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6D27035A" w:rsidR="00A15A42" w:rsidRPr="00A15A42" w:rsidRDefault="00A15A42" w:rsidP="000606BD">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C794B" w:rsidRPr="006C794B">
          <w:rPr>
            <w:rFonts w:ascii="Arial" w:hAnsi="Arial" w:cs="Arial"/>
            <w:noProof/>
            <w:sz w:val="20"/>
            <w:szCs w:val="20"/>
            <w:lang w:val="es-ES"/>
          </w:rPr>
          <w:t>4</w:t>
        </w:r>
        <w:r w:rsidRPr="00A15A42">
          <w:rPr>
            <w:rFonts w:ascii="Arial" w:hAnsi="Arial" w:cs="Arial"/>
            <w:sz w:val="20"/>
            <w:szCs w:val="20"/>
          </w:rPr>
          <w:fldChar w:fldCharType="end"/>
        </w:r>
      </w:p>
    </w:sdtContent>
  </w:sdt>
  <w:p w14:paraId="1F939880" w14:textId="77533DAF" w:rsidR="000606BD" w:rsidRDefault="000606BD" w:rsidP="000606BD">
    <w:pPr>
      <w:pStyle w:val="Piedepgina"/>
      <w:spacing w:after="0" w:line="240" w:lineRule="auto"/>
      <w:ind w:right="360"/>
      <w:jc w:val="center"/>
      <w:rPr>
        <w:rFonts w:cs="Calibri"/>
        <w:b/>
        <w:sz w:val="20"/>
        <w:szCs w:val="20"/>
      </w:rPr>
    </w:pPr>
    <w:r w:rsidRPr="004A1E5E">
      <w:rPr>
        <w:rFonts w:cs="Calibri"/>
        <w:b/>
        <w:sz w:val="20"/>
        <w:szCs w:val="20"/>
      </w:rPr>
      <w:t>SERVICIO NACIONAL DE APRENDIZAJE</w:t>
    </w:r>
  </w:p>
  <w:p w14:paraId="7C4E22E4" w14:textId="3BC28EA8" w:rsidR="000606BD" w:rsidRDefault="000606BD" w:rsidP="000606BD">
    <w:pPr>
      <w:pStyle w:val="Piedepgina"/>
      <w:spacing w:after="0" w:line="240" w:lineRule="auto"/>
      <w:jc w:val="center"/>
      <w:rPr>
        <w:rFonts w:cs="Calibri"/>
        <w:b/>
        <w:sz w:val="20"/>
        <w:szCs w:val="20"/>
      </w:rPr>
    </w:pPr>
    <w:r>
      <w:rPr>
        <w:rFonts w:cs="Calibri"/>
        <w:b/>
        <w:sz w:val="20"/>
        <w:szCs w:val="20"/>
      </w:rPr>
      <w:t>Dirección General</w:t>
    </w:r>
  </w:p>
  <w:p w14:paraId="5C9D851B" w14:textId="39462D8D" w:rsidR="000606BD" w:rsidRPr="00322C12" w:rsidRDefault="000606BD" w:rsidP="000606BD">
    <w:pPr>
      <w:pStyle w:val="Piedepgina"/>
      <w:spacing w:after="0" w:line="240" w:lineRule="auto"/>
      <w:jc w:val="center"/>
      <w:rPr>
        <w:rFonts w:cs="Calibri"/>
        <w:noProof/>
        <w:sz w:val="20"/>
        <w:szCs w:val="20"/>
      </w:rPr>
    </w:pPr>
    <w:r>
      <w:rPr>
        <w:rFonts w:cs="Calibri"/>
        <w:noProof/>
        <w:sz w:val="20"/>
        <w:szCs w:val="20"/>
      </w:rPr>
      <w:t>Direcció</w:t>
    </w:r>
    <w:r w:rsidRPr="00FB0A3D">
      <w:rPr>
        <w:rFonts w:cs="Calibri"/>
        <w:noProof/>
        <w:sz w:val="20"/>
        <w:szCs w:val="20"/>
      </w:rPr>
      <w:t xml:space="preserve">n </w:t>
    </w:r>
    <w:r>
      <w:rPr>
        <w:rFonts w:cs="Calibri"/>
        <w:noProof/>
        <w:sz w:val="20"/>
        <w:szCs w:val="20"/>
      </w:rPr>
      <w:t>Calle 57 No. 8 – 69,</w:t>
    </w:r>
    <w:r w:rsidRPr="00FB0A3D">
      <w:rPr>
        <w:rFonts w:cs="Calibri"/>
        <w:noProof/>
        <w:sz w:val="20"/>
        <w:szCs w:val="20"/>
      </w:rPr>
      <w:t xml:space="preserve"> </w:t>
    </w:r>
    <w:r>
      <w:rPr>
        <w:rFonts w:cs="Calibri"/>
        <w:noProof/>
        <w:sz w:val="20"/>
        <w:szCs w:val="20"/>
      </w:rPr>
      <w:t>Bogotá</w:t>
    </w:r>
    <w:r w:rsidRPr="00C348E0">
      <w:rPr>
        <w:rFonts w:cs="Calibri"/>
        <w:noProof/>
        <w:sz w:val="20"/>
        <w:szCs w:val="20"/>
      </w:rPr>
      <w:t xml:space="preserve"> - PBX (57 1) 5461500</w:t>
    </w:r>
  </w:p>
  <w:p w14:paraId="5059FA62" w14:textId="64FA830E" w:rsidR="00633BEF" w:rsidRDefault="000606BD" w:rsidP="000606BD">
    <w:pPr>
      <w:pStyle w:val="Piedepgina"/>
      <w:spacing w:after="0" w:line="240" w:lineRule="auto"/>
      <w:jc w:val="center"/>
    </w:pPr>
    <w:r w:rsidRPr="003B6177">
      <w:rPr>
        <w:rFonts w:cs="Calibri"/>
        <w:sz w:val="20"/>
        <w:szCs w:val="20"/>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68CDC" w14:textId="77777777" w:rsidR="00CD7BB8" w:rsidRDefault="00CD7BB8" w:rsidP="001A74F0">
      <w:pPr>
        <w:spacing w:after="0" w:line="240" w:lineRule="auto"/>
      </w:pPr>
      <w:r>
        <w:separator/>
      </w:r>
    </w:p>
  </w:footnote>
  <w:footnote w:type="continuationSeparator" w:id="0">
    <w:p w14:paraId="7BE296B9" w14:textId="77777777" w:rsidR="00CD7BB8" w:rsidRDefault="00CD7BB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CD7BB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443BB9A7" w:rsidR="00633BEF" w:rsidRDefault="00810EAD">
    <w:pPr>
      <w:pStyle w:val="Encabezado"/>
    </w:pPr>
    <w:r w:rsidRPr="001A74F0">
      <w:rPr>
        <w:noProof/>
        <w:lang w:val="en-US"/>
      </w:rPr>
      <w:drawing>
        <wp:anchor distT="0" distB="0" distL="114300" distR="114300" simplePos="0" relativeHeight="251659264" behindDoc="0" locked="0" layoutInCell="1" allowOverlap="1" wp14:anchorId="424E16EE" wp14:editId="228FB2EA">
          <wp:simplePos x="0" y="0"/>
          <wp:positionH relativeFrom="margin">
            <wp:align>center</wp:align>
          </wp:positionH>
          <wp:positionV relativeFrom="paragraph">
            <wp:posOffset>126779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0C30EF"/>
    <w:multiLevelType w:val="multilevel"/>
    <w:tmpl w:val="8A009F9C"/>
    <w:lvl w:ilvl="0">
      <w:start w:val="1"/>
      <w:numFmt w:val="decimal"/>
      <w:lvlText w:val="%1."/>
      <w:lvlJc w:val="left"/>
      <w:pPr>
        <w:ind w:left="720" w:hanging="360"/>
      </w:pPr>
      <w:rPr>
        <w:rFonts w:hint="default"/>
      </w:rPr>
    </w:lvl>
    <w:lvl w:ilvl="1">
      <w:start w:val="1"/>
      <w:numFmt w:val="decimal"/>
      <w:isLgl/>
      <w:lvlText w:val="7.%2"/>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EEE2A9A"/>
    <w:multiLevelType w:val="multilevel"/>
    <w:tmpl w:val="0752425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0EF69A8"/>
    <w:multiLevelType w:val="multilevel"/>
    <w:tmpl w:val="4BF6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7C1D2F35"/>
    <w:multiLevelType w:val="multilevel"/>
    <w:tmpl w:val="F05EC7AA"/>
    <w:lvl w:ilvl="0">
      <w:start w:val="1"/>
      <w:numFmt w:val="decimal"/>
      <w:lvlText w:val="%1."/>
      <w:lvlJc w:val="left"/>
      <w:pPr>
        <w:ind w:left="720" w:hanging="360"/>
      </w:pPr>
      <w:rPr>
        <w:rFonts w:hint="default"/>
      </w:rPr>
    </w:lvl>
    <w:lvl w:ilvl="1">
      <w:start w:val="1"/>
      <w:numFmt w:val="decimal"/>
      <w:isLgl/>
      <w:lvlText w:val="7.%20"/>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11205498">
    <w:abstractNumId w:val="6"/>
  </w:num>
  <w:num w:numId="2" w16cid:durableId="1724136613">
    <w:abstractNumId w:val="17"/>
  </w:num>
  <w:num w:numId="3" w16cid:durableId="394008306">
    <w:abstractNumId w:val="12"/>
  </w:num>
  <w:num w:numId="4" w16cid:durableId="812216969">
    <w:abstractNumId w:val="15"/>
  </w:num>
  <w:num w:numId="5" w16cid:durableId="1743257927">
    <w:abstractNumId w:val="8"/>
  </w:num>
  <w:num w:numId="6" w16cid:durableId="1609241294">
    <w:abstractNumId w:val="13"/>
  </w:num>
  <w:num w:numId="7" w16cid:durableId="936525069">
    <w:abstractNumId w:val="18"/>
  </w:num>
  <w:num w:numId="8" w16cid:durableId="1525898751">
    <w:abstractNumId w:val="29"/>
  </w:num>
  <w:num w:numId="9" w16cid:durableId="521210939">
    <w:abstractNumId w:val="26"/>
  </w:num>
  <w:num w:numId="10" w16cid:durableId="1389451659">
    <w:abstractNumId w:val="21"/>
  </w:num>
  <w:num w:numId="11" w16cid:durableId="1160848360">
    <w:abstractNumId w:val="22"/>
  </w:num>
  <w:num w:numId="12" w16cid:durableId="1486703094">
    <w:abstractNumId w:val="0"/>
  </w:num>
  <w:num w:numId="13" w16cid:durableId="185290906">
    <w:abstractNumId w:val="3"/>
  </w:num>
  <w:num w:numId="14" w16cid:durableId="1229800821">
    <w:abstractNumId w:val="2"/>
  </w:num>
  <w:num w:numId="15" w16cid:durableId="477189487">
    <w:abstractNumId w:val="23"/>
  </w:num>
  <w:num w:numId="16" w16cid:durableId="162278679">
    <w:abstractNumId w:val="30"/>
  </w:num>
  <w:num w:numId="17" w16cid:durableId="858277178">
    <w:abstractNumId w:val="9"/>
  </w:num>
  <w:num w:numId="18" w16cid:durableId="562369809">
    <w:abstractNumId w:val="1"/>
  </w:num>
  <w:num w:numId="19" w16cid:durableId="777142506">
    <w:abstractNumId w:val="25"/>
  </w:num>
  <w:num w:numId="20" w16cid:durableId="202140692">
    <w:abstractNumId w:val="5"/>
  </w:num>
  <w:num w:numId="21" w16cid:durableId="1125927724">
    <w:abstractNumId w:val="14"/>
  </w:num>
  <w:num w:numId="22" w16cid:durableId="1838770163">
    <w:abstractNumId w:val="10"/>
  </w:num>
  <w:num w:numId="23" w16cid:durableId="695423514">
    <w:abstractNumId w:val="31"/>
  </w:num>
  <w:num w:numId="24" w16cid:durableId="1139151390">
    <w:abstractNumId w:val="11"/>
  </w:num>
  <w:num w:numId="25" w16cid:durableId="1997684370">
    <w:abstractNumId w:val="7"/>
  </w:num>
  <w:num w:numId="26" w16cid:durableId="414400909">
    <w:abstractNumId w:val="20"/>
  </w:num>
  <w:num w:numId="27" w16cid:durableId="205606511">
    <w:abstractNumId w:val="24"/>
  </w:num>
  <w:num w:numId="28" w16cid:durableId="306011061">
    <w:abstractNumId w:val="28"/>
    <w:lvlOverride w:ilvl="0">
      <w:lvl w:ilvl="0">
        <w:numFmt w:val="lowerLetter"/>
        <w:lvlText w:val="%1."/>
        <w:lvlJc w:val="left"/>
      </w:lvl>
    </w:lvlOverride>
  </w:num>
  <w:num w:numId="29" w16cid:durableId="822699116">
    <w:abstractNumId w:val="4"/>
  </w:num>
  <w:num w:numId="30" w16cid:durableId="412507960">
    <w:abstractNumId w:val="16"/>
  </w:num>
  <w:num w:numId="31" w16cid:durableId="925959610">
    <w:abstractNumId w:val="33"/>
  </w:num>
  <w:num w:numId="32" w16cid:durableId="407460919">
    <w:abstractNumId w:val="19"/>
  </w:num>
  <w:num w:numId="33" w16cid:durableId="1716463050">
    <w:abstractNumId w:val="32"/>
  </w:num>
  <w:num w:numId="34" w16cid:durableId="60307076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411"/>
    <w:rsid w:val="0000737C"/>
    <w:rsid w:val="00014548"/>
    <w:rsid w:val="00025D04"/>
    <w:rsid w:val="000266D7"/>
    <w:rsid w:val="00030AE0"/>
    <w:rsid w:val="00050272"/>
    <w:rsid w:val="00050DB5"/>
    <w:rsid w:val="000606BD"/>
    <w:rsid w:val="00071F95"/>
    <w:rsid w:val="000724C0"/>
    <w:rsid w:val="000919BD"/>
    <w:rsid w:val="00091A2E"/>
    <w:rsid w:val="000921EE"/>
    <w:rsid w:val="00096F4B"/>
    <w:rsid w:val="000C1FF1"/>
    <w:rsid w:val="000C3EDF"/>
    <w:rsid w:val="000C552B"/>
    <w:rsid w:val="000D4712"/>
    <w:rsid w:val="000F0641"/>
    <w:rsid w:val="000F2127"/>
    <w:rsid w:val="00114AEC"/>
    <w:rsid w:val="00115DB7"/>
    <w:rsid w:val="00166A98"/>
    <w:rsid w:val="001676D3"/>
    <w:rsid w:val="0017667A"/>
    <w:rsid w:val="00182FC4"/>
    <w:rsid w:val="00184D13"/>
    <w:rsid w:val="00186D35"/>
    <w:rsid w:val="001A3F81"/>
    <w:rsid w:val="001A6548"/>
    <w:rsid w:val="001A74F0"/>
    <w:rsid w:val="001C6051"/>
    <w:rsid w:val="001D259E"/>
    <w:rsid w:val="001D3F5D"/>
    <w:rsid w:val="001D655B"/>
    <w:rsid w:val="001E5CA9"/>
    <w:rsid w:val="001F7E20"/>
    <w:rsid w:val="002016CE"/>
    <w:rsid w:val="00202512"/>
    <w:rsid w:val="002223D0"/>
    <w:rsid w:val="00224547"/>
    <w:rsid w:val="00231D00"/>
    <w:rsid w:val="00237DC2"/>
    <w:rsid w:val="002428D0"/>
    <w:rsid w:val="00242FE7"/>
    <w:rsid w:val="00245C09"/>
    <w:rsid w:val="00245C78"/>
    <w:rsid w:val="00261E0B"/>
    <w:rsid w:val="00283C81"/>
    <w:rsid w:val="0029071C"/>
    <w:rsid w:val="002C4E42"/>
    <w:rsid w:val="002E4CAE"/>
    <w:rsid w:val="002F3A92"/>
    <w:rsid w:val="002F56E8"/>
    <w:rsid w:val="00302F7C"/>
    <w:rsid w:val="00304E93"/>
    <w:rsid w:val="003064B2"/>
    <w:rsid w:val="0030675A"/>
    <w:rsid w:val="003109B2"/>
    <w:rsid w:val="003271BC"/>
    <w:rsid w:val="00331DDB"/>
    <w:rsid w:val="00347C1C"/>
    <w:rsid w:val="00352EF2"/>
    <w:rsid w:val="00366335"/>
    <w:rsid w:val="00374A77"/>
    <w:rsid w:val="00375D2B"/>
    <w:rsid w:val="00376B45"/>
    <w:rsid w:val="00380F24"/>
    <w:rsid w:val="003956D9"/>
    <w:rsid w:val="00395A34"/>
    <w:rsid w:val="003A002B"/>
    <w:rsid w:val="003A1B93"/>
    <w:rsid w:val="003B110D"/>
    <w:rsid w:val="003B6DE2"/>
    <w:rsid w:val="003D41EE"/>
    <w:rsid w:val="003F6E39"/>
    <w:rsid w:val="00412D6A"/>
    <w:rsid w:val="00416E95"/>
    <w:rsid w:val="0041765B"/>
    <w:rsid w:val="00417A95"/>
    <w:rsid w:val="0042368D"/>
    <w:rsid w:val="004243D5"/>
    <w:rsid w:val="00433946"/>
    <w:rsid w:val="00435AF8"/>
    <w:rsid w:val="00446EFC"/>
    <w:rsid w:val="00457130"/>
    <w:rsid w:val="004658BE"/>
    <w:rsid w:val="0049605C"/>
    <w:rsid w:val="004B15E0"/>
    <w:rsid w:val="004B47B4"/>
    <w:rsid w:val="004B7ED2"/>
    <w:rsid w:val="004C026A"/>
    <w:rsid w:val="004C6C8D"/>
    <w:rsid w:val="004D2E45"/>
    <w:rsid w:val="00502FED"/>
    <w:rsid w:val="00511546"/>
    <w:rsid w:val="005207C9"/>
    <w:rsid w:val="0052670E"/>
    <w:rsid w:val="00536982"/>
    <w:rsid w:val="00537FE7"/>
    <w:rsid w:val="0054095C"/>
    <w:rsid w:val="00574850"/>
    <w:rsid w:val="00580618"/>
    <w:rsid w:val="00583DA2"/>
    <w:rsid w:val="0058429B"/>
    <w:rsid w:val="00584CC5"/>
    <w:rsid w:val="005867DB"/>
    <w:rsid w:val="0058760C"/>
    <w:rsid w:val="005911F4"/>
    <w:rsid w:val="0059376C"/>
    <w:rsid w:val="005949A7"/>
    <w:rsid w:val="00595AB9"/>
    <w:rsid w:val="005965CD"/>
    <w:rsid w:val="005A1A61"/>
    <w:rsid w:val="005B728C"/>
    <w:rsid w:val="005C4749"/>
    <w:rsid w:val="005D6484"/>
    <w:rsid w:val="005D68B4"/>
    <w:rsid w:val="005E3514"/>
    <w:rsid w:val="005E4798"/>
    <w:rsid w:val="005E62A2"/>
    <w:rsid w:val="006126F3"/>
    <w:rsid w:val="00613A8F"/>
    <w:rsid w:val="00633BEF"/>
    <w:rsid w:val="00636E36"/>
    <w:rsid w:val="0064012F"/>
    <w:rsid w:val="00641471"/>
    <w:rsid w:val="006422ED"/>
    <w:rsid w:val="006549B6"/>
    <w:rsid w:val="00671F45"/>
    <w:rsid w:val="00673048"/>
    <w:rsid w:val="006757DA"/>
    <w:rsid w:val="00685FBC"/>
    <w:rsid w:val="006A05BA"/>
    <w:rsid w:val="006A2D47"/>
    <w:rsid w:val="006B63E3"/>
    <w:rsid w:val="006C0691"/>
    <w:rsid w:val="006C794B"/>
    <w:rsid w:val="006D3474"/>
    <w:rsid w:val="006E1A51"/>
    <w:rsid w:val="006E3978"/>
    <w:rsid w:val="006E43B8"/>
    <w:rsid w:val="006F3821"/>
    <w:rsid w:val="00701365"/>
    <w:rsid w:val="00714382"/>
    <w:rsid w:val="00726534"/>
    <w:rsid w:val="0073001F"/>
    <w:rsid w:val="00732521"/>
    <w:rsid w:val="00745B31"/>
    <w:rsid w:val="0075241D"/>
    <w:rsid w:val="00760198"/>
    <w:rsid w:val="00790D42"/>
    <w:rsid w:val="00790E99"/>
    <w:rsid w:val="00796966"/>
    <w:rsid w:val="007A57F9"/>
    <w:rsid w:val="007B56C1"/>
    <w:rsid w:val="007D352B"/>
    <w:rsid w:val="007D497A"/>
    <w:rsid w:val="007E2906"/>
    <w:rsid w:val="007E7E14"/>
    <w:rsid w:val="00800CE8"/>
    <w:rsid w:val="008079A0"/>
    <w:rsid w:val="00810EAD"/>
    <w:rsid w:val="00815841"/>
    <w:rsid w:val="00817370"/>
    <w:rsid w:val="008174D5"/>
    <w:rsid w:val="0081757D"/>
    <w:rsid w:val="008201CA"/>
    <w:rsid w:val="00821888"/>
    <w:rsid w:val="008479D6"/>
    <w:rsid w:val="00850523"/>
    <w:rsid w:val="00866835"/>
    <w:rsid w:val="00866F93"/>
    <w:rsid w:val="00877662"/>
    <w:rsid w:val="00880BA8"/>
    <w:rsid w:val="00891667"/>
    <w:rsid w:val="008B4294"/>
    <w:rsid w:val="008B57A8"/>
    <w:rsid w:val="008C45B3"/>
    <w:rsid w:val="008D647D"/>
    <w:rsid w:val="008E0AB6"/>
    <w:rsid w:val="008E2283"/>
    <w:rsid w:val="009240C7"/>
    <w:rsid w:val="00932A24"/>
    <w:rsid w:val="0093610D"/>
    <w:rsid w:val="00936216"/>
    <w:rsid w:val="00954713"/>
    <w:rsid w:val="0096518A"/>
    <w:rsid w:val="00972A86"/>
    <w:rsid w:val="00977CF6"/>
    <w:rsid w:val="00983C98"/>
    <w:rsid w:val="00984178"/>
    <w:rsid w:val="00985661"/>
    <w:rsid w:val="009926C0"/>
    <w:rsid w:val="009A5158"/>
    <w:rsid w:val="009B48D7"/>
    <w:rsid w:val="009C10E4"/>
    <w:rsid w:val="009D19BE"/>
    <w:rsid w:val="009F49DF"/>
    <w:rsid w:val="00A04641"/>
    <w:rsid w:val="00A130FC"/>
    <w:rsid w:val="00A15A42"/>
    <w:rsid w:val="00A35C0B"/>
    <w:rsid w:val="00A51AD9"/>
    <w:rsid w:val="00A6139F"/>
    <w:rsid w:val="00A71526"/>
    <w:rsid w:val="00A7439D"/>
    <w:rsid w:val="00A80644"/>
    <w:rsid w:val="00A84A2C"/>
    <w:rsid w:val="00A91D62"/>
    <w:rsid w:val="00AA0861"/>
    <w:rsid w:val="00AA2937"/>
    <w:rsid w:val="00AA3ECC"/>
    <w:rsid w:val="00AB0A03"/>
    <w:rsid w:val="00AB7300"/>
    <w:rsid w:val="00AE1C21"/>
    <w:rsid w:val="00AE503F"/>
    <w:rsid w:val="00B07E07"/>
    <w:rsid w:val="00B11857"/>
    <w:rsid w:val="00B33556"/>
    <w:rsid w:val="00B3434F"/>
    <w:rsid w:val="00B66551"/>
    <w:rsid w:val="00B735EB"/>
    <w:rsid w:val="00B87091"/>
    <w:rsid w:val="00B93766"/>
    <w:rsid w:val="00BA2C70"/>
    <w:rsid w:val="00BA3FD2"/>
    <w:rsid w:val="00BB20FB"/>
    <w:rsid w:val="00BB3710"/>
    <w:rsid w:val="00BB4039"/>
    <w:rsid w:val="00BC0665"/>
    <w:rsid w:val="00BC1C53"/>
    <w:rsid w:val="00BC3EBF"/>
    <w:rsid w:val="00BC6E56"/>
    <w:rsid w:val="00C127EE"/>
    <w:rsid w:val="00C17A96"/>
    <w:rsid w:val="00C7674F"/>
    <w:rsid w:val="00C82A7C"/>
    <w:rsid w:val="00C86521"/>
    <w:rsid w:val="00C86F3C"/>
    <w:rsid w:val="00C90674"/>
    <w:rsid w:val="00C91F7D"/>
    <w:rsid w:val="00C94A83"/>
    <w:rsid w:val="00C968E6"/>
    <w:rsid w:val="00CA3988"/>
    <w:rsid w:val="00CA4049"/>
    <w:rsid w:val="00CA4FBC"/>
    <w:rsid w:val="00CB1A82"/>
    <w:rsid w:val="00CB747B"/>
    <w:rsid w:val="00CC42F0"/>
    <w:rsid w:val="00CC4301"/>
    <w:rsid w:val="00CD7BB8"/>
    <w:rsid w:val="00CE5A73"/>
    <w:rsid w:val="00CE5C22"/>
    <w:rsid w:val="00D03E00"/>
    <w:rsid w:val="00D05C6C"/>
    <w:rsid w:val="00D123B6"/>
    <w:rsid w:val="00D3202C"/>
    <w:rsid w:val="00D471AF"/>
    <w:rsid w:val="00D533DD"/>
    <w:rsid w:val="00D53A48"/>
    <w:rsid w:val="00D5550A"/>
    <w:rsid w:val="00D71412"/>
    <w:rsid w:val="00D93695"/>
    <w:rsid w:val="00DA7FED"/>
    <w:rsid w:val="00DC1D2D"/>
    <w:rsid w:val="00DC39A3"/>
    <w:rsid w:val="00DD209B"/>
    <w:rsid w:val="00DD5AEC"/>
    <w:rsid w:val="00DE35D4"/>
    <w:rsid w:val="00DE5034"/>
    <w:rsid w:val="00DE68E6"/>
    <w:rsid w:val="00DF1315"/>
    <w:rsid w:val="00DF5467"/>
    <w:rsid w:val="00DF7D4E"/>
    <w:rsid w:val="00E040DB"/>
    <w:rsid w:val="00E13462"/>
    <w:rsid w:val="00E2171C"/>
    <w:rsid w:val="00E34BBD"/>
    <w:rsid w:val="00E373B0"/>
    <w:rsid w:val="00E52BB6"/>
    <w:rsid w:val="00E61FB6"/>
    <w:rsid w:val="00E62FB0"/>
    <w:rsid w:val="00E65576"/>
    <w:rsid w:val="00E75E70"/>
    <w:rsid w:val="00E8020C"/>
    <w:rsid w:val="00E81C37"/>
    <w:rsid w:val="00E82952"/>
    <w:rsid w:val="00E90CE9"/>
    <w:rsid w:val="00E92F8B"/>
    <w:rsid w:val="00E949B1"/>
    <w:rsid w:val="00EB06A0"/>
    <w:rsid w:val="00ED285D"/>
    <w:rsid w:val="00ED4D53"/>
    <w:rsid w:val="00ED6D30"/>
    <w:rsid w:val="00EE646A"/>
    <w:rsid w:val="00EF49D7"/>
    <w:rsid w:val="00EF5EEF"/>
    <w:rsid w:val="00F00C8F"/>
    <w:rsid w:val="00F170BC"/>
    <w:rsid w:val="00F217C0"/>
    <w:rsid w:val="00F22F73"/>
    <w:rsid w:val="00F44475"/>
    <w:rsid w:val="00F53498"/>
    <w:rsid w:val="00F56B9B"/>
    <w:rsid w:val="00F723C3"/>
    <w:rsid w:val="00F811F3"/>
    <w:rsid w:val="00F81513"/>
    <w:rsid w:val="00FA3DE2"/>
    <w:rsid w:val="00FA68A6"/>
    <w:rsid w:val="00FB3727"/>
    <w:rsid w:val="00FC1EBD"/>
    <w:rsid w:val="00FC73AF"/>
    <w:rsid w:val="00FE3637"/>
    <w:rsid w:val="00FE5458"/>
    <w:rsid w:val="00FE5A00"/>
    <w:rsid w:val="00FF0BB3"/>
    <w:rsid w:val="00FF705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2A37852-1925-4A41-BF70-CC3A30EC8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674"/>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TITULO 2_CR,Viñeta"/>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customStyle="1" w:styleId="Default">
    <w:name w:val="Default"/>
    <w:link w:val="DefaultCar"/>
    <w:qFormat/>
    <w:rsid w:val="007E2906"/>
    <w:pPr>
      <w:widowControl w:val="0"/>
      <w:autoSpaceDE w:val="0"/>
      <w:autoSpaceDN w:val="0"/>
      <w:adjustRightInd w:val="0"/>
      <w:spacing w:after="0" w:line="240" w:lineRule="auto"/>
    </w:pPr>
    <w:rPr>
      <w:rFonts w:ascii="Verdana" w:eastAsia="Times New Roman" w:hAnsi="Verdana" w:cs="Verdana"/>
      <w:color w:val="000000"/>
      <w:lang w:val="es-ES"/>
    </w:rPr>
  </w:style>
  <w:style w:type="paragraph" w:customStyle="1" w:styleId="MARITZA3">
    <w:name w:val="MARITZA3"/>
    <w:rsid w:val="00025D04"/>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rPr>
  </w:style>
  <w:style w:type="character" w:customStyle="1" w:styleId="DefaultCar">
    <w:name w:val="Default Car"/>
    <w:link w:val="Default"/>
    <w:locked/>
    <w:rsid w:val="008E0AB6"/>
    <w:rPr>
      <w:rFonts w:ascii="Verdana" w:eastAsia="Times New Roman" w:hAnsi="Verdana" w:cs="Verdana"/>
      <w:color w:val="000000"/>
      <w:lang w:val="es-ES"/>
    </w:rPr>
  </w:style>
  <w:style w:type="character" w:customStyle="1" w:styleId="bcx0">
    <w:name w:val="bcx0"/>
    <w:basedOn w:val="Fuentedeprrafopredeter"/>
    <w:rsid w:val="008E0AB6"/>
  </w:style>
  <w:style w:type="paragraph" w:customStyle="1" w:styleId="TableParagraph">
    <w:name w:val="Table Paragraph"/>
    <w:basedOn w:val="Normal"/>
    <w:uiPriority w:val="1"/>
    <w:qFormat/>
    <w:rsid w:val="00FE5458"/>
    <w:pPr>
      <w:widowControl w:val="0"/>
      <w:autoSpaceDE w:val="0"/>
      <w:autoSpaceDN w:val="0"/>
      <w:spacing w:before="75" w:after="0" w:line="240" w:lineRule="auto"/>
      <w:ind w:left="122" w:right="353"/>
      <w:jc w:val="center"/>
    </w:pPr>
    <w:rPr>
      <w:rFonts w:ascii="Arial MT" w:eastAsia="Arial MT" w:hAnsi="Arial MT" w:cs="Arial MT"/>
      <w:lang w:val="es-ES"/>
    </w:rPr>
  </w:style>
  <w:style w:type="paragraph" w:styleId="Textocomentario">
    <w:name w:val="annotation text"/>
    <w:basedOn w:val="Normal"/>
    <w:link w:val="TextocomentarioCar"/>
    <w:uiPriority w:val="99"/>
    <w:unhideWhenUsed/>
    <w:rsid w:val="00E373B0"/>
    <w:pPr>
      <w:spacing w:line="240" w:lineRule="auto"/>
    </w:pPr>
    <w:rPr>
      <w:sz w:val="20"/>
      <w:szCs w:val="20"/>
    </w:rPr>
  </w:style>
  <w:style w:type="character" w:customStyle="1" w:styleId="TextocomentarioCar">
    <w:name w:val="Texto comentario Car"/>
    <w:basedOn w:val="Fuentedeprrafopredeter"/>
    <w:link w:val="Textocomentario"/>
    <w:uiPriority w:val="99"/>
    <w:rsid w:val="00E373B0"/>
    <w:rPr>
      <w:rFonts w:ascii="Calibri" w:eastAsia="Calibri" w:hAnsi="Calibri" w:cs="Times New Roman"/>
      <w:sz w:val="20"/>
      <w:szCs w:val="20"/>
      <w:lang w:eastAsia="en-US"/>
    </w:rPr>
  </w:style>
  <w:style w:type="character" w:styleId="Refdecomentario">
    <w:name w:val="annotation reference"/>
    <w:basedOn w:val="Fuentedeprrafopredeter"/>
    <w:uiPriority w:val="99"/>
    <w:semiHidden/>
    <w:unhideWhenUsed/>
    <w:rsid w:val="00E373B0"/>
    <w:rPr>
      <w:sz w:val="16"/>
      <w:szCs w:val="16"/>
    </w:rPr>
  </w:style>
  <w:style w:type="table" w:customStyle="1" w:styleId="Tablaconcuadrcula1">
    <w:name w:val="Tabla con cuadrícula1"/>
    <w:basedOn w:val="Tablanormal"/>
    <w:next w:val="Tablaconcuadrcula"/>
    <w:uiPriority w:val="39"/>
    <w:rsid w:val="00595AB9"/>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86521"/>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479D6"/>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DE35D4"/>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E646A"/>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0644"/>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24547"/>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5867DB"/>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897596436">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14274952">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36403077">
      <w:bodyDiv w:val="1"/>
      <w:marLeft w:val="0"/>
      <w:marRight w:val="0"/>
      <w:marTop w:val="0"/>
      <w:marBottom w:val="0"/>
      <w:divBdr>
        <w:top w:val="none" w:sz="0" w:space="0" w:color="auto"/>
        <w:left w:val="none" w:sz="0" w:space="0" w:color="auto"/>
        <w:bottom w:val="none" w:sz="0" w:space="0" w:color="auto"/>
        <w:right w:val="none" w:sz="0" w:space="0" w:color="auto"/>
      </w:divBdr>
    </w:div>
    <w:div w:id="20729978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548"/>
    <w:rsid w:val="00022EDC"/>
    <w:rsid w:val="00052C1F"/>
    <w:rsid w:val="00134049"/>
    <w:rsid w:val="001676D3"/>
    <w:rsid w:val="00177B14"/>
    <w:rsid w:val="00182FC4"/>
    <w:rsid w:val="001F45FF"/>
    <w:rsid w:val="002223D0"/>
    <w:rsid w:val="002258E8"/>
    <w:rsid w:val="00241B91"/>
    <w:rsid w:val="002C49A9"/>
    <w:rsid w:val="002C53D8"/>
    <w:rsid w:val="00334840"/>
    <w:rsid w:val="0033727B"/>
    <w:rsid w:val="003526EF"/>
    <w:rsid w:val="003574D9"/>
    <w:rsid w:val="00367691"/>
    <w:rsid w:val="003C6B6A"/>
    <w:rsid w:val="00412D6A"/>
    <w:rsid w:val="004210E3"/>
    <w:rsid w:val="004A2BF6"/>
    <w:rsid w:val="005965CD"/>
    <w:rsid w:val="005E4798"/>
    <w:rsid w:val="006422ED"/>
    <w:rsid w:val="00646F8E"/>
    <w:rsid w:val="006802AD"/>
    <w:rsid w:val="006A1E9F"/>
    <w:rsid w:val="006C0691"/>
    <w:rsid w:val="006D41FF"/>
    <w:rsid w:val="00790D42"/>
    <w:rsid w:val="007D497A"/>
    <w:rsid w:val="008407BD"/>
    <w:rsid w:val="0087223C"/>
    <w:rsid w:val="008828CF"/>
    <w:rsid w:val="008D7529"/>
    <w:rsid w:val="008E785B"/>
    <w:rsid w:val="00924FDA"/>
    <w:rsid w:val="0098104A"/>
    <w:rsid w:val="00996E87"/>
    <w:rsid w:val="009C2E76"/>
    <w:rsid w:val="009E6A90"/>
    <w:rsid w:val="00A6653E"/>
    <w:rsid w:val="00A71526"/>
    <w:rsid w:val="00A8087D"/>
    <w:rsid w:val="00A852CB"/>
    <w:rsid w:val="00AA0861"/>
    <w:rsid w:val="00AA3ECC"/>
    <w:rsid w:val="00AF205E"/>
    <w:rsid w:val="00B93766"/>
    <w:rsid w:val="00B96D21"/>
    <w:rsid w:val="00BE46C2"/>
    <w:rsid w:val="00CC610D"/>
    <w:rsid w:val="00D73C36"/>
    <w:rsid w:val="00D93695"/>
    <w:rsid w:val="00E409D8"/>
    <w:rsid w:val="00E4576C"/>
    <w:rsid w:val="00E87C91"/>
    <w:rsid w:val="00E937F7"/>
    <w:rsid w:val="00E96563"/>
    <w:rsid w:val="00EF49D7"/>
    <w:rsid w:val="00F52BDD"/>
    <w:rsid w:val="00F658EC"/>
    <w:rsid w:val="00FB4930"/>
    <w:rsid w:val="00FE3637"/>
    <w:rsid w:val="00FF705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6B14360-4689-400F-9417-5BAF6F6FC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1051</Words>
  <Characters>5786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Maria Alexandra Gonzalez Oviedo</cp:lastModifiedBy>
  <cp:revision>61</cp:revision>
  <dcterms:created xsi:type="dcterms:W3CDTF">2025-04-11T03:46:00Z</dcterms:created>
  <dcterms:modified xsi:type="dcterms:W3CDTF">2026-10-16T20:26:00Z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2026-03-03T14:01:13Z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53a31da0-b6e5-4ccc-953a-0f5ae608644f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