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D6804" w14:textId="39672871" w:rsidR="00A24BC6" w:rsidRDefault="00000000">
      <w:pPr>
        <w:jc w:val="center"/>
      </w:pPr>
      <w:r>
        <w:rPr>
          <w:b/>
          <w:bCs/>
          <w:sz w:val="22"/>
          <w:szCs w:val="22"/>
        </w:rPr>
        <w:t>ANEXO</w:t>
      </w:r>
      <w:r w:rsidR="00A7589D">
        <w:rPr>
          <w:b/>
          <w:bCs/>
          <w:sz w:val="22"/>
          <w:szCs w:val="22"/>
        </w:rPr>
        <w:t xml:space="preserve"> </w:t>
      </w:r>
    </w:p>
    <w:p w14:paraId="1BCC2B09" w14:textId="77777777" w:rsidR="00A24BC6" w:rsidRDefault="00000000">
      <w:pPr>
        <w:spacing w:before="120"/>
        <w:jc w:val="center"/>
      </w:pPr>
      <w:r>
        <w:rPr>
          <w:b/>
          <w:bCs/>
          <w:sz w:val="22"/>
          <w:szCs w:val="22"/>
        </w:rPr>
        <w:t>FICHA TÉCNICA</w:t>
      </w:r>
    </w:p>
    <w:p w14:paraId="029BB9FC" w14:textId="77777777" w:rsidR="00A24BC6" w:rsidRDefault="00000000">
      <w:pPr>
        <w:spacing w:after="200"/>
        <w:jc w:val="center"/>
      </w:pPr>
      <w:r>
        <w:rPr>
          <w:b/>
          <w:bCs/>
          <w:sz w:val="22"/>
          <w:szCs w:val="22"/>
        </w:rPr>
        <w:t>ESPECIFICACIONES MÍNIMAS REQUERIDAS</w:t>
      </w:r>
    </w:p>
    <w:p w14:paraId="2B3AB77D" w14:textId="481C3D05" w:rsidR="00A24BC6" w:rsidRDefault="00A24BC6">
      <w:pPr>
        <w:spacing w:after="120"/>
        <w:jc w:val="both"/>
      </w:pPr>
    </w:p>
    <w:p w14:paraId="069E0012" w14:textId="77777777" w:rsidR="00A24BC6" w:rsidRDefault="00000000">
      <w:pPr>
        <w:spacing w:after="160"/>
        <w:jc w:val="both"/>
      </w:pPr>
      <w:r>
        <w:rPr>
          <w:b/>
          <w:bCs/>
        </w:rPr>
        <w:t xml:space="preserve">Alcance: </w:t>
      </w:r>
      <w:r>
        <w:t>La presente ficha consolida en seis (6) ítems las condiciones técnicas mínimas de la solución y de los servicios asociados, conforme al estudio previo y a la necesidad institucional, y en el Anexo Técnico los requerimientos mínimos que debe cumplir la plataforma. La oferta deberá contemplar la totalidad de las prestaciones descritas en cada ítem.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0"/>
        <w:gridCol w:w="2060"/>
        <w:gridCol w:w="7400"/>
      </w:tblGrid>
      <w:tr w:rsidR="00A24BC6" w14:paraId="24B7C97F" w14:textId="77777777">
        <w:trPr>
          <w:cantSplit/>
          <w:tblHeader/>
        </w:trPr>
        <w:tc>
          <w:tcPr>
            <w:tcW w:w="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6756BDB" w14:textId="77777777" w:rsidR="00A24BC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ÍTEM</w:t>
            </w:r>
          </w:p>
        </w:tc>
        <w:tc>
          <w:tcPr>
            <w:tcW w:w="20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1B7AF0A" w14:textId="77777777" w:rsidR="00A24BC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COMPONENTE</w:t>
            </w:r>
          </w:p>
        </w:tc>
        <w:tc>
          <w:tcPr>
            <w:tcW w:w="7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EC2DD7C" w14:textId="77777777" w:rsidR="00A24BC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ESPECIFICACIONES TÉCNICAS MÍNIMAS A CUMPLIR</w:t>
            </w:r>
          </w:p>
        </w:tc>
      </w:tr>
      <w:tr w:rsidR="00A24BC6" w14:paraId="2DBB4E47" w14:textId="77777777">
        <w:tc>
          <w:tcPr>
            <w:tcW w:w="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9B9D2BF" w14:textId="77777777" w:rsidR="00A24BC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8D6B969" w14:textId="77777777" w:rsidR="00A24BC6" w:rsidRDefault="00000000">
            <w:r>
              <w:rPr>
                <w:b/>
                <w:bCs/>
                <w:sz w:val="18"/>
                <w:szCs w:val="18"/>
              </w:rPr>
              <w:t>Licencia de uso indefinido de la plataforma tecnológica integral de apoyo a la gestión institucional</w:t>
            </w:r>
          </w:p>
        </w:tc>
        <w:tc>
          <w:tcPr>
            <w:tcW w:w="7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093CAAF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Derecho de uso indefinido sobre la plataforma y la totalidad de los módulos licenciados, sin sujeción a renovación periódica, canon de arrendamiento ni suscripción.</w:t>
            </w:r>
          </w:p>
          <w:p w14:paraId="50D377BC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Instancia propia del Municipio de Candelaria, identificada por subdominio, operación 100% web y en la nube, sin instalación en los equipos de los usuarios.</w:t>
            </w:r>
          </w:p>
          <w:p w14:paraId="5BA5512B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Módulos incluidos: (i) Requisitos generales de arquitectura, seguridad y licenciamiento; (ii) Departamento Administrativo de Hacienda; (iii) Departamento Administrativo de Planeación y TIC – DAPT; (iv) Departamento Administrativo Jurídico; (v) Supervisión Contractual; (vi) Gestión Documental Institucional.</w:t>
            </w:r>
          </w:p>
          <w:p w14:paraId="7027D1B5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Usuarios internos (funcionarios, jurídico, supervisores, hacienda, planeación) y usuarios contratistas diferenciados y parametrizables en número y perfil, sin cobro adicional por usuario durante el plazo de ejecución.</w:t>
            </w:r>
          </w:p>
          <w:p w14:paraId="42A50CF5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Firma electrónica con validez conforme a la Ley 527 de 1999 y el Decreto 2364 de 2012, con validación de segundo factor (OTP) y código único verificable.</w:t>
            </w:r>
          </w:p>
          <w:p w14:paraId="50EEE4C0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Doble factor de autenticación (2FA/OTP), protocolo HTTPS, cifrado en tránsito y en reposo, y registro automático de trazabilidad de todas las actuaciones.</w:t>
            </w:r>
          </w:p>
          <w:p w14:paraId="77CA7A1B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Cumplimiento de los sesenta y ocho (68) requerimientos del Anexo Técnico – Especificaciones Mínimas Requeridas.</w:t>
            </w:r>
          </w:p>
        </w:tc>
      </w:tr>
      <w:tr w:rsidR="00A24BC6" w14:paraId="3870ECC9" w14:textId="77777777">
        <w:tc>
          <w:tcPr>
            <w:tcW w:w="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5B6C600" w14:textId="77777777" w:rsidR="00A24BC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FD6970F" w14:textId="77777777" w:rsidR="00A24BC6" w:rsidRDefault="00000000">
            <w:r>
              <w:rPr>
                <w:b/>
                <w:bCs/>
                <w:sz w:val="18"/>
                <w:szCs w:val="18"/>
              </w:rPr>
              <w:t>Configuración inicial y parametrización funcional (servicio global)</w:t>
            </w:r>
          </w:p>
        </w:tc>
        <w:tc>
          <w:tcPr>
            <w:tcW w:w="7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66E08F7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Creación de dependencias, perfiles de usuario, roles y matriz de permisos documentada y entregada al supervisor.</w:t>
            </w:r>
          </w:p>
          <w:p w14:paraId="765AE8DC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Parametrización de flujos, estados, listas de chequeo por modalidad, reparto de expedientes jurídicos, minutas y plantillas por tipología, formatos institucionales (clausulado, designación de supervisor, acta de finalización, informes de contratista, supervisor, evidencias y final, cuenta de cobro).</w:t>
            </w:r>
          </w:p>
          <w:p w14:paraId="18A426F3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Parametrización de descuentos (retenciones, estampillas, contribuciones e impuestos) y del archivo de dispersión bancaria.</w:t>
            </w:r>
          </w:p>
          <w:p w14:paraId="6C7708D3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Migración de la información y de los archivos históricos de la Entidad a Cloudflare R2 (requerimiento 6.9), con reporte de conciliación origen-destino por cantidad, tamaño y hash aprobado por el supervisor.</w:t>
            </w:r>
          </w:p>
          <w:p w14:paraId="2D9A6A9C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Plan de pruebas funcionales por módulo y dependencia, actas de aceptación funcional e Informe de Alistamiento Técnico.</w:t>
            </w:r>
          </w:p>
          <w:p w14:paraId="17F8A224" w14:textId="3B4E8CCC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Plazo de implementación conforme al Plan de Implementación ofertado, desde el inicio de ejecución registrado en SECOP II.</w:t>
            </w:r>
          </w:p>
        </w:tc>
      </w:tr>
      <w:tr w:rsidR="00A24BC6" w14:paraId="4756E1FA" w14:textId="77777777">
        <w:tc>
          <w:tcPr>
            <w:tcW w:w="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F38AD37" w14:textId="77777777" w:rsidR="00A24BC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0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C59FACA" w14:textId="77777777" w:rsidR="00A24BC6" w:rsidRDefault="00000000">
            <w:r>
              <w:rPr>
                <w:b/>
                <w:bCs/>
                <w:sz w:val="18"/>
                <w:szCs w:val="18"/>
              </w:rPr>
              <w:t>Interoperabilidad con el Software Financiero y Administrativo V6 (servicio global)</w:t>
            </w:r>
          </w:p>
        </w:tc>
        <w:tc>
          <w:tcPr>
            <w:tcW w:w="7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2F6C8C3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Implementación de mecanismos de integración (API REST/JSON, servicios web o intercambio de archivos estructurados XML/CSV) sin modificaciones estructurales al código fuente del sistema financiero.</w:t>
            </w:r>
          </w:p>
          <w:p w14:paraId="1080AF38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Sincronización en tiempo real, programada o bajo demanda de rubros, CDP, registros presupuestales, obligaciones presupuestales, cuentas de cobro, descuentos y retenciones, comprobantes de egreso, información de contratistas y beneficiarios, estados de aprobación y estados de pago.</w:t>
            </w:r>
          </w:p>
          <w:p w14:paraId="33CEAAAC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Registro de trazabilidad de cada intercambio (origen, destino, fecha, estado y resultado), gestión de errores con reintentos sin duplicados y reporte de conciliación con V6.</w:t>
            </w:r>
          </w:p>
          <w:p w14:paraId="1A764C39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Especificación de interfaz y actas de pruebas de integración aprobadas por el supervisor, sin costo adicional para la Entidad (requerimientos 1.10, 1.11 y 2.11).</w:t>
            </w:r>
          </w:p>
        </w:tc>
      </w:tr>
      <w:tr w:rsidR="00A24BC6" w14:paraId="6AC1915E" w14:textId="77777777">
        <w:tc>
          <w:tcPr>
            <w:tcW w:w="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B28014B" w14:textId="77777777" w:rsidR="00A24BC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0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8C69367" w14:textId="77777777" w:rsidR="00A24BC6" w:rsidRDefault="00000000">
            <w:r>
              <w:rPr>
                <w:b/>
                <w:bCs/>
                <w:sz w:val="18"/>
                <w:szCs w:val="18"/>
              </w:rPr>
              <w:t xml:space="preserve">Alojamiento y administración en la nube (Cloud) </w:t>
            </w:r>
            <w:r>
              <w:rPr>
                <w:b/>
                <w:bCs/>
                <w:sz w:val="18"/>
                <w:szCs w:val="18"/>
              </w:rPr>
              <w:lastRenderedPageBreak/>
              <w:t>mediante servidor dedicado, durante el plazo de ejecución</w:t>
            </w:r>
          </w:p>
        </w:tc>
        <w:tc>
          <w:tcPr>
            <w:tcW w:w="7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511CBAE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lastRenderedPageBreak/>
              <w:t>Disponibilidad mínima del 98,9% mensual, excluyendo únicamente ventanas de mantenimiento programadas y aprobadas por el supervisor.</w:t>
            </w:r>
          </w:p>
          <w:p w14:paraId="46BFB664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lastRenderedPageBreak/>
              <w:t>Capacidad mínima de almacenamiento de diez (10) TB para base de datos y repositorio documental, sin costo adicional por consumo.</w:t>
            </w:r>
          </w:p>
          <w:p w14:paraId="43C4EE9F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Repositorio documental en Cloudflare R2 (o equivalente compatible con API S3) con protocolo de almacenamiento y transferencia de archivos: estructura y metadatos normalizados, carga y descarga mediante URL firmadas, integridad SHA-256, cifrado, versionado, retención TRD y réplica diaria (requerimientos 6.6 a 6.10).</w:t>
            </w:r>
          </w:p>
          <w:p w14:paraId="750330DC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Certificado SSL vigente durante todo el plazo, monitoreo de infraestructura 24/7 y mecanismos de protección frente a amenazas externas.</w:t>
            </w:r>
          </w:p>
          <w:p w14:paraId="167665BB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Copias de seguridad automáticas diarias de la base de datos y documentos, con política de retención y pruebas periódicas de restauración.</w:t>
            </w:r>
          </w:p>
          <w:p w14:paraId="57296982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Entrega al Municipio de la totalidad de la información alojada (base de datos y archivos con inventario, metadatos y hashes verificables), en formato estándar y legible, al finalizar el contrato y sin costo adicional.</w:t>
            </w:r>
          </w:p>
        </w:tc>
      </w:tr>
      <w:tr w:rsidR="00A24BC6" w14:paraId="1E9256AB" w14:textId="77777777">
        <w:tc>
          <w:tcPr>
            <w:tcW w:w="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EF2A7A1" w14:textId="77777777" w:rsidR="00A24BC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lastRenderedPageBreak/>
              <w:t>5</w:t>
            </w:r>
          </w:p>
        </w:tc>
        <w:tc>
          <w:tcPr>
            <w:tcW w:w="20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E159537" w14:textId="77777777" w:rsidR="00A24BC6" w:rsidRDefault="00000000">
            <w:r>
              <w:rPr>
                <w:b/>
                <w:bCs/>
                <w:sz w:val="18"/>
                <w:szCs w:val="18"/>
              </w:rPr>
              <w:t>Soporte técnico, mantenimiento y actualización, durante el plazo de ejecución</w:t>
            </w:r>
          </w:p>
        </w:tc>
        <w:tc>
          <w:tcPr>
            <w:tcW w:w="7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D0A54FD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Mesa de ayuda 24/7 con canales telefónico, correo electrónico y/o portal web, y radicación de tickets con número único y trazabilidad.</w:t>
            </w:r>
          </w:p>
          <w:p w14:paraId="106B7156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Atención por severidad (crítica, alta, media y baja) conforme a los tiempos de respuesta y solución ofertados.</w:t>
            </w:r>
          </w:p>
          <w:p w14:paraId="04E7BACD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Aplicación de nuevas versiones, parches de seguridad, correcciones y ajustes por cambios normativos, sin costo adicional; ventanas de mantenimiento notificadas con mínimo tres (3) días hábiles de antelación.</w:t>
            </w:r>
          </w:p>
          <w:p w14:paraId="48F5F3AF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Informe mensual de soporte con tickets por severidad y dependencia, tiempos de respuesta y solución, y porcentaje de cumplimiento de niveles de servicio.</w:t>
            </w:r>
          </w:p>
        </w:tc>
      </w:tr>
      <w:tr w:rsidR="00A24BC6" w14:paraId="7BE4C513" w14:textId="77777777">
        <w:tc>
          <w:tcPr>
            <w:tcW w:w="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F13ACA5" w14:textId="77777777" w:rsidR="00A24BC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0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0D31D91" w14:textId="77777777" w:rsidR="00A24BC6" w:rsidRDefault="00000000">
            <w:r>
              <w:rPr>
                <w:b/>
                <w:bCs/>
                <w:sz w:val="18"/>
                <w:szCs w:val="18"/>
              </w:rPr>
              <w:t>Capacitación y acompañamiento técnico-funcional (servicio global)</w:t>
            </w:r>
          </w:p>
        </w:tc>
        <w:tc>
          <w:tcPr>
            <w:tcW w:w="7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E22259C" w14:textId="31131550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 xml:space="preserve">Plan de capacitación entregado dentro de los </w:t>
            </w:r>
            <w:r w:rsidR="00A55129">
              <w:rPr>
                <w:sz w:val="18"/>
                <w:szCs w:val="18"/>
              </w:rPr>
              <w:t xml:space="preserve">cinco </w:t>
            </w:r>
            <w:r>
              <w:rPr>
                <w:sz w:val="18"/>
                <w:szCs w:val="18"/>
              </w:rPr>
              <w:t>(</w:t>
            </w:r>
            <w:r w:rsidR="00A55129">
              <w:rPr>
                <w:sz w:val="18"/>
                <w:szCs w:val="18"/>
              </w:rPr>
              <w:t>05</w:t>
            </w:r>
            <w:r>
              <w:rPr>
                <w:sz w:val="18"/>
                <w:szCs w:val="18"/>
              </w:rPr>
              <w:t>) días calendario siguientes al inicio de ejecución, con cronograma, contenidos, intensidad horaria y población objetivo por dependencia.</w:t>
            </w:r>
          </w:p>
          <w:p w14:paraId="1F0994A9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Capacitación por perfil (contratista, supervisor, jurídico, hacienda, planeación y administrador), incluida la de funcionarios responsables del registro de contratistas y la de administración del módulo jurídico.</w:t>
            </w:r>
          </w:p>
          <w:p w14:paraId="4D98D9B5" w14:textId="77777777" w:rsidR="00A24BC6" w:rsidRDefault="00000000">
            <w:pPr>
              <w:pStyle w:val="Prrafodelista"/>
              <w:numPr>
                <w:ilvl w:val="0"/>
                <w:numId w:val="2"/>
              </w:numPr>
              <w:spacing w:after="30"/>
            </w:pPr>
            <w:r>
              <w:rPr>
                <w:sz w:val="18"/>
                <w:szCs w:val="18"/>
              </w:rPr>
              <w:t>Manuales de usuario por perfil, manual de administración y guías rápidas en medio digital, de propiedad del Municipio; jornadas de inducción para nuevos funcionarios a solicitud del supervisor.</w:t>
            </w:r>
          </w:p>
        </w:tc>
      </w:tr>
    </w:tbl>
    <w:p w14:paraId="12695F51" w14:textId="77777777" w:rsidR="00A24BC6" w:rsidRDefault="00000000">
      <w:pPr>
        <w:keepNext/>
        <w:spacing w:before="240" w:after="100"/>
      </w:pPr>
      <w:r>
        <w:rPr>
          <w:b/>
          <w:bCs/>
          <w:sz w:val="22"/>
          <w:szCs w:val="22"/>
        </w:rPr>
        <w:t>ANEXO TÉCNICO – ESPECIFICACIONES MÍNIMAS REQUERIDAS</w:t>
      </w:r>
    </w:p>
    <w:p w14:paraId="6F7A722D" w14:textId="77777777" w:rsidR="00A24BC6" w:rsidRDefault="00000000">
      <w:pPr>
        <w:spacing w:after="80"/>
        <w:jc w:val="both"/>
      </w:pPr>
      <w:r>
        <w:rPr>
          <w:sz w:val="18"/>
          <w:szCs w:val="18"/>
        </w:rPr>
        <w:t>Requerimientos mínimos que debe cumplir la solución ofertada, organizados en seis (6) módulos. Los señalados como OBLIGATORIO deben cumplirse en su totalidad.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0"/>
        <w:gridCol w:w="2200"/>
        <w:gridCol w:w="7320"/>
      </w:tblGrid>
      <w:tr w:rsidR="00A24BC6" w14:paraId="75E10C9F" w14:textId="77777777">
        <w:trPr>
          <w:cantSplit/>
          <w:tblHeader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77B1AB0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#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8BBB2F8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CARACTERÍSTICA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3CDB68D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ESPECIFICACIÓN MÍNIMA REQUERIDA</w:t>
            </w:r>
          </w:p>
        </w:tc>
      </w:tr>
      <w:tr w:rsidR="00A24BC6" w14:paraId="14596097" w14:textId="77777777">
        <w:trPr>
          <w:cantSplit/>
        </w:trPr>
        <w:tc>
          <w:tcPr>
            <w:tcW w:w="1008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5AE21F4" w14:textId="77777777" w:rsidR="00A24BC6" w:rsidRDefault="00000000">
            <w:pPr>
              <w:keepNext/>
            </w:pPr>
            <w:r>
              <w:rPr>
                <w:b/>
                <w:bCs/>
                <w:sz w:val="16"/>
                <w:szCs w:val="16"/>
              </w:rPr>
              <w:t>MÓDULO 1: REQUISITOS GENERALES DE ARQUITECTURA, SEGURIDAD Y LICENCIAMIENTO  (20 req. · 6 obligatorios)</w:t>
            </w:r>
          </w:p>
        </w:tc>
      </w:tr>
      <w:tr w:rsidR="00A24BC6" w14:paraId="67F90A8E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3DB3741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1.1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BE38D82" w14:textId="77777777" w:rsidR="00A24BC6" w:rsidRDefault="00000000">
            <w:r>
              <w:rPr>
                <w:b/>
                <w:bCs/>
                <w:sz w:val="15"/>
                <w:szCs w:val="15"/>
              </w:rPr>
              <w:t>Licenciamiento</w:t>
            </w:r>
          </w:p>
          <w:p w14:paraId="73B88658" w14:textId="77777777" w:rsidR="00A24BC6" w:rsidRDefault="00000000">
            <w:pPr>
              <w:spacing w:before="30"/>
            </w:pPr>
            <w:r>
              <w:rPr>
                <w:b/>
                <w:bCs/>
                <w:sz w:val="13"/>
                <w:szCs w:val="13"/>
              </w:rPr>
              <w:t>OBLIGATORIO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906E12C" w14:textId="77777777" w:rsidR="00A24BC6" w:rsidRDefault="00000000">
            <w:r>
              <w:rPr>
                <w:sz w:val="15"/>
                <w:szCs w:val="15"/>
              </w:rPr>
              <w:t>Licencia de uso indefinido sobre la plataforma y los módulos adquiridos, sin sujeción a renovación periódica, canon de arrendamiento ni suscripción</w:t>
            </w:r>
          </w:p>
        </w:tc>
      </w:tr>
      <w:tr w:rsidR="00A24BC6" w14:paraId="48633F5E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816E4EB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1.2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158E477" w14:textId="77777777" w:rsidR="00A24BC6" w:rsidRPr="002404E2" w:rsidRDefault="00000000">
            <w:r w:rsidRPr="002404E2">
              <w:rPr>
                <w:b/>
                <w:bCs/>
                <w:sz w:val="15"/>
                <w:szCs w:val="15"/>
              </w:rPr>
              <w:t>Solución especializada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A415B95" w14:textId="77777777" w:rsidR="00A24BC6" w:rsidRPr="002404E2" w:rsidRDefault="00000000">
            <w:r w:rsidRPr="002404E2">
              <w:rPr>
                <w:sz w:val="15"/>
                <w:szCs w:val="15"/>
              </w:rPr>
              <w:t>Plataforma especializada en gestión administrativa y contractual de entidades públicas, ya desarrollada y en operación productiva en al menos una entidad</w:t>
            </w:r>
          </w:p>
        </w:tc>
      </w:tr>
      <w:tr w:rsidR="00A24BC6" w14:paraId="4E97B7FF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282CF18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1.3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F4F8C4F" w14:textId="77777777" w:rsidR="00A24BC6" w:rsidRDefault="00000000">
            <w:r>
              <w:rPr>
                <w:b/>
                <w:bCs/>
                <w:sz w:val="15"/>
                <w:szCs w:val="15"/>
              </w:rPr>
              <w:t>Plataforma web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9C67C33" w14:textId="77777777" w:rsidR="00A24BC6" w:rsidRDefault="00000000">
            <w:r>
              <w:rPr>
                <w:sz w:val="15"/>
                <w:szCs w:val="15"/>
              </w:rPr>
              <w:t>100% web, sin instalación en el equipo del usuario, compatible con navegadores actuales de escritorio y dispositivos móviles</w:t>
            </w:r>
          </w:p>
        </w:tc>
      </w:tr>
      <w:tr w:rsidR="00A24BC6" w14:paraId="52186F28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D7A9B10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1.4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39B7E17" w14:textId="77777777" w:rsidR="00A24BC6" w:rsidRDefault="00000000">
            <w:r>
              <w:rPr>
                <w:b/>
                <w:bCs/>
                <w:sz w:val="15"/>
                <w:szCs w:val="15"/>
              </w:rPr>
              <w:t>Instancia propia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F412AED" w14:textId="77777777" w:rsidR="00A24BC6" w:rsidRDefault="00000000">
            <w:r>
              <w:rPr>
                <w:sz w:val="15"/>
                <w:szCs w:val="15"/>
              </w:rPr>
              <w:t>Arquitectura multi-entidad con instancia propia del Municipio identificada por subdominio y aislamiento lógico de datos y archivos</w:t>
            </w:r>
          </w:p>
        </w:tc>
      </w:tr>
      <w:tr w:rsidR="00A24BC6" w14:paraId="29C4C46C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E6D400E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1.5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03F097E" w14:textId="77777777" w:rsidR="00A24BC6" w:rsidRDefault="00000000">
            <w:r>
              <w:rPr>
                <w:b/>
                <w:bCs/>
                <w:sz w:val="15"/>
                <w:szCs w:val="15"/>
              </w:rPr>
              <w:t>Operación en la nube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D5BE749" w14:textId="77777777" w:rsidR="00A24BC6" w:rsidRDefault="00000000">
            <w:r>
              <w:rPr>
                <w:sz w:val="15"/>
                <w:szCs w:val="15"/>
              </w:rPr>
              <w:t>Operación 100% en la nube, sin infraestructura ni licenciamiento de servidores a cargo de la Entidad</w:t>
            </w:r>
          </w:p>
        </w:tc>
      </w:tr>
      <w:tr w:rsidR="00A24BC6" w14:paraId="0CB33BB8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CB02219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1.6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C190223" w14:textId="77777777" w:rsidR="00A24BC6" w:rsidRDefault="00000000">
            <w:r>
              <w:rPr>
                <w:b/>
                <w:bCs/>
                <w:sz w:val="15"/>
                <w:szCs w:val="15"/>
              </w:rPr>
              <w:t>Base de datos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6739F4E" w14:textId="77777777" w:rsidR="00A24BC6" w:rsidRDefault="00000000">
            <w:r>
              <w:rPr>
                <w:sz w:val="15"/>
                <w:szCs w:val="15"/>
              </w:rPr>
              <w:t>Modelo de base de datos relacional para catálogos, expedientes, permisos y trazabilidad</w:t>
            </w:r>
          </w:p>
        </w:tc>
      </w:tr>
      <w:tr w:rsidR="00A24BC6" w14:paraId="488A8E77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306C727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1.7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612FDAE" w14:textId="77777777" w:rsidR="00A24BC6" w:rsidRDefault="00000000">
            <w:r>
              <w:rPr>
                <w:b/>
                <w:bCs/>
                <w:sz w:val="15"/>
                <w:szCs w:val="15"/>
              </w:rPr>
              <w:t>Protocolo seguro y cifrado</w:t>
            </w:r>
          </w:p>
          <w:p w14:paraId="619AE63C" w14:textId="77777777" w:rsidR="00A24BC6" w:rsidRDefault="00000000">
            <w:pPr>
              <w:spacing w:before="30"/>
            </w:pPr>
            <w:r>
              <w:rPr>
                <w:b/>
                <w:bCs/>
                <w:sz w:val="13"/>
                <w:szCs w:val="13"/>
              </w:rPr>
              <w:t>OBLIGATORIO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E7F6677" w14:textId="77777777" w:rsidR="00A24BC6" w:rsidRDefault="00000000">
            <w:r>
              <w:rPr>
                <w:sz w:val="15"/>
                <w:szCs w:val="15"/>
              </w:rPr>
              <w:t>Protocolo HTTPS (TLS 1.2 o superior), cabeceras de seguridad HTTP y cifrado de la información en tránsito y en reposo</w:t>
            </w:r>
          </w:p>
        </w:tc>
      </w:tr>
      <w:tr w:rsidR="00A24BC6" w14:paraId="146BA6DE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6883DA8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1.8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3B20204" w14:textId="77777777" w:rsidR="00A24BC6" w:rsidRDefault="00000000">
            <w:r>
              <w:rPr>
                <w:b/>
                <w:bCs/>
                <w:sz w:val="15"/>
                <w:szCs w:val="15"/>
              </w:rPr>
              <w:t>Autenticación</w:t>
            </w:r>
          </w:p>
          <w:p w14:paraId="4F041ED5" w14:textId="77777777" w:rsidR="00A24BC6" w:rsidRDefault="00000000">
            <w:pPr>
              <w:spacing w:before="30"/>
            </w:pPr>
            <w:r>
              <w:rPr>
                <w:b/>
                <w:bCs/>
                <w:sz w:val="13"/>
                <w:szCs w:val="13"/>
              </w:rPr>
              <w:t>OBLIGATORIO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C1FA0E0" w14:textId="77777777" w:rsidR="00A24BC6" w:rsidRDefault="00000000">
            <w:r>
              <w:rPr>
                <w:sz w:val="15"/>
                <w:szCs w:val="15"/>
              </w:rPr>
              <w:t>Doble factor de autenticación (2FA/OTP) y control contra ataques de fuerza bruta (bloqueo o retardo progresivo por intentos fallidos)</w:t>
            </w:r>
          </w:p>
        </w:tc>
      </w:tr>
      <w:tr w:rsidR="00A24BC6" w14:paraId="32A9E783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0ED3EEF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1.9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89417B7" w14:textId="77777777" w:rsidR="00A24BC6" w:rsidRDefault="00000000">
            <w:r>
              <w:rPr>
                <w:b/>
                <w:bCs/>
                <w:sz w:val="15"/>
                <w:szCs w:val="15"/>
              </w:rPr>
              <w:t>Firma electrónica</w:t>
            </w:r>
          </w:p>
          <w:p w14:paraId="545E867F" w14:textId="77777777" w:rsidR="00A24BC6" w:rsidRDefault="00000000">
            <w:pPr>
              <w:spacing w:before="30"/>
            </w:pPr>
            <w:r>
              <w:rPr>
                <w:b/>
                <w:bCs/>
                <w:sz w:val="13"/>
                <w:szCs w:val="13"/>
              </w:rPr>
              <w:t>OBLIGATORIO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95A9243" w14:textId="77777777" w:rsidR="00A24BC6" w:rsidRDefault="00000000">
            <w:r>
              <w:rPr>
                <w:sz w:val="15"/>
                <w:szCs w:val="15"/>
              </w:rPr>
              <w:t>Firma electrónica con validez conforme a la Ley 527 de 1999 y el Decreto 2364 de 2012, con código único verificable</w:t>
            </w:r>
          </w:p>
        </w:tc>
      </w:tr>
      <w:tr w:rsidR="00A24BC6" w14:paraId="754DFAEA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B2357E5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1.10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5EFB4B9" w14:textId="77777777" w:rsidR="00A24BC6" w:rsidRDefault="00000000">
            <w:r>
              <w:rPr>
                <w:b/>
                <w:bCs/>
                <w:sz w:val="15"/>
                <w:szCs w:val="15"/>
              </w:rPr>
              <w:t>Interoperabilidad</w:t>
            </w:r>
          </w:p>
          <w:p w14:paraId="67F4F073" w14:textId="77777777" w:rsidR="00A24BC6" w:rsidRDefault="00000000">
            <w:pPr>
              <w:spacing w:before="30"/>
            </w:pPr>
            <w:r>
              <w:rPr>
                <w:b/>
                <w:bCs/>
                <w:sz w:val="13"/>
                <w:szCs w:val="13"/>
              </w:rPr>
              <w:t>OBLIGATORIO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AB9646A" w14:textId="77777777" w:rsidR="00A24BC6" w:rsidRDefault="00000000">
            <w:r>
              <w:rPr>
                <w:sz w:val="15"/>
                <w:szCs w:val="15"/>
              </w:rPr>
              <w:t>Mecanismos de integración con el Software Financiero y Administrativo V6 y demás sistemas que la Entidad determine (API REST/JSON, servicios web o archivos XML/CSV)</w:t>
            </w:r>
          </w:p>
        </w:tc>
      </w:tr>
      <w:tr w:rsidR="00A24BC6" w14:paraId="7592DAD3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B9FDCFE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lastRenderedPageBreak/>
              <w:t>1.11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EEDCB06" w14:textId="77777777" w:rsidR="00A24BC6" w:rsidRDefault="00000000">
            <w:r>
              <w:rPr>
                <w:b/>
                <w:bCs/>
                <w:sz w:val="15"/>
                <w:szCs w:val="15"/>
              </w:rPr>
              <w:t>Sincronización y trazabilidad de integración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3927B5A" w14:textId="77777777" w:rsidR="00A24BC6" w:rsidRDefault="00000000">
            <w:r>
              <w:rPr>
                <w:sz w:val="15"/>
                <w:szCs w:val="15"/>
              </w:rPr>
              <w:t>Sincronización automática (en tiempo real, programada o bajo demanda) con el Software Financiero y Administrativo V6 de rubros, CDP, registros presupuestales, obligaciones, cuentas de cobro, descuentos y retenciones, comprobantes de egreso, terceros (contratistas y beneficiarios) y estados de aprobación y pago, con registro de origen, destino, fecha, estado y resultado</w:t>
            </w:r>
          </w:p>
        </w:tc>
      </w:tr>
      <w:tr w:rsidR="00A24BC6" w14:paraId="06FB77E9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DE1B429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1.12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6C944C2" w14:textId="77777777" w:rsidR="00A24BC6" w:rsidRDefault="00000000">
            <w:r>
              <w:rPr>
                <w:b/>
                <w:bCs/>
                <w:sz w:val="15"/>
                <w:szCs w:val="15"/>
              </w:rPr>
              <w:t>Soberanía de la información</w:t>
            </w:r>
          </w:p>
          <w:p w14:paraId="225FCBB4" w14:textId="77777777" w:rsidR="00A24BC6" w:rsidRDefault="00000000">
            <w:pPr>
              <w:spacing w:before="30"/>
            </w:pPr>
            <w:r>
              <w:rPr>
                <w:b/>
                <w:bCs/>
                <w:sz w:val="13"/>
                <w:szCs w:val="13"/>
              </w:rPr>
              <w:t>OBLIGATORIO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0166A5E" w14:textId="77777777" w:rsidR="00A24BC6" w:rsidRDefault="00000000">
            <w:r>
              <w:rPr>
                <w:sz w:val="15"/>
                <w:szCs w:val="15"/>
              </w:rPr>
              <w:t>Entrega íntegra de la información alojada (base de datos y repositorio documental) en formato estándar y legible, en cualquier momento y sin costo adicional</w:t>
            </w:r>
          </w:p>
        </w:tc>
      </w:tr>
      <w:tr w:rsidR="00A24BC6" w14:paraId="003B9F7A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833DE5D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1.13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8E682E1" w14:textId="77777777" w:rsidR="00A24BC6" w:rsidRDefault="00000000">
            <w:r>
              <w:rPr>
                <w:b/>
                <w:bCs/>
                <w:sz w:val="15"/>
                <w:szCs w:val="15"/>
              </w:rPr>
              <w:t>Roles y permisos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E37DD8F" w14:textId="77777777" w:rsidR="00A24BC6" w:rsidRDefault="00000000">
            <w:r>
              <w:rPr>
                <w:sz w:val="15"/>
                <w:szCs w:val="15"/>
              </w:rPr>
              <w:t>Permisos granulares por módulo y acción, con perfiles parametrizables y editor de permisos por usuario</w:t>
            </w:r>
          </w:p>
        </w:tc>
      </w:tr>
      <w:tr w:rsidR="00A24BC6" w14:paraId="4BC33918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A61CDB6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1.14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51D700B" w14:textId="77777777" w:rsidR="00A24BC6" w:rsidRDefault="00000000">
            <w:r>
              <w:rPr>
                <w:b/>
                <w:bCs/>
                <w:sz w:val="15"/>
                <w:szCs w:val="15"/>
              </w:rPr>
              <w:t>Registro de auditoría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56055AA" w14:textId="77777777" w:rsidR="00A24BC6" w:rsidRDefault="00000000">
            <w:r>
              <w:rPr>
                <w:sz w:val="15"/>
                <w:szCs w:val="15"/>
              </w:rPr>
              <w:t>Registro automático de cada actuación (usuario, fecha, hora, IP, acción y detalle) con visor de registros por usuario</w:t>
            </w:r>
          </w:p>
        </w:tc>
      </w:tr>
      <w:tr w:rsidR="00A24BC6" w14:paraId="4A2E48BF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B721B7F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1.15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3959F72" w14:textId="77777777" w:rsidR="00A24BC6" w:rsidRDefault="00000000">
            <w:r>
              <w:rPr>
                <w:b/>
                <w:bCs/>
                <w:sz w:val="15"/>
                <w:szCs w:val="15"/>
              </w:rPr>
              <w:t>Exportación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E1296C2" w14:textId="77777777" w:rsidR="00A24BC6" w:rsidRDefault="00000000">
            <w:r>
              <w:rPr>
                <w:sz w:val="15"/>
                <w:szCs w:val="15"/>
              </w:rPr>
              <w:t>Exportación de listados y reportes a formatos Excel y CSV</w:t>
            </w:r>
          </w:p>
        </w:tc>
      </w:tr>
      <w:tr w:rsidR="00A24BC6" w14:paraId="4E29AC63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CA9B109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1.16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4F98474" w14:textId="77777777" w:rsidR="00A24BC6" w:rsidRDefault="00000000">
            <w:r>
              <w:rPr>
                <w:b/>
                <w:bCs/>
                <w:sz w:val="15"/>
                <w:szCs w:val="15"/>
              </w:rPr>
              <w:t>Disponibilidad (SLA)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35B3C6B" w14:textId="77777777" w:rsidR="00A24BC6" w:rsidRDefault="00000000">
            <w:r>
              <w:rPr>
                <w:sz w:val="15"/>
                <w:szCs w:val="15"/>
              </w:rPr>
              <w:t>Mínimo 98,9 % mensual, con monitoreo 24/7 y alertas ante indisponibilidad o degradación del servicio</w:t>
            </w:r>
          </w:p>
        </w:tc>
      </w:tr>
      <w:tr w:rsidR="00A24BC6" w14:paraId="29ED16D9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FC731CD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1.17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7CE452A" w14:textId="77777777" w:rsidR="00A24BC6" w:rsidRDefault="00000000">
            <w:r>
              <w:rPr>
                <w:b/>
                <w:bCs/>
                <w:sz w:val="15"/>
                <w:szCs w:val="15"/>
              </w:rPr>
              <w:t>Almacenamiento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F401EDF" w14:textId="77777777" w:rsidR="00A24BC6" w:rsidRDefault="00000000">
            <w:r>
              <w:rPr>
                <w:sz w:val="15"/>
                <w:szCs w:val="15"/>
              </w:rPr>
              <w:t>Mínimo 10 TB para base de datos y repositorio documental, sin costo adicional por consumo</w:t>
            </w:r>
          </w:p>
        </w:tc>
      </w:tr>
      <w:tr w:rsidR="00A24BC6" w14:paraId="15B16128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7924167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1.18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0E3B33C" w14:textId="77777777" w:rsidR="00A24BC6" w:rsidRDefault="00000000">
            <w:r>
              <w:rPr>
                <w:b/>
                <w:bCs/>
                <w:sz w:val="15"/>
                <w:szCs w:val="15"/>
              </w:rPr>
              <w:t>Copias de seguridad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A5FBBB9" w14:textId="77777777" w:rsidR="00A24BC6" w:rsidRDefault="00000000">
            <w:r>
              <w:rPr>
                <w:sz w:val="15"/>
                <w:szCs w:val="15"/>
              </w:rPr>
              <w:t>Copias automáticas diarias de base de datos y documentos, con política de retención y pruebas periódicas de restauración</w:t>
            </w:r>
          </w:p>
        </w:tc>
      </w:tr>
      <w:tr w:rsidR="00A24BC6" w14:paraId="4B40FB81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0E8F0CE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1.19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36AEE4C" w14:textId="77777777" w:rsidR="00A24BC6" w:rsidRDefault="00000000">
            <w:r>
              <w:rPr>
                <w:b/>
                <w:bCs/>
                <w:sz w:val="15"/>
                <w:szCs w:val="15"/>
              </w:rPr>
              <w:t>Usabilidad y accesibilidad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8449CD3" w14:textId="77777777" w:rsidR="00A24BC6" w:rsidRDefault="00000000">
            <w:r>
              <w:rPr>
                <w:sz w:val="15"/>
                <w:szCs w:val="15"/>
              </w:rPr>
              <w:t>Interfaz en español alineada a los lineamientos GOV.CO, zona horaria America/Bogotá y herramientas de accesibilidad (alto contraste y tamaño de letra)</w:t>
            </w:r>
          </w:p>
        </w:tc>
      </w:tr>
      <w:tr w:rsidR="00A24BC6" w14:paraId="3B459CBA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6FD6E30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1.20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378F79D" w14:textId="77777777" w:rsidR="00A24BC6" w:rsidRDefault="00000000">
            <w:r>
              <w:rPr>
                <w:b/>
                <w:bCs/>
                <w:sz w:val="15"/>
                <w:szCs w:val="15"/>
              </w:rPr>
              <w:t>Protección de datos personales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2C00326" w14:textId="77777777" w:rsidR="00A24BC6" w:rsidRDefault="00000000">
            <w:r>
              <w:rPr>
                <w:sz w:val="15"/>
                <w:szCs w:val="15"/>
              </w:rPr>
              <w:t>Cumplimiento de la Ley 1581 de 2012: aceptación de la política de tratamiento de datos y enmascaramiento de información sensible en registros</w:t>
            </w:r>
          </w:p>
        </w:tc>
      </w:tr>
      <w:tr w:rsidR="00A24BC6" w14:paraId="52F56410" w14:textId="77777777">
        <w:trPr>
          <w:cantSplit/>
        </w:trPr>
        <w:tc>
          <w:tcPr>
            <w:tcW w:w="1008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89A4FD4" w14:textId="77777777" w:rsidR="00A24BC6" w:rsidRDefault="00000000">
            <w:pPr>
              <w:keepNext/>
            </w:pPr>
            <w:r>
              <w:rPr>
                <w:b/>
                <w:bCs/>
                <w:sz w:val="16"/>
                <w:szCs w:val="16"/>
              </w:rPr>
              <w:t>MÓDULO 2: DEPARTAMENTO ADMINISTRATIVO DE HACIENDA  (11 req.)</w:t>
            </w:r>
          </w:p>
        </w:tc>
      </w:tr>
      <w:tr w:rsidR="00A24BC6" w14:paraId="10B04E91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B0C90F5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2.1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C21C400" w14:textId="77777777" w:rsidR="00A24BC6" w:rsidRDefault="00000000">
            <w:r>
              <w:rPr>
                <w:b/>
                <w:bCs/>
                <w:sz w:val="15"/>
                <w:szCs w:val="15"/>
              </w:rPr>
              <w:t>Flujo de pago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668E1EE" w14:textId="77777777" w:rsidR="00A24BC6" w:rsidRDefault="00000000">
            <w:r>
              <w:rPr>
                <w:sz w:val="15"/>
                <w:szCs w:val="15"/>
              </w:rPr>
              <w:t>Flujo completo desde la radicación de la cuenta de cobro hasta el pago efectivo, con pasos parametrizables por estado, responsable y dependencia</w:t>
            </w:r>
          </w:p>
        </w:tc>
      </w:tr>
      <w:tr w:rsidR="00A24BC6" w14:paraId="47D481E0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6C2C1C1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2.2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88FE1FB" w14:textId="77777777" w:rsidR="00A24BC6" w:rsidRDefault="00000000">
            <w:r>
              <w:rPr>
                <w:b/>
                <w:bCs/>
                <w:sz w:val="15"/>
                <w:szCs w:val="15"/>
              </w:rPr>
              <w:t>Carga masiva financiera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2DD1DFF" w14:textId="77777777" w:rsidR="00A24BC6" w:rsidRDefault="00000000">
            <w:r>
              <w:rPr>
                <w:sz w:val="15"/>
                <w:szCs w:val="15"/>
              </w:rPr>
              <w:t>Carga masiva de cuentas por pagar, obligaciones presupuestales y comprobantes de egreso, con asociación automática al expediente del contrato y del contratista</w:t>
            </w:r>
          </w:p>
        </w:tc>
      </w:tr>
      <w:tr w:rsidR="00A24BC6" w14:paraId="02FCB012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E8737BB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2.3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471D41A" w14:textId="77777777" w:rsidR="00A24BC6" w:rsidRDefault="00000000">
            <w:r>
              <w:rPr>
                <w:b/>
                <w:bCs/>
                <w:sz w:val="15"/>
                <w:szCs w:val="15"/>
              </w:rPr>
              <w:t>Lectura automática de soportes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DE2DB1C" w14:textId="77777777" w:rsidR="00A24BC6" w:rsidRDefault="00000000">
            <w:r>
              <w:rPr>
                <w:sz w:val="15"/>
                <w:szCs w:val="15"/>
              </w:rPr>
              <w:t>Separación de archivos PDF multipágina y extracción automática de datos (identificación, número de cuenta y deducciones) para asociar cada soporte a su cuenta</w:t>
            </w:r>
          </w:p>
        </w:tc>
      </w:tr>
      <w:tr w:rsidR="00A24BC6" w14:paraId="26CBF022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2FB4F6C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2.4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E22B481" w14:textId="77777777" w:rsidR="00A24BC6" w:rsidRDefault="00000000">
            <w:r>
              <w:rPr>
                <w:b/>
                <w:bCs/>
                <w:sz w:val="15"/>
                <w:szCs w:val="15"/>
              </w:rPr>
              <w:t>Historial por contratista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473BAA4" w14:textId="77777777" w:rsidR="00A24BC6" w:rsidRDefault="00000000">
            <w:r>
              <w:rPr>
                <w:sz w:val="15"/>
                <w:szCs w:val="15"/>
              </w:rPr>
              <w:t>Almacenamiento individual y consulta histórica de la información financiera de cada contratista</w:t>
            </w:r>
          </w:p>
        </w:tc>
      </w:tr>
      <w:tr w:rsidR="00A24BC6" w14:paraId="435B22A6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8C817EC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2.5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F4AB531" w14:textId="77777777" w:rsidR="00A24BC6" w:rsidRDefault="00000000">
            <w:r>
              <w:rPr>
                <w:b/>
                <w:bCs/>
                <w:sz w:val="15"/>
                <w:szCs w:val="15"/>
              </w:rPr>
              <w:t>Descuentos parametrizables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015E766" w14:textId="77777777" w:rsidR="00A24BC6" w:rsidRDefault="00000000">
            <w:r>
              <w:rPr>
                <w:sz w:val="15"/>
                <w:szCs w:val="15"/>
              </w:rPr>
              <w:t>Parametrización de retenciones, estampillas, contribuciones e impuestos (porcentaje o valor fijo, condiciones por monto) con cálculo automático y modificación ante cambios normativos</w:t>
            </w:r>
          </w:p>
        </w:tc>
      </w:tr>
      <w:tr w:rsidR="00A24BC6" w14:paraId="136AD2DF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A4D180B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2.6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AA01A64" w14:textId="77777777" w:rsidR="00A24BC6" w:rsidRDefault="00000000">
            <w:r>
              <w:rPr>
                <w:b/>
                <w:bCs/>
                <w:sz w:val="15"/>
                <w:szCs w:val="15"/>
              </w:rPr>
              <w:t>Buscador avanzado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B21313E" w14:textId="77777777" w:rsidR="00A24BC6" w:rsidRDefault="00000000">
            <w:r>
              <w:rPr>
                <w:sz w:val="15"/>
                <w:szCs w:val="15"/>
              </w:rPr>
              <w:t>Búsqueda por nombre, identificación, número de contrato, dependencia, supervisor, vigencia y otros criterios</w:t>
            </w:r>
          </w:p>
        </w:tc>
      </w:tr>
      <w:tr w:rsidR="00A24BC6" w14:paraId="0A295F72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4286319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2.7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C6E5E65" w14:textId="77777777" w:rsidR="00A24BC6" w:rsidRDefault="00000000">
            <w:r>
              <w:rPr>
                <w:b/>
                <w:bCs/>
                <w:sz w:val="15"/>
                <w:szCs w:val="15"/>
              </w:rPr>
              <w:t>Devolución controlada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12817E4" w14:textId="77777777" w:rsidR="00A24BC6" w:rsidRDefault="00000000">
            <w:r>
              <w:rPr>
                <w:sz w:val="15"/>
                <w:szCs w:val="15"/>
              </w:rPr>
              <w:t>Devolución de cuentas dentro del flujo con observaciones por dependencia, notificación y conservación de trazabilidad</w:t>
            </w:r>
          </w:p>
        </w:tc>
      </w:tr>
      <w:tr w:rsidR="00A24BC6" w14:paraId="509C6FF0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03F552E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2.8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8B3AB77" w14:textId="77777777" w:rsidR="00A24BC6" w:rsidRDefault="00000000">
            <w:r>
              <w:rPr>
                <w:b/>
                <w:bCs/>
                <w:sz w:val="15"/>
                <w:szCs w:val="15"/>
              </w:rPr>
              <w:t>Operaciones masivas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FC5C17C" w14:textId="77777777" w:rsidR="00A24BC6" w:rsidRDefault="00000000">
            <w:r>
              <w:rPr>
                <w:sz w:val="15"/>
                <w:szCs w:val="15"/>
              </w:rPr>
              <w:t>Avance o devolución masiva de cuentas y registro individual o masivo de la fecha de pago</w:t>
            </w:r>
          </w:p>
        </w:tc>
      </w:tr>
      <w:tr w:rsidR="00A24BC6" w14:paraId="79F10B62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C7F2561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2.9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4C9AFE3" w14:textId="77777777" w:rsidR="00A24BC6" w:rsidRDefault="00000000">
            <w:r>
              <w:rPr>
                <w:b/>
                <w:bCs/>
                <w:sz w:val="15"/>
                <w:szCs w:val="15"/>
              </w:rPr>
              <w:t>Archivo de dispersión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86D7367" w14:textId="77777777" w:rsidR="00A24BC6" w:rsidRDefault="00000000">
            <w:r>
              <w:rPr>
                <w:sz w:val="15"/>
                <w:szCs w:val="15"/>
              </w:rPr>
              <w:t>Generación automática del archivo de dispersión bancaria compatible con las entidades financieras del Municipio</w:t>
            </w:r>
          </w:p>
        </w:tc>
      </w:tr>
      <w:tr w:rsidR="00A24BC6" w14:paraId="445CDD7D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F4EAE0E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2.10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87827DF" w14:textId="77777777" w:rsidR="00A24BC6" w:rsidRDefault="00000000">
            <w:r>
              <w:rPr>
                <w:b/>
                <w:bCs/>
                <w:sz w:val="15"/>
                <w:szCs w:val="15"/>
              </w:rPr>
              <w:t>Reportes financieros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49E9F95" w14:textId="77777777" w:rsidR="00A24BC6" w:rsidRDefault="00000000">
            <w:r>
              <w:rPr>
                <w:sz w:val="15"/>
                <w:szCs w:val="15"/>
              </w:rPr>
              <w:t>Reportes exportables por estado, dependencia, periodo y contratista</w:t>
            </w:r>
          </w:p>
        </w:tc>
      </w:tr>
      <w:tr w:rsidR="00A24BC6" w14:paraId="74CE153A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9A9CD64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2.11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2394C05" w14:textId="77777777" w:rsidR="00A24BC6" w:rsidRDefault="00000000">
            <w:r>
              <w:rPr>
                <w:b/>
                <w:bCs/>
                <w:sz w:val="15"/>
                <w:szCs w:val="15"/>
              </w:rPr>
              <w:t>Conciliación y contingencia con V6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B263BBA" w14:textId="77777777" w:rsidR="00A24BC6" w:rsidRDefault="00000000">
            <w:r>
              <w:rPr>
                <w:sz w:val="15"/>
                <w:szCs w:val="15"/>
              </w:rPr>
              <w:t>Reporte periódico de conciliación de valores y estados entre la plataforma y V6, gestión de errores con reintentos sin duplicar registros, canal autenticado y cifrado, y especificación de interfaz con actas de pruebas de integración aprobadas por el supervisor</w:t>
            </w:r>
          </w:p>
        </w:tc>
      </w:tr>
      <w:tr w:rsidR="00A24BC6" w14:paraId="2C74E875" w14:textId="77777777">
        <w:trPr>
          <w:cantSplit/>
        </w:trPr>
        <w:tc>
          <w:tcPr>
            <w:tcW w:w="1008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11136ED" w14:textId="77777777" w:rsidR="00A24BC6" w:rsidRDefault="00000000">
            <w:pPr>
              <w:keepNext/>
            </w:pPr>
            <w:r>
              <w:rPr>
                <w:b/>
                <w:bCs/>
                <w:sz w:val="16"/>
                <w:szCs w:val="16"/>
              </w:rPr>
              <w:t>MÓDULO 3: DEPARTAMENTO ADMINISTRATIVO DE PLANEACIÓN Y TIC – DAPT  (7 req.)</w:t>
            </w:r>
          </w:p>
        </w:tc>
      </w:tr>
      <w:tr w:rsidR="00A24BC6" w14:paraId="37D8D1B3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C06997D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3.1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43B00BD" w14:textId="77777777" w:rsidR="00A24BC6" w:rsidRDefault="00000000">
            <w:r>
              <w:rPr>
                <w:b/>
                <w:bCs/>
                <w:sz w:val="15"/>
                <w:szCs w:val="15"/>
              </w:rPr>
              <w:t>Estructura del Plan de Desarrollo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6983292" w14:textId="77777777" w:rsidR="00A24BC6" w:rsidRDefault="00000000">
            <w:r>
              <w:rPr>
                <w:sz w:val="15"/>
                <w:szCs w:val="15"/>
              </w:rPr>
              <w:t>Jerarquía ejes, sectores, programas, subprogramas, productos, indicadores, proyectos y actividades</w:t>
            </w:r>
          </w:p>
        </w:tc>
      </w:tr>
      <w:tr w:rsidR="00A24BC6" w14:paraId="004652EE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3F17E85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3.2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28F7A86" w14:textId="77777777" w:rsidR="00A24BC6" w:rsidRDefault="00000000">
            <w:r>
              <w:rPr>
                <w:b/>
                <w:bCs/>
                <w:sz w:val="15"/>
                <w:szCs w:val="15"/>
              </w:rPr>
              <w:t>Registro de proyectos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55C4816" w14:textId="77777777" w:rsidR="00A24BC6" w:rsidRDefault="00000000">
            <w:r>
              <w:rPr>
                <w:sz w:val="15"/>
                <w:szCs w:val="15"/>
              </w:rPr>
              <w:t>Registro de proyectos institucionales con código BPIN/BPIM, sector, programa, dependencia y fechas</w:t>
            </w:r>
          </w:p>
        </w:tc>
      </w:tr>
      <w:tr w:rsidR="00A24BC6" w14:paraId="050BA8DB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4E82D42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3.3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A1D0AAD" w14:textId="77777777" w:rsidR="00A24BC6" w:rsidRDefault="00000000">
            <w:r>
              <w:rPr>
                <w:b/>
                <w:bCs/>
                <w:sz w:val="15"/>
                <w:szCs w:val="15"/>
              </w:rPr>
              <w:t>Asociación de contratos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72F84EF" w14:textId="77777777" w:rsidR="00A24BC6" w:rsidRDefault="00000000">
            <w:r>
              <w:rPr>
                <w:sz w:val="15"/>
                <w:szCs w:val="15"/>
              </w:rPr>
              <w:t>Asociación de contratos a proyectos y metas del Plan de Desarrollo</w:t>
            </w:r>
          </w:p>
        </w:tc>
      </w:tr>
      <w:tr w:rsidR="00A24BC6" w14:paraId="0B59A7AD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B599FD8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3.4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855E37B" w14:textId="77777777" w:rsidR="00A24BC6" w:rsidRDefault="00000000">
            <w:r>
              <w:rPr>
                <w:b/>
                <w:bCs/>
                <w:sz w:val="15"/>
                <w:szCs w:val="15"/>
              </w:rPr>
              <w:t>Avance físico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204C080" w14:textId="77777777" w:rsidR="00A24BC6" w:rsidRDefault="00000000">
            <w:r>
              <w:rPr>
                <w:sz w:val="15"/>
                <w:szCs w:val="15"/>
              </w:rPr>
              <w:t>Registro periódico del avance físico y porcentaje de cumplimiento de actividades, con evidencias de soporte</w:t>
            </w:r>
          </w:p>
        </w:tc>
      </w:tr>
      <w:tr w:rsidR="00A24BC6" w14:paraId="4955410D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9823BAB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3.5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437D2D8" w14:textId="77777777" w:rsidR="00A24BC6" w:rsidRDefault="00000000">
            <w:r>
              <w:rPr>
                <w:b/>
                <w:bCs/>
                <w:sz w:val="15"/>
                <w:szCs w:val="15"/>
              </w:rPr>
              <w:t>Avance presupuestal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CA0A135" w14:textId="77777777" w:rsidR="00A24BC6" w:rsidRDefault="00000000">
            <w:r>
              <w:rPr>
                <w:sz w:val="15"/>
                <w:szCs w:val="15"/>
              </w:rPr>
              <w:t>Registro de valores aprobado, comprometido y ejecutado por fuente de financiación (PGN, SGP, SGR, recursos propios, crédito y otros)</w:t>
            </w:r>
          </w:p>
        </w:tc>
      </w:tr>
      <w:tr w:rsidR="00A24BC6" w14:paraId="2EE6BD9B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6AD5E8C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3.6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410FDFF" w14:textId="77777777" w:rsidR="00A24BC6" w:rsidRDefault="00000000">
            <w:r>
              <w:rPr>
                <w:b/>
                <w:bCs/>
                <w:sz w:val="15"/>
                <w:szCs w:val="15"/>
              </w:rPr>
              <w:t>Tablero de control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AECF102" w14:textId="77777777" w:rsidR="00A24BC6" w:rsidRDefault="00000000">
            <w:r>
              <w:rPr>
                <w:sz w:val="15"/>
                <w:szCs w:val="15"/>
              </w:rPr>
              <w:t>Visualización de indicadores físicos y financieros mediante gráficas y semáforos por umbral</w:t>
            </w:r>
          </w:p>
        </w:tc>
      </w:tr>
      <w:tr w:rsidR="00A24BC6" w14:paraId="07BCFA87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504C204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3.7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2940413" w14:textId="77777777" w:rsidR="00A24BC6" w:rsidRDefault="00000000">
            <w:r>
              <w:rPr>
                <w:b/>
                <w:bCs/>
                <w:sz w:val="15"/>
                <w:szCs w:val="15"/>
              </w:rPr>
              <w:t>Vista consolidada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36D009B" w14:textId="77777777" w:rsidR="00A24BC6" w:rsidRDefault="00000000">
            <w:r>
              <w:rPr>
                <w:sz w:val="15"/>
                <w:szCs w:val="15"/>
              </w:rPr>
              <w:t>Consolidado de proyectos por dependencia, con KPI y responsables, exportable</w:t>
            </w:r>
          </w:p>
        </w:tc>
      </w:tr>
      <w:tr w:rsidR="00A24BC6" w14:paraId="78E4126A" w14:textId="77777777">
        <w:trPr>
          <w:cantSplit/>
        </w:trPr>
        <w:tc>
          <w:tcPr>
            <w:tcW w:w="1008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7E3CAB2" w14:textId="77777777" w:rsidR="00A24BC6" w:rsidRDefault="00000000">
            <w:pPr>
              <w:keepNext/>
            </w:pPr>
            <w:r>
              <w:rPr>
                <w:b/>
                <w:bCs/>
                <w:sz w:val="16"/>
                <w:szCs w:val="16"/>
              </w:rPr>
              <w:t>MÓDULO 4: DEPARTAMENTO ADMINISTRATIVO JURÍDICO  (14 req.)</w:t>
            </w:r>
          </w:p>
        </w:tc>
      </w:tr>
      <w:tr w:rsidR="00A24BC6" w14:paraId="4B3FE32A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0A35A47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4.1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5CB33AD" w14:textId="0E9AC69F" w:rsidR="00A24BC6" w:rsidRPr="00A72604" w:rsidRDefault="00A72604">
            <w:pPr>
              <w:rPr>
                <w:b/>
                <w:bCs/>
                <w:sz w:val="15"/>
                <w:szCs w:val="15"/>
              </w:rPr>
            </w:pPr>
            <w:r w:rsidRPr="00A72604">
              <w:rPr>
                <w:b/>
                <w:bCs/>
                <w:sz w:val="15"/>
                <w:szCs w:val="15"/>
              </w:rPr>
              <w:t xml:space="preserve">Expediente Operativo Contractual 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F8A648B" w14:textId="77777777" w:rsidR="00A24BC6" w:rsidRDefault="00000000">
            <w:r>
              <w:rPr>
                <w:sz w:val="15"/>
                <w:szCs w:val="15"/>
              </w:rPr>
              <w:t>Administración del expediente completo en las etapas precontractual, contractual y postcontractual</w:t>
            </w:r>
          </w:p>
        </w:tc>
      </w:tr>
      <w:tr w:rsidR="00A24BC6" w14:paraId="10EBB748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CFAA4B6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4.2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68DCDE1" w14:textId="77777777" w:rsidR="00A24BC6" w:rsidRDefault="00000000">
            <w:r>
              <w:rPr>
                <w:b/>
                <w:bCs/>
                <w:sz w:val="15"/>
                <w:szCs w:val="15"/>
              </w:rPr>
              <w:t>Flujo documental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9202300" w14:textId="77777777" w:rsidR="00A24BC6" w:rsidRDefault="00000000">
            <w:r>
              <w:rPr>
                <w:sz w:val="15"/>
                <w:szCs w:val="15"/>
              </w:rPr>
              <w:t>Flujo de elaboración, revisión, aprobación y publicación de documentos contractuales con estados definidos</w:t>
            </w:r>
          </w:p>
        </w:tc>
      </w:tr>
      <w:tr w:rsidR="00A24BC6" w14:paraId="2E9BA385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DE2F76F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4.3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73B3298" w14:textId="77777777" w:rsidR="00A24BC6" w:rsidRDefault="00000000">
            <w:r>
              <w:rPr>
                <w:b/>
                <w:bCs/>
                <w:sz w:val="15"/>
                <w:szCs w:val="15"/>
              </w:rPr>
              <w:t>Listas de chequeo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510BFD2" w14:textId="77777777" w:rsidR="00A24BC6" w:rsidRDefault="00000000">
            <w:r>
              <w:rPr>
                <w:sz w:val="15"/>
                <w:szCs w:val="15"/>
              </w:rPr>
              <w:t>Listas de chequeo parametrizables por modalidad de contratación</w:t>
            </w:r>
          </w:p>
        </w:tc>
      </w:tr>
      <w:tr w:rsidR="00A24BC6" w14:paraId="0A4DC201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3DD030E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4.4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0CAEC7A" w14:textId="77777777" w:rsidR="00A24BC6" w:rsidRDefault="00000000">
            <w:r>
              <w:rPr>
                <w:b/>
                <w:bCs/>
                <w:sz w:val="15"/>
                <w:szCs w:val="15"/>
              </w:rPr>
              <w:t>Validación previa a radicación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3DEED98" w14:textId="77777777" w:rsidR="00A24BC6" w:rsidRDefault="00000000">
            <w:r>
              <w:rPr>
                <w:sz w:val="15"/>
                <w:szCs w:val="15"/>
              </w:rPr>
              <w:t>Bloqueo de la radicación hacia el área jurídica cuando no se cumpla la lista de chequeo obligatoria</w:t>
            </w:r>
          </w:p>
        </w:tc>
      </w:tr>
      <w:tr w:rsidR="00A24BC6" w14:paraId="3F9E6B0F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4185569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4.5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4918E10" w14:textId="77777777" w:rsidR="00A24BC6" w:rsidRDefault="00000000">
            <w:r>
              <w:rPr>
                <w:b/>
                <w:bCs/>
                <w:sz w:val="15"/>
                <w:szCs w:val="15"/>
              </w:rPr>
              <w:t>Minutas y clausulado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F03CB63" w14:textId="77777777" w:rsidR="00A24BC6" w:rsidRDefault="00000000">
            <w:r>
              <w:rPr>
                <w:sz w:val="15"/>
                <w:szCs w:val="15"/>
              </w:rPr>
              <w:t>Generación automática de documentos contractuales y clausulado a partir de minutas parametrizadas por tipología y modalidad</w:t>
            </w:r>
          </w:p>
        </w:tc>
      </w:tr>
      <w:tr w:rsidR="00A24BC6" w14:paraId="1497966E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B7DECFA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lastRenderedPageBreak/>
              <w:t>4.6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8F8F415" w14:textId="77777777" w:rsidR="00A24BC6" w:rsidRDefault="00000000">
            <w:r>
              <w:rPr>
                <w:b/>
                <w:bCs/>
                <w:sz w:val="15"/>
                <w:szCs w:val="15"/>
              </w:rPr>
              <w:t>Formatos institucionales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1B8AB7D" w14:textId="77777777" w:rsidR="00A24BC6" w:rsidRDefault="00000000">
            <w:r>
              <w:rPr>
                <w:sz w:val="15"/>
                <w:szCs w:val="15"/>
              </w:rPr>
              <w:t>Generación automática en PDF, con membrete institucional, de designación de supervisor, acta de finalización y demás formatos parametrizados</w:t>
            </w:r>
          </w:p>
        </w:tc>
      </w:tr>
      <w:tr w:rsidR="00A24BC6" w14:paraId="53A56216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672C065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4.7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B4BB2A4" w14:textId="77777777" w:rsidR="00A24BC6" w:rsidRDefault="00000000">
            <w:r>
              <w:rPr>
                <w:b/>
                <w:bCs/>
                <w:sz w:val="15"/>
                <w:szCs w:val="15"/>
              </w:rPr>
              <w:t>Observaciones jurídicas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2111026" w14:textId="77777777" w:rsidR="00A24BC6" w:rsidRDefault="00000000">
            <w:r>
              <w:rPr>
                <w:sz w:val="15"/>
                <w:szCs w:val="15"/>
              </w:rPr>
              <w:t>Registro de observaciones jurídicas por etapa, con trazabilidad</w:t>
            </w:r>
          </w:p>
        </w:tc>
      </w:tr>
      <w:tr w:rsidR="00A24BC6" w14:paraId="6B5BDD23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AB0CF7F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4.8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C14E506" w14:textId="77777777" w:rsidR="00A24BC6" w:rsidRDefault="00000000">
            <w:r>
              <w:rPr>
                <w:b/>
                <w:bCs/>
                <w:sz w:val="15"/>
                <w:szCs w:val="15"/>
              </w:rPr>
              <w:t>Historial de actuaciones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8A2DF44" w14:textId="77777777" w:rsidR="00A24BC6" w:rsidRDefault="00000000">
            <w:r>
              <w:rPr>
                <w:sz w:val="15"/>
                <w:szCs w:val="15"/>
              </w:rPr>
              <w:t>Historial completo de las actuaciones realizadas sobre cada contrato</w:t>
            </w:r>
          </w:p>
        </w:tc>
      </w:tr>
      <w:tr w:rsidR="00A24BC6" w14:paraId="14EED1CF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E3F72B6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4.9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32098A5" w14:textId="77777777" w:rsidR="00A24BC6" w:rsidRDefault="00000000">
            <w:r>
              <w:rPr>
                <w:b/>
                <w:bCs/>
                <w:sz w:val="15"/>
                <w:szCs w:val="15"/>
              </w:rPr>
              <w:t>Reparto de expedientes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48CB454" w14:textId="77777777" w:rsidR="00A24BC6" w:rsidRDefault="00000000">
            <w:r>
              <w:rPr>
                <w:sz w:val="15"/>
                <w:szCs w:val="15"/>
              </w:rPr>
              <w:t>Flujos de asignación parametrizables de expedientes y actividades entre los profesionales del área jurídica</w:t>
            </w:r>
          </w:p>
        </w:tc>
      </w:tr>
      <w:tr w:rsidR="00A24BC6" w14:paraId="2E43AF72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8F3BD21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4.10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9AB670B" w14:textId="77777777" w:rsidR="00A24BC6" w:rsidRDefault="00000000">
            <w:r>
              <w:rPr>
                <w:b/>
                <w:bCs/>
                <w:sz w:val="15"/>
                <w:szCs w:val="15"/>
              </w:rPr>
              <w:t>Responsable por dependencia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F9CD27C" w14:textId="77777777" w:rsidR="00A24BC6" w:rsidRDefault="00000000">
            <w:r>
              <w:rPr>
                <w:sz w:val="15"/>
                <w:szCs w:val="15"/>
              </w:rPr>
              <w:t>Designación del reparto de expedientes por dependencia a un profesional responsable, con trazabilidad de asignaciones y reasignaciones</w:t>
            </w:r>
          </w:p>
        </w:tc>
      </w:tr>
      <w:tr w:rsidR="00A24BC6" w14:paraId="37BA7466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5AE7E6E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4.11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2352FE2" w14:textId="77777777" w:rsidR="00A24BC6" w:rsidRDefault="00000000">
            <w:r>
              <w:rPr>
                <w:b/>
                <w:bCs/>
                <w:sz w:val="15"/>
                <w:szCs w:val="15"/>
              </w:rPr>
              <w:t>Datos obligatorios del contratista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D7AB690" w14:textId="77777777" w:rsidR="00A24BC6" w:rsidRDefault="00000000">
            <w:r>
              <w:rPr>
                <w:sz w:val="15"/>
                <w:szCs w:val="15"/>
              </w:rPr>
              <w:t>Registro obligatorio de nombre completo, fecha de nacimiento, tipo de población y condición de discapacidad al crear el usuario contratista</w:t>
            </w:r>
          </w:p>
        </w:tc>
      </w:tr>
      <w:tr w:rsidR="00A24BC6" w14:paraId="3939BB91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7104ED7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4.12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7AD4328" w14:textId="77777777" w:rsidR="00A24BC6" w:rsidRDefault="00000000">
            <w:r>
              <w:rPr>
                <w:b/>
                <w:bCs/>
                <w:sz w:val="15"/>
                <w:szCs w:val="15"/>
              </w:rPr>
              <w:t>Integridad en ruta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CF62015" w14:textId="77777777" w:rsidR="00A24BC6" w:rsidRDefault="00000000">
            <w:r>
              <w:rPr>
                <w:sz w:val="15"/>
                <w:szCs w:val="15"/>
              </w:rPr>
              <w:t>Restricción de edición y eliminación de documentos en flujo de aprobación, permitiendo editar o eliminar la designación de supervisor</w:t>
            </w:r>
          </w:p>
        </w:tc>
      </w:tr>
      <w:tr w:rsidR="00A24BC6" w14:paraId="2EC2A330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6DD7FEA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4.13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A8136D6" w14:textId="77777777" w:rsidR="00A24BC6" w:rsidRDefault="00000000">
            <w:r>
              <w:rPr>
                <w:b/>
                <w:bCs/>
                <w:sz w:val="15"/>
                <w:szCs w:val="15"/>
              </w:rPr>
              <w:t>Barrido de aprobados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A2168EA" w14:textId="77777777" w:rsidR="00A24BC6" w:rsidRDefault="00000000">
            <w:r>
              <w:rPr>
                <w:sz w:val="15"/>
                <w:szCs w:val="15"/>
              </w:rPr>
              <w:t>Listado o reporte de los documentos en estado aprobado</w:t>
            </w:r>
          </w:p>
        </w:tc>
      </w:tr>
      <w:tr w:rsidR="00A24BC6" w14:paraId="598DCCD0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BFB3B88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4.14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027BB1A" w14:textId="77777777" w:rsidR="00A24BC6" w:rsidRDefault="00000000">
            <w:r>
              <w:rPr>
                <w:b/>
                <w:bCs/>
                <w:sz w:val="15"/>
                <w:szCs w:val="15"/>
              </w:rPr>
              <w:t>Administrador Local Jurídico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F41C776" w14:textId="77777777" w:rsidR="00A24BC6" w:rsidRDefault="00000000">
            <w:r>
              <w:rPr>
                <w:sz w:val="15"/>
                <w:szCs w:val="15"/>
              </w:rPr>
              <w:t>Rol con alcance municipal y competencia exclusiva sobre contratación, que revisa y autoriza los permisos de acceso de los demás usuarios</w:t>
            </w:r>
          </w:p>
        </w:tc>
      </w:tr>
      <w:tr w:rsidR="00A24BC6" w14:paraId="3739590C" w14:textId="77777777">
        <w:trPr>
          <w:cantSplit/>
        </w:trPr>
        <w:tc>
          <w:tcPr>
            <w:tcW w:w="1008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FF72453" w14:textId="77777777" w:rsidR="00A24BC6" w:rsidRDefault="00000000">
            <w:pPr>
              <w:keepNext/>
            </w:pPr>
            <w:r>
              <w:rPr>
                <w:b/>
                <w:bCs/>
                <w:sz w:val="16"/>
                <w:szCs w:val="16"/>
              </w:rPr>
              <w:t>MÓDULO 5: SUPERVISIÓN CONTRACTUAL  (6 req.)</w:t>
            </w:r>
          </w:p>
        </w:tc>
      </w:tr>
      <w:tr w:rsidR="00A24BC6" w14:paraId="2443B6B7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E19F37B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5.1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49E9285" w14:textId="77777777" w:rsidR="00A24BC6" w:rsidRDefault="00000000">
            <w:r>
              <w:rPr>
                <w:b/>
                <w:bCs/>
                <w:sz w:val="15"/>
                <w:szCs w:val="15"/>
              </w:rPr>
              <w:t>Radicación de cuenta de cobro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267D42E" w14:textId="77777777" w:rsidR="00A24BC6" w:rsidRDefault="00000000">
            <w:r>
              <w:rPr>
                <w:sz w:val="15"/>
                <w:szCs w:val="15"/>
              </w:rPr>
              <w:t>Radicación por el contratista con evidencias por obligación contractual, planilla de seguridad social y archivos de soporte</w:t>
            </w:r>
          </w:p>
        </w:tc>
      </w:tr>
      <w:tr w:rsidR="00A24BC6" w14:paraId="37C7F283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4C54154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5.2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E680BDC" w14:textId="77777777" w:rsidR="00A24BC6" w:rsidRDefault="00000000">
            <w:r>
              <w:rPr>
                <w:b/>
                <w:bCs/>
                <w:sz w:val="15"/>
                <w:szCs w:val="15"/>
              </w:rPr>
              <w:t>Bandeja de supervisión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89BB051" w14:textId="77777777" w:rsidR="00A24BC6" w:rsidRDefault="00000000">
            <w:r>
              <w:rPr>
                <w:sz w:val="15"/>
                <w:szCs w:val="15"/>
              </w:rPr>
              <w:t>Bandeja de cuentas por supervisar por vigencia, diferenciando supervisor principal y grupos de apoyo</w:t>
            </w:r>
          </w:p>
        </w:tc>
      </w:tr>
      <w:tr w:rsidR="00A24BC6" w14:paraId="157E430C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CAF5253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5.3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CF5FF9D" w14:textId="77777777" w:rsidR="00A24BC6" w:rsidRDefault="00000000">
            <w:r>
              <w:rPr>
                <w:b/>
                <w:bCs/>
                <w:sz w:val="15"/>
                <w:szCs w:val="15"/>
              </w:rPr>
              <w:t>Revisión de evidencias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45BEC1F" w14:textId="77777777" w:rsidR="00A24BC6" w:rsidRDefault="00000000">
            <w:r>
              <w:rPr>
                <w:sz w:val="15"/>
                <w:szCs w:val="15"/>
              </w:rPr>
              <w:t>Validación de actividades y revisión de evidencias documentales por cada obligación del contrato</w:t>
            </w:r>
          </w:p>
        </w:tc>
      </w:tr>
      <w:tr w:rsidR="00A24BC6" w14:paraId="1503320A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7DED869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5.4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B20FEB3" w14:textId="77777777" w:rsidR="00A24BC6" w:rsidRDefault="00000000">
            <w:r>
              <w:rPr>
                <w:b/>
                <w:bCs/>
                <w:sz w:val="15"/>
                <w:szCs w:val="15"/>
              </w:rPr>
              <w:t>Aprobación o devolución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BD7E89A" w14:textId="77777777" w:rsidR="00A24BC6" w:rsidRDefault="00000000">
            <w:r>
              <w:rPr>
                <w:sz w:val="15"/>
                <w:szCs w:val="15"/>
              </w:rPr>
              <w:t>Aprobación o devolución de cuentas con observaciones y firma del supervisor validada con OTP</w:t>
            </w:r>
          </w:p>
        </w:tc>
      </w:tr>
      <w:tr w:rsidR="00A24BC6" w14:paraId="3CCD0659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6A37829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5.5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8457E28" w14:textId="77777777" w:rsidR="00A24BC6" w:rsidRDefault="00000000">
            <w:r>
              <w:rPr>
                <w:b/>
                <w:bCs/>
                <w:sz w:val="15"/>
                <w:szCs w:val="15"/>
              </w:rPr>
              <w:t>Informes automáticos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D05A663" w14:textId="77777777" w:rsidR="00A24BC6" w:rsidRDefault="00000000">
            <w:r>
              <w:rPr>
                <w:sz w:val="15"/>
                <w:szCs w:val="15"/>
              </w:rPr>
              <w:t>Generación automática en PDF de informes de supervisión, del contratista, de evidencias y final, con código verificable</w:t>
            </w:r>
          </w:p>
        </w:tc>
      </w:tr>
      <w:tr w:rsidR="00A24BC6" w14:paraId="222D4DF2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0794AC4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5.6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8361126" w14:textId="77777777" w:rsidR="00A24BC6" w:rsidRDefault="00000000">
            <w:r>
              <w:rPr>
                <w:b/>
                <w:bCs/>
                <w:sz w:val="15"/>
                <w:szCs w:val="15"/>
              </w:rPr>
              <w:t>Trazabilidad del supervisor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D3CD7BC" w14:textId="77777777" w:rsidR="00A24BC6" w:rsidRDefault="00000000">
            <w:r>
              <w:rPr>
                <w:sz w:val="15"/>
                <w:szCs w:val="15"/>
              </w:rPr>
              <w:t>Registro de todas las actuaciones del supervisor (acción, fecha y observación)</w:t>
            </w:r>
          </w:p>
        </w:tc>
      </w:tr>
      <w:tr w:rsidR="00A24BC6" w14:paraId="7D55A2D7" w14:textId="77777777">
        <w:trPr>
          <w:cantSplit/>
        </w:trPr>
        <w:tc>
          <w:tcPr>
            <w:tcW w:w="1008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F140020" w14:textId="77777777" w:rsidR="00A24BC6" w:rsidRDefault="00000000">
            <w:pPr>
              <w:keepNext/>
            </w:pPr>
            <w:r>
              <w:rPr>
                <w:b/>
                <w:bCs/>
                <w:sz w:val="16"/>
                <w:szCs w:val="16"/>
              </w:rPr>
              <w:t>MÓDULO 6: GESTIÓN DOCUMENTAL INSTITUCIONAL  (10 req.)</w:t>
            </w:r>
          </w:p>
        </w:tc>
      </w:tr>
      <w:tr w:rsidR="00A24BC6" w14:paraId="017C3DD5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954FC6D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6.1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C64D836" w14:textId="77777777" w:rsidR="00A24BC6" w:rsidRDefault="00000000">
            <w:r>
              <w:rPr>
                <w:b/>
                <w:bCs/>
                <w:sz w:val="15"/>
                <w:szCs w:val="15"/>
              </w:rPr>
              <w:t>Expediente electrónico con índice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3C757B3" w14:textId="77777777" w:rsidR="00A24BC6" w:rsidRDefault="00000000">
            <w:r>
              <w:rPr>
                <w:sz w:val="15"/>
                <w:szCs w:val="15"/>
              </w:rPr>
              <w:t>Índice electrónico por documento (orden, folios, formato, tamaño y huella de integridad hash)</w:t>
            </w:r>
          </w:p>
        </w:tc>
      </w:tr>
      <w:tr w:rsidR="00A24BC6" w14:paraId="1BFDCDAF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65CB2A7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6.2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D3E72D4" w14:textId="77777777" w:rsidR="00A24BC6" w:rsidRDefault="00000000">
            <w:r>
              <w:rPr>
                <w:b/>
                <w:bCs/>
                <w:sz w:val="15"/>
                <w:szCs w:val="15"/>
              </w:rPr>
              <w:t>Búsqueda documental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FC82344" w14:textId="77777777" w:rsidR="00A24BC6" w:rsidRDefault="00000000">
            <w:r>
              <w:rPr>
                <w:sz w:val="15"/>
                <w:szCs w:val="15"/>
              </w:rPr>
              <w:t>Buscadores avanzados sobre la documentación de la contratación</w:t>
            </w:r>
          </w:p>
        </w:tc>
      </w:tr>
      <w:tr w:rsidR="00A24BC6" w14:paraId="440967D4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2C86E37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6.3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E39244D" w14:textId="77777777" w:rsidR="00A24BC6" w:rsidRDefault="00000000">
            <w:r>
              <w:rPr>
                <w:b/>
                <w:bCs/>
                <w:sz w:val="15"/>
                <w:szCs w:val="15"/>
              </w:rPr>
              <w:t>Conservación e integridad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1325C3D" w14:textId="77777777" w:rsidR="00A24BC6" w:rsidRDefault="00000000">
            <w:r>
              <w:rPr>
                <w:sz w:val="15"/>
                <w:szCs w:val="15"/>
              </w:rPr>
              <w:t>Conservación histórica sin pérdida ni alteración de documentos, con control de versiones</w:t>
            </w:r>
          </w:p>
        </w:tc>
      </w:tr>
      <w:tr w:rsidR="00A24BC6" w14:paraId="757172FE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7E0F76C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6.4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C80C80B" w14:textId="77777777" w:rsidR="00A24BC6" w:rsidRDefault="00000000">
            <w:r>
              <w:rPr>
                <w:b/>
                <w:bCs/>
                <w:sz w:val="15"/>
                <w:szCs w:val="15"/>
              </w:rPr>
              <w:t>Acceso por perfiles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38737B9" w14:textId="77777777" w:rsidR="00A24BC6" w:rsidRDefault="00000000">
            <w:r>
              <w:rPr>
                <w:sz w:val="15"/>
                <w:szCs w:val="15"/>
              </w:rPr>
              <w:t>Acceso a documentos por perfiles y niveles de autorización</w:t>
            </w:r>
          </w:p>
        </w:tc>
      </w:tr>
      <w:tr w:rsidR="00A24BC6" w14:paraId="2F26D02E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C5582B8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6.5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7849DD8" w14:textId="77777777" w:rsidR="00A24BC6" w:rsidRDefault="00000000">
            <w:r>
              <w:rPr>
                <w:b/>
                <w:bCs/>
                <w:sz w:val="15"/>
                <w:szCs w:val="15"/>
              </w:rPr>
              <w:t>Descarga y buzón documental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5A82881" w14:textId="77777777" w:rsidR="00A24BC6" w:rsidRDefault="00000000">
            <w:r>
              <w:rPr>
                <w:sz w:val="15"/>
                <w:szCs w:val="15"/>
              </w:rPr>
              <w:t>Descarga del expediente completo en archivo comprimido estructurado y buzón de documentos para envío y firma entre usuarios</w:t>
            </w:r>
          </w:p>
        </w:tc>
      </w:tr>
      <w:tr w:rsidR="00A24BC6" w14:paraId="1092CCFC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F0D3D17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6.6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39ED8707" w14:textId="77777777" w:rsidR="00A24BC6" w:rsidRDefault="00000000">
            <w:r>
              <w:rPr>
                <w:b/>
                <w:bCs/>
                <w:sz w:val="15"/>
                <w:szCs w:val="15"/>
              </w:rPr>
              <w:t>Repositorio de archivos en Cloudflare R2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861F221" w14:textId="77777777" w:rsidR="00A24BC6" w:rsidRDefault="00000000">
            <w:r>
              <w:rPr>
                <w:sz w:val="15"/>
                <w:szCs w:val="15"/>
              </w:rPr>
              <w:t>Almacenamiento de objetos en Cloudflare R2 (o equivalente compatible con API S3), segmentado por entidad, con rutas normalizadas (entidad/vigencia/módulo/proceso o tercero/tipo documental) y metadatos por archivo: serie y subserie TRD, proceso, tercero, formato, tamaño, hash, usuario y fecha</w:t>
            </w:r>
          </w:p>
        </w:tc>
      </w:tr>
      <w:tr w:rsidR="00A24BC6" w14:paraId="33ECC18A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ACE8FB9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6.7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16CA48C" w14:textId="77777777" w:rsidR="00A24BC6" w:rsidRDefault="00000000">
            <w:r>
              <w:rPr>
                <w:b/>
                <w:bCs/>
                <w:sz w:val="15"/>
                <w:szCs w:val="15"/>
              </w:rPr>
              <w:t>Carga y descarga dinámica de archivos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FF1378C" w14:textId="77777777" w:rsidR="00A24BC6" w:rsidRDefault="00000000">
            <w:r>
              <w:rPr>
                <w:sz w:val="15"/>
                <w:szCs w:val="15"/>
              </w:rPr>
              <w:t>Carga directa desde el navegador mediante URL prefirmadas, por arrastre, múltiple y por partes reanudable con barra de progreso; visualización y descarga mediante URL firmadas con expiración configurable, sin exponer credenciales ni URL públicas permanentes de documentos reservados</w:t>
            </w:r>
          </w:p>
        </w:tc>
      </w:tr>
      <w:tr w:rsidR="00A24BC6" w14:paraId="7F5BE42A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1CC99025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6.8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BAB9A14" w14:textId="77777777" w:rsidR="00A24BC6" w:rsidRDefault="00000000">
            <w:r>
              <w:rPr>
                <w:b/>
                <w:bCs/>
                <w:sz w:val="15"/>
                <w:szCs w:val="15"/>
              </w:rPr>
              <w:t>Integridad y seguridad de archivos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142EBC7" w14:textId="77777777" w:rsidR="00A24BC6" w:rsidRDefault="00000000">
            <w:r>
              <w:rPr>
                <w:sz w:val="15"/>
                <w:szCs w:val="15"/>
              </w:rPr>
              <w:t>Huella SHA-256 calculada al cargar y verificada en cada transferencia; validación de formato y tamaño por tipo documental, análisis antimalware, cifrado en reposo (AES-256) y en tránsito (TLS 1.2+), versionado sin sobrescritura, detección de duplicados y registro de cada cargue, consulta, descarga y eliminación</w:t>
            </w:r>
          </w:p>
        </w:tc>
      </w:tr>
      <w:tr w:rsidR="00A24BC6" w14:paraId="27DA65BF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34D2C47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6.9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2A858F7" w14:textId="77777777" w:rsidR="00A24BC6" w:rsidRDefault="00000000">
            <w:r>
              <w:rPr>
                <w:b/>
                <w:bCs/>
                <w:sz w:val="15"/>
                <w:szCs w:val="15"/>
              </w:rPr>
              <w:t>Migración masiva de archivos históricos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F69C5E9" w14:textId="77777777" w:rsidR="00A24BC6" w:rsidRDefault="00000000">
            <w:r>
              <w:rPr>
                <w:sz w:val="15"/>
                <w:szCs w:val="15"/>
              </w:rPr>
              <w:t>Herramienta de migración desde carpetas, ZIP, SFTP o repositorios compatibles con S3, con plantilla de mapeo (archivo → proceso, tercero, tipo documental), procesamiento por lotes reanudable y reporte de conciliación origen-destino por cantidad, tamaño y hash, reprocesando solo los fallidos</w:t>
            </w:r>
          </w:p>
        </w:tc>
      </w:tr>
      <w:tr w:rsidR="00A24BC6" w14:paraId="2DCF979F" w14:textId="77777777">
        <w:trPr>
          <w:cantSplit/>
        </w:trPr>
        <w:tc>
          <w:tcPr>
            <w:tcW w:w="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007E0BA9" w14:textId="77777777" w:rsidR="00A24BC6" w:rsidRDefault="00000000">
            <w:pPr>
              <w:jc w:val="center"/>
            </w:pPr>
            <w:r>
              <w:rPr>
                <w:b/>
                <w:bCs/>
                <w:sz w:val="15"/>
                <w:szCs w:val="15"/>
              </w:rPr>
              <w:t>6.10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7E91F981" w14:textId="77777777" w:rsidR="00A24BC6" w:rsidRDefault="00000000">
            <w:r>
              <w:rPr>
                <w:b/>
                <w:bCs/>
                <w:sz w:val="15"/>
                <w:szCs w:val="15"/>
              </w:rPr>
              <w:t>Transferencia, retención y entrega de archivos</w:t>
            </w:r>
          </w:p>
        </w:tc>
        <w:tc>
          <w:tcPr>
            <w:tcW w:w="7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11DC306" w14:textId="77777777" w:rsidR="00A24BC6" w:rsidRDefault="00000000">
            <w:r>
              <w:rPr>
                <w:sz w:val="15"/>
                <w:szCs w:val="15"/>
              </w:rPr>
              <w:t>Exportación por expediente, proceso, tercero, vigencia o dependencia en ZIP estructurado con índice de metadatos y hashes (CSV/JSON); transferencia directa entre repositorios S3 o vía API REST autenticada; retención según TRD con bloqueo de eliminación; réplica diaria en ubicación secundaria; y entrega final íntegra con inventario verificable sin costo</w:t>
            </w:r>
          </w:p>
        </w:tc>
      </w:tr>
    </w:tbl>
    <w:p w14:paraId="0FF86B75" w14:textId="77777777" w:rsidR="00E04C30" w:rsidRDefault="00E04C30"/>
    <w:sectPr w:rsidR="00E04C30">
      <w:footerReference w:type="default" r:id="rId7"/>
      <w:pgSz w:w="12240" w:h="15840"/>
      <w:pgMar w:top="1080" w:right="1080" w:bottom="1008" w:left="1080" w:header="720" w:footer="6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A1EAA" w14:textId="77777777" w:rsidR="00467B81" w:rsidRDefault="00467B81">
      <w:r>
        <w:separator/>
      </w:r>
    </w:p>
  </w:endnote>
  <w:endnote w:type="continuationSeparator" w:id="0">
    <w:p w14:paraId="2398608B" w14:textId="77777777" w:rsidR="00467B81" w:rsidRDefault="00467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7409C" w14:textId="77777777" w:rsidR="00A24BC6" w:rsidRDefault="00000000">
    <w:pPr>
      <w:jc w:val="center"/>
    </w:pPr>
    <w:r>
      <w:rPr>
        <w:sz w:val="16"/>
        <w:szCs w:val="16"/>
      </w:rPr>
      <w:t>Departamento Administrativo de Planeación y TIC · Municipio de Candelaria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E69AA" w14:textId="77777777" w:rsidR="00467B81" w:rsidRDefault="00467B81">
      <w:r>
        <w:separator/>
      </w:r>
    </w:p>
  </w:footnote>
  <w:footnote w:type="continuationSeparator" w:id="0">
    <w:p w14:paraId="71975740" w14:textId="77777777" w:rsidR="00467B81" w:rsidRDefault="00467B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011C12"/>
    <w:multiLevelType w:val="hybridMultilevel"/>
    <w:tmpl w:val="468012CC"/>
    <w:lvl w:ilvl="0" w:tplc="A30A3C98">
      <w:start w:val="1"/>
      <w:numFmt w:val="bullet"/>
      <w:lvlText w:val="•"/>
      <w:lvlJc w:val="left"/>
      <w:pPr>
        <w:ind w:left="230" w:hanging="200"/>
      </w:pPr>
    </w:lvl>
    <w:lvl w:ilvl="1" w:tplc="1966A286">
      <w:numFmt w:val="decimal"/>
      <w:lvlText w:val=""/>
      <w:lvlJc w:val="left"/>
    </w:lvl>
    <w:lvl w:ilvl="2" w:tplc="6EA07A54">
      <w:numFmt w:val="decimal"/>
      <w:lvlText w:val=""/>
      <w:lvlJc w:val="left"/>
    </w:lvl>
    <w:lvl w:ilvl="3" w:tplc="4412BDAE">
      <w:numFmt w:val="decimal"/>
      <w:lvlText w:val=""/>
      <w:lvlJc w:val="left"/>
    </w:lvl>
    <w:lvl w:ilvl="4" w:tplc="44A24630">
      <w:numFmt w:val="decimal"/>
      <w:lvlText w:val=""/>
      <w:lvlJc w:val="left"/>
    </w:lvl>
    <w:lvl w:ilvl="5" w:tplc="0B0C33A0">
      <w:numFmt w:val="decimal"/>
      <w:lvlText w:val=""/>
      <w:lvlJc w:val="left"/>
    </w:lvl>
    <w:lvl w:ilvl="6" w:tplc="CBBCAA60">
      <w:numFmt w:val="decimal"/>
      <w:lvlText w:val=""/>
      <w:lvlJc w:val="left"/>
    </w:lvl>
    <w:lvl w:ilvl="7" w:tplc="8E48C2F6">
      <w:numFmt w:val="decimal"/>
      <w:lvlText w:val=""/>
      <w:lvlJc w:val="left"/>
    </w:lvl>
    <w:lvl w:ilvl="8" w:tplc="09D213A2">
      <w:numFmt w:val="decimal"/>
      <w:lvlText w:val=""/>
      <w:lvlJc w:val="left"/>
    </w:lvl>
  </w:abstractNum>
  <w:abstractNum w:abstractNumId="1" w15:restartNumberingAfterBreak="0">
    <w:nsid w:val="679636C8"/>
    <w:multiLevelType w:val="hybridMultilevel"/>
    <w:tmpl w:val="BC384036"/>
    <w:lvl w:ilvl="0" w:tplc="CD5E24C0">
      <w:start w:val="1"/>
      <w:numFmt w:val="bullet"/>
      <w:lvlText w:val="●"/>
      <w:lvlJc w:val="left"/>
      <w:pPr>
        <w:ind w:left="720" w:hanging="360"/>
      </w:pPr>
    </w:lvl>
    <w:lvl w:ilvl="1" w:tplc="1BCCAC7C">
      <w:start w:val="1"/>
      <w:numFmt w:val="bullet"/>
      <w:lvlText w:val="○"/>
      <w:lvlJc w:val="left"/>
      <w:pPr>
        <w:ind w:left="1440" w:hanging="360"/>
      </w:pPr>
    </w:lvl>
    <w:lvl w:ilvl="2" w:tplc="A4280C8C">
      <w:start w:val="1"/>
      <w:numFmt w:val="bullet"/>
      <w:lvlText w:val="■"/>
      <w:lvlJc w:val="left"/>
      <w:pPr>
        <w:ind w:left="2160" w:hanging="360"/>
      </w:pPr>
    </w:lvl>
    <w:lvl w:ilvl="3" w:tplc="D8946898">
      <w:start w:val="1"/>
      <w:numFmt w:val="bullet"/>
      <w:lvlText w:val="●"/>
      <w:lvlJc w:val="left"/>
      <w:pPr>
        <w:ind w:left="2880" w:hanging="360"/>
      </w:pPr>
    </w:lvl>
    <w:lvl w:ilvl="4" w:tplc="1E9249FE">
      <w:start w:val="1"/>
      <w:numFmt w:val="bullet"/>
      <w:lvlText w:val="○"/>
      <w:lvlJc w:val="left"/>
      <w:pPr>
        <w:ind w:left="3600" w:hanging="360"/>
      </w:pPr>
    </w:lvl>
    <w:lvl w:ilvl="5" w:tplc="E742648E">
      <w:start w:val="1"/>
      <w:numFmt w:val="bullet"/>
      <w:lvlText w:val="■"/>
      <w:lvlJc w:val="left"/>
      <w:pPr>
        <w:ind w:left="4320" w:hanging="360"/>
      </w:pPr>
    </w:lvl>
    <w:lvl w:ilvl="6" w:tplc="3C26D6CA">
      <w:start w:val="1"/>
      <w:numFmt w:val="bullet"/>
      <w:lvlText w:val="●"/>
      <w:lvlJc w:val="left"/>
      <w:pPr>
        <w:ind w:left="5040" w:hanging="360"/>
      </w:pPr>
    </w:lvl>
    <w:lvl w:ilvl="7" w:tplc="94C4AEDC">
      <w:start w:val="1"/>
      <w:numFmt w:val="bullet"/>
      <w:lvlText w:val="●"/>
      <w:lvlJc w:val="left"/>
      <w:pPr>
        <w:ind w:left="5760" w:hanging="360"/>
      </w:pPr>
    </w:lvl>
    <w:lvl w:ilvl="8" w:tplc="D020091E">
      <w:start w:val="1"/>
      <w:numFmt w:val="bullet"/>
      <w:lvlText w:val="●"/>
      <w:lvlJc w:val="left"/>
      <w:pPr>
        <w:ind w:left="6480" w:hanging="360"/>
      </w:pPr>
    </w:lvl>
  </w:abstractNum>
  <w:num w:numId="1" w16cid:durableId="541213651">
    <w:abstractNumId w:val="1"/>
    <w:lvlOverride w:ilvl="0">
      <w:startOverride w:val="1"/>
    </w:lvlOverride>
  </w:num>
  <w:num w:numId="2" w16cid:durableId="102301968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BC6"/>
    <w:rsid w:val="000077F5"/>
    <w:rsid w:val="00182041"/>
    <w:rsid w:val="0023435C"/>
    <w:rsid w:val="002404E2"/>
    <w:rsid w:val="00293A2E"/>
    <w:rsid w:val="003E00E4"/>
    <w:rsid w:val="00467B81"/>
    <w:rsid w:val="005F48F9"/>
    <w:rsid w:val="006D2877"/>
    <w:rsid w:val="006D56E8"/>
    <w:rsid w:val="00A24BC6"/>
    <w:rsid w:val="00A55129"/>
    <w:rsid w:val="00A72604"/>
    <w:rsid w:val="00A7589D"/>
    <w:rsid w:val="00B93E04"/>
    <w:rsid w:val="00D47EE2"/>
    <w:rsid w:val="00D93992"/>
    <w:rsid w:val="00DE7E41"/>
    <w:rsid w:val="00E04C30"/>
    <w:rsid w:val="00E13FAD"/>
    <w:rsid w:val="00E43445"/>
    <w:rsid w:val="00E650E5"/>
    <w:rsid w:val="00F3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ADE08"/>
  <w15:docId w15:val="{2E7B7C54-4BF7-4E6D-97E1-DD4BC82F1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23435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2772</Words>
  <Characters>15247</Characters>
  <Application>Microsoft Office Word</Application>
  <DocSecurity>0</DocSecurity>
  <Lines>127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Ana Liliana Erazo Martinez</cp:lastModifiedBy>
  <cp:revision>7</cp:revision>
  <dcterms:created xsi:type="dcterms:W3CDTF">2026-10-09T21:26:00Z</dcterms:created>
  <dcterms:modified xsi:type="dcterms:W3CDTF">2026-10-15T18:54:00Z</dcterms:modified>
</cp:coreProperties>
</file>