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6B2D4" w14:textId="77777777" w:rsidR="004F0948" w:rsidRDefault="004F0948" w:rsidP="004F0948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13 – ACREDITACIÓN DE EMPRENDIMIENTOS Y EMPRESAS DE MUJERES</w:t>
      </w:r>
    </w:p>
    <w:p w14:paraId="50C75597" w14:textId="77777777" w:rsidR="004F0948" w:rsidRDefault="004F0948" w:rsidP="004F0948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02346660" w14:textId="77777777" w:rsidR="008D4795" w:rsidRDefault="004F0948" w:rsidP="004F0948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8D4795">
        <w:rPr>
          <w:sz w:val="21"/>
          <w:szCs w:val="21"/>
        </w:rPr>
        <w:t>CMA-CSB-001-2026</w:t>
      </w:r>
    </w:p>
    <w:p w14:paraId="412ED842" w14:textId="2F482866" w:rsidR="008D4795" w:rsidRDefault="004F0948" w:rsidP="004F0948">
      <w:pPr>
        <w:spacing w:after="120" w:line="276" w:lineRule="auto"/>
        <w:jc w:val="both"/>
        <w:rPr>
          <w:b/>
          <w:bCs/>
          <w:sz w:val="21"/>
          <w:szCs w:val="21"/>
        </w:rPr>
      </w:pPr>
      <w:bookmarkStart w:id="0" w:name="_GoBack"/>
      <w:bookmarkEnd w:id="0"/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8D4795">
        <w:rPr>
          <w:b/>
          <w:bCs/>
          <w:sz w:val="21"/>
          <w:szCs w:val="21"/>
        </w:rPr>
        <w:t>CONTRATAR LA CONSULTORÍA PARA LA IMPLEMENTACION DEL ACOTAMIENTO DE LA RONDA HÍDRICA DEL COMPLEJO CENAGOSO DE CASCALOA Y DE LA CIÉNAGA GRANDE EN LA JURISDICCIÓN DE LA CSB, DEPARTAMENTO DE BOLIVAR, MUNICIPIO DE MAGANGUÉ</w:t>
      </w:r>
    </w:p>
    <w:p w14:paraId="403DC13C" w14:textId="3D2B38F7" w:rsidR="004F0948" w:rsidRDefault="004F0948" w:rsidP="004F0948">
      <w:pPr>
        <w:spacing w:after="120" w:line="276" w:lineRule="auto"/>
        <w:jc w:val="both"/>
      </w:pPr>
      <w:r>
        <w:rPr>
          <w:sz w:val="21"/>
          <w:szCs w:val="21"/>
        </w:rPr>
        <w:t>El suscrito representante legal [y el revisor fiscal o contador] de ____________ certifican bajo la gravedad de juramento que la sociedad cumple la condición de emprendimiento o empresa de mujeres conforme al artículo 2.2.1.2.4.2.14 del Decreto 1082 de 2015, por cuanto [marque la opción]: ( ) más del cincuenta por ciento (50 %) de las acciones, partes de interés o cuotas de participación pertenecen a mujeres y los derechos de propiedad han pertenecido a ellas durante al menos el último año; ( ) por lo menos el cincuenta por ciento (50 %) de los empleos del nivel directivo han sido ejercidos por mujeres durante al menos el último año; ( ) la persona natural Proponente es mujer y ha ejercido actividades comerciales durante al menos el último año; ( ) otra condición prevista en la norma: ____________. Se adjuntan los soportes correspondientes.</w:t>
      </w:r>
    </w:p>
    <w:p w14:paraId="1C2B025A" w14:textId="77777777" w:rsidR="004F0948" w:rsidRDefault="004F0948" w:rsidP="004F0948">
      <w:pPr>
        <w:spacing w:after="120" w:line="276" w:lineRule="auto"/>
        <w:jc w:val="both"/>
      </w:pPr>
    </w:p>
    <w:p w14:paraId="3905EB39" w14:textId="77777777" w:rsidR="004F0948" w:rsidRDefault="004F0948" w:rsidP="004F0948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331DA9D9" w14:textId="77777777" w:rsidR="004F0948" w:rsidRDefault="004F0948" w:rsidP="004F0948">
      <w:r>
        <w:br w:type="page"/>
      </w:r>
    </w:p>
    <w:p w14:paraId="22EE6802" w14:textId="2CCFB2D8" w:rsidR="00BB7F4F" w:rsidRPr="001501D4" w:rsidRDefault="00BB7F4F" w:rsidP="001501D4"/>
    <w:sectPr w:rsidR="00BB7F4F" w:rsidRPr="001501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030399"/>
    <w:rsid w:val="00105066"/>
    <w:rsid w:val="001501D4"/>
    <w:rsid w:val="002444E6"/>
    <w:rsid w:val="002B10F9"/>
    <w:rsid w:val="0031637A"/>
    <w:rsid w:val="004F0948"/>
    <w:rsid w:val="008D4795"/>
    <w:rsid w:val="008E7B5F"/>
    <w:rsid w:val="00AB788A"/>
    <w:rsid w:val="00B40D92"/>
    <w:rsid w:val="00BB7F4F"/>
    <w:rsid w:val="00CB44DA"/>
    <w:rsid w:val="00CD4E9D"/>
    <w:rsid w:val="00F35BD1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1276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2026-10-15T16:35:00Z</dcterms:created>
  <dcterms:modified xsi:type="dcterms:W3CDTF">2026-10-16T17:53:00Z</dcterms:modified>
</cp:coreProperties>
</file>