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E9D44" w14:textId="77777777" w:rsidR="002B1EC9" w:rsidRDefault="002B1EC9" w:rsidP="002B1EC9">
      <w:pPr>
        <w:jc w:val="center"/>
        <w:rPr>
          <w:rFonts w:ascii="Arial" w:eastAsia="Calibri" w:hAnsi="Arial" w:cs="Arial"/>
          <w:b/>
          <w:bCs/>
          <w:sz w:val="20"/>
          <w:szCs w:val="20"/>
          <w:u w:val="single"/>
        </w:rPr>
      </w:pPr>
      <w:r w:rsidRPr="00692018">
        <w:rPr>
          <w:rFonts w:ascii="Arial" w:eastAsia="Calibri" w:hAnsi="Arial" w:cs="Arial"/>
          <w:b/>
          <w:bCs/>
          <w:sz w:val="20"/>
          <w:szCs w:val="20"/>
          <w:u w:val="single"/>
        </w:rPr>
        <w:t>ANEXO 2</w:t>
      </w:r>
    </w:p>
    <w:p w14:paraId="4D6403BB" w14:textId="77777777" w:rsidR="002B1EC9" w:rsidRPr="00692018" w:rsidRDefault="002B1EC9" w:rsidP="002B1EC9">
      <w:pPr>
        <w:jc w:val="center"/>
        <w:rPr>
          <w:rFonts w:ascii="Arial" w:eastAsia="Calibri" w:hAnsi="Arial" w:cs="Arial"/>
          <w:b/>
          <w:bCs/>
          <w:sz w:val="20"/>
          <w:szCs w:val="20"/>
          <w:u w:val="single"/>
        </w:rPr>
      </w:pPr>
    </w:p>
    <w:p w14:paraId="10F00875" w14:textId="77777777" w:rsidR="002B1EC9" w:rsidRPr="00692018" w:rsidRDefault="002B1EC9" w:rsidP="002B1EC9">
      <w:pPr>
        <w:tabs>
          <w:tab w:val="left" w:pos="1816"/>
        </w:tabs>
        <w:jc w:val="center"/>
        <w:rPr>
          <w:rFonts w:ascii="Arial" w:eastAsia="Calibri" w:hAnsi="Arial" w:cs="Arial"/>
          <w:b/>
          <w:bCs/>
          <w:sz w:val="20"/>
          <w:szCs w:val="20"/>
        </w:rPr>
      </w:pPr>
      <w:r w:rsidRPr="00A07A21">
        <w:rPr>
          <w:rFonts w:ascii="Arial" w:eastAsia="Calibri" w:hAnsi="Arial" w:cs="Arial"/>
          <w:b/>
          <w:bCs/>
          <w:sz w:val="20"/>
          <w:szCs w:val="20"/>
        </w:rPr>
        <w:t xml:space="preserve">ESPECIFICACIONES TÉCNICAS </w:t>
      </w:r>
    </w:p>
    <w:p w14:paraId="63813D14" w14:textId="77777777" w:rsidR="002B1EC9" w:rsidRPr="00692018" w:rsidRDefault="002B1EC9" w:rsidP="002B1EC9">
      <w:pPr>
        <w:tabs>
          <w:tab w:val="left" w:pos="1816"/>
        </w:tabs>
        <w:jc w:val="center"/>
        <w:rPr>
          <w:rFonts w:ascii="Arial" w:eastAsia="Calibri" w:hAnsi="Arial" w:cs="Arial"/>
          <w:b/>
          <w:bCs/>
          <w:sz w:val="20"/>
          <w:szCs w:val="20"/>
        </w:rPr>
      </w:pPr>
      <w:r w:rsidRPr="00692018">
        <w:rPr>
          <w:rFonts w:ascii="Arial" w:eastAsia="Calibri" w:hAnsi="Arial" w:cs="Arial"/>
          <w:b/>
          <w:bCs/>
          <w:sz w:val="20"/>
          <w:szCs w:val="20"/>
        </w:rPr>
        <w:t xml:space="preserve">SERVICIO DE MANTENIMIENTO PREVENTIVO Y CORRECTIVO AL PARQUE AUTOMOTOR PERTENECIENTE A LA DIRECCIÓN DE TRÁNSITO Y TRANSPORTE </w:t>
      </w:r>
    </w:p>
    <w:p w14:paraId="70111A87" w14:textId="77777777" w:rsidR="002B1EC9" w:rsidRDefault="002B1EC9" w:rsidP="002B1EC9">
      <w:pPr>
        <w:tabs>
          <w:tab w:val="left" w:pos="1816"/>
        </w:tabs>
        <w:jc w:val="both"/>
        <w:rPr>
          <w:rFonts w:ascii="Arial" w:eastAsia="Calibri" w:hAnsi="Arial" w:cs="Arial"/>
          <w:sz w:val="20"/>
          <w:szCs w:val="20"/>
        </w:rPr>
      </w:pPr>
    </w:p>
    <w:p w14:paraId="5B33AD52" w14:textId="77777777" w:rsidR="002B1EC9" w:rsidRDefault="002B1EC9" w:rsidP="002B1EC9">
      <w:pPr>
        <w:tabs>
          <w:tab w:val="left" w:pos="1816"/>
        </w:tabs>
        <w:jc w:val="both"/>
        <w:rPr>
          <w:rFonts w:ascii="Arial" w:eastAsia="Calibri" w:hAnsi="Arial" w:cs="Arial"/>
          <w:sz w:val="20"/>
          <w:szCs w:val="20"/>
        </w:rPr>
      </w:pPr>
      <w:r w:rsidRPr="00692018">
        <w:rPr>
          <w:rFonts w:ascii="Arial" w:eastAsia="Calibri" w:hAnsi="Arial" w:cs="Arial"/>
          <w:sz w:val="20"/>
          <w:szCs w:val="20"/>
        </w:rPr>
        <w:t>Características mínimas que debe presentar la oferta para cada lote, estos requisitos son de carácter excluyente dentro del proceso de selección. Las características se detallan así:</w:t>
      </w:r>
    </w:p>
    <w:p w14:paraId="688CFB6D" w14:textId="77777777" w:rsidR="002B1EC9" w:rsidRDefault="002B1EC9" w:rsidP="002B1EC9">
      <w:pPr>
        <w:tabs>
          <w:tab w:val="left" w:pos="1816"/>
        </w:tabs>
        <w:jc w:val="center"/>
        <w:rPr>
          <w:rFonts w:ascii="Arial" w:eastAsia="Calibri" w:hAnsi="Arial" w:cs="Arial"/>
          <w:b/>
          <w:bCs/>
          <w:sz w:val="20"/>
          <w:szCs w:val="20"/>
        </w:rPr>
      </w:pPr>
    </w:p>
    <w:p w14:paraId="0396803C" w14:textId="77777777" w:rsidR="002B1EC9" w:rsidRDefault="002B1EC9" w:rsidP="002B1EC9">
      <w:pPr>
        <w:tabs>
          <w:tab w:val="left" w:pos="1816"/>
        </w:tabs>
        <w:jc w:val="center"/>
        <w:rPr>
          <w:rFonts w:ascii="Arial" w:eastAsia="Calibri" w:hAnsi="Arial" w:cs="Arial"/>
          <w:b/>
          <w:bCs/>
          <w:sz w:val="20"/>
          <w:szCs w:val="20"/>
        </w:rPr>
      </w:pPr>
      <w:r w:rsidRPr="00143896">
        <w:rPr>
          <w:rFonts w:ascii="Arial" w:eastAsia="Calibri" w:hAnsi="Arial" w:cs="Arial"/>
          <w:b/>
          <w:bCs/>
          <w:sz w:val="20"/>
          <w:szCs w:val="20"/>
        </w:rPr>
        <w:t xml:space="preserve">LOTE </w:t>
      </w:r>
      <w:proofErr w:type="spellStart"/>
      <w:r w:rsidRPr="00143896">
        <w:rPr>
          <w:rFonts w:ascii="Arial" w:eastAsia="Calibri" w:hAnsi="Arial" w:cs="Arial"/>
          <w:b/>
          <w:bCs/>
          <w:sz w:val="20"/>
          <w:szCs w:val="20"/>
        </w:rPr>
        <w:t>N°</w:t>
      </w:r>
      <w:proofErr w:type="spellEnd"/>
      <w:r w:rsidRPr="00143896">
        <w:rPr>
          <w:rFonts w:ascii="Arial" w:eastAsia="Calibri" w:hAnsi="Arial" w:cs="Arial"/>
          <w:b/>
          <w:bCs/>
          <w:sz w:val="20"/>
          <w:szCs w:val="20"/>
        </w:rPr>
        <w:t xml:space="preserve"> </w:t>
      </w:r>
      <w:r>
        <w:rPr>
          <w:rFonts w:ascii="Arial" w:eastAsia="Calibri" w:hAnsi="Arial" w:cs="Arial"/>
          <w:b/>
          <w:bCs/>
          <w:sz w:val="20"/>
          <w:szCs w:val="20"/>
        </w:rPr>
        <w:t>1</w:t>
      </w:r>
    </w:p>
    <w:p w14:paraId="3FC22609" w14:textId="77777777" w:rsidR="002B1EC9" w:rsidRDefault="002B1EC9" w:rsidP="002B1EC9">
      <w:pPr>
        <w:tabs>
          <w:tab w:val="left" w:pos="1816"/>
        </w:tabs>
        <w:jc w:val="center"/>
        <w:rPr>
          <w:rFonts w:ascii="Arial" w:eastAsia="Calibri" w:hAnsi="Arial" w:cs="Arial"/>
          <w:b/>
          <w:bCs/>
          <w:sz w:val="20"/>
          <w:szCs w:val="20"/>
        </w:rPr>
      </w:pPr>
    </w:p>
    <w:p w14:paraId="1639EF81" w14:textId="77777777" w:rsidR="002B1EC9" w:rsidRDefault="002B1EC9" w:rsidP="002B1EC9">
      <w:pPr>
        <w:tabs>
          <w:tab w:val="left" w:pos="1816"/>
        </w:tabs>
        <w:jc w:val="both"/>
        <w:rPr>
          <w:rFonts w:ascii="Arial" w:eastAsia="Calibri" w:hAnsi="Arial" w:cs="Arial"/>
          <w:b/>
          <w:bCs/>
          <w:sz w:val="20"/>
          <w:szCs w:val="20"/>
        </w:rPr>
      </w:pPr>
      <w:r w:rsidRPr="00143896">
        <w:rPr>
          <w:rFonts w:ascii="Arial" w:eastAsia="Calibri" w:hAnsi="Arial" w:cs="Arial"/>
          <w:b/>
          <w:bCs/>
          <w:sz w:val="20"/>
          <w:szCs w:val="20"/>
        </w:rPr>
        <w:t>SERVICIOS DE MANTENIMIENTO PREVENTIVO Y CORRECTIVO A L</w:t>
      </w:r>
      <w:r>
        <w:rPr>
          <w:rFonts w:ascii="Arial" w:eastAsia="Calibri" w:hAnsi="Arial" w:cs="Arial"/>
          <w:b/>
          <w:bCs/>
          <w:sz w:val="20"/>
          <w:szCs w:val="20"/>
        </w:rPr>
        <w:t>O</w:t>
      </w:r>
      <w:r w:rsidRPr="00143896">
        <w:rPr>
          <w:rFonts w:ascii="Arial" w:eastAsia="Calibri" w:hAnsi="Arial" w:cs="Arial"/>
          <w:b/>
          <w:bCs/>
          <w:sz w:val="20"/>
          <w:szCs w:val="20"/>
        </w:rPr>
        <w:t xml:space="preserve">S </w:t>
      </w:r>
      <w:r>
        <w:rPr>
          <w:rFonts w:ascii="Arial" w:eastAsia="Calibri" w:hAnsi="Arial" w:cs="Arial"/>
          <w:b/>
          <w:bCs/>
          <w:sz w:val="20"/>
          <w:szCs w:val="20"/>
        </w:rPr>
        <w:t>VEHICULOS MULTIMARCA</w:t>
      </w:r>
      <w:r w:rsidRPr="00143896">
        <w:rPr>
          <w:rFonts w:ascii="Arial" w:eastAsia="Calibri" w:hAnsi="Arial" w:cs="Arial"/>
          <w:b/>
          <w:bCs/>
          <w:sz w:val="20"/>
          <w:szCs w:val="20"/>
        </w:rPr>
        <w:t xml:space="preserve"> DEL PARQUE AUTOMOTOR PERTENECIENTE A LA DIRECCIÓN DE TRÁNSITO Y TRANSPORTE </w:t>
      </w:r>
    </w:p>
    <w:tbl>
      <w:tblPr>
        <w:tblStyle w:val="Tablaconcuadrcula1"/>
        <w:tblW w:w="10915" w:type="dxa"/>
        <w:tblInd w:w="-572" w:type="dxa"/>
        <w:tblLook w:val="04A0" w:firstRow="1" w:lastRow="0" w:firstColumn="1" w:lastColumn="0" w:noHBand="0" w:noVBand="1"/>
      </w:tblPr>
      <w:tblGrid>
        <w:gridCol w:w="646"/>
        <w:gridCol w:w="8175"/>
        <w:gridCol w:w="1102"/>
        <w:gridCol w:w="992"/>
      </w:tblGrid>
      <w:tr w:rsidR="002B1EC9" w:rsidRPr="003454FC" w14:paraId="710820E9" w14:textId="77777777" w:rsidTr="00A532DA">
        <w:tc>
          <w:tcPr>
            <w:tcW w:w="646" w:type="dxa"/>
            <w:vAlign w:val="center"/>
          </w:tcPr>
          <w:p w14:paraId="47A5DF3C"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b/>
                <w:bCs/>
                <w:sz w:val="18"/>
                <w:szCs w:val="18"/>
                <w:lang w:eastAsia="es-CO"/>
              </w:rPr>
            </w:pPr>
            <w:r w:rsidRPr="003454FC">
              <w:rPr>
                <w:rFonts w:ascii="Arial" w:eastAsia="Arial" w:hAnsi="Arial" w:cs="Arial"/>
                <w:b/>
                <w:bCs/>
                <w:sz w:val="18"/>
                <w:szCs w:val="18"/>
                <w:lang w:eastAsia="es-CO"/>
              </w:rPr>
              <w:t>ÍTEM</w:t>
            </w:r>
          </w:p>
        </w:tc>
        <w:tc>
          <w:tcPr>
            <w:tcW w:w="8175" w:type="dxa"/>
            <w:vAlign w:val="center"/>
          </w:tcPr>
          <w:p w14:paraId="4171E38D"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b/>
                <w:bCs/>
                <w:sz w:val="18"/>
                <w:szCs w:val="18"/>
                <w:lang w:eastAsia="es-CO"/>
              </w:rPr>
            </w:pPr>
            <w:r w:rsidRPr="003454FC">
              <w:rPr>
                <w:rFonts w:ascii="Arial" w:eastAsia="Arial" w:hAnsi="Arial" w:cs="Arial"/>
                <w:b/>
                <w:bCs/>
                <w:sz w:val="18"/>
                <w:szCs w:val="18"/>
                <w:lang w:eastAsia="es-CO"/>
              </w:rPr>
              <w:t>CONDICIONES TÉCNICAS MÍNIMAS</w:t>
            </w:r>
          </w:p>
        </w:tc>
        <w:tc>
          <w:tcPr>
            <w:tcW w:w="1102" w:type="dxa"/>
            <w:vAlign w:val="center"/>
          </w:tcPr>
          <w:p w14:paraId="4933817F"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b/>
                <w:bCs/>
                <w:sz w:val="18"/>
                <w:szCs w:val="18"/>
                <w:lang w:eastAsia="es-CO"/>
              </w:rPr>
            </w:pPr>
            <w:r w:rsidRPr="003454FC">
              <w:rPr>
                <w:rFonts w:ascii="Arial" w:eastAsia="Arial" w:hAnsi="Arial" w:cs="Arial"/>
                <w:b/>
                <w:bCs/>
                <w:sz w:val="18"/>
                <w:szCs w:val="18"/>
                <w:lang w:eastAsia="es-CO"/>
              </w:rPr>
              <w:t>CUMPLE</w:t>
            </w:r>
          </w:p>
        </w:tc>
        <w:tc>
          <w:tcPr>
            <w:tcW w:w="992" w:type="dxa"/>
            <w:vAlign w:val="center"/>
          </w:tcPr>
          <w:p w14:paraId="57FBC6D8"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b/>
                <w:bCs/>
                <w:sz w:val="18"/>
                <w:szCs w:val="18"/>
                <w:lang w:eastAsia="es-CO"/>
              </w:rPr>
            </w:pPr>
            <w:r w:rsidRPr="003454FC">
              <w:rPr>
                <w:rFonts w:ascii="Arial" w:eastAsia="Arial" w:hAnsi="Arial" w:cs="Arial"/>
                <w:b/>
                <w:bCs/>
                <w:sz w:val="18"/>
                <w:szCs w:val="18"/>
                <w:lang w:eastAsia="es-CO"/>
              </w:rPr>
              <w:t>NO CUMPLE</w:t>
            </w:r>
          </w:p>
        </w:tc>
      </w:tr>
      <w:tr w:rsidR="002B1EC9" w:rsidRPr="003454FC" w14:paraId="62E4CFD2" w14:textId="77777777" w:rsidTr="00A532DA">
        <w:tc>
          <w:tcPr>
            <w:tcW w:w="646" w:type="dxa"/>
            <w:vAlign w:val="center"/>
          </w:tcPr>
          <w:p w14:paraId="5FE37FAE"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w:t>
            </w:r>
          </w:p>
        </w:tc>
        <w:tc>
          <w:tcPr>
            <w:tcW w:w="8175" w:type="dxa"/>
            <w:vAlign w:val="center"/>
          </w:tcPr>
          <w:p w14:paraId="35A62BE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CALIDAD DE LOS REPUESTOS U ORIGINALIDAD:</w:t>
            </w:r>
          </w:p>
          <w:p w14:paraId="42EFE44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08159F6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El oferente </w:t>
            </w:r>
            <w:r w:rsidRPr="003454FC">
              <w:rPr>
                <w:rFonts w:ascii="Arial" w:eastAsia="Arial" w:hAnsi="Arial" w:cs="Arial"/>
                <w:b/>
                <w:bCs/>
                <w:sz w:val="18"/>
                <w:szCs w:val="18"/>
                <w:u w:val="single"/>
                <w:lang w:eastAsia="es-CO"/>
              </w:rPr>
              <w:t>certificará</w:t>
            </w:r>
            <w:r w:rsidRPr="003454FC">
              <w:rPr>
                <w:rFonts w:ascii="Arial" w:eastAsia="Arial" w:hAnsi="Arial" w:cs="Arial"/>
                <w:sz w:val="18"/>
                <w:szCs w:val="18"/>
                <w:lang w:eastAsia="es-CO"/>
              </w:rPr>
              <w:t xml:space="preserve"> que los repuestos a instalar serán </w:t>
            </w:r>
            <w:r w:rsidRPr="003454FC">
              <w:rPr>
                <w:rFonts w:ascii="Arial" w:eastAsia="Arial" w:hAnsi="Arial" w:cs="Arial"/>
                <w:b/>
                <w:bCs/>
                <w:sz w:val="18"/>
                <w:szCs w:val="18"/>
                <w:u w:val="single"/>
                <w:lang w:eastAsia="es-CO"/>
              </w:rPr>
              <w:t>nuevos, genuinos u originales</w:t>
            </w:r>
            <w:r w:rsidRPr="003454FC">
              <w:rPr>
                <w:rFonts w:ascii="Arial" w:eastAsia="Arial" w:hAnsi="Arial" w:cs="Arial"/>
                <w:sz w:val="18"/>
                <w:szCs w:val="18"/>
                <w:lang w:eastAsia="es-CO"/>
              </w:rPr>
              <w:t xml:space="preserve"> conforme a las marcas y líneas de cada vehículo, y en ningún caso serán remanufacturados, usados, repotenciados u homologado</w:t>
            </w:r>
            <w:r>
              <w:rPr>
                <w:rFonts w:ascii="Arial" w:eastAsia="Arial" w:hAnsi="Arial" w:cs="Arial"/>
                <w:sz w:val="18"/>
                <w:szCs w:val="18"/>
                <w:lang w:eastAsia="es-CO"/>
              </w:rPr>
              <w:t>s</w:t>
            </w:r>
            <w:r w:rsidRPr="003454FC">
              <w:rPr>
                <w:rFonts w:ascii="Arial" w:eastAsia="Arial" w:hAnsi="Arial" w:cs="Arial"/>
                <w:sz w:val="18"/>
                <w:szCs w:val="18"/>
                <w:lang w:eastAsia="es-CO"/>
              </w:rPr>
              <w:t xml:space="preserve">. Entendiendo como genuino aquel que es certificado por la casa matriz. Así mismo, instalará sin costo adicional, los repuestos que presenten defectos de fábrica y que ocasionen los daños en los demás componentes del sistema mecánico </w:t>
            </w:r>
            <w:proofErr w:type="gramStart"/>
            <w:r w:rsidRPr="003454FC">
              <w:rPr>
                <w:rFonts w:ascii="Arial" w:eastAsia="Arial" w:hAnsi="Arial" w:cs="Arial"/>
                <w:sz w:val="18"/>
                <w:szCs w:val="18"/>
                <w:lang w:eastAsia="es-CO"/>
              </w:rPr>
              <w:t>de acuerdo a</w:t>
            </w:r>
            <w:proofErr w:type="gramEnd"/>
            <w:r w:rsidRPr="003454FC">
              <w:rPr>
                <w:rFonts w:ascii="Arial" w:eastAsia="Arial" w:hAnsi="Arial" w:cs="Arial"/>
                <w:sz w:val="18"/>
                <w:szCs w:val="18"/>
                <w:lang w:eastAsia="es-CO"/>
              </w:rPr>
              <w:t xml:space="preserve"> la garantía establecida. Así mismo, instalará sin costo adicional los componentes que resulten dañados como consecuencia de la instalación de repuestos defectuosos o mal instalados, la verificación deberá hacerse con un taller tercerizado o en su defecto con la casa matriz de donde proviene el vehículo, sin costo para la </w:t>
            </w:r>
            <w:r>
              <w:rPr>
                <w:rFonts w:ascii="Arial" w:eastAsia="Arial" w:hAnsi="Arial" w:cs="Arial"/>
                <w:sz w:val="18"/>
                <w:szCs w:val="18"/>
                <w:lang w:eastAsia="es-CO"/>
              </w:rPr>
              <w:t>Dirección de Tránsito y Transporte de la Policía Nacional</w:t>
            </w:r>
            <w:r w:rsidRPr="003454FC">
              <w:rPr>
                <w:rFonts w:ascii="Arial" w:eastAsia="Arial" w:hAnsi="Arial" w:cs="Arial"/>
                <w:sz w:val="18"/>
                <w:szCs w:val="18"/>
                <w:lang w:eastAsia="es-CO"/>
              </w:rPr>
              <w:t>.</w:t>
            </w:r>
          </w:p>
          <w:p w14:paraId="40913F4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F35999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Del mismo modo, q</w:t>
            </w:r>
            <w:r w:rsidRPr="003454FC">
              <w:rPr>
                <w:rFonts w:ascii="Arial" w:eastAsia="Arial" w:hAnsi="Arial" w:cs="Arial"/>
                <w:sz w:val="18"/>
                <w:szCs w:val="18"/>
                <w:lang w:eastAsia="es-CO"/>
              </w:rPr>
              <w:t xml:space="preserve">ue contará con un stock necesario de repuestos nuevos, genuinos u originales de acuerdo con las marcas y líneas de cada vehículo para garantizar el cumplimiento del objeto contractual en los términos establecidos. </w:t>
            </w:r>
            <w:r>
              <w:rPr>
                <w:rFonts w:ascii="Arial" w:eastAsia="Arial" w:hAnsi="Arial" w:cs="Arial"/>
                <w:sz w:val="18"/>
                <w:szCs w:val="18"/>
                <w:lang w:eastAsia="es-CO"/>
              </w:rPr>
              <w:t>Igualmente</w:t>
            </w:r>
            <w:r w:rsidRPr="003454FC">
              <w:rPr>
                <w:rFonts w:ascii="Arial" w:eastAsia="Arial" w:hAnsi="Arial" w:cs="Arial"/>
                <w:sz w:val="18"/>
                <w:szCs w:val="18"/>
                <w:lang w:eastAsia="es-CO"/>
              </w:rPr>
              <w:t xml:space="preserve">, una vez se adjudique el contrato mantendrá y/o aumentará dicho stock </w:t>
            </w:r>
            <w:proofErr w:type="gramStart"/>
            <w:r w:rsidRPr="003454FC">
              <w:rPr>
                <w:rFonts w:ascii="Arial" w:eastAsia="Arial" w:hAnsi="Arial" w:cs="Arial"/>
                <w:sz w:val="18"/>
                <w:szCs w:val="18"/>
                <w:lang w:eastAsia="es-CO"/>
              </w:rPr>
              <w:t>de acuerdo a</w:t>
            </w:r>
            <w:proofErr w:type="gramEnd"/>
            <w:r w:rsidRPr="003454FC">
              <w:rPr>
                <w:rFonts w:ascii="Arial" w:eastAsia="Arial" w:hAnsi="Arial" w:cs="Arial"/>
                <w:sz w:val="18"/>
                <w:szCs w:val="18"/>
                <w:lang w:eastAsia="es-CO"/>
              </w:rPr>
              <w:t xml:space="preserve"> las necesidades del equipo automotor, obligación que será verificadas por el o los supervisores del futuro contrato durante su ejecución.</w:t>
            </w:r>
          </w:p>
          <w:p w14:paraId="6651963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62FD62F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i/>
                <w:iCs/>
                <w:sz w:val="18"/>
                <w:szCs w:val="18"/>
                <w:u w:val="single"/>
                <w:lang w:eastAsia="es-CO"/>
              </w:rPr>
            </w:pPr>
            <w:r w:rsidRPr="003454FC">
              <w:rPr>
                <w:rFonts w:ascii="Arial" w:eastAsia="Arial" w:hAnsi="Arial" w:cs="Arial"/>
                <w:b/>
                <w:bCs/>
                <w:i/>
                <w:iCs/>
                <w:sz w:val="18"/>
                <w:szCs w:val="18"/>
                <w:u w:val="single"/>
                <w:lang w:eastAsia="es-CO"/>
              </w:rPr>
              <w:t>Que, en el evento de resultar adjudicatario del proceso, permitirá al supervisor en cualquier tiempo durante la etapa contractual, realizar una revisión aleatoria de los documentos, facturas o manifiestos de importación, certificados de origen, o cualquier otro documento que permita efectuar la trazabilidad de la originalidad o genuinidad de los repuestos utilizados en los vehículos, en ningún caso este podrá negarse a mostrar estos documentos.</w:t>
            </w:r>
          </w:p>
          <w:p w14:paraId="2DCAC8D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5788C16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1:</w:t>
            </w:r>
            <w:r w:rsidRPr="003454FC">
              <w:rPr>
                <w:rFonts w:ascii="Arial" w:eastAsia="Arial" w:hAnsi="Arial" w:cs="Arial"/>
                <w:sz w:val="18"/>
                <w:szCs w:val="18"/>
                <w:lang w:eastAsia="es-CO"/>
              </w:rPr>
              <w:t xml:space="preserve"> El contratista durante la ejecución del contrato, deberá utilizar los aceites y lubricantes para el mantenimiento de los vehículos, los recomendados por la casa matriz; </w:t>
            </w:r>
            <w:r w:rsidRPr="00E55DD1">
              <w:rPr>
                <w:rFonts w:ascii="Arial" w:eastAsia="Arial" w:hAnsi="Arial" w:cs="Arial"/>
                <w:sz w:val="18"/>
                <w:szCs w:val="18"/>
                <w:lang w:eastAsia="es-CO"/>
              </w:rPr>
              <w:t>la mano de obra para el cambio de aceite de motor, aceite hidráulico, líquido de frenos, líquido refrigerante, aceite</w:t>
            </w:r>
            <w:r w:rsidRPr="003454FC">
              <w:rPr>
                <w:rFonts w:ascii="Arial" w:eastAsia="Arial" w:hAnsi="Arial" w:cs="Arial"/>
                <w:sz w:val="18"/>
                <w:szCs w:val="18"/>
                <w:lang w:eastAsia="es-CO"/>
              </w:rPr>
              <w:t xml:space="preserve"> de caja, aceite transmisión o diferencial y aceite de transfer, sobre los cuales se estimará valor, y su costo se estructurará como un solo servicio, independiente de los cuartos requeridos según la casa fabricante de cada equipo automotor.</w:t>
            </w:r>
          </w:p>
          <w:p w14:paraId="347003E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48518D7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2:</w:t>
            </w:r>
            <w:r w:rsidRPr="003454FC">
              <w:rPr>
                <w:rFonts w:ascii="Arial" w:eastAsia="Arial" w:hAnsi="Arial" w:cs="Arial"/>
                <w:sz w:val="18"/>
                <w:szCs w:val="18"/>
                <w:lang w:eastAsia="es-CO"/>
              </w:rPr>
              <w:t xml:space="preserve"> El oferente se compromete</w:t>
            </w:r>
            <w:r>
              <w:rPr>
                <w:rFonts w:ascii="Arial" w:eastAsia="Arial" w:hAnsi="Arial" w:cs="Arial"/>
                <w:sz w:val="18"/>
                <w:szCs w:val="18"/>
                <w:lang w:eastAsia="es-CO"/>
              </w:rPr>
              <w:t xml:space="preserve"> mediante certificación que, en caso de resultar adjudicatario</w:t>
            </w:r>
            <w:r w:rsidRPr="003454FC">
              <w:rPr>
                <w:rFonts w:ascii="Arial" w:eastAsia="Arial" w:hAnsi="Arial" w:cs="Arial"/>
                <w:sz w:val="18"/>
                <w:szCs w:val="18"/>
                <w:lang w:eastAsia="es-CO"/>
              </w:rPr>
              <w:t>, marcar</w:t>
            </w:r>
            <w:r>
              <w:rPr>
                <w:rFonts w:ascii="Arial" w:eastAsia="Arial" w:hAnsi="Arial" w:cs="Arial"/>
                <w:sz w:val="18"/>
                <w:szCs w:val="18"/>
                <w:lang w:eastAsia="es-CO"/>
              </w:rPr>
              <w:t>á sin costo adicional</w:t>
            </w:r>
            <w:r w:rsidRPr="003454FC">
              <w:rPr>
                <w:rFonts w:ascii="Arial" w:eastAsia="Arial" w:hAnsi="Arial" w:cs="Arial"/>
                <w:sz w:val="18"/>
                <w:szCs w:val="18"/>
                <w:lang w:eastAsia="es-CO"/>
              </w:rPr>
              <w:t xml:space="preserve"> todos los repuestos suministrados que lo permitan, con la sigla del vehículo y fecha de instalación, exceptuando los que al ser marcados puedan presentar deterioro, afecten su funcionalidad o disminuya su vida útil (la marcación de los repuestos deberá generar un efecto permanente en el tiempo, que no permita su fácil remoción).</w:t>
            </w:r>
          </w:p>
          <w:p w14:paraId="7BAC764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tc>
        <w:tc>
          <w:tcPr>
            <w:tcW w:w="1102" w:type="dxa"/>
          </w:tcPr>
          <w:p w14:paraId="224170A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438BBD2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2B1EC9" w:rsidRPr="003454FC" w14:paraId="61DC9F69" w14:textId="77777777" w:rsidTr="00A532DA">
        <w:trPr>
          <w:trHeight w:val="2969"/>
        </w:trPr>
        <w:tc>
          <w:tcPr>
            <w:tcW w:w="646" w:type="dxa"/>
            <w:vAlign w:val="center"/>
          </w:tcPr>
          <w:p w14:paraId="7F0583C7"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lastRenderedPageBreak/>
              <w:t>2</w:t>
            </w:r>
          </w:p>
        </w:tc>
        <w:tc>
          <w:tcPr>
            <w:tcW w:w="8175" w:type="dxa"/>
            <w:vAlign w:val="center"/>
          </w:tcPr>
          <w:p w14:paraId="119D56F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5C1EFEC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PRESENTACIÓN DIAGNÓSTICOS Y COTIZACIÓN:</w:t>
            </w:r>
          </w:p>
          <w:p w14:paraId="2C1FF99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61B720F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El contratista </w:t>
            </w:r>
            <w:r>
              <w:rPr>
                <w:rFonts w:ascii="Arial" w:eastAsia="Arial" w:hAnsi="Arial" w:cs="Arial"/>
                <w:sz w:val="18"/>
                <w:szCs w:val="18"/>
                <w:lang w:eastAsia="es-CO"/>
              </w:rPr>
              <w:t xml:space="preserve">se compromete que, </w:t>
            </w:r>
            <w:r w:rsidRPr="003454FC">
              <w:rPr>
                <w:rFonts w:ascii="Arial" w:eastAsia="Arial" w:hAnsi="Arial" w:cs="Arial"/>
                <w:sz w:val="18"/>
                <w:szCs w:val="18"/>
                <w:lang w:eastAsia="es-CO"/>
              </w:rPr>
              <w:t xml:space="preserve">después de ingresado el vehículo al taller con su respectivo registro de entrada y planilla de control firmada por el conductor, deberá entregar el diagnóstico y la cotización para el mantenimiento (preventivos y/o correctivos): para el mantenimiento preventivo, en </w:t>
            </w:r>
            <w:r w:rsidRPr="003454FC">
              <w:rPr>
                <w:rFonts w:ascii="Arial" w:eastAsia="Arial" w:hAnsi="Arial" w:cs="Arial"/>
                <w:b/>
                <w:bCs/>
                <w:sz w:val="18"/>
                <w:szCs w:val="18"/>
                <w:u w:val="single"/>
                <w:lang w:eastAsia="es-CO"/>
              </w:rPr>
              <w:t>un término máximo de dos (2) horas</w:t>
            </w:r>
            <w:r w:rsidRPr="003454FC">
              <w:rPr>
                <w:rFonts w:ascii="Arial" w:eastAsia="Arial" w:hAnsi="Arial" w:cs="Arial"/>
                <w:sz w:val="18"/>
                <w:szCs w:val="18"/>
                <w:lang w:eastAsia="es-CO"/>
              </w:rPr>
              <w:t xml:space="preserve">, y el correctivo, en </w:t>
            </w:r>
            <w:r w:rsidRPr="003454FC">
              <w:rPr>
                <w:rFonts w:ascii="Arial" w:eastAsia="Arial" w:hAnsi="Arial" w:cs="Arial"/>
                <w:b/>
                <w:bCs/>
                <w:sz w:val="18"/>
                <w:szCs w:val="18"/>
                <w:u w:val="single"/>
                <w:lang w:eastAsia="es-CO"/>
              </w:rPr>
              <w:t>un término máximo de cuarenta y ocho (48) horas.</w:t>
            </w:r>
            <w:r w:rsidRPr="003454FC">
              <w:rPr>
                <w:rFonts w:ascii="Arial" w:eastAsia="Arial" w:hAnsi="Arial" w:cs="Arial"/>
                <w:sz w:val="18"/>
                <w:szCs w:val="18"/>
                <w:lang w:eastAsia="es-CO"/>
              </w:rPr>
              <w:t xml:space="preserve"> Los citados documentos deberán relacionar, además, la clase de repuestos y mano de obra que se necesita para su intervención.</w:t>
            </w:r>
          </w:p>
          <w:p w14:paraId="4979BC3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5E3755B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En caso de necesitar diagnostico por parte de un tercero para aquellos servicios especializados o tercerizados, </w:t>
            </w:r>
            <w:r w:rsidRPr="003454FC">
              <w:rPr>
                <w:rFonts w:ascii="Arial" w:eastAsia="Arial" w:hAnsi="Arial" w:cs="Arial"/>
                <w:b/>
                <w:bCs/>
                <w:sz w:val="18"/>
                <w:szCs w:val="18"/>
                <w:u w:val="single"/>
                <w:lang w:eastAsia="es-CO"/>
              </w:rPr>
              <w:t>el tiempo máximo de entrega de los documentos será de setenta y dos (72) horas.</w:t>
            </w:r>
          </w:p>
          <w:p w14:paraId="0BDF1F8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09C82DD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lang w:eastAsia="es-CO"/>
              </w:rPr>
              <w:t>Nota 1:</w:t>
            </w:r>
            <w:r w:rsidRPr="003454FC">
              <w:rPr>
                <w:rFonts w:ascii="Arial" w:eastAsia="Arial" w:hAnsi="Arial" w:cs="Arial"/>
                <w:sz w:val="18"/>
                <w:szCs w:val="18"/>
                <w:lang w:eastAsia="es-CO"/>
              </w:rPr>
              <w:t xml:space="preserve"> los diagnósticos deberán esta</w:t>
            </w:r>
            <w:r>
              <w:rPr>
                <w:rFonts w:ascii="Arial" w:eastAsia="Arial" w:hAnsi="Arial" w:cs="Arial"/>
                <w:sz w:val="18"/>
                <w:szCs w:val="18"/>
                <w:lang w:eastAsia="es-CO"/>
              </w:rPr>
              <w:t>r</w:t>
            </w:r>
            <w:r w:rsidRPr="003454FC">
              <w:rPr>
                <w:rFonts w:ascii="Arial" w:eastAsia="Arial" w:hAnsi="Arial" w:cs="Arial"/>
                <w:sz w:val="18"/>
                <w:szCs w:val="18"/>
                <w:lang w:eastAsia="es-CO"/>
              </w:rPr>
              <w:t xml:space="preserve"> ajustados a la manifestación de las fallas descritas por parte del conductor, a la hora del ingreso a taller, la cual será verificada por el personal técnico del taller y soportada con diagnóstico y cotización. En ningún caso los errores en el diagnóstico impedirán brindar la garantía del correcto funcionamiento del vehículo intervenido, siendo responsabilidad del contratista asumir todos los costos que su error genere.</w:t>
            </w:r>
          </w:p>
          <w:p w14:paraId="5F928D3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440F64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Nota 2:</w:t>
            </w:r>
            <w:r w:rsidRPr="003454FC">
              <w:rPr>
                <w:rFonts w:ascii="Arial" w:eastAsia="Arial" w:hAnsi="Arial" w:cs="Arial"/>
                <w:sz w:val="18"/>
                <w:szCs w:val="18"/>
                <w:lang w:eastAsia="es-CO"/>
              </w:rPr>
              <w:t xml:space="preserve"> En caso de inconformidad por parte del supervisor frente al diagnóstico realizado, El oferente y futuro contratista acudirá al concesionario autorizado por la marca del vehículo o a la casa matriz para un segundo diagnóstico, sin costo alguno para la Policía Nacional; el tiempo máximo para la entrega de este </w:t>
            </w:r>
            <w:r w:rsidRPr="003454FC">
              <w:rPr>
                <w:rFonts w:ascii="Arial" w:eastAsia="Arial" w:hAnsi="Arial" w:cs="Arial"/>
                <w:b/>
                <w:bCs/>
                <w:sz w:val="18"/>
                <w:szCs w:val="18"/>
                <w:u w:val="single"/>
                <w:lang w:eastAsia="es-CO"/>
              </w:rPr>
              <w:t>segundo diagnóstico será de setenta y dos (72) horas.</w:t>
            </w:r>
          </w:p>
        </w:tc>
        <w:tc>
          <w:tcPr>
            <w:tcW w:w="1102" w:type="dxa"/>
          </w:tcPr>
          <w:p w14:paraId="1B343C6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3DFE5A5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2B1EC9" w:rsidRPr="003454FC" w14:paraId="5FEE2972" w14:textId="77777777" w:rsidTr="00A532DA">
        <w:tc>
          <w:tcPr>
            <w:tcW w:w="646" w:type="dxa"/>
            <w:vAlign w:val="center"/>
          </w:tcPr>
          <w:p w14:paraId="67DC56E2"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3</w:t>
            </w:r>
          </w:p>
        </w:tc>
        <w:tc>
          <w:tcPr>
            <w:tcW w:w="8175" w:type="dxa"/>
            <w:vAlign w:val="center"/>
          </w:tcPr>
          <w:p w14:paraId="0AFE10D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4FD8E1C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 xml:space="preserve">CAMBIO DE BATERÍAS: </w:t>
            </w:r>
          </w:p>
          <w:p w14:paraId="4E5B12D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6EECA1A"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885C45">
              <w:rPr>
                <w:rFonts w:ascii="Arial" w:eastAsia="Arial" w:hAnsi="Arial" w:cs="Arial"/>
                <w:sz w:val="18"/>
                <w:szCs w:val="18"/>
                <w:lang w:eastAsia="es-CO"/>
              </w:rPr>
              <w:t xml:space="preserve">El oferente mediante carta dirigida a la Dirección de Tránsito y Transporte de la Policía Nacional, certificará que en caso de resultar adjudicatario, se compromete a suministrar baterías nuevas libres de mantenimiento, de acuerdo con la referencia requerida por el vehículo y según lo recomendado por la marca o casa fabricante, la cual deberá </w:t>
            </w:r>
            <w:r w:rsidRPr="00885C45">
              <w:rPr>
                <w:rFonts w:ascii="Arial" w:eastAsia="Arial" w:hAnsi="Arial" w:cs="Arial"/>
                <w:b/>
                <w:bCs/>
                <w:sz w:val="18"/>
                <w:szCs w:val="18"/>
                <w:u w:val="single"/>
                <w:lang w:eastAsia="es-CO"/>
              </w:rPr>
              <w:t>ser instalada a más tardar dentro de las veinticuatro (24) horas siguientes a su solicitud</w:t>
            </w:r>
            <w:r w:rsidRPr="00885C45">
              <w:rPr>
                <w:rFonts w:ascii="Arial" w:eastAsia="Arial" w:hAnsi="Arial" w:cs="Arial"/>
                <w:sz w:val="18"/>
                <w:szCs w:val="18"/>
                <w:lang w:eastAsia="es-CO"/>
              </w:rPr>
              <w:t xml:space="preserve"> (orden de trabajo con los aplicativos que utiliza la institución Policía Nacional).</w:t>
            </w:r>
          </w:p>
          <w:p w14:paraId="61CC14EB"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6D4B7487"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885C45">
              <w:rPr>
                <w:rFonts w:ascii="Arial" w:eastAsia="Arial" w:hAnsi="Arial" w:cs="Arial"/>
                <w:sz w:val="18"/>
                <w:szCs w:val="18"/>
                <w:lang w:eastAsia="es-CO"/>
              </w:rPr>
              <w:t>La batería contará con una garantía de calidad, funcionamiento y servicio por un periodo mínimo de doce (12) meses o la de la casa fabricante en caso de ser superior, contados a partir de la fecha de su instalación. En cualquier caso, de cambio de batería por garantía, el nuevo producto tendrá un tiempo igual al del producto inicialmente adquirido.</w:t>
            </w:r>
          </w:p>
          <w:p w14:paraId="02C2543C"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7426389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885C45">
              <w:rPr>
                <w:rFonts w:ascii="Arial" w:eastAsia="Arial" w:hAnsi="Arial" w:cs="Arial"/>
                <w:sz w:val="18"/>
                <w:szCs w:val="18"/>
                <w:lang w:eastAsia="es-CO"/>
              </w:rPr>
              <w:t>La Policía Nacional, podrá hacer uso de la garantía de manera directa al contratista, el cual deberá realizar el cambio de manera inmediata, en un tiempo no mayor a 3 horas a partir de la solicitud por parte del supervisor.</w:t>
            </w:r>
          </w:p>
          <w:p w14:paraId="79550A6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 </w:t>
            </w:r>
          </w:p>
          <w:p w14:paraId="4E7D591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eastAsia="es-CO"/>
              </w:rPr>
              <w:t>No se podrá supeditar la atención de la garantía a la presentación de la tarjeta de garantía y/o de la factura</w:t>
            </w:r>
            <w:r w:rsidRPr="003454FC">
              <w:rPr>
                <w:rFonts w:ascii="Arial" w:eastAsia="Arial" w:hAnsi="Arial" w:cs="Arial"/>
                <w:sz w:val="18"/>
                <w:szCs w:val="18"/>
                <w:lang w:val="es-MX" w:eastAsia="es-CO"/>
              </w:rPr>
              <w:t>.</w:t>
            </w:r>
          </w:p>
          <w:p w14:paraId="39D0172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7F14414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iCs/>
                <w:sz w:val="18"/>
                <w:szCs w:val="18"/>
                <w:lang w:val="es-MX" w:eastAsia="es-CO"/>
              </w:rPr>
            </w:pPr>
            <w:r w:rsidRPr="003454FC">
              <w:rPr>
                <w:rFonts w:ascii="Arial" w:eastAsia="Arial" w:hAnsi="Arial" w:cs="Arial"/>
                <w:b/>
                <w:bCs/>
                <w:iCs/>
                <w:sz w:val="18"/>
                <w:szCs w:val="18"/>
                <w:u w:val="single"/>
                <w:lang w:val="es-MX" w:eastAsia="es-CO"/>
              </w:rPr>
              <w:t>Nota 1:</w:t>
            </w:r>
            <w:r w:rsidRPr="003454FC">
              <w:rPr>
                <w:rFonts w:ascii="Arial" w:eastAsia="Arial" w:hAnsi="Arial" w:cs="Arial"/>
                <w:iCs/>
                <w:sz w:val="18"/>
                <w:szCs w:val="18"/>
                <w:lang w:val="es-MX" w:eastAsia="es-CO"/>
              </w:rPr>
              <w:t xml:space="preserve"> </w:t>
            </w:r>
            <w:r w:rsidRPr="003454FC">
              <w:rPr>
                <w:rFonts w:ascii="Arial" w:eastAsia="Arial" w:hAnsi="Arial" w:cs="Arial"/>
                <w:sz w:val="18"/>
                <w:szCs w:val="18"/>
                <w:lang w:eastAsia="es-CO"/>
              </w:rPr>
              <w:t xml:space="preserve">El oferente </w:t>
            </w:r>
            <w:r w:rsidRPr="002E3D5D">
              <w:rPr>
                <w:rFonts w:ascii="Arial" w:eastAsia="Arial" w:hAnsi="Arial" w:cs="Arial"/>
                <w:b/>
                <w:bCs/>
                <w:sz w:val="18"/>
                <w:szCs w:val="18"/>
                <w:lang w:eastAsia="es-CO"/>
              </w:rPr>
              <w:t>certificará</w:t>
            </w:r>
            <w:r w:rsidRPr="003454FC">
              <w:rPr>
                <w:rFonts w:ascii="Arial" w:eastAsia="Arial" w:hAnsi="Arial" w:cs="Arial"/>
                <w:sz w:val="18"/>
                <w:szCs w:val="18"/>
                <w:lang w:eastAsia="es-CO"/>
              </w:rPr>
              <w:t xml:space="preserve"> </w:t>
            </w:r>
            <w:proofErr w:type="gramStart"/>
            <w:r w:rsidRPr="003454FC">
              <w:rPr>
                <w:rFonts w:ascii="Arial" w:eastAsia="Arial" w:hAnsi="Arial" w:cs="Arial"/>
                <w:sz w:val="18"/>
                <w:szCs w:val="18"/>
                <w:lang w:eastAsia="es-CO"/>
              </w:rPr>
              <w:t>que</w:t>
            </w:r>
            <w:proofErr w:type="gramEnd"/>
            <w:r w:rsidRPr="003454FC">
              <w:rPr>
                <w:rFonts w:ascii="Arial" w:eastAsia="Arial" w:hAnsi="Arial" w:cs="Arial"/>
                <w:sz w:val="18"/>
                <w:szCs w:val="18"/>
                <w:lang w:eastAsia="es-CO"/>
              </w:rPr>
              <w:t xml:space="preserve"> </w:t>
            </w:r>
            <w:r>
              <w:rPr>
                <w:rFonts w:ascii="Arial" w:eastAsia="Arial" w:hAnsi="Arial" w:cs="Arial"/>
                <w:sz w:val="18"/>
                <w:szCs w:val="18"/>
                <w:lang w:eastAsia="es-CO"/>
              </w:rPr>
              <w:t xml:space="preserve">en caso de resultar adjudicatario del proceso, realizará </w:t>
            </w:r>
            <w:r w:rsidRPr="003454FC">
              <w:rPr>
                <w:rFonts w:ascii="Arial" w:eastAsia="Arial" w:hAnsi="Arial" w:cs="Arial"/>
                <w:iCs/>
                <w:sz w:val="18"/>
                <w:szCs w:val="18"/>
                <w:lang w:val="es-MX" w:eastAsia="es-CO"/>
              </w:rPr>
              <w:t xml:space="preserve">la instalación de la batería </w:t>
            </w:r>
            <w:r>
              <w:rPr>
                <w:rFonts w:ascii="Arial" w:eastAsia="Arial" w:hAnsi="Arial" w:cs="Arial"/>
                <w:iCs/>
                <w:sz w:val="18"/>
                <w:szCs w:val="18"/>
                <w:lang w:val="es-MX" w:eastAsia="es-CO"/>
              </w:rPr>
              <w:t xml:space="preserve">sin </w:t>
            </w:r>
            <w:r w:rsidRPr="003454FC">
              <w:rPr>
                <w:rFonts w:ascii="Arial" w:eastAsia="Arial" w:hAnsi="Arial" w:cs="Arial"/>
                <w:iCs/>
                <w:sz w:val="18"/>
                <w:szCs w:val="18"/>
                <w:lang w:val="es-MX" w:eastAsia="es-CO"/>
              </w:rPr>
              <w:t>costo</w:t>
            </w:r>
            <w:r>
              <w:rPr>
                <w:rFonts w:ascii="Arial" w:eastAsia="Arial" w:hAnsi="Arial" w:cs="Arial"/>
                <w:iCs/>
                <w:sz w:val="18"/>
                <w:szCs w:val="18"/>
                <w:lang w:val="es-MX" w:eastAsia="es-CO"/>
              </w:rPr>
              <w:t xml:space="preserve"> de mano de obra </w:t>
            </w:r>
            <w:r w:rsidRPr="003454FC">
              <w:rPr>
                <w:rFonts w:ascii="Arial" w:eastAsia="Arial" w:hAnsi="Arial" w:cs="Arial"/>
                <w:iCs/>
                <w:sz w:val="18"/>
                <w:szCs w:val="18"/>
                <w:lang w:val="es-MX" w:eastAsia="es-CO"/>
              </w:rPr>
              <w:t>para la</w:t>
            </w:r>
            <w:r>
              <w:rPr>
                <w:rFonts w:ascii="Arial" w:eastAsia="Arial" w:hAnsi="Arial" w:cs="Arial"/>
                <w:iCs/>
                <w:sz w:val="18"/>
                <w:szCs w:val="18"/>
                <w:lang w:val="es-MX" w:eastAsia="es-CO"/>
              </w:rPr>
              <w:t xml:space="preserve"> Dirección de Tránsito y Transporte de la</w:t>
            </w:r>
            <w:r w:rsidRPr="003454FC">
              <w:rPr>
                <w:rFonts w:ascii="Arial" w:eastAsia="Arial" w:hAnsi="Arial" w:cs="Arial"/>
                <w:iCs/>
                <w:sz w:val="18"/>
                <w:szCs w:val="18"/>
                <w:lang w:val="es-MX" w:eastAsia="es-CO"/>
              </w:rPr>
              <w:t xml:space="preserve"> Policía Nacional.</w:t>
            </w:r>
          </w:p>
          <w:p w14:paraId="4719170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iCs/>
                <w:sz w:val="18"/>
                <w:szCs w:val="18"/>
                <w:u w:val="single"/>
                <w:lang w:val="es-MX" w:eastAsia="es-CO"/>
              </w:rPr>
            </w:pPr>
          </w:p>
          <w:p w14:paraId="289590CF" w14:textId="77777777" w:rsidR="002B1EC9" w:rsidRPr="003454FC" w:rsidRDefault="002B1EC9" w:rsidP="00A532DA">
            <w:pPr>
              <w:pBdr>
                <w:top w:val="nil"/>
                <w:left w:val="nil"/>
                <w:bottom w:val="nil"/>
                <w:right w:val="nil"/>
                <w:between w:val="nil"/>
              </w:pBdr>
              <w:tabs>
                <w:tab w:val="left" w:pos="240"/>
              </w:tabs>
              <w:spacing w:after="160" w:line="259" w:lineRule="auto"/>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2:</w:t>
            </w:r>
            <w:r w:rsidRPr="003454FC">
              <w:rPr>
                <w:rFonts w:ascii="Arial" w:eastAsia="Arial" w:hAnsi="Arial" w:cs="Arial"/>
                <w:sz w:val="18"/>
                <w:szCs w:val="18"/>
                <w:lang w:eastAsia="es-CO"/>
              </w:rPr>
              <w:t xml:space="preserve"> El contratista garantizará la existencia de un stock suficiente para cada línea de vehículo.</w:t>
            </w:r>
          </w:p>
        </w:tc>
        <w:tc>
          <w:tcPr>
            <w:tcW w:w="1102" w:type="dxa"/>
          </w:tcPr>
          <w:p w14:paraId="0CE1153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31F6B0E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2B1EC9" w:rsidRPr="003454FC" w14:paraId="0D239379" w14:textId="77777777" w:rsidTr="00A532DA">
        <w:tc>
          <w:tcPr>
            <w:tcW w:w="646" w:type="dxa"/>
            <w:vAlign w:val="center"/>
          </w:tcPr>
          <w:p w14:paraId="4EB8E0D7"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25967D8F"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195BAE8B"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6D43CAEF"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4</w:t>
            </w:r>
          </w:p>
        </w:tc>
        <w:tc>
          <w:tcPr>
            <w:tcW w:w="8175" w:type="dxa"/>
            <w:vAlign w:val="center"/>
          </w:tcPr>
          <w:p w14:paraId="5CCD14C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42A2198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b/>
                <w:bCs/>
                <w:sz w:val="18"/>
                <w:szCs w:val="18"/>
                <w:u w:val="single"/>
                <w:lang w:eastAsia="es-CO"/>
              </w:rPr>
              <w:t>CAMBIO DE LLANTAS</w:t>
            </w:r>
            <w:r w:rsidRPr="003454FC">
              <w:rPr>
                <w:rFonts w:ascii="Arial" w:eastAsia="Arial" w:hAnsi="Arial" w:cs="Arial"/>
                <w:b/>
                <w:bCs/>
                <w:sz w:val="18"/>
                <w:szCs w:val="18"/>
                <w:lang w:eastAsia="es-CO"/>
              </w:rPr>
              <w:t>:</w:t>
            </w:r>
          </w:p>
          <w:p w14:paraId="5FBA8C6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2A98AB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Cuando por necesidades del servicio se requiera el suministro de llantas y no se cuente con un contrato vigente, se podrá solicitar las llantas con cargo al presente contrato; las llantas para instalar deberán ser nuevas, no usadas ni remanufacturadas (reencauchadas); por lo tanto, el oferente se compromete mediante </w:t>
            </w:r>
            <w:r w:rsidRPr="003454FC">
              <w:rPr>
                <w:rFonts w:ascii="Arial" w:eastAsia="Arial" w:hAnsi="Arial" w:cs="Arial"/>
                <w:b/>
                <w:bCs/>
                <w:sz w:val="18"/>
                <w:szCs w:val="18"/>
                <w:u w:val="single"/>
                <w:lang w:eastAsia="es-CO"/>
              </w:rPr>
              <w:t>certificación escrita</w:t>
            </w:r>
            <w:r w:rsidRPr="003454FC">
              <w:rPr>
                <w:rFonts w:ascii="Arial" w:eastAsia="Arial" w:hAnsi="Arial" w:cs="Arial"/>
                <w:sz w:val="18"/>
                <w:szCs w:val="18"/>
                <w:lang w:eastAsia="es-CO"/>
              </w:rPr>
              <w:t xml:space="preserve">, que las llantas a entregar a la institución tendrán un máximo de un (1) año de fabricación con el fin de garantizar el buen desempeño del elemento a suministrar. </w:t>
            </w:r>
            <w:proofErr w:type="gramStart"/>
            <w:r w:rsidRPr="003454FC">
              <w:rPr>
                <w:rFonts w:ascii="Arial" w:eastAsia="Arial" w:hAnsi="Arial" w:cs="Arial"/>
                <w:sz w:val="18"/>
                <w:szCs w:val="18"/>
                <w:lang w:eastAsia="es-CO"/>
              </w:rPr>
              <w:t>Las llantas a instalar</w:t>
            </w:r>
            <w:proofErr w:type="gramEnd"/>
            <w:r w:rsidRPr="003454FC">
              <w:rPr>
                <w:rFonts w:ascii="Arial" w:eastAsia="Arial" w:hAnsi="Arial" w:cs="Arial"/>
                <w:sz w:val="18"/>
                <w:szCs w:val="18"/>
                <w:lang w:eastAsia="es-CO"/>
              </w:rPr>
              <w:t xml:space="preserve"> y su respectiva referencia deberá ser las recomendadas por el fabricante de la marca del vehículo, de marca</w:t>
            </w:r>
            <w:r>
              <w:rPr>
                <w:rFonts w:ascii="Arial" w:eastAsia="Arial" w:hAnsi="Arial" w:cs="Arial"/>
                <w:sz w:val="18"/>
                <w:szCs w:val="18"/>
                <w:lang w:eastAsia="es-CO"/>
              </w:rPr>
              <w:t>s</w:t>
            </w:r>
            <w:r w:rsidRPr="003454FC">
              <w:rPr>
                <w:rFonts w:ascii="Arial" w:eastAsia="Arial" w:hAnsi="Arial" w:cs="Arial"/>
                <w:sz w:val="18"/>
                <w:szCs w:val="18"/>
                <w:lang w:eastAsia="es-CO"/>
              </w:rPr>
              <w:t xml:space="preserve"> reconocidas en el país y en cuanto a especificaciones técnicas y calidad, las cuales están plenamente detalladas en el manual de usuario de cada vehículo.</w:t>
            </w:r>
          </w:p>
          <w:p w14:paraId="0D3B378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33CE97A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El contratista se compromete a entregar la(s) llanta(s) que se requiera(n) debidamente instalada(s), junto con el servicio de alineación, balanceo y rotación (con desmonte), en un plazo máximo de veinticuatro (24) horas a su solicitud, sin costos adicionales al valor de las llantas.</w:t>
            </w:r>
          </w:p>
          <w:p w14:paraId="179CB87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725C613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Cada vez que se realice el cambio de una llanta deberá ser marcada con la sigla del vehículo y la fecha de instalación</w:t>
            </w:r>
            <w:r>
              <w:rPr>
                <w:rFonts w:ascii="Arial" w:eastAsia="Arial" w:hAnsi="Arial" w:cs="Arial"/>
                <w:sz w:val="18"/>
                <w:szCs w:val="18"/>
                <w:lang w:eastAsia="es-CO"/>
              </w:rPr>
              <w:t>,</w:t>
            </w:r>
            <w:r w:rsidRPr="003454FC">
              <w:rPr>
                <w:rFonts w:ascii="Arial" w:eastAsia="Arial" w:hAnsi="Arial" w:cs="Arial"/>
                <w:sz w:val="18"/>
                <w:szCs w:val="18"/>
                <w:lang w:eastAsia="es-CO"/>
              </w:rPr>
              <w:t xml:space="preserve"> sin costo para la institución, el cual debe enunciarse la referencia completa en la descripción de la factura.</w:t>
            </w:r>
          </w:p>
          <w:p w14:paraId="5D09CA6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5BA79CD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1:</w:t>
            </w:r>
            <w:r w:rsidRPr="003454FC">
              <w:rPr>
                <w:rFonts w:ascii="Arial" w:eastAsia="Arial" w:hAnsi="Arial" w:cs="Arial"/>
                <w:sz w:val="18"/>
                <w:szCs w:val="18"/>
                <w:lang w:eastAsia="es-CO"/>
              </w:rPr>
              <w:t xml:space="preserve"> El contratista garantizará que después de pasado seis (6) meses del cambio de la(s) llanta(s), realizará la rotación de estas efectuando la alineación y balanceo sin consto alguno para la Policía Nacional.</w:t>
            </w:r>
          </w:p>
          <w:p w14:paraId="483833B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2F244D3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2:</w:t>
            </w:r>
            <w:r w:rsidRPr="003454FC">
              <w:rPr>
                <w:rFonts w:ascii="Arial" w:eastAsia="Arial" w:hAnsi="Arial" w:cs="Arial"/>
                <w:sz w:val="18"/>
                <w:szCs w:val="18"/>
                <w:lang w:eastAsia="es-CO"/>
              </w:rPr>
              <w:t xml:space="preserve"> El contratista garantizará la existencia de un stock suficiente para cada línea de vehículo. </w:t>
            </w:r>
          </w:p>
        </w:tc>
        <w:tc>
          <w:tcPr>
            <w:tcW w:w="1102" w:type="dxa"/>
          </w:tcPr>
          <w:p w14:paraId="1EB2319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3525FB3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2B1EC9" w:rsidRPr="003454FC" w14:paraId="2005882E" w14:textId="77777777" w:rsidTr="00A532DA">
        <w:tc>
          <w:tcPr>
            <w:tcW w:w="646" w:type="dxa"/>
            <w:vAlign w:val="center"/>
          </w:tcPr>
          <w:p w14:paraId="28DD53AA"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5</w:t>
            </w:r>
          </w:p>
        </w:tc>
        <w:tc>
          <w:tcPr>
            <w:tcW w:w="8175" w:type="dxa"/>
            <w:vAlign w:val="center"/>
          </w:tcPr>
          <w:p w14:paraId="4DDF57E8"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p>
          <w:p w14:paraId="0C3C2D23"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r w:rsidRPr="00885C45">
              <w:rPr>
                <w:rFonts w:ascii="Arial" w:eastAsia="Arial" w:hAnsi="Arial" w:cs="Arial"/>
                <w:b/>
                <w:bCs/>
                <w:sz w:val="18"/>
                <w:szCs w:val="18"/>
                <w:lang w:eastAsia="es-CO"/>
              </w:rPr>
              <w:t>T</w:t>
            </w:r>
            <w:r w:rsidRPr="00885C45">
              <w:rPr>
                <w:rFonts w:ascii="Arial" w:eastAsia="Arial" w:hAnsi="Arial" w:cs="Arial"/>
                <w:b/>
                <w:bCs/>
                <w:sz w:val="18"/>
                <w:szCs w:val="18"/>
                <w:u w:val="single"/>
                <w:lang w:eastAsia="es-CO"/>
              </w:rPr>
              <w:t>IEMPOS DE MANTENIMIENTO:</w:t>
            </w:r>
          </w:p>
          <w:p w14:paraId="7B9C409F"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34681AB5"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885C45">
              <w:rPr>
                <w:rFonts w:ascii="Arial" w:eastAsia="Arial" w:hAnsi="Arial" w:cs="Arial"/>
                <w:sz w:val="18"/>
                <w:szCs w:val="18"/>
                <w:lang w:eastAsia="es-CO"/>
              </w:rPr>
              <w:t>El servicio requerido deberá ser en los siguientes plazos:</w:t>
            </w:r>
          </w:p>
          <w:tbl>
            <w:tblPr>
              <w:tblStyle w:val="Tablaconcuadrcula1"/>
              <w:tblW w:w="5000" w:type="pct"/>
              <w:jc w:val="center"/>
              <w:tblLook w:val="04A0" w:firstRow="1" w:lastRow="0" w:firstColumn="1" w:lastColumn="0" w:noHBand="0" w:noVBand="1"/>
            </w:tblPr>
            <w:tblGrid>
              <w:gridCol w:w="4763"/>
              <w:gridCol w:w="3186"/>
            </w:tblGrid>
            <w:tr w:rsidR="002B1EC9" w:rsidRPr="00885C45" w14:paraId="4B7E3390" w14:textId="77777777" w:rsidTr="00A532DA">
              <w:trPr>
                <w:trHeight w:val="20"/>
                <w:jc w:val="center"/>
              </w:trPr>
              <w:tc>
                <w:tcPr>
                  <w:tcW w:w="2996" w:type="pct"/>
                  <w:vAlign w:val="center"/>
                </w:tcPr>
                <w:p w14:paraId="18D570D7"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r w:rsidRPr="00885C45">
                    <w:rPr>
                      <w:rFonts w:ascii="Arial" w:eastAsia="Arial" w:hAnsi="Arial" w:cs="Arial"/>
                      <w:b/>
                      <w:bCs/>
                      <w:sz w:val="18"/>
                      <w:szCs w:val="18"/>
                      <w:lang w:eastAsia="es-CO"/>
                    </w:rPr>
                    <w:t>TIPO DE MANTENIMIENTO</w:t>
                  </w:r>
                </w:p>
              </w:tc>
              <w:tc>
                <w:tcPr>
                  <w:tcW w:w="2004" w:type="pct"/>
                  <w:vAlign w:val="center"/>
                </w:tcPr>
                <w:p w14:paraId="4F56AED6"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r w:rsidRPr="00885C45">
                    <w:rPr>
                      <w:rFonts w:ascii="Arial" w:eastAsia="Arial" w:hAnsi="Arial" w:cs="Arial"/>
                      <w:b/>
                      <w:bCs/>
                      <w:sz w:val="18"/>
                      <w:szCs w:val="18"/>
                      <w:lang w:eastAsia="es-CO"/>
                    </w:rPr>
                    <w:t>TIEMPO - DÍAS</w:t>
                  </w:r>
                </w:p>
              </w:tc>
            </w:tr>
            <w:tr w:rsidR="002B1EC9" w:rsidRPr="00885C45" w14:paraId="1B3A7C2D" w14:textId="77777777" w:rsidTr="00A532DA">
              <w:trPr>
                <w:trHeight w:val="20"/>
                <w:jc w:val="center"/>
              </w:trPr>
              <w:tc>
                <w:tcPr>
                  <w:tcW w:w="2996" w:type="pct"/>
                </w:tcPr>
                <w:p w14:paraId="438D03C3"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885C45">
                    <w:rPr>
                      <w:rFonts w:ascii="Arial" w:eastAsia="Arial" w:hAnsi="Arial" w:cs="Arial"/>
                      <w:sz w:val="18"/>
                      <w:szCs w:val="18"/>
                      <w:lang w:eastAsia="es-CO"/>
                    </w:rPr>
                    <w:t>Preventivo</w:t>
                  </w:r>
                </w:p>
              </w:tc>
              <w:tc>
                <w:tcPr>
                  <w:tcW w:w="2004" w:type="pct"/>
                </w:tcPr>
                <w:p w14:paraId="13D631A0"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885C45">
                    <w:rPr>
                      <w:rFonts w:ascii="Arial" w:eastAsia="Arial" w:hAnsi="Arial" w:cs="Arial"/>
                      <w:sz w:val="18"/>
                      <w:szCs w:val="18"/>
                      <w:lang w:eastAsia="es-CO"/>
                    </w:rPr>
                    <w:t>1 a 5 días calendarios</w:t>
                  </w:r>
                </w:p>
              </w:tc>
            </w:tr>
            <w:tr w:rsidR="002B1EC9" w:rsidRPr="00885C45" w14:paraId="184A84DE" w14:textId="77777777" w:rsidTr="00A532DA">
              <w:trPr>
                <w:trHeight w:val="20"/>
                <w:jc w:val="center"/>
              </w:trPr>
              <w:tc>
                <w:tcPr>
                  <w:tcW w:w="2996" w:type="pct"/>
                </w:tcPr>
                <w:p w14:paraId="2DBA94E7"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885C45">
                    <w:rPr>
                      <w:rFonts w:ascii="Arial" w:eastAsia="Arial" w:hAnsi="Arial" w:cs="Arial"/>
                      <w:sz w:val="18"/>
                      <w:szCs w:val="18"/>
                      <w:lang w:eastAsia="es-CO"/>
                    </w:rPr>
                    <w:t>Correctivo</w:t>
                  </w:r>
                </w:p>
              </w:tc>
              <w:tc>
                <w:tcPr>
                  <w:tcW w:w="2004" w:type="pct"/>
                </w:tcPr>
                <w:p w14:paraId="69EF317D"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885C45">
                    <w:rPr>
                      <w:rFonts w:ascii="Arial" w:eastAsia="Arial" w:hAnsi="Arial" w:cs="Arial"/>
                      <w:sz w:val="18"/>
                      <w:szCs w:val="18"/>
                      <w:lang w:eastAsia="es-CO"/>
                    </w:rPr>
                    <w:t>1 a 15 días calendarios</w:t>
                  </w:r>
                </w:p>
              </w:tc>
            </w:tr>
          </w:tbl>
          <w:p w14:paraId="7DD8072B"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63980A9C"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885C45">
              <w:rPr>
                <w:rFonts w:ascii="Arial" w:eastAsia="Arial" w:hAnsi="Arial" w:cs="Arial"/>
                <w:sz w:val="18"/>
                <w:szCs w:val="18"/>
                <w:lang w:eastAsia="es-CO"/>
              </w:rPr>
              <w:t xml:space="preserve">El contratista una vez que identifique el requerimiento de uno o varios repuestos por importación para mantenimiento o reparación, deberá informar por escrito al supervisor del contrato estableciendo un tiempo de entrega que no debe superar los 45 días calendario y presentando la orden de compra; anexando manifiesto de aduana, declaración de importación o el documento que haga sus veces cuando aplique, que acrediten su legalidad y procedencia.  </w:t>
            </w:r>
          </w:p>
          <w:p w14:paraId="5ADBE49A"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40DDD14B"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885C45">
              <w:rPr>
                <w:rFonts w:ascii="Arial" w:eastAsia="Arial" w:hAnsi="Arial" w:cs="Arial"/>
                <w:sz w:val="18"/>
                <w:szCs w:val="18"/>
                <w:lang w:eastAsia="es-CO"/>
              </w:rPr>
              <w:t xml:space="preserve">El oferente, mediante </w:t>
            </w:r>
            <w:r w:rsidRPr="00885C45">
              <w:rPr>
                <w:rFonts w:ascii="Arial" w:eastAsia="Arial" w:hAnsi="Arial" w:cs="Arial"/>
                <w:b/>
                <w:bCs/>
                <w:sz w:val="18"/>
                <w:szCs w:val="18"/>
                <w:u w:val="single"/>
                <w:lang w:eastAsia="es-CO"/>
              </w:rPr>
              <w:t>certificación escrita</w:t>
            </w:r>
            <w:r w:rsidRPr="00885C45">
              <w:rPr>
                <w:rFonts w:ascii="Arial" w:eastAsia="Arial" w:hAnsi="Arial" w:cs="Arial"/>
                <w:sz w:val="18"/>
                <w:szCs w:val="18"/>
                <w:lang w:eastAsia="es-CO"/>
              </w:rPr>
              <w:t xml:space="preserve"> se compromete a dar prioridad al servicio de mantenimiento de los vehículos de la Policía Nacional en el taller(es) ofertado(s), por sobre los demás servicios que preste a otras personas naturales o jurídicas, atendiendo la naturaleza del servicio público de Policía.</w:t>
            </w:r>
          </w:p>
          <w:p w14:paraId="18B312EC"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tc>
        <w:tc>
          <w:tcPr>
            <w:tcW w:w="1102" w:type="dxa"/>
          </w:tcPr>
          <w:p w14:paraId="28E9B80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p>
        </w:tc>
        <w:tc>
          <w:tcPr>
            <w:tcW w:w="992" w:type="dxa"/>
          </w:tcPr>
          <w:p w14:paraId="2946E68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p>
        </w:tc>
      </w:tr>
      <w:tr w:rsidR="002B1EC9" w:rsidRPr="003454FC" w14:paraId="5061D35C" w14:textId="77777777" w:rsidTr="00A532DA">
        <w:tc>
          <w:tcPr>
            <w:tcW w:w="646" w:type="dxa"/>
            <w:vAlign w:val="center"/>
          </w:tcPr>
          <w:p w14:paraId="0F4611B9"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6</w:t>
            </w:r>
          </w:p>
        </w:tc>
        <w:tc>
          <w:tcPr>
            <w:tcW w:w="8175" w:type="dxa"/>
            <w:vAlign w:val="center"/>
          </w:tcPr>
          <w:p w14:paraId="0E22A4DA"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621AECFA"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885C45">
              <w:rPr>
                <w:rFonts w:ascii="Arial" w:eastAsia="Arial" w:hAnsi="Arial" w:cs="Arial"/>
                <w:b/>
                <w:bCs/>
                <w:sz w:val="18"/>
                <w:szCs w:val="18"/>
                <w:u w:val="single"/>
                <w:lang w:eastAsia="es-CO"/>
              </w:rPr>
              <w:t>SEGUIMIENTO:</w:t>
            </w:r>
          </w:p>
          <w:p w14:paraId="3E020BFC"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6F92A23A" w14:textId="77777777" w:rsidR="002B1EC9" w:rsidRPr="00885C45" w:rsidRDefault="002B1EC9" w:rsidP="00A532DA">
            <w:pPr>
              <w:pBdr>
                <w:top w:val="nil"/>
                <w:left w:val="nil"/>
                <w:bottom w:val="nil"/>
                <w:right w:val="nil"/>
                <w:between w:val="nil"/>
              </w:pBdr>
              <w:tabs>
                <w:tab w:val="left" w:pos="240"/>
              </w:tabs>
              <w:jc w:val="both"/>
            </w:pPr>
            <w:r w:rsidRPr="00885C45">
              <w:rPr>
                <w:rFonts w:ascii="Arial" w:eastAsia="Arial" w:hAnsi="Arial" w:cs="Arial"/>
                <w:sz w:val="18"/>
                <w:szCs w:val="18"/>
                <w:lang w:eastAsia="es-CO"/>
              </w:rPr>
              <w:t>Cuando, durante la ejecución del contrato, se identifique la necesidad de ejecutar algún servicio de mantenimiento o el suministro de insumos no contemplados, el supervisor del contrato previa verificación de la necesidad, con el fin de establecer el valor del bien o servicio requerido realizará o solicitará al ordenador del gasto que, designe un funcionario para que proyecte un estudio de mercado soportado en mínimo tres (3) cotizaciones y/o consultas a páginas web de proveedores de repuestos especializados y se tomará como referencia el menor valor obtenido.</w:t>
            </w:r>
          </w:p>
          <w:p w14:paraId="6766898C"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63B7B113" w14:textId="77777777" w:rsidR="002B1EC9" w:rsidRPr="00885C45"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885C45">
              <w:rPr>
                <w:rFonts w:ascii="Arial" w:eastAsia="Arial" w:hAnsi="Arial" w:cs="Arial"/>
                <w:sz w:val="18"/>
                <w:szCs w:val="18"/>
                <w:lang w:eastAsia="es-CO"/>
              </w:rPr>
              <w:t>En la actividad de mantenimiento se debe contemplar en primera instancia la reparación del componente o pieza, si esto no es posible técnicamente se procederá al reemplazo o cambio, es de anotar que el valor de la reparación no debe superar el valor del componente o pieza nueva, previa coordinación con el supervisor del contrato. Así mismo estas actividades deben desarrollarse en las instalaciones ofertadas salvo las excepciones aquí autorizadas.</w:t>
            </w:r>
          </w:p>
        </w:tc>
        <w:tc>
          <w:tcPr>
            <w:tcW w:w="1102" w:type="dxa"/>
          </w:tcPr>
          <w:p w14:paraId="1911115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3ED36F4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2B1EC9" w:rsidRPr="003454FC" w14:paraId="350B302A" w14:textId="77777777" w:rsidTr="00A532DA">
        <w:tc>
          <w:tcPr>
            <w:tcW w:w="646" w:type="dxa"/>
            <w:vAlign w:val="center"/>
          </w:tcPr>
          <w:p w14:paraId="53F649F6"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7</w:t>
            </w:r>
          </w:p>
        </w:tc>
        <w:tc>
          <w:tcPr>
            <w:tcW w:w="8175" w:type="dxa"/>
            <w:vAlign w:val="center"/>
          </w:tcPr>
          <w:p w14:paraId="2A803E8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14EBAAE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MANTENIMIENTO PREVENTIVO Y CORRECTIVO:</w:t>
            </w:r>
          </w:p>
          <w:p w14:paraId="3008C61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u w:val="single"/>
                <w:lang w:eastAsia="es-CO"/>
              </w:rPr>
            </w:pPr>
          </w:p>
          <w:p w14:paraId="5BA486E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El contratista debe incluir el servicio de mano de obra calificada, repuestos nuevos, genuinos y originales de la marca, que consiste en:</w:t>
            </w:r>
          </w:p>
          <w:p w14:paraId="51D8DD6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07B2B82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MANTENIMIENTOS PREVENTIVOS:</w:t>
            </w:r>
            <w:r w:rsidRPr="003454FC">
              <w:rPr>
                <w:rFonts w:ascii="Arial" w:eastAsia="Arial" w:hAnsi="Arial" w:cs="Arial"/>
                <w:sz w:val="18"/>
                <w:szCs w:val="18"/>
                <w:lang w:eastAsia="es-CO"/>
              </w:rPr>
              <w:t xml:space="preserve"> El mantenimiento preventivo consiste en la realización de labores de mantenimiento programadas periódicamente con el fin de evitar futuras anomalías e imprevistos:</w:t>
            </w:r>
          </w:p>
          <w:p w14:paraId="6E503E35"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76F695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de aceite y filtros</w:t>
            </w:r>
          </w:p>
          <w:p w14:paraId="282A2D9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aceite hidráulico de dirección</w:t>
            </w:r>
          </w:p>
          <w:p w14:paraId="7522D52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aceite de caja o transferencia</w:t>
            </w:r>
          </w:p>
          <w:p w14:paraId="54587CA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aceite diferencial</w:t>
            </w:r>
          </w:p>
          <w:p w14:paraId="61B30F1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lastRenderedPageBreak/>
              <w:t>Cambio de aceite de transfer</w:t>
            </w:r>
          </w:p>
          <w:p w14:paraId="2D580D2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kit de embrague (disco, prense y balineras).</w:t>
            </w:r>
          </w:p>
          <w:p w14:paraId="25FD526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Cambio de bombillos </w:t>
            </w:r>
          </w:p>
          <w:p w14:paraId="025027D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de baterías</w:t>
            </w:r>
          </w:p>
          <w:p w14:paraId="58145F4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de llantas</w:t>
            </w:r>
          </w:p>
          <w:p w14:paraId="2099202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pastillas de frenos</w:t>
            </w:r>
          </w:p>
          <w:p w14:paraId="2D729F4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de bandas de frenos</w:t>
            </w:r>
          </w:p>
          <w:p w14:paraId="21563CD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Rectificada o pulida de discos de frenos</w:t>
            </w:r>
          </w:p>
          <w:p w14:paraId="0468E53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Rectificada o pulida de campanas de frenos</w:t>
            </w:r>
          </w:p>
          <w:p w14:paraId="472E320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Sondeo de radiador</w:t>
            </w:r>
          </w:p>
          <w:p w14:paraId="5242994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Sondeo de </w:t>
            </w:r>
            <w:proofErr w:type="spellStart"/>
            <w:r w:rsidRPr="003454FC">
              <w:rPr>
                <w:rFonts w:ascii="Arial" w:eastAsia="Arial" w:hAnsi="Arial" w:cs="Arial"/>
                <w:sz w:val="18"/>
                <w:szCs w:val="18"/>
                <w:lang w:eastAsia="es-CO"/>
              </w:rPr>
              <w:t>intercooler</w:t>
            </w:r>
            <w:proofErr w:type="spellEnd"/>
          </w:p>
          <w:p w14:paraId="5FFF04F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Engrase general</w:t>
            </w:r>
          </w:p>
          <w:p w14:paraId="556F7A0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Alineación</w:t>
            </w:r>
          </w:p>
          <w:p w14:paraId="30AA7FF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Balanceo</w:t>
            </w:r>
          </w:p>
          <w:p w14:paraId="17FC23D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Cambio de rodamientos </w:t>
            </w:r>
          </w:p>
          <w:p w14:paraId="3EF895C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cauchos barras estabilizadoras</w:t>
            </w:r>
          </w:p>
          <w:p w14:paraId="61979C0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templetes barras estabilizadoras</w:t>
            </w:r>
          </w:p>
          <w:p w14:paraId="1048DDF5"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Suspensión en trabajos menores (cambios amortiguadores, rotulas superiores e inferiores).</w:t>
            </w:r>
          </w:p>
          <w:p w14:paraId="5677C2B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de crucetas</w:t>
            </w:r>
          </w:p>
          <w:p w14:paraId="4B74CD1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caucho central de cardan</w:t>
            </w:r>
          </w:p>
          <w:p w14:paraId="5AED3F4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Limpieza y calibración de inyectores</w:t>
            </w:r>
          </w:p>
          <w:p w14:paraId="5AA06E2A"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57AF1B05"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Sincronización de motor (cambio de bujías, instalación de alta, distribuidor)</w:t>
            </w:r>
          </w:p>
          <w:p w14:paraId="73AC7FE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Servicio de scanner</w:t>
            </w:r>
          </w:p>
          <w:p w14:paraId="3BB2DE9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Nivelación de fluidos</w:t>
            </w:r>
          </w:p>
          <w:p w14:paraId="5812FAE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Revisión de conectores eléctricos</w:t>
            </w:r>
          </w:p>
          <w:p w14:paraId="6B2FA5B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Otros varios </w:t>
            </w:r>
          </w:p>
          <w:p w14:paraId="1DF6243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06D93D9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MANTENIMIENTOS CORRECTIVOS:</w:t>
            </w:r>
            <w:r w:rsidRPr="003454FC">
              <w:rPr>
                <w:rFonts w:ascii="Arial" w:eastAsia="Arial" w:hAnsi="Arial" w:cs="Arial"/>
                <w:sz w:val="18"/>
                <w:szCs w:val="18"/>
                <w:lang w:eastAsia="es-CO"/>
              </w:rPr>
              <w:t xml:space="preserve"> consiste</w:t>
            </w:r>
            <w:r>
              <w:rPr>
                <w:rFonts w:ascii="Arial" w:eastAsia="Arial" w:hAnsi="Arial" w:cs="Arial"/>
                <w:sz w:val="18"/>
                <w:szCs w:val="18"/>
                <w:lang w:eastAsia="es-CO"/>
              </w:rPr>
              <w:t>n</w:t>
            </w:r>
            <w:r w:rsidRPr="003454FC">
              <w:rPr>
                <w:rFonts w:ascii="Arial" w:eastAsia="Arial" w:hAnsi="Arial" w:cs="Arial"/>
                <w:sz w:val="18"/>
                <w:szCs w:val="18"/>
                <w:lang w:eastAsia="es-CO"/>
              </w:rPr>
              <w:t xml:space="preserve"> en una serie de acciones dirigidas a reparar daños o fallos detectados en la maquinaria o los equipos, ante cualquier necesidad de reemplazo de piezas o de algún tipo de reparación, se aplican unas tareas técnicas para solventar esos problemas. </w:t>
            </w:r>
          </w:p>
          <w:p w14:paraId="571D506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AA26B3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de motor.</w:t>
            </w:r>
          </w:p>
          <w:p w14:paraId="63F8EB9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de transmisión.</w:t>
            </w:r>
          </w:p>
          <w:p w14:paraId="5F73A17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de suspensión.</w:t>
            </w:r>
          </w:p>
          <w:p w14:paraId="7205BA8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de frenos.</w:t>
            </w:r>
          </w:p>
          <w:p w14:paraId="60D2A42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caja velocidades.</w:t>
            </w:r>
          </w:p>
          <w:p w14:paraId="0BEFC8B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embrague.</w:t>
            </w:r>
          </w:p>
          <w:p w14:paraId="08F464A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sistema de inyección</w:t>
            </w:r>
          </w:p>
          <w:p w14:paraId="22C5654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sistema de dirección.</w:t>
            </w:r>
          </w:p>
          <w:p w14:paraId="09CA569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sistema de refrigeración.</w:t>
            </w:r>
          </w:p>
          <w:p w14:paraId="3269A35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Servicio de latonería y pintura.</w:t>
            </w:r>
          </w:p>
          <w:p w14:paraId="19AD414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sistema eléctrico.</w:t>
            </w:r>
          </w:p>
          <w:p w14:paraId="26AE7C3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Reparación al analizador de gases del vehículo de revisión </w:t>
            </w:r>
            <w:proofErr w:type="gramStart"/>
            <w:r w:rsidRPr="003454FC">
              <w:rPr>
                <w:rFonts w:ascii="Arial" w:eastAsia="Arial" w:hAnsi="Arial" w:cs="Arial"/>
                <w:sz w:val="18"/>
                <w:szCs w:val="18"/>
                <w:lang w:eastAsia="es-CO"/>
              </w:rPr>
              <w:t>técnico mecánica</w:t>
            </w:r>
            <w:proofErr w:type="gramEnd"/>
            <w:r w:rsidRPr="003454FC">
              <w:rPr>
                <w:rFonts w:ascii="Arial" w:eastAsia="Arial" w:hAnsi="Arial" w:cs="Arial"/>
                <w:sz w:val="18"/>
                <w:szCs w:val="18"/>
                <w:lang w:eastAsia="es-CO"/>
              </w:rPr>
              <w:t>.</w:t>
            </w:r>
          </w:p>
          <w:p w14:paraId="0EDF2225"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Reparación al analizador de humo opacímetro del vehículo de revisión </w:t>
            </w:r>
            <w:proofErr w:type="gramStart"/>
            <w:r w:rsidRPr="003454FC">
              <w:rPr>
                <w:rFonts w:ascii="Arial" w:eastAsia="Arial" w:hAnsi="Arial" w:cs="Arial"/>
                <w:sz w:val="18"/>
                <w:szCs w:val="18"/>
                <w:lang w:eastAsia="es-CO"/>
              </w:rPr>
              <w:t>técnico mecánica</w:t>
            </w:r>
            <w:proofErr w:type="gramEnd"/>
            <w:r w:rsidRPr="003454FC">
              <w:rPr>
                <w:rFonts w:ascii="Arial" w:eastAsia="Arial" w:hAnsi="Arial" w:cs="Arial"/>
                <w:sz w:val="18"/>
                <w:szCs w:val="18"/>
                <w:lang w:eastAsia="es-CO"/>
              </w:rPr>
              <w:t>.</w:t>
            </w:r>
          </w:p>
          <w:p w14:paraId="212D9DB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Reparación al fonómetro del vehículo de revisión </w:t>
            </w:r>
            <w:proofErr w:type="gramStart"/>
            <w:r w:rsidRPr="003454FC">
              <w:rPr>
                <w:rFonts w:ascii="Arial" w:eastAsia="Arial" w:hAnsi="Arial" w:cs="Arial"/>
                <w:sz w:val="18"/>
                <w:szCs w:val="18"/>
                <w:lang w:eastAsia="es-CO"/>
              </w:rPr>
              <w:t>técnico mecánica</w:t>
            </w:r>
            <w:proofErr w:type="gramEnd"/>
            <w:r w:rsidRPr="003454FC">
              <w:rPr>
                <w:rFonts w:ascii="Arial" w:eastAsia="Arial" w:hAnsi="Arial" w:cs="Arial"/>
                <w:sz w:val="18"/>
                <w:szCs w:val="18"/>
                <w:lang w:eastAsia="es-CO"/>
              </w:rPr>
              <w:t>.</w:t>
            </w:r>
          </w:p>
          <w:p w14:paraId="6E0838C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Reparación al equipo de diagnóstico de suspensión del vehículo de revisión </w:t>
            </w:r>
            <w:proofErr w:type="gramStart"/>
            <w:r w:rsidRPr="003454FC">
              <w:rPr>
                <w:rFonts w:ascii="Arial" w:eastAsia="Arial" w:hAnsi="Arial" w:cs="Arial"/>
                <w:sz w:val="18"/>
                <w:szCs w:val="18"/>
                <w:lang w:eastAsia="es-CO"/>
              </w:rPr>
              <w:t>técnico mecánica</w:t>
            </w:r>
            <w:proofErr w:type="gramEnd"/>
            <w:r w:rsidRPr="003454FC">
              <w:rPr>
                <w:rFonts w:ascii="Arial" w:eastAsia="Arial" w:hAnsi="Arial" w:cs="Arial"/>
                <w:sz w:val="18"/>
                <w:szCs w:val="18"/>
                <w:lang w:eastAsia="es-CO"/>
              </w:rPr>
              <w:t>.</w:t>
            </w:r>
          </w:p>
          <w:p w14:paraId="4C76956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Reparación al alineador al paso del vehículo de revisión </w:t>
            </w:r>
            <w:proofErr w:type="gramStart"/>
            <w:r w:rsidRPr="003454FC">
              <w:rPr>
                <w:rFonts w:ascii="Arial" w:eastAsia="Arial" w:hAnsi="Arial" w:cs="Arial"/>
                <w:sz w:val="18"/>
                <w:szCs w:val="18"/>
                <w:lang w:eastAsia="es-CO"/>
              </w:rPr>
              <w:t>técnico mecánica</w:t>
            </w:r>
            <w:proofErr w:type="gramEnd"/>
            <w:r w:rsidRPr="003454FC">
              <w:rPr>
                <w:rFonts w:ascii="Arial" w:eastAsia="Arial" w:hAnsi="Arial" w:cs="Arial"/>
                <w:sz w:val="18"/>
                <w:szCs w:val="18"/>
                <w:lang w:eastAsia="es-CO"/>
              </w:rPr>
              <w:t>.</w:t>
            </w:r>
          </w:p>
          <w:p w14:paraId="7C4DDD3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Reparación al detector de holguras del vehículo de revisión </w:t>
            </w:r>
            <w:proofErr w:type="gramStart"/>
            <w:r w:rsidRPr="003454FC">
              <w:rPr>
                <w:rFonts w:ascii="Arial" w:eastAsia="Arial" w:hAnsi="Arial" w:cs="Arial"/>
                <w:sz w:val="18"/>
                <w:szCs w:val="18"/>
                <w:lang w:eastAsia="es-CO"/>
              </w:rPr>
              <w:t>técnico mecánica</w:t>
            </w:r>
            <w:proofErr w:type="gramEnd"/>
            <w:r w:rsidRPr="003454FC">
              <w:rPr>
                <w:rFonts w:ascii="Arial" w:eastAsia="Arial" w:hAnsi="Arial" w:cs="Arial"/>
                <w:sz w:val="18"/>
                <w:szCs w:val="18"/>
                <w:lang w:eastAsia="es-CO"/>
              </w:rPr>
              <w:t>.</w:t>
            </w:r>
          </w:p>
          <w:p w14:paraId="522D6B0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Reparación alineadora de luces del vehículo de revisión </w:t>
            </w:r>
            <w:proofErr w:type="gramStart"/>
            <w:r w:rsidRPr="003454FC">
              <w:rPr>
                <w:rFonts w:ascii="Arial" w:eastAsia="Arial" w:hAnsi="Arial" w:cs="Arial"/>
                <w:sz w:val="18"/>
                <w:szCs w:val="18"/>
                <w:lang w:eastAsia="es-CO"/>
              </w:rPr>
              <w:t>técnico mecánica</w:t>
            </w:r>
            <w:proofErr w:type="gramEnd"/>
            <w:r w:rsidRPr="003454FC">
              <w:rPr>
                <w:rFonts w:ascii="Arial" w:eastAsia="Arial" w:hAnsi="Arial" w:cs="Arial"/>
                <w:sz w:val="18"/>
                <w:szCs w:val="18"/>
                <w:lang w:eastAsia="es-CO"/>
              </w:rPr>
              <w:t>.</w:t>
            </w:r>
          </w:p>
          <w:p w14:paraId="33703E7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Reparación analizadora de ruidos sonómetro del vehículo de revisión </w:t>
            </w:r>
            <w:proofErr w:type="gramStart"/>
            <w:r w:rsidRPr="003454FC">
              <w:rPr>
                <w:rFonts w:ascii="Arial" w:eastAsia="Arial" w:hAnsi="Arial" w:cs="Arial"/>
                <w:sz w:val="18"/>
                <w:szCs w:val="18"/>
                <w:lang w:eastAsia="es-CO"/>
              </w:rPr>
              <w:t>técnico mecánica</w:t>
            </w:r>
            <w:proofErr w:type="gramEnd"/>
            <w:r w:rsidRPr="003454FC">
              <w:rPr>
                <w:rFonts w:ascii="Arial" w:eastAsia="Arial" w:hAnsi="Arial" w:cs="Arial"/>
                <w:sz w:val="18"/>
                <w:szCs w:val="18"/>
                <w:lang w:eastAsia="es-CO"/>
              </w:rPr>
              <w:t>.</w:t>
            </w:r>
          </w:p>
          <w:p w14:paraId="7419414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Reparación manómetro del vehículo de revisión </w:t>
            </w:r>
            <w:proofErr w:type="gramStart"/>
            <w:r w:rsidRPr="003454FC">
              <w:rPr>
                <w:rFonts w:ascii="Arial" w:eastAsia="Arial" w:hAnsi="Arial" w:cs="Arial"/>
                <w:sz w:val="18"/>
                <w:szCs w:val="18"/>
                <w:lang w:eastAsia="es-CO"/>
              </w:rPr>
              <w:t>técnico mecánica</w:t>
            </w:r>
            <w:proofErr w:type="gramEnd"/>
            <w:r w:rsidRPr="003454FC">
              <w:rPr>
                <w:rFonts w:ascii="Arial" w:eastAsia="Arial" w:hAnsi="Arial" w:cs="Arial"/>
                <w:sz w:val="18"/>
                <w:szCs w:val="18"/>
                <w:lang w:eastAsia="es-CO"/>
              </w:rPr>
              <w:t>.</w:t>
            </w:r>
          </w:p>
          <w:p w14:paraId="07EA502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Reparación medidora de profundidad del vehículo de revisión </w:t>
            </w:r>
            <w:proofErr w:type="gramStart"/>
            <w:r w:rsidRPr="003454FC">
              <w:rPr>
                <w:rFonts w:ascii="Arial" w:eastAsia="Arial" w:hAnsi="Arial" w:cs="Arial"/>
                <w:sz w:val="18"/>
                <w:szCs w:val="18"/>
                <w:lang w:eastAsia="es-CO"/>
              </w:rPr>
              <w:t>técnico mecánica</w:t>
            </w:r>
            <w:proofErr w:type="gramEnd"/>
            <w:r w:rsidRPr="003454FC">
              <w:rPr>
                <w:rFonts w:ascii="Arial" w:eastAsia="Arial" w:hAnsi="Arial" w:cs="Arial"/>
                <w:sz w:val="18"/>
                <w:szCs w:val="18"/>
                <w:lang w:eastAsia="es-CO"/>
              </w:rPr>
              <w:t>.</w:t>
            </w:r>
          </w:p>
          <w:p w14:paraId="4310EE4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Reparación decelerómetro del vehículo de revisión </w:t>
            </w:r>
            <w:proofErr w:type="gramStart"/>
            <w:r w:rsidRPr="003454FC">
              <w:rPr>
                <w:rFonts w:ascii="Arial" w:eastAsia="Arial" w:hAnsi="Arial" w:cs="Arial"/>
                <w:sz w:val="18"/>
                <w:szCs w:val="18"/>
                <w:lang w:eastAsia="es-CO"/>
              </w:rPr>
              <w:t>técnico mecánica</w:t>
            </w:r>
            <w:proofErr w:type="gramEnd"/>
            <w:r w:rsidRPr="003454FC">
              <w:rPr>
                <w:rFonts w:ascii="Arial" w:eastAsia="Arial" w:hAnsi="Arial" w:cs="Arial"/>
                <w:sz w:val="18"/>
                <w:szCs w:val="18"/>
                <w:lang w:eastAsia="es-CO"/>
              </w:rPr>
              <w:t>.</w:t>
            </w:r>
          </w:p>
          <w:p w14:paraId="7B9145D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carrocería bus aula interactiva</w:t>
            </w:r>
          </w:p>
          <w:p w14:paraId="0F326B6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sistema electrohidráulico</w:t>
            </w:r>
          </w:p>
          <w:p w14:paraId="1C5038B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carrocería</w:t>
            </w:r>
          </w:p>
          <w:p w14:paraId="4C9BE76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mecanismos y accesorios bus aula interactiva</w:t>
            </w:r>
          </w:p>
          <w:p w14:paraId="1409DD2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Tapicería.</w:t>
            </w:r>
          </w:p>
          <w:p w14:paraId="5975B62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Otros varios.</w:t>
            </w:r>
          </w:p>
          <w:p w14:paraId="13D9A44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F7EF9E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lastRenderedPageBreak/>
              <w:t>El contratista suministrará los repuestos y las actividades de mantenimiento descritas en el contrato, así como las actividades y repuestos que no están relacionadas en el mismo y que sean requeridas durante la ejecución del contrato.</w:t>
            </w:r>
          </w:p>
          <w:p w14:paraId="6546C84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677EE53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Para la intervención de cada vehículo se requerirá la presentación en taller del formato </w:t>
            </w:r>
            <w:r w:rsidRPr="003454FC">
              <w:rPr>
                <w:rFonts w:ascii="Arial" w:eastAsia="Arial" w:hAnsi="Arial" w:cs="Arial"/>
                <w:b/>
                <w:bCs/>
                <w:sz w:val="18"/>
                <w:szCs w:val="18"/>
                <w:u w:val="single"/>
                <w:lang w:eastAsia="es-CO"/>
              </w:rPr>
              <w:t>“orden de trabajo”</w:t>
            </w:r>
            <w:r w:rsidRPr="003454FC">
              <w:rPr>
                <w:rFonts w:ascii="Arial" w:eastAsia="Arial" w:hAnsi="Arial" w:cs="Arial"/>
                <w:sz w:val="18"/>
                <w:szCs w:val="18"/>
                <w:lang w:eastAsia="es-CO"/>
              </w:rPr>
              <w:t xml:space="preserve"> emitida del sistema de información para la gestión del equipo automotor- SIGEA, de acuerdo con las formalidades y procedimientos establecidos, el futuro contratista realizará diagnóstico y cotización requerida para surtir la aprobación por parte del Perito asignado y supervisor del contrato, de manera previa a su intervención.</w:t>
            </w:r>
          </w:p>
          <w:p w14:paraId="0A2C9ED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6CD65D7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1:</w:t>
            </w:r>
            <w:r w:rsidRPr="003454FC">
              <w:rPr>
                <w:rFonts w:ascii="Arial" w:eastAsia="Arial" w:hAnsi="Arial" w:cs="Arial"/>
                <w:sz w:val="18"/>
                <w:szCs w:val="18"/>
                <w:lang w:eastAsia="es-CO"/>
              </w:rPr>
              <w:t xml:space="preserve"> De necesitarse intervención adicional a la autorizada, el contratista realizará diagnóstico y cotización y se verificará en terreno por parte del perito si requiere este servicio.</w:t>
            </w:r>
          </w:p>
          <w:p w14:paraId="76CD9E3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493C608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2:</w:t>
            </w:r>
            <w:r w:rsidRPr="003454FC">
              <w:rPr>
                <w:rFonts w:ascii="Arial" w:eastAsia="Arial" w:hAnsi="Arial" w:cs="Arial"/>
                <w:sz w:val="18"/>
                <w:szCs w:val="18"/>
                <w:lang w:eastAsia="es-CO"/>
              </w:rPr>
              <w:t xml:space="preserve"> No será cobrada la mano de obra por la instalación o cambio de plumillas, líquido refrigerante, cambio de extintor, cambio tapa de radiador, cambio tapa de aceite de motor, cambio tapa de tanque de combustible y cambio de tapetes.</w:t>
            </w:r>
          </w:p>
        </w:tc>
        <w:tc>
          <w:tcPr>
            <w:tcW w:w="1102" w:type="dxa"/>
          </w:tcPr>
          <w:p w14:paraId="2C50EBB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376EE9C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2B1EC9" w:rsidRPr="003454FC" w14:paraId="4D542C2D" w14:textId="77777777" w:rsidTr="00A532DA">
        <w:tc>
          <w:tcPr>
            <w:tcW w:w="646" w:type="dxa"/>
            <w:vAlign w:val="center"/>
          </w:tcPr>
          <w:p w14:paraId="09438FEE"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lastRenderedPageBreak/>
              <w:t>8</w:t>
            </w:r>
          </w:p>
        </w:tc>
        <w:tc>
          <w:tcPr>
            <w:tcW w:w="8175" w:type="dxa"/>
            <w:vAlign w:val="center"/>
          </w:tcPr>
          <w:p w14:paraId="7FF55AA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p>
          <w:p w14:paraId="02A4880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SERVICIO ESPECIALIZADO O TERCERIZADO:</w:t>
            </w:r>
          </w:p>
          <w:p w14:paraId="7D040F1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FC40AA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El proponente, </w:t>
            </w:r>
            <w:r>
              <w:rPr>
                <w:rFonts w:ascii="Arial" w:eastAsia="Arial" w:hAnsi="Arial" w:cs="Arial"/>
                <w:sz w:val="18"/>
                <w:szCs w:val="18"/>
                <w:lang w:eastAsia="es-CO"/>
              </w:rPr>
              <w:t xml:space="preserve">debe adjuntar con su oferta </w:t>
            </w:r>
            <w:r w:rsidRPr="003454FC">
              <w:rPr>
                <w:rFonts w:ascii="Arial" w:eastAsia="Arial" w:hAnsi="Arial" w:cs="Arial"/>
                <w:sz w:val="18"/>
                <w:szCs w:val="18"/>
                <w:lang w:eastAsia="es-CO"/>
              </w:rPr>
              <w:t>certifica</w:t>
            </w:r>
            <w:r>
              <w:rPr>
                <w:rFonts w:ascii="Arial" w:eastAsia="Arial" w:hAnsi="Arial" w:cs="Arial"/>
                <w:sz w:val="18"/>
                <w:szCs w:val="18"/>
                <w:lang w:eastAsia="es-CO"/>
              </w:rPr>
              <w:t>ción donde indique</w:t>
            </w:r>
            <w:r w:rsidRPr="003454FC">
              <w:rPr>
                <w:rFonts w:ascii="Arial" w:eastAsia="Arial" w:hAnsi="Arial" w:cs="Arial"/>
                <w:sz w:val="18"/>
                <w:szCs w:val="18"/>
                <w:lang w:eastAsia="es-CO"/>
              </w:rPr>
              <w:t xml:space="preserve"> que prestará servicios de mantenimiento especializado o tercerizados en las actividades que demanden equipos y/o mano de obra especializada, a saber:</w:t>
            </w:r>
          </w:p>
          <w:p w14:paraId="3ED967A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356B753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Rectificado de motores (bloques, cigüeñales, culatas, bielas, bancadas y otros).</w:t>
            </w:r>
          </w:p>
          <w:p w14:paraId="767BEA15" w14:textId="77777777" w:rsidR="002B1EC9" w:rsidRPr="00E55CD7"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E55CD7">
              <w:rPr>
                <w:rFonts w:ascii="Arial" w:eastAsia="Arial" w:hAnsi="Arial" w:cs="Arial"/>
                <w:sz w:val="18"/>
                <w:szCs w:val="18"/>
                <w:lang w:eastAsia="es-CO"/>
              </w:rPr>
              <w:t>Rectificación de rines.</w:t>
            </w:r>
          </w:p>
          <w:p w14:paraId="0AD02F8D" w14:textId="77777777" w:rsidR="002B1EC9" w:rsidRPr="00E55CD7"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E55CD7">
              <w:rPr>
                <w:rFonts w:ascii="Arial" w:eastAsia="Arial" w:hAnsi="Arial" w:cs="Arial"/>
                <w:sz w:val="18"/>
                <w:szCs w:val="18"/>
                <w:lang w:eastAsia="es-CO"/>
              </w:rPr>
              <w:t>Sistema electrónico.</w:t>
            </w:r>
          </w:p>
          <w:p w14:paraId="6FBCFAE1" w14:textId="77777777" w:rsidR="002B1EC9" w:rsidRPr="00E55CD7"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E55CD7">
              <w:rPr>
                <w:rFonts w:ascii="Arial" w:eastAsia="Arial" w:hAnsi="Arial" w:cs="Arial"/>
                <w:sz w:val="18"/>
                <w:szCs w:val="18"/>
                <w:lang w:eastAsia="es-CO"/>
              </w:rPr>
              <w:t xml:space="preserve">Sistema eléctrico. </w:t>
            </w:r>
          </w:p>
          <w:p w14:paraId="3FF16E98" w14:textId="77777777" w:rsidR="002B1EC9" w:rsidRPr="00E55CD7"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E55CD7">
              <w:rPr>
                <w:rFonts w:ascii="Arial" w:eastAsia="Arial" w:hAnsi="Arial" w:cs="Arial"/>
                <w:sz w:val="18"/>
                <w:szCs w:val="18"/>
                <w:lang w:eastAsia="es-CO"/>
              </w:rPr>
              <w:t xml:space="preserve">Tapicería. </w:t>
            </w:r>
          </w:p>
          <w:p w14:paraId="2C2C839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E55CD7">
              <w:rPr>
                <w:rFonts w:ascii="Arial" w:eastAsia="Arial" w:hAnsi="Arial" w:cs="Arial"/>
                <w:sz w:val="18"/>
                <w:szCs w:val="18"/>
                <w:lang w:eastAsia="es-CO"/>
              </w:rPr>
              <w:t>Latonería y pintura.</w:t>
            </w:r>
            <w:r w:rsidRPr="003454FC">
              <w:rPr>
                <w:rFonts w:ascii="Arial" w:eastAsia="Arial" w:hAnsi="Arial" w:cs="Arial"/>
                <w:sz w:val="18"/>
                <w:szCs w:val="18"/>
                <w:lang w:eastAsia="es-CO"/>
              </w:rPr>
              <w:t xml:space="preserve"> </w:t>
            </w:r>
          </w:p>
          <w:p w14:paraId="42C08DB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700AAF1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1:</w:t>
            </w:r>
            <w:r w:rsidRPr="003454FC">
              <w:rPr>
                <w:rFonts w:ascii="Arial" w:eastAsia="Arial" w:hAnsi="Arial" w:cs="Arial"/>
                <w:sz w:val="18"/>
                <w:szCs w:val="18"/>
                <w:lang w:eastAsia="es-CO"/>
              </w:rPr>
              <w:t xml:space="preserve"> la responsabilidad de la garantía sobre estos trabajos será exclusivamente y a cargo del futuro contratista.</w:t>
            </w:r>
          </w:p>
          <w:p w14:paraId="64EB722C"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3787EF0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2E088E04">
              <w:rPr>
                <w:rFonts w:ascii="Arial" w:eastAsia="Arial" w:hAnsi="Arial" w:cs="Arial"/>
                <w:sz w:val="18"/>
                <w:szCs w:val="18"/>
                <w:lang w:eastAsia="es-CO"/>
              </w:rPr>
              <w:t xml:space="preserve">El contratista para la firma del acta de inicio aportará por escrito ante el supervisor del contrato, </w:t>
            </w:r>
            <w:r w:rsidRPr="6CB50776">
              <w:rPr>
                <w:rFonts w:ascii="Arial" w:eastAsia="Arial" w:hAnsi="Arial" w:cs="Arial"/>
                <w:sz w:val="18"/>
                <w:szCs w:val="18"/>
                <w:lang w:eastAsia="es-CO"/>
              </w:rPr>
              <w:t>la siguiente información detallada de los talleres que prestarán el servicio de mantenimiento especializado o tercerizados:</w:t>
            </w:r>
          </w:p>
          <w:p w14:paraId="74E8DE3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24A1D08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Razón social</w:t>
            </w:r>
          </w:p>
          <w:p w14:paraId="6ECA92B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Dirección del establecimiento</w:t>
            </w:r>
          </w:p>
          <w:p w14:paraId="6C6AE94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Número telefónico</w:t>
            </w:r>
          </w:p>
          <w:p w14:paraId="5C84BD4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Nombre del representante legal</w:t>
            </w:r>
          </w:p>
          <w:p w14:paraId="6B5E67A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FBBF645" w14:textId="77777777" w:rsidR="002B1EC9" w:rsidRDefault="002B1EC9" w:rsidP="00A532DA">
            <w:pPr>
              <w:pBdr>
                <w:top w:val="nil"/>
                <w:left w:val="nil"/>
                <w:bottom w:val="nil"/>
                <w:right w:val="nil"/>
                <w:between w:val="nil"/>
              </w:pBdr>
              <w:tabs>
                <w:tab w:val="left" w:pos="240"/>
              </w:tabs>
              <w:jc w:val="both"/>
              <w:rPr>
                <w:rFonts w:ascii="Arial" w:eastAsia="Arial" w:hAnsi="Arial" w:cs="Arial"/>
                <w:iCs/>
                <w:sz w:val="18"/>
                <w:szCs w:val="18"/>
                <w:lang w:eastAsia="es-CO"/>
              </w:rPr>
            </w:pPr>
            <w:r w:rsidRPr="003454FC">
              <w:rPr>
                <w:rFonts w:ascii="Arial" w:eastAsia="Arial" w:hAnsi="Arial" w:cs="Arial"/>
                <w:b/>
                <w:bCs/>
                <w:sz w:val="18"/>
                <w:szCs w:val="18"/>
                <w:u w:val="single"/>
                <w:lang w:eastAsia="es-CO"/>
              </w:rPr>
              <w:t>Nota 2:</w:t>
            </w:r>
            <w:r w:rsidRPr="003454FC">
              <w:rPr>
                <w:rFonts w:ascii="Arial" w:eastAsia="Arial" w:hAnsi="Arial" w:cs="Arial"/>
                <w:sz w:val="18"/>
                <w:szCs w:val="18"/>
                <w:lang w:eastAsia="es-CO"/>
              </w:rPr>
              <w:t xml:space="preserve"> </w:t>
            </w:r>
            <w:r w:rsidRPr="003454FC">
              <w:rPr>
                <w:rFonts w:ascii="Arial" w:eastAsia="Arial" w:hAnsi="Arial" w:cs="Arial"/>
                <w:iCs/>
                <w:sz w:val="18"/>
                <w:szCs w:val="18"/>
                <w:lang w:eastAsia="es-CO"/>
              </w:rPr>
              <w:t>S</w:t>
            </w:r>
            <w:r>
              <w:rPr>
                <w:rFonts w:ascii="Arial" w:eastAsia="Arial" w:hAnsi="Arial" w:cs="Arial"/>
                <w:iCs/>
                <w:sz w:val="18"/>
                <w:szCs w:val="18"/>
                <w:lang w:eastAsia="es-CO"/>
              </w:rPr>
              <w:t>i</w:t>
            </w:r>
            <w:r w:rsidRPr="003454FC">
              <w:rPr>
                <w:rFonts w:ascii="Arial" w:eastAsia="Arial" w:hAnsi="Arial" w:cs="Arial"/>
                <w:iCs/>
                <w:sz w:val="18"/>
                <w:szCs w:val="18"/>
                <w:lang w:eastAsia="es-CO"/>
              </w:rPr>
              <w:t>, durante la ejecución del contrato se presenta cambio de taller o talleres especializados para la prestación de servicios, el contratista deberá informar por escrito al supervisor del contrato.</w:t>
            </w:r>
          </w:p>
          <w:p w14:paraId="08E3855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Cs/>
                <w:sz w:val="18"/>
                <w:szCs w:val="18"/>
                <w:lang w:eastAsia="es-CO"/>
              </w:rPr>
            </w:pPr>
          </w:p>
        </w:tc>
        <w:tc>
          <w:tcPr>
            <w:tcW w:w="1102" w:type="dxa"/>
          </w:tcPr>
          <w:p w14:paraId="1B7E3C8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p>
        </w:tc>
        <w:tc>
          <w:tcPr>
            <w:tcW w:w="992" w:type="dxa"/>
          </w:tcPr>
          <w:p w14:paraId="54E4170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p>
        </w:tc>
      </w:tr>
      <w:tr w:rsidR="002B1EC9" w:rsidRPr="003454FC" w14:paraId="1DF07E37" w14:textId="77777777" w:rsidTr="00A532DA">
        <w:tc>
          <w:tcPr>
            <w:tcW w:w="646" w:type="dxa"/>
            <w:vAlign w:val="center"/>
          </w:tcPr>
          <w:p w14:paraId="312FA2E0"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Pr>
                <w:rFonts w:ascii="Arial" w:eastAsia="Arial" w:hAnsi="Arial" w:cs="Arial"/>
                <w:sz w:val="18"/>
                <w:szCs w:val="18"/>
                <w:lang w:eastAsia="es-CO"/>
              </w:rPr>
              <w:t>9</w:t>
            </w:r>
          </w:p>
        </w:tc>
        <w:tc>
          <w:tcPr>
            <w:tcW w:w="8175" w:type="dxa"/>
            <w:vAlign w:val="center"/>
          </w:tcPr>
          <w:p w14:paraId="0B882DC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r>
              <w:rPr>
                <w:rFonts w:ascii="Arial" w:hAnsi="Arial" w:cs="Arial"/>
                <w:b/>
                <w:bCs/>
                <w:sz w:val="18"/>
                <w:szCs w:val="18"/>
              </w:rPr>
              <w:t xml:space="preserve">LUGAR DE PRESTACIÓN DE SERVICIO: </w:t>
            </w:r>
            <w:r>
              <w:rPr>
                <w:rFonts w:ascii="Arial" w:hAnsi="Arial" w:cs="Arial"/>
                <w:sz w:val="18"/>
                <w:szCs w:val="18"/>
              </w:rPr>
              <w:t xml:space="preserve">la prestación del servicio del presente </w:t>
            </w:r>
            <w:proofErr w:type="gramStart"/>
            <w:r>
              <w:rPr>
                <w:rFonts w:ascii="Arial" w:hAnsi="Arial" w:cs="Arial"/>
                <w:sz w:val="18"/>
                <w:szCs w:val="18"/>
              </w:rPr>
              <w:t>lote,</w:t>
            </w:r>
            <w:proofErr w:type="gramEnd"/>
            <w:r>
              <w:rPr>
                <w:rFonts w:ascii="Arial" w:hAnsi="Arial" w:cs="Arial"/>
                <w:sz w:val="18"/>
                <w:szCs w:val="18"/>
              </w:rPr>
              <w:t xml:space="preserve"> será en la ciudad de Bogotá D.C., en las instalaciones </w:t>
            </w:r>
            <w:r w:rsidRPr="787D5A11">
              <w:rPr>
                <w:rFonts w:ascii="Arial" w:hAnsi="Arial" w:cs="Arial"/>
                <w:sz w:val="18"/>
                <w:szCs w:val="18"/>
              </w:rPr>
              <w:t>presentadas en la oferta</w:t>
            </w:r>
            <w:r>
              <w:rPr>
                <w:rFonts w:ascii="Arial" w:hAnsi="Arial" w:cs="Arial"/>
                <w:sz w:val="18"/>
                <w:szCs w:val="18"/>
              </w:rPr>
              <w:t xml:space="preserve"> y </w:t>
            </w:r>
            <w:r w:rsidRPr="36B69BDE">
              <w:rPr>
                <w:rFonts w:ascii="Arial" w:hAnsi="Arial" w:cs="Arial"/>
                <w:sz w:val="18"/>
                <w:szCs w:val="18"/>
              </w:rPr>
              <w:t xml:space="preserve">en </w:t>
            </w:r>
            <w:r>
              <w:rPr>
                <w:rFonts w:ascii="Arial" w:hAnsi="Arial" w:cs="Arial"/>
                <w:sz w:val="18"/>
                <w:szCs w:val="18"/>
              </w:rPr>
              <w:t>los talleres de los servicios tercerizados informados.</w:t>
            </w:r>
          </w:p>
        </w:tc>
        <w:tc>
          <w:tcPr>
            <w:tcW w:w="1102" w:type="dxa"/>
          </w:tcPr>
          <w:p w14:paraId="0250692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p>
        </w:tc>
        <w:tc>
          <w:tcPr>
            <w:tcW w:w="992" w:type="dxa"/>
          </w:tcPr>
          <w:p w14:paraId="61DE084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p>
        </w:tc>
      </w:tr>
      <w:tr w:rsidR="002B1EC9" w:rsidRPr="003454FC" w14:paraId="07005FC4" w14:textId="77777777" w:rsidTr="00A532DA">
        <w:trPr>
          <w:trHeight w:val="1817"/>
        </w:trPr>
        <w:tc>
          <w:tcPr>
            <w:tcW w:w="646" w:type="dxa"/>
            <w:vAlign w:val="center"/>
          </w:tcPr>
          <w:p w14:paraId="2E26B61C"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Pr>
                <w:rFonts w:ascii="Arial" w:eastAsia="Arial" w:hAnsi="Arial" w:cs="Arial"/>
                <w:sz w:val="18"/>
                <w:szCs w:val="18"/>
                <w:lang w:eastAsia="es-CO"/>
              </w:rPr>
              <w:t>10</w:t>
            </w:r>
          </w:p>
        </w:tc>
        <w:tc>
          <w:tcPr>
            <w:tcW w:w="8175" w:type="dxa"/>
            <w:vAlign w:val="center"/>
          </w:tcPr>
          <w:p w14:paraId="1E25178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GRÚA:</w:t>
            </w:r>
          </w:p>
          <w:p w14:paraId="100386B5"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4"/>
                <w:szCs w:val="14"/>
                <w:lang w:eastAsia="es-CO"/>
              </w:rPr>
            </w:pPr>
          </w:p>
          <w:p w14:paraId="7253953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sz w:val="18"/>
                <w:szCs w:val="18"/>
                <w:lang w:eastAsia="es-CO"/>
              </w:rPr>
              <w:t>El contratista deberá garantizar el servicio de grúa tipo pluma o cama baja acorde a la necesidad que se requiera, estas pueden ser propia</w:t>
            </w:r>
            <w:r>
              <w:rPr>
                <w:rFonts w:ascii="Arial" w:eastAsia="Arial" w:hAnsi="Arial" w:cs="Arial"/>
                <w:sz w:val="18"/>
                <w:szCs w:val="18"/>
                <w:lang w:eastAsia="es-CO"/>
              </w:rPr>
              <w:t>s</w:t>
            </w:r>
            <w:r w:rsidRPr="003454FC">
              <w:rPr>
                <w:rFonts w:ascii="Arial" w:eastAsia="Arial" w:hAnsi="Arial" w:cs="Arial"/>
                <w:sz w:val="18"/>
                <w:szCs w:val="18"/>
                <w:lang w:eastAsia="es-CO"/>
              </w:rPr>
              <w:t xml:space="preserve">, en arriendo o en convenio, sin costo adicional, para los vehículos de la Policía Nacional en todo el perímetro urbano de la Ciudad de Bogotá y municipios colindantes, durante las veinticuatro (24) horas del día, los siete (07) días de la semana, indicando el </w:t>
            </w:r>
            <w:r w:rsidRPr="003454FC">
              <w:rPr>
                <w:rFonts w:ascii="Arial" w:eastAsia="Arial" w:hAnsi="Arial" w:cs="Arial"/>
                <w:b/>
                <w:bCs/>
                <w:i/>
                <w:iCs/>
                <w:sz w:val="18"/>
                <w:szCs w:val="18"/>
                <w:u w:val="single"/>
                <w:lang w:eastAsia="es-CO"/>
              </w:rPr>
              <w:t xml:space="preserve">tiempo mínimo de respuesta el cual no podrá ser superior a </w:t>
            </w:r>
            <w:r>
              <w:rPr>
                <w:rFonts w:ascii="Arial" w:eastAsia="Arial" w:hAnsi="Arial" w:cs="Arial"/>
                <w:b/>
                <w:bCs/>
                <w:i/>
                <w:iCs/>
                <w:sz w:val="18"/>
                <w:szCs w:val="18"/>
                <w:u w:val="single"/>
                <w:lang w:eastAsia="es-CO"/>
              </w:rPr>
              <w:t>tres</w:t>
            </w:r>
            <w:r w:rsidRPr="003454FC">
              <w:rPr>
                <w:rFonts w:ascii="Arial" w:eastAsia="Arial" w:hAnsi="Arial" w:cs="Arial"/>
                <w:b/>
                <w:bCs/>
                <w:i/>
                <w:iCs/>
                <w:sz w:val="18"/>
                <w:szCs w:val="18"/>
                <w:u w:val="single"/>
                <w:lang w:eastAsia="es-CO"/>
              </w:rPr>
              <w:t xml:space="preserve"> (0</w:t>
            </w:r>
            <w:r>
              <w:rPr>
                <w:rFonts w:ascii="Arial" w:eastAsia="Arial" w:hAnsi="Arial" w:cs="Arial"/>
                <w:b/>
                <w:bCs/>
                <w:i/>
                <w:iCs/>
                <w:sz w:val="18"/>
                <w:szCs w:val="18"/>
                <w:u w:val="single"/>
                <w:lang w:eastAsia="es-CO"/>
              </w:rPr>
              <w:t>3</w:t>
            </w:r>
            <w:r w:rsidRPr="003454FC">
              <w:rPr>
                <w:rFonts w:ascii="Arial" w:eastAsia="Arial" w:hAnsi="Arial" w:cs="Arial"/>
                <w:b/>
                <w:bCs/>
                <w:i/>
                <w:iCs/>
                <w:sz w:val="18"/>
                <w:szCs w:val="18"/>
                <w:u w:val="single"/>
                <w:lang w:eastAsia="es-CO"/>
              </w:rPr>
              <w:t>) horas desde el momento que sea notificado y solicitado el apoyo por parte del supervisor</w:t>
            </w:r>
            <w:r w:rsidRPr="003454FC">
              <w:rPr>
                <w:rFonts w:ascii="Arial" w:eastAsia="Arial" w:hAnsi="Arial" w:cs="Arial"/>
                <w:b/>
                <w:bCs/>
                <w:sz w:val="18"/>
                <w:szCs w:val="18"/>
                <w:lang w:eastAsia="es-CO"/>
              </w:rPr>
              <w:t xml:space="preserve">. </w:t>
            </w:r>
          </w:p>
        </w:tc>
        <w:tc>
          <w:tcPr>
            <w:tcW w:w="1102" w:type="dxa"/>
          </w:tcPr>
          <w:p w14:paraId="0B91039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5543041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2B1EC9" w:rsidRPr="003454FC" w14:paraId="13F80A0A" w14:textId="77777777" w:rsidTr="00A532DA">
        <w:tc>
          <w:tcPr>
            <w:tcW w:w="646" w:type="dxa"/>
            <w:vAlign w:val="center"/>
          </w:tcPr>
          <w:p w14:paraId="34669648"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5EA004D9"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w:t>
            </w:r>
            <w:r>
              <w:rPr>
                <w:rFonts w:ascii="Arial" w:eastAsia="Arial" w:hAnsi="Arial" w:cs="Arial"/>
                <w:sz w:val="18"/>
                <w:szCs w:val="18"/>
                <w:lang w:eastAsia="es-CO"/>
              </w:rPr>
              <w:t>1</w:t>
            </w:r>
          </w:p>
        </w:tc>
        <w:tc>
          <w:tcPr>
            <w:tcW w:w="8175" w:type="dxa"/>
            <w:vAlign w:val="center"/>
          </w:tcPr>
          <w:p w14:paraId="3BE6D79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val="es-MX" w:eastAsia="es-CO"/>
              </w:rPr>
            </w:pPr>
            <w:r w:rsidRPr="003454FC">
              <w:rPr>
                <w:rFonts w:ascii="Arial" w:eastAsia="Arial" w:hAnsi="Arial" w:cs="Arial"/>
                <w:b/>
                <w:bCs/>
                <w:sz w:val="18"/>
                <w:szCs w:val="18"/>
                <w:lang w:val="es-MX" w:eastAsia="es-CO"/>
              </w:rPr>
              <w:t>GARANTÍA EN TIEMPO PARA LOS MANTENIMIENTOS Y REPARACIONES REALIZADAS:</w:t>
            </w:r>
            <w:r w:rsidRPr="003454FC">
              <w:rPr>
                <w:rFonts w:ascii="Arial" w:eastAsia="Arial" w:hAnsi="Arial" w:cs="Arial"/>
                <w:b/>
                <w:bCs/>
                <w:sz w:val="18"/>
                <w:szCs w:val="18"/>
                <w:lang w:val="es-MX" w:eastAsia="es-CO"/>
              </w:rPr>
              <w:br/>
            </w:r>
          </w:p>
          <w:p w14:paraId="21EA999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El contratista atenderá los requerimientos de garantía en un tiempo máximo de cuarenta y ocho (48) horas, a partir de su ingreso al taller, sin que se generen costos adicionales para la Policía Nacional.</w:t>
            </w:r>
          </w:p>
          <w:p w14:paraId="40143EB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63B6665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lastRenderedPageBreak/>
              <w:t xml:space="preserve">La garantía mínima para las reparaciones menores </w:t>
            </w:r>
            <w:r w:rsidRPr="003454FC">
              <w:rPr>
                <w:rFonts w:ascii="Arial" w:eastAsia="Arial" w:hAnsi="Arial" w:cs="Arial"/>
                <w:b/>
                <w:bCs/>
                <w:sz w:val="18"/>
                <w:szCs w:val="18"/>
                <w:u w:val="single"/>
                <w:lang w:val="es-MX" w:eastAsia="es-CO"/>
              </w:rPr>
              <w:t>(preventivo) será de seis (06) meses o de 15.000 kilómetros y de doce (12) meses para reparaciones mayores (correctivo) o 25.000 kilómetros,</w:t>
            </w:r>
            <w:r w:rsidRPr="003454FC">
              <w:rPr>
                <w:rFonts w:ascii="Arial" w:eastAsia="Arial" w:hAnsi="Arial" w:cs="Arial"/>
                <w:sz w:val="18"/>
                <w:szCs w:val="18"/>
                <w:lang w:val="es-MX" w:eastAsia="es-CO"/>
              </w:rPr>
              <w:t xml:space="preserve"> en todas las marcas, </w:t>
            </w:r>
            <w:proofErr w:type="spellStart"/>
            <w:r w:rsidRPr="003454FC">
              <w:rPr>
                <w:rFonts w:ascii="Arial" w:eastAsia="Arial" w:hAnsi="Arial" w:cs="Arial"/>
                <w:sz w:val="18"/>
                <w:szCs w:val="18"/>
                <w:lang w:val="es-MX" w:eastAsia="es-CO"/>
              </w:rPr>
              <w:t>m</w:t>
            </w:r>
            <w:r>
              <w:rPr>
                <w:rFonts w:ascii="Arial" w:eastAsia="Arial" w:hAnsi="Arial" w:cs="Arial"/>
                <w:sz w:val="18"/>
                <w:szCs w:val="18"/>
                <w:lang w:val="es-MX" w:eastAsia="es-CO"/>
              </w:rPr>
              <w:t>ó</w:t>
            </w:r>
            <w:r w:rsidRPr="003454FC">
              <w:rPr>
                <w:rFonts w:ascii="Arial" w:eastAsia="Arial" w:hAnsi="Arial" w:cs="Arial"/>
                <w:sz w:val="18"/>
                <w:szCs w:val="18"/>
                <w:lang w:val="es-MX" w:eastAsia="es-CO"/>
              </w:rPr>
              <w:t>delos</w:t>
            </w:r>
            <w:proofErr w:type="spellEnd"/>
            <w:r w:rsidRPr="003454FC">
              <w:rPr>
                <w:rFonts w:ascii="Arial" w:eastAsia="Arial" w:hAnsi="Arial" w:cs="Arial"/>
                <w:sz w:val="18"/>
                <w:szCs w:val="18"/>
                <w:lang w:val="es-MX" w:eastAsia="es-CO"/>
              </w:rPr>
              <w:t>, tipos y cilindrajes, lo primero que ocurra, contados a partir de la entrega física del vehículo. Si por causa de un repuesto instalado que sea solicitado por garantía, se causare un daño mayor a otro componente del vehículo, este será asumido por el futuro contratista, sin ningún costo para la Policía Nacional.</w:t>
            </w:r>
          </w:p>
          <w:p w14:paraId="6781077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5C088E1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b/>
                <w:bCs/>
                <w:sz w:val="18"/>
                <w:szCs w:val="18"/>
                <w:u w:val="single"/>
                <w:lang w:val="es-MX" w:eastAsia="es-CO"/>
              </w:rPr>
              <w:t>Nota:</w:t>
            </w:r>
            <w:r w:rsidRPr="003454FC">
              <w:rPr>
                <w:rFonts w:ascii="Arial" w:eastAsia="Arial" w:hAnsi="Arial" w:cs="Arial"/>
                <w:b/>
                <w:bCs/>
                <w:sz w:val="18"/>
                <w:szCs w:val="18"/>
                <w:lang w:val="es-MX" w:eastAsia="es-CO"/>
              </w:rPr>
              <w:t xml:space="preserve"> </w:t>
            </w:r>
            <w:r w:rsidRPr="003454FC">
              <w:rPr>
                <w:rFonts w:ascii="Arial" w:eastAsia="Arial" w:hAnsi="Arial" w:cs="Arial"/>
                <w:sz w:val="18"/>
                <w:szCs w:val="18"/>
                <w:lang w:val="es-MX" w:eastAsia="es-CO"/>
              </w:rPr>
              <w:t>La garantía primaria o esencial aplicar</w:t>
            </w:r>
            <w:r>
              <w:rPr>
                <w:rFonts w:ascii="Arial" w:eastAsia="Arial" w:hAnsi="Arial" w:cs="Arial"/>
                <w:sz w:val="18"/>
                <w:szCs w:val="18"/>
                <w:lang w:val="es-MX" w:eastAsia="es-CO"/>
              </w:rPr>
              <w:t>á</w:t>
            </w:r>
            <w:r w:rsidRPr="003454FC">
              <w:rPr>
                <w:rFonts w:ascii="Arial" w:eastAsia="Arial" w:hAnsi="Arial" w:cs="Arial"/>
                <w:sz w:val="18"/>
                <w:szCs w:val="18"/>
                <w:lang w:val="es-MX" w:eastAsia="es-CO"/>
              </w:rPr>
              <w:t xml:space="preserve"> </w:t>
            </w:r>
            <w:proofErr w:type="gramStart"/>
            <w:r w:rsidRPr="003454FC">
              <w:rPr>
                <w:rFonts w:ascii="Arial" w:eastAsia="Arial" w:hAnsi="Arial" w:cs="Arial"/>
                <w:sz w:val="18"/>
                <w:szCs w:val="18"/>
                <w:lang w:val="es-MX" w:eastAsia="es-CO"/>
              </w:rPr>
              <w:t>de acuerdo a</w:t>
            </w:r>
            <w:proofErr w:type="gramEnd"/>
            <w:r w:rsidRPr="003454FC">
              <w:rPr>
                <w:rFonts w:ascii="Arial" w:eastAsia="Arial" w:hAnsi="Arial" w:cs="Arial"/>
                <w:sz w:val="18"/>
                <w:szCs w:val="18"/>
                <w:lang w:val="es-MX" w:eastAsia="es-CO"/>
              </w:rPr>
              <w:t xml:space="preserve"> la establecida por la casa matriz de cada vehículo.</w:t>
            </w:r>
          </w:p>
          <w:p w14:paraId="4F3EE53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tc>
        <w:tc>
          <w:tcPr>
            <w:tcW w:w="1102" w:type="dxa"/>
          </w:tcPr>
          <w:p w14:paraId="3AED1E7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val="es-MX" w:eastAsia="es-CO"/>
              </w:rPr>
            </w:pPr>
          </w:p>
        </w:tc>
        <w:tc>
          <w:tcPr>
            <w:tcW w:w="992" w:type="dxa"/>
          </w:tcPr>
          <w:p w14:paraId="35B5A14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val="es-MX" w:eastAsia="es-CO"/>
              </w:rPr>
            </w:pPr>
          </w:p>
        </w:tc>
      </w:tr>
      <w:tr w:rsidR="002B1EC9" w:rsidRPr="003454FC" w14:paraId="03C12C95" w14:textId="77777777" w:rsidTr="00A532DA">
        <w:tc>
          <w:tcPr>
            <w:tcW w:w="646" w:type="dxa"/>
            <w:vAlign w:val="center"/>
          </w:tcPr>
          <w:p w14:paraId="2DA5E9CA"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w:t>
            </w:r>
            <w:r>
              <w:rPr>
                <w:rFonts w:ascii="Arial" w:eastAsia="Arial" w:hAnsi="Arial" w:cs="Arial"/>
                <w:sz w:val="18"/>
                <w:szCs w:val="18"/>
                <w:lang w:eastAsia="es-CO"/>
              </w:rPr>
              <w:t>2</w:t>
            </w:r>
          </w:p>
        </w:tc>
        <w:tc>
          <w:tcPr>
            <w:tcW w:w="8175" w:type="dxa"/>
            <w:vAlign w:val="center"/>
          </w:tcPr>
          <w:p w14:paraId="5106C12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r w:rsidRPr="003454FC">
              <w:rPr>
                <w:rFonts w:ascii="Arial" w:eastAsia="Arial" w:hAnsi="Arial" w:cs="Arial"/>
                <w:b/>
                <w:bCs/>
                <w:sz w:val="18"/>
                <w:szCs w:val="18"/>
                <w:u w:val="single"/>
                <w:lang w:val="es-MX" w:eastAsia="es-CO"/>
              </w:rPr>
              <w:t>CALIDAD DE LOS SERVICIOS:</w:t>
            </w:r>
          </w:p>
          <w:p w14:paraId="0B2CB5AF"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4D42BD1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El contratista será responsable por la calidad de los servicios, por lo tanto, se obliga a asumir los costos o acciones correctivas por servicios no recibidos a satisfacción por el supervisor, o con especificaciones diferentes o inferiores a las requeridas.</w:t>
            </w:r>
          </w:p>
          <w:p w14:paraId="145DC06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6BAAF21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eastAsia="es-CO"/>
              </w:rPr>
              <w:t>Lo anterior, sin perjuicio de la respectiva garantía de cumplimiento y calidad u otras medidas correctivas o sancionatorias que la entidad considere pertinentes y que sea responsabilidad del contratista</w:t>
            </w:r>
            <w:r w:rsidRPr="003454FC">
              <w:rPr>
                <w:rFonts w:ascii="Arial" w:eastAsia="Arial" w:hAnsi="Arial" w:cs="Arial"/>
                <w:sz w:val="18"/>
                <w:szCs w:val="18"/>
                <w:lang w:val="es-MX" w:eastAsia="es-CO"/>
              </w:rPr>
              <w:t>.</w:t>
            </w:r>
          </w:p>
          <w:p w14:paraId="1816C29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3C34BB8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Se entiende por servicios mal ejecutados aquellos en los que se genere un mal funcionamiento a causa del servicio realizado, incluidos los de valor agregado ofertado, los que hayan sido realizados con especificaciones inferiores o diferentes a las exigidas para los diferentes tipos de mantenimiento preventivo y/o correctivo de vehículos. El proponente y futuro contratista deberá rehacer por su cuenta y retornar a su condición original los vehículos que hayan sufrido cualquier tipo de daño o deterioro por servicios mal ejecutados, teniendo como plazo máximo cuarenta y ocho (48) horas para la entrega del automotor en perfecto funcionamiento.</w:t>
            </w:r>
          </w:p>
          <w:p w14:paraId="4E0C0B1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3F12E07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Los daños ocasionados por la manipulación del vehículo por parte del personal de servicio, operativo o administrativo del contratista, dentro o fuera de sus instalaciones, mientras se encuentre a su cargo, deben ser asumidos por aquel, sin ningún costo para la entidad.</w:t>
            </w:r>
          </w:p>
          <w:p w14:paraId="52398D3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04EB775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 xml:space="preserve">Las novedades o daños que sean reportada por el personal de conductores que no se encuentre descritas o especificadas dentro del formato de ingreso a taller como observaciones serán responsabilidad del contratista el cual asumirá los costos de reparación y subsanación sin ningún consto para la entidad.   </w:t>
            </w:r>
          </w:p>
          <w:p w14:paraId="584DD77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3D50A78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Las garantías deben ser asumidas en su totalidad por el contratista, independientemente de quien sea el realizador de los trabajos.</w:t>
            </w:r>
          </w:p>
          <w:p w14:paraId="5A38E7E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542633C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La entidad a través del supervisor del contrato designará un enlace entre el taller y la Policía Nacional; para que acompañe y verifique las labores de diagnóstico y reparación con el futuro contratista, en los trabajos de reparación, se verificara y comprobara las especificaciones de los repuestos, la utilización de equipos y mano de obra calificada, la prueba de ruta y visto bueno a la recepción del automotor.</w:t>
            </w:r>
          </w:p>
          <w:p w14:paraId="589E555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tc>
        <w:tc>
          <w:tcPr>
            <w:tcW w:w="1102" w:type="dxa"/>
          </w:tcPr>
          <w:p w14:paraId="4D3C5C25"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c>
          <w:tcPr>
            <w:tcW w:w="992" w:type="dxa"/>
          </w:tcPr>
          <w:p w14:paraId="1FA7CF1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r>
      <w:tr w:rsidR="002B1EC9" w:rsidRPr="003454FC" w14:paraId="26AC1A92" w14:textId="77777777" w:rsidTr="00A532DA">
        <w:trPr>
          <w:trHeight w:val="2031"/>
        </w:trPr>
        <w:tc>
          <w:tcPr>
            <w:tcW w:w="646" w:type="dxa"/>
            <w:vAlign w:val="center"/>
          </w:tcPr>
          <w:p w14:paraId="24D80794"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w:t>
            </w:r>
            <w:r>
              <w:rPr>
                <w:rFonts w:ascii="Arial" w:eastAsia="Arial" w:hAnsi="Arial" w:cs="Arial"/>
                <w:sz w:val="18"/>
                <w:szCs w:val="18"/>
                <w:lang w:eastAsia="es-CO"/>
              </w:rPr>
              <w:t>3</w:t>
            </w:r>
          </w:p>
        </w:tc>
        <w:tc>
          <w:tcPr>
            <w:tcW w:w="8175" w:type="dxa"/>
            <w:vAlign w:val="center"/>
          </w:tcPr>
          <w:p w14:paraId="0EA77C2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MANEJO DEL VEHÍCULO:</w:t>
            </w:r>
          </w:p>
          <w:p w14:paraId="4A51BCC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3CC4006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val="es-MX" w:eastAsia="es-CO"/>
              </w:rPr>
              <w:t xml:space="preserve">El oferente </w:t>
            </w:r>
            <w:r w:rsidRPr="003454FC">
              <w:rPr>
                <w:rFonts w:ascii="Arial" w:eastAsia="Arial" w:hAnsi="Arial" w:cs="Arial"/>
                <w:b/>
                <w:bCs/>
                <w:sz w:val="18"/>
                <w:szCs w:val="18"/>
                <w:u w:val="single"/>
                <w:lang w:eastAsia="es-CO"/>
              </w:rPr>
              <w:t>deberá certificar</w:t>
            </w:r>
            <w:r w:rsidRPr="003454FC">
              <w:rPr>
                <w:rFonts w:ascii="Arial" w:eastAsia="Arial" w:hAnsi="Arial" w:cs="Arial"/>
                <w:sz w:val="18"/>
                <w:szCs w:val="18"/>
                <w:lang w:eastAsia="es-CO"/>
              </w:rPr>
              <w:t xml:space="preserve"> que no realizará desplazamientos de los vehículos, en caso de ser necesario algún movimiento, éste será coordinado con el supervisor del contrato, el vehículo solo podrá ser conducido por un uniformado de la Policía Nacional activo que cumpla con todos los requisitos exigidos por la institución para manejar los vehículos de la Policía Nacional, o designado por el supervisor del contrato, el vehículo que se encuentra en prueba de ruta deberá desplazar debidamente con los distintivos de la empresa con información que se encuentra en prueba, acogiéndose a todo lo dispuesto por la Secretaria de Tránsito de cada una de las jurisdicciones.</w:t>
            </w:r>
          </w:p>
        </w:tc>
        <w:tc>
          <w:tcPr>
            <w:tcW w:w="1102" w:type="dxa"/>
          </w:tcPr>
          <w:p w14:paraId="464F33C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6782F98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2B1EC9" w:rsidRPr="003454FC" w14:paraId="07E8B5B5" w14:textId="77777777" w:rsidTr="00A532DA">
        <w:tc>
          <w:tcPr>
            <w:tcW w:w="646" w:type="dxa"/>
            <w:vAlign w:val="center"/>
          </w:tcPr>
          <w:p w14:paraId="33841B0C"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w:t>
            </w:r>
            <w:r>
              <w:rPr>
                <w:rFonts w:ascii="Arial" w:eastAsia="Arial" w:hAnsi="Arial" w:cs="Arial"/>
                <w:sz w:val="18"/>
                <w:szCs w:val="18"/>
                <w:lang w:eastAsia="es-CO"/>
              </w:rPr>
              <w:t>4</w:t>
            </w:r>
          </w:p>
        </w:tc>
        <w:tc>
          <w:tcPr>
            <w:tcW w:w="8175" w:type="dxa"/>
            <w:vAlign w:val="center"/>
          </w:tcPr>
          <w:p w14:paraId="6E0E643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EXPERIENCIA DEL PERSONAL:</w:t>
            </w:r>
          </w:p>
          <w:p w14:paraId="3926748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35253D0"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El oferente y futuro contratista deberá cumplir como requisito mínimo en la oferta, con el siguiente personal:</w:t>
            </w:r>
          </w:p>
          <w:p w14:paraId="58661F70"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68"/>
              <w:gridCol w:w="738"/>
              <w:gridCol w:w="5443"/>
            </w:tblGrid>
            <w:tr w:rsidR="002B1EC9" w:rsidRPr="003454FC" w14:paraId="554A74F3" w14:textId="77777777" w:rsidTr="00A532DA">
              <w:tc>
                <w:tcPr>
                  <w:tcW w:w="1112" w:type="pct"/>
                  <w:vAlign w:val="center"/>
                  <w:hideMark/>
                </w:tcPr>
                <w:p w14:paraId="60D0F376"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CARGO</w:t>
                  </w:r>
                </w:p>
              </w:tc>
              <w:tc>
                <w:tcPr>
                  <w:tcW w:w="464" w:type="pct"/>
                  <w:vAlign w:val="center"/>
                  <w:hideMark/>
                </w:tcPr>
                <w:p w14:paraId="4B18E5A9"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CANT</w:t>
                  </w:r>
                </w:p>
              </w:tc>
              <w:tc>
                <w:tcPr>
                  <w:tcW w:w="3424" w:type="pct"/>
                  <w:vAlign w:val="center"/>
                  <w:hideMark/>
                </w:tcPr>
                <w:p w14:paraId="152F5E89"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FORMACIÓN ACADÉMICA</w:t>
                  </w:r>
                </w:p>
              </w:tc>
            </w:tr>
            <w:tr w:rsidR="002B1EC9" w:rsidRPr="003454FC" w14:paraId="2DCB4E2E" w14:textId="77777777" w:rsidTr="00A532DA">
              <w:tc>
                <w:tcPr>
                  <w:tcW w:w="1112" w:type="pct"/>
                  <w:vAlign w:val="center"/>
                  <w:hideMark/>
                </w:tcPr>
                <w:p w14:paraId="24757D8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lastRenderedPageBreak/>
                    <w:t>Ingeniero de servicio y/o jefe de taller de vehículos</w:t>
                  </w:r>
                </w:p>
              </w:tc>
              <w:tc>
                <w:tcPr>
                  <w:tcW w:w="464" w:type="pct"/>
                  <w:vAlign w:val="center"/>
                  <w:hideMark/>
                </w:tcPr>
                <w:p w14:paraId="4A5E3395"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1</w:t>
                  </w:r>
                </w:p>
              </w:tc>
              <w:tc>
                <w:tcPr>
                  <w:tcW w:w="3424" w:type="pct"/>
                  <w:vAlign w:val="center"/>
                  <w:hideMark/>
                </w:tcPr>
                <w:p w14:paraId="1AEDBF2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lang w:val="pt-BR"/>
                    </w:rPr>
                    <w:t xml:space="preserve">Ing. Mecânico o Ing. Automotriz o Ing. Industrial o Ing. Eléctrico o Ing. </w:t>
                  </w:r>
                  <w:r w:rsidRPr="003454FC">
                    <w:rPr>
                      <w:rFonts w:ascii="Arial" w:eastAsia="Arial" w:hAnsi="Arial" w:cs="Arial"/>
                      <w:sz w:val="18"/>
                      <w:szCs w:val="18"/>
                    </w:rPr>
                    <w:t>Electricista o tecnólogo mecánico o tecnólogo automotriz o afine</w:t>
                  </w:r>
                  <w:r>
                    <w:rPr>
                      <w:rFonts w:ascii="Arial" w:eastAsia="Arial" w:hAnsi="Arial" w:cs="Arial"/>
                      <w:sz w:val="18"/>
                      <w:szCs w:val="18"/>
                    </w:rPr>
                    <w:t>s</w:t>
                  </w:r>
                  <w:r w:rsidRPr="003454FC">
                    <w:rPr>
                      <w:rFonts w:ascii="Arial" w:eastAsia="Arial" w:hAnsi="Arial" w:cs="Arial"/>
                      <w:sz w:val="18"/>
                      <w:szCs w:val="18"/>
                    </w:rPr>
                    <w:t xml:space="preserve"> con experiencia laboral a relacionada con el cargo de un (1) año. </w:t>
                  </w:r>
                </w:p>
              </w:tc>
            </w:tr>
            <w:tr w:rsidR="002B1EC9" w:rsidRPr="003454FC" w14:paraId="4B3629E0" w14:textId="77777777" w:rsidTr="00A532DA">
              <w:tc>
                <w:tcPr>
                  <w:tcW w:w="1112" w:type="pct"/>
                  <w:vAlign w:val="center"/>
                  <w:hideMark/>
                </w:tcPr>
                <w:p w14:paraId="6B82FCB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Mecánico de sistema eléctrico</w:t>
                  </w:r>
                </w:p>
              </w:tc>
              <w:tc>
                <w:tcPr>
                  <w:tcW w:w="464" w:type="pct"/>
                  <w:vAlign w:val="center"/>
                  <w:hideMark/>
                </w:tcPr>
                <w:p w14:paraId="1B262006"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2</w:t>
                  </w:r>
                </w:p>
              </w:tc>
              <w:tc>
                <w:tcPr>
                  <w:tcW w:w="3424" w:type="pct"/>
                  <w:vAlign w:val="bottom"/>
                  <w:hideMark/>
                </w:tcPr>
                <w:p w14:paraId="20A73F5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Tecnólogo, Técnico o certificado por competencias laboral</w:t>
                  </w:r>
                  <w:r>
                    <w:rPr>
                      <w:rFonts w:ascii="Arial" w:eastAsia="Arial" w:hAnsi="Arial" w:cs="Arial"/>
                      <w:sz w:val="18"/>
                      <w:szCs w:val="18"/>
                    </w:rPr>
                    <w:t>es</w:t>
                  </w:r>
                  <w:r w:rsidRPr="003454FC">
                    <w:rPr>
                      <w:rFonts w:ascii="Arial" w:eastAsia="Arial" w:hAnsi="Arial" w:cs="Arial"/>
                      <w:sz w:val="18"/>
                      <w:szCs w:val="18"/>
                    </w:rPr>
                    <w:t>, expedida por un centro educativo avalado por el Ministerio de educación en electricidad automotriz o afines, con un tiempo mínimo de experiencia laboral o relacionada con el cargo de un (01) año</w:t>
                  </w:r>
                </w:p>
              </w:tc>
            </w:tr>
            <w:tr w:rsidR="002B1EC9" w:rsidRPr="003454FC" w14:paraId="3D0F9280" w14:textId="77777777" w:rsidTr="00A532DA">
              <w:tc>
                <w:tcPr>
                  <w:tcW w:w="1112" w:type="pct"/>
                  <w:vAlign w:val="center"/>
                  <w:hideMark/>
                </w:tcPr>
                <w:p w14:paraId="77F1497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Mecánico de sistema de frenos</w:t>
                  </w:r>
                </w:p>
              </w:tc>
              <w:tc>
                <w:tcPr>
                  <w:tcW w:w="464" w:type="pct"/>
                  <w:vAlign w:val="center"/>
                  <w:hideMark/>
                </w:tcPr>
                <w:p w14:paraId="7E9C6B4A"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1</w:t>
                  </w:r>
                </w:p>
              </w:tc>
              <w:tc>
                <w:tcPr>
                  <w:tcW w:w="3424" w:type="pct"/>
                  <w:vAlign w:val="bottom"/>
                  <w:hideMark/>
                </w:tcPr>
                <w:p w14:paraId="51CCE8E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Tecnólogo, Técnico o certificado por competencias laboral, expedida por un centro educativo avalado por el Ministerio de educación en electricidad automotriz o afines, con un tiempo mínimo de experiencia laboral o relacionada con el cargo de un (1) año</w:t>
                  </w:r>
                </w:p>
              </w:tc>
            </w:tr>
            <w:tr w:rsidR="002B1EC9" w:rsidRPr="003454FC" w14:paraId="361AC735" w14:textId="77777777" w:rsidTr="00A532DA">
              <w:tc>
                <w:tcPr>
                  <w:tcW w:w="1112" w:type="pct"/>
                  <w:vAlign w:val="center"/>
                  <w:hideMark/>
                </w:tcPr>
                <w:p w14:paraId="1974154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Mecánico de sistema de suspensión</w:t>
                  </w:r>
                </w:p>
              </w:tc>
              <w:tc>
                <w:tcPr>
                  <w:tcW w:w="464" w:type="pct"/>
                  <w:vAlign w:val="center"/>
                  <w:hideMark/>
                </w:tcPr>
                <w:p w14:paraId="1560803D"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1</w:t>
                  </w:r>
                </w:p>
              </w:tc>
              <w:tc>
                <w:tcPr>
                  <w:tcW w:w="3424" w:type="pct"/>
                  <w:vAlign w:val="bottom"/>
                  <w:hideMark/>
                </w:tcPr>
                <w:p w14:paraId="32244FE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Tecnólogo, Técnico o certificado por competencias laboral, expedida por un centro educativo avalado por el Ministerio de educación en sistema de suspensión o afines, con un tiempo mínimo de experiencia laboral o relacionada con el cargo de un (1) año</w:t>
                  </w:r>
                </w:p>
              </w:tc>
            </w:tr>
            <w:tr w:rsidR="002B1EC9" w:rsidRPr="003454FC" w14:paraId="4C01DF8B" w14:textId="77777777" w:rsidTr="00A532DA">
              <w:trPr>
                <w:trHeight w:val="838"/>
              </w:trPr>
              <w:tc>
                <w:tcPr>
                  <w:tcW w:w="1112" w:type="pct"/>
                  <w:vAlign w:val="center"/>
                  <w:hideMark/>
                </w:tcPr>
                <w:p w14:paraId="3C59181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Técnico en motores diésel</w:t>
                  </w:r>
                </w:p>
              </w:tc>
              <w:tc>
                <w:tcPr>
                  <w:tcW w:w="464" w:type="pct"/>
                  <w:vAlign w:val="center"/>
                  <w:hideMark/>
                </w:tcPr>
                <w:p w14:paraId="40FF04E6"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2</w:t>
                  </w:r>
                </w:p>
              </w:tc>
              <w:tc>
                <w:tcPr>
                  <w:tcW w:w="3424" w:type="pct"/>
                  <w:vAlign w:val="bottom"/>
                  <w:hideMark/>
                </w:tcPr>
                <w:p w14:paraId="126BC8C5"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Tecnólogo, Técnico o certificado por competencias laboral, expedida por un centro educativo avalado por el Ministerio de educación en motores a automotriz o afines, con un tiempo mínimo de experiencia laboral o relacionada con el cargo de un (1) año</w:t>
                  </w:r>
                </w:p>
              </w:tc>
            </w:tr>
            <w:tr w:rsidR="002B1EC9" w:rsidRPr="003454FC" w14:paraId="19BA822C" w14:textId="77777777" w:rsidTr="00A532DA">
              <w:trPr>
                <w:trHeight w:val="838"/>
              </w:trPr>
              <w:tc>
                <w:tcPr>
                  <w:tcW w:w="1112" w:type="pct"/>
                  <w:vAlign w:val="center"/>
                </w:tcPr>
                <w:p w14:paraId="7EE9B74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Mecánico de sistemas hidráulicos, equipos de sistemas de bombeo y reparación de motobombas etc.</w:t>
                  </w:r>
                </w:p>
              </w:tc>
              <w:tc>
                <w:tcPr>
                  <w:tcW w:w="464" w:type="pct"/>
                  <w:vAlign w:val="center"/>
                </w:tcPr>
                <w:p w14:paraId="672817B2"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1</w:t>
                  </w:r>
                </w:p>
              </w:tc>
              <w:tc>
                <w:tcPr>
                  <w:tcW w:w="3424" w:type="pct"/>
                  <w:vAlign w:val="center"/>
                </w:tcPr>
                <w:p w14:paraId="0821F4D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Tecnólogo, Técnico o certificado por competencias laboral, expedida por un centro educativo avalado por el Ministerio de educación en motores a automotriz o afines, con un tiempo mínimo de experiencia laboral o relacionada con el cargo de un (1) año</w:t>
                  </w:r>
                </w:p>
              </w:tc>
            </w:tr>
            <w:tr w:rsidR="002B1EC9" w:rsidRPr="003454FC" w14:paraId="4411E34B" w14:textId="77777777" w:rsidTr="00A532DA">
              <w:trPr>
                <w:trHeight w:val="838"/>
              </w:trPr>
              <w:tc>
                <w:tcPr>
                  <w:tcW w:w="1112" w:type="pct"/>
                  <w:vAlign w:val="center"/>
                </w:tcPr>
                <w:p w14:paraId="23208FF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Técnico en Enderezado de Carrocerías/Chasis</w:t>
                  </w:r>
                </w:p>
              </w:tc>
              <w:tc>
                <w:tcPr>
                  <w:tcW w:w="464" w:type="pct"/>
                  <w:vAlign w:val="center"/>
                </w:tcPr>
                <w:p w14:paraId="333F3F6F"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1</w:t>
                  </w:r>
                </w:p>
              </w:tc>
              <w:tc>
                <w:tcPr>
                  <w:tcW w:w="3424" w:type="pct"/>
                  <w:vAlign w:val="bottom"/>
                </w:tcPr>
                <w:p w14:paraId="1C715D3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Técnico o certificado por competencias laboral, expedida por un centro educativo avalado por el Ministerio de educación en motores a automotriz o afines, con un tiempo mínimo de experiencia laboral o relacionada con el cargo de un (1) año</w:t>
                  </w:r>
                </w:p>
              </w:tc>
            </w:tr>
          </w:tbl>
          <w:p w14:paraId="7D4985B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089AC22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Para el cumplimiento del presente requisito, </w:t>
            </w:r>
            <w:r w:rsidRPr="003454FC">
              <w:rPr>
                <w:rFonts w:ascii="Arial" w:eastAsia="Arial" w:hAnsi="Arial" w:cs="Arial"/>
                <w:b/>
                <w:bCs/>
                <w:sz w:val="18"/>
                <w:szCs w:val="18"/>
                <w:u w:val="single"/>
                <w:lang w:eastAsia="es-CO"/>
              </w:rPr>
              <w:t>el oferente deberá presentar en su oferta, certificación</w:t>
            </w:r>
            <w:r w:rsidRPr="003454FC">
              <w:rPr>
                <w:rFonts w:ascii="Arial" w:eastAsia="Arial" w:hAnsi="Arial" w:cs="Arial"/>
                <w:sz w:val="18"/>
                <w:szCs w:val="18"/>
                <w:lang w:eastAsia="es-CO"/>
              </w:rPr>
              <w:t xml:space="preserve"> en la cual señale que cuenta con el personal requerido en el cuadro anterior, en la cantidad, estudios y experiencia solicitada, quienes serán los encargados de realizar los mantenimientos.</w:t>
            </w:r>
          </w:p>
          <w:p w14:paraId="3417068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7262DB0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Una vez adjudicado el presente proceso, el contratista dentro de los dos (2) días siguientes a la aprobación de la garantía única, deberá dar a conocer al supervisor del contrato mediante comunicación escrita la relación del personal que prestará el servicio de mantenimiento preventivo y correctivo en el taller ofertado incluyendo la siguiente información:</w:t>
            </w:r>
          </w:p>
          <w:p w14:paraId="557AC31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619C025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Nombre completo.</w:t>
            </w:r>
          </w:p>
          <w:p w14:paraId="391245B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Numero de documento de identificación.</w:t>
            </w:r>
          </w:p>
          <w:p w14:paraId="0D08E78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Identificar el cargo que ocupa.</w:t>
            </w:r>
          </w:p>
          <w:p w14:paraId="29A6F76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Diplomas de pregrado, postgrado, técnico, tecnólogo, formación o curso expedido por una institución con registro calificado ante el Ministerio de Educación Nacional vigente o con el cumplimiento de la normativa vigente respeto a la emisión de certificaciones. </w:t>
            </w:r>
          </w:p>
          <w:p w14:paraId="056E816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Permiso de trabajo si son extranjeros. </w:t>
            </w:r>
          </w:p>
          <w:p w14:paraId="7B6691A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Antecedentes de la procuraduría, contraloría y judiciales. </w:t>
            </w:r>
          </w:p>
          <w:p w14:paraId="28EF641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02E0139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Si el trabajador es extranjero en Colombia debe cumplir con lo siguiente: </w:t>
            </w:r>
          </w:p>
          <w:p w14:paraId="695C28A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0F913DC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La Visa de permanencia que le permita desarrollar la actividad, ocupación u oficio autorizado, o permiso especial debidamente registrado en Unidad Administrativa Migración Colombia. </w:t>
            </w:r>
          </w:p>
          <w:p w14:paraId="51FAFBD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249C421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Contar con Cédula de Extranjería cuando su permanecía sea igual o superior a tres (3) meses. </w:t>
            </w:r>
          </w:p>
          <w:p w14:paraId="199F73A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524693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lastRenderedPageBreak/>
              <w:t xml:space="preserve">Documento por escrito donde informo a la Unidad Administrativa Migración Colombia sobre la vinculación, contratación o admisión y su desvinculación o la terminación del contrato, dentro de los quince (15) días calendario siguiente a la iniciación o terminación de labores. </w:t>
            </w:r>
          </w:p>
          <w:p w14:paraId="30E6435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0CB350C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El diploma que acredite la profesión deberá estar debidamente apostillados.</w:t>
            </w:r>
          </w:p>
          <w:p w14:paraId="562FB8A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7FCB423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Importante tener en cuenta que en el país existen algunas profesiones reguladas las cuales requieren de una Matricula Temporal Especial que otorgan los Consejos profesionales para el ejercicio de la profesión de cada área del conocimiento. </w:t>
            </w:r>
          </w:p>
          <w:p w14:paraId="33B7511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AAF43A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Así mismo, se determina la independencia de cada uno de los cargos solicitados, por lo cual no se podrá presentar el nombre de una persona para varios cargos, es de resaltar que el oferente debe presentar el personal mínimo requerido por lote, es decir si el oferente se presenta para más de un lote no se acepta el mismo personal técnico. </w:t>
            </w:r>
          </w:p>
          <w:p w14:paraId="50C395D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7A58451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1:</w:t>
            </w:r>
            <w:r w:rsidRPr="003454FC">
              <w:rPr>
                <w:rFonts w:ascii="Arial" w:eastAsia="Arial" w:hAnsi="Arial" w:cs="Arial"/>
                <w:b/>
                <w:bCs/>
                <w:sz w:val="18"/>
                <w:szCs w:val="18"/>
                <w:lang w:eastAsia="es-CO"/>
              </w:rPr>
              <w:t xml:space="preserve"> </w:t>
            </w:r>
            <w:r w:rsidRPr="003454FC">
              <w:rPr>
                <w:rFonts w:ascii="Arial" w:eastAsia="Arial" w:hAnsi="Arial" w:cs="Arial"/>
                <w:sz w:val="18"/>
                <w:szCs w:val="18"/>
                <w:lang w:eastAsia="es-CO"/>
              </w:rPr>
              <w:t>Ninguna falta o error al momento de la ejecución del contrato podrá imputarse a desconocimiento del operario.</w:t>
            </w:r>
          </w:p>
          <w:p w14:paraId="275EE04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7DCF506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Si por alguna razón, una o varias de las personas propuestas no puedan participar en la ejecución del contrato, su reemplazo deberá ser informado mediante comunicación escrita al supervisor del contrato, quien emitirá concepto favorable o desfavorable al ordenador del gasto, para su respectiva autorización, una vez verificada la hoja de vida y que el personal cumpla con iguales o superiores condiciones de formación académica del que se pretende reemplazar.</w:t>
            </w:r>
          </w:p>
          <w:p w14:paraId="154D1B6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4A20DBB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El oferente y futuro contratista se compromete en tener disponible como mínimo el anterior personal solicitado, si por alguna razón o motivo el oferente maneja varios turnos de trabajo este personal debe ser cubierto por la misma cantidad e idoneidad.</w:t>
            </w:r>
          </w:p>
          <w:p w14:paraId="6999D62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4DB91B0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u w:val="single"/>
                <w:lang w:eastAsia="es-CO"/>
              </w:rPr>
            </w:pPr>
            <w:r w:rsidRPr="003454FC">
              <w:rPr>
                <w:rFonts w:ascii="Arial" w:eastAsia="Arial" w:hAnsi="Arial" w:cs="Arial"/>
                <w:b/>
                <w:bCs/>
                <w:sz w:val="18"/>
                <w:szCs w:val="18"/>
                <w:u w:val="single"/>
                <w:lang w:eastAsia="es-CO"/>
              </w:rPr>
              <w:t>Nota 2:</w:t>
            </w:r>
            <w:r w:rsidRPr="003454FC">
              <w:rPr>
                <w:rFonts w:ascii="Arial" w:eastAsia="Arial" w:hAnsi="Arial" w:cs="Arial"/>
                <w:sz w:val="18"/>
                <w:szCs w:val="18"/>
                <w:lang w:eastAsia="es-CO"/>
              </w:rPr>
              <w:t xml:space="preserve"> El oferente y futuro contratista certificará que el personal técnico deben mantener una actitud respetuosa, cordial y profesional en todo momento, con los funcionarios de enlace y funcionarios de la Policía Nacional el trato amable ya que este facilita la comunicación y fortalece las relaciones laborales, </w:t>
            </w:r>
            <w:r w:rsidRPr="003454FC">
              <w:rPr>
                <w:rFonts w:ascii="Arial" w:eastAsia="Arial" w:hAnsi="Arial" w:cs="Arial"/>
                <w:b/>
                <w:bCs/>
                <w:i/>
                <w:iCs/>
                <w:sz w:val="18"/>
                <w:szCs w:val="18"/>
                <w:u w:val="single"/>
                <w:lang w:eastAsia="es-CO"/>
              </w:rPr>
              <w:t>así mismo el conductor del vehículo de la Policía Nacional y Perito está autorizado para ingresar al puesto de trabajo donde se está realizando el mantenimiento autorizado mediante orden de trabajo por el Responsable de Movilidad de cada unidad.</w:t>
            </w:r>
          </w:p>
        </w:tc>
        <w:tc>
          <w:tcPr>
            <w:tcW w:w="1102" w:type="dxa"/>
          </w:tcPr>
          <w:p w14:paraId="514F210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63B3E86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2B1EC9" w:rsidRPr="003454FC" w14:paraId="4B81DBB8" w14:textId="77777777" w:rsidTr="00A532DA">
        <w:tc>
          <w:tcPr>
            <w:tcW w:w="646" w:type="dxa"/>
            <w:vAlign w:val="center"/>
          </w:tcPr>
          <w:p w14:paraId="058F89E5"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lastRenderedPageBreak/>
              <w:t>1</w:t>
            </w:r>
            <w:r>
              <w:rPr>
                <w:rFonts w:ascii="Arial" w:eastAsia="Arial" w:hAnsi="Arial" w:cs="Arial"/>
                <w:sz w:val="18"/>
                <w:szCs w:val="18"/>
                <w:lang w:eastAsia="es-CO"/>
              </w:rPr>
              <w:t>5</w:t>
            </w:r>
          </w:p>
        </w:tc>
        <w:tc>
          <w:tcPr>
            <w:tcW w:w="8175" w:type="dxa"/>
            <w:vAlign w:val="center"/>
          </w:tcPr>
          <w:p w14:paraId="6EA9BEF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p w14:paraId="010F694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r w:rsidRPr="003454FC">
              <w:rPr>
                <w:rFonts w:ascii="Arial" w:eastAsia="Arial" w:hAnsi="Arial" w:cs="Arial"/>
                <w:b/>
                <w:bCs/>
                <w:sz w:val="18"/>
                <w:szCs w:val="18"/>
                <w:u w:val="single"/>
                <w:lang w:val="es-MX" w:eastAsia="es-CO"/>
              </w:rPr>
              <w:t>CAPACIDAD OPERATIVA:</w:t>
            </w:r>
          </w:p>
          <w:p w14:paraId="4746FCD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095ED6D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Para garantizar la calidad y el cumplimiento en la ejecución del contrato, es fundamental que los proponentes que participen en el proceso de</w:t>
            </w:r>
            <w:r>
              <w:rPr>
                <w:rFonts w:ascii="Arial" w:eastAsia="Arial" w:hAnsi="Arial" w:cs="Arial"/>
                <w:sz w:val="18"/>
                <w:szCs w:val="18"/>
                <w:lang w:val="es-MX" w:eastAsia="es-CO"/>
              </w:rPr>
              <w:t xml:space="preserve"> contratación</w:t>
            </w:r>
            <w:r w:rsidRPr="003454FC">
              <w:rPr>
                <w:rFonts w:ascii="Arial" w:eastAsia="Arial" w:hAnsi="Arial" w:cs="Arial"/>
                <w:sz w:val="18"/>
                <w:szCs w:val="18"/>
                <w:lang w:val="es-MX" w:eastAsia="es-CO"/>
              </w:rPr>
              <w:t xml:space="preserve"> cumplan con una serie de características específicas en relación con la infraestructura de sus talleres. Estas características aseguran que los talleres estén equipados y preparados para manejar las necesidades específicas de los vehículos especiales y los servicios requeridos.</w:t>
            </w:r>
          </w:p>
          <w:p w14:paraId="1663E7E5"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11C3F91C"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En primer lugar, el proponente deberá incluir en su oferta una descripción de la</w:t>
            </w:r>
            <w:r>
              <w:rPr>
                <w:rFonts w:ascii="Arial" w:eastAsia="Arial" w:hAnsi="Arial" w:cs="Arial"/>
                <w:sz w:val="18"/>
                <w:szCs w:val="18"/>
                <w:lang w:val="es-MX" w:eastAsia="es-CO"/>
              </w:rPr>
              <w:t xml:space="preserve">s instalaciones que deberán estar ubicadas en </w:t>
            </w:r>
            <w:r w:rsidRPr="003454FC">
              <w:rPr>
                <w:rFonts w:ascii="Arial" w:eastAsia="Arial" w:hAnsi="Arial" w:cs="Arial"/>
                <w:sz w:val="18"/>
                <w:szCs w:val="18"/>
                <w:lang w:val="es-MX" w:eastAsia="es-CO"/>
              </w:rPr>
              <w:t>la ciudad de Bogotá D.C., con un mínimo de</w:t>
            </w:r>
            <w:r>
              <w:rPr>
                <w:rFonts w:ascii="Arial" w:eastAsia="Arial" w:hAnsi="Arial" w:cs="Arial"/>
                <w:sz w:val="18"/>
                <w:szCs w:val="18"/>
                <w:lang w:val="es-MX" w:eastAsia="es-CO"/>
              </w:rPr>
              <w:t>:</w:t>
            </w:r>
            <w:r w:rsidRPr="003454FC">
              <w:rPr>
                <w:rFonts w:ascii="Arial" w:eastAsia="Arial" w:hAnsi="Arial" w:cs="Arial"/>
                <w:sz w:val="18"/>
                <w:szCs w:val="18"/>
                <w:lang w:val="es-MX" w:eastAsia="es-CO"/>
              </w:rPr>
              <w:t xml:space="preserve"> </w:t>
            </w:r>
          </w:p>
          <w:p w14:paraId="2638748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5EDA175C" w14:textId="77777777" w:rsidR="002B1EC9" w:rsidRPr="00457220" w:rsidRDefault="002B1EC9" w:rsidP="00D02F20">
            <w:pPr>
              <w:pStyle w:val="Prrafodelista"/>
              <w:numPr>
                <w:ilvl w:val="2"/>
                <w:numId w:val="8"/>
              </w:numPr>
              <w:pBdr>
                <w:top w:val="nil"/>
                <w:left w:val="nil"/>
                <w:bottom w:val="nil"/>
                <w:right w:val="nil"/>
                <w:between w:val="nil"/>
              </w:pBdr>
              <w:tabs>
                <w:tab w:val="left" w:pos="240"/>
              </w:tabs>
              <w:jc w:val="both"/>
              <w:rPr>
                <w:rFonts w:ascii="Arial" w:eastAsia="Arial" w:hAnsi="Arial" w:cs="Arial"/>
                <w:sz w:val="18"/>
                <w:szCs w:val="18"/>
                <w:lang w:val="es-MX" w:eastAsia="es-CO"/>
              </w:rPr>
            </w:pPr>
            <w:r w:rsidRPr="00457220">
              <w:rPr>
                <w:rFonts w:ascii="Arial" w:eastAsia="Arial" w:hAnsi="Arial" w:cs="Arial"/>
                <w:sz w:val="18"/>
                <w:szCs w:val="18"/>
                <w:lang w:val="es-MX" w:eastAsia="es-CO"/>
              </w:rPr>
              <w:t>Ocho (08) puestos de trabajo exprés.</w:t>
            </w:r>
          </w:p>
          <w:p w14:paraId="6FBEFB7C" w14:textId="77777777" w:rsidR="002B1EC9" w:rsidRDefault="002B1EC9" w:rsidP="00D02F20">
            <w:pPr>
              <w:pStyle w:val="Prrafodelista"/>
              <w:numPr>
                <w:ilvl w:val="2"/>
                <w:numId w:val="8"/>
              </w:numPr>
              <w:pBdr>
                <w:top w:val="nil"/>
                <w:left w:val="nil"/>
                <w:bottom w:val="nil"/>
                <w:right w:val="nil"/>
                <w:between w:val="nil"/>
              </w:pBdr>
              <w:tabs>
                <w:tab w:val="left" w:pos="240"/>
              </w:tabs>
              <w:jc w:val="both"/>
              <w:rPr>
                <w:rFonts w:ascii="Arial" w:eastAsia="Arial" w:hAnsi="Arial" w:cs="Arial"/>
                <w:sz w:val="18"/>
                <w:szCs w:val="18"/>
                <w:lang w:val="es-MX" w:eastAsia="es-CO"/>
              </w:rPr>
            </w:pPr>
            <w:r w:rsidRPr="00457220">
              <w:rPr>
                <w:rFonts w:ascii="Arial" w:eastAsia="Arial" w:hAnsi="Arial" w:cs="Arial"/>
                <w:sz w:val="18"/>
                <w:szCs w:val="18"/>
                <w:lang w:val="es-MX" w:eastAsia="es-CO"/>
              </w:rPr>
              <w:t>Doce (12) puestos de trabajo prolongados.</w:t>
            </w:r>
          </w:p>
          <w:p w14:paraId="0CC2C6CD" w14:textId="77777777" w:rsidR="002B1EC9" w:rsidRPr="00457220" w:rsidRDefault="002B1EC9" w:rsidP="00D02F20">
            <w:pPr>
              <w:pStyle w:val="Prrafodelista"/>
              <w:numPr>
                <w:ilvl w:val="2"/>
                <w:numId w:val="8"/>
              </w:numPr>
              <w:pBdr>
                <w:top w:val="nil"/>
                <w:left w:val="nil"/>
                <w:bottom w:val="nil"/>
                <w:right w:val="nil"/>
                <w:between w:val="nil"/>
              </w:pBdr>
              <w:tabs>
                <w:tab w:val="left" w:pos="240"/>
              </w:tabs>
              <w:jc w:val="both"/>
              <w:rPr>
                <w:rFonts w:ascii="Arial" w:eastAsia="Arial" w:hAnsi="Arial" w:cs="Arial"/>
                <w:sz w:val="18"/>
                <w:szCs w:val="18"/>
                <w:lang w:val="es-MX" w:eastAsia="es-CO"/>
              </w:rPr>
            </w:pPr>
            <w:r w:rsidRPr="00457220">
              <w:rPr>
                <w:rFonts w:ascii="Arial" w:eastAsia="Arial" w:hAnsi="Arial" w:cs="Arial"/>
                <w:sz w:val="18"/>
                <w:szCs w:val="18"/>
                <w:lang w:val="es-MX" w:eastAsia="es-CO"/>
              </w:rPr>
              <w:t xml:space="preserve">Cuatro (04) puestos de trabajo para vehículos pesados, cada puesto de trabajo deberá contar con dimensiones </w:t>
            </w:r>
            <w:r>
              <w:rPr>
                <w:rFonts w:ascii="Arial" w:eastAsia="Arial" w:hAnsi="Arial" w:cs="Arial"/>
                <w:sz w:val="18"/>
                <w:szCs w:val="18"/>
                <w:lang w:val="es-MX" w:eastAsia="es-CO"/>
              </w:rPr>
              <w:t>mínimas</w:t>
            </w:r>
            <w:r w:rsidRPr="00457220">
              <w:rPr>
                <w:rFonts w:ascii="Arial" w:eastAsia="Arial" w:hAnsi="Arial" w:cs="Arial"/>
                <w:sz w:val="18"/>
                <w:szCs w:val="18"/>
                <w:lang w:val="es-MX" w:eastAsia="es-CO"/>
              </w:rPr>
              <w:t xml:space="preserve"> de 15 m x 3,5 m</w:t>
            </w:r>
          </w:p>
          <w:p w14:paraId="2751589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76C0D34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 xml:space="preserve">Durante la visita técnica que realizará la entidad contratante en la fase de evaluación del proceso de </w:t>
            </w:r>
            <w:r>
              <w:rPr>
                <w:rFonts w:ascii="Arial" w:eastAsia="Arial" w:hAnsi="Arial" w:cs="Arial"/>
                <w:sz w:val="18"/>
                <w:szCs w:val="18"/>
                <w:lang w:val="es-MX" w:eastAsia="es-CO"/>
              </w:rPr>
              <w:t>contratación</w:t>
            </w:r>
            <w:r w:rsidRPr="003454FC">
              <w:rPr>
                <w:rFonts w:ascii="Arial" w:eastAsia="Arial" w:hAnsi="Arial" w:cs="Arial"/>
                <w:sz w:val="18"/>
                <w:szCs w:val="18"/>
                <w:lang w:val="es-MX" w:eastAsia="es-CO"/>
              </w:rPr>
              <w:t xml:space="preserve"> </w:t>
            </w:r>
            <w:r>
              <w:rPr>
                <w:rFonts w:ascii="Arial" w:eastAsia="Arial" w:hAnsi="Arial" w:cs="Arial"/>
                <w:sz w:val="18"/>
                <w:szCs w:val="18"/>
                <w:lang w:val="es-MX" w:eastAsia="es-CO"/>
              </w:rPr>
              <w:t>e</w:t>
            </w:r>
            <w:r w:rsidRPr="003454FC">
              <w:rPr>
                <w:rFonts w:ascii="Arial" w:eastAsia="Arial" w:hAnsi="Arial" w:cs="Arial"/>
                <w:sz w:val="18"/>
                <w:szCs w:val="18"/>
                <w:lang w:val="es-MX" w:eastAsia="es-CO"/>
              </w:rPr>
              <w:t xml:space="preserve">l oferente deberá </w:t>
            </w:r>
            <w:r>
              <w:rPr>
                <w:rFonts w:ascii="Arial" w:eastAsia="Arial" w:hAnsi="Arial" w:cs="Arial"/>
                <w:sz w:val="18"/>
                <w:szCs w:val="18"/>
                <w:lang w:val="es-MX" w:eastAsia="es-CO"/>
              </w:rPr>
              <w:t>presentar</w:t>
            </w:r>
            <w:r w:rsidRPr="003454FC">
              <w:rPr>
                <w:rFonts w:ascii="Arial" w:eastAsia="Arial" w:hAnsi="Arial" w:cs="Arial"/>
                <w:sz w:val="18"/>
                <w:szCs w:val="18"/>
                <w:lang w:val="es-MX" w:eastAsia="es-CO"/>
              </w:rPr>
              <w:t xml:space="preserve"> un esquema o distribución clara de los puestos de trabajo, en el que se identifique la ubicación de los espacios destinados a vehículos livianos y pesados, demostra</w:t>
            </w:r>
            <w:r>
              <w:rPr>
                <w:rFonts w:ascii="Arial" w:eastAsia="Arial" w:hAnsi="Arial" w:cs="Arial"/>
                <w:sz w:val="18"/>
                <w:szCs w:val="18"/>
                <w:lang w:val="es-MX" w:eastAsia="es-CO"/>
              </w:rPr>
              <w:t>ndo</w:t>
            </w:r>
            <w:r w:rsidRPr="003454FC">
              <w:rPr>
                <w:rFonts w:ascii="Arial" w:eastAsia="Arial" w:hAnsi="Arial" w:cs="Arial"/>
                <w:sz w:val="18"/>
                <w:szCs w:val="18"/>
                <w:lang w:val="es-MX" w:eastAsia="es-CO"/>
              </w:rPr>
              <w:t xml:space="preserve"> que la sede o taller cuenta con el área suficiente</w:t>
            </w:r>
            <w:r>
              <w:rPr>
                <w:rFonts w:ascii="Arial" w:eastAsia="Arial" w:hAnsi="Arial" w:cs="Arial"/>
                <w:sz w:val="18"/>
                <w:szCs w:val="18"/>
                <w:lang w:val="es-MX" w:eastAsia="es-CO"/>
              </w:rPr>
              <w:t xml:space="preserve"> para la atención del equipo automotor.</w:t>
            </w:r>
          </w:p>
          <w:p w14:paraId="5E7621A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74F531C5"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Además, los puestos de trabajo deben estar debidamente pintados y demarcados, con zonas de libre circulación que permitan el desplazamiento seguro de los vehículos sin interrumpir las labores de mantenimiento preventivo y correctivo en las áreas contiguas. Las áreas de trabajo deben estar bajo techo para proteger a los vehículos de las condiciones climáticas adversas y garantizar su seguridad.</w:t>
            </w:r>
          </w:p>
          <w:p w14:paraId="7D833E4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2EFA64B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b/>
                <w:bCs/>
                <w:sz w:val="18"/>
                <w:szCs w:val="18"/>
                <w:u w:val="single"/>
                <w:lang w:val="es-MX" w:eastAsia="es-CO"/>
              </w:rPr>
              <w:lastRenderedPageBreak/>
              <w:t>El oferente deberá presentar certificado debidamente firmad</w:t>
            </w:r>
            <w:r>
              <w:rPr>
                <w:rFonts w:ascii="Arial" w:eastAsia="Arial" w:hAnsi="Arial" w:cs="Arial"/>
                <w:b/>
                <w:bCs/>
                <w:sz w:val="18"/>
                <w:szCs w:val="18"/>
                <w:u w:val="single"/>
                <w:lang w:val="es-MX" w:eastAsia="es-CO"/>
              </w:rPr>
              <w:t>o</w:t>
            </w:r>
            <w:r w:rsidRPr="003454FC">
              <w:rPr>
                <w:rFonts w:ascii="Arial" w:eastAsia="Arial" w:hAnsi="Arial" w:cs="Arial"/>
                <w:sz w:val="18"/>
                <w:szCs w:val="18"/>
                <w:lang w:val="es-MX" w:eastAsia="es-CO"/>
              </w:rPr>
              <w:t xml:space="preserve"> en la cual indique la dirección del taller con el que dará cumplimiento al objeto del contrato y a los mínimos requeridos en las zonas señaladas, en la cual debe indicar si las instalaciones son propias, arrendadas o en alianza estratégica. En cualquiera de los tres eventos anteriores, el oferente deberá anexar junto con la oferta el certificado de tradición y libertad del inmueble expedido por la oficina de registro de instrumentos públicos de la respectiva jurisdicción con una fecha de expedición no mayor a treinta (30) días al cierre del proceso.</w:t>
            </w:r>
          </w:p>
          <w:p w14:paraId="56F5CE3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2EF4EDB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En el evento que las instalaciones</w:t>
            </w:r>
            <w:r w:rsidRPr="003454FC">
              <w:rPr>
                <w:rFonts w:ascii="Arial" w:eastAsia="Arial" w:hAnsi="Arial" w:cs="Arial"/>
                <w:sz w:val="18"/>
                <w:szCs w:val="18"/>
                <w:lang w:eastAsia="es-CO"/>
              </w:rPr>
              <w:t xml:space="preserve"> </w:t>
            </w:r>
            <w:r w:rsidRPr="003454FC">
              <w:rPr>
                <w:rFonts w:ascii="Arial" w:eastAsia="Arial" w:hAnsi="Arial" w:cs="Arial"/>
                <w:sz w:val="18"/>
                <w:szCs w:val="18"/>
                <w:lang w:val="es-MX" w:eastAsia="es-CO"/>
              </w:rPr>
              <w:t>ofertadas sean arrendadas, deberá aportar copia del contrato, en el cual se identifique claramente el inmueble objeto del contrato, de acuerdo con sus áreas y espacios debidamente delimitado</w:t>
            </w:r>
            <w:r>
              <w:rPr>
                <w:rFonts w:ascii="Arial" w:eastAsia="Arial" w:hAnsi="Arial" w:cs="Arial"/>
                <w:sz w:val="18"/>
                <w:szCs w:val="18"/>
                <w:lang w:val="es-MX" w:eastAsia="es-CO"/>
              </w:rPr>
              <w:t>s</w:t>
            </w:r>
            <w:r w:rsidRPr="003454FC">
              <w:rPr>
                <w:rFonts w:ascii="Arial" w:eastAsia="Arial" w:hAnsi="Arial" w:cs="Arial"/>
                <w:sz w:val="18"/>
                <w:szCs w:val="18"/>
                <w:lang w:val="es-MX" w:eastAsia="es-CO"/>
              </w:rPr>
              <w:t>, así como su vigencia, la cual deberá ser igual o mayor al plazo del futuro contrato que surja del proceso de selección.</w:t>
            </w:r>
          </w:p>
          <w:p w14:paraId="0551831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231EE6D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En el evento que las instalaciones</w:t>
            </w:r>
            <w:r w:rsidRPr="003454FC">
              <w:rPr>
                <w:rFonts w:ascii="Arial" w:eastAsia="Arial" w:hAnsi="Arial" w:cs="Arial"/>
                <w:sz w:val="18"/>
                <w:szCs w:val="18"/>
                <w:lang w:eastAsia="es-CO"/>
              </w:rPr>
              <w:t xml:space="preserve"> </w:t>
            </w:r>
            <w:r w:rsidRPr="003454FC">
              <w:rPr>
                <w:rFonts w:ascii="Arial" w:eastAsia="Arial" w:hAnsi="Arial" w:cs="Arial"/>
                <w:sz w:val="18"/>
                <w:szCs w:val="18"/>
                <w:lang w:val="es-MX" w:eastAsia="es-CO"/>
              </w:rPr>
              <w:t>ofertadas sean en alianza estratégica deberá aportar copia del instrumento jurídico por medio del cual se suscribió la alianza estratégica entre el representante legal de la persona natural o jurídica del taller que está ofreciendo, la cual deberá ser presentada de forma escrita debidamente firmada por las partes intervinientes, en la que se indique que el taller prestarán servicio multimarca y estarán disponibles para el cumplimiento del objeto del presente proceso, la cual deberá ser igual o mayor al plazo del futuro contrato que surja del proceso de selección.</w:t>
            </w:r>
          </w:p>
          <w:p w14:paraId="738BA07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4E991DC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B426DA">
              <w:rPr>
                <w:rFonts w:ascii="Arial" w:eastAsia="Arial" w:hAnsi="Arial" w:cs="Arial"/>
                <w:sz w:val="18"/>
                <w:szCs w:val="18"/>
                <w:lang w:val="es-MX" w:eastAsia="es-CO"/>
              </w:rPr>
              <w:t xml:space="preserve">La sede o taller presentado por el proponente para las labores de mantenimiento, deberá contar con una estructura física de cerramiento construido, con el fin de garantizar la seguridad y proteger los automotores (vehículos y/o motocicletas) de daños ocasionados por terceros. El taller deberá tener la infraestructura necesaria </w:t>
            </w:r>
            <w:r>
              <w:rPr>
                <w:rFonts w:ascii="Arial" w:eastAsia="Arial" w:hAnsi="Arial" w:cs="Arial"/>
                <w:sz w:val="18"/>
                <w:szCs w:val="18"/>
                <w:lang w:val="es-MX" w:eastAsia="es-CO"/>
              </w:rPr>
              <w:t>para que los</w:t>
            </w:r>
            <w:r w:rsidRPr="00B426DA">
              <w:rPr>
                <w:rFonts w:ascii="Arial" w:eastAsia="Arial" w:hAnsi="Arial" w:cs="Arial"/>
                <w:sz w:val="18"/>
                <w:szCs w:val="18"/>
                <w:lang w:val="es-MX" w:eastAsia="es-CO"/>
              </w:rPr>
              <w:t xml:space="preserve"> vehículos y/o motocicletas que reciban el mantenimiento y estén listos para uso</w:t>
            </w:r>
            <w:r>
              <w:rPr>
                <w:rFonts w:ascii="Arial" w:eastAsia="Arial" w:hAnsi="Arial" w:cs="Arial"/>
                <w:sz w:val="18"/>
                <w:szCs w:val="18"/>
                <w:lang w:val="es-MX" w:eastAsia="es-CO"/>
              </w:rPr>
              <w:t xml:space="preserve"> no</w:t>
            </w:r>
            <w:r w:rsidRPr="00B426DA">
              <w:rPr>
                <w:rFonts w:ascii="Arial" w:eastAsia="Arial" w:hAnsi="Arial" w:cs="Arial"/>
                <w:sz w:val="18"/>
                <w:szCs w:val="18"/>
                <w:lang w:val="es-MX" w:eastAsia="es-CO"/>
              </w:rPr>
              <w:t xml:space="preserve"> queden en zonas públicas (andenes y vías), evitando que se afecte el libre desplazamiento vehicular y peatonal, lo anterior en atención al Código Nacional de Transito Ley 769 de 2002.</w:t>
            </w:r>
          </w:p>
          <w:p w14:paraId="631815A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2E03E15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1:</w:t>
            </w:r>
            <w:r w:rsidRPr="003454FC">
              <w:rPr>
                <w:rFonts w:ascii="Arial" w:eastAsia="Arial" w:hAnsi="Arial" w:cs="Arial"/>
                <w:sz w:val="18"/>
                <w:szCs w:val="18"/>
                <w:lang w:eastAsia="es-CO"/>
              </w:rPr>
              <w:t xml:space="preserve"> si el oferente se presenta para más de un lote, </w:t>
            </w:r>
            <w:r>
              <w:rPr>
                <w:rFonts w:ascii="Arial" w:eastAsia="Arial" w:hAnsi="Arial" w:cs="Arial"/>
                <w:sz w:val="18"/>
                <w:szCs w:val="18"/>
                <w:lang w:eastAsia="es-CO"/>
              </w:rPr>
              <w:t>debe cumplir con la capacidad requerida de manera individual en la condición de capacidad operativa de cada lote.</w:t>
            </w:r>
          </w:p>
          <w:p w14:paraId="65E8A47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28FB401B"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eastAsia="es-ES"/>
              </w:rPr>
            </w:pPr>
            <w:r w:rsidRPr="00B1491D">
              <w:rPr>
                <w:rFonts w:ascii="Arial" w:eastAsia="Arial" w:hAnsi="Arial" w:cs="Arial"/>
                <w:b/>
                <w:bCs/>
                <w:sz w:val="18"/>
                <w:szCs w:val="18"/>
                <w:u w:val="single"/>
                <w:lang w:eastAsia="es-ES"/>
              </w:rPr>
              <w:t>Nota 2:</w:t>
            </w:r>
            <w:r w:rsidRPr="00B1491D">
              <w:rPr>
                <w:rFonts w:ascii="Arial" w:eastAsia="Arial" w:hAnsi="Arial" w:cs="Arial"/>
                <w:sz w:val="18"/>
                <w:szCs w:val="18"/>
                <w:lang w:eastAsia="es-ES"/>
              </w:rPr>
              <w:t xml:space="preserve"> </w:t>
            </w:r>
            <w:r w:rsidRPr="00B1491D">
              <w:t xml:space="preserve"> </w:t>
            </w:r>
            <w:r w:rsidRPr="00B1491D">
              <w:rPr>
                <w:rFonts w:ascii="Arial" w:eastAsia="Arial" w:hAnsi="Arial" w:cs="Arial"/>
                <w:sz w:val="18"/>
                <w:szCs w:val="18"/>
                <w:lang w:eastAsia="es-ES"/>
              </w:rPr>
              <w:t>el comité evaluador técnico, durante la etapa de evaluación realizará las verificaciones que considere necesarias con el fin de establecer que las instalaciones ofertadas CUMPLEN los aspectos técnicos establecidos en los pliegos de condiciones, para ello, realizará la respectiva visita, de la cual se dejará constancia mediante un formato suscrito por los intervinientes y se adjuntará al informe de evaluación.</w:t>
            </w:r>
            <w:r w:rsidRPr="55C66062">
              <w:rPr>
                <w:rFonts w:ascii="Arial" w:eastAsia="Arial" w:hAnsi="Arial" w:cs="Arial"/>
                <w:sz w:val="18"/>
                <w:szCs w:val="18"/>
                <w:lang w:eastAsia="es-ES"/>
              </w:rPr>
              <w:t xml:space="preserve"> </w:t>
            </w:r>
          </w:p>
          <w:p w14:paraId="49D7067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592058C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Las áreas de mantenimiento, parqueo, almacén y/o bodega de repuestos, área de recepción de vehículos y puestos de trabajo, deberá contar con piso en concreto y estar debidamente señalizadas, según la cabida solicitada para los vehículos livianos y/o pesados.</w:t>
            </w:r>
          </w:p>
        </w:tc>
        <w:tc>
          <w:tcPr>
            <w:tcW w:w="1102" w:type="dxa"/>
          </w:tcPr>
          <w:p w14:paraId="48FA97B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c>
          <w:tcPr>
            <w:tcW w:w="992" w:type="dxa"/>
          </w:tcPr>
          <w:p w14:paraId="509A537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r>
      <w:tr w:rsidR="002B1EC9" w:rsidRPr="003454FC" w14:paraId="094E4D04" w14:textId="77777777" w:rsidTr="00A532DA">
        <w:trPr>
          <w:trHeight w:val="824"/>
        </w:trPr>
        <w:tc>
          <w:tcPr>
            <w:tcW w:w="646" w:type="dxa"/>
            <w:vAlign w:val="center"/>
          </w:tcPr>
          <w:p w14:paraId="4FD6FE9B"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w:t>
            </w:r>
            <w:r>
              <w:rPr>
                <w:rFonts w:ascii="Arial" w:eastAsia="Arial" w:hAnsi="Arial" w:cs="Arial"/>
                <w:sz w:val="18"/>
                <w:szCs w:val="18"/>
                <w:lang w:eastAsia="es-CO"/>
              </w:rPr>
              <w:t>6</w:t>
            </w:r>
          </w:p>
        </w:tc>
        <w:tc>
          <w:tcPr>
            <w:tcW w:w="8175" w:type="dxa"/>
            <w:vAlign w:val="center"/>
          </w:tcPr>
          <w:p w14:paraId="05F25535"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p>
          <w:p w14:paraId="3CBB7E0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b/>
                <w:bCs/>
                <w:sz w:val="18"/>
                <w:szCs w:val="18"/>
                <w:lang w:eastAsia="es-CO"/>
              </w:rPr>
              <w:t>HERRAMIENTAS:</w:t>
            </w:r>
          </w:p>
          <w:p w14:paraId="7FDE15EC" w14:textId="77777777" w:rsidR="002B1EC9" w:rsidRPr="00117A38" w:rsidRDefault="002B1EC9" w:rsidP="00A532DA">
            <w:pPr>
              <w:pBdr>
                <w:top w:val="nil"/>
                <w:left w:val="nil"/>
                <w:bottom w:val="nil"/>
                <w:right w:val="nil"/>
                <w:between w:val="nil"/>
              </w:pBdr>
              <w:tabs>
                <w:tab w:val="left" w:pos="240"/>
              </w:tabs>
              <w:jc w:val="both"/>
              <w:rPr>
                <w:rFonts w:ascii="Arial" w:eastAsia="Arial" w:hAnsi="Arial" w:cs="Arial"/>
                <w:b/>
                <w:bCs/>
                <w:sz w:val="14"/>
                <w:szCs w:val="14"/>
                <w:lang w:eastAsia="es-CO"/>
              </w:rPr>
            </w:pPr>
          </w:p>
          <w:p w14:paraId="05FC00F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El oferente</w:t>
            </w:r>
            <w:r>
              <w:rPr>
                <w:rFonts w:ascii="Arial" w:eastAsia="Arial" w:hAnsi="Arial" w:cs="Arial"/>
                <w:sz w:val="18"/>
                <w:szCs w:val="18"/>
                <w:lang w:eastAsia="es-CO"/>
              </w:rPr>
              <w:t xml:space="preserve"> </w:t>
            </w:r>
            <w:r w:rsidRPr="003454FC">
              <w:rPr>
                <w:rFonts w:ascii="Arial" w:eastAsia="Arial" w:hAnsi="Arial" w:cs="Arial"/>
                <w:sz w:val="18"/>
                <w:szCs w:val="18"/>
                <w:lang w:eastAsia="es-CO"/>
              </w:rPr>
              <w:t xml:space="preserve">deberá certificar que cuenta con los </w:t>
            </w:r>
            <w:r w:rsidRPr="003454FC">
              <w:rPr>
                <w:rFonts w:ascii="Arial" w:eastAsia="Arial" w:hAnsi="Arial" w:cs="Arial"/>
                <w:b/>
                <w:bCs/>
                <w:sz w:val="18"/>
                <w:szCs w:val="18"/>
                <w:lang w:eastAsia="es-CO"/>
              </w:rPr>
              <w:t>equipos, herramientas y áreas técnicas necesarias</w:t>
            </w:r>
            <w:r w:rsidRPr="003454FC">
              <w:rPr>
                <w:rFonts w:ascii="Arial" w:eastAsia="Arial" w:hAnsi="Arial" w:cs="Arial"/>
                <w:sz w:val="18"/>
                <w:szCs w:val="18"/>
                <w:lang w:eastAsia="es-CO"/>
              </w:rPr>
              <w:t xml:space="preserve"> para la correcta prestación del servicio de mantenimiento y reparación de vehículos livianos. Como mínimo, deberá disponer de los siguientes equipos:</w:t>
            </w:r>
          </w:p>
          <w:p w14:paraId="2FBDAB85"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A69D21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b/>
                <w:bCs/>
                <w:sz w:val="18"/>
                <w:szCs w:val="18"/>
                <w:lang w:eastAsia="es-CO"/>
              </w:rPr>
              <w:t>Equipos de diagnóstico y medición</w:t>
            </w:r>
          </w:p>
          <w:p w14:paraId="68ADFF8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76315800" w14:textId="77777777" w:rsidR="002B1EC9" w:rsidRPr="003454FC" w:rsidRDefault="002B1EC9" w:rsidP="00D02F20">
            <w:pPr>
              <w:numPr>
                <w:ilvl w:val="0"/>
                <w:numId w:val="4"/>
              </w:numPr>
              <w:pBdr>
                <w:top w:val="nil"/>
                <w:left w:val="nil"/>
                <w:bottom w:val="nil"/>
                <w:right w:val="nil"/>
                <w:between w:val="nil"/>
              </w:pBdr>
              <w:tabs>
                <w:tab w:val="left" w:pos="240"/>
              </w:tabs>
              <w:jc w:val="both"/>
              <w:rPr>
                <w:rFonts w:ascii="Arial" w:eastAsia="Arial" w:hAnsi="Arial" w:cs="Arial"/>
                <w:sz w:val="18"/>
                <w:szCs w:val="18"/>
                <w:lang w:eastAsia="es-CO"/>
              </w:rPr>
            </w:pPr>
            <w:proofErr w:type="spellStart"/>
            <w:r w:rsidRPr="003454FC">
              <w:rPr>
                <w:rFonts w:ascii="Arial" w:eastAsia="Arial" w:hAnsi="Arial" w:cs="Arial"/>
                <w:sz w:val="18"/>
                <w:szCs w:val="18"/>
                <w:lang w:eastAsia="es-CO"/>
              </w:rPr>
              <w:t>Videoscopio</w:t>
            </w:r>
            <w:proofErr w:type="spellEnd"/>
            <w:r w:rsidRPr="003454FC">
              <w:rPr>
                <w:rFonts w:ascii="Arial" w:eastAsia="Arial" w:hAnsi="Arial" w:cs="Arial"/>
                <w:sz w:val="18"/>
                <w:szCs w:val="18"/>
                <w:lang w:eastAsia="es-CO"/>
              </w:rPr>
              <w:t>.</w:t>
            </w:r>
          </w:p>
          <w:p w14:paraId="5E09F667" w14:textId="77777777" w:rsidR="002B1EC9" w:rsidRPr="003454FC" w:rsidRDefault="002B1EC9" w:rsidP="00D02F20">
            <w:pPr>
              <w:numPr>
                <w:ilvl w:val="0"/>
                <w:numId w:val="4"/>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Scanner automotriz para vehículos </w:t>
            </w:r>
            <w:r w:rsidRPr="003454FC">
              <w:rPr>
                <w:rFonts w:ascii="Arial" w:eastAsia="Arial" w:hAnsi="Arial" w:cs="Arial"/>
                <w:b/>
                <w:bCs/>
                <w:sz w:val="18"/>
                <w:szCs w:val="18"/>
                <w:lang w:eastAsia="es-CO"/>
              </w:rPr>
              <w:t>diésel y gasolina</w:t>
            </w:r>
            <w:r w:rsidRPr="003454FC">
              <w:rPr>
                <w:rFonts w:ascii="Arial" w:eastAsia="Arial" w:hAnsi="Arial" w:cs="Arial"/>
                <w:sz w:val="18"/>
                <w:szCs w:val="18"/>
                <w:lang w:eastAsia="es-CO"/>
              </w:rPr>
              <w:t>.</w:t>
            </w:r>
          </w:p>
          <w:p w14:paraId="3F3EB7BE" w14:textId="77777777" w:rsidR="002B1EC9" w:rsidRPr="003454FC" w:rsidRDefault="002B1EC9" w:rsidP="00D02F20">
            <w:pPr>
              <w:numPr>
                <w:ilvl w:val="0"/>
                <w:numId w:val="4"/>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Probador de fugas de motor.</w:t>
            </w:r>
          </w:p>
          <w:p w14:paraId="641BC432" w14:textId="77777777" w:rsidR="002B1EC9" w:rsidRPr="00934B53" w:rsidRDefault="002B1EC9" w:rsidP="00D02F20">
            <w:pPr>
              <w:numPr>
                <w:ilvl w:val="0"/>
                <w:numId w:val="4"/>
              </w:numPr>
              <w:pBdr>
                <w:top w:val="nil"/>
                <w:left w:val="nil"/>
                <w:bottom w:val="nil"/>
                <w:right w:val="nil"/>
                <w:between w:val="nil"/>
              </w:pBdr>
              <w:tabs>
                <w:tab w:val="left" w:pos="240"/>
              </w:tabs>
              <w:jc w:val="both"/>
              <w:rPr>
                <w:rFonts w:ascii="Arial" w:eastAsia="Arial" w:hAnsi="Arial" w:cs="Arial"/>
                <w:sz w:val="18"/>
                <w:szCs w:val="18"/>
                <w:lang w:eastAsia="es-CO"/>
              </w:rPr>
            </w:pPr>
            <w:r w:rsidRPr="00934B53">
              <w:rPr>
                <w:rFonts w:ascii="Arial" w:eastAsia="Arial" w:hAnsi="Arial" w:cs="Arial"/>
                <w:sz w:val="18"/>
                <w:szCs w:val="18"/>
                <w:lang w:eastAsia="es-CO"/>
              </w:rPr>
              <w:t>Equipo estetoscopio automotriz.</w:t>
            </w:r>
          </w:p>
          <w:p w14:paraId="184299A5" w14:textId="77777777" w:rsidR="002B1EC9" w:rsidRPr="003454FC" w:rsidRDefault="002B1EC9" w:rsidP="00D02F20">
            <w:pPr>
              <w:numPr>
                <w:ilvl w:val="0"/>
                <w:numId w:val="4"/>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Opacímetro</w:t>
            </w:r>
          </w:p>
          <w:p w14:paraId="4E0CFC7F" w14:textId="77777777" w:rsidR="002B1EC9" w:rsidRPr="003454FC" w:rsidRDefault="002B1EC9" w:rsidP="00D02F20">
            <w:pPr>
              <w:numPr>
                <w:ilvl w:val="0"/>
                <w:numId w:val="4"/>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Pie de rey.</w:t>
            </w:r>
          </w:p>
          <w:p w14:paraId="633F7EC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5EEC48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b/>
                <w:bCs/>
                <w:sz w:val="18"/>
                <w:szCs w:val="18"/>
                <w:lang w:eastAsia="es-CO"/>
              </w:rPr>
              <w:t>Equipos para mantenimiento mecánico</w:t>
            </w:r>
          </w:p>
          <w:p w14:paraId="03F61FA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429DEE8" w14:textId="77777777" w:rsidR="002B1EC9" w:rsidRPr="003454FC" w:rsidRDefault="002B1EC9" w:rsidP="00D02F20">
            <w:pPr>
              <w:numPr>
                <w:ilvl w:val="0"/>
                <w:numId w:val="5"/>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Engrasadora</w:t>
            </w:r>
          </w:p>
          <w:p w14:paraId="25592075" w14:textId="77777777" w:rsidR="002B1EC9" w:rsidRPr="003454FC" w:rsidRDefault="002B1EC9" w:rsidP="00D02F20">
            <w:pPr>
              <w:numPr>
                <w:ilvl w:val="0"/>
                <w:numId w:val="5"/>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Prensa de banco.</w:t>
            </w:r>
          </w:p>
          <w:p w14:paraId="673EE87E" w14:textId="77777777" w:rsidR="002B1EC9" w:rsidRPr="003454FC" w:rsidRDefault="002B1EC9" w:rsidP="00D02F20">
            <w:pPr>
              <w:numPr>
                <w:ilvl w:val="0"/>
                <w:numId w:val="5"/>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Grúa para motores.</w:t>
            </w:r>
          </w:p>
          <w:p w14:paraId="736A0841" w14:textId="77777777" w:rsidR="002B1EC9" w:rsidRPr="003454FC" w:rsidRDefault="002B1EC9" w:rsidP="00D02F20">
            <w:pPr>
              <w:numPr>
                <w:ilvl w:val="0"/>
                <w:numId w:val="5"/>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Gato para caja de velocidades.</w:t>
            </w:r>
          </w:p>
          <w:p w14:paraId="45CBA7B0" w14:textId="77777777" w:rsidR="002B1EC9" w:rsidRPr="003454FC" w:rsidRDefault="002B1EC9" w:rsidP="00D02F20">
            <w:pPr>
              <w:numPr>
                <w:ilvl w:val="0"/>
                <w:numId w:val="5"/>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lastRenderedPageBreak/>
              <w:t>Cargador de baterías.</w:t>
            </w:r>
          </w:p>
          <w:p w14:paraId="30ECF15E" w14:textId="77777777" w:rsidR="002B1EC9" w:rsidRPr="003454FC" w:rsidRDefault="002B1EC9" w:rsidP="00D02F20">
            <w:pPr>
              <w:numPr>
                <w:ilvl w:val="0"/>
                <w:numId w:val="5"/>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Lavador de inyectores.</w:t>
            </w:r>
          </w:p>
          <w:p w14:paraId="0CF4623E" w14:textId="77777777" w:rsidR="002B1EC9" w:rsidRPr="003454FC" w:rsidRDefault="002B1EC9" w:rsidP="00D02F20">
            <w:pPr>
              <w:numPr>
                <w:ilvl w:val="0"/>
                <w:numId w:val="5"/>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Cajas de herramientas</w:t>
            </w:r>
            <w:r>
              <w:rPr>
                <w:rFonts w:ascii="Arial" w:eastAsia="Arial" w:hAnsi="Arial" w:cs="Arial"/>
                <w:sz w:val="18"/>
                <w:szCs w:val="18"/>
                <w:lang w:eastAsia="es-CO"/>
              </w:rPr>
              <w:t>.</w:t>
            </w:r>
          </w:p>
          <w:p w14:paraId="166995C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6BA2CD8D" w14:textId="77777777" w:rsidR="002B1EC9"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b/>
                <w:bCs/>
                <w:sz w:val="18"/>
                <w:szCs w:val="18"/>
                <w:lang w:eastAsia="es-CO"/>
              </w:rPr>
              <w:t>Equipos para elevación y soporte de vehículos</w:t>
            </w:r>
          </w:p>
          <w:p w14:paraId="5FB47C2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p>
          <w:p w14:paraId="2A0BCD98" w14:textId="77777777" w:rsidR="002B1EC9" w:rsidRPr="003454FC" w:rsidRDefault="002B1EC9" w:rsidP="00D02F20">
            <w:pPr>
              <w:numPr>
                <w:ilvl w:val="0"/>
                <w:numId w:val="6"/>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Elevadores de columna (</w:t>
            </w:r>
            <w:r>
              <w:rPr>
                <w:rFonts w:ascii="Arial" w:eastAsia="Arial" w:hAnsi="Arial" w:cs="Arial"/>
                <w:sz w:val="18"/>
                <w:szCs w:val="18"/>
                <w:lang w:eastAsia="es-CO"/>
              </w:rPr>
              <w:t xml:space="preserve">8 </w:t>
            </w:r>
            <w:r w:rsidRPr="003454FC">
              <w:rPr>
                <w:rFonts w:ascii="Arial" w:eastAsia="Arial" w:hAnsi="Arial" w:cs="Arial"/>
                <w:sz w:val="18"/>
                <w:szCs w:val="18"/>
                <w:lang w:eastAsia="es-CO"/>
              </w:rPr>
              <w:t>mínimo</w:t>
            </w:r>
            <w:r>
              <w:rPr>
                <w:rFonts w:ascii="Arial" w:eastAsia="Arial" w:hAnsi="Arial" w:cs="Arial"/>
                <w:sz w:val="18"/>
                <w:szCs w:val="18"/>
                <w:lang w:eastAsia="es-CO"/>
              </w:rPr>
              <w:t>)</w:t>
            </w:r>
          </w:p>
          <w:p w14:paraId="21DB098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6B083FB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b/>
                <w:bCs/>
                <w:sz w:val="18"/>
                <w:szCs w:val="18"/>
                <w:lang w:eastAsia="es-CO"/>
              </w:rPr>
              <w:t>Equipos para suspensión, dirección y ruedas</w:t>
            </w:r>
          </w:p>
          <w:p w14:paraId="3680ABD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014C3916" w14:textId="77777777" w:rsidR="002B1EC9" w:rsidRPr="003454FC" w:rsidRDefault="002B1EC9" w:rsidP="00D02F20">
            <w:pPr>
              <w:numPr>
                <w:ilvl w:val="0"/>
                <w:numId w:val="7"/>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Equipo de alineación.</w:t>
            </w:r>
          </w:p>
          <w:p w14:paraId="6436B165" w14:textId="77777777" w:rsidR="002B1EC9" w:rsidRPr="003454FC" w:rsidRDefault="002B1EC9" w:rsidP="00D02F20">
            <w:pPr>
              <w:numPr>
                <w:ilvl w:val="0"/>
                <w:numId w:val="7"/>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Equipo de balanceo.</w:t>
            </w:r>
          </w:p>
          <w:p w14:paraId="21405692" w14:textId="77777777" w:rsidR="002B1EC9" w:rsidRPr="003454FC" w:rsidRDefault="002B1EC9" w:rsidP="00D02F20">
            <w:pPr>
              <w:numPr>
                <w:ilvl w:val="0"/>
                <w:numId w:val="7"/>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Equipo de montallantas.</w:t>
            </w:r>
          </w:p>
          <w:p w14:paraId="3C45ED0A" w14:textId="77777777" w:rsidR="002B1EC9" w:rsidRPr="003454FC" w:rsidRDefault="002B1EC9" w:rsidP="00D02F20">
            <w:pPr>
              <w:numPr>
                <w:ilvl w:val="0"/>
                <w:numId w:val="7"/>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Equipo para rectificación de rines.</w:t>
            </w:r>
          </w:p>
          <w:p w14:paraId="61A375D8" w14:textId="77777777" w:rsidR="002B1EC9" w:rsidRPr="003454FC" w:rsidRDefault="002B1EC9" w:rsidP="00D02F20">
            <w:pPr>
              <w:numPr>
                <w:ilvl w:val="0"/>
                <w:numId w:val="7"/>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Montadores espirales</w:t>
            </w:r>
          </w:p>
          <w:p w14:paraId="56ECB7C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52545FF5"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Todos los equipos deberán encontrarse </w:t>
            </w:r>
            <w:r w:rsidRPr="003454FC">
              <w:rPr>
                <w:rFonts w:ascii="Arial" w:eastAsia="Arial" w:hAnsi="Arial" w:cs="Arial"/>
                <w:b/>
                <w:bCs/>
                <w:sz w:val="18"/>
                <w:szCs w:val="18"/>
                <w:lang w:eastAsia="es-CO"/>
              </w:rPr>
              <w:t>en condiciones óptimas de funcionamiento</w:t>
            </w:r>
            <w:r w:rsidRPr="003454FC">
              <w:rPr>
                <w:rFonts w:ascii="Arial" w:eastAsia="Arial" w:hAnsi="Arial" w:cs="Arial"/>
                <w:sz w:val="18"/>
                <w:szCs w:val="18"/>
                <w:lang w:eastAsia="es-CO"/>
              </w:rPr>
              <w:t xml:space="preserve"> y disponibles dentro de la sede o taller ofertado para garantizar la adecuada prestación del servicio durante la ejecución del contrato.</w:t>
            </w:r>
          </w:p>
          <w:p w14:paraId="09F2191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tc>
        <w:tc>
          <w:tcPr>
            <w:tcW w:w="1102" w:type="dxa"/>
          </w:tcPr>
          <w:p w14:paraId="27B94E1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0AF58DD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2B1EC9" w:rsidRPr="003454FC" w14:paraId="14977195" w14:textId="77777777" w:rsidTr="00A532DA">
        <w:trPr>
          <w:trHeight w:val="1249"/>
        </w:trPr>
        <w:tc>
          <w:tcPr>
            <w:tcW w:w="646" w:type="dxa"/>
            <w:vAlign w:val="center"/>
          </w:tcPr>
          <w:p w14:paraId="1BED4DE0"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w:t>
            </w:r>
            <w:r>
              <w:rPr>
                <w:rFonts w:ascii="Arial" w:eastAsia="Arial" w:hAnsi="Arial" w:cs="Arial"/>
                <w:sz w:val="18"/>
                <w:szCs w:val="18"/>
                <w:lang w:eastAsia="es-CO"/>
              </w:rPr>
              <w:t>7</w:t>
            </w:r>
          </w:p>
        </w:tc>
        <w:tc>
          <w:tcPr>
            <w:tcW w:w="8175" w:type="dxa"/>
            <w:vAlign w:val="center"/>
          </w:tcPr>
          <w:p w14:paraId="79D13F6C" w14:textId="77777777" w:rsidR="002B1EC9" w:rsidRPr="004C1AC3"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Pr>
                <w:rFonts w:ascii="Arial" w:eastAsia="Arial" w:hAnsi="Arial" w:cs="Arial"/>
                <w:b/>
                <w:bCs/>
                <w:sz w:val="18"/>
                <w:szCs w:val="18"/>
                <w:u w:val="single"/>
                <w:lang w:eastAsia="es-CO"/>
              </w:rPr>
              <w:t>CONDICIONES AMBIENTALES</w:t>
            </w:r>
            <w:r w:rsidRPr="004C1AC3">
              <w:rPr>
                <w:rFonts w:ascii="Arial" w:eastAsia="Arial" w:hAnsi="Arial" w:cs="Arial"/>
                <w:b/>
                <w:bCs/>
                <w:sz w:val="18"/>
                <w:szCs w:val="18"/>
                <w:u w:val="single"/>
                <w:lang w:eastAsia="es-CO"/>
              </w:rPr>
              <w:t>:</w:t>
            </w:r>
          </w:p>
          <w:p w14:paraId="6B7B0326" w14:textId="77777777" w:rsidR="002B1EC9" w:rsidRPr="000A0427" w:rsidRDefault="002B1EC9" w:rsidP="00A532DA">
            <w:pPr>
              <w:pBdr>
                <w:top w:val="nil"/>
                <w:left w:val="nil"/>
                <w:bottom w:val="nil"/>
                <w:right w:val="nil"/>
                <w:between w:val="nil"/>
              </w:pBdr>
              <w:tabs>
                <w:tab w:val="left" w:pos="240"/>
              </w:tabs>
              <w:jc w:val="both"/>
              <w:rPr>
                <w:rFonts w:ascii="Arial" w:eastAsia="Arial" w:hAnsi="Arial" w:cs="Arial"/>
                <w:sz w:val="18"/>
                <w:szCs w:val="18"/>
                <w:highlight w:val="yellow"/>
                <w:lang w:eastAsia="es-CO"/>
              </w:rPr>
            </w:pPr>
          </w:p>
          <w:p w14:paraId="6934BED1"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sz w:val="18"/>
                <w:szCs w:val="18"/>
                <w:lang w:eastAsia="es-CO"/>
              </w:rPr>
              <w:t xml:space="preserve">El </w:t>
            </w:r>
            <w:r>
              <w:rPr>
                <w:rFonts w:ascii="Arial" w:eastAsia="Arial" w:hAnsi="Arial" w:cs="Arial"/>
                <w:sz w:val="18"/>
                <w:szCs w:val="18"/>
                <w:lang w:eastAsia="es-CO"/>
              </w:rPr>
              <w:t>contratista mediante certificación suscrita por el representante legal se compromete a</w:t>
            </w:r>
            <w:r w:rsidRPr="001D3981">
              <w:rPr>
                <w:rFonts w:ascii="Arial" w:eastAsia="Arial" w:hAnsi="Arial" w:cs="Arial"/>
                <w:sz w:val="18"/>
                <w:szCs w:val="18"/>
                <w:lang w:eastAsia="es-CO"/>
              </w:rPr>
              <w:t xml:space="preserve"> realizar la disposición final de los elementos sustituidos de los vehículos y </w:t>
            </w:r>
            <w:r w:rsidRPr="001D3981">
              <w:rPr>
                <w:rFonts w:ascii="Arial" w:eastAsia="Arial" w:hAnsi="Arial" w:cs="Arial"/>
                <w:b/>
                <w:bCs/>
                <w:sz w:val="18"/>
                <w:szCs w:val="18"/>
                <w:u w:val="single"/>
                <w:lang w:eastAsia="es-CO"/>
              </w:rPr>
              <w:t xml:space="preserve">garantizar que cumple con la normatividad legal vigente en materia de cuidado </w:t>
            </w:r>
            <w:proofErr w:type="gramStart"/>
            <w:r w:rsidRPr="001D3981">
              <w:rPr>
                <w:rFonts w:ascii="Arial" w:eastAsia="Arial" w:hAnsi="Arial" w:cs="Arial"/>
                <w:b/>
                <w:bCs/>
                <w:sz w:val="18"/>
                <w:szCs w:val="18"/>
                <w:u w:val="single"/>
                <w:lang w:eastAsia="es-CO"/>
              </w:rPr>
              <w:t>medio-ambiental</w:t>
            </w:r>
            <w:proofErr w:type="gramEnd"/>
            <w:r w:rsidRPr="001D3981">
              <w:rPr>
                <w:rFonts w:ascii="Arial" w:eastAsia="Arial" w:hAnsi="Arial" w:cs="Arial"/>
                <w:b/>
                <w:bCs/>
                <w:sz w:val="18"/>
                <w:szCs w:val="18"/>
                <w:lang w:eastAsia="es-CO"/>
              </w:rPr>
              <w:t>,</w:t>
            </w:r>
            <w:r w:rsidRPr="001D3981">
              <w:rPr>
                <w:rFonts w:ascii="Arial" w:eastAsia="Arial" w:hAnsi="Arial" w:cs="Arial"/>
                <w:sz w:val="18"/>
                <w:szCs w:val="18"/>
                <w:lang w:eastAsia="es-CO"/>
              </w:rPr>
              <w:t xml:space="preserve"> para lo cual permanentemente deberá presentar al supervisor del contrato los repuestos cambiados y dar cumplimiento a:</w:t>
            </w:r>
          </w:p>
          <w:p w14:paraId="27893510" w14:textId="77777777" w:rsidR="002B1EC9" w:rsidRPr="000A0427" w:rsidRDefault="002B1EC9" w:rsidP="00A532DA">
            <w:pPr>
              <w:pBdr>
                <w:top w:val="nil"/>
                <w:left w:val="nil"/>
                <w:bottom w:val="nil"/>
                <w:right w:val="nil"/>
                <w:between w:val="nil"/>
              </w:pBdr>
              <w:tabs>
                <w:tab w:val="left" w:pos="240"/>
              </w:tabs>
              <w:jc w:val="both"/>
              <w:rPr>
                <w:rFonts w:ascii="Arial" w:eastAsia="Arial" w:hAnsi="Arial" w:cs="Arial"/>
                <w:sz w:val="18"/>
                <w:szCs w:val="18"/>
                <w:highlight w:val="yellow"/>
                <w:lang w:eastAsia="es-CO"/>
              </w:rPr>
            </w:pPr>
          </w:p>
          <w:p w14:paraId="55C5782F" w14:textId="77777777" w:rsidR="002B1EC9" w:rsidRPr="004C1AC3"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4C1AC3">
              <w:rPr>
                <w:rFonts w:ascii="Arial" w:eastAsia="Arial" w:hAnsi="Arial" w:cs="Arial"/>
                <w:sz w:val="18"/>
                <w:szCs w:val="18"/>
                <w:lang w:eastAsia="es-CO"/>
              </w:rPr>
              <w:t>El contratista realizará los procesos adecuados, limpios y eficientes, de tratamiento, almacenamiento, transporte, reutilización y disposición final de residuos peligrosos (a los que les aplique “residuo o desecho que, por sus características corrosivas, reactivas, explosivas, t</w:t>
            </w:r>
            <w:r>
              <w:rPr>
                <w:rFonts w:ascii="Arial" w:eastAsia="Arial" w:hAnsi="Arial" w:cs="Arial"/>
                <w:sz w:val="18"/>
                <w:szCs w:val="18"/>
                <w:lang w:eastAsia="es-CO"/>
              </w:rPr>
              <w:t>ó</w:t>
            </w:r>
            <w:r w:rsidRPr="004C1AC3">
              <w:rPr>
                <w:rFonts w:ascii="Arial" w:eastAsia="Arial" w:hAnsi="Arial" w:cs="Arial"/>
                <w:sz w:val="18"/>
                <w:szCs w:val="18"/>
                <w:lang w:eastAsia="es-CO"/>
              </w:rPr>
              <w:t>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 químicas y derivados de hidrocarburo, baterías y pilas, llantas, escombros entre otros relacionados con el TITULO 6 residuos peligrosos de Decreto 1076 de 2015 expedido por el Presidente de la República de Colombia o el que lo modifique o derogue) que se pudieran generar como resultado de la prestación de sus servicios a la Policía Nacional. (Presentar al supervisor de contrato certificado de disposición final a través de un gestor ambiental competente para la prestación de estos servicios).</w:t>
            </w:r>
          </w:p>
          <w:p w14:paraId="13A086F5" w14:textId="77777777" w:rsidR="002B1EC9" w:rsidRPr="000A0427" w:rsidRDefault="002B1EC9" w:rsidP="00A532DA">
            <w:pPr>
              <w:pBdr>
                <w:top w:val="nil"/>
                <w:left w:val="nil"/>
                <w:bottom w:val="nil"/>
                <w:right w:val="nil"/>
                <w:between w:val="nil"/>
              </w:pBdr>
              <w:tabs>
                <w:tab w:val="left" w:pos="240"/>
              </w:tabs>
              <w:jc w:val="both"/>
              <w:rPr>
                <w:rFonts w:ascii="Arial" w:eastAsia="Arial" w:hAnsi="Arial" w:cs="Arial"/>
                <w:sz w:val="18"/>
                <w:szCs w:val="18"/>
                <w:highlight w:val="yellow"/>
                <w:lang w:eastAsia="es-CO"/>
              </w:rPr>
            </w:pPr>
          </w:p>
          <w:p w14:paraId="10661D5A"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A</w:t>
            </w:r>
            <w:r w:rsidRPr="001D3981">
              <w:rPr>
                <w:rFonts w:ascii="Arial" w:eastAsia="Arial" w:hAnsi="Arial" w:cs="Arial"/>
                <w:sz w:val="18"/>
                <w:szCs w:val="18"/>
                <w:lang w:eastAsia="es-CO"/>
              </w:rPr>
              <w:t xml:space="preserve">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w:t>
            </w:r>
            <w:proofErr w:type="gramStart"/>
            <w:r w:rsidRPr="001D3981">
              <w:rPr>
                <w:rFonts w:ascii="Arial" w:eastAsia="Arial" w:hAnsi="Arial" w:cs="Arial"/>
                <w:sz w:val="18"/>
                <w:szCs w:val="18"/>
                <w:lang w:eastAsia="es-CO"/>
              </w:rPr>
              <w:t>radio</w:t>
            </w:r>
            <w:r>
              <w:rPr>
                <w:rFonts w:ascii="Arial" w:eastAsia="Arial" w:hAnsi="Arial" w:cs="Arial"/>
                <w:sz w:val="18"/>
                <w:szCs w:val="18"/>
                <w:lang w:eastAsia="es-CO"/>
              </w:rPr>
              <w:t xml:space="preserve"> </w:t>
            </w:r>
            <w:r w:rsidRPr="001D3981">
              <w:rPr>
                <w:rFonts w:ascii="Arial" w:eastAsia="Arial" w:hAnsi="Arial" w:cs="Arial"/>
                <w:sz w:val="18"/>
                <w:szCs w:val="18"/>
                <w:lang w:eastAsia="es-CO"/>
              </w:rPr>
              <w:t>activas</w:t>
            </w:r>
            <w:proofErr w:type="gramEnd"/>
            <w:r w:rsidRPr="001D3981">
              <w:rPr>
                <w:rFonts w:ascii="Arial" w:eastAsia="Arial" w:hAnsi="Arial" w:cs="Arial"/>
                <w:sz w:val="18"/>
                <w:szCs w:val="18"/>
                <w:lang w:eastAsia="es-CO"/>
              </w:rPr>
              <w:t xml:space="preserve">,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el desarrollo de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la </w:t>
            </w:r>
            <w:r>
              <w:rPr>
                <w:rFonts w:ascii="Arial" w:eastAsia="Arial" w:hAnsi="Arial" w:cs="Arial"/>
                <w:sz w:val="18"/>
                <w:szCs w:val="18"/>
                <w:lang w:eastAsia="es-CO"/>
              </w:rPr>
              <w:t>Secretaría de Ambiente Distrital.</w:t>
            </w:r>
            <w:r w:rsidRPr="001D3981">
              <w:rPr>
                <w:rFonts w:ascii="Arial" w:eastAsia="Arial" w:hAnsi="Arial" w:cs="Arial"/>
                <w:sz w:val="18"/>
                <w:szCs w:val="18"/>
                <w:lang w:eastAsia="es-CO"/>
              </w:rPr>
              <w:t xml:space="preserve"> Estos documentos pueden ser presentados en medio digital en atención a la política presidencial de cero papeles, directiva presidencial 04 de 2012.</w:t>
            </w:r>
          </w:p>
          <w:p w14:paraId="3880CFF3"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40B67757"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A</w:t>
            </w:r>
            <w:r w:rsidRPr="001D3981">
              <w:rPr>
                <w:rFonts w:ascii="Arial" w:eastAsia="Arial" w:hAnsi="Arial" w:cs="Arial"/>
                <w:sz w:val="18"/>
                <w:szCs w:val="18"/>
                <w:lang w:eastAsia="es-CO"/>
              </w:rPr>
              <w:t xml:space="preserve"> cumplir con el decreto único reglamentario del sector ambiente y desarrollo sostenible 1076 del 2015, capitulo 6 que hace referencia a el tratamiento adecuado de los residuos peligrosos.</w:t>
            </w:r>
          </w:p>
          <w:p w14:paraId="330D2B2F"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B3E771A"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sz w:val="18"/>
                <w:szCs w:val="18"/>
                <w:lang w:eastAsia="es-CO"/>
              </w:rPr>
              <w:t xml:space="preserve">Garantizar que no se utilizan sustancias agotadoras de la capa de ozono (SAO), en los insumos y/o elementos utilizados para la prestación de sus servicios de acuerdo con la Resolución No. </w:t>
            </w:r>
            <w:r>
              <w:rPr>
                <w:rFonts w:ascii="Arial" w:eastAsia="Arial" w:hAnsi="Arial" w:cs="Arial"/>
                <w:sz w:val="18"/>
                <w:szCs w:val="18"/>
                <w:lang w:eastAsia="es-CO"/>
              </w:rPr>
              <w:t>0634</w:t>
            </w:r>
            <w:r w:rsidRPr="001D3981">
              <w:rPr>
                <w:rFonts w:ascii="Arial" w:eastAsia="Arial" w:hAnsi="Arial" w:cs="Arial"/>
                <w:sz w:val="18"/>
                <w:szCs w:val="18"/>
                <w:lang w:eastAsia="es-CO"/>
              </w:rPr>
              <w:t xml:space="preserve"> / 20</w:t>
            </w:r>
            <w:r>
              <w:rPr>
                <w:rFonts w:ascii="Arial" w:eastAsia="Arial" w:hAnsi="Arial" w:cs="Arial"/>
                <w:sz w:val="18"/>
                <w:szCs w:val="18"/>
                <w:lang w:eastAsia="es-CO"/>
              </w:rPr>
              <w:t>22</w:t>
            </w:r>
            <w:r w:rsidRPr="001D3981">
              <w:rPr>
                <w:rFonts w:ascii="Arial" w:eastAsia="Arial" w:hAnsi="Arial" w:cs="Arial"/>
                <w:sz w:val="18"/>
                <w:szCs w:val="18"/>
                <w:lang w:eastAsia="es-CO"/>
              </w:rPr>
              <w:t xml:space="preserve"> expedida por el Ministerio de Comercio, Industria y Turismo o cualquiera que la modifique o </w:t>
            </w:r>
            <w:r w:rsidRPr="001D3981">
              <w:rPr>
                <w:rFonts w:ascii="Arial" w:eastAsia="Arial" w:hAnsi="Arial" w:cs="Arial"/>
                <w:sz w:val="18"/>
                <w:szCs w:val="18"/>
                <w:lang w:eastAsia="es-CO"/>
              </w:rPr>
              <w:lastRenderedPageBreak/>
              <w:t>derogue en lo posible utilizar un refrigerante amigable con el medio ambiente en los mantenimientos a los aires acondicionados. (Ficha de seguridad y especificaciones técnicas de los productos).</w:t>
            </w:r>
          </w:p>
          <w:p w14:paraId="466BEFCB"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35DB264C"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E</w:t>
            </w:r>
            <w:r w:rsidRPr="005540B3">
              <w:rPr>
                <w:rFonts w:ascii="Arial" w:eastAsia="Arial" w:hAnsi="Arial" w:cs="Arial"/>
                <w:sz w:val="18"/>
                <w:szCs w:val="18"/>
                <w:lang w:eastAsia="es-CO"/>
              </w:rPr>
              <w:t>l contratista</w:t>
            </w:r>
            <w:r>
              <w:rPr>
                <w:rFonts w:ascii="Arial" w:eastAsia="Arial" w:hAnsi="Arial" w:cs="Arial"/>
                <w:sz w:val="18"/>
                <w:szCs w:val="18"/>
                <w:lang w:eastAsia="es-CO"/>
              </w:rPr>
              <w:t xml:space="preserve"> se compromete a </w:t>
            </w:r>
            <w:r w:rsidRPr="005540B3">
              <w:rPr>
                <w:rFonts w:ascii="Arial" w:eastAsia="Arial" w:hAnsi="Arial" w:cs="Arial"/>
                <w:sz w:val="18"/>
                <w:szCs w:val="18"/>
                <w:lang w:eastAsia="es-CO"/>
              </w:rPr>
              <w:t>entreg</w:t>
            </w:r>
            <w:r>
              <w:rPr>
                <w:rFonts w:ascii="Arial" w:eastAsia="Arial" w:hAnsi="Arial" w:cs="Arial"/>
                <w:sz w:val="18"/>
                <w:szCs w:val="18"/>
                <w:lang w:eastAsia="es-CO"/>
              </w:rPr>
              <w:t>ar de manera</w:t>
            </w:r>
            <w:r w:rsidRPr="005540B3">
              <w:rPr>
                <w:rFonts w:ascii="Arial" w:eastAsia="Arial" w:hAnsi="Arial" w:cs="Arial"/>
                <w:sz w:val="18"/>
                <w:szCs w:val="18"/>
                <w:lang w:eastAsia="es-CO"/>
              </w:rPr>
              <w:t xml:space="preserve"> mensual los certificados o actas de disposición final de los residuos peligrosos generados (aceites, filtros, baterías, llantas) como soporte para la supervisión del contrato.</w:t>
            </w:r>
          </w:p>
          <w:p w14:paraId="33590C80"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7A414AA3"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E</w:t>
            </w:r>
            <w:r w:rsidRPr="005540B3">
              <w:rPr>
                <w:rFonts w:ascii="Arial" w:eastAsia="Arial" w:hAnsi="Arial" w:cs="Arial"/>
                <w:sz w:val="18"/>
                <w:szCs w:val="18"/>
                <w:lang w:eastAsia="es-CO"/>
              </w:rPr>
              <w:t>l contratista</w:t>
            </w:r>
            <w:r>
              <w:rPr>
                <w:rFonts w:ascii="Arial" w:eastAsia="Arial" w:hAnsi="Arial" w:cs="Arial"/>
                <w:sz w:val="18"/>
                <w:szCs w:val="18"/>
                <w:lang w:eastAsia="es-CO"/>
              </w:rPr>
              <w:t xml:space="preserve"> se compromete a c</w:t>
            </w:r>
            <w:r w:rsidRPr="00CC08DB">
              <w:rPr>
                <w:rFonts w:ascii="Arial" w:eastAsia="Arial" w:hAnsi="Arial" w:cs="Arial"/>
                <w:sz w:val="18"/>
                <w:szCs w:val="18"/>
                <w:lang w:eastAsia="es-CO"/>
              </w:rPr>
              <w:t>ontemplar dentro del plan de contingencia institucional las medidas de respuesta ante derrame o fuga accidental de agentes extintores durante las labores de mantenimiento en sitio.</w:t>
            </w:r>
          </w:p>
          <w:p w14:paraId="35D93BA3"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69D1AFC2"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b/>
                <w:bCs/>
                <w:sz w:val="18"/>
                <w:szCs w:val="18"/>
                <w:u w:val="single"/>
                <w:lang w:eastAsia="es-CO"/>
              </w:rPr>
              <w:t>Nota 1:</w:t>
            </w:r>
            <w:r w:rsidRPr="001D3981">
              <w:rPr>
                <w:rFonts w:ascii="Arial" w:eastAsia="Arial" w:hAnsi="Arial" w:cs="Arial"/>
                <w:sz w:val="18"/>
                <w:szCs w:val="18"/>
                <w:lang w:eastAsia="es-CO"/>
              </w:rPr>
              <w:t xml:space="preserve"> cumplir con la normatividad ambiental vigente nacional para reducir los aspectos e impactos ambientales asociados a su actividad productiva. El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contratista. Así mismo, la Institución se reserva el derecho de verificar periódicamente la disposición final de los repuestos sustituidos y el cumplimiento de la normatividad legal vigente en materia ambiental.</w:t>
            </w:r>
          </w:p>
          <w:p w14:paraId="2C50939F"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2A3C150D"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sz w:val="18"/>
                <w:szCs w:val="18"/>
                <w:lang w:eastAsia="es-CO"/>
              </w:rPr>
              <w:t xml:space="preserve">Garantizar que todo el material que se entregará a la Policía Nacional de forma digital lo realicen en un medio reutilizable, los escritos deberán estar ajustados </w:t>
            </w:r>
            <w:proofErr w:type="gramStart"/>
            <w:r w:rsidRPr="001D3981">
              <w:rPr>
                <w:rFonts w:ascii="Arial" w:eastAsia="Arial" w:hAnsi="Arial" w:cs="Arial"/>
                <w:sz w:val="18"/>
                <w:szCs w:val="18"/>
                <w:lang w:eastAsia="es-CO"/>
              </w:rPr>
              <w:t>de acuerdo a</w:t>
            </w:r>
            <w:proofErr w:type="gramEnd"/>
            <w:r w:rsidRPr="001D3981">
              <w:rPr>
                <w:rFonts w:ascii="Arial" w:eastAsia="Arial" w:hAnsi="Arial" w:cs="Arial"/>
                <w:sz w:val="18"/>
                <w:szCs w:val="18"/>
                <w:lang w:eastAsia="es-CO"/>
              </w:rPr>
              <w:t xml:space="preserve"> la directiva presidencial 04 de 2012 “Política cero papeles” (Aplica a los contratos que deben presentar informes, información y/o facturas).</w:t>
            </w:r>
          </w:p>
          <w:p w14:paraId="5E0068D7"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50C2E722" w14:textId="77777777" w:rsidR="002B1EC9"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r>
              <w:rPr>
                <w:rFonts w:ascii="Arial" w:eastAsia="Arial" w:hAnsi="Arial" w:cs="Arial"/>
                <w:sz w:val="18"/>
                <w:szCs w:val="18"/>
                <w:lang w:eastAsia="es-CO"/>
              </w:rPr>
              <w:t>El contratista se compromete a</w:t>
            </w:r>
            <w:r w:rsidRPr="001D3981">
              <w:rPr>
                <w:rFonts w:ascii="Arial" w:eastAsia="Arial" w:hAnsi="Arial" w:cs="Arial"/>
                <w:sz w:val="18"/>
                <w:szCs w:val="18"/>
                <w:lang w:eastAsia="es-CO"/>
              </w:rPr>
              <w:t xml:space="preserve"> presentar el registro de Generadores de Residuos o Desechos Peligrosos – RESPEL – expedido por </w:t>
            </w:r>
            <w:r>
              <w:rPr>
                <w:rFonts w:ascii="Arial" w:eastAsia="Arial" w:hAnsi="Arial" w:cs="Arial"/>
                <w:sz w:val="18"/>
                <w:szCs w:val="18"/>
                <w:lang w:eastAsia="es-CO"/>
              </w:rPr>
              <w:t xml:space="preserve">la </w:t>
            </w:r>
            <w:proofErr w:type="gramStart"/>
            <w:r>
              <w:rPr>
                <w:rFonts w:ascii="Arial" w:eastAsia="Arial" w:hAnsi="Arial" w:cs="Arial"/>
                <w:sz w:val="18"/>
                <w:szCs w:val="18"/>
                <w:lang w:eastAsia="es-CO"/>
              </w:rPr>
              <w:t>Secretaria</w:t>
            </w:r>
            <w:proofErr w:type="gramEnd"/>
            <w:r>
              <w:rPr>
                <w:rFonts w:ascii="Arial" w:eastAsia="Arial" w:hAnsi="Arial" w:cs="Arial"/>
                <w:sz w:val="18"/>
                <w:szCs w:val="18"/>
                <w:lang w:eastAsia="es-CO"/>
              </w:rPr>
              <w:t xml:space="preserve"> Distrital de Ambiente</w:t>
            </w:r>
            <w:r w:rsidRPr="001D3981">
              <w:rPr>
                <w:rFonts w:ascii="Arial" w:eastAsia="Arial" w:hAnsi="Arial" w:cs="Arial"/>
                <w:sz w:val="18"/>
                <w:szCs w:val="18"/>
                <w:lang w:eastAsia="es-CO"/>
              </w:rPr>
              <w:t xml:space="preserve">. El Registro de Generadores de Residuos o Desechos Peligrosos es la herramienta de captura de información establecida en el </w:t>
            </w:r>
            <w:r w:rsidRPr="00F22B27">
              <w:rPr>
                <w:rFonts w:ascii="Arial" w:eastAsia="Arial" w:hAnsi="Arial" w:cs="Arial"/>
                <w:b/>
                <w:bCs/>
                <w:sz w:val="18"/>
                <w:szCs w:val="18"/>
                <w:lang w:eastAsia="es-CO"/>
              </w:rPr>
              <w:t>artículo 2.2.6.1.6.1</w:t>
            </w:r>
            <w:r>
              <w:rPr>
                <w:rFonts w:ascii="Arial" w:eastAsia="Arial" w:hAnsi="Arial" w:cs="Arial"/>
                <w:b/>
                <w:bCs/>
                <w:sz w:val="18"/>
                <w:szCs w:val="18"/>
                <w:lang w:eastAsia="es-CO"/>
              </w:rPr>
              <w:t xml:space="preserve">, sección 6, título 6 del decreto 1076 de 2015, modificado por el artículo 12 del Decreto 0766 del 15 de julio de 2026 </w:t>
            </w:r>
          </w:p>
          <w:p w14:paraId="6029D3D3"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3FB022A4"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sz w:val="18"/>
                <w:szCs w:val="18"/>
                <w:lang w:eastAsia="es-CO"/>
              </w:rPr>
              <w:t>De ser necesario la visita a los talleres y empresas comprometidas por parte del supervisor del contrato para corroborar o verificar el manejo y la correcta disposición final en materia ambiental el futuro contratista deberá asumir la logística y costos para tal efecto, entregando de manera mensual el certificado de disposición final expedido por la empresa que les brinda el servicio de recolección.</w:t>
            </w:r>
          </w:p>
        </w:tc>
        <w:tc>
          <w:tcPr>
            <w:tcW w:w="1102" w:type="dxa"/>
          </w:tcPr>
          <w:p w14:paraId="632DB10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6AECAC3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2B1EC9" w:rsidRPr="003454FC" w14:paraId="5AF1B744" w14:textId="77777777" w:rsidTr="00A532DA">
        <w:tc>
          <w:tcPr>
            <w:tcW w:w="646" w:type="dxa"/>
            <w:vAlign w:val="center"/>
          </w:tcPr>
          <w:p w14:paraId="10ED0C37"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w:t>
            </w:r>
            <w:r>
              <w:rPr>
                <w:rFonts w:ascii="Arial" w:eastAsia="Arial" w:hAnsi="Arial" w:cs="Arial"/>
                <w:sz w:val="18"/>
                <w:szCs w:val="18"/>
                <w:lang w:eastAsia="es-CO"/>
              </w:rPr>
              <w:t>8</w:t>
            </w:r>
          </w:p>
        </w:tc>
        <w:tc>
          <w:tcPr>
            <w:tcW w:w="8175" w:type="dxa"/>
            <w:vAlign w:val="center"/>
          </w:tcPr>
          <w:p w14:paraId="70FA5E7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r w:rsidRPr="003454FC">
              <w:rPr>
                <w:rFonts w:ascii="Arial" w:eastAsia="Arial" w:hAnsi="Arial" w:cs="Arial"/>
                <w:b/>
                <w:bCs/>
                <w:sz w:val="18"/>
                <w:szCs w:val="18"/>
                <w:u w:val="single"/>
                <w:lang w:val="es-MX" w:eastAsia="es-CO"/>
              </w:rPr>
              <w:t>SERVICIOS:</w:t>
            </w:r>
            <w:r w:rsidRPr="003454FC">
              <w:rPr>
                <w:rFonts w:ascii="Arial" w:eastAsia="Arial" w:hAnsi="Arial" w:cs="Arial"/>
                <w:b/>
                <w:bCs/>
                <w:sz w:val="18"/>
                <w:szCs w:val="18"/>
                <w:u w:val="single"/>
                <w:lang w:val="es-MX" w:eastAsia="es-CO"/>
              </w:rPr>
              <w:br/>
            </w:r>
          </w:p>
          <w:p w14:paraId="5006D5D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eastAsia="es-CO"/>
              </w:rPr>
              <w:t>El contratista</w:t>
            </w:r>
            <w:r w:rsidRPr="003454FC">
              <w:rPr>
                <w:rFonts w:ascii="Arial" w:eastAsia="Arial" w:hAnsi="Arial" w:cs="Arial"/>
                <w:sz w:val="18"/>
                <w:szCs w:val="18"/>
                <w:lang w:val="es-MX" w:eastAsia="es-CO"/>
              </w:rPr>
              <w:t xml:space="preserve"> deberá garantizar que los servicios de mantenimiento preventivo y correctivo a todo costo para los vehículos </w:t>
            </w:r>
            <w:proofErr w:type="gramStart"/>
            <w:r w:rsidRPr="003454FC">
              <w:rPr>
                <w:rFonts w:ascii="Arial" w:eastAsia="Arial" w:hAnsi="Arial" w:cs="Arial"/>
                <w:sz w:val="18"/>
                <w:szCs w:val="18"/>
                <w:lang w:val="es-MX" w:eastAsia="es-CO"/>
              </w:rPr>
              <w:t>designados,</w:t>
            </w:r>
            <w:proofErr w:type="gramEnd"/>
            <w:r w:rsidRPr="003454FC">
              <w:rPr>
                <w:rFonts w:ascii="Arial" w:eastAsia="Arial" w:hAnsi="Arial" w:cs="Arial"/>
                <w:sz w:val="18"/>
                <w:szCs w:val="18"/>
                <w:lang w:val="es-MX" w:eastAsia="es-CO"/>
              </w:rPr>
              <w:t xml:space="preserve"> se realizarán con previa autorización del supervisor del contrato (orden aplicativo SIGEA).</w:t>
            </w:r>
          </w:p>
          <w:p w14:paraId="3145A3F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br/>
              <w:t xml:space="preserve">Que designará un funcionario (ingeniero o jefe de taller con abonado (teléfono y línea empresarial donde pueda ser consultado), quien será el encargado de verificar que los trabajos realizados sean los solicitados, así mismo deberá entregar el vehículo al funcionario designado por el supervisor (operario de mantenimiento o quien haga sus veces), al cual le mostrará o explicará el mantenimiento realizado. </w:t>
            </w:r>
          </w:p>
          <w:p w14:paraId="57B124C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41DD00DF"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Que entregará archivo magnético al supervisor del contrato, de los trabajos realizados (</w:t>
            </w:r>
            <w:proofErr w:type="spellStart"/>
            <w:r w:rsidRPr="003454FC">
              <w:rPr>
                <w:rFonts w:ascii="Arial" w:eastAsia="Arial" w:hAnsi="Arial" w:cs="Arial"/>
                <w:sz w:val="18"/>
                <w:szCs w:val="18"/>
                <w:lang w:val="es-MX" w:eastAsia="es-CO"/>
              </w:rPr>
              <w:t>pref</w:t>
            </w:r>
            <w:r>
              <w:rPr>
                <w:rFonts w:ascii="Arial" w:eastAsia="Arial" w:hAnsi="Arial" w:cs="Arial"/>
                <w:sz w:val="18"/>
                <w:szCs w:val="18"/>
                <w:lang w:val="es-MX" w:eastAsia="es-CO"/>
              </w:rPr>
              <w:t>a</w:t>
            </w:r>
            <w:r w:rsidRPr="003454FC">
              <w:rPr>
                <w:rFonts w:ascii="Arial" w:eastAsia="Arial" w:hAnsi="Arial" w:cs="Arial"/>
                <w:sz w:val="18"/>
                <w:szCs w:val="18"/>
                <w:lang w:val="es-MX" w:eastAsia="es-CO"/>
              </w:rPr>
              <w:t>cturas</w:t>
            </w:r>
            <w:proofErr w:type="spellEnd"/>
            <w:r w:rsidRPr="003454FC">
              <w:rPr>
                <w:rFonts w:ascii="Arial" w:eastAsia="Arial" w:hAnsi="Arial" w:cs="Arial"/>
                <w:sz w:val="18"/>
                <w:szCs w:val="18"/>
                <w:lang w:val="es-MX" w:eastAsia="es-CO"/>
              </w:rPr>
              <w:t xml:space="preserve"> y facturas).</w:t>
            </w:r>
          </w:p>
          <w:p w14:paraId="56773A4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tc>
        <w:tc>
          <w:tcPr>
            <w:tcW w:w="1102" w:type="dxa"/>
          </w:tcPr>
          <w:p w14:paraId="3703E31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c>
          <w:tcPr>
            <w:tcW w:w="992" w:type="dxa"/>
          </w:tcPr>
          <w:p w14:paraId="2B2C3B75"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r>
      <w:tr w:rsidR="002B1EC9" w:rsidRPr="003454FC" w14:paraId="06296CF3" w14:textId="77777777" w:rsidTr="00A532DA">
        <w:tc>
          <w:tcPr>
            <w:tcW w:w="646" w:type="dxa"/>
            <w:vAlign w:val="center"/>
          </w:tcPr>
          <w:p w14:paraId="06109BA6"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w:t>
            </w:r>
            <w:r>
              <w:rPr>
                <w:rFonts w:ascii="Arial" w:eastAsia="Arial" w:hAnsi="Arial" w:cs="Arial"/>
                <w:sz w:val="18"/>
                <w:szCs w:val="18"/>
                <w:lang w:eastAsia="es-CO"/>
              </w:rPr>
              <w:t>9</w:t>
            </w:r>
          </w:p>
        </w:tc>
        <w:tc>
          <w:tcPr>
            <w:tcW w:w="8175" w:type="dxa"/>
            <w:vAlign w:val="center"/>
          </w:tcPr>
          <w:p w14:paraId="462FF10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MANTENIMIENTO:</w:t>
            </w:r>
          </w:p>
          <w:p w14:paraId="383E0BC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3F55DB2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Una vez solicitado el servicio de mantenimiento por parte del supervisor del contrato, El contratista, se comprometer a prestar el servicio en los siguientes horarios: </w:t>
            </w:r>
            <w:r w:rsidRPr="003454FC">
              <w:rPr>
                <w:rFonts w:ascii="Arial" w:eastAsia="Arial" w:hAnsi="Arial" w:cs="Arial"/>
                <w:b/>
                <w:bCs/>
                <w:sz w:val="18"/>
                <w:szCs w:val="18"/>
                <w:u w:val="single"/>
                <w:lang w:eastAsia="es-CO"/>
              </w:rPr>
              <w:t>de lunes a viernes de ocho (8:00 a.m.) a cinco (5:00 p.m.)</w:t>
            </w:r>
            <w:r w:rsidRPr="003454FC">
              <w:rPr>
                <w:rFonts w:ascii="Arial" w:eastAsia="Arial" w:hAnsi="Arial" w:cs="Arial"/>
                <w:sz w:val="18"/>
                <w:szCs w:val="18"/>
                <w:lang w:eastAsia="es-CO"/>
              </w:rPr>
              <w:t xml:space="preserve"> y los </w:t>
            </w:r>
            <w:r w:rsidRPr="003454FC">
              <w:rPr>
                <w:rFonts w:ascii="Arial" w:eastAsia="Arial" w:hAnsi="Arial" w:cs="Arial"/>
                <w:b/>
                <w:bCs/>
                <w:sz w:val="18"/>
                <w:szCs w:val="18"/>
                <w:u w:val="single"/>
                <w:lang w:eastAsia="es-CO"/>
              </w:rPr>
              <w:t>sábados de ocho (8:00 a.m.) a doce (12:00 p.m.)</w:t>
            </w:r>
          </w:p>
          <w:p w14:paraId="5BC4700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A0AC41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eastAsia="es-CO"/>
              </w:rPr>
              <w:t>El contratista</w:t>
            </w:r>
            <w:r w:rsidRPr="003454FC">
              <w:rPr>
                <w:rFonts w:ascii="Arial" w:eastAsia="Arial" w:hAnsi="Arial" w:cs="Arial"/>
                <w:sz w:val="18"/>
                <w:szCs w:val="18"/>
                <w:lang w:val="es-MX" w:eastAsia="es-CO"/>
              </w:rPr>
              <w:t xml:space="preserve"> garantizará el servicio de mantenimiento comprometiéndose a asumir de forma total los gastos administrativos de viáticos y transporte del personal de operarios, herramientas y repuestos necesarios para atender el servicio de mantenimiento donde lo requiera la institución sin costo adicional al contrato, previa coordinación con el supervisor del contrato.</w:t>
            </w:r>
          </w:p>
          <w:p w14:paraId="2A11706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7A114B1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eastAsia="es-CO"/>
              </w:rPr>
              <w:lastRenderedPageBreak/>
              <w:t>El contratista</w:t>
            </w:r>
            <w:r w:rsidRPr="003454FC">
              <w:rPr>
                <w:rFonts w:ascii="Arial" w:eastAsia="Arial" w:hAnsi="Arial" w:cs="Arial"/>
                <w:sz w:val="18"/>
                <w:szCs w:val="18"/>
                <w:lang w:val="es-MX" w:eastAsia="es-CO"/>
              </w:rPr>
              <w:t xml:space="preserve"> se compromete a prestar el servicio de mantenimiento a los vehículos con marcas y líneas que están contemplados en la oferta. De igual forma, atenderá los vehículos con marcas y líneas que por la dinámica institucional ingresen a sus inventarios.</w:t>
            </w:r>
          </w:p>
          <w:p w14:paraId="047BD735"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i/>
                <w:iCs/>
                <w:sz w:val="18"/>
                <w:szCs w:val="18"/>
                <w:lang w:eastAsia="es-CO"/>
              </w:rPr>
            </w:pPr>
          </w:p>
          <w:p w14:paraId="1DFBB1F2"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val="es-MX" w:eastAsia="es-CO"/>
              </w:rPr>
              <w:t xml:space="preserve">NOTA: El contratista deberá entregar los vehículos de la institución, lavados (externamente y aspirados internamente) aplica para cada mantenimiento preventivo y correctivo realizado, sin ningún costo adicional </w:t>
            </w:r>
            <w:r w:rsidRPr="003454FC">
              <w:rPr>
                <w:rFonts w:ascii="Arial" w:eastAsia="Arial" w:hAnsi="Arial" w:cs="Arial"/>
                <w:b/>
                <w:bCs/>
                <w:sz w:val="18"/>
                <w:szCs w:val="18"/>
                <w:u w:val="single"/>
                <w:lang w:eastAsia="es-CO"/>
              </w:rPr>
              <w:t>para la Policía Nacional.</w:t>
            </w:r>
          </w:p>
        </w:tc>
        <w:tc>
          <w:tcPr>
            <w:tcW w:w="1102" w:type="dxa"/>
          </w:tcPr>
          <w:p w14:paraId="5BE6526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2DF409D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2B1EC9" w:rsidRPr="003454FC" w14:paraId="5D64D2EA" w14:textId="77777777" w:rsidTr="00A532DA">
        <w:tc>
          <w:tcPr>
            <w:tcW w:w="646" w:type="dxa"/>
            <w:vAlign w:val="center"/>
          </w:tcPr>
          <w:p w14:paraId="7E454778"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42D3B257"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4E6D953D"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5D0312A2"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59EECA02"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38C8A3EA"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04452526"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6BAECDD0"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2C1A8872"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10F135D7"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10AB23F8"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108F90AD"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6EADFD6F"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p>
          <w:p w14:paraId="23E07B32"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Pr>
                <w:rFonts w:ascii="Arial" w:eastAsia="Arial" w:hAnsi="Arial" w:cs="Arial"/>
                <w:sz w:val="18"/>
                <w:szCs w:val="18"/>
                <w:lang w:eastAsia="es-CO"/>
              </w:rPr>
              <w:t>20</w:t>
            </w:r>
          </w:p>
        </w:tc>
        <w:tc>
          <w:tcPr>
            <w:tcW w:w="8175" w:type="dxa"/>
            <w:vAlign w:val="center"/>
          </w:tcPr>
          <w:p w14:paraId="75E2E7FB"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val="es-MX" w:eastAsia="es-CO"/>
              </w:rPr>
            </w:pPr>
            <w:r w:rsidRPr="003454FC">
              <w:rPr>
                <w:rFonts w:ascii="Arial" w:eastAsia="Arial" w:hAnsi="Arial" w:cs="Arial"/>
                <w:b/>
                <w:bCs/>
                <w:sz w:val="18"/>
                <w:szCs w:val="18"/>
                <w:u w:val="single"/>
                <w:lang w:val="es-MX" w:eastAsia="es-CO"/>
              </w:rPr>
              <w:t>CRITERIOS PARA MANO DE OBRA</w:t>
            </w:r>
            <w:r w:rsidRPr="003454FC">
              <w:rPr>
                <w:rFonts w:ascii="Arial" w:eastAsia="Arial" w:hAnsi="Arial" w:cs="Arial"/>
                <w:b/>
                <w:bCs/>
                <w:sz w:val="18"/>
                <w:szCs w:val="18"/>
                <w:lang w:val="es-MX" w:eastAsia="es-CO"/>
              </w:rPr>
              <w:t>:</w:t>
            </w:r>
          </w:p>
          <w:p w14:paraId="1CEA789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lang w:val="es-MX" w:eastAsia="es-CO"/>
              </w:rPr>
            </w:pPr>
          </w:p>
          <w:p w14:paraId="6A208AE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 como por ejemplo sistema de suspensión delantera (por 3 elementos intervenidos o sustituidos, aplicar una sola mano de obra), sistema de frenado (por 3 elementos sustituidos o reemplazados, aplicar una sola mano de obra,</w:t>
            </w:r>
            <w:r>
              <w:rPr>
                <w:rFonts w:ascii="Arial" w:eastAsia="Arial" w:hAnsi="Arial" w:cs="Arial"/>
                <w:sz w:val="18"/>
                <w:szCs w:val="18"/>
                <w:lang w:val="es-MX" w:eastAsia="es-CO"/>
              </w:rPr>
              <w:t xml:space="preserve"> cambios de aceite </w:t>
            </w:r>
            <w:r w:rsidRPr="003454FC">
              <w:rPr>
                <w:rFonts w:ascii="Arial" w:eastAsia="Arial" w:hAnsi="Arial" w:cs="Arial"/>
                <w:sz w:val="18"/>
                <w:szCs w:val="18"/>
                <w:lang w:val="es-MX" w:eastAsia="es-CO"/>
              </w:rPr>
              <w:t>y así sucesivamente en otros componentes del vehículo como rodamientos, motor, diferencial, transferencia o caja, entre otros.</w:t>
            </w:r>
          </w:p>
          <w:p w14:paraId="7D7E72A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770222B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eastAsia="es-CO"/>
              </w:rPr>
              <w:t>El contratista</w:t>
            </w:r>
            <w:r w:rsidRPr="003454FC">
              <w:rPr>
                <w:rFonts w:ascii="Arial" w:eastAsia="Arial" w:hAnsi="Arial" w:cs="Arial"/>
                <w:sz w:val="18"/>
                <w:szCs w:val="18"/>
                <w:lang w:val="es-MX" w:eastAsia="es-CO"/>
              </w:rPr>
              <w:t xml:space="preserve"> debe facturar una sola vez el valor por concepto de mano de obra (este debe estar incluido en uno de los Lotes de la oferta económica y no es la sumatoria de las manos de obra a excepción de que el trabajo que realice implique manos de obra diferentes por el servicio prestado) y facturar los materiales o repuestos que se utilicen, esto cuando el trabajo a realizar implique la misma mano de obra para cumplir con el reemplazo de los repuestos o trabajo realizado.</w:t>
            </w:r>
          </w:p>
          <w:p w14:paraId="27FBF9B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08A8A75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 xml:space="preserve">Los insumos diferentes a los repuestos de cualquier tipo necesarios para realizar las diferentes actividades de mantenimiento como grasas, limpiadores electrónicos, limpiador de carburadores, limpiador de partes eléctricas, desengrasantes, disolventes, gasolina, estopas, </w:t>
            </w:r>
            <w:proofErr w:type="spellStart"/>
            <w:r w:rsidRPr="003454FC">
              <w:rPr>
                <w:rFonts w:ascii="Arial" w:eastAsia="Arial" w:hAnsi="Arial" w:cs="Arial"/>
                <w:sz w:val="18"/>
                <w:szCs w:val="18"/>
                <w:lang w:val="es-MX" w:eastAsia="es-CO"/>
              </w:rPr>
              <w:t>panolas</w:t>
            </w:r>
            <w:proofErr w:type="spellEnd"/>
            <w:r w:rsidRPr="003454FC">
              <w:rPr>
                <w:rFonts w:ascii="Arial" w:eastAsia="Arial" w:hAnsi="Arial" w:cs="Arial"/>
                <w:sz w:val="18"/>
                <w:szCs w:val="18"/>
                <w:lang w:val="es-MX" w:eastAsia="es-CO"/>
              </w:rPr>
              <w:t xml:space="preserve"> para limpiar piezas o repuestos, cinta aislante, siliconas, amarres plásticos y demás, no deben ser cobrados como un ítem, servicio o repuesto en la factura por cuanto hacen parte de la actividad de mantenimiento y limpieza de la pieza o sistemas intervenidos.</w:t>
            </w:r>
          </w:p>
        </w:tc>
        <w:tc>
          <w:tcPr>
            <w:tcW w:w="1102" w:type="dxa"/>
          </w:tcPr>
          <w:p w14:paraId="4928B31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c>
          <w:tcPr>
            <w:tcW w:w="992" w:type="dxa"/>
          </w:tcPr>
          <w:p w14:paraId="396B1DD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r>
      <w:tr w:rsidR="002B1EC9" w:rsidRPr="003454FC" w14:paraId="56D99201" w14:textId="77777777" w:rsidTr="00A532DA">
        <w:tc>
          <w:tcPr>
            <w:tcW w:w="646" w:type="dxa"/>
            <w:vAlign w:val="center"/>
          </w:tcPr>
          <w:p w14:paraId="7FFC46FA"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2</w:t>
            </w:r>
            <w:r>
              <w:rPr>
                <w:rFonts w:ascii="Arial" w:eastAsia="Arial" w:hAnsi="Arial" w:cs="Arial"/>
                <w:sz w:val="18"/>
                <w:szCs w:val="18"/>
                <w:lang w:eastAsia="es-CO"/>
              </w:rPr>
              <w:t>1</w:t>
            </w:r>
          </w:p>
        </w:tc>
        <w:tc>
          <w:tcPr>
            <w:tcW w:w="8175" w:type="dxa"/>
            <w:vAlign w:val="center"/>
          </w:tcPr>
          <w:p w14:paraId="0C3BDB36" w14:textId="77777777" w:rsidR="002B1EC9" w:rsidRPr="00117A38" w:rsidRDefault="002B1EC9" w:rsidP="00A532DA">
            <w:pPr>
              <w:pBdr>
                <w:top w:val="nil"/>
                <w:left w:val="nil"/>
                <w:bottom w:val="nil"/>
                <w:right w:val="nil"/>
                <w:between w:val="nil"/>
              </w:pBdr>
              <w:tabs>
                <w:tab w:val="left" w:pos="240"/>
              </w:tabs>
              <w:jc w:val="both"/>
              <w:rPr>
                <w:rFonts w:ascii="Arial" w:eastAsia="Arial" w:hAnsi="Arial" w:cs="Arial"/>
                <w:b/>
                <w:bCs/>
                <w:sz w:val="10"/>
                <w:szCs w:val="10"/>
                <w:u w:val="single"/>
                <w:lang w:val="es-MX" w:eastAsia="es-CO"/>
              </w:rPr>
            </w:pPr>
          </w:p>
          <w:p w14:paraId="6F5559C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r w:rsidRPr="003454FC">
              <w:rPr>
                <w:rFonts w:ascii="Arial" w:eastAsia="Arial" w:hAnsi="Arial" w:cs="Arial"/>
                <w:b/>
                <w:bCs/>
                <w:sz w:val="18"/>
                <w:szCs w:val="18"/>
                <w:u w:val="single"/>
                <w:lang w:val="es-MX" w:eastAsia="es-CO"/>
              </w:rPr>
              <w:t>ACTA DE ENTREGA:</w:t>
            </w:r>
          </w:p>
          <w:p w14:paraId="38629CE9" w14:textId="77777777" w:rsidR="002B1EC9" w:rsidRPr="00117A38" w:rsidRDefault="002B1EC9" w:rsidP="00A532DA">
            <w:pPr>
              <w:pBdr>
                <w:top w:val="nil"/>
                <w:left w:val="nil"/>
                <w:bottom w:val="nil"/>
                <w:right w:val="nil"/>
                <w:between w:val="nil"/>
              </w:pBdr>
              <w:tabs>
                <w:tab w:val="left" w:pos="240"/>
              </w:tabs>
              <w:jc w:val="both"/>
              <w:rPr>
                <w:rFonts w:ascii="Arial" w:eastAsia="Arial" w:hAnsi="Arial" w:cs="Arial"/>
                <w:b/>
                <w:bCs/>
                <w:sz w:val="12"/>
                <w:szCs w:val="12"/>
                <w:u w:val="single"/>
                <w:lang w:val="es-MX" w:eastAsia="es-CO"/>
              </w:rPr>
            </w:pPr>
          </w:p>
          <w:p w14:paraId="3A2A5A4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 xml:space="preserve">Una vez realizada las actividades de mantenimiento de los vehículos, </w:t>
            </w:r>
            <w:r w:rsidRPr="003454FC">
              <w:rPr>
                <w:rFonts w:ascii="Arial" w:eastAsia="Arial" w:hAnsi="Arial" w:cs="Arial"/>
                <w:sz w:val="18"/>
                <w:szCs w:val="18"/>
                <w:lang w:eastAsia="es-CO"/>
              </w:rPr>
              <w:t>El contratista</w:t>
            </w:r>
            <w:r w:rsidRPr="003454FC">
              <w:rPr>
                <w:rFonts w:ascii="Arial" w:eastAsia="Arial" w:hAnsi="Arial" w:cs="Arial"/>
                <w:sz w:val="18"/>
                <w:szCs w:val="18"/>
                <w:lang w:val="es-MX" w:eastAsia="es-CO"/>
              </w:rPr>
              <w:t xml:space="preserve"> </w:t>
            </w:r>
            <w:r w:rsidRPr="003454FC">
              <w:rPr>
                <w:rFonts w:ascii="Arial" w:eastAsia="Arial" w:hAnsi="Arial" w:cs="Arial"/>
                <w:b/>
                <w:bCs/>
                <w:sz w:val="18"/>
                <w:szCs w:val="18"/>
                <w:u w:val="single"/>
                <w:lang w:val="es-MX" w:eastAsia="es-CO"/>
              </w:rPr>
              <w:t>(taller)</w:t>
            </w:r>
            <w:r w:rsidRPr="003454FC">
              <w:rPr>
                <w:rFonts w:ascii="Arial" w:eastAsia="Arial" w:hAnsi="Arial" w:cs="Arial"/>
                <w:sz w:val="18"/>
                <w:szCs w:val="18"/>
                <w:lang w:val="es-MX" w:eastAsia="es-CO"/>
              </w:rPr>
              <w:t xml:space="preserve"> debe elaborar una remisión y un control final de entrega, relacionando las operaciones realizadas y repuestos cambiados, la cual será firmada por el conductor del vehículo y por la persona que entrega el carro en el taller. En dicha remisión deben aparecer además datos tales como: kilometraje (el cual no podrá ser menor al registrado a la orden de trabajo de entrada del vehículo al taller), número de motor, número de serie o chasis, siglas, placas del vehículo y en general las características técnicas del automotor, lugar de asignación del vehículo, responsable, fecha de ingreso, días de permanencia en el taller.</w:t>
            </w:r>
          </w:p>
        </w:tc>
        <w:tc>
          <w:tcPr>
            <w:tcW w:w="1102" w:type="dxa"/>
          </w:tcPr>
          <w:p w14:paraId="05D73D01"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c>
          <w:tcPr>
            <w:tcW w:w="992" w:type="dxa"/>
          </w:tcPr>
          <w:p w14:paraId="2D4BFA9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r>
      <w:tr w:rsidR="002B1EC9" w:rsidRPr="003454FC" w14:paraId="15DCDD26" w14:textId="77777777" w:rsidTr="00A532DA">
        <w:tc>
          <w:tcPr>
            <w:tcW w:w="646" w:type="dxa"/>
            <w:vAlign w:val="center"/>
          </w:tcPr>
          <w:p w14:paraId="73C302B5"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rPr>
            </w:pPr>
            <w:r w:rsidRPr="003454FC">
              <w:rPr>
                <w:rFonts w:ascii="Arial" w:eastAsia="Arial" w:hAnsi="Arial" w:cs="Arial"/>
                <w:sz w:val="18"/>
                <w:szCs w:val="18"/>
              </w:rPr>
              <w:t>2</w:t>
            </w:r>
            <w:r>
              <w:rPr>
                <w:rFonts w:ascii="Arial" w:eastAsia="Arial" w:hAnsi="Arial" w:cs="Arial"/>
                <w:sz w:val="18"/>
                <w:szCs w:val="18"/>
              </w:rPr>
              <w:t>2</w:t>
            </w:r>
          </w:p>
        </w:tc>
        <w:tc>
          <w:tcPr>
            <w:tcW w:w="8175" w:type="dxa"/>
            <w:vAlign w:val="center"/>
          </w:tcPr>
          <w:p w14:paraId="1B4BCB7F" w14:textId="77777777" w:rsidR="002B1EC9" w:rsidRPr="00C373F5" w:rsidRDefault="002B1EC9" w:rsidP="00A532DA">
            <w:pPr>
              <w:pStyle w:val="Sinespaciado1"/>
              <w:jc w:val="both"/>
              <w:rPr>
                <w:rFonts w:ascii="Arial" w:eastAsia="Arial" w:hAnsi="Arial" w:cs="Arial"/>
                <w:b/>
                <w:bCs/>
                <w:sz w:val="18"/>
                <w:szCs w:val="18"/>
                <w:lang w:val="es-MX" w:eastAsia="es-CO"/>
              </w:rPr>
            </w:pPr>
            <w:r w:rsidRPr="00C373F5">
              <w:rPr>
                <w:rFonts w:ascii="Arial" w:eastAsia="Arial" w:hAnsi="Arial" w:cs="Arial"/>
                <w:b/>
                <w:bCs/>
                <w:sz w:val="18"/>
                <w:szCs w:val="18"/>
                <w:lang w:val="es-MX" w:eastAsia="es-CO"/>
              </w:rPr>
              <w:t>REVISIÓN TECNICO MECANICA</w:t>
            </w:r>
            <w:r>
              <w:rPr>
                <w:rFonts w:ascii="Arial" w:eastAsia="Arial" w:hAnsi="Arial" w:cs="Arial"/>
                <w:b/>
                <w:bCs/>
                <w:sz w:val="18"/>
                <w:szCs w:val="18"/>
                <w:lang w:val="es-MX" w:eastAsia="es-CO"/>
              </w:rPr>
              <w:t>:</w:t>
            </w:r>
          </w:p>
          <w:p w14:paraId="45CA96C9" w14:textId="77777777" w:rsidR="002B1EC9" w:rsidRDefault="002B1EC9" w:rsidP="00A532DA">
            <w:pPr>
              <w:pStyle w:val="Sinespaciado1"/>
              <w:jc w:val="both"/>
              <w:rPr>
                <w:rFonts w:ascii="Arial" w:eastAsia="Arial" w:hAnsi="Arial" w:cs="Arial"/>
                <w:sz w:val="18"/>
                <w:szCs w:val="18"/>
                <w:lang w:val="es-MX" w:eastAsia="es-CO"/>
              </w:rPr>
            </w:pPr>
          </w:p>
          <w:p w14:paraId="08077A16" w14:textId="77777777" w:rsidR="002B1EC9" w:rsidRDefault="002B1EC9" w:rsidP="00A532DA">
            <w:pPr>
              <w:pStyle w:val="Sinespaciado1"/>
              <w:jc w:val="both"/>
              <w:rPr>
                <w:rFonts w:ascii="Arial" w:eastAsia="Arial" w:hAnsi="Arial" w:cs="Arial"/>
                <w:sz w:val="18"/>
                <w:szCs w:val="18"/>
                <w:lang w:val="es-MX" w:eastAsia="es-CO"/>
              </w:rPr>
            </w:pPr>
            <w:r w:rsidRPr="003454FC">
              <w:rPr>
                <w:rFonts w:ascii="Arial" w:eastAsia="Arial" w:hAnsi="Arial" w:cs="Arial"/>
                <w:sz w:val="18"/>
                <w:szCs w:val="18"/>
                <w:lang w:val="es-MX" w:eastAsia="es-CO"/>
              </w:rPr>
              <w:t xml:space="preserve">El </w:t>
            </w:r>
            <w:r>
              <w:rPr>
                <w:rFonts w:ascii="Arial" w:eastAsia="Arial" w:hAnsi="Arial" w:cs="Arial"/>
                <w:sz w:val="18"/>
                <w:szCs w:val="18"/>
                <w:lang w:val="es-MX" w:eastAsia="es-CO"/>
              </w:rPr>
              <w:t>oferente</w:t>
            </w:r>
            <w:r w:rsidRPr="003454FC">
              <w:rPr>
                <w:rFonts w:ascii="Arial" w:eastAsia="Arial" w:hAnsi="Arial" w:cs="Arial"/>
                <w:sz w:val="18"/>
                <w:szCs w:val="18"/>
                <w:lang w:val="es-MX" w:eastAsia="es-CO"/>
              </w:rPr>
              <w:t xml:space="preserve"> </w:t>
            </w:r>
            <w:r>
              <w:rPr>
                <w:rFonts w:ascii="Arial" w:eastAsia="Arial" w:hAnsi="Arial" w:cs="Arial"/>
                <w:sz w:val="18"/>
                <w:szCs w:val="18"/>
                <w:lang w:val="es-MX" w:eastAsia="es-CO"/>
              </w:rPr>
              <w:t xml:space="preserve">con su oferta </w:t>
            </w:r>
            <w:r w:rsidRPr="003454FC">
              <w:rPr>
                <w:rFonts w:ascii="Arial" w:eastAsia="Arial" w:hAnsi="Arial" w:cs="Arial"/>
                <w:sz w:val="18"/>
                <w:szCs w:val="18"/>
                <w:lang w:val="es-MX" w:eastAsia="es-CO"/>
              </w:rPr>
              <w:t>deberá</w:t>
            </w:r>
            <w:r>
              <w:rPr>
                <w:rFonts w:ascii="Arial" w:eastAsia="Arial" w:hAnsi="Arial" w:cs="Arial"/>
                <w:sz w:val="18"/>
                <w:szCs w:val="18"/>
                <w:lang w:val="es-MX" w:eastAsia="es-CO"/>
              </w:rPr>
              <w:t xml:space="preserve"> garantizar mediante una certificación dirigida a la Dirección de Tránsito y Transporte de la Policía Nacional, que en caso de resultar adjudicatario </w:t>
            </w:r>
            <w:r w:rsidRPr="003454FC">
              <w:rPr>
                <w:rFonts w:ascii="Arial" w:eastAsia="Arial" w:hAnsi="Arial" w:cs="Arial"/>
                <w:sz w:val="18"/>
                <w:szCs w:val="18"/>
                <w:lang w:val="es-MX" w:eastAsia="es-CO"/>
              </w:rPr>
              <w:t>est</w:t>
            </w:r>
            <w:r>
              <w:rPr>
                <w:rFonts w:ascii="Arial" w:eastAsia="Arial" w:hAnsi="Arial" w:cs="Arial"/>
                <w:sz w:val="18"/>
                <w:szCs w:val="18"/>
                <w:lang w:val="es-MX" w:eastAsia="es-CO"/>
              </w:rPr>
              <w:t>á</w:t>
            </w:r>
            <w:r w:rsidRPr="003454FC">
              <w:rPr>
                <w:rFonts w:ascii="Arial" w:eastAsia="Arial" w:hAnsi="Arial" w:cs="Arial"/>
                <w:sz w:val="18"/>
                <w:szCs w:val="18"/>
                <w:lang w:val="es-MX" w:eastAsia="es-CO"/>
              </w:rPr>
              <w:t xml:space="preserve"> en </w:t>
            </w:r>
            <w:r>
              <w:rPr>
                <w:rFonts w:ascii="Arial" w:eastAsia="Arial" w:hAnsi="Arial" w:cs="Arial"/>
                <w:sz w:val="18"/>
                <w:szCs w:val="18"/>
                <w:lang w:val="es-MX" w:eastAsia="es-CO"/>
              </w:rPr>
              <w:t xml:space="preserve">la </w:t>
            </w:r>
            <w:r w:rsidRPr="003454FC">
              <w:rPr>
                <w:rFonts w:ascii="Arial" w:eastAsia="Arial" w:hAnsi="Arial" w:cs="Arial"/>
                <w:sz w:val="18"/>
                <w:szCs w:val="18"/>
                <w:lang w:val="es-MX" w:eastAsia="es-CO"/>
              </w:rPr>
              <w:t xml:space="preserve">capacidad de </w:t>
            </w:r>
            <w:r>
              <w:rPr>
                <w:rFonts w:ascii="Arial" w:eastAsia="Arial" w:hAnsi="Arial" w:cs="Arial"/>
                <w:sz w:val="18"/>
                <w:szCs w:val="18"/>
                <w:lang w:val="es-MX" w:eastAsia="es-CO"/>
              </w:rPr>
              <w:t xml:space="preserve">remitir los vehículos </w:t>
            </w:r>
            <w:r w:rsidRPr="55C66062">
              <w:rPr>
                <w:rFonts w:ascii="Arial" w:eastAsia="Arial" w:hAnsi="Arial" w:cs="Arial"/>
                <w:sz w:val="18"/>
                <w:szCs w:val="18"/>
                <w:lang w:val="es-MX" w:eastAsia="es-CO"/>
              </w:rPr>
              <w:t xml:space="preserve">que lo requieran </w:t>
            </w:r>
            <w:r w:rsidRPr="003454FC">
              <w:rPr>
                <w:rFonts w:ascii="Arial" w:eastAsia="Arial" w:hAnsi="Arial" w:cs="Arial"/>
                <w:sz w:val="18"/>
                <w:szCs w:val="18"/>
                <w:lang w:val="es-MX" w:eastAsia="es-CO"/>
              </w:rPr>
              <w:t xml:space="preserve">a revisión técnica </w:t>
            </w:r>
            <w:proofErr w:type="spellStart"/>
            <w:r w:rsidRPr="003454FC">
              <w:rPr>
                <w:rFonts w:ascii="Arial" w:eastAsia="Arial" w:hAnsi="Arial" w:cs="Arial"/>
                <w:sz w:val="18"/>
                <w:szCs w:val="18"/>
                <w:lang w:val="es-MX" w:eastAsia="es-CO"/>
              </w:rPr>
              <w:t>mecanica</w:t>
            </w:r>
            <w:proofErr w:type="spellEnd"/>
            <w:r w:rsidRPr="003454FC">
              <w:rPr>
                <w:rFonts w:ascii="Arial" w:eastAsia="Arial" w:hAnsi="Arial" w:cs="Arial"/>
                <w:sz w:val="18"/>
                <w:szCs w:val="18"/>
                <w:lang w:val="es-MX" w:eastAsia="es-CO"/>
              </w:rPr>
              <w:t xml:space="preserve"> </w:t>
            </w:r>
            <w:r w:rsidRPr="55C66062">
              <w:rPr>
                <w:rFonts w:ascii="Arial" w:eastAsia="Arial" w:hAnsi="Arial" w:cs="Arial"/>
                <w:sz w:val="18"/>
                <w:szCs w:val="18"/>
                <w:lang w:val="es-MX" w:eastAsia="es-CO"/>
              </w:rPr>
              <w:t xml:space="preserve">previa autorización mediante la orden de trabajo, a un Centro de Diagnóstico Automotor (CDA) acreditado por la entidad reguladora para estos establecimientos. </w:t>
            </w:r>
          </w:p>
          <w:p w14:paraId="21E34209" w14:textId="77777777" w:rsidR="002B1EC9" w:rsidRPr="00AC561D" w:rsidRDefault="002B1EC9" w:rsidP="00A532DA">
            <w:pPr>
              <w:pStyle w:val="Sinespaciado1"/>
              <w:jc w:val="both"/>
              <w:rPr>
                <w:rFonts w:ascii="Arial" w:eastAsia="Arial" w:hAnsi="Arial" w:cs="Arial"/>
                <w:sz w:val="18"/>
                <w:szCs w:val="18"/>
                <w:lang w:val="es-MX" w:eastAsia="es-CO"/>
              </w:rPr>
            </w:pPr>
          </w:p>
          <w:p w14:paraId="266914E9" w14:textId="77777777" w:rsidR="002B1EC9" w:rsidRDefault="002B1EC9" w:rsidP="00A532DA">
            <w:pPr>
              <w:pStyle w:val="Sinespaciado1"/>
              <w:tabs>
                <w:tab w:val="left" w:pos="451"/>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 xml:space="preserve">En caso de que un </w:t>
            </w:r>
            <w:r>
              <w:rPr>
                <w:rFonts w:ascii="Arial" w:eastAsia="Arial" w:hAnsi="Arial" w:cs="Arial"/>
                <w:sz w:val="18"/>
                <w:szCs w:val="18"/>
                <w:lang w:val="es-MX" w:eastAsia="es-CO"/>
              </w:rPr>
              <w:t xml:space="preserve">vehículo </w:t>
            </w:r>
            <w:r w:rsidRPr="003454FC">
              <w:rPr>
                <w:rFonts w:ascii="Arial" w:eastAsia="Arial" w:hAnsi="Arial" w:cs="Arial"/>
                <w:sz w:val="18"/>
                <w:szCs w:val="18"/>
                <w:lang w:val="es-MX" w:eastAsia="es-CO"/>
              </w:rPr>
              <w:t xml:space="preserve">no apruebe la revisión técnico-mecánica y el contratista deba realizar intervención para su arreglo y supere el tiempo otorgado por el CDA para la nueva presentación, el costo de la revisión </w:t>
            </w:r>
            <w:r>
              <w:rPr>
                <w:rFonts w:ascii="Arial" w:eastAsia="Arial" w:hAnsi="Arial" w:cs="Arial"/>
                <w:sz w:val="18"/>
                <w:szCs w:val="18"/>
                <w:lang w:val="es-MX" w:eastAsia="es-CO"/>
              </w:rPr>
              <w:t>técnico-</w:t>
            </w:r>
            <w:r w:rsidRPr="003454FC">
              <w:rPr>
                <w:rFonts w:ascii="Arial" w:eastAsia="Arial" w:hAnsi="Arial" w:cs="Arial"/>
                <w:sz w:val="18"/>
                <w:szCs w:val="18"/>
                <w:lang w:val="es-MX" w:eastAsia="es-CO"/>
              </w:rPr>
              <w:t>mecánica será asumido directamente por el contratista.</w:t>
            </w:r>
          </w:p>
          <w:p w14:paraId="2853E69E" w14:textId="77777777" w:rsidR="002B1EC9" w:rsidRDefault="002B1EC9" w:rsidP="00A532DA">
            <w:pPr>
              <w:pStyle w:val="Sinespaciado1"/>
              <w:tabs>
                <w:tab w:val="left" w:pos="451"/>
              </w:tabs>
              <w:jc w:val="both"/>
              <w:rPr>
                <w:rFonts w:ascii="Arial" w:eastAsia="Arial" w:hAnsi="Arial" w:cs="Arial"/>
                <w:b/>
                <w:bCs/>
                <w:sz w:val="18"/>
                <w:szCs w:val="18"/>
                <w:lang w:val="es-MX" w:eastAsia="es-CO"/>
              </w:rPr>
            </w:pPr>
          </w:p>
          <w:p w14:paraId="35C3092D" w14:textId="77777777" w:rsidR="002B1EC9" w:rsidRPr="00C34D3E" w:rsidRDefault="002B1EC9" w:rsidP="00A532DA">
            <w:pPr>
              <w:pStyle w:val="Sinespaciado1"/>
              <w:tabs>
                <w:tab w:val="left" w:pos="451"/>
              </w:tabs>
              <w:jc w:val="both"/>
              <w:rPr>
                <w:rFonts w:ascii="Arial" w:eastAsia="Arial" w:hAnsi="Arial" w:cs="Arial"/>
                <w:sz w:val="18"/>
                <w:szCs w:val="18"/>
                <w:lang w:val="es-MX" w:eastAsia="es-CO"/>
              </w:rPr>
            </w:pPr>
            <w:r w:rsidRPr="005B7CD5">
              <w:rPr>
                <w:rFonts w:ascii="Arial" w:eastAsia="Arial" w:hAnsi="Arial" w:cs="Arial"/>
                <w:b/>
                <w:bCs/>
                <w:sz w:val="18"/>
                <w:szCs w:val="18"/>
                <w:lang w:val="es-MX" w:eastAsia="es-CO"/>
              </w:rPr>
              <w:t>Nota</w:t>
            </w:r>
            <w:r>
              <w:rPr>
                <w:rFonts w:ascii="Arial" w:eastAsia="Arial" w:hAnsi="Arial" w:cs="Arial"/>
                <w:b/>
                <w:bCs/>
                <w:sz w:val="18"/>
                <w:szCs w:val="18"/>
                <w:lang w:val="es-MX" w:eastAsia="es-CO"/>
              </w:rPr>
              <w:t xml:space="preserve">: </w:t>
            </w:r>
            <w:r w:rsidRPr="00CC50B0">
              <w:rPr>
                <w:rFonts w:ascii="Arial" w:eastAsia="Arial" w:hAnsi="Arial" w:cs="Arial"/>
                <w:sz w:val="18"/>
                <w:szCs w:val="18"/>
                <w:lang w:val="es-MX" w:eastAsia="es-CO"/>
              </w:rPr>
              <w:t xml:space="preserve">El costo de la revisión técnico </w:t>
            </w:r>
            <w:proofErr w:type="spellStart"/>
            <w:r w:rsidRPr="00CC50B0">
              <w:rPr>
                <w:rFonts w:ascii="Arial" w:eastAsia="Arial" w:hAnsi="Arial" w:cs="Arial"/>
                <w:sz w:val="18"/>
                <w:szCs w:val="18"/>
                <w:lang w:val="es-MX" w:eastAsia="es-CO"/>
              </w:rPr>
              <w:t>mecanica</w:t>
            </w:r>
            <w:proofErr w:type="spellEnd"/>
            <w:r w:rsidRPr="00CC50B0">
              <w:rPr>
                <w:rFonts w:ascii="Arial" w:eastAsia="Arial" w:hAnsi="Arial" w:cs="Arial"/>
                <w:sz w:val="18"/>
                <w:szCs w:val="18"/>
                <w:lang w:val="es-MX" w:eastAsia="es-CO"/>
              </w:rPr>
              <w:t xml:space="preserve"> se pagará al contratista conforme a lo establecido en la Resolución</w:t>
            </w:r>
            <w:r w:rsidRPr="00672CDE">
              <w:rPr>
                <w:rFonts w:ascii="Arial" w:eastAsia="Arial" w:hAnsi="Arial" w:cs="Arial"/>
                <w:sz w:val="18"/>
                <w:szCs w:val="18"/>
                <w:lang w:val="es-MX" w:eastAsia="es-CO"/>
              </w:rPr>
              <w:t xml:space="preserve"> 20223040045295 de 2022</w:t>
            </w:r>
            <w:r>
              <w:rPr>
                <w:rFonts w:ascii="Arial" w:eastAsia="Arial" w:hAnsi="Arial" w:cs="Arial"/>
                <w:sz w:val="18"/>
                <w:szCs w:val="18"/>
                <w:lang w:val="es-MX" w:eastAsia="es-CO"/>
              </w:rPr>
              <w:t xml:space="preserve"> </w:t>
            </w:r>
            <w:r w:rsidRPr="00CC50B0">
              <w:rPr>
                <w:rFonts w:ascii="Arial" w:eastAsia="Arial" w:hAnsi="Arial" w:cs="Arial"/>
                <w:sz w:val="18"/>
                <w:szCs w:val="18"/>
                <w:lang w:val="es-MX" w:eastAsia="es-CO"/>
              </w:rPr>
              <w:t>emitida por el Ministerio de Transporte</w:t>
            </w:r>
            <w:r>
              <w:rPr>
                <w:rFonts w:ascii="Arial" w:eastAsia="Arial" w:hAnsi="Arial" w:cs="Arial"/>
                <w:sz w:val="18"/>
                <w:szCs w:val="18"/>
                <w:lang w:val="es-MX" w:eastAsia="es-CO"/>
              </w:rPr>
              <w:t>, de acuerdo con el tipo de vehículo.</w:t>
            </w:r>
          </w:p>
        </w:tc>
        <w:tc>
          <w:tcPr>
            <w:tcW w:w="1102" w:type="dxa"/>
          </w:tcPr>
          <w:p w14:paraId="1643CBA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c>
          <w:tcPr>
            <w:tcW w:w="992" w:type="dxa"/>
          </w:tcPr>
          <w:p w14:paraId="41E8AA5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r>
      <w:tr w:rsidR="002B1EC9" w:rsidRPr="003454FC" w14:paraId="0D72D7C1" w14:textId="77777777" w:rsidTr="00A532DA">
        <w:tc>
          <w:tcPr>
            <w:tcW w:w="646" w:type="dxa"/>
            <w:vAlign w:val="center"/>
          </w:tcPr>
          <w:p w14:paraId="551CBE17" w14:textId="77777777" w:rsidR="002B1EC9" w:rsidRPr="003454FC" w:rsidRDefault="002B1EC9" w:rsidP="00A532DA">
            <w:pPr>
              <w:pBdr>
                <w:top w:val="nil"/>
                <w:left w:val="nil"/>
                <w:bottom w:val="nil"/>
                <w:right w:val="nil"/>
                <w:between w:val="nil"/>
              </w:pBdr>
              <w:tabs>
                <w:tab w:val="left" w:pos="240"/>
              </w:tabs>
              <w:jc w:val="center"/>
              <w:rPr>
                <w:rFonts w:ascii="Arial" w:eastAsia="Arial" w:hAnsi="Arial" w:cs="Arial"/>
                <w:sz w:val="18"/>
                <w:szCs w:val="18"/>
              </w:rPr>
            </w:pPr>
            <w:r>
              <w:rPr>
                <w:rFonts w:ascii="Arial" w:eastAsia="Arial" w:hAnsi="Arial" w:cs="Arial"/>
                <w:sz w:val="18"/>
                <w:szCs w:val="18"/>
              </w:rPr>
              <w:t>23</w:t>
            </w:r>
          </w:p>
        </w:tc>
        <w:tc>
          <w:tcPr>
            <w:tcW w:w="8175" w:type="dxa"/>
            <w:vAlign w:val="center"/>
          </w:tcPr>
          <w:p w14:paraId="4AB5568A" w14:textId="77777777" w:rsidR="002B1EC9" w:rsidRPr="002C10CE" w:rsidRDefault="002B1EC9" w:rsidP="00A532DA">
            <w:pPr>
              <w:pStyle w:val="Sinespaciado1"/>
              <w:jc w:val="both"/>
              <w:rPr>
                <w:rFonts w:ascii="Arial" w:hAnsi="Arial" w:cs="Arial"/>
                <w:b/>
                <w:bCs/>
                <w:sz w:val="18"/>
                <w:szCs w:val="18"/>
              </w:rPr>
            </w:pPr>
            <w:r w:rsidRPr="002C10CE">
              <w:rPr>
                <w:rFonts w:ascii="Arial" w:hAnsi="Arial" w:cs="Arial"/>
                <w:b/>
                <w:bCs/>
                <w:sz w:val="18"/>
                <w:szCs w:val="18"/>
              </w:rPr>
              <w:t>EXPERIENCIA:</w:t>
            </w:r>
          </w:p>
          <w:p w14:paraId="29C5D256" w14:textId="77777777" w:rsidR="002B1EC9" w:rsidRPr="002C10CE" w:rsidRDefault="002B1EC9" w:rsidP="00A532DA">
            <w:pPr>
              <w:pStyle w:val="Sinespaciado1"/>
              <w:jc w:val="both"/>
              <w:rPr>
                <w:rFonts w:ascii="Arial" w:hAnsi="Arial" w:cs="Arial"/>
                <w:b/>
                <w:bCs/>
                <w:sz w:val="18"/>
                <w:szCs w:val="18"/>
              </w:rPr>
            </w:pPr>
          </w:p>
          <w:p w14:paraId="2522FDCB" w14:textId="77777777" w:rsidR="002B1EC9" w:rsidRDefault="002B1EC9" w:rsidP="00A532DA">
            <w:pPr>
              <w:pStyle w:val="Textoindependiente2"/>
              <w:spacing w:after="0" w:line="240" w:lineRule="auto"/>
              <w:jc w:val="both"/>
              <w:rPr>
                <w:rFonts w:ascii="Arial" w:eastAsia="Calibri" w:hAnsi="Arial" w:cs="Arial"/>
                <w:bCs/>
                <w:sz w:val="18"/>
                <w:szCs w:val="18"/>
                <w:lang w:val="es-CO"/>
              </w:rPr>
            </w:pPr>
            <w:r w:rsidRPr="001575EE">
              <w:rPr>
                <w:rFonts w:ascii="Arial" w:eastAsia="Calibri" w:hAnsi="Arial" w:cs="Arial"/>
                <w:bCs/>
                <w:sz w:val="18"/>
                <w:szCs w:val="18"/>
                <w:lang w:val="es-CO"/>
              </w:rPr>
              <w:t xml:space="preserve">Las personas naturales o jurídicas, nacionales o extranjeras con domicilio en Colombia, interesadas en participar en el proceso, deberán encontrarse inscritas en el Registro Único de Proponentes – RUP, de conformidad con lo establecido en el Decreto 1082 de 2015. El comité evaluador verificará que, el documento se encuentre actualizado, vigente y en firme, </w:t>
            </w:r>
            <w:proofErr w:type="gramStart"/>
            <w:r w:rsidRPr="001575EE">
              <w:rPr>
                <w:rFonts w:ascii="Arial" w:eastAsia="Calibri" w:hAnsi="Arial" w:cs="Arial"/>
                <w:bCs/>
                <w:sz w:val="18"/>
                <w:szCs w:val="18"/>
                <w:lang w:val="es-CO"/>
              </w:rPr>
              <w:t>de acuerdo a</w:t>
            </w:r>
            <w:proofErr w:type="gramEnd"/>
            <w:r w:rsidRPr="001575EE">
              <w:rPr>
                <w:rFonts w:ascii="Arial" w:eastAsia="Calibri" w:hAnsi="Arial" w:cs="Arial"/>
                <w:bCs/>
                <w:sz w:val="18"/>
                <w:szCs w:val="18"/>
                <w:lang w:val="es-CO"/>
              </w:rPr>
              <w:t xml:space="preserve"> lo establecido en el </w:t>
            </w:r>
            <w:proofErr w:type="spellStart"/>
            <w:r w:rsidRPr="001575EE">
              <w:rPr>
                <w:rFonts w:ascii="Arial" w:eastAsia="Calibri" w:hAnsi="Arial" w:cs="Arial"/>
                <w:bCs/>
                <w:sz w:val="18"/>
                <w:szCs w:val="18"/>
                <w:lang w:val="es-CO"/>
              </w:rPr>
              <w:t>articulo</w:t>
            </w:r>
            <w:proofErr w:type="spellEnd"/>
            <w:r w:rsidRPr="001575EE">
              <w:rPr>
                <w:rFonts w:ascii="Arial" w:eastAsia="Calibri" w:hAnsi="Arial" w:cs="Arial"/>
                <w:bCs/>
                <w:sz w:val="18"/>
                <w:szCs w:val="18"/>
                <w:lang w:val="es-CO"/>
              </w:rPr>
              <w:t xml:space="preserve"> 6 de la Ley 1150 de 2007.</w:t>
            </w:r>
          </w:p>
          <w:p w14:paraId="4A6F1256" w14:textId="77777777" w:rsidR="002B1EC9" w:rsidRDefault="002B1EC9" w:rsidP="00A532DA">
            <w:pPr>
              <w:pStyle w:val="Textoindependiente2"/>
              <w:spacing w:after="0" w:line="240" w:lineRule="auto"/>
              <w:jc w:val="both"/>
              <w:rPr>
                <w:rFonts w:ascii="Arial" w:eastAsia="Calibri" w:hAnsi="Arial" w:cs="Arial"/>
                <w:bCs/>
                <w:sz w:val="18"/>
                <w:szCs w:val="18"/>
                <w:lang w:val="es-CO"/>
              </w:rPr>
            </w:pPr>
          </w:p>
          <w:p w14:paraId="221F52EC" w14:textId="77777777" w:rsidR="002B1EC9" w:rsidRPr="00B51CFC" w:rsidRDefault="002B1EC9" w:rsidP="00A532DA">
            <w:pPr>
              <w:pStyle w:val="Textoindependiente2"/>
              <w:spacing w:line="240" w:lineRule="auto"/>
              <w:jc w:val="both"/>
              <w:rPr>
                <w:rFonts w:ascii="Arial" w:eastAsia="Calibri" w:hAnsi="Arial" w:cs="Arial"/>
                <w:bCs/>
                <w:sz w:val="20"/>
                <w:szCs w:val="20"/>
              </w:rPr>
            </w:pPr>
            <w:r w:rsidRPr="00B51CFC">
              <w:rPr>
                <w:rFonts w:ascii="Arial" w:eastAsia="Calibri" w:hAnsi="Arial" w:cs="Arial"/>
                <w:bCs/>
                <w:sz w:val="20"/>
                <w:szCs w:val="20"/>
              </w:rPr>
              <w:lastRenderedPageBreak/>
              <w:t xml:space="preserve">El proponente, persona natural, </w:t>
            </w:r>
            <w:proofErr w:type="spellStart"/>
            <w:r w:rsidRPr="00B51CFC">
              <w:rPr>
                <w:rFonts w:ascii="Arial" w:eastAsia="Calibri" w:hAnsi="Arial" w:cs="Arial"/>
                <w:bCs/>
                <w:sz w:val="20"/>
                <w:szCs w:val="20"/>
              </w:rPr>
              <w:t>juridica</w:t>
            </w:r>
            <w:proofErr w:type="spellEnd"/>
            <w:r w:rsidRPr="00B51CFC">
              <w:rPr>
                <w:rFonts w:ascii="Arial" w:eastAsia="Calibri" w:hAnsi="Arial" w:cs="Arial"/>
                <w:bCs/>
                <w:sz w:val="20"/>
                <w:szCs w:val="20"/>
              </w:rPr>
              <w:t xml:space="preserve"> o plural, deberá acreditar experiencia</w:t>
            </w:r>
            <w:r>
              <w:rPr>
                <w:rFonts w:ascii="Arial" w:eastAsia="Calibri" w:hAnsi="Arial" w:cs="Arial"/>
                <w:bCs/>
                <w:sz w:val="20"/>
                <w:szCs w:val="20"/>
              </w:rPr>
              <w:t xml:space="preserve"> </w:t>
            </w:r>
            <w:r w:rsidRPr="00B51CFC">
              <w:rPr>
                <w:rFonts w:ascii="Arial" w:eastAsia="Calibri" w:hAnsi="Arial" w:cs="Arial"/>
                <w:bCs/>
                <w:sz w:val="20"/>
                <w:szCs w:val="20"/>
              </w:rPr>
              <w:t xml:space="preserve">en la ejecución de contratos relacionados con el objeto del presente proceso </w:t>
            </w:r>
            <w:r w:rsidRPr="00F449B6">
              <w:rPr>
                <w:rFonts w:ascii="Arial" w:hAnsi="Arial" w:cs="Arial"/>
                <w:bCs/>
                <w:sz w:val="20"/>
                <w:szCs w:val="20"/>
              </w:rPr>
              <w:t xml:space="preserve">hasta en tres (3) contratos ejecutados cuya sumatoria sea igual o superior al </w:t>
            </w:r>
            <w:r>
              <w:rPr>
                <w:rFonts w:ascii="Arial" w:hAnsi="Arial" w:cs="Arial"/>
                <w:bCs/>
                <w:sz w:val="20"/>
                <w:szCs w:val="20"/>
              </w:rPr>
              <w:t>cien</w:t>
            </w:r>
            <w:r w:rsidRPr="00F449B6">
              <w:rPr>
                <w:rFonts w:ascii="Arial" w:hAnsi="Arial" w:cs="Arial"/>
                <w:bCs/>
                <w:sz w:val="20"/>
                <w:szCs w:val="20"/>
              </w:rPr>
              <w:t xml:space="preserve"> por ciento (</w:t>
            </w:r>
            <w:r>
              <w:rPr>
                <w:rFonts w:ascii="Arial" w:hAnsi="Arial" w:cs="Arial"/>
                <w:bCs/>
                <w:sz w:val="20"/>
                <w:szCs w:val="20"/>
              </w:rPr>
              <w:t>10</w:t>
            </w:r>
            <w:r w:rsidRPr="00F449B6">
              <w:rPr>
                <w:rFonts w:ascii="Arial" w:hAnsi="Arial" w:cs="Arial"/>
                <w:bCs/>
                <w:sz w:val="20"/>
                <w:szCs w:val="20"/>
              </w:rPr>
              <w:t xml:space="preserve">0%) del presupuesto oficial </w:t>
            </w:r>
            <w:r>
              <w:rPr>
                <w:rFonts w:ascii="Arial" w:hAnsi="Arial" w:cs="Arial"/>
                <w:bCs/>
                <w:sz w:val="20"/>
                <w:szCs w:val="20"/>
              </w:rPr>
              <w:t>del lote</w:t>
            </w:r>
            <w:r w:rsidRPr="00F449B6">
              <w:rPr>
                <w:rFonts w:ascii="Arial" w:hAnsi="Arial" w:cs="Arial"/>
                <w:bCs/>
                <w:sz w:val="20"/>
                <w:szCs w:val="20"/>
              </w:rPr>
              <w:t>, expresado en salarios mínimos legales mensuales vigentes</w:t>
            </w:r>
            <w:r>
              <w:rPr>
                <w:rFonts w:ascii="Arial" w:hAnsi="Arial" w:cs="Arial"/>
                <w:bCs/>
                <w:sz w:val="20"/>
                <w:szCs w:val="20"/>
              </w:rPr>
              <w:t>,</w:t>
            </w:r>
            <w:r w:rsidRPr="00467EC4">
              <w:rPr>
                <w:rFonts w:ascii="Arial" w:eastAsia="Calibri" w:hAnsi="Arial" w:cs="Arial"/>
                <w:bCs/>
                <w:sz w:val="20"/>
                <w:szCs w:val="20"/>
              </w:rPr>
              <w:t xml:space="preserve"> </w:t>
            </w:r>
            <w:r w:rsidRPr="00B51CFC">
              <w:rPr>
                <w:rFonts w:ascii="Arial" w:eastAsia="Calibri" w:hAnsi="Arial" w:cs="Arial"/>
                <w:bCs/>
                <w:sz w:val="20"/>
                <w:szCs w:val="20"/>
              </w:rPr>
              <w:t xml:space="preserve">con base en la </w:t>
            </w:r>
            <w:proofErr w:type="spellStart"/>
            <w:r w:rsidRPr="00B51CFC">
              <w:rPr>
                <w:rFonts w:ascii="Arial" w:eastAsia="Calibri" w:hAnsi="Arial" w:cs="Arial"/>
                <w:bCs/>
                <w:sz w:val="20"/>
                <w:szCs w:val="20"/>
              </w:rPr>
              <w:t>informacion</w:t>
            </w:r>
            <w:proofErr w:type="spellEnd"/>
            <w:r w:rsidRPr="00B51CFC">
              <w:rPr>
                <w:rFonts w:ascii="Arial" w:eastAsia="Calibri" w:hAnsi="Arial" w:cs="Arial"/>
                <w:bCs/>
                <w:sz w:val="20"/>
                <w:szCs w:val="20"/>
              </w:rPr>
              <w:t xml:space="preserve"> registrada en el Registro </w:t>
            </w:r>
            <w:proofErr w:type="spellStart"/>
            <w:r w:rsidRPr="00B51CFC">
              <w:rPr>
                <w:rFonts w:ascii="Arial" w:eastAsia="Calibri" w:hAnsi="Arial" w:cs="Arial"/>
                <w:bCs/>
                <w:sz w:val="20"/>
                <w:szCs w:val="20"/>
              </w:rPr>
              <w:t>Unico</w:t>
            </w:r>
            <w:proofErr w:type="spellEnd"/>
            <w:r w:rsidRPr="00B51CFC">
              <w:rPr>
                <w:rFonts w:ascii="Arial" w:eastAsia="Calibri" w:hAnsi="Arial" w:cs="Arial"/>
                <w:bCs/>
                <w:sz w:val="20"/>
                <w:szCs w:val="20"/>
              </w:rPr>
              <w:t xml:space="preserve"> de Proponentes– UNSPSC, de acuerdo con el código exigido en el presente proceso: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0"/>
              <w:gridCol w:w="1545"/>
              <w:gridCol w:w="1666"/>
              <w:gridCol w:w="1666"/>
              <w:gridCol w:w="1332"/>
            </w:tblGrid>
            <w:tr w:rsidR="002B1EC9" w:rsidRPr="00F24843" w14:paraId="089D36FC" w14:textId="77777777" w:rsidTr="00A532DA">
              <w:trPr>
                <w:trHeight w:val="55"/>
                <w:jc w:val="center"/>
              </w:trPr>
              <w:tc>
                <w:tcPr>
                  <w:tcW w:w="1094" w:type="pct"/>
                  <w:shd w:val="clear" w:color="auto" w:fill="BFBFBF" w:themeFill="background1" w:themeFillShade="BF"/>
                  <w:vAlign w:val="center"/>
                </w:tcPr>
                <w:p w14:paraId="26BCEDDE" w14:textId="77777777" w:rsidR="002B1EC9" w:rsidRPr="00F24843" w:rsidRDefault="002B1EC9" w:rsidP="00A532DA">
                  <w:pPr>
                    <w:pStyle w:val="SinespaciadoCarCar"/>
                    <w:ind w:left="134" w:right="135"/>
                    <w:jc w:val="center"/>
                    <w:rPr>
                      <w:rFonts w:ascii="Arial" w:eastAsia="MS Mincho" w:hAnsi="Arial" w:cs="Arial"/>
                      <w:b/>
                      <w:bCs/>
                      <w:sz w:val="16"/>
                      <w:szCs w:val="16"/>
                    </w:rPr>
                  </w:pPr>
                  <w:r w:rsidRPr="00F24843">
                    <w:rPr>
                      <w:rFonts w:ascii="Arial" w:eastAsia="MS Mincho" w:hAnsi="Arial" w:cs="Arial"/>
                      <w:b/>
                      <w:bCs/>
                      <w:sz w:val="16"/>
                      <w:szCs w:val="16"/>
                    </w:rPr>
                    <w:t>CLASIFICACIÓN UNSPSC</w:t>
                  </w:r>
                </w:p>
              </w:tc>
              <w:tc>
                <w:tcPr>
                  <w:tcW w:w="972" w:type="pct"/>
                  <w:shd w:val="clear" w:color="auto" w:fill="BFBFBF" w:themeFill="background1" w:themeFillShade="BF"/>
                  <w:vAlign w:val="center"/>
                </w:tcPr>
                <w:p w14:paraId="38FE3816" w14:textId="77777777" w:rsidR="002B1EC9" w:rsidRPr="00F24843" w:rsidRDefault="002B1EC9" w:rsidP="00A532DA">
                  <w:pPr>
                    <w:pStyle w:val="SinespaciadoCarCar"/>
                    <w:ind w:left="134" w:right="135"/>
                    <w:jc w:val="center"/>
                    <w:rPr>
                      <w:rFonts w:ascii="Arial" w:eastAsia="MS Mincho" w:hAnsi="Arial" w:cs="Arial"/>
                      <w:b/>
                      <w:bCs/>
                      <w:sz w:val="16"/>
                      <w:szCs w:val="16"/>
                    </w:rPr>
                  </w:pPr>
                  <w:r w:rsidRPr="00F24843">
                    <w:rPr>
                      <w:rFonts w:ascii="Arial" w:eastAsia="MS Mincho" w:hAnsi="Arial" w:cs="Arial"/>
                      <w:b/>
                      <w:bCs/>
                      <w:sz w:val="16"/>
                      <w:szCs w:val="16"/>
                    </w:rPr>
                    <w:t>SEGMENTO</w:t>
                  </w:r>
                </w:p>
              </w:tc>
              <w:tc>
                <w:tcPr>
                  <w:tcW w:w="1048" w:type="pct"/>
                  <w:shd w:val="clear" w:color="auto" w:fill="BFBFBF" w:themeFill="background1" w:themeFillShade="BF"/>
                  <w:vAlign w:val="center"/>
                </w:tcPr>
                <w:p w14:paraId="0BBA870D" w14:textId="77777777" w:rsidR="002B1EC9" w:rsidRPr="00F24843" w:rsidRDefault="002B1EC9" w:rsidP="00A532DA">
                  <w:pPr>
                    <w:pStyle w:val="SinespaciadoCarCar"/>
                    <w:ind w:left="134" w:right="135"/>
                    <w:jc w:val="center"/>
                    <w:rPr>
                      <w:rFonts w:ascii="Arial" w:eastAsia="MS Mincho" w:hAnsi="Arial" w:cs="Arial"/>
                      <w:b/>
                      <w:bCs/>
                      <w:sz w:val="16"/>
                      <w:szCs w:val="16"/>
                    </w:rPr>
                  </w:pPr>
                  <w:r w:rsidRPr="00F24843">
                    <w:rPr>
                      <w:rFonts w:ascii="Arial" w:eastAsia="MS Mincho" w:hAnsi="Arial" w:cs="Arial"/>
                      <w:b/>
                      <w:bCs/>
                      <w:sz w:val="16"/>
                      <w:szCs w:val="16"/>
                    </w:rPr>
                    <w:t>FAMILIA</w:t>
                  </w:r>
                </w:p>
              </w:tc>
              <w:tc>
                <w:tcPr>
                  <w:tcW w:w="1048" w:type="pct"/>
                  <w:shd w:val="clear" w:color="auto" w:fill="BFBFBF" w:themeFill="background1" w:themeFillShade="BF"/>
                  <w:vAlign w:val="center"/>
                </w:tcPr>
                <w:p w14:paraId="0DDBB626" w14:textId="77777777" w:rsidR="002B1EC9" w:rsidRPr="00F24843" w:rsidRDefault="002B1EC9" w:rsidP="00A532DA">
                  <w:pPr>
                    <w:pStyle w:val="SinespaciadoCarCar"/>
                    <w:ind w:left="134" w:right="135"/>
                    <w:jc w:val="center"/>
                    <w:rPr>
                      <w:rFonts w:ascii="Arial" w:eastAsia="MS Mincho" w:hAnsi="Arial" w:cs="Arial"/>
                      <w:b/>
                      <w:bCs/>
                      <w:sz w:val="16"/>
                      <w:szCs w:val="16"/>
                    </w:rPr>
                  </w:pPr>
                  <w:r w:rsidRPr="00F24843">
                    <w:rPr>
                      <w:rFonts w:ascii="Arial" w:eastAsia="MS Mincho" w:hAnsi="Arial" w:cs="Arial"/>
                      <w:b/>
                      <w:bCs/>
                      <w:sz w:val="16"/>
                      <w:szCs w:val="16"/>
                    </w:rPr>
                    <w:t>CLASE</w:t>
                  </w:r>
                </w:p>
              </w:tc>
              <w:tc>
                <w:tcPr>
                  <w:tcW w:w="838" w:type="pct"/>
                  <w:shd w:val="clear" w:color="auto" w:fill="BFBFBF" w:themeFill="background1" w:themeFillShade="BF"/>
                </w:tcPr>
                <w:p w14:paraId="40E77AAA" w14:textId="77777777" w:rsidR="002B1EC9" w:rsidRPr="00F24843" w:rsidRDefault="002B1EC9" w:rsidP="00A532DA">
                  <w:pPr>
                    <w:pStyle w:val="SinespaciadoCarCar"/>
                    <w:ind w:left="134" w:right="135"/>
                    <w:jc w:val="center"/>
                    <w:rPr>
                      <w:rFonts w:ascii="Arial" w:eastAsia="MS Mincho" w:hAnsi="Arial" w:cs="Arial"/>
                      <w:b/>
                      <w:bCs/>
                      <w:sz w:val="14"/>
                      <w:szCs w:val="14"/>
                    </w:rPr>
                  </w:pPr>
                  <w:r w:rsidRPr="00F24843">
                    <w:rPr>
                      <w:rFonts w:ascii="Arial" w:eastAsia="MS Mincho" w:hAnsi="Arial" w:cs="Arial"/>
                      <w:b/>
                      <w:bCs/>
                      <w:sz w:val="14"/>
                      <w:szCs w:val="14"/>
                    </w:rPr>
                    <w:t>Contratos en S.M.M.L.V.</w:t>
                  </w:r>
                </w:p>
                <w:p w14:paraId="0B59A1B4" w14:textId="77777777" w:rsidR="002B1EC9" w:rsidRPr="00F24843" w:rsidRDefault="002B1EC9" w:rsidP="00A532DA">
                  <w:pPr>
                    <w:pStyle w:val="SinespaciadoCarCar"/>
                    <w:ind w:left="134" w:right="135"/>
                    <w:jc w:val="center"/>
                    <w:rPr>
                      <w:rFonts w:ascii="Arial" w:eastAsia="MS Mincho" w:hAnsi="Arial" w:cs="Arial"/>
                      <w:b/>
                      <w:bCs/>
                      <w:sz w:val="16"/>
                      <w:szCs w:val="16"/>
                    </w:rPr>
                  </w:pPr>
                  <w:r w:rsidRPr="00733250">
                    <w:rPr>
                      <w:rFonts w:ascii="Arial" w:eastAsia="MS Mincho" w:hAnsi="Arial" w:cs="Arial"/>
                      <w:b/>
                      <w:bCs/>
                      <w:sz w:val="14"/>
                      <w:szCs w:val="14"/>
                    </w:rPr>
                    <w:t>(100%) presupuesto</w:t>
                  </w:r>
                  <w:r>
                    <w:rPr>
                      <w:rFonts w:ascii="Arial" w:eastAsia="MS Mincho" w:hAnsi="Arial" w:cs="Arial"/>
                      <w:b/>
                      <w:bCs/>
                      <w:sz w:val="14"/>
                      <w:szCs w:val="14"/>
                    </w:rPr>
                    <w:t xml:space="preserve"> del lote</w:t>
                  </w:r>
                </w:p>
              </w:tc>
            </w:tr>
            <w:tr w:rsidR="002B1EC9" w:rsidRPr="00425BFC" w14:paraId="00BB99B3" w14:textId="77777777" w:rsidTr="00A532DA">
              <w:trPr>
                <w:trHeight w:val="110"/>
                <w:jc w:val="center"/>
              </w:trPr>
              <w:tc>
                <w:tcPr>
                  <w:tcW w:w="1094" w:type="pct"/>
                  <w:vAlign w:val="center"/>
                </w:tcPr>
                <w:p w14:paraId="125304B1" w14:textId="77777777" w:rsidR="002B1EC9" w:rsidRPr="003F51C2" w:rsidRDefault="002B1EC9" w:rsidP="00A532DA">
                  <w:pPr>
                    <w:pStyle w:val="SinespaciadoCarCar"/>
                    <w:ind w:left="134" w:right="135"/>
                    <w:jc w:val="center"/>
                    <w:rPr>
                      <w:rFonts w:ascii="Arial" w:eastAsia="MS Mincho" w:hAnsi="Arial" w:cs="Arial"/>
                      <w:color w:val="000000"/>
                      <w:sz w:val="18"/>
                      <w:szCs w:val="18"/>
                    </w:rPr>
                  </w:pPr>
                  <w:r w:rsidRPr="003F51C2">
                    <w:rPr>
                      <w:rFonts w:ascii="Arial" w:hAnsi="Arial" w:cs="Arial"/>
                      <w:sz w:val="18"/>
                      <w:szCs w:val="18"/>
                    </w:rPr>
                    <w:t>781815</w:t>
                  </w:r>
                  <w:r w:rsidRPr="0061292F">
                    <w:rPr>
                      <w:rFonts w:ascii="Arial" w:hAnsi="Arial" w:cs="Arial"/>
                      <w:sz w:val="18"/>
                      <w:szCs w:val="18"/>
                    </w:rPr>
                    <w:t>00</w:t>
                  </w:r>
                </w:p>
              </w:tc>
              <w:tc>
                <w:tcPr>
                  <w:tcW w:w="972" w:type="pct"/>
                  <w:vAlign w:val="center"/>
                </w:tcPr>
                <w:p w14:paraId="15E7B50C" w14:textId="77777777" w:rsidR="002B1EC9" w:rsidRPr="003F51C2" w:rsidRDefault="002B1EC9" w:rsidP="00A532DA">
                  <w:pPr>
                    <w:pStyle w:val="SinespaciadoCarCar"/>
                    <w:ind w:left="134" w:right="135"/>
                    <w:jc w:val="center"/>
                    <w:rPr>
                      <w:rFonts w:ascii="Arial" w:eastAsia="MS Mincho" w:hAnsi="Arial" w:cs="Arial"/>
                      <w:color w:val="000000"/>
                      <w:sz w:val="18"/>
                      <w:szCs w:val="18"/>
                    </w:rPr>
                  </w:pPr>
                  <w:r w:rsidRPr="003F51C2">
                    <w:rPr>
                      <w:rFonts w:ascii="Arial" w:hAnsi="Arial" w:cs="Arial"/>
                      <w:sz w:val="18"/>
                      <w:szCs w:val="18"/>
                    </w:rPr>
                    <w:t>Servicios de transporte, almacenaje y correo</w:t>
                  </w:r>
                </w:p>
              </w:tc>
              <w:tc>
                <w:tcPr>
                  <w:tcW w:w="1048" w:type="pct"/>
                  <w:vAlign w:val="center"/>
                </w:tcPr>
                <w:p w14:paraId="7519506B" w14:textId="77777777" w:rsidR="002B1EC9" w:rsidRPr="003F51C2" w:rsidRDefault="002B1EC9" w:rsidP="00A532DA">
                  <w:pPr>
                    <w:pStyle w:val="SinespaciadoCarCar"/>
                    <w:ind w:left="134" w:right="135"/>
                    <w:jc w:val="center"/>
                    <w:rPr>
                      <w:rFonts w:ascii="Arial" w:eastAsia="MS Mincho" w:hAnsi="Arial" w:cs="Arial"/>
                      <w:color w:val="000000"/>
                      <w:sz w:val="18"/>
                      <w:szCs w:val="18"/>
                    </w:rPr>
                  </w:pPr>
                  <w:r w:rsidRPr="003F51C2">
                    <w:rPr>
                      <w:rFonts w:ascii="Arial" w:hAnsi="Arial" w:cs="Arial"/>
                      <w:sz w:val="18"/>
                      <w:szCs w:val="18"/>
                    </w:rPr>
                    <w:t>Servicios de mantenimiento o reparaciones de transportes</w:t>
                  </w:r>
                </w:p>
              </w:tc>
              <w:tc>
                <w:tcPr>
                  <w:tcW w:w="1048" w:type="pct"/>
                  <w:vAlign w:val="center"/>
                </w:tcPr>
                <w:p w14:paraId="672F0883" w14:textId="77777777" w:rsidR="002B1EC9" w:rsidRPr="003F51C2" w:rsidRDefault="002B1EC9" w:rsidP="00A532DA">
                  <w:pPr>
                    <w:pStyle w:val="SinespaciadoCarCar"/>
                    <w:ind w:left="134" w:right="135"/>
                    <w:jc w:val="center"/>
                    <w:rPr>
                      <w:rFonts w:ascii="Arial" w:eastAsia="MS Mincho" w:hAnsi="Arial" w:cs="Arial"/>
                      <w:color w:val="000000"/>
                      <w:sz w:val="18"/>
                      <w:szCs w:val="18"/>
                    </w:rPr>
                  </w:pPr>
                  <w:r w:rsidRPr="003F51C2">
                    <w:rPr>
                      <w:rFonts w:ascii="Arial" w:hAnsi="Arial" w:cs="Arial"/>
                      <w:sz w:val="18"/>
                      <w:szCs w:val="18"/>
                    </w:rPr>
                    <w:t>Servicios de mantenimiento y reparación de vehículos</w:t>
                  </w:r>
                </w:p>
              </w:tc>
              <w:tc>
                <w:tcPr>
                  <w:tcW w:w="838" w:type="pct"/>
                  <w:vAlign w:val="center"/>
                </w:tcPr>
                <w:p w14:paraId="12667C4F" w14:textId="77777777" w:rsidR="002B1EC9" w:rsidRPr="00425BFC" w:rsidRDefault="002B1EC9" w:rsidP="00A532DA">
                  <w:pPr>
                    <w:pStyle w:val="SinespaciadoCarCar"/>
                    <w:ind w:left="134" w:right="135"/>
                    <w:jc w:val="center"/>
                    <w:rPr>
                      <w:rFonts w:ascii="Arial" w:eastAsia="MS Mincho" w:hAnsi="Arial" w:cs="Arial"/>
                      <w:b/>
                      <w:bCs/>
                      <w:color w:val="000000"/>
                      <w:sz w:val="16"/>
                      <w:szCs w:val="16"/>
                    </w:rPr>
                  </w:pPr>
                  <w:r>
                    <w:rPr>
                      <w:rFonts w:ascii="Arial" w:eastAsia="MS Mincho" w:hAnsi="Arial" w:cs="Arial"/>
                      <w:b/>
                      <w:bCs/>
                      <w:color w:val="000000"/>
                      <w:sz w:val="16"/>
                      <w:szCs w:val="16"/>
                    </w:rPr>
                    <w:t>Lote 1 197,04</w:t>
                  </w:r>
                </w:p>
              </w:tc>
            </w:tr>
          </w:tbl>
          <w:p w14:paraId="380427F1" w14:textId="77777777" w:rsidR="002B1EC9" w:rsidRDefault="002B1EC9" w:rsidP="00A532DA">
            <w:pPr>
              <w:pStyle w:val="Textoindependiente2"/>
              <w:spacing w:after="0" w:line="240" w:lineRule="auto"/>
              <w:jc w:val="both"/>
              <w:rPr>
                <w:rFonts w:ascii="Arial" w:eastAsia="Calibri" w:hAnsi="Arial" w:cs="Arial"/>
                <w:bCs/>
                <w:sz w:val="18"/>
                <w:szCs w:val="18"/>
                <w:lang w:val="es-CO"/>
              </w:rPr>
            </w:pPr>
          </w:p>
          <w:p w14:paraId="127D2012" w14:textId="77777777" w:rsidR="002B1EC9" w:rsidRPr="00B51CFC" w:rsidRDefault="002B1EC9" w:rsidP="00A532DA">
            <w:pPr>
              <w:pStyle w:val="Textoindependiente2"/>
              <w:spacing w:after="0" w:line="240" w:lineRule="auto"/>
              <w:jc w:val="both"/>
              <w:rPr>
                <w:rFonts w:ascii="Arial" w:eastAsia="Calibri" w:hAnsi="Arial" w:cs="Arial"/>
                <w:bCs/>
                <w:sz w:val="18"/>
                <w:szCs w:val="18"/>
              </w:rPr>
            </w:pPr>
            <w:r w:rsidRPr="00B51CFC">
              <w:rPr>
                <w:rFonts w:ascii="Arial" w:eastAsia="Calibri" w:hAnsi="Arial" w:cs="Arial"/>
                <w:bCs/>
                <w:sz w:val="18"/>
                <w:szCs w:val="18"/>
              </w:rPr>
              <w:t>El proponente deberá diligenciar el formulario “Experiencia del Proponente” con la información de los contratos del RUP con los que demostrará la experiencia.</w:t>
            </w:r>
          </w:p>
          <w:p w14:paraId="65441779" w14:textId="77777777" w:rsidR="002B1EC9" w:rsidRPr="00B51CFC" w:rsidRDefault="002B1EC9" w:rsidP="00A532DA">
            <w:pPr>
              <w:pStyle w:val="Textoindependiente2"/>
              <w:spacing w:after="0" w:line="240" w:lineRule="auto"/>
              <w:jc w:val="both"/>
              <w:rPr>
                <w:rFonts w:ascii="Arial" w:eastAsia="Calibri" w:hAnsi="Arial" w:cs="Arial"/>
                <w:bCs/>
                <w:sz w:val="18"/>
                <w:szCs w:val="18"/>
              </w:rPr>
            </w:pPr>
          </w:p>
          <w:p w14:paraId="00455AFF" w14:textId="77777777" w:rsidR="002B1EC9" w:rsidRPr="001575EE" w:rsidRDefault="002B1EC9" w:rsidP="00A532DA">
            <w:pPr>
              <w:jc w:val="both"/>
              <w:rPr>
                <w:rFonts w:ascii="Arial" w:hAnsi="Arial" w:cs="Arial"/>
                <w:b/>
                <w:bCs/>
                <w:sz w:val="18"/>
                <w:szCs w:val="18"/>
                <w:lang w:eastAsia="es-ES"/>
              </w:rPr>
            </w:pPr>
            <w:r w:rsidRPr="001575EE">
              <w:rPr>
                <w:rFonts w:ascii="Arial" w:hAnsi="Arial" w:cs="Arial"/>
                <w:b/>
                <w:bCs/>
                <w:sz w:val="18"/>
                <w:szCs w:val="18"/>
                <w:lang w:eastAsia="es-ES"/>
              </w:rPr>
              <w:t>Factor diferencial MIPYMES, Emprendimiento y empresas de mujeres o personas con discapacidad:</w:t>
            </w:r>
          </w:p>
          <w:p w14:paraId="7FC09A89" w14:textId="77777777" w:rsidR="002B1EC9" w:rsidRPr="001575EE" w:rsidRDefault="002B1EC9" w:rsidP="00A532DA">
            <w:pPr>
              <w:jc w:val="both"/>
              <w:rPr>
                <w:rFonts w:ascii="Arial" w:hAnsi="Arial" w:cs="Arial"/>
                <w:bCs/>
                <w:sz w:val="18"/>
                <w:szCs w:val="18"/>
                <w:lang w:eastAsia="es-ES"/>
              </w:rPr>
            </w:pPr>
          </w:p>
          <w:p w14:paraId="1AF578ED" w14:textId="77777777" w:rsidR="002B1EC9" w:rsidRPr="001575EE" w:rsidRDefault="002B1EC9" w:rsidP="00A532DA">
            <w:pPr>
              <w:jc w:val="both"/>
              <w:rPr>
                <w:rFonts w:ascii="Arial" w:hAnsi="Arial" w:cs="Arial"/>
                <w:bCs/>
                <w:sz w:val="18"/>
                <w:szCs w:val="18"/>
                <w:lang w:eastAsia="es-ES"/>
              </w:rPr>
            </w:pPr>
            <w:r w:rsidRPr="001575EE">
              <w:rPr>
                <w:rFonts w:ascii="Arial" w:hAnsi="Arial" w:cs="Arial"/>
                <w:bCs/>
                <w:sz w:val="18"/>
                <w:szCs w:val="18"/>
                <w:lang w:eastAsia="es-ES"/>
              </w:rPr>
              <w:t xml:space="preserve">En atención a lo establecido en el artículo 3º del Decreto 1860 del 24 de diciembre de 2021, por el cual se adiciona el artículo 2.2.1.2.4.2.18. referente a los Criterios diferenciales para </w:t>
            </w:r>
            <w:proofErr w:type="spellStart"/>
            <w:r w:rsidRPr="001575EE">
              <w:rPr>
                <w:rFonts w:ascii="Arial" w:hAnsi="Arial" w:cs="Arial"/>
                <w:bCs/>
                <w:sz w:val="18"/>
                <w:szCs w:val="18"/>
                <w:lang w:eastAsia="es-ES"/>
              </w:rPr>
              <w:t>Mipyme</w:t>
            </w:r>
            <w:proofErr w:type="spellEnd"/>
            <w:r w:rsidRPr="001575EE">
              <w:rPr>
                <w:rFonts w:ascii="Arial" w:hAnsi="Arial" w:cs="Arial"/>
                <w:bCs/>
                <w:sz w:val="18"/>
                <w:szCs w:val="18"/>
                <w:lang w:eastAsia="es-ES"/>
              </w:rPr>
              <w:t xml:space="preserve"> en el sistema de compras públicas, se tiene que, de acuerdo con el numeral 1º del artículo 12 de la Ley 590 de 2000, según los resultados del análisis del sector, las Entidades Estatales establecerán condiciones habilitantes diferenciales que promuevan y faciliten la participación en los procedimientos de selección competitivos de las </w:t>
            </w:r>
            <w:proofErr w:type="spellStart"/>
            <w:r w:rsidRPr="001575EE">
              <w:rPr>
                <w:rFonts w:ascii="Arial" w:hAnsi="Arial" w:cs="Arial"/>
                <w:bCs/>
                <w:sz w:val="18"/>
                <w:szCs w:val="18"/>
                <w:lang w:eastAsia="es-ES"/>
              </w:rPr>
              <w:t>Mipyme</w:t>
            </w:r>
            <w:proofErr w:type="spellEnd"/>
            <w:r w:rsidRPr="001575EE">
              <w:rPr>
                <w:rFonts w:ascii="Arial" w:hAnsi="Arial" w:cs="Arial"/>
                <w:bCs/>
                <w:sz w:val="18"/>
                <w:szCs w:val="18"/>
                <w:lang w:eastAsia="es-ES"/>
              </w:rPr>
              <w:t xml:space="preserve"> domiciliadas en Colombia. </w:t>
            </w:r>
          </w:p>
          <w:p w14:paraId="562CE766" w14:textId="77777777" w:rsidR="002B1EC9" w:rsidRPr="00425BFC" w:rsidRDefault="002B1EC9" w:rsidP="00A532DA">
            <w:pPr>
              <w:jc w:val="both"/>
              <w:rPr>
                <w:rFonts w:ascii="Arial" w:hAnsi="Arial" w:cs="Arial"/>
                <w:bCs/>
                <w:sz w:val="20"/>
                <w:szCs w:val="20"/>
                <w:lang w:eastAsia="es-ES"/>
              </w:rPr>
            </w:pPr>
          </w:p>
          <w:p w14:paraId="13B622F4" w14:textId="77777777" w:rsidR="002B1EC9" w:rsidRDefault="002B1EC9" w:rsidP="00A532DA">
            <w:pPr>
              <w:jc w:val="both"/>
              <w:rPr>
                <w:rFonts w:ascii="Arial" w:hAnsi="Arial" w:cs="Arial"/>
                <w:bCs/>
                <w:sz w:val="18"/>
                <w:szCs w:val="18"/>
                <w:lang w:eastAsia="es-ES"/>
              </w:rPr>
            </w:pPr>
            <w:r w:rsidRPr="00BC1BFF">
              <w:rPr>
                <w:rFonts w:ascii="Arial" w:hAnsi="Arial" w:cs="Arial"/>
                <w:bCs/>
                <w:sz w:val="18"/>
                <w:szCs w:val="18"/>
                <w:lang w:eastAsia="es-ES"/>
              </w:rPr>
              <w:t>Para el efecto, en función de los criterios de clasificación empresarial, para el presente proceso, las MIPYMES acreditarán la experiencia con el RUP en las condiciones anteriormente referidas requerida para el proceso, no obstante, la sumatoria de la experiencia podrá ser igual o superior al setenta por ciento (70%) del presupuesto oficial asignado para este lote, expresado en salarios mínimos legales mensuales vigentes (137,92 SMMLV) hasta en tres (3) contratos.</w:t>
            </w:r>
          </w:p>
          <w:p w14:paraId="4D679786" w14:textId="77777777" w:rsidR="002B1EC9" w:rsidRPr="001575EE" w:rsidRDefault="002B1EC9" w:rsidP="00A532DA">
            <w:pPr>
              <w:jc w:val="both"/>
              <w:rPr>
                <w:rFonts w:ascii="Arial" w:hAnsi="Arial" w:cs="Arial"/>
                <w:bCs/>
                <w:sz w:val="18"/>
                <w:szCs w:val="18"/>
                <w:lang w:eastAsia="es-ES"/>
              </w:rPr>
            </w:pPr>
          </w:p>
          <w:p w14:paraId="1A2CC1F4" w14:textId="77777777" w:rsidR="002B1EC9" w:rsidRPr="001575EE" w:rsidRDefault="002B1EC9" w:rsidP="00A532DA">
            <w:pPr>
              <w:jc w:val="both"/>
              <w:rPr>
                <w:rFonts w:ascii="Arial" w:hAnsi="Arial" w:cs="Arial"/>
                <w:bCs/>
                <w:sz w:val="18"/>
                <w:szCs w:val="18"/>
                <w:lang w:eastAsia="es-ES"/>
              </w:rPr>
            </w:pPr>
            <w:r w:rsidRPr="001575EE">
              <w:rPr>
                <w:rFonts w:ascii="Arial" w:hAnsi="Arial" w:cs="Arial"/>
                <w:bCs/>
                <w:sz w:val="18"/>
                <w:szCs w:val="18"/>
                <w:lang w:eastAsia="es-ES"/>
              </w:rPr>
              <w:t>En todo caso, los contratos que se presenten para acreditar la experiencia deberán constar en el RUP de acuerdo con las normas vigentes y encontrarse clasificados en el código del clasificador UNSPSC 78181500</w:t>
            </w:r>
            <w:r w:rsidRPr="001575EE">
              <w:rPr>
                <w:rFonts w:ascii="Arial" w:hAnsi="Arial" w:cs="Arial"/>
                <w:bCs/>
                <w:strike/>
                <w:color w:val="FF0000"/>
                <w:sz w:val="18"/>
                <w:szCs w:val="18"/>
                <w:lang w:eastAsia="es-ES"/>
              </w:rPr>
              <w:t>.</w:t>
            </w:r>
          </w:p>
          <w:p w14:paraId="4219720D" w14:textId="77777777" w:rsidR="002B1EC9" w:rsidRPr="001575EE" w:rsidRDefault="002B1EC9" w:rsidP="00A532DA">
            <w:pPr>
              <w:jc w:val="both"/>
              <w:rPr>
                <w:rFonts w:ascii="Arial" w:hAnsi="Arial" w:cs="Arial"/>
                <w:bCs/>
                <w:sz w:val="18"/>
                <w:szCs w:val="18"/>
                <w:lang w:eastAsia="es-ES"/>
              </w:rPr>
            </w:pPr>
          </w:p>
          <w:p w14:paraId="65393057" w14:textId="77777777" w:rsidR="002B1EC9" w:rsidRDefault="002B1EC9" w:rsidP="00A532DA">
            <w:pPr>
              <w:pStyle w:val="Textoindependiente2"/>
              <w:spacing w:after="0" w:line="240" w:lineRule="auto"/>
              <w:jc w:val="both"/>
              <w:rPr>
                <w:rFonts w:ascii="Arial" w:eastAsia="Calibri" w:hAnsi="Arial" w:cs="Arial"/>
                <w:b/>
                <w:sz w:val="20"/>
                <w:szCs w:val="20"/>
                <w:lang w:val="es-CO"/>
              </w:rPr>
            </w:pPr>
            <w:r w:rsidRPr="00D05739">
              <w:rPr>
                <w:rFonts w:ascii="Arial" w:eastAsia="Calibri" w:hAnsi="Arial" w:cs="Arial"/>
                <w:b/>
                <w:sz w:val="20"/>
                <w:szCs w:val="20"/>
                <w:lang w:val="es-CO"/>
              </w:rPr>
              <w:t xml:space="preserve">Nota 1: </w:t>
            </w:r>
            <w:r w:rsidRPr="00D05739">
              <w:rPr>
                <w:rFonts w:ascii="Arial" w:eastAsia="Calibri" w:hAnsi="Arial" w:cs="Arial"/>
                <w:bCs/>
                <w:sz w:val="20"/>
                <w:szCs w:val="20"/>
                <w:lang w:val="es-CO"/>
              </w:rPr>
              <w:t>Para el caso de propuestas conjuntas, la experiencia relacionada en el formulario "Experiencia del Proponente" podrá ser acreditada por cualquiera de los integrantes del Consorcio o Unión Temporal, de manera individual o mediante la sumatoria de la experiencia de varios de ellos, sin que resulte exigible que la totalidad de los miembros acrediten dicha experiencia de manera independiente ni en proporción a su porcentaje de participación. En todo caso, la experiencia acreditada, individualmente o en conjunto, deberá cumplir con la totalidad de las condiciones mínimas exigidas en el presente numeral (objeto, valor y demás requisitos aplicables).</w:t>
            </w:r>
          </w:p>
          <w:p w14:paraId="5E006EB8" w14:textId="77777777" w:rsidR="002B1EC9" w:rsidRPr="001575EE" w:rsidRDefault="002B1EC9" w:rsidP="00A532DA">
            <w:pPr>
              <w:pStyle w:val="Textoindependiente2"/>
              <w:spacing w:after="0" w:line="240" w:lineRule="auto"/>
              <w:jc w:val="both"/>
              <w:rPr>
                <w:rFonts w:ascii="Arial" w:eastAsia="Calibri" w:hAnsi="Arial" w:cs="Arial"/>
                <w:bCs/>
                <w:strike/>
                <w:color w:val="FF0000"/>
                <w:sz w:val="18"/>
                <w:szCs w:val="18"/>
                <w:lang w:val="es-CO"/>
              </w:rPr>
            </w:pPr>
          </w:p>
          <w:p w14:paraId="51A45F03" w14:textId="77777777" w:rsidR="002B1EC9" w:rsidRPr="001575EE" w:rsidRDefault="002B1EC9" w:rsidP="00A532DA">
            <w:pPr>
              <w:pStyle w:val="Textoindependiente2"/>
              <w:spacing w:after="0" w:line="240" w:lineRule="auto"/>
              <w:jc w:val="both"/>
              <w:rPr>
                <w:rFonts w:ascii="Arial" w:eastAsia="Calibri" w:hAnsi="Arial" w:cs="Arial"/>
                <w:bCs/>
                <w:sz w:val="18"/>
                <w:szCs w:val="18"/>
                <w:lang w:val="es-CO"/>
              </w:rPr>
            </w:pPr>
            <w:r w:rsidRPr="001575EE">
              <w:rPr>
                <w:rFonts w:ascii="Arial" w:eastAsia="Calibri" w:hAnsi="Arial" w:cs="Arial"/>
                <w:b/>
                <w:sz w:val="18"/>
                <w:szCs w:val="18"/>
                <w:lang w:val="es-CO"/>
              </w:rPr>
              <w:t>Nota 2</w:t>
            </w:r>
            <w:r w:rsidRPr="001575EE">
              <w:rPr>
                <w:rFonts w:ascii="Arial" w:eastAsia="Calibri" w:hAnsi="Arial" w:cs="Arial"/>
                <w:bCs/>
                <w:sz w:val="18"/>
                <w:szCs w:val="18"/>
                <w:lang w:val="es-CO"/>
              </w:rPr>
              <w:t xml:space="preserve">: Deberán registrar experiencia en el segmento, familia y clase, del Registro Único de Proponentes (RUP) </w:t>
            </w:r>
            <w:proofErr w:type="gramStart"/>
            <w:r w:rsidRPr="001575EE">
              <w:rPr>
                <w:rFonts w:ascii="Arial" w:eastAsia="Calibri" w:hAnsi="Arial" w:cs="Arial"/>
                <w:bCs/>
                <w:sz w:val="18"/>
                <w:szCs w:val="18"/>
                <w:lang w:val="es-CO"/>
              </w:rPr>
              <w:t>de acuerdo a</w:t>
            </w:r>
            <w:proofErr w:type="gramEnd"/>
            <w:r w:rsidRPr="001575EE">
              <w:rPr>
                <w:rFonts w:ascii="Arial" w:eastAsia="Calibri" w:hAnsi="Arial" w:cs="Arial"/>
                <w:bCs/>
                <w:sz w:val="18"/>
                <w:szCs w:val="18"/>
                <w:lang w:val="es-CO"/>
              </w:rPr>
              <w:t xml:space="preserve"> lo establecido en el numeral 1.1 Descripción general de</w:t>
            </w:r>
            <w:r w:rsidRPr="001575EE">
              <w:rPr>
                <w:rFonts w:ascii="Arial" w:eastAsia="Calibri" w:hAnsi="Arial" w:cs="Arial"/>
                <w:bCs/>
                <w:color w:val="FF0000"/>
                <w:sz w:val="18"/>
                <w:szCs w:val="18"/>
                <w:lang w:val="es-CO"/>
              </w:rPr>
              <w:t>l</w:t>
            </w:r>
            <w:r w:rsidRPr="001575EE">
              <w:rPr>
                <w:rFonts w:ascii="Arial" w:eastAsia="Calibri" w:hAnsi="Arial" w:cs="Arial"/>
                <w:bCs/>
                <w:sz w:val="18"/>
                <w:szCs w:val="18"/>
                <w:lang w:val="es-CO"/>
              </w:rPr>
              <w:t xml:space="preserve"> objeto del presente estudio previo.</w:t>
            </w:r>
          </w:p>
          <w:p w14:paraId="29DDCB96" w14:textId="77777777" w:rsidR="002B1EC9" w:rsidRPr="001575EE" w:rsidRDefault="002B1EC9" w:rsidP="00A532DA">
            <w:pPr>
              <w:pStyle w:val="Textoindependiente2"/>
              <w:spacing w:after="0" w:line="240" w:lineRule="auto"/>
              <w:jc w:val="both"/>
              <w:rPr>
                <w:rFonts w:ascii="Arial" w:eastAsia="Calibri" w:hAnsi="Arial" w:cs="Arial"/>
                <w:bCs/>
                <w:sz w:val="18"/>
                <w:szCs w:val="18"/>
                <w:lang w:val="es-CO"/>
              </w:rPr>
            </w:pPr>
          </w:p>
          <w:p w14:paraId="3CD7F6A2" w14:textId="77777777" w:rsidR="002B1EC9" w:rsidRPr="001575EE" w:rsidRDefault="002B1EC9" w:rsidP="00A532DA">
            <w:pPr>
              <w:pStyle w:val="Sinespaciado1"/>
              <w:jc w:val="both"/>
              <w:rPr>
                <w:rFonts w:ascii="Arial" w:eastAsia="Calibri" w:hAnsi="Arial" w:cs="Arial"/>
                <w:bCs/>
                <w:color w:val="000000" w:themeColor="text1"/>
                <w:sz w:val="18"/>
                <w:szCs w:val="18"/>
              </w:rPr>
            </w:pPr>
            <w:r w:rsidRPr="001575EE">
              <w:rPr>
                <w:rFonts w:ascii="Arial" w:eastAsia="Calibri" w:hAnsi="Arial" w:cs="Arial"/>
                <w:b/>
                <w:sz w:val="18"/>
                <w:szCs w:val="18"/>
              </w:rPr>
              <w:t>Nota 3</w:t>
            </w:r>
            <w:r w:rsidRPr="001575EE">
              <w:rPr>
                <w:rFonts w:ascii="Arial" w:eastAsia="Calibri" w:hAnsi="Arial" w:cs="Arial"/>
                <w:bCs/>
                <w:sz w:val="18"/>
                <w:szCs w:val="18"/>
              </w:rPr>
              <w:t xml:space="preserve">: </w:t>
            </w:r>
            <w:r w:rsidRPr="001575EE">
              <w:rPr>
                <w:rFonts w:ascii="Arial" w:eastAsia="Calibri" w:hAnsi="Arial" w:cs="Arial"/>
                <w:bCs/>
                <w:color w:val="000000" w:themeColor="text1"/>
                <w:sz w:val="18"/>
                <w:szCs w:val="18"/>
              </w:rPr>
              <w:t xml:space="preserve">los proponentes extranjeros no obligados a estar registrados en el RUP, </w:t>
            </w:r>
            <w:proofErr w:type="spellStart"/>
            <w:r w:rsidRPr="001575EE">
              <w:rPr>
                <w:rFonts w:ascii="Arial" w:eastAsia="Calibri" w:hAnsi="Arial" w:cs="Arial"/>
                <w:bCs/>
                <w:color w:val="000000" w:themeColor="text1"/>
                <w:sz w:val="18"/>
                <w:szCs w:val="18"/>
              </w:rPr>
              <w:t>deberan</w:t>
            </w:r>
            <w:proofErr w:type="spellEnd"/>
            <w:r w:rsidRPr="001575EE">
              <w:rPr>
                <w:rFonts w:ascii="Arial" w:eastAsia="Calibri" w:hAnsi="Arial" w:cs="Arial"/>
                <w:bCs/>
                <w:color w:val="000000" w:themeColor="text1"/>
                <w:sz w:val="18"/>
                <w:szCs w:val="18"/>
              </w:rPr>
              <w:t xml:space="preserve"> acreditar experiencia mediante la presentación de certificaciones de contratos </w:t>
            </w:r>
            <w:proofErr w:type="spellStart"/>
            <w:proofErr w:type="gramStart"/>
            <w:r w:rsidRPr="001575EE">
              <w:rPr>
                <w:rFonts w:ascii="Arial" w:eastAsia="Calibri" w:hAnsi="Arial" w:cs="Arial"/>
                <w:bCs/>
                <w:color w:val="000000" w:themeColor="text1"/>
                <w:sz w:val="18"/>
                <w:szCs w:val="18"/>
              </w:rPr>
              <w:t>ejecutados,relacionados</w:t>
            </w:r>
            <w:proofErr w:type="spellEnd"/>
            <w:proofErr w:type="gramEnd"/>
            <w:r w:rsidRPr="001575EE">
              <w:rPr>
                <w:rFonts w:ascii="Arial" w:eastAsia="Calibri" w:hAnsi="Arial" w:cs="Arial"/>
                <w:bCs/>
                <w:color w:val="000000" w:themeColor="text1"/>
                <w:sz w:val="18"/>
                <w:szCs w:val="18"/>
              </w:rPr>
              <w:t xml:space="preserve"> con el objeto del presente proceso, expedidas por las respectivas entidades contratantes, cuya sumatoria deberá ser </w:t>
            </w:r>
            <w:r w:rsidRPr="001575EE">
              <w:rPr>
                <w:rFonts w:ascii="Arial" w:eastAsia="Calibri" w:hAnsi="Arial" w:cs="Arial"/>
                <w:b/>
                <w:bCs/>
                <w:color w:val="000000" w:themeColor="text1"/>
                <w:sz w:val="18"/>
                <w:szCs w:val="18"/>
                <w:u w:val="single"/>
              </w:rPr>
              <w:t xml:space="preserve">igual o superior al cien (100 %) del presupuesto oficial del lote </w:t>
            </w:r>
            <w:r>
              <w:rPr>
                <w:rFonts w:ascii="Arial" w:eastAsia="Calibri" w:hAnsi="Arial" w:cs="Arial"/>
                <w:b/>
                <w:bCs/>
                <w:color w:val="000000" w:themeColor="text1"/>
                <w:sz w:val="18"/>
                <w:szCs w:val="18"/>
                <w:u w:val="single"/>
              </w:rPr>
              <w:t>1</w:t>
            </w:r>
            <w:r w:rsidRPr="001575EE">
              <w:rPr>
                <w:rFonts w:ascii="Arial" w:eastAsia="Calibri" w:hAnsi="Arial" w:cs="Arial"/>
                <w:bCs/>
                <w:color w:val="000000" w:themeColor="text1"/>
                <w:sz w:val="18"/>
                <w:szCs w:val="18"/>
              </w:rPr>
              <w:t xml:space="preserve">, expresado en SMMLV, equivalente a </w:t>
            </w:r>
            <w:proofErr w:type="gramStart"/>
            <w:r>
              <w:rPr>
                <w:rFonts w:ascii="Arial" w:eastAsia="Calibri" w:hAnsi="Arial" w:cs="Arial"/>
                <w:bCs/>
                <w:color w:val="000000" w:themeColor="text1"/>
                <w:sz w:val="18"/>
                <w:szCs w:val="18"/>
              </w:rPr>
              <w:t>197,04</w:t>
            </w:r>
            <w:r w:rsidRPr="001575EE">
              <w:rPr>
                <w:rFonts w:ascii="Arial" w:eastAsia="Calibri" w:hAnsi="Arial" w:cs="Arial"/>
                <w:bCs/>
                <w:color w:val="000000" w:themeColor="text1"/>
                <w:sz w:val="18"/>
                <w:szCs w:val="18"/>
              </w:rPr>
              <w:t>,.</w:t>
            </w:r>
            <w:proofErr w:type="gramEnd"/>
            <w:r w:rsidRPr="001575EE">
              <w:rPr>
                <w:rFonts w:ascii="Arial" w:eastAsia="Calibri" w:hAnsi="Arial" w:cs="Arial"/>
                <w:bCs/>
                <w:color w:val="000000" w:themeColor="text1"/>
                <w:sz w:val="18"/>
                <w:szCs w:val="18"/>
              </w:rPr>
              <w:t xml:space="preserve"> Así mismo deberá diligenciar el </w:t>
            </w:r>
            <w:r w:rsidRPr="001575EE">
              <w:rPr>
                <w:rFonts w:ascii="Arial" w:eastAsia="Calibri" w:hAnsi="Arial" w:cs="Arial"/>
                <w:b/>
                <w:bCs/>
                <w:color w:val="000000" w:themeColor="text1"/>
                <w:sz w:val="18"/>
                <w:szCs w:val="18"/>
              </w:rPr>
              <w:t>FORMULARIO CERTIFICACIÓN DE CONTRATOS PARA ACREDITACIÓN DE EXPERIENCIA PROPONENTE EXTRANJERO SIN SUCURSAL O DOMICILIO EN COLOMBIA</w:t>
            </w:r>
          </w:p>
          <w:p w14:paraId="441D8715" w14:textId="77777777" w:rsidR="002B1EC9" w:rsidRDefault="002B1EC9" w:rsidP="00A532DA">
            <w:pPr>
              <w:pStyle w:val="Sinespaciado1"/>
              <w:jc w:val="both"/>
              <w:rPr>
                <w:rFonts w:ascii="Arial" w:eastAsia="Calibri" w:hAnsi="Arial" w:cs="Arial"/>
                <w:bCs/>
                <w:sz w:val="18"/>
                <w:szCs w:val="18"/>
              </w:rPr>
            </w:pPr>
          </w:p>
          <w:p w14:paraId="3BD40F7D" w14:textId="77777777" w:rsidR="002B1EC9" w:rsidRPr="001575EE" w:rsidRDefault="002B1EC9" w:rsidP="00A532DA">
            <w:pPr>
              <w:pStyle w:val="Textoindependiente2"/>
              <w:spacing w:after="0" w:line="240" w:lineRule="auto"/>
              <w:jc w:val="both"/>
              <w:rPr>
                <w:rFonts w:ascii="Arial" w:eastAsia="Calibri" w:hAnsi="Arial" w:cs="Arial"/>
                <w:bCs/>
                <w:sz w:val="18"/>
                <w:szCs w:val="18"/>
                <w:lang w:val="es-CO"/>
              </w:rPr>
            </w:pPr>
            <w:r w:rsidRPr="001575EE">
              <w:rPr>
                <w:rFonts w:ascii="Arial" w:eastAsia="Calibri" w:hAnsi="Arial" w:cs="Arial"/>
                <w:b/>
                <w:sz w:val="18"/>
                <w:szCs w:val="18"/>
                <w:lang w:val="es-CO"/>
              </w:rPr>
              <w:t>Nota 4</w:t>
            </w:r>
            <w:r w:rsidRPr="001575EE">
              <w:rPr>
                <w:rFonts w:ascii="Arial" w:eastAsia="Calibri" w:hAnsi="Arial" w:cs="Arial"/>
                <w:bCs/>
                <w:sz w:val="18"/>
                <w:szCs w:val="18"/>
                <w:lang w:val="es-CO"/>
              </w:rPr>
              <w:t>: Cuando el contrato aportado para comprobar la experiencia haya sido ejecutado bajo la modalidad de Consorcio o Unión Temporal, para efectos de la acreditación se tendrá en cuenta, el valor correspondiente al porcentaje de participación del integrante. Para ello, deberá aportarse el documento de constitución del Consorcio o Unión Temporal, o el documento que permita verificar dicho porcentaje.</w:t>
            </w:r>
          </w:p>
          <w:p w14:paraId="5163069A" w14:textId="77777777" w:rsidR="002B1EC9" w:rsidRPr="001575EE" w:rsidRDefault="002B1EC9" w:rsidP="00A532DA">
            <w:pPr>
              <w:pStyle w:val="Textoindependiente2"/>
              <w:spacing w:after="0" w:line="240" w:lineRule="auto"/>
              <w:jc w:val="both"/>
              <w:rPr>
                <w:rFonts w:ascii="Arial" w:eastAsia="Calibri" w:hAnsi="Arial" w:cs="Arial"/>
                <w:bCs/>
                <w:sz w:val="18"/>
                <w:szCs w:val="18"/>
                <w:lang w:val="es-CO"/>
              </w:rPr>
            </w:pPr>
          </w:p>
          <w:p w14:paraId="5F0113C4" w14:textId="77777777" w:rsidR="002B1EC9" w:rsidRPr="001575EE" w:rsidRDefault="002B1EC9" w:rsidP="00A532DA">
            <w:pPr>
              <w:pStyle w:val="Textoindependiente2"/>
              <w:spacing w:after="0" w:line="240" w:lineRule="auto"/>
              <w:jc w:val="both"/>
              <w:rPr>
                <w:rFonts w:ascii="Arial" w:eastAsia="Calibri" w:hAnsi="Arial" w:cs="Arial"/>
                <w:bCs/>
                <w:sz w:val="18"/>
                <w:szCs w:val="18"/>
                <w:lang w:val="es-CO"/>
              </w:rPr>
            </w:pPr>
            <w:r w:rsidRPr="001575EE">
              <w:rPr>
                <w:rFonts w:ascii="Arial" w:eastAsia="Calibri" w:hAnsi="Arial" w:cs="Arial"/>
                <w:bCs/>
                <w:sz w:val="18"/>
                <w:szCs w:val="18"/>
                <w:lang w:val="es-CO"/>
              </w:rPr>
              <w:t xml:space="preserve">Los contratos certificados para el oferente extranjero sin domicilio o sucursal en </w:t>
            </w:r>
            <w:proofErr w:type="gramStart"/>
            <w:r w:rsidRPr="001575EE">
              <w:rPr>
                <w:rFonts w:ascii="Arial" w:eastAsia="Calibri" w:hAnsi="Arial" w:cs="Arial"/>
                <w:bCs/>
                <w:sz w:val="18"/>
                <w:szCs w:val="18"/>
                <w:lang w:val="es-CO"/>
              </w:rPr>
              <w:t>Colombia,</w:t>
            </w:r>
            <w:proofErr w:type="gramEnd"/>
            <w:r w:rsidRPr="001575EE">
              <w:rPr>
                <w:rFonts w:ascii="Arial" w:eastAsia="Calibri" w:hAnsi="Arial" w:cs="Arial"/>
                <w:bCs/>
                <w:sz w:val="18"/>
                <w:szCs w:val="18"/>
                <w:lang w:val="es-CO"/>
              </w:rPr>
              <w:t xml:space="preserve"> deberán registrar experiencia relacionada con el objeto del proceso y debe ser </w:t>
            </w:r>
            <w:proofErr w:type="spellStart"/>
            <w:r w:rsidRPr="001575EE">
              <w:rPr>
                <w:rFonts w:ascii="Arial" w:eastAsia="Calibri" w:hAnsi="Arial" w:cs="Arial"/>
                <w:bCs/>
                <w:sz w:val="18"/>
                <w:szCs w:val="18"/>
                <w:lang w:val="es-CO"/>
              </w:rPr>
              <w:t>digilenciada</w:t>
            </w:r>
            <w:proofErr w:type="spellEnd"/>
            <w:r w:rsidRPr="001575EE">
              <w:rPr>
                <w:rFonts w:ascii="Arial" w:eastAsia="Calibri" w:hAnsi="Arial" w:cs="Arial"/>
                <w:bCs/>
                <w:sz w:val="18"/>
                <w:szCs w:val="18"/>
                <w:lang w:val="es-CO"/>
              </w:rPr>
              <w:t xml:space="preserve"> en el formulario "CLASIFICACIÓN PROPONENTE EXTRANJERO".</w:t>
            </w:r>
          </w:p>
          <w:p w14:paraId="47602D87" w14:textId="77777777" w:rsidR="002B1EC9" w:rsidRPr="001575EE" w:rsidRDefault="002B1EC9" w:rsidP="00A532DA">
            <w:pPr>
              <w:pStyle w:val="Textoindependiente2"/>
              <w:spacing w:after="0" w:line="240" w:lineRule="auto"/>
              <w:jc w:val="both"/>
              <w:rPr>
                <w:rFonts w:ascii="Arial" w:eastAsia="Calibri" w:hAnsi="Arial" w:cs="Arial"/>
                <w:bCs/>
                <w:sz w:val="18"/>
                <w:szCs w:val="18"/>
              </w:rPr>
            </w:pPr>
          </w:p>
          <w:p w14:paraId="4FBF8063" w14:textId="77777777" w:rsidR="002B1EC9" w:rsidRPr="001575EE" w:rsidRDefault="002B1EC9" w:rsidP="00A532DA">
            <w:pPr>
              <w:pStyle w:val="Sinespaciado1"/>
              <w:jc w:val="both"/>
              <w:rPr>
                <w:rFonts w:ascii="Arial" w:hAnsi="Arial" w:cs="Arial"/>
                <w:sz w:val="18"/>
                <w:szCs w:val="18"/>
              </w:rPr>
            </w:pPr>
            <w:r w:rsidRPr="001575EE">
              <w:rPr>
                <w:rFonts w:ascii="Arial" w:hAnsi="Arial" w:cs="Arial"/>
                <w:b/>
                <w:sz w:val="18"/>
                <w:szCs w:val="18"/>
              </w:rPr>
              <w:t>Nota 5:</w:t>
            </w:r>
            <w:r w:rsidRPr="001575EE">
              <w:rPr>
                <w:rFonts w:ascii="Arial" w:hAnsi="Arial" w:cs="Arial"/>
                <w:sz w:val="18"/>
                <w:szCs w:val="18"/>
              </w:rPr>
              <w:t xml:space="preserve"> al cierre del Proceso de Contratación, es decir, hasta el plazo para presentar oferta, el RUP debe encontrarse vigente y en firme.</w:t>
            </w:r>
          </w:p>
          <w:p w14:paraId="00AD48D6" w14:textId="77777777" w:rsidR="002B1EC9" w:rsidRPr="001575EE" w:rsidRDefault="002B1EC9" w:rsidP="00A532DA">
            <w:pPr>
              <w:pStyle w:val="Sinespaciado1"/>
              <w:jc w:val="both"/>
              <w:rPr>
                <w:rFonts w:ascii="Arial" w:hAnsi="Arial" w:cs="Arial"/>
                <w:sz w:val="18"/>
                <w:szCs w:val="18"/>
              </w:rPr>
            </w:pPr>
          </w:p>
          <w:p w14:paraId="12CFD851" w14:textId="77777777" w:rsidR="002B1EC9" w:rsidRPr="001575EE" w:rsidRDefault="002B1EC9" w:rsidP="00A532DA">
            <w:pPr>
              <w:pStyle w:val="Sinespaciado1"/>
              <w:jc w:val="both"/>
              <w:rPr>
                <w:rFonts w:ascii="Arial" w:hAnsi="Arial" w:cs="Arial"/>
                <w:sz w:val="18"/>
                <w:szCs w:val="18"/>
              </w:rPr>
            </w:pPr>
            <w:r w:rsidRPr="001575EE">
              <w:rPr>
                <w:rFonts w:ascii="Arial" w:hAnsi="Arial" w:cs="Arial"/>
                <w:b/>
                <w:sz w:val="18"/>
                <w:szCs w:val="18"/>
              </w:rPr>
              <w:t xml:space="preserve">Nota 6: </w:t>
            </w:r>
            <w:r w:rsidRPr="001575EE">
              <w:rPr>
                <w:rFonts w:ascii="Arial" w:hAnsi="Arial" w:cs="Arial"/>
                <w:sz w:val="18"/>
                <w:szCs w:val="18"/>
              </w:rPr>
              <w:t xml:space="preserve">de acuerdo con lo regulado en la Subsección 5 </w:t>
            </w:r>
            <w:r w:rsidRPr="001575EE">
              <w:rPr>
                <w:rFonts w:ascii="Arial" w:hAnsi="Arial" w:cs="Arial"/>
                <w:i/>
                <w:sz w:val="18"/>
                <w:szCs w:val="18"/>
              </w:rPr>
              <w:t>“Registro Único de Proponentes -RUP”</w:t>
            </w:r>
            <w:r w:rsidRPr="001575EE">
              <w:rPr>
                <w:rFonts w:ascii="Arial" w:hAnsi="Arial" w:cs="Arial"/>
                <w:sz w:val="18"/>
                <w:szCs w:val="18"/>
              </w:rPr>
              <w:t xml:space="preserve"> Artículo 2.2.1.1.1.5.2 Numeral 2.1. del Decreto 1082 de 2015 y sus respectivas modificaciones, se tendrá en cuenta la información reportada por los oferentes en el RUP en el tercer nivel del clasificador de bienes y servicio.</w:t>
            </w:r>
          </w:p>
          <w:p w14:paraId="4AAA5319" w14:textId="77777777" w:rsidR="002B1EC9" w:rsidRPr="002C10CE" w:rsidRDefault="002B1EC9" w:rsidP="00A532DA">
            <w:pPr>
              <w:pStyle w:val="Sinespaciado1"/>
              <w:jc w:val="both"/>
              <w:rPr>
                <w:rFonts w:ascii="Arial" w:hAnsi="Arial" w:cs="Arial"/>
                <w:b/>
                <w:bCs/>
                <w:sz w:val="18"/>
                <w:szCs w:val="18"/>
              </w:rPr>
            </w:pPr>
          </w:p>
        </w:tc>
        <w:tc>
          <w:tcPr>
            <w:tcW w:w="1102" w:type="dxa"/>
          </w:tcPr>
          <w:p w14:paraId="0342C9DA"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c>
          <w:tcPr>
            <w:tcW w:w="992" w:type="dxa"/>
          </w:tcPr>
          <w:p w14:paraId="3446713C"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r>
      <w:tr w:rsidR="002B1EC9" w:rsidRPr="003454FC" w14:paraId="4898A66E" w14:textId="77777777" w:rsidTr="00A532DA">
        <w:tc>
          <w:tcPr>
            <w:tcW w:w="646" w:type="dxa"/>
            <w:vAlign w:val="center"/>
          </w:tcPr>
          <w:p w14:paraId="09CBC023" w14:textId="77777777" w:rsidR="002B1EC9" w:rsidRDefault="002B1EC9" w:rsidP="00A532DA">
            <w:pPr>
              <w:pBdr>
                <w:top w:val="nil"/>
                <w:left w:val="nil"/>
                <w:bottom w:val="nil"/>
                <w:right w:val="nil"/>
                <w:between w:val="nil"/>
              </w:pBdr>
              <w:tabs>
                <w:tab w:val="left" w:pos="240"/>
              </w:tabs>
              <w:jc w:val="center"/>
              <w:rPr>
                <w:rFonts w:ascii="Arial" w:eastAsia="Arial" w:hAnsi="Arial" w:cs="Arial"/>
                <w:sz w:val="18"/>
                <w:szCs w:val="18"/>
              </w:rPr>
            </w:pPr>
            <w:r>
              <w:rPr>
                <w:rFonts w:ascii="Arial" w:eastAsia="Arial" w:hAnsi="Arial" w:cs="Arial"/>
                <w:sz w:val="18"/>
                <w:szCs w:val="18"/>
              </w:rPr>
              <w:lastRenderedPageBreak/>
              <w:t>24</w:t>
            </w:r>
          </w:p>
        </w:tc>
        <w:tc>
          <w:tcPr>
            <w:tcW w:w="8175" w:type="dxa"/>
            <w:vAlign w:val="center"/>
          </w:tcPr>
          <w:p w14:paraId="6896BAF4" w14:textId="77777777" w:rsidR="002B1EC9" w:rsidRPr="002C10CE" w:rsidRDefault="002B1EC9" w:rsidP="00A532DA">
            <w:pPr>
              <w:pStyle w:val="Sinespaciado1"/>
              <w:jc w:val="both"/>
              <w:rPr>
                <w:rFonts w:ascii="Arial" w:hAnsi="Arial" w:cs="Arial"/>
                <w:b/>
                <w:bCs/>
                <w:sz w:val="18"/>
                <w:szCs w:val="18"/>
              </w:rPr>
            </w:pPr>
            <w:r w:rsidRPr="00E801B1">
              <w:rPr>
                <w:rFonts w:ascii="Arial" w:eastAsia="Arial" w:hAnsi="Arial"/>
                <w:b/>
                <w:sz w:val="18"/>
                <w:szCs w:val="18"/>
                <w:lang w:eastAsia="es-CO"/>
              </w:rPr>
              <w:t>USO DEL SUELO</w:t>
            </w:r>
            <w:r w:rsidRPr="00E801B1">
              <w:rPr>
                <w:rFonts w:ascii="Arial" w:eastAsia="Arial" w:hAnsi="Arial"/>
                <w:bCs/>
                <w:sz w:val="18"/>
                <w:szCs w:val="18"/>
                <w:lang w:eastAsia="es-CO"/>
              </w:rPr>
              <w:t>: el oferente deberá acreditar que el inmueble destinado a la prestación del servicio es compatible con la actividad económica que se desarrollará, de conformidad con las disposiciones urbanísticas y territoriales aplicables. Para tal efecto, se podrá aportar el documento o certificación expedido por la autoridad competente que permita verificar dicha condición, de acuerdo con la regulación vigente en la jurisdicción donde se encuentre ubicado el inmueble. Lo anterior se establece en concordancia con la Ley 388 de 1997, en materia de ordenamiento territorial y usos del suelo, así como con las disposiciones urbanísticas que resulten aplicables al inmueble y a la actividad económica desarrollada.</w:t>
            </w:r>
          </w:p>
        </w:tc>
        <w:tc>
          <w:tcPr>
            <w:tcW w:w="1102" w:type="dxa"/>
          </w:tcPr>
          <w:p w14:paraId="798F245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c>
          <w:tcPr>
            <w:tcW w:w="992" w:type="dxa"/>
          </w:tcPr>
          <w:p w14:paraId="0372078F"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r>
      <w:tr w:rsidR="002B1EC9" w:rsidRPr="003454FC" w14:paraId="6F6B3D04" w14:textId="77777777" w:rsidTr="00A532DA">
        <w:tc>
          <w:tcPr>
            <w:tcW w:w="646" w:type="dxa"/>
            <w:vAlign w:val="center"/>
          </w:tcPr>
          <w:p w14:paraId="2335AD9E" w14:textId="77777777" w:rsidR="002B1EC9" w:rsidRDefault="002B1EC9" w:rsidP="00A532DA">
            <w:pPr>
              <w:pBdr>
                <w:top w:val="nil"/>
                <w:left w:val="nil"/>
                <w:bottom w:val="nil"/>
                <w:right w:val="nil"/>
                <w:between w:val="nil"/>
              </w:pBdr>
              <w:tabs>
                <w:tab w:val="left" w:pos="240"/>
              </w:tabs>
              <w:jc w:val="center"/>
              <w:rPr>
                <w:rFonts w:ascii="Arial" w:eastAsia="Arial" w:hAnsi="Arial" w:cs="Arial"/>
                <w:sz w:val="18"/>
                <w:szCs w:val="18"/>
              </w:rPr>
            </w:pPr>
            <w:r>
              <w:rPr>
                <w:rFonts w:ascii="Arial" w:eastAsia="Arial" w:hAnsi="Arial" w:cs="Arial"/>
                <w:sz w:val="18"/>
                <w:szCs w:val="18"/>
              </w:rPr>
              <w:t>25</w:t>
            </w:r>
          </w:p>
        </w:tc>
        <w:tc>
          <w:tcPr>
            <w:tcW w:w="8175" w:type="dxa"/>
            <w:vAlign w:val="center"/>
          </w:tcPr>
          <w:p w14:paraId="5D525034" w14:textId="77777777" w:rsidR="002B1EC9" w:rsidRDefault="002B1EC9" w:rsidP="00A532DA">
            <w:pPr>
              <w:tabs>
                <w:tab w:val="left" w:pos="283"/>
              </w:tabs>
              <w:suppressAutoHyphens/>
              <w:autoSpaceDE w:val="0"/>
              <w:jc w:val="both"/>
              <w:rPr>
                <w:rFonts w:ascii="Arial" w:eastAsia="Arial" w:hAnsi="Arial" w:cs="Arial"/>
                <w:bCs/>
                <w:sz w:val="18"/>
                <w:szCs w:val="18"/>
                <w:lang w:eastAsia="es-CO"/>
              </w:rPr>
            </w:pPr>
            <w:r w:rsidRPr="00E801B1">
              <w:rPr>
                <w:rFonts w:ascii="Arial" w:eastAsia="Arial" w:hAnsi="Arial"/>
                <w:b/>
                <w:color w:val="000000"/>
                <w:sz w:val="18"/>
                <w:szCs w:val="18"/>
                <w:lang w:eastAsia="es-CO"/>
              </w:rPr>
              <w:t xml:space="preserve">CONCEPTO TÉCNICO DE BOMBEROS: </w:t>
            </w:r>
            <w:r w:rsidRPr="00E801B1">
              <w:rPr>
                <w:rFonts w:ascii="Arial" w:eastAsia="Arial" w:hAnsi="Arial" w:cs="Arial"/>
                <w:bCs/>
                <w:sz w:val="18"/>
                <w:szCs w:val="18"/>
                <w:lang w:eastAsia="es-CO"/>
              </w:rPr>
              <w:t>el oferente deberá anexar junto con la oferta, el certificado de cumplimiento para la vigencia 2026 de la inspección técnica realizada por el Cuerpo Oficial de Bomberos Bogotá, del taller ofertado donde se realizará el mantenimiento del equipo automotor referenciados en el presente proceso.</w:t>
            </w:r>
          </w:p>
          <w:p w14:paraId="39DBB182" w14:textId="77777777" w:rsidR="002B1EC9" w:rsidRDefault="002B1EC9" w:rsidP="00A532DA">
            <w:pPr>
              <w:tabs>
                <w:tab w:val="left" w:pos="283"/>
              </w:tabs>
              <w:suppressAutoHyphens/>
              <w:autoSpaceDE w:val="0"/>
              <w:jc w:val="both"/>
              <w:rPr>
                <w:rFonts w:ascii="Arial" w:eastAsia="Arial" w:hAnsi="Arial" w:cs="Arial"/>
                <w:bCs/>
                <w:sz w:val="18"/>
                <w:szCs w:val="18"/>
                <w:lang w:eastAsia="es-CO"/>
              </w:rPr>
            </w:pPr>
          </w:p>
          <w:p w14:paraId="3C35A12B" w14:textId="77777777" w:rsidR="002B1EC9" w:rsidRPr="00E801B1" w:rsidRDefault="002B1EC9" w:rsidP="00A532DA">
            <w:pPr>
              <w:tabs>
                <w:tab w:val="left" w:pos="283"/>
              </w:tabs>
              <w:suppressAutoHyphens/>
              <w:autoSpaceDE w:val="0"/>
              <w:jc w:val="both"/>
              <w:rPr>
                <w:rFonts w:ascii="Arial" w:eastAsia="Arial" w:hAnsi="Arial" w:cs="Arial"/>
                <w:bCs/>
                <w:sz w:val="18"/>
                <w:szCs w:val="18"/>
                <w:lang w:eastAsia="es-CO"/>
              </w:rPr>
            </w:pPr>
            <w:r w:rsidRPr="00E801B1">
              <w:rPr>
                <w:rFonts w:ascii="Arial" w:hAnsi="Arial"/>
                <w:b/>
                <w:sz w:val="20"/>
                <w:szCs w:val="20"/>
                <w:lang w:eastAsia="es-ES"/>
              </w:rPr>
              <w:t>Nota</w:t>
            </w:r>
            <w:r w:rsidRPr="00E801B1">
              <w:rPr>
                <w:rFonts w:ascii="Arial" w:hAnsi="Arial"/>
                <w:sz w:val="20"/>
                <w:szCs w:val="20"/>
                <w:lang w:eastAsia="es-ES"/>
              </w:rPr>
              <w:t xml:space="preserve">: </w:t>
            </w:r>
            <w:r w:rsidRPr="00E801B1">
              <w:rPr>
                <w:rFonts w:ascii="Arial" w:eastAsia="Arial" w:hAnsi="Arial"/>
                <w:bCs/>
                <w:sz w:val="18"/>
                <w:szCs w:val="18"/>
                <w:lang w:eastAsia="es-CO"/>
              </w:rPr>
              <w:t>la Entidad aceptar</w:t>
            </w:r>
            <w:r>
              <w:rPr>
                <w:rFonts w:ascii="Arial" w:eastAsia="Arial" w:hAnsi="Arial"/>
                <w:bCs/>
                <w:sz w:val="18"/>
                <w:szCs w:val="18"/>
                <w:lang w:eastAsia="es-CO"/>
              </w:rPr>
              <w:t>á</w:t>
            </w:r>
            <w:r w:rsidRPr="00E801B1">
              <w:rPr>
                <w:rFonts w:ascii="Arial" w:eastAsia="Arial" w:hAnsi="Arial"/>
                <w:bCs/>
                <w:sz w:val="18"/>
                <w:szCs w:val="18"/>
                <w:lang w:eastAsia="es-CO"/>
              </w:rPr>
              <w:t xml:space="preserve"> el certificado de solicitud de inspección técnica radicada ante el Cuerpo Oficial de Bomberos Bogotá, el cual deberá ser descargado del portal de servicios UAECOB  donde se observe que este trámite se haya realizado con mínimo cinco días antes del vencimiento del permiso, esto en cumplimiento del Artículo 35 del Decreto 19 de 2012 “</w:t>
            </w:r>
            <w:r w:rsidRPr="00E801B1">
              <w:rPr>
                <w:rFonts w:ascii="Arial" w:eastAsia="Arial" w:hAnsi="Arial"/>
                <w:bCs/>
                <w:i/>
                <w:iCs/>
                <w:sz w:val="18"/>
                <w:szCs w:val="18"/>
                <w:lang w:eastAsia="es-CO"/>
              </w:rPr>
              <w:t>Por el cual se dictan normas para suprimir o reformar regulaciones, procedimientos y trámites innecesarios existentes en la Administración Pública</w:t>
            </w:r>
            <w:r w:rsidRPr="00E801B1">
              <w:rPr>
                <w:rFonts w:ascii="Arial" w:eastAsia="Arial" w:hAnsi="Arial"/>
                <w:bCs/>
                <w:sz w:val="18"/>
                <w:szCs w:val="18"/>
                <w:lang w:eastAsia="es-CO"/>
              </w:rPr>
              <w:t>”.</w:t>
            </w:r>
          </w:p>
          <w:p w14:paraId="7074B966" w14:textId="77777777" w:rsidR="002B1EC9" w:rsidRPr="002C10CE" w:rsidRDefault="002B1EC9" w:rsidP="00A532DA">
            <w:pPr>
              <w:pStyle w:val="Sinespaciado1"/>
              <w:jc w:val="both"/>
              <w:rPr>
                <w:rFonts w:ascii="Arial" w:hAnsi="Arial" w:cs="Arial"/>
                <w:b/>
                <w:bCs/>
                <w:sz w:val="18"/>
                <w:szCs w:val="18"/>
              </w:rPr>
            </w:pPr>
          </w:p>
        </w:tc>
        <w:tc>
          <w:tcPr>
            <w:tcW w:w="1102" w:type="dxa"/>
          </w:tcPr>
          <w:p w14:paraId="48F9628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c>
          <w:tcPr>
            <w:tcW w:w="992" w:type="dxa"/>
          </w:tcPr>
          <w:p w14:paraId="2245EB93"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r>
    </w:tbl>
    <w:p w14:paraId="0010C1C3" w14:textId="77777777" w:rsidR="002B1EC9" w:rsidRDefault="002B1EC9" w:rsidP="002B1EC9">
      <w:pPr>
        <w:rPr>
          <w:rFonts w:ascii="Arial" w:eastAsia="MS Mincho" w:hAnsi="Arial" w:cs="Arial"/>
          <w:sz w:val="18"/>
          <w:szCs w:val="18"/>
        </w:rPr>
      </w:pPr>
    </w:p>
    <w:p w14:paraId="1DE5FA55" w14:textId="77777777" w:rsidR="002B1EC9" w:rsidRDefault="002B1EC9" w:rsidP="002B1EC9">
      <w:pPr>
        <w:rPr>
          <w:rFonts w:ascii="Arial" w:eastAsia="MS Mincho" w:hAnsi="Arial" w:cs="Arial"/>
          <w:sz w:val="18"/>
          <w:szCs w:val="18"/>
        </w:rPr>
      </w:pPr>
    </w:p>
    <w:p w14:paraId="1AC153F7" w14:textId="77777777" w:rsidR="002B1EC9" w:rsidRDefault="002B1EC9" w:rsidP="002B1EC9">
      <w:pPr>
        <w:tabs>
          <w:tab w:val="left" w:pos="1816"/>
        </w:tabs>
        <w:jc w:val="center"/>
        <w:rPr>
          <w:rFonts w:ascii="Arial" w:eastAsia="Calibri" w:hAnsi="Arial" w:cs="Arial"/>
          <w:b/>
          <w:bCs/>
          <w:sz w:val="20"/>
          <w:szCs w:val="20"/>
        </w:rPr>
      </w:pPr>
    </w:p>
    <w:p w14:paraId="05BEFDFB" w14:textId="77777777" w:rsidR="002B1EC9" w:rsidRDefault="002B1EC9" w:rsidP="002B1EC9">
      <w:pPr>
        <w:tabs>
          <w:tab w:val="left" w:pos="1816"/>
        </w:tabs>
        <w:jc w:val="center"/>
        <w:rPr>
          <w:rFonts w:ascii="Arial" w:eastAsia="Calibri" w:hAnsi="Arial" w:cs="Arial"/>
          <w:b/>
          <w:bCs/>
          <w:sz w:val="20"/>
          <w:szCs w:val="20"/>
        </w:rPr>
      </w:pPr>
    </w:p>
    <w:p w14:paraId="0B223218" w14:textId="77777777" w:rsidR="002B1EC9" w:rsidRDefault="002B1EC9" w:rsidP="002B1EC9">
      <w:pPr>
        <w:tabs>
          <w:tab w:val="left" w:pos="1816"/>
        </w:tabs>
        <w:jc w:val="center"/>
        <w:rPr>
          <w:rFonts w:ascii="Arial" w:eastAsia="Calibri" w:hAnsi="Arial" w:cs="Arial"/>
          <w:b/>
          <w:bCs/>
          <w:sz w:val="20"/>
          <w:szCs w:val="20"/>
        </w:rPr>
      </w:pPr>
    </w:p>
    <w:p w14:paraId="39E88721" w14:textId="77777777" w:rsidR="002B1EC9" w:rsidRDefault="002B1EC9" w:rsidP="002B1EC9">
      <w:pPr>
        <w:tabs>
          <w:tab w:val="left" w:pos="1816"/>
        </w:tabs>
        <w:jc w:val="center"/>
        <w:rPr>
          <w:rFonts w:ascii="Arial" w:eastAsia="Calibri" w:hAnsi="Arial" w:cs="Arial"/>
          <w:b/>
          <w:bCs/>
          <w:sz w:val="20"/>
          <w:szCs w:val="20"/>
        </w:rPr>
      </w:pPr>
    </w:p>
    <w:p w14:paraId="2894D09C" w14:textId="77777777" w:rsidR="002B1EC9" w:rsidRDefault="002B1EC9" w:rsidP="002B1EC9">
      <w:pPr>
        <w:tabs>
          <w:tab w:val="left" w:pos="1816"/>
        </w:tabs>
        <w:jc w:val="center"/>
        <w:rPr>
          <w:rFonts w:ascii="Arial" w:eastAsia="Calibri" w:hAnsi="Arial" w:cs="Arial"/>
          <w:b/>
          <w:bCs/>
          <w:sz w:val="20"/>
          <w:szCs w:val="20"/>
        </w:rPr>
      </w:pPr>
    </w:p>
    <w:p w14:paraId="7013BF6B" w14:textId="77777777" w:rsidR="002B1EC9" w:rsidRDefault="002B1EC9" w:rsidP="002B1EC9">
      <w:pPr>
        <w:tabs>
          <w:tab w:val="left" w:pos="1816"/>
        </w:tabs>
        <w:jc w:val="center"/>
        <w:rPr>
          <w:rFonts w:ascii="Arial" w:eastAsia="Calibri" w:hAnsi="Arial" w:cs="Arial"/>
          <w:b/>
          <w:bCs/>
          <w:sz w:val="20"/>
          <w:szCs w:val="20"/>
        </w:rPr>
      </w:pPr>
    </w:p>
    <w:p w14:paraId="40A36867" w14:textId="77777777" w:rsidR="002B1EC9" w:rsidRDefault="002B1EC9" w:rsidP="002B1EC9">
      <w:pPr>
        <w:tabs>
          <w:tab w:val="left" w:pos="1816"/>
        </w:tabs>
        <w:jc w:val="center"/>
        <w:rPr>
          <w:rFonts w:ascii="Arial" w:eastAsia="Calibri" w:hAnsi="Arial" w:cs="Arial"/>
          <w:b/>
          <w:bCs/>
          <w:sz w:val="20"/>
          <w:szCs w:val="20"/>
        </w:rPr>
      </w:pPr>
    </w:p>
    <w:p w14:paraId="57E90D0F" w14:textId="77777777" w:rsidR="002B1EC9" w:rsidRDefault="002B1EC9" w:rsidP="002B1EC9">
      <w:pPr>
        <w:tabs>
          <w:tab w:val="left" w:pos="1816"/>
        </w:tabs>
        <w:jc w:val="center"/>
        <w:rPr>
          <w:rFonts w:ascii="Arial" w:eastAsia="Calibri" w:hAnsi="Arial" w:cs="Arial"/>
          <w:b/>
          <w:bCs/>
          <w:sz w:val="20"/>
          <w:szCs w:val="20"/>
        </w:rPr>
      </w:pPr>
    </w:p>
    <w:p w14:paraId="22A6E9E5" w14:textId="77777777" w:rsidR="002B1EC9" w:rsidRDefault="002B1EC9" w:rsidP="002B1EC9">
      <w:pPr>
        <w:tabs>
          <w:tab w:val="left" w:pos="1816"/>
        </w:tabs>
        <w:jc w:val="center"/>
        <w:rPr>
          <w:rFonts w:ascii="Arial" w:eastAsia="Calibri" w:hAnsi="Arial" w:cs="Arial"/>
          <w:b/>
          <w:bCs/>
          <w:sz w:val="20"/>
          <w:szCs w:val="20"/>
        </w:rPr>
      </w:pPr>
    </w:p>
    <w:p w14:paraId="7867A9D0" w14:textId="77777777" w:rsidR="002B1EC9" w:rsidRDefault="002B1EC9" w:rsidP="002B1EC9">
      <w:pPr>
        <w:tabs>
          <w:tab w:val="left" w:pos="1816"/>
        </w:tabs>
        <w:jc w:val="center"/>
        <w:rPr>
          <w:rFonts w:ascii="Arial" w:eastAsia="Calibri" w:hAnsi="Arial" w:cs="Arial"/>
          <w:b/>
          <w:bCs/>
          <w:sz w:val="20"/>
          <w:szCs w:val="20"/>
        </w:rPr>
      </w:pPr>
    </w:p>
    <w:p w14:paraId="3BEA9689" w14:textId="77777777" w:rsidR="002B1EC9" w:rsidRDefault="002B1EC9" w:rsidP="002B1EC9">
      <w:pPr>
        <w:tabs>
          <w:tab w:val="left" w:pos="1816"/>
        </w:tabs>
        <w:jc w:val="center"/>
        <w:rPr>
          <w:rFonts w:ascii="Arial" w:eastAsia="Calibri" w:hAnsi="Arial" w:cs="Arial"/>
          <w:b/>
          <w:bCs/>
          <w:sz w:val="20"/>
          <w:szCs w:val="20"/>
        </w:rPr>
      </w:pPr>
    </w:p>
    <w:p w14:paraId="319DD6EB" w14:textId="77777777" w:rsidR="002B1EC9" w:rsidRDefault="002B1EC9" w:rsidP="002B1EC9">
      <w:pPr>
        <w:tabs>
          <w:tab w:val="left" w:pos="1816"/>
        </w:tabs>
        <w:jc w:val="center"/>
        <w:rPr>
          <w:rFonts w:ascii="Arial" w:eastAsia="Calibri" w:hAnsi="Arial" w:cs="Arial"/>
          <w:b/>
          <w:bCs/>
          <w:sz w:val="20"/>
          <w:szCs w:val="20"/>
        </w:rPr>
      </w:pPr>
    </w:p>
    <w:p w14:paraId="0F4AC459" w14:textId="77777777" w:rsidR="002B1EC9" w:rsidRDefault="002B1EC9" w:rsidP="002B1EC9">
      <w:pPr>
        <w:tabs>
          <w:tab w:val="left" w:pos="1816"/>
        </w:tabs>
        <w:jc w:val="center"/>
        <w:rPr>
          <w:rFonts w:ascii="Arial" w:eastAsia="Calibri" w:hAnsi="Arial" w:cs="Arial"/>
          <w:b/>
          <w:bCs/>
          <w:sz w:val="20"/>
          <w:szCs w:val="20"/>
        </w:rPr>
      </w:pPr>
      <w:r w:rsidRPr="00692018">
        <w:rPr>
          <w:rFonts w:ascii="Arial" w:eastAsia="Calibri" w:hAnsi="Arial" w:cs="Arial"/>
          <w:b/>
          <w:bCs/>
          <w:sz w:val="20"/>
          <w:szCs w:val="20"/>
        </w:rPr>
        <w:t xml:space="preserve">LOTE </w:t>
      </w:r>
      <w:proofErr w:type="spellStart"/>
      <w:r w:rsidRPr="00692018">
        <w:rPr>
          <w:rFonts w:ascii="Arial" w:eastAsia="Calibri" w:hAnsi="Arial" w:cs="Arial"/>
          <w:b/>
          <w:bCs/>
          <w:sz w:val="20"/>
          <w:szCs w:val="20"/>
        </w:rPr>
        <w:t>N°</w:t>
      </w:r>
      <w:proofErr w:type="spellEnd"/>
      <w:r w:rsidRPr="00692018">
        <w:rPr>
          <w:rFonts w:ascii="Arial" w:eastAsia="Calibri" w:hAnsi="Arial" w:cs="Arial"/>
          <w:b/>
          <w:bCs/>
          <w:sz w:val="20"/>
          <w:szCs w:val="20"/>
        </w:rPr>
        <w:t xml:space="preserve"> </w:t>
      </w:r>
      <w:r>
        <w:rPr>
          <w:rFonts w:ascii="Arial" w:eastAsia="Calibri" w:hAnsi="Arial" w:cs="Arial"/>
          <w:b/>
          <w:bCs/>
          <w:sz w:val="20"/>
          <w:szCs w:val="20"/>
        </w:rPr>
        <w:t>2</w:t>
      </w:r>
      <w:r w:rsidRPr="00692018">
        <w:rPr>
          <w:rFonts w:ascii="Arial" w:eastAsia="Calibri" w:hAnsi="Arial" w:cs="Arial"/>
          <w:b/>
          <w:bCs/>
          <w:sz w:val="20"/>
          <w:szCs w:val="20"/>
        </w:rPr>
        <w:t xml:space="preserve"> </w:t>
      </w:r>
    </w:p>
    <w:p w14:paraId="425B4F0B" w14:textId="77777777" w:rsidR="002B1EC9" w:rsidRDefault="002B1EC9" w:rsidP="002B1EC9">
      <w:pPr>
        <w:tabs>
          <w:tab w:val="left" w:pos="1816"/>
        </w:tabs>
        <w:jc w:val="center"/>
        <w:rPr>
          <w:rFonts w:ascii="Arial" w:eastAsia="Calibri" w:hAnsi="Arial" w:cs="Arial"/>
          <w:b/>
          <w:bCs/>
          <w:sz w:val="20"/>
          <w:szCs w:val="20"/>
        </w:rPr>
      </w:pPr>
      <w:r w:rsidRPr="00692018">
        <w:rPr>
          <w:rFonts w:ascii="Arial" w:eastAsia="Calibri" w:hAnsi="Arial" w:cs="Arial"/>
          <w:b/>
          <w:bCs/>
          <w:sz w:val="20"/>
          <w:szCs w:val="20"/>
        </w:rPr>
        <w:t xml:space="preserve">SERVICIOS DE MANTENIMIENTO PREVENTIVO Y CORRECTIVO A LAS MOTOCICLETAS MULTIMARCA DEL PARQUE AUTOMOTOR PERTENECIENTE A LA DIRECCIÓN DE TRÁNSITO Y TRANSPORTE </w:t>
      </w:r>
    </w:p>
    <w:p w14:paraId="43F42220" w14:textId="77777777" w:rsidR="002B1EC9" w:rsidRDefault="002B1EC9" w:rsidP="002B1EC9">
      <w:pPr>
        <w:tabs>
          <w:tab w:val="left" w:pos="1816"/>
        </w:tabs>
        <w:jc w:val="center"/>
        <w:rPr>
          <w:rFonts w:ascii="Arial" w:eastAsia="Calibri" w:hAnsi="Arial" w:cs="Arial"/>
          <w:b/>
          <w:bCs/>
          <w:sz w:val="20"/>
          <w:szCs w:val="20"/>
        </w:rPr>
      </w:pPr>
    </w:p>
    <w:tbl>
      <w:tblPr>
        <w:tblStyle w:val="Tablaconcuadrcula2"/>
        <w:tblW w:w="10627" w:type="dxa"/>
        <w:tblInd w:w="-289" w:type="dxa"/>
        <w:tblLook w:val="04A0" w:firstRow="1" w:lastRow="0" w:firstColumn="1" w:lastColumn="0" w:noHBand="0" w:noVBand="1"/>
      </w:tblPr>
      <w:tblGrid>
        <w:gridCol w:w="646"/>
        <w:gridCol w:w="8535"/>
        <w:gridCol w:w="723"/>
        <w:gridCol w:w="723"/>
      </w:tblGrid>
      <w:tr w:rsidR="002B1EC9" w:rsidRPr="00117A38" w14:paraId="6E23E4FC" w14:textId="77777777" w:rsidTr="00A532DA">
        <w:trPr>
          <w:trHeight w:val="268"/>
        </w:trPr>
        <w:tc>
          <w:tcPr>
            <w:tcW w:w="0" w:type="auto"/>
            <w:vAlign w:val="center"/>
          </w:tcPr>
          <w:p w14:paraId="07CE0A42" w14:textId="77777777" w:rsidR="002B1EC9" w:rsidRPr="00117A38" w:rsidRDefault="002B1EC9" w:rsidP="00A532DA">
            <w:pPr>
              <w:jc w:val="center"/>
              <w:rPr>
                <w:rFonts w:ascii="Arial" w:hAnsi="Arial" w:cs="Arial"/>
                <w:b/>
                <w:bCs/>
                <w:sz w:val="18"/>
                <w:szCs w:val="18"/>
                <w:lang w:eastAsia="es-ES"/>
              </w:rPr>
            </w:pPr>
            <w:r w:rsidRPr="00117A38">
              <w:rPr>
                <w:rFonts w:ascii="Arial" w:hAnsi="Arial" w:cs="Arial"/>
                <w:b/>
                <w:bCs/>
                <w:sz w:val="18"/>
                <w:szCs w:val="18"/>
                <w:lang w:eastAsia="es-ES"/>
              </w:rPr>
              <w:t>ÍTEM</w:t>
            </w:r>
          </w:p>
        </w:tc>
        <w:tc>
          <w:tcPr>
            <w:tcW w:w="0" w:type="auto"/>
            <w:vAlign w:val="center"/>
          </w:tcPr>
          <w:p w14:paraId="066C3749" w14:textId="77777777" w:rsidR="002B1EC9" w:rsidRPr="00117A38" w:rsidRDefault="002B1EC9" w:rsidP="00A532DA">
            <w:pPr>
              <w:jc w:val="center"/>
              <w:rPr>
                <w:rFonts w:ascii="Arial" w:hAnsi="Arial" w:cs="Arial"/>
                <w:b/>
                <w:bCs/>
                <w:sz w:val="18"/>
                <w:szCs w:val="18"/>
                <w:lang w:eastAsia="es-ES"/>
              </w:rPr>
            </w:pPr>
            <w:r w:rsidRPr="00117A38">
              <w:rPr>
                <w:rFonts w:ascii="Arial" w:hAnsi="Arial" w:cs="Arial"/>
                <w:b/>
                <w:bCs/>
                <w:sz w:val="18"/>
                <w:szCs w:val="18"/>
                <w:lang w:eastAsia="es-ES"/>
              </w:rPr>
              <w:t>CONDICIONES TÉCNICAS MÍNIMAS</w:t>
            </w:r>
          </w:p>
        </w:tc>
        <w:tc>
          <w:tcPr>
            <w:tcW w:w="0" w:type="auto"/>
            <w:vAlign w:val="center"/>
          </w:tcPr>
          <w:p w14:paraId="00918C91" w14:textId="77777777" w:rsidR="002B1EC9" w:rsidRPr="001575EE" w:rsidRDefault="002B1EC9" w:rsidP="00A532DA">
            <w:pPr>
              <w:jc w:val="center"/>
              <w:rPr>
                <w:rFonts w:ascii="Arial" w:hAnsi="Arial" w:cs="Arial"/>
                <w:b/>
                <w:bCs/>
                <w:sz w:val="12"/>
                <w:szCs w:val="12"/>
                <w:lang w:eastAsia="es-ES"/>
              </w:rPr>
            </w:pPr>
            <w:r w:rsidRPr="001575EE">
              <w:rPr>
                <w:rFonts w:ascii="Arial" w:hAnsi="Arial" w:cs="Arial"/>
                <w:b/>
                <w:bCs/>
                <w:color w:val="000000"/>
                <w:sz w:val="12"/>
                <w:szCs w:val="12"/>
              </w:rPr>
              <w:t>CUMPLE</w:t>
            </w:r>
          </w:p>
        </w:tc>
        <w:tc>
          <w:tcPr>
            <w:tcW w:w="723" w:type="dxa"/>
            <w:vAlign w:val="center"/>
          </w:tcPr>
          <w:p w14:paraId="6ACA4E1F" w14:textId="77777777" w:rsidR="002B1EC9" w:rsidRPr="001575EE" w:rsidRDefault="002B1EC9" w:rsidP="00A532DA">
            <w:pPr>
              <w:jc w:val="center"/>
              <w:rPr>
                <w:rFonts w:ascii="Arial" w:hAnsi="Arial" w:cs="Arial"/>
                <w:b/>
                <w:bCs/>
                <w:sz w:val="12"/>
                <w:szCs w:val="12"/>
                <w:lang w:eastAsia="es-ES"/>
              </w:rPr>
            </w:pPr>
            <w:r w:rsidRPr="001575EE">
              <w:rPr>
                <w:rFonts w:ascii="Arial" w:hAnsi="Arial" w:cs="Arial"/>
                <w:b/>
                <w:bCs/>
                <w:color w:val="000000"/>
                <w:sz w:val="12"/>
                <w:szCs w:val="12"/>
              </w:rPr>
              <w:t>NO CUMPLE</w:t>
            </w:r>
          </w:p>
        </w:tc>
      </w:tr>
      <w:tr w:rsidR="002B1EC9" w:rsidRPr="00117A38" w14:paraId="60C42EF6" w14:textId="77777777" w:rsidTr="00A532DA">
        <w:tc>
          <w:tcPr>
            <w:tcW w:w="0" w:type="auto"/>
            <w:vAlign w:val="center"/>
          </w:tcPr>
          <w:p w14:paraId="72148850"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1</w:t>
            </w:r>
          </w:p>
        </w:tc>
        <w:tc>
          <w:tcPr>
            <w:tcW w:w="0" w:type="auto"/>
            <w:vAlign w:val="center"/>
          </w:tcPr>
          <w:p w14:paraId="18BE4D24" w14:textId="77777777" w:rsidR="002B1EC9" w:rsidRDefault="002B1EC9" w:rsidP="00A532DA">
            <w:pPr>
              <w:jc w:val="both"/>
              <w:rPr>
                <w:rFonts w:ascii="Arial" w:eastAsia="Arial" w:hAnsi="Arial" w:cs="Arial"/>
                <w:b/>
                <w:bCs/>
                <w:sz w:val="18"/>
                <w:szCs w:val="18"/>
                <w:u w:val="single"/>
                <w:lang w:eastAsia="es-ES"/>
              </w:rPr>
            </w:pPr>
          </w:p>
          <w:p w14:paraId="57A21D17" w14:textId="77777777" w:rsidR="002B1EC9" w:rsidRPr="00117A38" w:rsidRDefault="002B1EC9" w:rsidP="00A532DA">
            <w:pPr>
              <w:jc w:val="both"/>
              <w:rPr>
                <w:rFonts w:ascii="Arial" w:eastAsia="Arial" w:hAnsi="Arial" w:cs="Arial"/>
                <w:b/>
                <w:bCs/>
                <w:sz w:val="18"/>
                <w:szCs w:val="18"/>
                <w:u w:val="single"/>
                <w:lang w:eastAsia="es-ES"/>
              </w:rPr>
            </w:pPr>
            <w:r w:rsidRPr="00117A38">
              <w:rPr>
                <w:rFonts w:ascii="Arial" w:eastAsia="Arial" w:hAnsi="Arial" w:cs="Arial"/>
                <w:b/>
                <w:bCs/>
                <w:sz w:val="18"/>
                <w:szCs w:val="18"/>
                <w:u w:val="single"/>
                <w:lang w:eastAsia="es-ES"/>
              </w:rPr>
              <w:lastRenderedPageBreak/>
              <w:t>CALIDAD DE LOS REPUESTOS U ORIGINALIDAD:</w:t>
            </w:r>
          </w:p>
          <w:p w14:paraId="0142F259" w14:textId="77777777" w:rsidR="002B1EC9" w:rsidRPr="00117A38" w:rsidRDefault="002B1EC9" w:rsidP="00A532DA">
            <w:pPr>
              <w:jc w:val="both"/>
              <w:rPr>
                <w:rFonts w:ascii="Arial" w:eastAsia="Arial" w:hAnsi="Arial" w:cs="Arial"/>
                <w:sz w:val="18"/>
                <w:szCs w:val="18"/>
                <w:lang w:eastAsia="es-ES"/>
              </w:rPr>
            </w:pPr>
          </w:p>
          <w:p w14:paraId="0057DE88" w14:textId="77777777" w:rsidR="002B1EC9" w:rsidRPr="00117A38" w:rsidRDefault="002B1EC9" w:rsidP="00A532DA">
            <w:pPr>
              <w:jc w:val="both"/>
              <w:rPr>
                <w:rFonts w:ascii="Arial" w:eastAsia="Arial" w:hAnsi="Arial" w:cs="Arial"/>
                <w:sz w:val="18"/>
                <w:szCs w:val="18"/>
                <w:lang w:eastAsia="es-ES"/>
              </w:rPr>
            </w:pPr>
            <w:r w:rsidRPr="00117A38">
              <w:rPr>
                <w:rFonts w:ascii="Arial" w:hAnsi="Arial" w:cs="Arial"/>
                <w:sz w:val="18"/>
                <w:szCs w:val="18"/>
                <w:lang w:eastAsia="es-ES"/>
              </w:rPr>
              <w:t xml:space="preserve">El oferente </w:t>
            </w:r>
            <w:r w:rsidRPr="00117A38">
              <w:rPr>
                <w:rFonts w:ascii="Arial" w:hAnsi="Arial" w:cs="Arial"/>
                <w:b/>
                <w:bCs/>
                <w:sz w:val="18"/>
                <w:szCs w:val="18"/>
                <w:u w:val="single"/>
                <w:lang w:eastAsia="es-ES"/>
              </w:rPr>
              <w:t>certificará</w:t>
            </w:r>
            <w:r w:rsidRPr="00117A38">
              <w:rPr>
                <w:rFonts w:ascii="Arial" w:hAnsi="Arial" w:cs="Arial"/>
                <w:sz w:val="18"/>
                <w:szCs w:val="18"/>
                <w:lang w:eastAsia="es-ES"/>
              </w:rPr>
              <w:t xml:space="preserve"> que l</w:t>
            </w:r>
            <w:r w:rsidRPr="00117A38">
              <w:rPr>
                <w:rFonts w:ascii="Arial" w:eastAsia="Arial" w:hAnsi="Arial" w:cs="Arial"/>
                <w:sz w:val="18"/>
                <w:szCs w:val="18"/>
                <w:lang w:eastAsia="es-ES"/>
              </w:rPr>
              <w:t xml:space="preserve">os repuestos a instalar serán </w:t>
            </w:r>
            <w:r w:rsidRPr="00117A38">
              <w:rPr>
                <w:rFonts w:ascii="Arial" w:eastAsia="Arial" w:hAnsi="Arial" w:cs="Arial"/>
                <w:b/>
                <w:bCs/>
                <w:sz w:val="18"/>
                <w:szCs w:val="18"/>
                <w:u w:val="single"/>
                <w:lang w:eastAsia="es-ES"/>
              </w:rPr>
              <w:t>nuevos, genuinos u originales</w:t>
            </w:r>
            <w:r w:rsidRPr="00117A38">
              <w:rPr>
                <w:rFonts w:ascii="Arial" w:eastAsia="Arial" w:hAnsi="Arial" w:cs="Arial"/>
                <w:sz w:val="18"/>
                <w:szCs w:val="18"/>
                <w:lang w:eastAsia="es-ES"/>
              </w:rPr>
              <w:t xml:space="preserve"> conforme a las marcas y líneas de cada vehículo, y en ningún caso serán remanufacturados, usados, repotenciados u homologado</w:t>
            </w:r>
            <w:r>
              <w:rPr>
                <w:rFonts w:ascii="Arial" w:eastAsia="Arial" w:hAnsi="Arial" w:cs="Arial"/>
                <w:sz w:val="18"/>
                <w:szCs w:val="18"/>
                <w:lang w:eastAsia="es-ES"/>
              </w:rPr>
              <w:t>s</w:t>
            </w:r>
            <w:r w:rsidRPr="00117A38">
              <w:rPr>
                <w:rFonts w:ascii="Arial" w:eastAsia="Arial" w:hAnsi="Arial" w:cs="Arial"/>
                <w:sz w:val="18"/>
                <w:szCs w:val="18"/>
                <w:lang w:eastAsia="es-ES"/>
              </w:rPr>
              <w:t xml:space="preserve">. Entendiendo como genuino aquel que es certificado por la casa matriz. Así mismo, instalará sin costo adicional, los repuestos que presenten defectos de fábrica y que ocasionen los daños en los demás componentes del sistema mecánico </w:t>
            </w:r>
            <w:proofErr w:type="gramStart"/>
            <w:r w:rsidRPr="00117A38">
              <w:rPr>
                <w:rFonts w:ascii="Arial" w:eastAsia="Arial" w:hAnsi="Arial" w:cs="Arial"/>
                <w:sz w:val="18"/>
                <w:szCs w:val="18"/>
                <w:lang w:eastAsia="es-ES"/>
              </w:rPr>
              <w:t>de acuerdo a</w:t>
            </w:r>
            <w:proofErr w:type="gramEnd"/>
            <w:r w:rsidRPr="00117A38">
              <w:rPr>
                <w:rFonts w:ascii="Arial" w:eastAsia="Arial" w:hAnsi="Arial" w:cs="Arial"/>
                <w:sz w:val="18"/>
                <w:szCs w:val="18"/>
                <w:lang w:eastAsia="es-ES"/>
              </w:rPr>
              <w:t xml:space="preserve"> la garantía establecida. Así mismo, instalará sin costo adicional los componentes que resulten dañados como consecuencia de la instalación de repuestos defectuosos o mal instalados, la verificación deberá hacerse con un taller tercerizado o en su defecto con la casa matriz de donde proviene el vehículo, sin costo para la Policía Nacional.</w:t>
            </w:r>
          </w:p>
          <w:p w14:paraId="4600C29A" w14:textId="77777777" w:rsidR="002B1EC9" w:rsidRPr="00117A38" w:rsidRDefault="002B1EC9" w:rsidP="00A532DA">
            <w:pPr>
              <w:rPr>
                <w:rFonts w:ascii="Arial" w:eastAsia="Arial" w:hAnsi="Arial" w:cs="Arial"/>
                <w:sz w:val="18"/>
                <w:szCs w:val="18"/>
                <w:lang w:eastAsia="es-ES"/>
              </w:rPr>
            </w:pPr>
          </w:p>
          <w:p w14:paraId="26365FF4" w14:textId="77777777" w:rsidR="002B1EC9" w:rsidRPr="00117A38" w:rsidRDefault="002B1EC9" w:rsidP="00A532DA">
            <w:pPr>
              <w:jc w:val="both"/>
              <w:rPr>
                <w:rFonts w:ascii="Arial" w:eastAsia="Arial" w:hAnsi="Arial" w:cs="Arial"/>
                <w:sz w:val="18"/>
                <w:szCs w:val="18"/>
                <w:lang w:eastAsia="es-ES"/>
              </w:rPr>
            </w:pPr>
            <w:r w:rsidRPr="00117A38">
              <w:rPr>
                <w:rFonts w:ascii="Arial" w:eastAsia="Arial" w:hAnsi="Arial" w:cs="Arial"/>
                <w:sz w:val="18"/>
                <w:szCs w:val="18"/>
                <w:lang w:eastAsia="es-ES"/>
              </w:rPr>
              <w:t xml:space="preserve">Que contará con un stock necesario de repuestos nuevos, genuinos u originales de acuerdo con las marcas y líneas de cada vehículo para garantizar el cumplimiento del objeto contractual en los términos establecidos. Así mismo, una vez se adjudique el contrato mantendrá y/o aumentará dicho stock </w:t>
            </w:r>
            <w:proofErr w:type="gramStart"/>
            <w:r w:rsidRPr="00117A38">
              <w:rPr>
                <w:rFonts w:ascii="Arial" w:eastAsia="Arial" w:hAnsi="Arial" w:cs="Arial"/>
                <w:sz w:val="18"/>
                <w:szCs w:val="18"/>
                <w:lang w:eastAsia="es-ES"/>
              </w:rPr>
              <w:t>de acuerdo a</w:t>
            </w:r>
            <w:proofErr w:type="gramEnd"/>
            <w:r w:rsidRPr="00117A38">
              <w:rPr>
                <w:rFonts w:ascii="Arial" w:eastAsia="Arial" w:hAnsi="Arial" w:cs="Arial"/>
                <w:sz w:val="18"/>
                <w:szCs w:val="18"/>
                <w:lang w:eastAsia="es-ES"/>
              </w:rPr>
              <w:t xml:space="preserve"> las necesidades del equipo automotor, obligación que será verificadas por el o los supervisores del futuro contrato durante su ejecución.</w:t>
            </w:r>
          </w:p>
          <w:p w14:paraId="0F0BE517" w14:textId="77777777" w:rsidR="002B1EC9" w:rsidRPr="00117A38" w:rsidRDefault="002B1EC9" w:rsidP="00A532DA">
            <w:pPr>
              <w:rPr>
                <w:rFonts w:ascii="Arial" w:eastAsia="Arial" w:hAnsi="Arial" w:cs="Arial"/>
                <w:sz w:val="18"/>
                <w:szCs w:val="18"/>
                <w:lang w:eastAsia="es-ES"/>
              </w:rPr>
            </w:pPr>
          </w:p>
          <w:p w14:paraId="566067D7" w14:textId="77777777" w:rsidR="002B1EC9" w:rsidRPr="00117A38" w:rsidRDefault="002B1EC9" w:rsidP="00A532DA">
            <w:pPr>
              <w:jc w:val="both"/>
              <w:rPr>
                <w:rFonts w:ascii="Arial" w:eastAsia="Arial" w:hAnsi="Arial" w:cs="Arial"/>
                <w:b/>
                <w:bCs/>
                <w:i/>
                <w:iCs/>
                <w:sz w:val="18"/>
                <w:szCs w:val="18"/>
                <w:u w:val="single"/>
                <w:lang w:eastAsia="es-ES"/>
              </w:rPr>
            </w:pPr>
            <w:r w:rsidRPr="00117A38">
              <w:rPr>
                <w:rFonts w:ascii="Arial" w:eastAsia="Arial" w:hAnsi="Arial" w:cs="Arial"/>
                <w:b/>
                <w:bCs/>
                <w:i/>
                <w:iCs/>
                <w:sz w:val="18"/>
                <w:szCs w:val="18"/>
                <w:u w:val="single"/>
                <w:lang w:eastAsia="es-ES"/>
              </w:rPr>
              <w:t>Que, en el evento de resultar adjudicatario del proceso, permitirá al supervisor en cualquier tiempo durante la etapa contractual, realizar una revisión aleatoria de los documentos, facturas o manifiestos de importación, certificados de origen, o cualquier otro documento que permita efectuar la trazabilidad de la originalidad o genuinidad de los repuestos utilizados en las motocicletas, en ningún caso este podrá negarse a mostrar estos documentos.</w:t>
            </w:r>
          </w:p>
          <w:p w14:paraId="4B7C7DB2" w14:textId="77777777" w:rsidR="002B1EC9" w:rsidRPr="00117A38" w:rsidRDefault="002B1EC9" w:rsidP="00A532DA">
            <w:pPr>
              <w:rPr>
                <w:rFonts w:ascii="Arial" w:hAnsi="Arial" w:cs="Arial"/>
                <w:sz w:val="18"/>
                <w:szCs w:val="18"/>
                <w:lang w:val="es-MX" w:eastAsia="es-ES"/>
              </w:rPr>
            </w:pPr>
          </w:p>
          <w:p w14:paraId="01EEE04C" w14:textId="77777777" w:rsidR="002B1EC9" w:rsidRPr="00117A38" w:rsidRDefault="002B1EC9" w:rsidP="00A532DA">
            <w:pPr>
              <w:jc w:val="both"/>
              <w:rPr>
                <w:rFonts w:ascii="Arial" w:hAnsi="Arial" w:cs="Arial"/>
                <w:sz w:val="18"/>
                <w:szCs w:val="18"/>
                <w:lang w:eastAsia="es-ES"/>
              </w:rPr>
            </w:pPr>
            <w:r w:rsidRPr="00117A38">
              <w:rPr>
                <w:rFonts w:ascii="Arial" w:hAnsi="Arial" w:cs="Arial"/>
                <w:b/>
                <w:bCs/>
                <w:sz w:val="18"/>
                <w:szCs w:val="18"/>
                <w:u w:val="single"/>
                <w:lang w:eastAsia="es-ES"/>
              </w:rPr>
              <w:t>Nota 1:</w:t>
            </w:r>
            <w:r w:rsidRPr="00117A38">
              <w:rPr>
                <w:rFonts w:ascii="Arial" w:hAnsi="Arial" w:cs="Arial"/>
                <w:sz w:val="18"/>
                <w:szCs w:val="18"/>
                <w:lang w:eastAsia="es-ES"/>
              </w:rPr>
              <w:t xml:space="preserve"> El contratista durante la ejecución del contrato, deberá utilizar los aceites y lubricantes para el mantenimiento de las motocicletas, los recomendados por la casa matriz; la mano de obra para el cambio de aceite de motor, aceite hidráulico, líquido de frenos y líquido refrigerante no tendrá costo alguno. Se exceptúa la mano de obra del aceite de caja, aceite transmisión o diferencial y aceite de transfer, sobre los cuales se estimará valor, y su costo se estructurará como un solo servicio, independiente de los cuartos requeridos según la casa fabricante de cada equipo automotor.</w:t>
            </w:r>
          </w:p>
        </w:tc>
        <w:tc>
          <w:tcPr>
            <w:tcW w:w="0" w:type="auto"/>
          </w:tcPr>
          <w:p w14:paraId="441F73CA" w14:textId="77777777" w:rsidR="002B1EC9" w:rsidRPr="00117A38" w:rsidRDefault="002B1EC9" w:rsidP="00A532DA">
            <w:pPr>
              <w:jc w:val="both"/>
              <w:rPr>
                <w:rFonts w:ascii="Arial" w:eastAsia="Arial" w:hAnsi="Arial" w:cs="Arial"/>
                <w:b/>
                <w:bCs/>
                <w:sz w:val="18"/>
                <w:szCs w:val="18"/>
                <w:u w:val="single"/>
                <w:lang w:eastAsia="es-ES"/>
              </w:rPr>
            </w:pPr>
          </w:p>
        </w:tc>
        <w:tc>
          <w:tcPr>
            <w:tcW w:w="723" w:type="dxa"/>
          </w:tcPr>
          <w:p w14:paraId="05A9DE5C" w14:textId="77777777" w:rsidR="002B1EC9" w:rsidRPr="00117A38" w:rsidRDefault="002B1EC9" w:rsidP="00A532DA">
            <w:pPr>
              <w:jc w:val="both"/>
              <w:rPr>
                <w:rFonts w:ascii="Arial" w:eastAsia="Arial" w:hAnsi="Arial" w:cs="Arial"/>
                <w:b/>
                <w:bCs/>
                <w:sz w:val="18"/>
                <w:szCs w:val="18"/>
                <w:u w:val="single"/>
                <w:lang w:eastAsia="es-ES"/>
              </w:rPr>
            </w:pPr>
          </w:p>
        </w:tc>
      </w:tr>
      <w:tr w:rsidR="002B1EC9" w:rsidRPr="00117A38" w14:paraId="5D8696A9" w14:textId="77777777" w:rsidTr="00A532DA">
        <w:tc>
          <w:tcPr>
            <w:tcW w:w="0" w:type="auto"/>
            <w:vAlign w:val="center"/>
          </w:tcPr>
          <w:p w14:paraId="614A6E67"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2</w:t>
            </w:r>
          </w:p>
        </w:tc>
        <w:tc>
          <w:tcPr>
            <w:tcW w:w="0" w:type="auto"/>
            <w:vAlign w:val="center"/>
          </w:tcPr>
          <w:p w14:paraId="7F7A59DA" w14:textId="77777777" w:rsidR="002B1EC9" w:rsidRPr="00117A38" w:rsidRDefault="002B1EC9" w:rsidP="00A532DA">
            <w:pPr>
              <w:rPr>
                <w:rFonts w:ascii="Arial" w:hAnsi="Arial" w:cs="Arial"/>
                <w:b/>
                <w:bCs/>
                <w:sz w:val="18"/>
                <w:szCs w:val="18"/>
                <w:u w:val="single"/>
                <w:lang w:eastAsia="es-ES"/>
              </w:rPr>
            </w:pPr>
          </w:p>
          <w:p w14:paraId="13D60ABE" w14:textId="77777777" w:rsidR="002B1EC9" w:rsidRPr="00117A38" w:rsidRDefault="002B1EC9" w:rsidP="00A532DA">
            <w:pPr>
              <w:rPr>
                <w:rFonts w:ascii="Arial" w:hAnsi="Arial" w:cs="Arial"/>
                <w:b/>
                <w:bCs/>
                <w:sz w:val="18"/>
                <w:szCs w:val="18"/>
                <w:u w:val="single"/>
                <w:lang w:eastAsia="es-ES"/>
              </w:rPr>
            </w:pPr>
            <w:r w:rsidRPr="00117A38">
              <w:rPr>
                <w:rFonts w:ascii="Arial" w:hAnsi="Arial" w:cs="Arial"/>
                <w:b/>
                <w:bCs/>
                <w:sz w:val="18"/>
                <w:szCs w:val="18"/>
                <w:u w:val="single"/>
                <w:lang w:eastAsia="es-ES"/>
              </w:rPr>
              <w:t>PRESENTACIÓN DIAGNÓSTICOS Y COTIZACIÓN:</w:t>
            </w:r>
          </w:p>
          <w:p w14:paraId="1566C8F5" w14:textId="77777777" w:rsidR="002B1EC9" w:rsidRPr="00117A38" w:rsidRDefault="002B1EC9" w:rsidP="00A532DA">
            <w:pPr>
              <w:rPr>
                <w:rFonts w:ascii="Arial" w:hAnsi="Arial" w:cs="Arial"/>
                <w:sz w:val="18"/>
                <w:szCs w:val="18"/>
                <w:lang w:eastAsia="es-ES"/>
              </w:rPr>
            </w:pPr>
          </w:p>
          <w:p w14:paraId="23381FBE"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 xml:space="preserve">El contratista después de ingresada la motocicleta al taller con su respectivo registro de entrada y planilla de control firmada por el conductor, deberá entregar el diagnóstico y la cotización para el mantenimiento (preventivos y/o correctivos): para el mantenimiento preventivo, en </w:t>
            </w:r>
            <w:r w:rsidRPr="00117A38">
              <w:rPr>
                <w:rFonts w:ascii="Arial" w:hAnsi="Arial" w:cs="Arial"/>
                <w:b/>
                <w:bCs/>
                <w:sz w:val="18"/>
                <w:szCs w:val="18"/>
                <w:u w:val="single"/>
                <w:lang w:eastAsia="es-ES"/>
              </w:rPr>
              <w:t>un término máximo de dos (2) horas</w:t>
            </w:r>
            <w:r w:rsidRPr="00117A38">
              <w:rPr>
                <w:rFonts w:ascii="Arial" w:hAnsi="Arial" w:cs="Arial"/>
                <w:sz w:val="18"/>
                <w:szCs w:val="18"/>
                <w:lang w:eastAsia="es-ES"/>
              </w:rPr>
              <w:t xml:space="preserve">, y el correctivo, en </w:t>
            </w:r>
            <w:r w:rsidRPr="00117A38">
              <w:rPr>
                <w:rFonts w:ascii="Arial" w:hAnsi="Arial" w:cs="Arial"/>
                <w:b/>
                <w:bCs/>
                <w:sz w:val="18"/>
                <w:szCs w:val="18"/>
                <w:u w:val="single"/>
                <w:lang w:eastAsia="es-ES"/>
              </w:rPr>
              <w:t>un término máximo de cuarenta y ocho (48) horas.</w:t>
            </w:r>
            <w:r w:rsidRPr="00117A38">
              <w:rPr>
                <w:rFonts w:ascii="Arial" w:hAnsi="Arial" w:cs="Arial"/>
                <w:sz w:val="18"/>
                <w:szCs w:val="18"/>
                <w:lang w:eastAsia="es-ES"/>
              </w:rPr>
              <w:t xml:space="preserve"> Los citados documentos deberán relacionar, además, la clase de repuestos y mano de obra que se necesita para su intervención.</w:t>
            </w:r>
          </w:p>
          <w:p w14:paraId="3B269377" w14:textId="77777777" w:rsidR="002B1EC9" w:rsidRPr="00117A38" w:rsidRDefault="002B1EC9" w:rsidP="00A532DA">
            <w:pPr>
              <w:rPr>
                <w:rFonts w:ascii="Arial" w:hAnsi="Arial" w:cs="Arial"/>
                <w:sz w:val="18"/>
                <w:szCs w:val="18"/>
                <w:lang w:eastAsia="es-ES"/>
              </w:rPr>
            </w:pPr>
          </w:p>
          <w:p w14:paraId="51F41518"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 xml:space="preserve">En caso de necesitar diagnostico por parte de un tercero para aquellos servicios especializados o tercerizados, </w:t>
            </w:r>
            <w:r w:rsidRPr="00117A38">
              <w:rPr>
                <w:rFonts w:ascii="Arial" w:hAnsi="Arial" w:cs="Arial"/>
                <w:b/>
                <w:bCs/>
                <w:sz w:val="18"/>
                <w:szCs w:val="18"/>
                <w:u w:val="single"/>
                <w:lang w:eastAsia="es-ES"/>
              </w:rPr>
              <w:t>el tiempo máximo de entrega de los documentos será de setenta y dos (72) horas.</w:t>
            </w:r>
          </w:p>
          <w:p w14:paraId="1BDA23E5" w14:textId="77777777" w:rsidR="002B1EC9" w:rsidRDefault="002B1EC9" w:rsidP="00A532DA">
            <w:pPr>
              <w:jc w:val="both"/>
              <w:rPr>
                <w:rFonts w:ascii="Arial" w:hAnsi="Arial" w:cs="Arial"/>
                <w:sz w:val="18"/>
                <w:szCs w:val="18"/>
                <w:lang w:eastAsia="es-ES"/>
              </w:rPr>
            </w:pPr>
          </w:p>
          <w:p w14:paraId="1A9FCA6E" w14:textId="77777777" w:rsidR="002B1EC9" w:rsidRPr="00117A38" w:rsidRDefault="002B1EC9" w:rsidP="00A532DA">
            <w:pPr>
              <w:jc w:val="both"/>
              <w:rPr>
                <w:rFonts w:ascii="Arial" w:hAnsi="Arial" w:cs="Arial"/>
                <w:sz w:val="18"/>
                <w:szCs w:val="18"/>
                <w:lang w:eastAsia="es-ES"/>
              </w:rPr>
            </w:pPr>
            <w:r w:rsidRPr="0066267A">
              <w:rPr>
                <w:rFonts w:ascii="Arial" w:hAnsi="Arial" w:cs="Arial"/>
                <w:b/>
                <w:bCs/>
                <w:sz w:val="18"/>
                <w:szCs w:val="18"/>
                <w:lang w:eastAsia="es-ES"/>
              </w:rPr>
              <w:t>Nota 1</w:t>
            </w:r>
            <w:r w:rsidRPr="00117A38">
              <w:rPr>
                <w:rFonts w:ascii="Arial" w:hAnsi="Arial" w:cs="Arial"/>
                <w:sz w:val="18"/>
                <w:szCs w:val="18"/>
                <w:lang w:eastAsia="es-ES"/>
              </w:rPr>
              <w:t>: los diagnósticos deberán esta</w:t>
            </w:r>
            <w:r>
              <w:rPr>
                <w:rFonts w:ascii="Arial" w:hAnsi="Arial" w:cs="Arial"/>
                <w:sz w:val="18"/>
                <w:szCs w:val="18"/>
                <w:lang w:eastAsia="es-ES"/>
              </w:rPr>
              <w:t>r</w:t>
            </w:r>
            <w:r w:rsidRPr="00117A38">
              <w:rPr>
                <w:rFonts w:ascii="Arial" w:hAnsi="Arial" w:cs="Arial"/>
                <w:sz w:val="18"/>
                <w:szCs w:val="18"/>
                <w:lang w:eastAsia="es-ES"/>
              </w:rPr>
              <w:t xml:space="preserve"> ajustados a la manifestación de las fallas descritas por parte del conductor, a la hora del ingreso a taller, la cual será verificada por el personal técnico del taller y soportada con diagnóstico y cotización. En ningún caso los errores en el diagnóstico impedirán brindar la garantía del correcto funcionamiento del vehículo intervenido, siendo responsabilidad del contratista asumir todos los costos que su error genere.</w:t>
            </w:r>
          </w:p>
          <w:p w14:paraId="7F25A750" w14:textId="77777777" w:rsidR="002B1EC9" w:rsidRPr="00117A38" w:rsidRDefault="002B1EC9" w:rsidP="00A532DA">
            <w:pPr>
              <w:rPr>
                <w:rFonts w:ascii="Arial" w:hAnsi="Arial" w:cs="Arial"/>
                <w:sz w:val="18"/>
                <w:szCs w:val="18"/>
                <w:lang w:eastAsia="es-ES"/>
              </w:rPr>
            </w:pPr>
          </w:p>
          <w:p w14:paraId="6290A198" w14:textId="77777777" w:rsidR="002B1EC9" w:rsidRPr="00117A38" w:rsidRDefault="002B1EC9" w:rsidP="00A532DA">
            <w:pPr>
              <w:jc w:val="both"/>
              <w:rPr>
                <w:rFonts w:ascii="Arial" w:hAnsi="Arial" w:cs="Arial"/>
                <w:sz w:val="18"/>
                <w:szCs w:val="18"/>
                <w:lang w:eastAsia="es-ES"/>
              </w:rPr>
            </w:pPr>
            <w:r w:rsidRPr="00117A38">
              <w:rPr>
                <w:rFonts w:ascii="Arial" w:hAnsi="Arial" w:cs="Arial"/>
                <w:b/>
                <w:bCs/>
                <w:sz w:val="18"/>
                <w:szCs w:val="18"/>
                <w:u w:val="single"/>
                <w:lang w:eastAsia="es-ES"/>
              </w:rPr>
              <w:t>Nota 2:</w:t>
            </w:r>
            <w:r w:rsidRPr="00117A38">
              <w:rPr>
                <w:rFonts w:ascii="Arial" w:hAnsi="Arial" w:cs="Arial"/>
                <w:sz w:val="18"/>
                <w:szCs w:val="18"/>
                <w:lang w:eastAsia="es-ES"/>
              </w:rPr>
              <w:t xml:space="preserve"> En caso de inconformidad por parte del supervisor frente al diagnóstico realizado, El oferente y futuro contratista acudirá al concesionario autorizado por la marca de la motocicleta o a la casa matriz para un segundo diagnóstico, sin costo alguno para la Policía Nacional; el tiempo máximo para la entrega de este </w:t>
            </w:r>
            <w:r w:rsidRPr="00117A38">
              <w:rPr>
                <w:rFonts w:ascii="Arial" w:hAnsi="Arial" w:cs="Arial"/>
                <w:b/>
                <w:bCs/>
                <w:sz w:val="18"/>
                <w:szCs w:val="18"/>
                <w:u w:val="single"/>
                <w:lang w:eastAsia="es-ES"/>
              </w:rPr>
              <w:t>segundo diagnóstico será de setenta y dos (72) horas.</w:t>
            </w:r>
          </w:p>
        </w:tc>
        <w:tc>
          <w:tcPr>
            <w:tcW w:w="0" w:type="auto"/>
          </w:tcPr>
          <w:p w14:paraId="61943608" w14:textId="77777777" w:rsidR="002B1EC9" w:rsidRPr="00117A38" w:rsidRDefault="002B1EC9" w:rsidP="00A532DA">
            <w:pPr>
              <w:rPr>
                <w:rFonts w:ascii="Arial" w:hAnsi="Arial" w:cs="Arial"/>
                <w:b/>
                <w:bCs/>
                <w:sz w:val="18"/>
                <w:szCs w:val="18"/>
                <w:u w:val="single"/>
                <w:lang w:eastAsia="es-ES"/>
              </w:rPr>
            </w:pPr>
          </w:p>
        </w:tc>
        <w:tc>
          <w:tcPr>
            <w:tcW w:w="723" w:type="dxa"/>
          </w:tcPr>
          <w:p w14:paraId="0DE9CDBD" w14:textId="77777777" w:rsidR="002B1EC9" w:rsidRPr="00117A38" w:rsidRDefault="002B1EC9" w:rsidP="00A532DA">
            <w:pPr>
              <w:rPr>
                <w:rFonts w:ascii="Arial" w:hAnsi="Arial" w:cs="Arial"/>
                <w:b/>
                <w:bCs/>
                <w:sz w:val="18"/>
                <w:szCs w:val="18"/>
                <w:u w:val="single"/>
                <w:lang w:eastAsia="es-ES"/>
              </w:rPr>
            </w:pPr>
          </w:p>
        </w:tc>
      </w:tr>
      <w:tr w:rsidR="002B1EC9" w:rsidRPr="00117A38" w14:paraId="304590C8" w14:textId="77777777" w:rsidTr="00A532DA">
        <w:tc>
          <w:tcPr>
            <w:tcW w:w="0" w:type="auto"/>
            <w:vAlign w:val="center"/>
          </w:tcPr>
          <w:p w14:paraId="0F4ECAC8"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3</w:t>
            </w:r>
          </w:p>
        </w:tc>
        <w:tc>
          <w:tcPr>
            <w:tcW w:w="0" w:type="auto"/>
            <w:vAlign w:val="center"/>
          </w:tcPr>
          <w:p w14:paraId="5CC61805" w14:textId="77777777" w:rsidR="002B1EC9" w:rsidRPr="00117A38" w:rsidRDefault="002B1EC9" w:rsidP="00A532DA">
            <w:pPr>
              <w:rPr>
                <w:rFonts w:ascii="Arial" w:hAnsi="Arial" w:cs="Arial"/>
                <w:b/>
                <w:bCs/>
                <w:sz w:val="18"/>
                <w:szCs w:val="18"/>
                <w:u w:val="single"/>
                <w:lang w:eastAsia="es-ES"/>
              </w:rPr>
            </w:pPr>
          </w:p>
          <w:p w14:paraId="36946EF4" w14:textId="77777777" w:rsidR="002B1EC9" w:rsidRPr="00117A38" w:rsidRDefault="002B1EC9" w:rsidP="00A532DA">
            <w:pPr>
              <w:rPr>
                <w:rFonts w:ascii="Arial" w:hAnsi="Arial" w:cs="Arial"/>
                <w:b/>
                <w:bCs/>
                <w:sz w:val="18"/>
                <w:szCs w:val="18"/>
                <w:u w:val="single"/>
                <w:lang w:eastAsia="es-ES"/>
              </w:rPr>
            </w:pPr>
            <w:r w:rsidRPr="00117A38">
              <w:rPr>
                <w:rFonts w:ascii="Arial" w:hAnsi="Arial" w:cs="Arial"/>
                <w:b/>
                <w:bCs/>
                <w:sz w:val="18"/>
                <w:szCs w:val="18"/>
                <w:u w:val="single"/>
                <w:lang w:eastAsia="es-ES"/>
              </w:rPr>
              <w:t xml:space="preserve">CAMBIO DE BATERÍAS: </w:t>
            </w:r>
          </w:p>
          <w:p w14:paraId="77715922" w14:textId="77777777" w:rsidR="002B1EC9" w:rsidRPr="00117A38" w:rsidRDefault="002B1EC9" w:rsidP="00A532DA">
            <w:pPr>
              <w:jc w:val="both"/>
              <w:rPr>
                <w:rFonts w:ascii="Arial" w:hAnsi="Arial" w:cs="Arial"/>
                <w:sz w:val="18"/>
                <w:szCs w:val="18"/>
                <w:lang w:eastAsia="es-ES"/>
              </w:rPr>
            </w:pPr>
          </w:p>
          <w:p w14:paraId="52756D07" w14:textId="77777777" w:rsidR="002B1EC9" w:rsidRPr="00117A38" w:rsidRDefault="002B1EC9" w:rsidP="00A532DA">
            <w:pPr>
              <w:jc w:val="both"/>
              <w:rPr>
                <w:rFonts w:ascii="Arial" w:hAnsi="Arial" w:cs="Arial"/>
                <w:sz w:val="18"/>
                <w:szCs w:val="18"/>
                <w:lang w:eastAsia="es-ES"/>
              </w:rPr>
            </w:pPr>
            <w:r w:rsidRPr="00BA6613">
              <w:rPr>
                <w:rFonts w:ascii="Arial" w:eastAsia="Arial" w:hAnsi="Arial" w:cs="Arial"/>
                <w:sz w:val="18"/>
                <w:szCs w:val="18"/>
                <w:lang w:eastAsia="es-CO"/>
              </w:rPr>
              <w:t>El oferente mediante carta dirigida a la Dirección de Tránsito y Transporte de la Policía Nacional, certificará que en caso de resultar adjudicatario,</w:t>
            </w:r>
            <w:r>
              <w:rPr>
                <w:rFonts w:ascii="Arial" w:eastAsia="Arial" w:hAnsi="Arial" w:cs="Arial"/>
                <w:sz w:val="18"/>
                <w:szCs w:val="18"/>
                <w:lang w:eastAsia="es-CO"/>
              </w:rPr>
              <w:t xml:space="preserve"> </w:t>
            </w:r>
            <w:r w:rsidRPr="00117A38">
              <w:rPr>
                <w:rFonts w:ascii="Arial" w:hAnsi="Arial" w:cs="Arial"/>
                <w:sz w:val="18"/>
                <w:szCs w:val="18"/>
                <w:lang w:eastAsia="es-ES"/>
              </w:rPr>
              <w:t xml:space="preserve">se compromete a suministrar baterías nuevas libres de mantenimiento, de acuerdo con la referencia requerida por el vehículo y según lo recomendado por la marca o casa fabricante, la cual deberá </w:t>
            </w:r>
            <w:r w:rsidRPr="00117A38">
              <w:rPr>
                <w:rFonts w:ascii="Arial" w:hAnsi="Arial" w:cs="Arial"/>
                <w:b/>
                <w:bCs/>
                <w:sz w:val="18"/>
                <w:szCs w:val="18"/>
                <w:u w:val="single"/>
                <w:lang w:eastAsia="es-ES"/>
              </w:rPr>
              <w:t>ser instalada a más tardar dentro de las veinticuatro (24) horas siguientes a su solicitud</w:t>
            </w:r>
            <w:r w:rsidRPr="00117A38">
              <w:rPr>
                <w:rFonts w:ascii="Arial" w:hAnsi="Arial" w:cs="Arial"/>
                <w:sz w:val="18"/>
                <w:szCs w:val="18"/>
                <w:lang w:eastAsia="es-ES"/>
              </w:rPr>
              <w:t xml:space="preserve"> (orden de trabajo con los aplicativos que utiliza la institución Policía Nacional).</w:t>
            </w:r>
          </w:p>
          <w:p w14:paraId="7DE49329" w14:textId="77777777" w:rsidR="002B1EC9" w:rsidRPr="00117A38" w:rsidRDefault="002B1EC9" w:rsidP="00A532DA">
            <w:pPr>
              <w:jc w:val="both"/>
              <w:rPr>
                <w:rFonts w:ascii="Arial" w:hAnsi="Arial" w:cs="Arial"/>
                <w:sz w:val="18"/>
                <w:szCs w:val="18"/>
                <w:lang w:eastAsia="es-ES"/>
              </w:rPr>
            </w:pPr>
          </w:p>
          <w:p w14:paraId="44EE8222"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lastRenderedPageBreak/>
              <w:t>La batería contará con una garantía de calidad, funcionamiento y servicio por un periodo mínimo de doce (12) meses o la de la casa fabricante en caso de ser superior, contados a partir de la fecha de su instalación. En cualquier caso, de cambio de batería por garantía, el nuevo producto tendrá un tiempo igual al del producto inicialmente adquirido.</w:t>
            </w:r>
          </w:p>
          <w:p w14:paraId="0D031E1C" w14:textId="77777777" w:rsidR="002B1EC9" w:rsidRPr="00117A38" w:rsidRDefault="002B1EC9" w:rsidP="00A532DA">
            <w:pPr>
              <w:jc w:val="both"/>
              <w:rPr>
                <w:rFonts w:ascii="Arial" w:hAnsi="Arial" w:cs="Arial"/>
                <w:sz w:val="18"/>
                <w:szCs w:val="18"/>
                <w:lang w:eastAsia="es-ES"/>
              </w:rPr>
            </w:pPr>
          </w:p>
          <w:p w14:paraId="4BA6BDC9"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117A38">
              <w:rPr>
                <w:rFonts w:ascii="Arial" w:hAnsi="Arial" w:cs="Arial"/>
                <w:sz w:val="18"/>
                <w:szCs w:val="18"/>
                <w:lang w:eastAsia="es-ES"/>
              </w:rPr>
              <w:t xml:space="preserve">La Policía Nacional podrá hacer uso de la garantía de manera directa al contratista, el cual deberá realizar </w:t>
            </w:r>
            <w:r w:rsidRPr="00BA6613">
              <w:rPr>
                <w:rFonts w:ascii="Arial" w:hAnsi="Arial" w:cs="Arial"/>
                <w:sz w:val="18"/>
                <w:szCs w:val="18"/>
                <w:lang w:eastAsia="es-ES"/>
              </w:rPr>
              <w:t xml:space="preserve">el cambio de manera inmediata, en un tiempo no mayor a 3 horas </w:t>
            </w:r>
            <w:r w:rsidRPr="00BA6613">
              <w:rPr>
                <w:rFonts w:ascii="Arial" w:eastAsia="Arial" w:hAnsi="Arial" w:cs="Arial"/>
                <w:sz w:val="18"/>
                <w:szCs w:val="18"/>
                <w:lang w:eastAsia="es-CO"/>
              </w:rPr>
              <w:t>a partir de la solicitud por parte del supervisor.</w:t>
            </w:r>
          </w:p>
          <w:p w14:paraId="56CBA8E7" w14:textId="77777777" w:rsidR="002B1EC9" w:rsidRPr="00117A38" w:rsidRDefault="002B1EC9" w:rsidP="00A532DA">
            <w:pPr>
              <w:jc w:val="both"/>
              <w:rPr>
                <w:rFonts w:ascii="Arial" w:hAnsi="Arial" w:cs="Arial"/>
                <w:sz w:val="18"/>
                <w:szCs w:val="18"/>
                <w:lang w:eastAsia="es-ES"/>
              </w:rPr>
            </w:pPr>
          </w:p>
          <w:p w14:paraId="5E1B7A70"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eastAsia="es-ES"/>
              </w:rPr>
              <w:t>No se podrá supeditar la atención de la garantía a la presentación de la tarjeta de garantía y/o de la factura</w:t>
            </w:r>
            <w:r w:rsidRPr="00117A38">
              <w:rPr>
                <w:rFonts w:ascii="Arial" w:hAnsi="Arial" w:cs="Arial"/>
                <w:sz w:val="18"/>
                <w:szCs w:val="18"/>
                <w:lang w:val="es-MX" w:eastAsia="es-ES"/>
              </w:rPr>
              <w:t>.</w:t>
            </w:r>
          </w:p>
          <w:p w14:paraId="5F34F054" w14:textId="77777777" w:rsidR="002B1EC9" w:rsidRPr="00117A38" w:rsidRDefault="002B1EC9" w:rsidP="00A532DA">
            <w:pPr>
              <w:jc w:val="both"/>
              <w:rPr>
                <w:rFonts w:ascii="Arial" w:hAnsi="Arial" w:cs="Arial"/>
                <w:sz w:val="18"/>
                <w:szCs w:val="18"/>
                <w:lang w:val="es-MX" w:eastAsia="es-ES"/>
              </w:rPr>
            </w:pPr>
          </w:p>
          <w:p w14:paraId="0CF4B7F6" w14:textId="77777777" w:rsidR="002B1EC9" w:rsidRDefault="002B1EC9" w:rsidP="00A532DA">
            <w:pPr>
              <w:jc w:val="both"/>
              <w:rPr>
                <w:rFonts w:ascii="Arial" w:eastAsia="Arial" w:hAnsi="Arial" w:cs="Arial"/>
                <w:iCs/>
                <w:sz w:val="18"/>
                <w:szCs w:val="18"/>
                <w:lang w:val="es-MX" w:eastAsia="es-CO"/>
              </w:rPr>
            </w:pPr>
            <w:r w:rsidRPr="00117A38">
              <w:rPr>
                <w:rFonts w:ascii="Arial" w:hAnsi="Arial" w:cs="Arial"/>
                <w:b/>
                <w:bCs/>
                <w:iCs/>
                <w:sz w:val="18"/>
                <w:szCs w:val="18"/>
                <w:u w:val="single"/>
                <w:lang w:val="es-MX" w:eastAsia="es-ES"/>
              </w:rPr>
              <w:t>Nota 1:</w:t>
            </w:r>
            <w:r w:rsidRPr="00117A38">
              <w:rPr>
                <w:rFonts w:ascii="Arial" w:hAnsi="Arial" w:cs="Arial"/>
                <w:iCs/>
                <w:sz w:val="18"/>
                <w:szCs w:val="18"/>
                <w:lang w:val="es-MX" w:eastAsia="es-ES"/>
              </w:rPr>
              <w:t xml:space="preserve"> </w:t>
            </w:r>
            <w:r w:rsidRPr="003454FC">
              <w:rPr>
                <w:rFonts w:ascii="Arial" w:eastAsia="Arial" w:hAnsi="Arial" w:cs="Arial"/>
                <w:sz w:val="18"/>
                <w:szCs w:val="18"/>
                <w:lang w:eastAsia="es-CO"/>
              </w:rPr>
              <w:t xml:space="preserve"> El oferente </w:t>
            </w:r>
            <w:r w:rsidRPr="002E3D5D">
              <w:rPr>
                <w:rFonts w:ascii="Arial" w:eastAsia="Arial" w:hAnsi="Arial" w:cs="Arial"/>
                <w:b/>
                <w:bCs/>
                <w:sz w:val="18"/>
                <w:szCs w:val="18"/>
                <w:lang w:eastAsia="es-CO"/>
              </w:rPr>
              <w:t>certificará</w:t>
            </w:r>
            <w:r w:rsidRPr="003454FC">
              <w:rPr>
                <w:rFonts w:ascii="Arial" w:eastAsia="Arial" w:hAnsi="Arial" w:cs="Arial"/>
                <w:sz w:val="18"/>
                <w:szCs w:val="18"/>
                <w:lang w:eastAsia="es-CO"/>
              </w:rPr>
              <w:t xml:space="preserve"> </w:t>
            </w:r>
            <w:proofErr w:type="gramStart"/>
            <w:r w:rsidRPr="003454FC">
              <w:rPr>
                <w:rFonts w:ascii="Arial" w:eastAsia="Arial" w:hAnsi="Arial" w:cs="Arial"/>
                <w:sz w:val="18"/>
                <w:szCs w:val="18"/>
                <w:lang w:eastAsia="es-CO"/>
              </w:rPr>
              <w:t>que</w:t>
            </w:r>
            <w:proofErr w:type="gramEnd"/>
            <w:r w:rsidRPr="003454FC">
              <w:rPr>
                <w:rFonts w:ascii="Arial" w:eastAsia="Arial" w:hAnsi="Arial" w:cs="Arial"/>
                <w:sz w:val="18"/>
                <w:szCs w:val="18"/>
                <w:lang w:eastAsia="es-CO"/>
              </w:rPr>
              <w:t xml:space="preserve"> </w:t>
            </w:r>
            <w:r>
              <w:rPr>
                <w:rFonts w:ascii="Arial" w:eastAsia="Arial" w:hAnsi="Arial" w:cs="Arial"/>
                <w:sz w:val="18"/>
                <w:szCs w:val="18"/>
                <w:lang w:eastAsia="es-CO"/>
              </w:rPr>
              <w:t xml:space="preserve">en caso de resultar adjudicatario del proceso, realizará </w:t>
            </w:r>
            <w:r w:rsidRPr="003454FC">
              <w:rPr>
                <w:rFonts w:ascii="Arial" w:eastAsia="Arial" w:hAnsi="Arial" w:cs="Arial"/>
                <w:iCs/>
                <w:sz w:val="18"/>
                <w:szCs w:val="18"/>
                <w:lang w:val="es-MX" w:eastAsia="es-CO"/>
              </w:rPr>
              <w:t xml:space="preserve">la instalación de la batería </w:t>
            </w:r>
            <w:r>
              <w:rPr>
                <w:rFonts w:ascii="Arial" w:eastAsia="Arial" w:hAnsi="Arial" w:cs="Arial"/>
                <w:iCs/>
                <w:sz w:val="18"/>
                <w:szCs w:val="18"/>
                <w:lang w:val="es-MX" w:eastAsia="es-CO"/>
              </w:rPr>
              <w:t xml:space="preserve">sin </w:t>
            </w:r>
            <w:r w:rsidRPr="003454FC">
              <w:rPr>
                <w:rFonts w:ascii="Arial" w:eastAsia="Arial" w:hAnsi="Arial" w:cs="Arial"/>
                <w:iCs/>
                <w:sz w:val="18"/>
                <w:szCs w:val="18"/>
                <w:lang w:val="es-MX" w:eastAsia="es-CO"/>
              </w:rPr>
              <w:t>costo</w:t>
            </w:r>
            <w:r>
              <w:rPr>
                <w:rFonts w:ascii="Arial" w:eastAsia="Arial" w:hAnsi="Arial" w:cs="Arial"/>
                <w:iCs/>
                <w:sz w:val="18"/>
                <w:szCs w:val="18"/>
                <w:lang w:val="es-MX" w:eastAsia="es-CO"/>
              </w:rPr>
              <w:t xml:space="preserve"> de mano de obra </w:t>
            </w:r>
            <w:r w:rsidRPr="003454FC">
              <w:rPr>
                <w:rFonts w:ascii="Arial" w:eastAsia="Arial" w:hAnsi="Arial" w:cs="Arial"/>
                <w:iCs/>
                <w:sz w:val="18"/>
                <w:szCs w:val="18"/>
                <w:lang w:val="es-MX" w:eastAsia="es-CO"/>
              </w:rPr>
              <w:t>para la</w:t>
            </w:r>
            <w:r>
              <w:rPr>
                <w:rFonts w:ascii="Arial" w:eastAsia="Arial" w:hAnsi="Arial" w:cs="Arial"/>
                <w:iCs/>
                <w:sz w:val="18"/>
                <w:szCs w:val="18"/>
                <w:lang w:val="es-MX" w:eastAsia="es-CO"/>
              </w:rPr>
              <w:t xml:space="preserve"> Dirección de Tránsito y Transporte de la</w:t>
            </w:r>
            <w:r w:rsidRPr="003454FC">
              <w:rPr>
                <w:rFonts w:ascii="Arial" w:eastAsia="Arial" w:hAnsi="Arial" w:cs="Arial"/>
                <w:iCs/>
                <w:sz w:val="18"/>
                <w:szCs w:val="18"/>
                <w:lang w:val="es-MX" w:eastAsia="es-CO"/>
              </w:rPr>
              <w:t xml:space="preserve"> Policía Nacional.</w:t>
            </w:r>
          </w:p>
          <w:p w14:paraId="23420BFF" w14:textId="77777777" w:rsidR="002B1EC9" w:rsidRDefault="002B1EC9" w:rsidP="00A532DA">
            <w:pPr>
              <w:jc w:val="both"/>
              <w:rPr>
                <w:rFonts w:ascii="Arial" w:hAnsi="Arial" w:cs="Arial"/>
                <w:b/>
                <w:bCs/>
                <w:iCs/>
                <w:sz w:val="18"/>
                <w:szCs w:val="18"/>
                <w:u w:val="single"/>
                <w:lang w:val="es-MX" w:eastAsia="es-ES"/>
              </w:rPr>
            </w:pPr>
          </w:p>
          <w:p w14:paraId="37D2EEE2" w14:textId="77777777" w:rsidR="002B1EC9" w:rsidRPr="00117A38" w:rsidRDefault="002B1EC9" w:rsidP="00A532DA">
            <w:pPr>
              <w:jc w:val="both"/>
              <w:rPr>
                <w:rFonts w:ascii="Arial" w:hAnsi="Arial" w:cs="Arial"/>
                <w:sz w:val="18"/>
                <w:szCs w:val="18"/>
                <w:lang w:eastAsia="es-ES"/>
              </w:rPr>
            </w:pPr>
            <w:r w:rsidRPr="00117A38">
              <w:rPr>
                <w:rFonts w:ascii="Arial" w:hAnsi="Arial" w:cs="Arial"/>
                <w:b/>
                <w:bCs/>
                <w:sz w:val="18"/>
                <w:szCs w:val="18"/>
                <w:u w:val="single"/>
                <w:lang w:eastAsia="es-ES"/>
              </w:rPr>
              <w:t>Nota 2:</w:t>
            </w:r>
            <w:r w:rsidRPr="00117A38">
              <w:rPr>
                <w:rFonts w:ascii="Arial" w:hAnsi="Arial" w:cs="Arial"/>
                <w:sz w:val="18"/>
                <w:szCs w:val="18"/>
                <w:lang w:eastAsia="es-ES"/>
              </w:rPr>
              <w:t xml:space="preserve"> El contratista garantizará la existencia de un stock suficiente para cada línea de vehículo.</w:t>
            </w:r>
          </w:p>
        </w:tc>
        <w:tc>
          <w:tcPr>
            <w:tcW w:w="0" w:type="auto"/>
          </w:tcPr>
          <w:p w14:paraId="32232540" w14:textId="77777777" w:rsidR="002B1EC9" w:rsidRPr="00117A38" w:rsidRDefault="002B1EC9" w:rsidP="00A532DA">
            <w:pPr>
              <w:rPr>
                <w:rFonts w:ascii="Arial" w:hAnsi="Arial" w:cs="Arial"/>
                <w:b/>
                <w:bCs/>
                <w:sz w:val="18"/>
                <w:szCs w:val="18"/>
                <w:u w:val="single"/>
                <w:lang w:eastAsia="es-ES"/>
              </w:rPr>
            </w:pPr>
          </w:p>
        </w:tc>
        <w:tc>
          <w:tcPr>
            <w:tcW w:w="723" w:type="dxa"/>
          </w:tcPr>
          <w:p w14:paraId="0958D73A" w14:textId="77777777" w:rsidR="002B1EC9" w:rsidRPr="00117A38" w:rsidRDefault="002B1EC9" w:rsidP="00A532DA">
            <w:pPr>
              <w:rPr>
                <w:rFonts w:ascii="Arial" w:hAnsi="Arial" w:cs="Arial"/>
                <w:b/>
                <w:bCs/>
                <w:sz w:val="18"/>
                <w:szCs w:val="18"/>
                <w:u w:val="single"/>
                <w:lang w:eastAsia="es-ES"/>
              </w:rPr>
            </w:pPr>
          </w:p>
        </w:tc>
      </w:tr>
      <w:tr w:rsidR="002B1EC9" w:rsidRPr="00117A38" w14:paraId="52E41B6A" w14:textId="77777777" w:rsidTr="00A532DA">
        <w:trPr>
          <w:trHeight w:val="1245"/>
        </w:trPr>
        <w:tc>
          <w:tcPr>
            <w:tcW w:w="0" w:type="auto"/>
            <w:vAlign w:val="center"/>
          </w:tcPr>
          <w:p w14:paraId="77D011C8" w14:textId="77777777" w:rsidR="002B1EC9" w:rsidRPr="00117A38" w:rsidRDefault="002B1EC9" w:rsidP="00A532DA">
            <w:pPr>
              <w:jc w:val="center"/>
              <w:rPr>
                <w:rFonts w:ascii="Arial" w:hAnsi="Arial" w:cs="Arial"/>
                <w:sz w:val="18"/>
                <w:szCs w:val="18"/>
                <w:lang w:eastAsia="es-ES"/>
              </w:rPr>
            </w:pPr>
          </w:p>
          <w:p w14:paraId="044730A7" w14:textId="77777777" w:rsidR="002B1EC9" w:rsidRPr="00117A38" w:rsidRDefault="002B1EC9" w:rsidP="00A532DA">
            <w:pPr>
              <w:jc w:val="center"/>
              <w:rPr>
                <w:rFonts w:ascii="Arial" w:hAnsi="Arial" w:cs="Arial"/>
                <w:sz w:val="18"/>
                <w:szCs w:val="18"/>
                <w:lang w:eastAsia="es-ES"/>
              </w:rPr>
            </w:pPr>
          </w:p>
          <w:p w14:paraId="3A22280C" w14:textId="77777777" w:rsidR="002B1EC9" w:rsidRPr="00117A38" w:rsidRDefault="002B1EC9" w:rsidP="00A532DA">
            <w:pPr>
              <w:jc w:val="center"/>
              <w:rPr>
                <w:rFonts w:ascii="Arial" w:hAnsi="Arial" w:cs="Arial"/>
                <w:sz w:val="18"/>
                <w:szCs w:val="18"/>
                <w:lang w:eastAsia="es-ES"/>
              </w:rPr>
            </w:pPr>
          </w:p>
          <w:p w14:paraId="4B6722BC"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4</w:t>
            </w:r>
          </w:p>
        </w:tc>
        <w:tc>
          <w:tcPr>
            <w:tcW w:w="0" w:type="auto"/>
            <w:vAlign w:val="center"/>
          </w:tcPr>
          <w:p w14:paraId="4EAC5FFC" w14:textId="77777777" w:rsidR="002B1EC9" w:rsidRPr="00117A38" w:rsidRDefault="002B1EC9" w:rsidP="00A532DA">
            <w:pPr>
              <w:rPr>
                <w:rFonts w:ascii="Arial" w:hAnsi="Arial" w:cs="Arial"/>
                <w:b/>
                <w:bCs/>
                <w:sz w:val="18"/>
                <w:szCs w:val="18"/>
                <w:u w:val="single"/>
                <w:lang w:eastAsia="es-ES"/>
              </w:rPr>
            </w:pPr>
          </w:p>
          <w:p w14:paraId="45EB30A5" w14:textId="77777777" w:rsidR="002B1EC9" w:rsidRPr="00117A38" w:rsidRDefault="002B1EC9" w:rsidP="00A532DA">
            <w:pPr>
              <w:rPr>
                <w:rFonts w:ascii="Arial" w:hAnsi="Arial" w:cs="Arial"/>
                <w:b/>
                <w:bCs/>
                <w:sz w:val="18"/>
                <w:szCs w:val="18"/>
                <w:lang w:eastAsia="es-ES"/>
              </w:rPr>
            </w:pPr>
            <w:r w:rsidRPr="00117A38">
              <w:rPr>
                <w:rFonts w:ascii="Arial" w:hAnsi="Arial" w:cs="Arial"/>
                <w:b/>
                <w:bCs/>
                <w:sz w:val="18"/>
                <w:szCs w:val="18"/>
                <w:u w:val="single"/>
                <w:lang w:eastAsia="es-ES"/>
              </w:rPr>
              <w:t>CAMBIO DE LLANTAS</w:t>
            </w:r>
            <w:r w:rsidRPr="00117A38">
              <w:rPr>
                <w:rFonts w:ascii="Arial" w:hAnsi="Arial" w:cs="Arial"/>
                <w:b/>
                <w:bCs/>
                <w:sz w:val="18"/>
                <w:szCs w:val="18"/>
                <w:lang w:eastAsia="es-ES"/>
              </w:rPr>
              <w:t>:</w:t>
            </w:r>
          </w:p>
          <w:p w14:paraId="6AB60B92" w14:textId="77777777" w:rsidR="002B1EC9" w:rsidRPr="00117A38" w:rsidRDefault="002B1EC9" w:rsidP="00A532DA">
            <w:pPr>
              <w:rPr>
                <w:rFonts w:ascii="Arial" w:hAnsi="Arial" w:cs="Arial"/>
                <w:sz w:val="18"/>
                <w:szCs w:val="18"/>
                <w:lang w:eastAsia="es-ES"/>
              </w:rPr>
            </w:pPr>
          </w:p>
          <w:p w14:paraId="64E6D3E0"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 xml:space="preserve">Cuando por necesidades del servicio se requiera el suministro de llantas y no se cuente con un contrato vigente, se podrá solicitar las llantas con cargo al presente contrato; las llantas para instalar deberán ser nuevas, no usadas ni remanufacturadas (reencauchadas); por lo tanto, el oferente y futuro contratista se compromete mediante </w:t>
            </w:r>
            <w:r w:rsidRPr="00117A38">
              <w:rPr>
                <w:rFonts w:ascii="Arial" w:hAnsi="Arial" w:cs="Arial"/>
                <w:b/>
                <w:bCs/>
                <w:sz w:val="18"/>
                <w:szCs w:val="18"/>
                <w:u w:val="single"/>
                <w:lang w:eastAsia="es-ES"/>
              </w:rPr>
              <w:t>certificación escrita</w:t>
            </w:r>
            <w:r w:rsidRPr="00117A38">
              <w:rPr>
                <w:rFonts w:ascii="Arial" w:hAnsi="Arial" w:cs="Arial"/>
                <w:sz w:val="18"/>
                <w:szCs w:val="18"/>
                <w:lang w:eastAsia="es-ES"/>
              </w:rPr>
              <w:t>, que las llantas a entregar a la institución tendrán un</w:t>
            </w:r>
            <w:r>
              <w:rPr>
                <w:rFonts w:ascii="Arial" w:hAnsi="Arial" w:cs="Arial"/>
                <w:sz w:val="18"/>
                <w:szCs w:val="18"/>
                <w:lang w:eastAsia="es-ES"/>
              </w:rPr>
              <w:t xml:space="preserve"> término</w:t>
            </w:r>
            <w:r w:rsidRPr="00117A38">
              <w:rPr>
                <w:rFonts w:ascii="Arial" w:hAnsi="Arial" w:cs="Arial"/>
                <w:sz w:val="18"/>
                <w:szCs w:val="18"/>
                <w:lang w:eastAsia="es-ES"/>
              </w:rPr>
              <w:t xml:space="preserve"> máximo de un (1) año de fabricación con el fin de garantizar el buen desempeño del elemento a suministrar. </w:t>
            </w:r>
            <w:proofErr w:type="gramStart"/>
            <w:r w:rsidRPr="00117A38">
              <w:rPr>
                <w:rFonts w:ascii="Arial" w:hAnsi="Arial" w:cs="Arial"/>
                <w:sz w:val="18"/>
                <w:szCs w:val="18"/>
                <w:lang w:eastAsia="es-ES"/>
              </w:rPr>
              <w:t>Las llantas a instalar</w:t>
            </w:r>
            <w:proofErr w:type="gramEnd"/>
            <w:r w:rsidRPr="00117A38">
              <w:rPr>
                <w:rFonts w:ascii="Arial" w:hAnsi="Arial" w:cs="Arial"/>
                <w:sz w:val="18"/>
                <w:szCs w:val="18"/>
                <w:lang w:eastAsia="es-ES"/>
              </w:rPr>
              <w:t xml:space="preserve"> y su respectiva referencia deberá ser las recomendadas por el fabricante de la marca de la motocicleta, de marca</w:t>
            </w:r>
            <w:r>
              <w:rPr>
                <w:rFonts w:ascii="Arial" w:hAnsi="Arial" w:cs="Arial"/>
                <w:sz w:val="18"/>
                <w:szCs w:val="18"/>
                <w:lang w:eastAsia="es-ES"/>
              </w:rPr>
              <w:t>s</w:t>
            </w:r>
            <w:r w:rsidRPr="00117A38">
              <w:rPr>
                <w:rFonts w:ascii="Arial" w:hAnsi="Arial" w:cs="Arial"/>
                <w:sz w:val="18"/>
                <w:szCs w:val="18"/>
                <w:lang w:eastAsia="es-ES"/>
              </w:rPr>
              <w:t xml:space="preserve"> reconocidas en el país y en cuanto a especificaciones técnicas y calidad, las cuales están plenamente detalladas en el manual de usuario de cada vehículo.</w:t>
            </w:r>
          </w:p>
          <w:p w14:paraId="065B318A" w14:textId="77777777" w:rsidR="002B1EC9" w:rsidRPr="00117A38" w:rsidRDefault="002B1EC9" w:rsidP="00A532DA">
            <w:pPr>
              <w:rPr>
                <w:rFonts w:ascii="Arial" w:hAnsi="Arial" w:cs="Arial"/>
                <w:sz w:val="18"/>
                <w:szCs w:val="18"/>
                <w:lang w:eastAsia="es-ES"/>
              </w:rPr>
            </w:pPr>
          </w:p>
          <w:p w14:paraId="73882397"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El contratista se compromete a entregar la(s) llanta(s) que se requiera(n) debidamente instalada(s), junto con el servicio de alineación, balanceo y rotación (con desmonte), en un plazo máximo de veinticuatro (24) horas a su solicitud, sin costos adicionales al valor de las llantas.</w:t>
            </w:r>
          </w:p>
          <w:p w14:paraId="48CA5B5B" w14:textId="77777777" w:rsidR="002B1EC9" w:rsidRPr="00117A38" w:rsidRDefault="002B1EC9" w:rsidP="00A532DA">
            <w:pPr>
              <w:rPr>
                <w:rFonts w:ascii="Arial" w:hAnsi="Arial" w:cs="Arial"/>
                <w:sz w:val="18"/>
                <w:szCs w:val="18"/>
                <w:lang w:eastAsia="es-ES"/>
              </w:rPr>
            </w:pPr>
          </w:p>
          <w:p w14:paraId="161F8382"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Cada vez que se realice el cambio de una llanta deberá ser marcada con la sigla del vehículo y la fecha de instalación sin costo para la institución, el cual debe enunciarse la referencia completa en la descripción de la factura.</w:t>
            </w:r>
          </w:p>
          <w:p w14:paraId="5204D6B6" w14:textId="77777777" w:rsidR="002B1EC9" w:rsidRPr="00117A38" w:rsidRDefault="002B1EC9" w:rsidP="00A532DA">
            <w:pPr>
              <w:rPr>
                <w:rFonts w:ascii="Arial" w:hAnsi="Arial" w:cs="Arial"/>
                <w:b/>
                <w:bCs/>
                <w:sz w:val="18"/>
                <w:szCs w:val="18"/>
                <w:u w:val="single"/>
                <w:lang w:eastAsia="es-ES"/>
              </w:rPr>
            </w:pPr>
          </w:p>
          <w:p w14:paraId="1EADDEB5" w14:textId="77777777" w:rsidR="002B1EC9" w:rsidRPr="00117A38" w:rsidRDefault="002B1EC9" w:rsidP="00A532DA">
            <w:pPr>
              <w:jc w:val="both"/>
              <w:rPr>
                <w:rFonts w:ascii="Arial" w:hAnsi="Arial" w:cs="Arial"/>
                <w:sz w:val="18"/>
                <w:szCs w:val="18"/>
                <w:lang w:eastAsia="es-ES"/>
              </w:rPr>
            </w:pPr>
            <w:r w:rsidRPr="00117A38">
              <w:rPr>
                <w:rFonts w:ascii="Arial" w:hAnsi="Arial" w:cs="Arial"/>
                <w:b/>
                <w:bCs/>
                <w:sz w:val="18"/>
                <w:szCs w:val="18"/>
                <w:u w:val="single"/>
                <w:lang w:eastAsia="es-ES"/>
              </w:rPr>
              <w:t>Nota 1:</w:t>
            </w:r>
            <w:r w:rsidRPr="00117A38">
              <w:rPr>
                <w:rFonts w:ascii="Arial" w:hAnsi="Arial" w:cs="Arial"/>
                <w:sz w:val="18"/>
                <w:szCs w:val="18"/>
                <w:lang w:eastAsia="es-ES"/>
              </w:rPr>
              <w:t xml:space="preserve"> El oferente y futuro contratista garantizará la existencia de un stock suficiente para cada línea de vehículo. </w:t>
            </w:r>
          </w:p>
        </w:tc>
        <w:tc>
          <w:tcPr>
            <w:tcW w:w="0" w:type="auto"/>
          </w:tcPr>
          <w:p w14:paraId="0F459063" w14:textId="77777777" w:rsidR="002B1EC9" w:rsidRPr="00117A38" w:rsidRDefault="002B1EC9" w:rsidP="00A532DA">
            <w:pPr>
              <w:rPr>
                <w:rFonts w:ascii="Arial" w:hAnsi="Arial" w:cs="Arial"/>
                <w:b/>
                <w:bCs/>
                <w:sz w:val="18"/>
                <w:szCs w:val="18"/>
                <w:u w:val="single"/>
                <w:lang w:eastAsia="es-ES"/>
              </w:rPr>
            </w:pPr>
          </w:p>
        </w:tc>
        <w:tc>
          <w:tcPr>
            <w:tcW w:w="723" w:type="dxa"/>
          </w:tcPr>
          <w:p w14:paraId="7AC0D624" w14:textId="77777777" w:rsidR="002B1EC9" w:rsidRPr="00117A38" w:rsidRDefault="002B1EC9" w:rsidP="00A532DA">
            <w:pPr>
              <w:rPr>
                <w:rFonts w:ascii="Arial" w:hAnsi="Arial" w:cs="Arial"/>
                <w:b/>
                <w:bCs/>
                <w:sz w:val="18"/>
                <w:szCs w:val="18"/>
                <w:u w:val="single"/>
                <w:lang w:eastAsia="es-ES"/>
              </w:rPr>
            </w:pPr>
          </w:p>
        </w:tc>
      </w:tr>
      <w:tr w:rsidR="002B1EC9" w:rsidRPr="00117A38" w14:paraId="6D4A381D" w14:textId="77777777" w:rsidTr="00A532DA">
        <w:tc>
          <w:tcPr>
            <w:tcW w:w="0" w:type="auto"/>
            <w:vAlign w:val="center"/>
          </w:tcPr>
          <w:p w14:paraId="13FC808F"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5</w:t>
            </w:r>
          </w:p>
        </w:tc>
        <w:tc>
          <w:tcPr>
            <w:tcW w:w="0" w:type="auto"/>
            <w:vAlign w:val="center"/>
          </w:tcPr>
          <w:p w14:paraId="58DCB9A0" w14:textId="77777777" w:rsidR="002B1EC9" w:rsidRPr="00117A38" w:rsidRDefault="002B1EC9" w:rsidP="00A532DA">
            <w:pPr>
              <w:rPr>
                <w:rFonts w:ascii="Arial" w:hAnsi="Arial" w:cs="Arial"/>
                <w:b/>
                <w:bCs/>
                <w:sz w:val="18"/>
                <w:szCs w:val="18"/>
                <w:lang w:eastAsia="es-ES"/>
              </w:rPr>
            </w:pPr>
          </w:p>
          <w:p w14:paraId="26CA1A80" w14:textId="77777777" w:rsidR="002B1EC9" w:rsidRPr="00117A38" w:rsidRDefault="002B1EC9" w:rsidP="00A532DA">
            <w:pPr>
              <w:rPr>
                <w:rFonts w:ascii="Arial" w:hAnsi="Arial" w:cs="Arial"/>
                <w:b/>
                <w:bCs/>
                <w:sz w:val="18"/>
                <w:szCs w:val="18"/>
                <w:lang w:eastAsia="es-ES"/>
              </w:rPr>
            </w:pPr>
            <w:r w:rsidRPr="00117A38">
              <w:rPr>
                <w:rFonts w:ascii="Arial" w:hAnsi="Arial" w:cs="Arial"/>
                <w:b/>
                <w:bCs/>
                <w:sz w:val="18"/>
                <w:szCs w:val="18"/>
                <w:lang w:eastAsia="es-ES"/>
              </w:rPr>
              <w:t>T</w:t>
            </w:r>
            <w:r w:rsidRPr="00117A38">
              <w:rPr>
                <w:rFonts w:ascii="Arial" w:hAnsi="Arial" w:cs="Arial"/>
                <w:b/>
                <w:bCs/>
                <w:sz w:val="18"/>
                <w:szCs w:val="18"/>
                <w:u w:val="single"/>
                <w:lang w:eastAsia="es-ES"/>
              </w:rPr>
              <w:t>IEMPOS DE MANTENIMIENTO:</w:t>
            </w:r>
          </w:p>
          <w:p w14:paraId="32675F24" w14:textId="77777777" w:rsidR="002B1EC9" w:rsidRPr="00117A38" w:rsidRDefault="002B1EC9" w:rsidP="00A532DA">
            <w:pPr>
              <w:rPr>
                <w:rFonts w:ascii="Arial" w:hAnsi="Arial" w:cs="Arial"/>
                <w:sz w:val="18"/>
                <w:szCs w:val="18"/>
                <w:lang w:eastAsia="es-ES"/>
              </w:rPr>
            </w:pPr>
          </w:p>
          <w:p w14:paraId="42B9BC39"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El servicio requerido deberá ser en los siguientes plazos:</w:t>
            </w:r>
          </w:p>
          <w:tbl>
            <w:tblPr>
              <w:tblStyle w:val="Tablaconcuadrcula2"/>
              <w:tblW w:w="5000" w:type="pct"/>
              <w:jc w:val="center"/>
              <w:tblLook w:val="04A0" w:firstRow="1" w:lastRow="0" w:firstColumn="1" w:lastColumn="0" w:noHBand="0" w:noVBand="1"/>
            </w:tblPr>
            <w:tblGrid>
              <w:gridCol w:w="4979"/>
              <w:gridCol w:w="3330"/>
            </w:tblGrid>
            <w:tr w:rsidR="002B1EC9" w:rsidRPr="00117A38" w14:paraId="2156CDC8" w14:textId="77777777" w:rsidTr="00A532DA">
              <w:trPr>
                <w:trHeight w:val="20"/>
                <w:jc w:val="center"/>
              </w:trPr>
              <w:tc>
                <w:tcPr>
                  <w:tcW w:w="2996" w:type="pct"/>
                  <w:vAlign w:val="center"/>
                </w:tcPr>
                <w:p w14:paraId="6A76AFDF" w14:textId="77777777" w:rsidR="002B1EC9" w:rsidRPr="00117A38" w:rsidRDefault="002B1EC9" w:rsidP="00A532DA">
                  <w:pPr>
                    <w:jc w:val="center"/>
                    <w:rPr>
                      <w:rFonts w:ascii="Arial" w:hAnsi="Arial" w:cs="Arial"/>
                      <w:b/>
                      <w:bCs/>
                      <w:sz w:val="18"/>
                      <w:szCs w:val="18"/>
                      <w:lang w:eastAsia="es-ES"/>
                    </w:rPr>
                  </w:pPr>
                  <w:r w:rsidRPr="00117A38">
                    <w:rPr>
                      <w:rFonts w:ascii="Arial" w:hAnsi="Arial" w:cs="Arial"/>
                      <w:b/>
                      <w:bCs/>
                      <w:sz w:val="18"/>
                      <w:szCs w:val="18"/>
                      <w:lang w:eastAsia="es-ES"/>
                    </w:rPr>
                    <w:t>TIPO DE MANTENIMIENTO</w:t>
                  </w:r>
                </w:p>
              </w:tc>
              <w:tc>
                <w:tcPr>
                  <w:tcW w:w="2004" w:type="pct"/>
                  <w:vAlign w:val="center"/>
                </w:tcPr>
                <w:p w14:paraId="6645DDB1" w14:textId="77777777" w:rsidR="002B1EC9" w:rsidRPr="00117A38" w:rsidRDefault="002B1EC9" w:rsidP="00A532DA">
                  <w:pPr>
                    <w:jc w:val="center"/>
                    <w:rPr>
                      <w:rFonts w:ascii="Arial" w:hAnsi="Arial" w:cs="Arial"/>
                      <w:b/>
                      <w:bCs/>
                      <w:sz w:val="18"/>
                      <w:szCs w:val="18"/>
                      <w:lang w:eastAsia="es-ES"/>
                    </w:rPr>
                  </w:pPr>
                  <w:r w:rsidRPr="00117A38">
                    <w:rPr>
                      <w:rFonts w:ascii="Arial" w:hAnsi="Arial" w:cs="Arial"/>
                      <w:b/>
                      <w:bCs/>
                      <w:sz w:val="18"/>
                      <w:szCs w:val="18"/>
                      <w:lang w:eastAsia="es-ES"/>
                    </w:rPr>
                    <w:t>TIEMPO - DÍAS</w:t>
                  </w:r>
                </w:p>
              </w:tc>
            </w:tr>
            <w:tr w:rsidR="002B1EC9" w:rsidRPr="00117A38" w14:paraId="1673DC75" w14:textId="77777777" w:rsidTr="00A532DA">
              <w:trPr>
                <w:trHeight w:val="20"/>
                <w:jc w:val="center"/>
              </w:trPr>
              <w:tc>
                <w:tcPr>
                  <w:tcW w:w="2996" w:type="pct"/>
                </w:tcPr>
                <w:p w14:paraId="1A213C83"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Preventivo</w:t>
                  </w:r>
                </w:p>
              </w:tc>
              <w:tc>
                <w:tcPr>
                  <w:tcW w:w="2004" w:type="pct"/>
                </w:tcPr>
                <w:p w14:paraId="081B32AD"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1 a 5 días calendarios</w:t>
                  </w:r>
                </w:p>
              </w:tc>
            </w:tr>
            <w:tr w:rsidR="002B1EC9" w:rsidRPr="00117A38" w14:paraId="010DD85F" w14:textId="77777777" w:rsidTr="00A532DA">
              <w:trPr>
                <w:trHeight w:val="20"/>
                <w:jc w:val="center"/>
              </w:trPr>
              <w:tc>
                <w:tcPr>
                  <w:tcW w:w="2996" w:type="pct"/>
                </w:tcPr>
                <w:p w14:paraId="75DD4486"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Correctivo</w:t>
                  </w:r>
                </w:p>
              </w:tc>
              <w:tc>
                <w:tcPr>
                  <w:tcW w:w="2004" w:type="pct"/>
                </w:tcPr>
                <w:p w14:paraId="449AC895"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 xml:space="preserve">1 a </w:t>
                  </w:r>
                  <w:r>
                    <w:rPr>
                      <w:rFonts w:ascii="Arial" w:hAnsi="Arial" w:cs="Arial"/>
                      <w:sz w:val="18"/>
                      <w:szCs w:val="18"/>
                      <w:lang w:eastAsia="es-ES"/>
                    </w:rPr>
                    <w:t>1</w:t>
                  </w:r>
                  <w:r w:rsidRPr="00117A38">
                    <w:rPr>
                      <w:rFonts w:ascii="Arial" w:hAnsi="Arial" w:cs="Arial"/>
                      <w:sz w:val="18"/>
                      <w:szCs w:val="18"/>
                      <w:lang w:eastAsia="es-ES"/>
                    </w:rPr>
                    <w:t>5 días calendarios</w:t>
                  </w:r>
                </w:p>
              </w:tc>
            </w:tr>
          </w:tbl>
          <w:p w14:paraId="0B3258A1" w14:textId="77777777" w:rsidR="002B1EC9" w:rsidRPr="00117A38" w:rsidRDefault="002B1EC9" w:rsidP="00A532DA">
            <w:pPr>
              <w:rPr>
                <w:rFonts w:ascii="Arial" w:hAnsi="Arial" w:cs="Arial"/>
                <w:sz w:val="18"/>
                <w:szCs w:val="18"/>
                <w:lang w:eastAsia="es-ES"/>
              </w:rPr>
            </w:pPr>
          </w:p>
          <w:p w14:paraId="257EE119"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El contratista una vez que sea identificado el requerimiento de uno o varios repuestos por importación para mantenimiento o reparación, se deberá informar por escrito al supervisor del contrato estableciendo un tiempo de entrega que no debe superar los 45 días calendario y presentando la orden de compra; anexando manifiesto de adu</w:t>
            </w:r>
            <w:r>
              <w:rPr>
                <w:rFonts w:ascii="Arial" w:hAnsi="Arial" w:cs="Arial"/>
                <w:sz w:val="18"/>
                <w:szCs w:val="18"/>
                <w:lang w:eastAsia="es-ES"/>
              </w:rPr>
              <w:t>a</w:t>
            </w:r>
            <w:r w:rsidRPr="00117A38">
              <w:rPr>
                <w:rFonts w:ascii="Arial" w:hAnsi="Arial" w:cs="Arial"/>
                <w:sz w:val="18"/>
                <w:szCs w:val="18"/>
                <w:lang w:eastAsia="es-ES"/>
              </w:rPr>
              <w:t xml:space="preserve">na, declaración de importación o el documento que haga sus veces cuando aplique, que acrediten su legalidad y procedencia.  </w:t>
            </w:r>
          </w:p>
          <w:p w14:paraId="0F8E3B70" w14:textId="77777777" w:rsidR="002B1EC9" w:rsidRPr="00117A38" w:rsidRDefault="002B1EC9" w:rsidP="00A532DA">
            <w:pPr>
              <w:rPr>
                <w:rFonts w:ascii="Arial" w:hAnsi="Arial" w:cs="Arial"/>
                <w:sz w:val="18"/>
                <w:szCs w:val="18"/>
                <w:lang w:eastAsia="es-ES"/>
              </w:rPr>
            </w:pPr>
          </w:p>
          <w:p w14:paraId="5E8AEE1F"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 xml:space="preserve">El oferente mediante </w:t>
            </w:r>
            <w:r w:rsidRPr="00117A38">
              <w:rPr>
                <w:rFonts w:ascii="Arial" w:hAnsi="Arial" w:cs="Arial"/>
                <w:b/>
                <w:bCs/>
                <w:sz w:val="18"/>
                <w:szCs w:val="18"/>
                <w:u w:val="single"/>
                <w:lang w:eastAsia="es-ES"/>
              </w:rPr>
              <w:t>certificación escrita</w:t>
            </w:r>
            <w:r w:rsidRPr="00117A38">
              <w:rPr>
                <w:rFonts w:ascii="Arial" w:hAnsi="Arial" w:cs="Arial"/>
                <w:sz w:val="18"/>
                <w:szCs w:val="18"/>
                <w:lang w:eastAsia="es-ES"/>
              </w:rPr>
              <w:t xml:space="preserve"> se compromete a dar prioridad al servicio de mantenimiento de los vehículos de la Policía Nacional en el taller(es) ofertado(s), por sobre los demás servicios que preste a otras personas naturales o jurídicas, atendiendo la naturaleza del servicio público de policía.</w:t>
            </w:r>
          </w:p>
          <w:p w14:paraId="12DE06D3" w14:textId="77777777" w:rsidR="002B1EC9" w:rsidRPr="00117A38" w:rsidRDefault="002B1EC9" w:rsidP="00A532DA">
            <w:pPr>
              <w:jc w:val="both"/>
              <w:rPr>
                <w:rFonts w:ascii="Arial" w:hAnsi="Arial" w:cs="Arial"/>
                <w:sz w:val="18"/>
                <w:szCs w:val="18"/>
                <w:lang w:eastAsia="es-ES"/>
              </w:rPr>
            </w:pPr>
          </w:p>
        </w:tc>
        <w:tc>
          <w:tcPr>
            <w:tcW w:w="0" w:type="auto"/>
          </w:tcPr>
          <w:p w14:paraId="6AB8897E" w14:textId="77777777" w:rsidR="002B1EC9" w:rsidRPr="00117A38" w:rsidRDefault="002B1EC9" w:rsidP="00A532DA">
            <w:pPr>
              <w:rPr>
                <w:rFonts w:ascii="Arial" w:hAnsi="Arial" w:cs="Arial"/>
                <w:b/>
                <w:bCs/>
                <w:sz w:val="18"/>
                <w:szCs w:val="18"/>
                <w:lang w:eastAsia="es-ES"/>
              </w:rPr>
            </w:pPr>
          </w:p>
        </w:tc>
        <w:tc>
          <w:tcPr>
            <w:tcW w:w="723" w:type="dxa"/>
          </w:tcPr>
          <w:p w14:paraId="447F937F" w14:textId="77777777" w:rsidR="002B1EC9" w:rsidRPr="00117A38" w:rsidRDefault="002B1EC9" w:rsidP="00A532DA">
            <w:pPr>
              <w:rPr>
                <w:rFonts w:ascii="Arial" w:hAnsi="Arial" w:cs="Arial"/>
                <w:b/>
                <w:bCs/>
                <w:sz w:val="18"/>
                <w:szCs w:val="18"/>
                <w:lang w:eastAsia="es-ES"/>
              </w:rPr>
            </w:pPr>
          </w:p>
        </w:tc>
      </w:tr>
      <w:tr w:rsidR="002B1EC9" w:rsidRPr="00117A38" w14:paraId="7C783412" w14:textId="77777777" w:rsidTr="00A532DA">
        <w:tc>
          <w:tcPr>
            <w:tcW w:w="0" w:type="auto"/>
            <w:vAlign w:val="center"/>
          </w:tcPr>
          <w:p w14:paraId="5357AD97"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6</w:t>
            </w:r>
          </w:p>
        </w:tc>
        <w:tc>
          <w:tcPr>
            <w:tcW w:w="0" w:type="auto"/>
            <w:vAlign w:val="center"/>
          </w:tcPr>
          <w:p w14:paraId="65AB59D6" w14:textId="77777777" w:rsidR="002B1EC9" w:rsidRPr="005E4E03" w:rsidRDefault="002B1EC9" w:rsidP="00A532DA">
            <w:pPr>
              <w:rPr>
                <w:rFonts w:ascii="Arial" w:hAnsi="Arial" w:cs="Arial"/>
                <w:b/>
                <w:bCs/>
                <w:sz w:val="18"/>
                <w:szCs w:val="18"/>
                <w:u w:val="single"/>
                <w:lang w:eastAsia="es-ES"/>
              </w:rPr>
            </w:pPr>
            <w:r w:rsidRPr="005E4E03">
              <w:rPr>
                <w:rFonts w:ascii="Arial" w:hAnsi="Arial" w:cs="Arial"/>
                <w:b/>
                <w:bCs/>
                <w:sz w:val="18"/>
                <w:szCs w:val="18"/>
                <w:u w:val="single"/>
                <w:lang w:eastAsia="es-ES"/>
              </w:rPr>
              <w:t>SEGUIMIENTO:</w:t>
            </w:r>
          </w:p>
          <w:p w14:paraId="79A25ABA" w14:textId="77777777" w:rsidR="002B1EC9" w:rsidRPr="0006668D" w:rsidRDefault="002B1EC9" w:rsidP="00A532DA">
            <w:pPr>
              <w:rPr>
                <w:rFonts w:ascii="Arial" w:hAnsi="Arial" w:cs="Arial"/>
                <w:sz w:val="18"/>
                <w:szCs w:val="18"/>
                <w:highlight w:val="yellow"/>
                <w:lang w:eastAsia="es-ES"/>
              </w:rPr>
            </w:pPr>
          </w:p>
          <w:p w14:paraId="647F98AA" w14:textId="77777777" w:rsidR="002B1EC9" w:rsidRPr="003454FC" w:rsidRDefault="002B1EC9" w:rsidP="00A532DA">
            <w:pPr>
              <w:pBdr>
                <w:top w:val="nil"/>
                <w:left w:val="nil"/>
                <w:bottom w:val="nil"/>
                <w:right w:val="nil"/>
                <w:between w:val="nil"/>
              </w:pBdr>
              <w:tabs>
                <w:tab w:val="left" w:pos="240"/>
              </w:tabs>
              <w:jc w:val="both"/>
            </w:pPr>
            <w:r w:rsidRPr="000F315A">
              <w:rPr>
                <w:rFonts w:ascii="Arial" w:eastAsia="Arial" w:hAnsi="Arial" w:cs="Arial"/>
                <w:sz w:val="18"/>
                <w:szCs w:val="18"/>
                <w:lang w:eastAsia="es-CO"/>
              </w:rPr>
              <w:t xml:space="preserve">Cuando, durante la ejecución del contrato, se identifique la necesidad de ejecutar algún servicio de mantenimiento o el suministro de insumos no contemplados, el supervisor del contrato previa verificación de la necesidad, con el fin de establecer el valor del bien o servicio requerido realizará o solicitará al ordenador del gasto que, designe un funcionario para que proyecte un estudio de mercado soportado en </w:t>
            </w:r>
            <w:r w:rsidRPr="000F315A">
              <w:rPr>
                <w:rFonts w:ascii="Arial" w:eastAsia="Arial" w:hAnsi="Arial" w:cs="Arial"/>
                <w:sz w:val="18"/>
                <w:szCs w:val="18"/>
                <w:lang w:eastAsia="es-CO"/>
              </w:rPr>
              <w:lastRenderedPageBreak/>
              <w:t>mínimo tres (3) cotizaciones y/o consultas a páginas web de proveedores de repuestos especializados y se tomará como referencia el menor valor obtenido.</w:t>
            </w:r>
          </w:p>
          <w:p w14:paraId="0E109EC8"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2EA81D26" w14:textId="77777777" w:rsidR="002B1EC9" w:rsidRPr="0006668D" w:rsidRDefault="002B1EC9" w:rsidP="00A532DA">
            <w:pPr>
              <w:jc w:val="both"/>
              <w:rPr>
                <w:rFonts w:ascii="Arial" w:hAnsi="Arial" w:cs="Arial"/>
                <w:sz w:val="18"/>
                <w:szCs w:val="18"/>
                <w:highlight w:val="yellow"/>
                <w:lang w:eastAsia="es-ES"/>
              </w:rPr>
            </w:pPr>
            <w:r w:rsidRPr="003454FC">
              <w:rPr>
                <w:rFonts w:ascii="Arial" w:eastAsia="Arial" w:hAnsi="Arial" w:cs="Arial"/>
                <w:sz w:val="18"/>
                <w:szCs w:val="18"/>
                <w:lang w:eastAsia="es-CO"/>
              </w:rPr>
              <w:t>En la actividad de mantenimiento se debe contemplar en primera instancia la reparación del componente o pieza, si esto no es posible técnicamente se procederá al reemplazo o cambio, es de anotar que el valor de la reparación no debe superar el valor del componente o pieza nueva, previa coordinación con el supervisor del contrato. Así mismo estas actividades deben desarrollarse en las instalaciones ofertadas salvo las excepciones aquí autorizadas.</w:t>
            </w:r>
          </w:p>
        </w:tc>
        <w:tc>
          <w:tcPr>
            <w:tcW w:w="0" w:type="auto"/>
          </w:tcPr>
          <w:p w14:paraId="02730104" w14:textId="77777777" w:rsidR="002B1EC9" w:rsidRPr="00117A38" w:rsidRDefault="002B1EC9" w:rsidP="00A532DA">
            <w:pPr>
              <w:rPr>
                <w:rFonts w:ascii="Arial" w:hAnsi="Arial" w:cs="Arial"/>
                <w:b/>
                <w:bCs/>
                <w:sz w:val="18"/>
                <w:szCs w:val="18"/>
                <w:u w:val="single"/>
                <w:lang w:eastAsia="es-ES"/>
              </w:rPr>
            </w:pPr>
          </w:p>
        </w:tc>
        <w:tc>
          <w:tcPr>
            <w:tcW w:w="723" w:type="dxa"/>
          </w:tcPr>
          <w:p w14:paraId="10FAB180" w14:textId="77777777" w:rsidR="002B1EC9" w:rsidRPr="00117A38" w:rsidRDefault="002B1EC9" w:rsidP="00A532DA">
            <w:pPr>
              <w:rPr>
                <w:rFonts w:ascii="Arial" w:hAnsi="Arial" w:cs="Arial"/>
                <w:b/>
                <w:bCs/>
                <w:sz w:val="18"/>
                <w:szCs w:val="18"/>
                <w:u w:val="single"/>
                <w:lang w:eastAsia="es-ES"/>
              </w:rPr>
            </w:pPr>
          </w:p>
        </w:tc>
      </w:tr>
      <w:tr w:rsidR="002B1EC9" w:rsidRPr="00117A38" w14:paraId="4DE17DA3" w14:textId="77777777" w:rsidTr="00A532DA">
        <w:trPr>
          <w:trHeight w:val="551"/>
        </w:trPr>
        <w:tc>
          <w:tcPr>
            <w:tcW w:w="0" w:type="auto"/>
            <w:vAlign w:val="center"/>
          </w:tcPr>
          <w:p w14:paraId="2A728CB4"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7</w:t>
            </w:r>
          </w:p>
        </w:tc>
        <w:tc>
          <w:tcPr>
            <w:tcW w:w="0" w:type="auto"/>
            <w:vAlign w:val="center"/>
          </w:tcPr>
          <w:p w14:paraId="078C9A1B" w14:textId="77777777" w:rsidR="002B1EC9" w:rsidRPr="00117A38" w:rsidRDefault="002B1EC9" w:rsidP="00A532DA">
            <w:pPr>
              <w:rPr>
                <w:rFonts w:ascii="Arial" w:hAnsi="Arial" w:cs="Arial"/>
                <w:b/>
                <w:bCs/>
                <w:sz w:val="18"/>
                <w:szCs w:val="18"/>
                <w:u w:val="single"/>
                <w:lang w:eastAsia="es-ES"/>
              </w:rPr>
            </w:pPr>
          </w:p>
          <w:p w14:paraId="3800A093" w14:textId="77777777" w:rsidR="002B1EC9" w:rsidRPr="00117A38" w:rsidRDefault="002B1EC9" w:rsidP="00A532DA">
            <w:pPr>
              <w:rPr>
                <w:rFonts w:ascii="Arial" w:hAnsi="Arial" w:cs="Arial"/>
                <w:b/>
                <w:bCs/>
                <w:sz w:val="18"/>
                <w:szCs w:val="18"/>
                <w:u w:val="single"/>
                <w:lang w:eastAsia="es-ES"/>
              </w:rPr>
            </w:pPr>
            <w:r w:rsidRPr="00117A38">
              <w:rPr>
                <w:rFonts w:ascii="Arial" w:hAnsi="Arial" w:cs="Arial"/>
                <w:b/>
                <w:bCs/>
                <w:sz w:val="18"/>
                <w:szCs w:val="18"/>
                <w:u w:val="single"/>
                <w:lang w:eastAsia="es-ES"/>
              </w:rPr>
              <w:t>MANTENIMIENTO PREVENTIVO Y CORRECTIVO:</w:t>
            </w:r>
          </w:p>
          <w:p w14:paraId="0B1D0C09" w14:textId="77777777" w:rsidR="002B1EC9" w:rsidRPr="00117A38" w:rsidRDefault="002B1EC9" w:rsidP="00A532DA">
            <w:pPr>
              <w:rPr>
                <w:rFonts w:ascii="Arial" w:hAnsi="Arial" w:cs="Arial"/>
                <w:sz w:val="18"/>
                <w:szCs w:val="18"/>
                <w:u w:val="single"/>
                <w:lang w:eastAsia="es-ES"/>
              </w:rPr>
            </w:pPr>
          </w:p>
          <w:p w14:paraId="74636692"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El contratista debe incluir el servicio de mano de obra calificada, repuestos nuevos, genuinos y originales de la marca, que consiste en:</w:t>
            </w:r>
          </w:p>
          <w:p w14:paraId="2462DCD0" w14:textId="77777777" w:rsidR="002B1EC9" w:rsidRPr="00117A38" w:rsidRDefault="002B1EC9" w:rsidP="00A532DA">
            <w:pPr>
              <w:rPr>
                <w:rFonts w:ascii="Arial" w:hAnsi="Arial" w:cs="Arial"/>
                <w:sz w:val="18"/>
                <w:szCs w:val="18"/>
                <w:lang w:eastAsia="es-ES"/>
              </w:rPr>
            </w:pPr>
          </w:p>
          <w:p w14:paraId="7FBDCF15" w14:textId="77777777" w:rsidR="002B1EC9" w:rsidRPr="00117A38" w:rsidRDefault="002B1EC9" w:rsidP="00A532DA">
            <w:pPr>
              <w:jc w:val="both"/>
              <w:rPr>
                <w:rFonts w:ascii="Arial" w:hAnsi="Arial" w:cs="Arial"/>
                <w:sz w:val="18"/>
                <w:szCs w:val="18"/>
                <w:lang w:eastAsia="es-ES"/>
              </w:rPr>
            </w:pPr>
            <w:r w:rsidRPr="00117A38">
              <w:rPr>
                <w:rFonts w:ascii="Arial" w:hAnsi="Arial" w:cs="Arial"/>
                <w:b/>
                <w:bCs/>
                <w:sz w:val="18"/>
                <w:szCs w:val="18"/>
                <w:u w:val="single"/>
                <w:lang w:eastAsia="es-ES"/>
              </w:rPr>
              <w:t>MANTENIMIENTOS PREVENTIVOS:</w:t>
            </w:r>
            <w:r w:rsidRPr="00117A38">
              <w:rPr>
                <w:rFonts w:ascii="Arial" w:hAnsi="Arial" w:cs="Arial"/>
                <w:sz w:val="18"/>
                <w:szCs w:val="18"/>
                <w:lang w:eastAsia="es-ES"/>
              </w:rPr>
              <w:t xml:space="preserve"> El mantenimiento preventivo consiste en la realización de labores de mantenimiento programadas periódicamente con el fin de evitar futuras anomalías e imprevistos:</w:t>
            </w:r>
          </w:p>
          <w:p w14:paraId="2FBE4953" w14:textId="77777777" w:rsidR="002B1EC9" w:rsidRPr="00117A38" w:rsidRDefault="002B1EC9" w:rsidP="00A532DA">
            <w:pPr>
              <w:rPr>
                <w:rFonts w:ascii="Arial" w:hAnsi="Arial" w:cs="Arial"/>
                <w:sz w:val="18"/>
                <w:szCs w:val="18"/>
                <w:lang w:eastAsia="es-ES"/>
              </w:rPr>
            </w:pPr>
          </w:p>
          <w:p w14:paraId="320FAFD3"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Cambio de aceite y filtros</w:t>
            </w:r>
          </w:p>
          <w:p w14:paraId="1ED8EDBF"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Cambio kit de embrague (disco, prensa y balineras).</w:t>
            </w:r>
          </w:p>
          <w:p w14:paraId="032585CB"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Cambio kit de arrastre</w:t>
            </w:r>
          </w:p>
          <w:p w14:paraId="518A6236"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 xml:space="preserve">Cambio de bombillos </w:t>
            </w:r>
          </w:p>
          <w:p w14:paraId="44E68491"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Cambio de baterías</w:t>
            </w:r>
          </w:p>
          <w:p w14:paraId="5A787C13"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Cambio de llantas</w:t>
            </w:r>
          </w:p>
          <w:p w14:paraId="5B3CD717"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Cambio pastillas de frenos</w:t>
            </w:r>
          </w:p>
          <w:p w14:paraId="481486AA"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Cambio de bandas de frenos</w:t>
            </w:r>
          </w:p>
          <w:p w14:paraId="567F0485"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Rectificada o pulida de discos de frenos</w:t>
            </w:r>
          </w:p>
          <w:p w14:paraId="61DD3735"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Rectificada o pulida de campanas de frenos</w:t>
            </w:r>
          </w:p>
          <w:p w14:paraId="7E9BE4BC"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Sondeo de radiador</w:t>
            </w:r>
          </w:p>
          <w:p w14:paraId="3DA3037F"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Engrase general</w:t>
            </w:r>
          </w:p>
          <w:p w14:paraId="31C9FB13"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Mantenimiento general</w:t>
            </w:r>
          </w:p>
          <w:p w14:paraId="2CB1DCDF"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 xml:space="preserve">Cambio de rodamientos </w:t>
            </w:r>
          </w:p>
          <w:p w14:paraId="3E73301A"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Suspensión en trabajos menores (cambios amortiguadores, rotulas superiores e inferiores).</w:t>
            </w:r>
          </w:p>
          <w:p w14:paraId="64092E29"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Limpieza y calibración de inyectores</w:t>
            </w:r>
          </w:p>
          <w:p w14:paraId="4F3CB721"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Sincronización de motor (cambio de bujías, instalación de alta, distribuidor)</w:t>
            </w:r>
          </w:p>
          <w:p w14:paraId="674A5DD4"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Servicio de scanner</w:t>
            </w:r>
          </w:p>
          <w:p w14:paraId="2AFE7CFC"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Reparaciones eléctricas</w:t>
            </w:r>
          </w:p>
          <w:p w14:paraId="000DA9C4"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Nivelación de fluidos</w:t>
            </w:r>
          </w:p>
          <w:p w14:paraId="27366BFE"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Revisión de conectores eléctricos</w:t>
            </w:r>
          </w:p>
          <w:p w14:paraId="6DD9B40E"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 xml:space="preserve">Otros varios </w:t>
            </w:r>
          </w:p>
          <w:p w14:paraId="53DD812F" w14:textId="77777777" w:rsidR="002B1EC9" w:rsidRPr="00117A38" w:rsidRDefault="002B1EC9" w:rsidP="00A532DA">
            <w:pPr>
              <w:rPr>
                <w:rFonts w:ascii="Arial" w:hAnsi="Arial" w:cs="Arial"/>
                <w:sz w:val="12"/>
                <w:szCs w:val="12"/>
                <w:lang w:eastAsia="es-ES"/>
              </w:rPr>
            </w:pPr>
          </w:p>
          <w:p w14:paraId="73B1CAE7" w14:textId="77777777" w:rsidR="002B1EC9" w:rsidRPr="00117A38" w:rsidRDefault="002B1EC9" w:rsidP="00A532DA">
            <w:pPr>
              <w:jc w:val="both"/>
              <w:rPr>
                <w:rFonts w:ascii="Arial" w:hAnsi="Arial" w:cs="Arial"/>
                <w:sz w:val="18"/>
                <w:szCs w:val="18"/>
                <w:lang w:eastAsia="es-ES"/>
              </w:rPr>
            </w:pPr>
            <w:r w:rsidRPr="00117A38">
              <w:rPr>
                <w:rFonts w:ascii="Arial" w:hAnsi="Arial" w:cs="Arial"/>
                <w:b/>
                <w:bCs/>
                <w:sz w:val="18"/>
                <w:szCs w:val="18"/>
                <w:u w:val="single"/>
                <w:lang w:eastAsia="es-ES"/>
              </w:rPr>
              <w:t>MANTENIMIENTOS CORRECTIVOS:</w:t>
            </w:r>
            <w:r w:rsidRPr="00117A38">
              <w:rPr>
                <w:rFonts w:ascii="Arial" w:hAnsi="Arial" w:cs="Arial"/>
                <w:sz w:val="18"/>
                <w:szCs w:val="18"/>
                <w:lang w:eastAsia="es-ES"/>
              </w:rPr>
              <w:t xml:space="preserve"> consiste</w:t>
            </w:r>
            <w:r>
              <w:rPr>
                <w:rFonts w:ascii="Arial" w:hAnsi="Arial" w:cs="Arial"/>
                <w:sz w:val="18"/>
                <w:szCs w:val="18"/>
                <w:lang w:eastAsia="es-ES"/>
              </w:rPr>
              <w:t>n</w:t>
            </w:r>
            <w:r w:rsidRPr="00117A38">
              <w:rPr>
                <w:rFonts w:ascii="Arial" w:hAnsi="Arial" w:cs="Arial"/>
                <w:sz w:val="18"/>
                <w:szCs w:val="18"/>
                <w:lang w:eastAsia="es-ES"/>
              </w:rPr>
              <w:t xml:space="preserve"> en una serie de acciones dirigidas a reparar daños o fallos detectados en la maquinaria o los equipos, ante cualquier necesidad de reemplazo de piezas o de algún tipo de reparación, se aplican unas tareas técnicas para solventar esos problemas. </w:t>
            </w:r>
          </w:p>
          <w:p w14:paraId="06C1F02A" w14:textId="77777777" w:rsidR="002B1EC9" w:rsidRPr="00117A38" w:rsidRDefault="002B1EC9" w:rsidP="00A532DA">
            <w:pPr>
              <w:rPr>
                <w:rFonts w:ascii="Arial" w:hAnsi="Arial" w:cs="Arial"/>
                <w:sz w:val="18"/>
                <w:szCs w:val="18"/>
                <w:lang w:eastAsia="es-ES"/>
              </w:rPr>
            </w:pPr>
          </w:p>
          <w:p w14:paraId="592732A1"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Reparación de motor.</w:t>
            </w:r>
          </w:p>
          <w:p w14:paraId="4FCE2D3E"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Reparación de transmisión.</w:t>
            </w:r>
          </w:p>
          <w:p w14:paraId="33AA8CCC"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Reparación de suspensión.</w:t>
            </w:r>
          </w:p>
          <w:p w14:paraId="30E84FD1"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Reparación de frenos.</w:t>
            </w:r>
          </w:p>
          <w:p w14:paraId="5B4AD95E"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Reparación caja velocidades.</w:t>
            </w:r>
          </w:p>
          <w:p w14:paraId="6181E02F"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Reparación embrague.</w:t>
            </w:r>
          </w:p>
          <w:p w14:paraId="4E8260A3"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Reparación sistema de inyección</w:t>
            </w:r>
          </w:p>
          <w:p w14:paraId="7AC226D3"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Reparación sistema de dirección.</w:t>
            </w:r>
          </w:p>
          <w:p w14:paraId="05587626"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Reparación sistema de refrigeración.</w:t>
            </w:r>
          </w:p>
          <w:p w14:paraId="2DB94F45"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Reparación sistema eléctrico.</w:t>
            </w:r>
          </w:p>
          <w:p w14:paraId="3922DE23"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Servicio de latonería y pintura.</w:t>
            </w:r>
          </w:p>
          <w:p w14:paraId="09B0B6EA"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Tapicería.</w:t>
            </w:r>
          </w:p>
          <w:p w14:paraId="5B65EC73"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Otros varios.</w:t>
            </w:r>
          </w:p>
          <w:p w14:paraId="702CCF84" w14:textId="77777777" w:rsidR="002B1EC9" w:rsidRPr="00117A38" w:rsidRDefault="002B1EC9" w:rsidP="00A532DA">
            <w:pPr>
              <w:jc w:val="both"/>
              <w:rPr>
                <w:rFonts w:ascii="Arial" w:hAnsi="Arial" w:cs="Arial"/>
                <w:sz w:val="12"/>
                <w:szCs w:val="12"/>
                <w:lang w:eastAsia="es-ES"/>
              </w:rPr>
            </w:pPr>
          </w:p>
          <w:p w14:paraId="0221EFB2"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El contratista suministrará los repuestos y las actividades de mantenimiento descritas en el contrato, así como las actividades y repuestos que no están relacionadas en el mismo y que sean requeridas durante la ejecución del contrato.</w:t>
            </w:r>
          </w:p>
          <w:p w14:paraId="6AF53323" w14:textId="77777777" w:rsidR="002B1EC9" w:rsidRPr="00117A38" w:rsidRDefault="002B1EC9" w:rsidP="00A532DA">
            <w:pPr>
              <w:rPr>
                <w:rFonts w:ascii="Arial" w:hAnsi="Arial" w:cs="Arial"/>
                <w:sz w:val="18"/>
                <w:szCs w:val="18"/>
                <w:lang w:eastAsia="es-ES"/>
              </w:rPr>
            </w:pPr>
          </w:p>
          <w:p w14:paraId="5BB7BDC0"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lastRenderedPageBreak/>
              <w:t xml:space="preserve">Para la intervención de cada vehículo se requerirá del formato </w:t>
            </w:r>
            <w:r w:rsidRPr="00117A38">
              <w:rPr>
                <w:rFonts w:ascii="Arial" w:hAnsi="Arial" w:cs="Arial"/>
                <w:b/>
                <w:bCs/>
                <w:sz w:val="18"/>
                <w:szCs w:val="18"/>
                <w:u w:val="single"/>
                <w:lang w:eastAsia="es-ES"/>
              </w:rPr>
              <w:t>“orden de trabajo”</w:t>
            </w:r>
            <w:r w:rsidRPr="00117A38">
              <w:rPr>
                <w:rFonts w:ascii="Arial" w:hAnsi="Arial" w:cs="Arial"/>
                <w:sz w:val="18"/>
                <w:szCs w:val="18"/>
                <w:lang w:eastAsia="es-ES"/>
              </w:rPr>
              <w:t xml:space="preserve"> emitida por la Policía Nacional, de acuerdo con las formalidades y procedimientos establecidos. De necesitarse intervención adicional a la autorizada, el futuro contratista realizará diagnóstico y</w:t>
            </w:r>
            <w:r>
              <w:rPr>
                <w:rFonts w:ascii="Arial" w:hAnsi="Arial" w:cs="Arial"/>
                <w:sz w:val="18"/>
                <w:szCs w:val="18"/>
                <w:lang w:eastAsia="es-ES"/>
              </w:rPr>
              <w:t xml:space="preserve"> se aplicará el procedimiento señalado en el ítem Nro. 6 de las especificaciones técnicas del presente lote. </w:t>
            </w:r>
          </w:p>
          <w:p w14:paraId="32F75F38" w14:textId="77777777" w:rsidR="002B1EC9" w:rsidRPr="00117A38" w:rsidRDefault="002B1EC9" w:rsidP="00A532DA">
            <w:pPr>
              <w:rPr>
                <w:rFonts w:ascii="Arial" w:hAnsi="Arial" w:cs="Arial"/>
                <w:sz w:val="12"/>
                <w:szCs w:val="12"/>
                <w:lang w:eastAsia="es-ES"/>
              </w:rPr>
            </w:pPr>
          </w:p>
          <w:p w14:paraId="570CB378" w14:textId="77777777" w:rsidR="002B1EC9" w:rsidRDefault="002B1EC9" w:rsidP="00A532DA">
            <w:pPr>
              <w:jc w:val="both"/>
              <w:rPr>
                <w:rFonts w:ascii="Arial" w:hAnsi="Arial" w:cs="Arial"/>
                <w:sz w:val="18"/>
                <w:szCs w:val="18"/>
                <w:lang w:eastAsia="es-ES"/>
              </w:rPr>
            </w:pPr>
            <w:r w:rsidRPr="00117A38">
              <w:rPr>
                <w:rFonts w:ascii="Arial" w:hAnsi="Arial" w:cs="Arial"/>
                <w:b/>
                <w:bCs/>
                <w:sz w:val="18"/>
                <w:szCs w:val="18"/>
                <w:u w:val="single"/>
                <w:lang w:eastAsia="es-ES"/>
              </w:rPr>
              <w:t>NOTA 1:</w:t>
            </w:r>
            <w:r w:rsidRPr="00117A38">
              <w:rPr>
                <w:rFonts w:ascii="Arial" w:hAnsi="Arial" w:cs="Arial"/>
                <w:sz w:val="18"/>
                <w:szCs w:val="18"/>
                <w:lang w:eastAsia="es-ES"/>
              </w:rPr>
              <w:t xml:space="preserve"> No será cobrada la mano de obra por cambio de líquido refrigerante, cambio tapa de radiador, cambio tapa de aceite de motor, cambio tapa de tanque de combustible.</w:t>
            </w:r>
          </w:p>
          <w:p w14:paraId="1D4DF16A" w14:textId="77777777" w:rsidR="002B1EC9" w:rsidRDefault="002B1EC9" w:rsidP="00A532DA">
            <w:pPr>
              <w:jc w:val="both"/>
              <w:rPr>
                <w:rFonts w:ascii="Arial" w:hAnsi="Arial" w:cs="Arial"/>
                <w:sz w:val="18"/>
                <w:szCs w:val="18"/>
                <w:lang w:eastAsia="es-ES"/>
              </w:rPr>
            </w:pPr>
          </w:p>
          <w:p w14:paraId="52333BC9" w14:textId="77777777" w:rsidR="002B1EC9" w:rsidRPr="00117A38" w:rsidRDefault="002B1EC9" w:rsidP="00A532DA">
            <w:pPr>
              <w:jc w:val="both"/>
              <w:rPr>
                <w:rFonts w:ascii="Arial" w:hAnsi="Arial" w:cs="Arial"/>
                <w:sz w:val="18"/>
                <w:szCs w:val="18"/>
                <w:lang w:eastAsia="es-ES"/>
              </w:rPr>
            </w:pPr>
          </w:p>
        </w:tc>
        <w:tc>
          <w:tcPr>
            <w:tcW w:w="0" w:type="auto"/>
          </w:tcPr>
          <w:p w14:paraId="1289646A" w14:textId="77777777" w:rsidR="002B1EC9" w:rsidRPr="00117A38" w:rsidRDefault="002B1EC9" w:rsidP="00A532DA">
            <w:pPr>
              <w:rPr>
                <w:rFonts w:ascii="Arial" w:hAnsi="Arial" w:cs="Arial"/>
                <w:b/>
                <w:bCs/>
                <w:sz w:val="18"/>
                <w:szCs w:val="18"/>
                <w:u w:val="single"/>
                <w:lang w:eastAsia="es-ES"/>
              </w:rPr>
            </w:pPr>
          </w:p>
        </w:tc>
        <w:tc>
          <w:tcPr>
            <w:tcW w:w="723" w:type="dxa"/>
          </w:tcPr>
          <w:p w14:paraId="3BDDFA8B" w14:textId="77777777" w:rsidR="002B1EC9" w:rsidRPr="00117A38" w:rsidRDefault="002B1EC9" w:rsidP="00A532DA">
            <w:pPr>
              <w:rPr>
                <w:rFonts w:ascii="Arial" w:hAnsi="Arial" w:cs="Arial"/>
                <w:b/>
                <w:bCs/>
                <w:sz w:val="18"/>
                <w:szCs w:val="18"/>
                <w:u w:val="single"/>
                <w:lang w:eastAsia="es-ES"/>
              </w:rPr>
            </w:pPr>
          </w:p>
        </w:tc>
      </w:tr>
      <w:tr w:rsidR="002B1EC9" w:rsidRPr="00117A38" w14:paraId="73D4DDD2" w14:textId="77777777" w:rsidTr="00A532DA">
        <w:trPr>
          <w:trHeight w:val="551"/>
        </w:trPr>
        <w:tc>
          <w:tcPr>
            <w:tcW w:w="0" w:type="auto"/>
            <w:vAlign w:val="center"/>
          </w:tcPr>
          <w:p w14:paraId="5E9DB991" w14:textId="77777777" w:rsidR="002B1EC9" w:rsidRPr="00117A38" w:rsidRDefault="002B1EC9" w:rsidP="00A532DA">
            <w:pPr>
              <w:jc w:val="center"/>
              <w:rPr>
                <w:rFonts w:ascii="Arial" w:hAnsi="Arial" w:cs="Arial"/>
                <w:sz w:val="18"/>
                <w:szCs w:val="18"/>
                <w:lang w:eastAsia="es-ES"/>
              </w:rPr>
            </w:pPr>
            <w:r>
              <w:rPr>
                <w:rFonts w:ascii="Arial" w:hAnsi="Arial" w:cs="Arial"/>
                <w:sz w:val="18"/>
                <w:szCs w:val="18"/>
                <w:lang w:eastAsia="es-ES"/>
              </w:rPr>
              <w:t>8</w:t>
            </w:r>
          </w:p>
        </w:tc>
        <w:tc>
          <w:tcPr>
            <w:tcW w:w="0" w:type="auto"/>
            <w:vAlign w:val="center"/>
          </w:tcPr>
          <w:p w14:paraId="63E4EA55" w14:textId="77777777" w:rsidR="002B1EC9" w:rsidRPr="00AA19B0" w:rsidRDefault="002B1EC9" w:rsidP="00A532DA">
            <w:pPr>
              <w:jc w:val="both"/>
              <w:rPr>
                <w:rFonts w:ascii="Arial" w:hAnsi="Arial" w:cs="Arial"/>
                <w:b/>
                <w:bCs/>
                <w:sz w:val="18"/>
                <w:szCs w:val="18"/>
                <w:lang w:eastAsia="es-ES"/>
              </w:rPr>
            </w:pPr>
            <w:r w:rsidRPr="00AA19B0">
              <w:rPr>
                <w:rFonts w:ascii="Arial" w:hAnsi="Arial" w:cs="Arial"/>
                <w:b/>
                <w:bCs/>
                <w:sz w:val="18"/>
                <w:szCs w:val="18"/>
                <w:lang w:eastAsia="es-ES"/>
              </w:rPr>
              <w:t>SERVICIO ESPECIALIZADO O TERCERIZADO:</w:t>
            </w:r>
          </w:p>
          <w:p w14:paraId="5FFEA5FB" w14:textId="77777777" w:rsidR="002B1EC9" w:rsidRPr="00AA19B0" w:rsidRDefault="002B1EC9" w:rsidP="00A532DA">
            <w:pPr>
              <w:jc w:val="both"/>
              <w:rPr>
                <w:rFonts w:ascii="Arial" w:hAnsi="Arial" w:cs="Arial"/>
                <w:sz w:val="18"/>
                <w:szCs w:val="18"/>
                <w:lang w:eastAsia="es-ES"/>
              </w:rPr>
            </w:pPr>
          </w:p>
          <w:p w14:paraId="473265A0" w14:textId="77777777" w:rsidR="002B1EC9" w:rsidRPr="00AA19B0" w:rsidRDefault="002B1EC9" w:rsidP="00A532DA">
            <w:pPr>
              <w:jc w:val="both"/>
              <w:rPr>
                <w:rFonts w:ascii="Arial" w:hAnsi="Arial" w:cs="Arial"/>
                <w:sz w:val="18"/>
                <w:szCs w:val="18"/>
                <w:lang w:eastAsia="es-ES"/>
              </w:rPr>
            </w:pPr>
            <w:r w:rsidRPr="00AA19B0">
              <w:rPr>
                <w:rFonts w:ascii="Arial" w:hAnsi="Arial" w:cs="Arial"/>
                <w:sz w:val="18"/>
                <w:szCs w:val="18"/>
                <w:lang w:eastAsia="es-ES"/>
              </w:rPr>
              <w:t>El futuro oferente y contratista certificará que prestará servicios de mantenimiento especializado o tercerizados en los siguientes casos, que se requieran actividades que demanden equipos y/o mano de obra especializada, a saber:</w:t>
            </w:r>
          </w:p>
          <w:p w14:paraId="737183FD" w14:textId="77777777" w:rsidR="002B1EC9" w:rsidRPr="00AA19B0" w:rsidRDefault="002B1EC9" w:rsidP="00A532DA">
            <w:pPr>
              <w:jc w:val="both"/>
              <w:rPr>
                <w:rFonts w:ascii="Arial" w:hAnsi="Arial" w:cs="Arial"/>
                <w:sz w:val="18"/>
                <w:szCs w:val="18"/>
                <w:lang w:eastAsia="es-ES"/>
              </w:rPr>
            </w:pPr>
          </w:p>
          <w:p w14:paraId="64E16B15" w14:textId="77777777" w:rsidR="002B1EC9" w:rsidRPr="00AA19B0" w:rsidRDefault="002B1EC9" w:rsidP="00A532DA">
            <w:pPr>
              <w:jc w:val="both"/>
              <w:rPr>
                <w:rFonts w:ascii="Arial" w:hAnsi="Arial" w:cs="Arial"/>
                <w:sz w:val="18"/>
                <w:szCs w:val="18"/>
                <w:lang w:eastAsia="es-ES"/>
              </w:rPr>
            </w:pPr>
            <w:r w:rsidRPr="00AA19B0">
              <w:rPr>
                <w:rFonts w:ascii="Arial" w:hAnsi="Arial" w:cs="Arial"/>
                <w:sz w:val="18"/>
                <w:szCs w:val="18"/>
                <w:lang w:eastAsia="es-ES"/>
              </w:rPr>
              <w:t>Rectificado de motores (bloques, cigüeñales, culatas, bielas, bancadas y otros).</w:t>
            </w:r>
          </w:p>
          <w:p w14:paraId="36D5ED4E" w14:textId="77777777" w:rsidR="002B1EC9" w:rsidRPr="00AA19B0" w:rsidRDefault="002B1EC9" w:rsidP="00A532DA">
            <w:pPr>
              <w:jc w:val="both"/>
              <w:rPr>
                <w:rFonts w:ascii="Arial" w:hAnsi="Arial" w:cs="Arial"/>
                <w:sz w:val="18"/>
                <w:szCs w:val="18"/>
                <w:lang w:eastAsia="es-ES"/>
              </w:rPr>
            </w:pPr>
            <w:r w:rsidRPr="00AA19B0">
              <w:rPr>
                <w:rFonts w:ascii="Arial" w:hAnsi="Arial" w:cs="Arial"/>
                <w:sz w:val="18"/>
                <w:szCs w:val="18"/>
                <w:lang w:eastAsia="es-ES"/>
              </w:rPr>
              <w:t>Rectificación de rines.</w:t>
            </w:r>
          </w:p>
          <w:p w14:paraId="47FD99A9" w14:textId="77777777" w:rsidR="002B1EC9" w:rsidRPr="00AA19B0" w:rsidRDefault="002B1EC9" w:rsidP="00A532DA">
            <w:pPr>
              <w:jc w:val="both"/>
              <w:rPr>
                <w:rFonts w:ascii="Arial" w:hAnsi="Arial" w:cs="Arial"/>
                <w:sz w:val="18"/>
                <w:szCs w:val="18"/>
                <w:lang w:eastAsia="es-ES"/>
              </w:rPr>
            </w:pPr>
            <w:r w:rsidRPr="00AA19B0">
              <w:rPr>
                <w:rFonts w:ascii="Arial" w:hAnsi="Arial" w:cs="Arial"/>
                <w:sz w:val="18"/>
                <w:szCs w:val="18"/>
                <w:lang w:eastAsia="es-ES"/>
              </w:rPr>
              <w:t>Sistema electrónico.</w:t>
            </w:r>
          </w:p>
          <w:p w14:paraId="66FCB771" w14:textId="77777777" w:rsidR="002B1EC9" w:rsidRPr="00AA19B0" w:rsidRDefault="002B1EC9" w:rsidP="00A532DA">
            <w:pPr>
              <w:jc w:val="both"/>
              <w:rPr>
                <w:rFonts w:ascii="Arial" w:hAnsi="Arial" w:cs="Arial"/>
                <w:sz w:val="18"/>
                <w:szCs w:val="18"/>
                <w:lang w:eastAsia="es-ES"/>
              </w:rPr>
            </w:pPr>
            <w:r w:rsidRPr="00AA19B0">
              <w:rPr>
                <w:rFonts w:ascii="Arial" w:hAnsi="Arial" w:cs="Arial"/>
                <w:sz w:val="18"/>
                <w:szCs w:val="18"/>
                <w:lang w:eastAsia="es-ES"/>
              </w:rPr>
              <w:t xml:space="preserve">Sistema eléctrico. </w:t>
            </w:r>
          </w:p>
          <w:p w14:paraId="08165C18" w14:textId="77777777" w:rsidR="002B1EC9" w:rsidRPr="00AA19B0" w:rsidRDefault="002B1EC9" w:rsidP="00A532DA">
            <w:pPr>
              <w:jc w:val="both"/>
              <w:rPr>
                <w:rFonts w:ascii="Arial" w:hAnsi="Arial" w:cs="Arial"/>
                <w:sz w:val="18"/>
                <w:szCs w:val="18"/>
                <w:lang w:eastAsia="es-ES"/>
              </w:rPr>
            </w:pPr>
            <w:r w:rsidRPr="00AA19B0">
              <w:rPr>
                <w:rFonts w:ascii="Arial" w:hAnsi="Arial" w:cs="Arial"/>
                <w:sz w:val="18"/>
                <w:szCs w:val="18"/>
                <w:lang w:eastAsia="es-ES"/>
              </w:rPr>
              <w:t xml:space="preserve">Tapicería. </w:t>
            </w:r>
          </w:p>
          <w:p w14:paraId="5CD7C9BA" w14:textId="77777777" w:rsidR="002B1EC9" w:rsidRPr="00AA19B0" w:rsidRDefault="002B1EC9" w:rsidP="00A532DA">
            <w:pPr>
              <w:jc w:val="both"/>
              <w:rPr>
                <w:rFonts w:ascii="Arial" w:hAnsi="Arial" w:cs="Arial"/>
                <w:sz w:val="18"/>
                <w:szCs w:val="18"/>
                <w:lang w:eastAsia="es-ES"/>
              </w:rPr>
            </w:pPr>
            <w:r w:rsidRPr="00AA19B0">
              <w:rPr>
                <w:rFonts w:ascii="Arial" w:hAnsi="Arial" w:cs="Arial"/>
                <w:sz w:val="18"/>
                <w:szCs w:val="18"/>
                <w:lang w:eastAsia="es-ES"/>
              </w:rPr>
              <w:t xml:space="preserve">Latonería y pintura. </w:t>
            </w:r>
          </w:p>
          <w:p w14:paraId="5D62C992" w14:textId="77777777" w:rsidR="002B1EC9" w:rsidRPr="00AA19B0" w:rsidRDefault="002B1EC9" w:rsidP="00A532DA">
            <w:pPr>
              <w:jc w:val="both"/>
              <w:rPr>
                <w:rFonts w:ascii="Arial" w:hAnsi="Arial" w:cs="Arial"/>
                <w:sz w:val="18"/>
                <w:szCs w:val="18"/>
                <w:lang w:eastAsia="es-ES"/>
              </w:rPr>
            </w:pPr>
          </w:p>
          <w:p w14:paraId="31DBE08C" w14:textId="77777777" w:rsidR="002B1EC9" w:rsidRPr="00AA19B0" w:rsidRDefault="002B1EC9" w:rsidP="00A532DA">
            <w:pPr>
              <w:jc w:val="both"/>
              <w:rPr>
                <w:rFonts w:ascii="Arial" w:hAnsi="Arial" w:cs="Arial"/>
                <w:sz w:val="18"/>
                <w:szCs w:val="18"/>
                <w:lang w:eastAsia="es-ES"/>
              </w:rPr>
            </w:pPr>
            <w:r w:rsidRPr="00AA19B0">
              <w:rPr>
                <w:rFonts w:ascii="Arial" w:hAnsi="Arial" w:cs="Arial"/>
                <w:b/>
                <w:bCs/>
                <w:sz w:val="18"/>
                <w:szCs w:val="18"/>
                <w:lang w:eastAsia="es-ES"/>
              </w:rPr>
              <w:t>Nota 1:</w:t>
            </w:r>
            <w:r w:rsidRPr="00AA19B0">
              <w:rPr>
                <w:rFonts w:ascii="Arial" w:hAnsi="Arial" w:cs="Arial"/>
                <w:sz w:val="18"/>
                <w:szCs w:val="18"/>
                <w:lang w:eastAsia="es-ES"/>
              </w:rPr>
              <w:t xml:space="preserve"> la responsabilidad de la garantía sobre estos trabajos será exclusivamente y a cargo del futuro contratista.</w:t>
            </w:r>
          </w:p>
          <w:p w14:paraId="5B423406" w14:textId="77777777" w:rsidR="002B1EC9" w:rsidRPr="00AA19B0" w:rsidRDefault="002B1EC9" w:rsidP="00A532DA">
            <w:pPr>
              <w:jc w:val="both"/>
              <w:rPr>
                <w:rFonts w:ascii="Arial" w:hAnsi="Arial" w:cs="Arial"/>
                <w:sz w:val="18"/>
                <w:szCs w:val="18"/>
                <w:lang w:eastAsia="es-ES"/>
              </w:rPr>
            </w:pPr>
          </w:p>
          <w:p w14:paraId="15D2A9DE"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2E088E04">
              <w:rPr>
                <w:rFonts w:ascii="Arial" w:eastAsia="Arial" w:hAnsi="Arial" w:cs="Arial"/>
                <w:sz w:val="18"/>
                <w:szCs w:val="18"/>
                <w:lang w:eastAsia="es-CO"/>
              </w:rPr>
              <w:t xml:space="preserve">El contratista para la firma del acta de inicio aportará por escrito ante el supervisor del contrato, </w:t>
            </w:r>
            <w:r w:rsidRPr="6CB50776">
              <w:rPr>
                <w:rFonts w:ascii="Arial" w:eastAsia="Arial" w:hAnsi="Arial" w:cs="Arial"/>
                <w:sz w:val="18"/>
                <w:szCs w:val="18"/>
                <w:lang w:eastAsia="es-CO"/>
              </w:rPr>
              <w:t>la siguiente información detallada de los talleres que prestarán el servicio de mantenimiento especializado o tercerizados:</w:t>
            </w:r>
          </w:p>
          <w:p w14:paraId="4DCB5B6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0D7E4946"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Razón social</w:t>
            </w:r>
          </w:p>
          <w:p w14:paraId="40CDC784"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Dirección del establecimiento</w:t>
            </w:r>
          </w:p>
          <w:p w14:paraId="316BD89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Número telefónico</w:t>
            </w:r>
          </w:p>
          <w:p w14:paraId="115FDC57"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Nombre del representante legal</w:t>
            </w:r>
          </w:p>
          <w:p w14:paraId="2594A8C9" w14:textId="77777777" w:rsidR="002B1EC9" w:rsidRPr="00AA19B0" w:rsidRDefault="002B1EC9" w:rsidP="00A532DA">
            <w:pPr>
              <w:jc w:val="both"/>
              <w:rPr>
                <w:rFonts w:ascii="Arial" w:hAnsi="Arial" w:cs="Arial"/>
                <w:sz w:val="18"/>
                <w:szCs w:val="18"/>
                <w:lang w:eastAsia="es-ES"/>
              </w:rPr>
            </w:pPr>
          </w:p>
          <w:p w14:paraId="531BDCD1" w14:textId="77777777" w:rsidR="002B1EC9" w:rsidRPr="00AA19B0" w:rsidRDefault="002B1EC9" w:rsidP="00A532DA">
            <w:pPr>
              <w:jc w:val="both"/>
              <w:rPr>
                <w:rFonts w:ascii="Arial" w:hAnsi="Arial" w:cs="Arial"/>
                <w:sz w:val="18"/>
                <w:szCs w:val="18"/>
                <w:lang w:eastAsia="es-ES"/>
              </w:rPr>
            </w:pPr>
            <w:r w:rsidRPr="00AA19B0">
              <w:rPr>
                <w:rFonts w:ascii="Arial" w:hAnsi="Arial" w:cs="Arial"/>
                <w:b/>
                <w:bCs/>
                <w:sz w:val="18"/>
                <w:szCs w:val="18"/>
                <w:lang w:eastAsia="es-ES"/>
              </w:rPr>
              <w:t>Nota 2:</w:t>
            </w:r>
            <w:r w:rsidRPr="00AA19B0">
              <w:rPr>
                <w:rFonts w:ascii="Arial" w:hAnsi="Arial" w:cs="Arial"/>
                <w:sz w:val="18"/>
                <w:szCs w:val="18"/>
                <w:lang w:eastAsia="es-ES"/>
              </w:rPr>
              <w:t xml:space="preserve"> S</w:t>
            </w:r>
            <w:r>
              <w:rPr>
                <w:rFonts w:ascii="Arial" w:hAnsi="Arial" w:cs="Arial"/>
                <w:sz w:val="18"/>
                <w:szCs w:val="18"/>
                <w:lang w:eastAsia="es-ES"/>
              </w:rPr>
              <w:t>i</w:t>
            </w:r>
            <w:r w:rsidRPr="00AA19B0">
              <w:rPr>
                <w:rFonts w:ascii="Arial" w:hAnsi="Arial" w:cs="Arial"/>
                <w:sz w:val="18"/>
                <w:szCs w:val="18"/>
                <w:lang w:eastAsia="es-ES"/>
              </w:rPr>
              <w:t>, durante la ejecución del contrato se presenta cambio de taller o talleres especializados para la prestación de servicios, el futuro oferente y contratista deberá informar por escrito al supervisor del contrato.</w:t>
            </w:r>
          </w:p>
          <w:p w14:paraId="6EF327CC" w14:textId="77777777" w:rsidR="002B1EC9" w:rsidRPr="00117A38" w:rsidRDefault="002B1EC9" w:rsidP="00A532DA">
            <w:pPr>
              <w:jc w:val="both"/>
              <w:rPr>
                <w:rFonts w:ascii="Arial" w:hAnsi="Arial" w:cs="Arial"/>
                <w:b/>
                <w:bCs/>
                <w:sz w:val="18"/>
                <w:szCs w:val="18"/>
                <w:u w:val="single"/>
                <w:lang w:eastAsia="es-ES"/>
              </w:rPr>
            </w:pPr>
          </w:p>
        </w:tc>
        <w:tc>
          <w:tcPr>
            <w:tcW w:w="0" w:type="auto"/>
          </w:tcPr>
          <w:p w14:paraId="014AB034" w14:textId="77777777" w:rsidR="002B1EC9" w:rsidRPr="00117A38" w:rsidRDefault="002B1EC9" w:rsidP="00A532DA">
            <w:pPr>
              <w:rPr>
                <w:rFonts w:ascii="Arial" w:hAnsi="Arial" w:cs="Arial"/>
                <w:b/>
                <w:bCs/>
                <w:sz w:val="18"/>
                <w:szCs w:val="18"/>
                <w:u w:val="single"/>
                <w:lang w:eastAsia="es-ES"/>
              </w:rPr>
            </w:pPr>
          </w:p>
        </w:tc>
        <w:tc>
          <w:tcPr>
            <w:tcW w:w="723" w:type="dxa"/>
          </w:tcPr>
          <w:p w14:paraId="29566E5E" w14:textId="77777777" w:rsidR="002B1EC9" w:rsidRPr="00117A38" w:rsidRDefault="002B1EC9" w:rsidP="00A532DA">
            <w:pPr>
              <w:rPr>
                <w:rFonts w:ascii="Arial" w:hAnsi="Arial" w:cs="Arial"/>
                <w:b/>
                <w:bCs/>
                <w:sz w:val="18"/>
                <w:szCs w:val="18"/>
                <w:u w:val="single"/>
                <w:lang w:eastAsia="es-ES"/>
              </w:rPr>
            </w:pPr>
          </w:p>
        </w:tc>
      </w:tr>
      <w:tr w:rsidR="002B1EC9" w:rsidRPr="00117A38" w14:paraId="1BEC3860" w14:textId="77777777" w:rsidTr="00A532DA">
        <w:tc>
          <w:tcPr>
            <w:tcW w:w="0" w:type="auto"/>
            <w:vAlign w:val="center"/>
          </w:tcPr>
          <w:p w14:paraId="484EA62E"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9</w:t>
            </w:r>
          </w:p>
        </w:tc>
        <w:tc>
          <w:tcPr>
            <w:tcW w:w="0" w:type="auto"/>
            <w:vAlign w:val="center"/>
          </w:tcPr>
          <w:p w14:paraId="0C4A0FB3" w14:textId="77777777" w:rsidR="002B1EC9" w:rsidRPr="00117A38" w:rsidRDefault="002B1EC9" w:rsidP="00A532DA">
            <w:pPr>
              <w:rPr>
                <w:rFonts w:ascii="Arial" w:hAnsi="Arial" w:cs="Arial"/>
                <w:b/>
                <w:bCs/>
                <w:sz w:val="18"/>
                <w:szCs w:val="18"/>
                <w:u w:val="single"/>
                <w:lang w:eastAsia="es-ES"/>
              </w:rPr>
            </w:pPr>
            <w:r w:rsidRPr="00117A38">
              <w:rPr>
                <w:rFonts w:ascii="Arial" w:hAnsi="Arial" w:cs="Arial"/>
                <w:b/>
                <w:bCs/>
                <w:sz w:val="18"/>
                <w:szCs w:val="18"/>
                <w:u w:val="single"/>
                <w:lang w:eastAsia="es-ES"/>
              </w:rPr>
              <w:t>GRÚA:</w:t>
            </w:r>
          </w:p>
          <w:p w14:paraId="10490977" w14:textId="77777777" w:rsidR="002B1EC9" w:rsidRPr="00117A38" w:rsidRDefault="002B1EC9" w:rsidP="00A532DA">
            <w:pPr>
              <w:rPr>
                <w:rFonts w:ascii="Arial" w:hAnsi="Arial" w:cs="Arial"/>
                <w:sz w:val="18"/>
                <w:szCs w:val="18"/>
                <w:lang w:eastAsia="es-ES"/>
              </w:rPr>
            </w:pPr>
          </w:p>
          <w:p w14:paraId="5CFCDFFD" w14:textId="77777777" w:rsidR="002B1EC9" w:rsidRDefault="002B1EC9" w:rsidP="00A532DA">
            <w:pPr>
              <w:jc w:val="both"/>
              <w:rPr>
                <w:rFonts w:ascii="Arial" w:hAnsi="Arial" w:cs="Arial"/>
                <w:b/>
                <w:bCs/>
                <w:sz w:val="18"/>
                <w:szCs w:val="18"/>
                <w:lang w:eastAsia="es-ES"/>
              </w:rPr>
            </w:pPr>
            <w:r w:rsidRPr="00117A38">
              <w:rPr>
                <w:rFonts w:ascii="Arial" w:hAnsi="Arial" w:cs="Arial"/>
                <w:sz w:val="18"/>
                <w:szCs w:val="18"/>
                <w:lang w:eastAsia="es-ES"/>
              </w:rPr>
              <w:t>El contratista deberá garantizar el servicio de grúa tipo cama baja acorde a la necesidad que se requiera, estas pueden ser propia</w:t>
            </w:r>
            <w:r>
              <w:rPr>
                <w:rFonts w:ascii="Arial" w:hAnsi="Arial" w:cs="Arial"/>
                <w:sz w:val="18"/>
                <w:szCs w:val="18"/>
                <w:lang w:eastAsia="es-ES"/>
              </w:rPr>
              <w:t>s</w:t>
            </w:r>
            <w:r w:rsidRPr="00117A38">
              <w:rPr>
                <w:rFonts w:ascii="Arial" w:hAnsi="Arial" w:cs="Arial"/>
                <w:sz w:val="18"/>
                <w:szCs w:val="18"/>
                <w:lang w:eastAsia="es-ES"/>
              </w:rPr>
              <w:t xml:space="preserve">, en arriendo o en convenio, sin costo adicional, para las motocicletas de la Policía Nacional en todo el perímetro urbano de la Ciudad de Bogotá D.C. y municipios colindantes durante las veinticuatro (24) horas del día, los siete (07) días de la semana; indicando el </w:t>
            </w:r>
            <w:r w:rsidRPr="00117A38">
              <w:rPr>
                <w:rFonts w:ascii="Arial" w:hAnsi="Arial" w:cs="Arial"/>
                <w:b/>
                <w:bCs/>
                <w:i/>
                <w:iCs/>
                <w:sz w:val="18"/>
                <w:szCs w:val="18"/>
                <w:u w:val="single"/>
                <w:lang w:eastAsia="es-ES"/>
              </w:rPr>
              <w:t xml:space="preserve">tiempo mínimo de respuesta el cual no podrá ser superior a </w:t>
            </w:r>
            <w:r>
              <w:rPr>
                <w:rFonts w:ascii="Arial" w:hAnsi="Arial" w:cs="Arial"/>
                <w:b/>
                <w:bCs/>
                <w:i/>
                <w:iCs/>
                <w:sz w:val="18"/>
                <w:szCs w:val="18"/>
                <w:u w:val="single"/>
                <w:lang w:eastAsia="es-ES"/>
              </w:rPr>
              <w:t>tres</w:t>
            </w:r>
            <w:r w:rsidRPr="00117A38">
              <w:rPr>
                <w:rFonts w:ascii="Arial" w:hAnsi="Arial" w:cs="Arial"/>
                <w:b/>
                <w:bCs/>
                <w:i/>
                <w:iCs/>
                <w:sz w:val="18"/>
                <w:szCs w:val="18"/>
                <w:u w:val="single"/>
                <w:lang w:eastAsia="es-ES"/>
              </w:rPr>
              <w:t xml:space="preserve"> (0</w:t>
            </w:r>
            <w:r>
              <w:rPr>
                <w:rFonts w:ascii="Arial" w:hAnsi="Arial" w:cs="Arial"/>
                <w:b/>
                <w:bCs/>
                <w:i/>
                <w:iCs/>
                <w:sz w:val="18"/>
                <w:szCs w:val="18"/>
                <w:u w:val="single"/>
                <w:lang w:eastAsia="es-ES"/>
              </w:rPr>
              <w:t>3</w:t>
            </w:r>
            <w:r w:rsidRPr="00117A38">
              <w:rPr>
                <w:rFonts w:ascii="Arial" w:hAnsi="Arial" w:cs="Arial"/>
                <w:b/>
                <w:bCs/>
                <w:i/>
                <w:iCs/>
                <w:sz w:val="18"/>
                <w:szCs w:val="18"/>
                <w:u w:val="single"/>
                <w:lang w:eastAsia="es-ES"/>
              </w:rPr>
              <w:t>) horas desde el momento que sea notificado y solicitado el apoyo por parte del supervisor</w:t>
            </w:r>
            <w:r w:rsidRPr="00117A38">
              <w:rPr>
                <w:rFonts w:ascii="Arial" w:hAnsi="Arial" w:cs="Arial"/>
                <w:b/>
                <w:bCs/>
                <w:sz w:val="18"/>
                <w:szCs w:val="18"/>
                <w:lang w:eastAsia="es-ES"/>
              </w:rPr>
              <w:t xml:space="preserve">. </w:t>
            </w:r>
          </w:p>
          <w:p w14:paraId="6C29CADE" w14:textId="77777777" w:rsidR="002B1EC9" w:rsidRPr="00117A38" w:rsidRDefault="002B1EC9" w:rsidP="00A532DA">
            <w:pPr>
              <w:jc w:val="both"/>
              <w:rPr>
                <w:rFonts w:ascii="Arial" w:hAnsi="Arial" w:cs="Arial"/>
                <w:b/>
                <w:bCs/>
                <w:sz w:val="18"/>
                <w:szCs w:val="18"/>
                <w:lang w:eastAsia="es-ES"/>
              </w:rPr>
            </w:pPr>
          </w:p>
        </w:tc>
        <w:tc>
          <w:tcPr>
            <w:tcW w:w="0" w:type="auto"/>
          </w:tcPr>
          <w:p w14:paraId="1A589E50" w14:textId="77777777" w:rsidR="002B1EC9" w:rsidRPr="00117A38" w:rsidRDefault="002B1EC9" w:rsidP="00A532DA">
            <w:pPr>
              <w:rPr>
                <w:rFonts w:ascii="Arial" w:hAnsi="Arial" w:cs="Arial"/>
                <w:b/>
                <w:bCs/>
                <w:sz w:val="18"/>
                <w:szCs w:val="18"/>
                <w:u w:val="single"/>
                <w:lang w:eastAsia="es-ES"/>
              </w:rPr>
            </w:pPr>
          </w:p>
        </w:tc>
        <w:tc>
          <w:tcPr>
            <w:tcW w:w="723" w:type="dxa"/>
          </w:tcPr>
          <w:p w14:paraId="54BE19AF" w14:textId="77777777" w:rsidR="002B1EC9" w:rsidRPr="00117A38" w:rsidRDefault="002B1EC9" w:rsidP="00A532DA">
            <w:pPr>
              <w:rPr>
                <w:rFonts w:ascii="Arial" w:hAnsi="Arial" w:cs="Arial"/>
                <w:b/>
                <w:bCs/>
                <w:sz w:val="18"/>
                <w:szCs w:val="18"/>
                <w:u w:val="single"/>
                <w:lang w:eastAsia="es-ES"/>
              </w:rPr>
            </w:pPr>
          </w:p>
        </w:tc>
      </w:tr>
      <w:tr w:rsidR="002B1EC9" w:rsidRPr="00117A38" w14:paraId="6723D13F" w14:textId="77777777" w:rsidTr="00A532DA">
        <w:tc>
          <w:tcPr>
            <w:tcW w:w="0" w:type="auto"/>
            <w:vAlign w:val="center"/>
          </w:tcPr>
          <w:p w14:paraId="503B80A2" w14:textId="77777777" w:rsidR="002B1EC9" w:rsidRPr="00117A38" w:rsidRDefault="002B1EC9" w:rsidP="00A532DA">
            <w:pPr>
              <w:jc w:val="center"/>
              <w:rPr>
                <w:rFonts w:ascii="Arial" w:hAnsi="Arial" w:cs="Arial"/>
                <w:sz w:val="18"/>
                <w:szCs w:val="18"/>
                <w:lang w:eastAsia="es-ES"/>
              </w:rPr>
            </w:pPr>
          </w:p>
          <w:p w14:paraId="15C2A4D1"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10</w:t>
            </w:r>
          </w:p>
        </w:tc>
        <w:tc>
          <w:tcPr>
            <w:tcW w:w="0" w:type="auto"/>
            <w:vAlign w:val="center"/>
          </w:tcPr>
          <w:p w14:paraId="673990DC" w14:textId="77777777" w:rsidR="002B1EC9" w:rsidRPr="00117A38" w:rsidRDefault="002B1EC9" w:rsidP="00A532DA">
            <w:pPr>
              <w:rPr>
                <w:rFonts w:ascii="Arial" w:hAnsi="Arial" w:cs="Arial"/>
                <w:b/>
                <w:bCs/>
                <w:sz w:val="18"/>
                <w:szCs w:val="18"/>
                <w:lang w:val="es-MX" w:eastAsia="es-ES"/>
              </w:rPr>
            </w:pPr>
            <w:r w:rsidRPr="00117A38">
              <w:rPr>
                <w:rFonts w:ascii="Arial" w:hAnsi="Arial" w:cs="Arial"/>
                <w:b/>
                <w:bCs/>
                <w:sz w:val="18"/>
                <w:szCs w:val="18"/>
                <w:lang w:val="es-MX" w:eastAsia="es-ES"/>
              </w:rPr>
              <w:t>GARANTÍA EN TIEMPO PARA LOS MANTENIMIENTOS Y REPARACIONES REALIZADAS:</w:t>
            </w:r>
            <w:r w:rsidRPr="00117A38">
              <w:rPr>
                <w:rFonts w:ascii="Arial" w:hAnsi="Arial" w:cs="Arial"/>
                <w:b/>
                <w:bCs/>
                <w:sz w:val="18"/>
                <w:szCs w:val="18"/>
                <w:lang w:val="es-MX" w:eastAsia="es-ES"/>
              </w:rPr>
              <w:br/>
            </w:r>
          </w:p>
          <w:p w14:paraId="267724D6"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El futuro oferente y contratista atenderá los requerimientos de garantía en un tiempo máximo de cuarenta y ocho (48) horas, a partir de su ingreso al taller, sin que se generen costos adicionales para la Policía Nacional.</w:t>
            </w:r>
          </w:p>
          <w:p w14:paraId="43CCE236" w14:textId="77777777" w:rsidR="002B1EC9" w:rsidRPr="00117A38" w:rsidRDefault="002B1EC9" w:rsidP="00A532DA">
            <w:pPr>
              <w:rPr>
                <w:rFonts w:ascii="Arial" w:hAnsi="Arial" w:cs="Arial"/>
                <w:sz w:val="18"/>
                <w:szCs w:val="18"/>
                <w:lang w:val="es-MX" w:eastAsia="es-ES"/>
              </w:rPr>
            </w:pPr>
          </w:p>
          <w:p w14:paraId="260EFB80"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 xml:space="preserve">La garantía mínima para las reparaciones menores </w:t>
            </w:r>
            <w:r w:rsidRPr="00117A38">
              <w:rPr>
                <w:rFonts w:ascii="Arial" w:hAnsi="Arial" w:cs="Arial"/>
                <w:b/>
                <w:bCs/>
                <w:sz w:val="18"/>
                <w:szCs w:val="18"/>
                <w:u w:val="single"/>
                <w:lang w:val="es-MX" w:eastAsia="es-ES"/>
              </w:rPr>
              <w:t>(preventivo) será de tres (0</w:t>
            </w:r>
            <w:r>
              <w:rPr>
                <w:rFonts w:ascii="Arial" w:hAnsi="Arial" w:cs="Arial"/>
                <w:b/>
                <w:bCs/>
                <w:sz w:val="18"/>
                <w:szCs w:val="18"/>
                <w:u w:val="single"/>
                <w:lang w:val="es-MX" w:eastAsia="es-ES"/>
              </w:rPr>
              <w:t>3</w:t>
            </w:r>
            <w:r w:rsidRPr="00117A38">
              <w:rPr>
                <w:rFonts w:ascii="Arial" w:hAnsi="Arial" w:cs="Arial"/>
                <w:b/>
                <w:bCs/>
                <w:sz w:val="18"/>
                <w:szCs w:val="18"/>
                <w:u w:val="single"/>
                <w:lang w:val="es-MX" w:eastAsia="es-ES"/>
              </w:rPr>
              <w:t xml:space="preserve">) meses o de 15.000 kilómetros y de seis </w:t>
            </w:r>
            <w:r>
              <w:rPr>
                <w:rFonts w:ascii="Arial" w:hAnsi="Arial" w:cs="Arial"/>
                <w:b/>
                <w:bCs/>
                <w:sz w:val="18"/>
                <w:szCs w:val="18"/>
                <w:u w:val="single"/>
                <w:lang w:val="es-MX" w:eastAsia="es-ES"/>
              </w:rPr>
              <w:t>(6</w:t>
            </w:r>
            <w:r w:rsidRPr="00117A38">
              <w:rPr>
                <w:rFonts w:ascii="Arial" w:hAnsi="Arial" w:cs="Arial"/>
                <w:b/>
                <w:bCs/>
                <w:sz w:val="18"/>
                <w:szCs w:val="18"/>
                <w:u w:val="single"/>
                <w:lang w:val="es-MX" w:eastAsia="es-ES"/>
              </w:rPr>
              <w:t>) meses para reparaciones mayores (correctivo) o 25.000 kilómetros,</w:t>
            </w:r>
            <w:r w:rsidRPr="00117A38">
              <w:rPr>
                <w:rFonts w:ascii="Arial" w:hAnsi="Arial" w:cs="Arial"/>
                <w:sz w:val="18"/>
                <w:szCs w:val="18"/>
                <w:lang w:val="es-MX" w:eastAsia="es-ES"/>
              </w:rPr>
              <w:t xml:space="preserve"> en todas las marcas, médelos, tipos y cilindrajes, lo primero que ocurra, contados a partir de la entrega física de la motocicleta. Si por causa de un repuesto instalado que sea solicitado por garantía, se causare un daño mayor a otro componente de la motocicleta, este será asumido por el futuro contratista, sin ningún costo para la Policía Nacional.</w:t>
            </w:r>
          </w:p>
          <w:p w14:paraId="27D314B9" w14:textId="77777777" w:rsidR="002B1EC9" w:rsidRPr="00117A38" w:rsidRDefault="002B1EC9" w:rsidP="00A532DA">
            <w:pPr>
              <w:jc w:val="both"/>
              <w:rPr>
                <w:rFonts w:ascii="Arial" w:hAnsi="Arial" w:cs="Arial"/>
                <w:sz w:val="18"/>
                <w:szCs w:val="18"/>
                <w:lang w:val="es-MX" w:eastAsia="es-ES"/>
              </w:rPr>
            </w:pPr>
          </w:p>
          <w:p w14:paraId="67CED206"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b/>
                <w:bCs/>
                <w:sz w:val="18"/>
                <w:szCs w:val="18"/>
                <w:u w:val="single"/>
                <w:lang w:val="es-MX" w:eastAsia="es-ES"/>
              </w:rPr>
              <w:t>Nota:</w:t>
            </w:r>
            <w:r w:rsidRPr="00117A38">
              <w:rPr>
                <w:rFonts w:ascii="Arial" w:hAnsi="Arial" w:cs="Arial"/>
                <w:b/>
                <w:bCs/>
                <w:sz w:val="18"/>
                <w:szCs w:val="18"/>
                <w:lang w:val="es-MX" w:eastAsia="es-ES"/>
              </w:rPr>
              <w:t xml:space="preserve"> </w:t>
            </w:r>
            <w:r w:rsidRPr="00117A38">
              <w:rPr>
                <w:rFonts w:ascii="Arial" w:hAnsi="Arial" w:cs="Arial"/>
                <w:sz w:val="18"/>
                <w:szCs w:val="18"/>
                <w:lang w:val="es-MX" w:eastAsia="es-ES"/>
              </w:rPr>
              <w:t xml:space="preserve">La garantía primaria o esencial aplicara </w:t>
            </w:r>
            <w:proofErr w:type="gramStart"/>
            <w:r w:rsidRPr="00117A38">
              <w:rPr>
                <w:rFonts w:ascii="Arial" w:hAnsi="Arial" w:cs="Arial"/>
                <w:sz w:val="18"/>
                <w:szCs w:val="18"/>
                <w:lang w:val="es-MX" w:eastAsia="es-ES"/>
              </w:rPr>
              <w:t>de acuerdo a</w:t>
            </w:r>
            <w:proofErr w:type="gramEnd"/>
            <w:r w:rsidRPr="00117A38">
              <w:rPr>
                <w:rFonts w:ascii="Arial" w:hAnsi="Arial" w:cs="Arial"/>
                <w:sz w:val="18"/>
                <w:szCs w:val="18"/>
                <w:lang w:val="es-MX" w:eastAsia="es-ES"/>
              </w:rPr>
              <w:t xml:space="preserve"> la establecida por la casa matriz de cada motocicleta.</w:t>
            </w:r>
          </w:p>
        </w:tc>
        <w:tc>
          <w:tcPr>
            <w:tcW w:w="0" w:type="auto"/>
          </w:tcPr>
          <w:p w14:paraId="045C21B3" w14:textId="77777777" w:rsidR="002B1EC9" w:rsidRPr="00117A38" w:rsidRDefault="002B1EC9" w:rsidP="00A532DA">
            <w:pPr>
              <w:rPr>
                <w:rFonts w:ascii="Arial" w:hAnsi="Arial" w:cs="Arial"/>
                <w:b/>
                <w:bCs/>
                <w:sz w:val="18"/>
                <w:szCs w:val="18"/>
                <w:lang w:val="es-MX" w:eastAsia="es-ES"/>
              </w:rPr>
            </w:pPr>
          </w:p>
        </w:tc>
        <w:tc>
          <w:tcPr>
            <w:tcW w:w="723" w:type="dxa"/>
          </w:tcPr>
          <w:p w14:paraId="5D858A9F" w14:textId="77777777" w:rsidR="002B1EC9" w:rsidRPr="00117A38" w:rsidRDefault="002B1EC9" w:rsidP="00A532DA">
            <w:pPr>
              <w:rPr>
                <w:rFonts w:ascii="Arial" w:hAnsi="Arial" w:cs="Arial"/>
                <w:b/>
                <w:bCs/>
                <w:sz w:val="18"/>
                <w:szCs w:val="18"/>
                <w:lang w:val="es-MX" w:eastAsia="es-ES"/>
              </w:rPr>
            </w:pPr>
          </w:p>
        </w:tc>
      </w:tr>
      <w:tr w:rsidR="002B1EC9" w:rsidRPr="00117A38" w14:paraId="06283822" w14:textId="77777777" w:rsidTr="00A532DA">
        <w:tc>
          <w:tcPr>
            <w:tcW w:w="0" w:type="auto"/>
            <w:vAlign w:val="center"/>
          </w:tcPr>
          <w:p w14:paraId="641F55C5" w14:textId="77777777" w:rsidR="002B1EC9" w:rsidRPr="00117A38" w:rsidRDefault="002B1EC9" w:rsidP="00A532DA">
            <w:pPr>
              <w:jc w:val="center"/>
              <w:rPr>
                <w:rFonts w:ascii="Arial" w:hAnsi="Arial" w:cs="Arial"/>
                <w:sz w:val="18"/>
                <w:szCs w:val="18"/>
                <w:lang w:eastAsia="es-ES"/>
              </w:rPr>
            </w:pPr>
          </w:p>
          <w:p w14:paraId="212A5862" w14:textId="77777777" w:rsidR="002B1EC9" w:rsidRPr="00117A38" w:rsidRDefault="002B1EC9" w:rsidP="00A532DA">
            <w:pPr>
              <w:jc w:val="center"/>
              <w:rPr>
                <w:rFonts w:ascii="Arial" w:hAnsi="Arial" w:cs="Arial"/>
                <w:sz w:val="18"/>
                <w:szCs w:val="18"/>
                <w:lang w:eastAsia="es-ES"/>
              </w:rPr>
            </w:pPr>
          </w:p>
          <w:p w14:paraId="708D7E11" w14:textId="77777777" w:rsidR="002B1EC9" w:rsidRPr="00117A38" w:rsidRDefault="002B1EC9" w:rsidP="00A532DA">
            <w:pPr>
              <w:jc w:val="center"/>
              <w:rPr>
                <w:rFonts w:ascii="Arial" w:hAnsi="Arial" w:cs="Arial"/>
                <w:sz w:val="18"/>
                <w:szCs w:val="18"/>
                <w:lang w:eastAsia="es-ES"/>
              </w:rPr>
            </w:pPr>
          </w:p>
          <w:p w14:paraId="7F2A438A" w14:textId="77777777" w:rsidR="002B1EC9" w:rsidRPr="00117A38" w:rsidRDefault="002B1EC9" w:rsidP="00A532DA">
            <w:pPr>
              <w:jc w:val="center"/>
              <w:rPr>
                <w:rFonts w:ascii="Arial" w:hAnsi="Arial" w:cs="Arial"/>
                <w:sz w:val="18"/>
                <w:szCs w:val="18"/>
                <w:lang w:eastAsia="es-ES"/>
              </w:rPr>
            </w:pPr>
          </w:p>
          <w:p w14:paraId="136DFE98" w14:textId="77777777" w:rsidR="002B1EC9" w:rsidRPr="00117A38" w:rsidRDefault="002B1EC9" w:rsidP="00A532DA">
            <w:pPr>
              <w:jc w:val="center"/>
              <w:rPr>
                <w:rFonts w:ascii="Arial" w:hAnsi="Arial" w:cs="Arial"/>
                <w:sz w:val="18"/>
                <w:szCs w:val="18"/>
                <w:lang w:eastAsia="es-ES"/>
              </w:rPr>
            </w:pPr>
          </w:p>
          <w:p w14:paraId="7DCCD1A0"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11</w:t>
            </w:r>
          </w:p>
        </w:tc>
        <w:tc>
          <w:tcPr>
            <w:tcW w:w="0" w:type="auto"/>
            <w:vAlign w:val="center"/>
          </w:tcPr>
          <w:p w14:paraId="3592E11C" w14:textId="77777777" w:rsidR="002B1EC9" w:rsidRPr="00117A38" w:rsidRDefault="002B1EC9" w:rsidP="00A532DA">
            <w:pPr>
              <w:rPr>
                <w:rFonts w:ascii="Arial" w:hAnsi="Arial" w:cs="Arial"/>
                <w:b/>
                <w:bCs/>
                <w:sz w:val="18"/>
                <w:szCs w:val="18"/>
                <w:u w:val="single"/>
                <w:lang w:val="es-MX" w:eastAsia="es-ES"/>
              </w:rPr>
            </w:pPr>
            <w:r w:rsidRPr="00117A38">
              <w:rPr>
                <w:rFonts w:ascii="Arial" w:hAnsi="Arial" w:cs="Arial"/>
                <w:b/>
                <w:bCs/>
                <w:sz w:val="18"/>
                <w:szCs w:val="18"/>
                <w:u w:val="single"/>
                <w:lang w:val="es-MX" w:eastAsia="es-ES"/>
              </w:rPr>
              <w:t>CALIDAD DE LOS SERVICIOS:</w:t>
            </w:r>
            <w:r w:rsidRPr="00117A38">
              <w:rPr>
                <w:rFonts w:ascii="Arial" w:hAnsi="Arial" w:cs="Arial"/>
                <w:b/>
                <w:bCs/>
                <w:sz w:val="18"/>
                <w:szCs w:val="18"/>
                <w:u w:val="single"/>
                <w:lang w:val="es-MX" w:eastAsia="es-ES"/>
              </w:rPr>
              <w:br/>
            </w:r>
          </w:p>
          <w:p w14:paraId="5ED2BDEC"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El contratista será responsable por la calidad de los servicios, por lo tanto, se obliga a asumir los costos o acciones correctivas por servicios no recibidos a satisfacción por el supervisor, o con especificaciones diferentes o inferiores a las requeridas.</w:t>
            </w:r>
          </w:p>
          <w:p w14:paraId="55CCDCE7" w14:textId="77777777" w:rsidR="002B1EC9" w:rsidRPr="00117A38" w:rsidRDefault="002B1EC9" w:rsidP="00A532DA">
            <w:pPr>
              <w:rPr>
                <w:rFonts w:ascii="Arial" w:hAnsi="Arial" w:cs="Arial"/>
                <w:sz w:val="18"/>
                <w:szCs w:val="18"/>
                <w:lang w:val="es-MX" w:eastAsia="es-ES"/>
              </w:rPr>
            </w:pPr>
          </w:p>
          <w:p w14:paraId="2F435F6A"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eastAsia="es-ES"/>
              </w:rPr>
              <w:t>Lo anterior, sin perjuicio de la respectiva garantía de cumplimiento y calidad u otras medidas correctivas o sancionatorias que la entidad considere pertinentes y que sea responsabilidad del contratista</w:t>
            </w:r>
            <w:r w:rsidRPr="00117A38">
              <w:rPr>
                <w:rFonts w:ascii="Arial" w:hAnsi="Arial" w:cs="Arial"/>
                <w:sz w:val="18"/>
                <w:szCs w:val="18"/>
                <w:lang w:val="es-MX" w:eastAsia="es-ES"/>
              </w:rPr>
              <w:t>.</w:t>
            </w:r>
          </w:p>
          <w:p w14:paraId="46B022A6" w14:textId="77777777" w:rsidR="002B1EC9" w:rsidRPr="00117A38" w:rsidRDefault="002B1EC9" w:rsidP="00A532DA">
            <w:pPr>
              <w:rPr>
                <w:rFonts w:ascii="Arial" w:hAnsi="Arial" w:cs="Arial"/>
                <w:sz w:val="18"/>
                <w:szCs w:val="18"/>
                <w:lang w:val="es-MX" w:eastAsia="es-ES"/>
              </w:rPr>
            </w:pPr>
          </w:p>
          <w:p w14:paraId="6E2E1C88"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Se entiende por servicios mal ejecutados aquellos en los que se genere un mal funcionamiento a causa del servicio realizado, incluidos los de valor agregado ofertado, los que hayan sido realizados con especificaciones inferiores o diferentes a las exigidas para los diferentes tipos de mantenimiento preventivo y/o correctivo de vehículos. El proponente y futuro contratista deberá rehacer por su cuenta y retornar a su condición original los vehículos que hayan sufrido cualquier tipo de daño o deterioro por servicios mal ejecutados, teniendo como plazo máximo cuarenta y ocho (48) horas para la entrega del automotor en perfecto funcionamiento.</w:t>
            </w:r>
          </w:p>
          <w:p w14:paraId="7A0992A0" w14:textId="77777777" w:rsidR="002B1EC9" w:rsidRPr="00117A38" w:rsidRDefault="002B1EC9" w:rsidP="00A532DA">
            <w:pPr>
              <w:rPr>
                <w:rFonts w:ascii="Arial" w:hAnsi="Arial" w:cs="Arial"/>
                <w:sz w:val="18"/>
                <w:szCs w:val="18"/>
                <w:lang w:val="es-MX" w:eastAsia="es-ES"/>
              </w:rPr>
            </w:pPr>
          </w:p>
          <w:p w14:paraId="5C4B02D4"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Los daños ocasionados por la manipulación de la motocicleta por parte del personal de servicio, operativo o administrativo del contratista, dentro o fuera de sus instalaciones, mientras se encuentre a su cargo, deben ser asumidos por aquel, sin ningún costo para la entidad.</w:t>
            </w:r>
          </w:p>
          <w:p w14:paraId="44B85ED9" w14:textId="77777777" w:rsidR="002B1EC9" w:rsidRPr="00117A38" w:rsidRDefault="002B1EC9" w:rsidP="00A532DA">
            <w:pPr>
              <w:rPr>
                <w:rFonts w:ascii="Arial" w:hAnsi="Arial" w:cs="Arial"/>
                <w:sz w:val="18"/>
                <w:szCs w:val="18"/>
                <w:lang w:val="es-MX" w:eastAsia="es-ES"/>
              </w:rPr>
            </w:pPr>
          </w:p>
          <w:p w14:paraId="701B90E2"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 xml:space="preserve">Las novedades o daños que sean reportada por el personal de conductores que no se encuentre descritas o especificadas dentro del formato de ingreso a taller como observaciones serán responsabilidad del contratista el cual asumirá los costos de reparación y subsanación sin ningún consto para la entidad.   </w:t>
            </w:r>
          </w:p>
          <w:p w14:paraId="6C921713" w14:textId="77777777" w:rsidR="002B1EC9" w:rsidRPr="00117A38" w:rsidRDefault="002B1EC9" w:rsidP="00A532DA">
            <w:pPr>
              <w:jc w:val="both"/>
              <w:rPr>
                <w:rFonts w:ascii="Arial" w:hAnsi="Arial" w:cs="Arial"/>
                <w:sz w:val="18"/>
                <w:szCs w:val="18"/>
                <w:lang w:val="es-MX" w:eastAsia="es-ES"/>
              </w:rPr>
            </w:pPr>
          </w:p>
          <w:p w14:paraId="3B8C202D"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Las garantías deben ser asumidas en su totalidad por el contratista, independientemente de quien sea el realizador de los trabajos.</w:t>
            </w:r>
          </w:p>
          <w:p w14:paraId="09BB23F6" w14:textId="77777777" w:rsidR="002B1EC9" w:rsidRPr="00117A38" w:rsidRDefault="002B1EC9" w:rsidP="00A532DA">
            <w:pPr>
              <w:rPr>
                <w:rFonts w:ascii="Arial" w:hAnsi="Arial" w:cs="Arial"/>
                <w:sz w:val="18"/>
                <w:szCs w:val="18"/>
                <w:lang w:val="es-MX" w:eastAsia="es-ES"/>
              </w:rPr>
            </w:pPr>
          </w:p>
          <w:p w14:paraId="6B5F3E06"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La entidad a través del supervisor del contrato designará un enlace entre el taller y la Policía Nacional; para que acompañe y verifique las labores de diagnóstico y reparación con el futuro contratista, en los trabajos de reparación, se verificara y comprobara las especificaciones de los repuestos, la utilización de equipos y mano de obra calificada, la prueba de ruta y visto bueno a la recepción del automotor.</w:t>
            </w:r>
          </w:p>
        </w:tc>
        <w:tc>
          <w:tcPr>
            <w:tcW w:w="0" w:type="auto"/>
          </w:tcPr>
          <w:p w14:paraId="3FDB6C15" w14:textId="77777777" w:rsidR="002B1EC9" w:rsidRPr="00117A38" w:rsidRDefault="002B1EC9" w:rsidP="00A532DA">
            <w:pPr>
              <w:rPr>
                <w:rFonts w:ascii="Arial" w:hAnsi="Arial" w:cs="Arial"/>
                <w:b/>
                <w:bCs/>
                <w:sz w:val="18"/>
                <w:szCs w:val="18"/>
                <w:u w:val="single"/>
                <w:lang w:val="es-MX" w:eastAsia="es-ES"/>
              </w:rPr>
            </w:pPr>
          </w:p>
        </w:tc>
        <w:tc>
          <w:tcPr>
            <w:tcW w:w="723" w:type="dxa"/>
          </w:tcPr>
          <w:p w14:paraId="5FCE3DDD" w14:textId="77777777" w:rsidR="002B1EC9" w:rsidRPr="00117A38" w:rsidRDefault="002B1EC9" w:rsidP="00A532DA">
            <w:pPr>
              <w:rPr>
                <w:rFonts w:ascii="Arial" w:hAnsi="Arial" w:cs="Arial"/>
                <w:b/>
                <w:bCs/>
                <w:sz w:val="18"/>
                <w:szCs w:val="18"/>
                <w:u w:val="single"/>
                <w:lang w:val="es-MX" w:eastAsia="es-ES"/>
              </w:rPr>
            </w:pPr>
          </w:p>
        </w:tc>
      </w:tr>
      <w:tr w:rsidR="002B1EC9" w:rsidRPr="00117A38" w14:paraId="330B773F" w14:textId="77777777" w:rsidTr="00A532DA">
        <w:tc>
          <w:tcPr>
            <w:tcW w:w="0" w:type="auto"/>
            <w:vAlign w:val="center"/>
          </w:tcPr>
          <w:p w14:paraId="4FFE1298"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12</w:t>
            </w:r>
          </w:p>
        </w:tc>
        <w:tc>
          <w:tcPr>
            <w:tcW w:w="0" w:type="auto"/>
            <w:vAlign w:val="center"/>
          </w:tcPr>
          <w:p w14:paraId="611C2B6E" w14:textId="77777777" w:rsidR="002B1EC9" w:rsidRPr="00117A38" w:rsidRDefault="002B1EC9" w:rsidP="00A532DA">
            <w:pPr>
              <w:rPr>
                <w:rFonts w:ascii="Arial" w:hAnsi="Arial" w:cs="Arial"/>
                <w:b/>
                <w:bCs/>
                <w:sz w:val="18"/>
                <w:szCs w:val="18"/>
                <w:u w:val="single"/>
                <w:lang w:eastAsia="es-ES"/>
              </w:rPr>
            </w:pPr>
            <w:r w:rsidRPr="00117A38">
              <w:rPr>
                <w:rFonts w:ascii="Arial" w:hAnsi="Arial" w:cs="Arial"/>
                <w:b/>
                <w:bCs/>
                <w:sz w:val="18"/>
                <w:szCs w:val="18"/>
                <w:u w:val="single"/>
                <w:lang w:eastAsia="es-ES"/>
              </w:rPr>
              <w:t>MANEJO DE LA MOTOCICLETA:</w:t>
            </w:r>
          </w:p>
          <w:p w14:paraId="10BB0F7A" w14:textId="77777777" w:rsidR="002B1EC9" w:rsidRPr="00117A38" w:rsidRDefault="002B1EC9" w:rsidP="00A532DA">
            <w:pPr>
              <w:rPr>
                <w:rFonts w:ascii="Arial" w:hAnsi="Arial" w:cs="Arial"/>
                <w:sz w:val="18"/>
                <w:szCs w:val="18"/>
                <w:lang w:eastAsia="es-ES"/>
              </w:rPr>
            </w:pPr>
          </w:p>
          <w:p w14:paraId="734D801A" w14:textId="77777777" w:rsidR="002B1EC9" w:rsidRDefault="002B1EC9" w:rsidP="00A532DA">
            <w:pPr>
              <w:jc w:val="both"/>
              <w:rPr>
                <w:rFonts w:ascii="Arial" w:hAnsi="Arial" w:cs="Arial"/>
                <w:sz w:val="18"/>
                <w:szCs w:val="18"/>
                <w:lang w:eastAsia="es-ES"/>
              </w:rPr>
            </w:pPr>
            <w:r w:rsidRPr="00117A38">
              <w:rPr>
                <w:rFonts w:ascii="Arial" w:hAnsi="Arial" w:cs="Arial"/>
                <w:sz w:val="18"/>
                <w:szCs w:val="18"/>
                <w:lang w:val="es-MX" w:eastAsia="es-ES"/>
              </w:rPr>
              <w:t xml:space="preserve">El oferente </w:t>
            </w:r>
            <w:r w:rsidRPr="00117A38">
              <w:rPr>
                <w:rFonts w:ascii="Arial" w:hAnsi="Arial" w:cs="Arial"/>
                <w:b/>
                <w:bCs/>
                <w:sz w:val="18"/>
                <w:szCs w:val="18"/>
                <w:u w:val="single"/>
                <w:lang w:eastAsia="es-ES"/>
              </w:rPr>
              <w:t>deberá certificar</w:t>
            </w:r>
            <w:r w:rsidRPr="00117A38">
              <w:rPr>
                <w:rFonts w:ascii="Arial" w:hAnsi="Arial" w:cs="Arial"/>
                <w:sz w:val="18"/>
                <w:szCs w:val="18"/>
                <w:lang w:eastAsia="es-ES"/>
              </w:rPr>
              <w:t xml:space="preserve"> que no realizará desplazamientos de las motocicletas, en caso de ser necesario algún movimiento, éste será coordinado con el supervisor del contrato, la motocicleta solo podrá ser conducido por un uniformado de la Policía Nacional activo que cumpla con todos los requisitos exigidos por la institución para manejar los vehículos de la Policía Nacional, o designado por el supervisor del contrato, la motocicleta  que se encuentra en prueba de ruta deberá desplazar debidamente con los distintivos de la empresa con información que se encuentra en prueba, acogiéndose a todo lo dispuesto por la Secretaria de Tránsito de cada una de las jurisdicciones.</w:t>
            </w:r>
          </w:p>
          <w:p w14:paraId="7F385BE7" w14:textId="77777777" w:rsidR="002B1EC9" w:rsidRPr="00117A38" w:rsidRDefault="002B1EC9" w:rsidP="00A532DA">
            <w:pPr>
              <w:jc w:val="both"/>
              <w:rPr>
                <w:rFonts w:ascii="Arial" w:hAnsi="Arial" w:cs="Arial"/>
                <w:sz w:val="18"/>
                <w:szCs w:val="18"/>
                <w:lang w:eastAsia="es-ES"/>
              </w:rPr>
            </w:pPr>
          </w:p>
        </w:tc>
        <w:tc>
          <w:tcPr>
            <w:tcW w:w="0" w:type="auto"/>
          </w:tcPr>
          <w:p w14:paraId="302AB3DD" w14:textId="77777777" w:rsidR="002B1EC9" w:rsidRPr="00117A38" w:rsidRDefault="002B1EC9" w:rsidP="00A532DA">
            <w:pPr>
              <w:rPr>
                <w:rFonts w:ascii="Arial" w:hAnsi="Arial" w:cs="Arial"/>
                <w:b/>
                <w:bCs/>
                <w:sz w:val="18"/>
                <w:szCs w:val="18"/>
                <w:u w:val="single"/>
                <w:lang w:eastAsia="es-ES"/>
              </w:rPr>
            </w:pPr>
          </w:p>
        </w:tc>
        <w:tc>
          <w:tcPr>
            <w:tcW w:w="723" w:type="dxa"/>
          </w:tcPr>
          <w:p w14:paraId="7143045E" w14:textId="77777777" w:rsidR="002B1EC9" w:rsidRPr="00117A38" w:rsidRDefault="002B1EC9" w:rsidP="00A532DA">
            <w:pPr>
              <w:rPr>
                <w:rFonts w:ascii="Arial" w:hAnsi="Arial" w:cs="Arial"/>
                <w:b/>
                <w:bCs/>
                <w:sz w:val="18"/>
                <w:szCs w:val="18"/>
                <w:u w:val="single"/>
                <w:lang w:eastAsia="es-ES"/>
              </w:rPr>
            </w:pPr>
          </w:p>
        </w:tc>
      </w:tr>
      <w:tr w:rsidR="002B1EC9" w:rsidRPr="00117A38" w14:paraId="76117775" w14:textId="77777777" w:rsidTr="00A532DA">
        <w:trPr>
          <w:trHeight w:val="823"/>
        </w:trPr>
        <w:tc>
          <w:tcPr>
            <w:tcW w:w="0" w:type="auto"/>
            <w:vAlign w:val="center"/>
          </w:tcPr>
          <w:p w14:paraId="59EA7158"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13</w:t>
            </w:r>
          </w:p>
        </w:tc>
        <w:tc>
          <w:tcPr>
            <w:tcW w:w="0" w:type="auto"/>
            <w:vAlign w:val="center"/>
          </w:tcPr>
          <w:p w14:paraId="120B256C" w14:textId="77777777" w:rsidR="002B1EC9" w:rsidRPr="00117A38" w:rsidRDefault="002B1EC9" w:rsidP="00A532DA">
            <w:pPr>
              <w:rPr>
                <w:rFonts w:ascii="Arial" w:eastAsia="MS Mincho" w:hAnsi="Arial" w:cs="Arial"/>
                <w:b/>
                <w:bCs/>
                <w:sz w:val="18"/>
                <w:szCs w:val="18"/>
                <w:u w:val="single"/>
                <w:lang w:eastAsia="es-ES"/>
              </w:rPr>
            </w:pPr>
            <w:r w:rsidRPr="00117A38">
              <w:rPr>
                <w:rFonts w:ascii="Arial" w:eastAsia="MS Mincho" w:hAnsi="Arial" w:cs="Arial"/>
                <w:b/>
                <w:bCs/>
                <w:sz w:val="18"/>
                <w:szCs w:val="18"/>
                <w:u w:val="single"/>
                <w:lang w:eastAsia="es-ES"/>
              </w:rPr>
              <w:t>EXPERIENCIA DEL PERSONAL:</w:t>
            </w:r>
          </w:p>
          <w:p w14:paraId="50A75BA7" w14:textId="77777777" w:rsidR="002B1EC9" w:rsidRPr="00117A38" w:rsidRDefault="002B1EC9" w:rsidP="00A532DA">
            <w:pPr>
              <w:rPr>
                <w:rFonts w:ascii="Arial" w:eastAsia="MS Mincho" w:hAnsi="Arial" w:cs="Arial"/>
                <w:sz w:val="18"/>
                <w:szCs w:val="18"/>
                <w:lang w:eastAsia="es-ES"/>
              </w:rPr>
            </w:pPr>
          </w:p>
          <w:p w14:paraId="3F73F115" w14:textId="77777777" w:rsidR="002B1EC9" w:rsidRPr="00117A38" w:rsidRDefault="002B1EC9" w:rsidP="00A532DA">
            <w:pPr>
              <w:jc w:val="both"/>
              <w:rPr>
                <w:rFonts w:ascii="Arial" w:eastAsia="MS Mincho" w:hAnsi="Arial" w:cs="Arial"/>
                <w:sz w:val="18"/>
                <w:szCs w:val="18"/>
                <w:lang w:eastAsia="es-ES"/>
              </w:rPr>
            </w:pPr>
            <w:r w:rsidRPr="00117A38">
              <w:rPr>
                <w:rFonts w:ascii="Arial" w:eastAsia="MS Mincho" w:hAnsi="Arial" w:cs="Arial"/>
                <w:sz w:val="18"/>
                <w:szCs w:val="18"/>
                <w:lang w:eastAsia="es-ES"/>
              </w:rPr>
              <w:t>El contratista deberá cumplir como requisito mínimo en la oferta, con el siguiente personal:</w:t>
            </w:r>
          </w:p>
          <w:p w14:paraId="5DF47D2E" w14:textId="77777777" w:rsidR="002B1EC9" w:rsidRPr="00117A38" w:rsidRDefault="002B1EC9" w:rsidP="00A532DA">
            <w:pPr>
              <w:rPr>
                <w:rFonts w:ascii="Arial" w:eastAsia="MS Mincho" w:hAnsi="Arial" w:cs="Arial"/>
                <w:sz w:val="18"/>
                <w:szCs w:val="18"/>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48"/>
              <w:gridCol w:w="721"/>
              <w:gridCol w:w="5840"/>
            </w:tblGrid>
            <w:tr w:rsidR="002B1EC9" w:rsidRPr="00117A38" w14:paraId="7C53A563" w14:textId="77777777" w:rsidTr="00A532DA">
              <w:tc>
                <w:tcPr>
                  <w:tcW w:w="1052" w:type="pct"/>
                  <w:vAlign w:val="center"/>
                  <w:hideMark/>
                </w:tcPr>
                <w:p w14:paraId="077343A7" w14:textId="77777777" w:rsidR="002B1EC9" w:rsidRPr="00117A38" w:rsidRDefault="002B1EC9" w:rsidP="00A532DA">
                  <w:pPr>
                    <w:jc w:val="center"/>
                    <w:rPr>
                      <w:rFonts w:ascii="Arial" w:hAnsi="Arial" w:cs="Arial"/>
                      <w:b/>
                      <w:bCs/>
                      <w:sz w:val="18"/>
                      <w:szCs w:val="18"/>
                      <w:lang w:eastAsia="es-ES"/>
                    </w:rPr>
                  </w:pPr>
                  <w:r w:rsidRPr="00117A38">
                    <w:rPr>
                      <w:rFonts w:ascii="Arial" w:hAnsi="Arial" w:cs="Arial"/>
                      <w:b/>
                      <w:bCs/>
                      <w:sz w:val="18"/>
                      <w:szCs w:val="18"/>
                      <w:lang w:eastAsia="es-ES"/>
                    </w:rPr>
                    <w:t>CARGO</w:t>
                  </w:r>
                </w:p>
              </w:tc>
              <w:tc>
                <w:tcPr>
                  <w:tcW w:w="434" w:type="pct"/>
                  <w:vAlign w:val="center"/>
                  <w:hideMark/>
                </w:tcPr>
                <w:p w14:paraId="6BF70D65" w14:textId="77777777" w:rsidR="002B1EC9" w:rsidRPr="00117A38" w:rsidRDefault="002B1EC9" w:rsidP="00A532DA">
                  <w:pPr>
                    <w:jc w:val="center"/>
                    <w:rPr>
                      <w:rFonts w:ascii="Arial" w:hAnsi="Arial" w:cs="Arial"/>
                      <w:b/>
                      <w:bCs/>
                      <w:sz w:val="18"/>
                      <w:szCs w:val="18"/>
                      <w:lang w:eastAsia="es-ES"/>
                    </w:rPr>
                  </w:pPr>
                  <w:r w:rsidRPr="00117A38">
                    <w:rPr>
                      <w:rFonts w:ascii="Arial" w:hAnsi="Arial" w:cs="Arial"/>
                      <w:b/>
                      <w:bCs/>
                      <w:sz w:val="18"/>
                      <w:szCs w:val="18"/>
                      <w:lang w:eastAsia="es-ES"/>
                    </w:rPr>
                    <w:t>CANT</w:t>
                  </w:r>
                </w:p>
              </w:tc>
              <w:tc>
                <w:tcPr>
                  <w:tcW w:w="3514" w:type="pct"/>
                  <w:vAlign w:val="center"/>
                  <w:hideMark/>
                </w:tcPr>
                <w:p w14:paraId="7FC9D093" w14:textId="77777777" w:rsidR="002B1EC9" w:rsidRPr="00117A38" w:rsidRDefault="002B1EC9" w:rsidP="00A532DA">
                  <w:pPr>
                    <w:jc w:val="center"/>
                    <w:rPr>
                      <w:rFonts w:ascii="Arial" w:hAnsi="Arial" w:cs="Arial"/>
                      <w:b/>
                      <w:bCs/>
                      <w:sz w:val="18"/>
                      <w:szCs w:val="18"/>
                      <w:lang w:eastAsia="es-ES"/>
                    </w:rPr>
                  </w:pPr>
                  <w:r w:rsidRPr="00117A38">
                    <w:rPr>
                      <w:rFonts w:ascii="Arial" w:hAnsi="Arial" w:cs="Arial"/>
                      <w:b/>
                      <w:bCs/>
                      <w:sz w:val="18"/>
                      <w:szCs w:val="18"/>
                      <w:lang w:eastAsia="es-ES"/>
                    </w:rPr>
                    <w:t>FORMACIÓN ACADÉMICA</w:t>
                  </w:r>
                </w:p>
              </w:tc>
            </w:tr>
            <w:tr w:rsidR="002B1EC9" w:rsidRPr="00117A38" w14:paraId="409FF73B" w14:textId="77777777" w:rsidTr="00A532DA">
              <w:tc>
                <w:tcPr>
                  <w:tcW w:w="1052" w:type="pct"/>
                  <w:vAlign w:val="center"/>
                  <w:hideMark/>
                </w:tcPr>
                <w:p w14:paraId="2FFCCF43"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Ingeniero de servicio y/o jefe de taller de vehículos</w:t>
                  </w:r>
                </w:p>
              </w:tc>
              <w:tc>
                <w:tcPr>
                  <w:tcW w:w="434" w:type="pct"/>
                  <w:vAlign w:val="center"/>
                  <w:hideMark/>
                </w:tcPr>
                <w:p w14:paraId="10A80067" w14:textId="77777777" w:rsidR="002B1EC9" w:rsidRPr="00117A38" w:rsidRDefault="002B1EC9" w:rsidP="00A532DA">
                  <w:pPr>
                    <w:jc w:val="center"/>
                    <w:rPr>
                      <w:rFonts w:ascii="Arial" w:hAnsi="Arial" w:cs="Arial"/>
                      <w:b/>
                      <w:bCs/>
                      <w:sz w:val="18"/>
                      <w:szCs w:val="18"/>
                      <w:highlight w:val="cyan"/>
                      <w:lang w:eastAsia="es-ES"/>
                    </w:rPr>
                  </w:pPr>
                  <w:r w:rsidRPr="00117A38">
                    <w:rPr>
                      <w:rFonts w:ascii="Arial" w:hAnsi="Arial" w:cs="Arial"/>
                      <w:b/>
                      <w:bCs/>
                      <w:sz w:val="18"/>
                      <w:szCs w:val="18"/>
                      <w:lang w:eastAsia="es-ES"/>
                    </w:rPr>
                    <w:t>1</w:t>
                  </w:r>
                </w:p>
              </w:tc>
              <w:tc>
                <w:tcPr>
                  <w:tcW w:w="3514" w:type="pct"/>
                  <w:vAlign w:val="center"/>
                  <w:hideMark/>
                </w:tcPr>
                <w:p w14:paraId="182438B3"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val="pt-BR" w:eastAsia="es-ES"/>
                    </w:rPr>
                    <w:t xml:space="preserve">Ing. </w:t>
                  </w:r>
                  <w:proofErr w:type="spellStart"/>
                  <w:r w:rsidRPr="00117A38">
                    <w:rPr>
                      <w:rFonts w:ascii="Arial" w:hAnsi="Arial" w:cs="Arial"/>
                      <w:sz w:val="18"/>
                      <w:szCs w:val="18"/>
                      <w:lang w:val="pt-BR" w:eastAsia="es-ES"/>
                    </w:rPr>
                    <w:t>Mec</w:t>
                  </w:r>
                  <w:r>
                    <w:rPr>
                      <w:rFonts w:ascii="Arial" w:hAnsi="Arial" w:cs="Arial"/>
                      <w:sz w:val="18"/>
                      <w:szCs w:val="18"/>
                      <w:lang w:val="pt-BR" w:eastAsia="es-ES"/>
                    </w:rPr>
                    <w:t>á</w:t>
                  </w:r>
                  <w:r w:rsidRPr="00117A38">
                    <w:rPr>
                      <w:rFonts w:ascii="Arial" w:hAnsi="Arial" w:cs="Arial"/>
                      <w:sz w:val="18"/>
                      <w:szCs w:val="18"/>
                      <w:lang w:val="pt-BR" w:eastAsia="es-ES"/>
                    </w:rPr>
                    <w:t>nico</w:t>
                  </w:r>
                  <w:proofErr w:type="spellEnd"/>
                  <w:r w:rsidRPr="00117A38">
                    <w:rPr>
                      <w:rFonts w:ascii="Arial" w:hAnsi="Arial" w:cs="Arial"/>
                      <w:sz w:val="18"/>
                      <w:szCs w:val="18"/>
                      <w:lang w:val="pt-BR" w:eastAsia="es-ES"/>
                    </w:rPr>
                    <w:t xml:space="preserve"> o Ing. Automotriz o Ing. Industrial o Ing. Eléctrico o Ing. </w:t>
                  </w:r>
                  <w:r w:rsidRPr="00117A38">
                    <w:rPr>
                      <w:rFonts w:ascii="Arial" w:hAnsi="Arial" w:cs="Arial"/>
                      <w:sz w:val="18"/>
                      <w:szCs w:val="18"/>
                      <w:lang w:eastAsia="es-ES"/>
                    </w:rPr>
                    <w:t>Electricista o tecnólogo mecánico o tecnólogo automotriz o afine</w:t>
                  </w:r>
                  <w:r>
                    <w:rPr>
                      <w:rFonts w:ascii="Arial" w:hAnsi="Arial" w:cs="Arial"/>
                      <w:sz w:val="18"/>
                      <w:szCs w:val="18"/>
                      <w:lang w:eastAsia="es-ES"/>
                    </w:rPr>
                    <w:t>s</w:t>
                  </w:r>
                  <w:r w:rsidRPr="00117A38">
                    <w:rPr>
                      <w:rFonts w:ascii="Arial" w:hAnsi="Arial" w:cs="Arial"/>
                      <w:sz w:val="18"/>
                      <w:szCs w:val="18"/>
                      <w:lang w:eastAsia="es-ES"/>
                    </w:rPr>
                    <w:t xml:space="preserve"> con experiencia laboral relacionada con el cargo de un (1) año. </w:t>
                  </w:r>
                </w:p>
              </w:tc>
            </w:tr>
            <w:tr w:rsidR="002B1EC9" w:rsidRPr="00117A38" w14:paraId="6943ED8E" w14:textId="77777777" w:rsidTr="00A532DA">
              <w:tc>
                <w:tcPr>
                  <w:tcW w:w="1052" w:type="pct"/>
                  <w:vAlign w:val="center"/>
                  <w:hideMark/>
                </w:tcPr>
                <w:p w14:paraId="53DC61DB"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Mecánico de sistema eléctrico</w:t>
                  </w:r>
                </w:p>
              </w:tc>
              <w:tc>
                <w:tcPr>
                  <w:tcW w:w="434" w:type="pct"/>
                  <w:vAlign w:val="center"/>
                  <w:hideMark/>
                </w:tcPr>
                <w:p w14:paraId="48A2FD14" w14:textId="77777777" w:rsidR="002B1EC9" w:rsidRPr="00117A38" w:rsidRDefault="002B1EC9" w:rsidP="00A532DA">
                  <w:pPr>
                    <w:jc w:val="center"/>
                    <w:rPr>
                      <w:rFonts w:ascii="Arial" w:hAnsi="Arial" w:cs="Arial"/>
                      <w:b/>
                      <w:bCs/>
                      <w:sz w:val="18"/>
                      <w:szCs w:val="18"/>
                      <w:lang w:eastAsia="es-ES"/>
                    </w:rPr>
                  </w:pPr>
                  <w:r w:rsidRPr="00117A38">
                    <w:rPr>
                      <w:rFonts w:ascii="Arial" w:hAnsi="Arial" w:cs="Arial"/>
                      <w:b/>
                      <w:bCs/>
                      <w:sz w:val="18"/>
                      <w:szCs w:val="18"/>
                      <w:lang w:eastAsia="es-ES"/>
                    </w:rPr>
                    <w:t>1</w:t>
                  </w:r>
                </w:p>
              </w:tc>
              <w:tc>
                <w:tcPr>
                  <w:tcW w:w="3514" w:type="pct"/>
                  <w:vAlign w:val="bottom"/>
                  <w:hideMark/>
                </w:tcPr>
                <w:p w14:paraId="2FD3BF09"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Tecnólogo, Técnico o certificado por competencias laboral</w:t>
                  </w:r>
                  <w:r>
                    <w:rPr>
                      <w:rFonts w:ascii="Arial" w:hAnsi="Arial" w:cs="Arial"/>
                      <w:sz w:val="18"/>
                      <w:szCs w:val="18"/>
                      <w:lang w:eastAsia="es-ES"/>
                    </w:rPr>
                    <w:t>es</w:t>
                  </w:r>
                  <w:r w:rsidRPr="00117A38">
                    <w:rPr>
                      <w:rFonts w:ascii="Arial" w:hAnsi="Arial" w:cs="Arial"/>
                      <w:sz w:val="18"/>
                      <w:szCs w:val="18"/>
                      <w:lang w:eastAsia="es-ES"/>
                    </w:rPr>
                    <w:t>, expedida por un centro educativo avalado por el Ministerio de educación en electricidad automotriz o afines, con un tiempo mínimo de experiencia laboral o relacionada con el cargo de un (01) año</w:t>
                  </w:r>
                </w:p>
                <w:p w14:paraId="69547CC8" w14:textId="77777777" w:rsidR="002B1EC9" w:rsidRPr="00117A38" w:rsidRDefault="002B1EC9" w:rsidP="00A532DA">
                  <w:pPr>
                    <w:jc w:val="both"/>
                    <w:rPr>
                      <w:rFonts w:ascii="Arial" w:hAnsi="Arial" w:cs="Arial"/>
                      <w:sz w:val="18"/>
                      <w:szCs w:val="18"/>
                      <w:lang w:eastAsia="es-ES"/>
                    </w:rPr>
                  </w:pPr>
                </w:p>
              </w:tc>
            </w:tr>
            <w:tr w:rsidR="002B1EC9" w:rsidRPr="00117A38" w14:paraId="56BF908E" w14:textId="77777777" w:rsidTr="00A532DA">
              <w:tc>
                <w:tcPr>
                  <w:tcW w:w="1052" w:type="pct"/>
                  <w:vAlign w:val="center"/>
                  <w:hideMark/>
                </w:tcPr>
                <w:p w14:paraId="6DFD45D0"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Mecánico de sistema de frenos</w:t>
                  </w:r>
                </w:p>
              </w:tc>
              <w:tc>
                <w:tcPr>
                  <w:tcW w:w="434" w:type="pct"/>
                  <w:vAlign w:val="center"/>
                  <w:hideMark/>
                </w:tcPr>
                <w:p w14:paraId="286C259D" w14:textId="77777777" w:rsidR="002B1EC9" w:rsidRPr="00117A38" w:rsidRDefault="002B1EC9" w:rsidP="00A532DA">
                  <w:pPr>
                    <w:jc w:val="center"/>
                    <w:rPr>
                      <w:rFonts w:ascii="Arial" w:hAnsi="Arial" w:cs="Arial"/>
                      <w:b/>
                      <w:bCs/>
                      <w:sz w:val="18"/>
                      <w:szCs w:val="18"/>
                      <w:lang w:eastAsia="es-ES"/>
                    </w:rPr>
                  </w:pPr>
                  <w:r w:rsidRPr="00117A38">
                    <w:rPr>
                      <w:rFonts w:ascii="Arial" w:hAnsi="Arial" w:cs="Arial"/>
                      <w:b/>
                      <w:bCs/>
                      <w:sz w:val="18"/>
                      <w:szCs w:val="18"/>
                      <w:lang w:eastAsia="es-ES"/>
                    </w:rPr>
                    <w:t>1</w:t>
                  </w:r>
                </w:p>
              </w:tc>
              <w:tc>
                <w:tcPr>
                  <w:tcW w:w="3514" w:type="pct"/>
                  <w:vAlign w:val="bottom"/>
                  <w:hideMark/>
                </w:tcPr>
                <w:p w14:paraId="57EBC4FC"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Tecnólogo, Técnico o certificado por competencias laboral, expedida por un centro educativo avalado por el Ministerio de educación en electricidad automotriz o afines, con un tiempo mínimo de experiencia laboral o relacionada con el cargo de un (1) año</w:t>
                  </w:r>
                </w:p>
                <w:p w14:paraId="0AF0E64B" w14:textId="77777777" w:rsidR="002B1EC9" w:rsidRPr="00117A38" w:rsidRDefault="002B1EC9" w:rsidP="00A532DA">
                  <w:pPr>
                    <w:jc w:val="both"/>
                    <w:rPr>
                      <w:rFonts w:ascii="Arial" w:hAnsi="Arial" w:cs="Arial"/>
                      <w:sz w:val="18"/>
                      <w:szCs w:val="18"/>
                      <w:lang w:eastAsia="es-ES"/>
                    </w:rPr>
                  </w:pPr>
                </w:p>
              </w:tc>
            </w:tr>
            <w:tr w:rsidR="002B1EC9" w:rsidRPr="00117A38" w14:paraId="37846179" w14:textId="77777777" w:rsidTr="00A532DA">
              <w:tc>
                <w:tcPr>
                  <w:tcW w:w="1052" w:type="pct"/>
                  <w:vAlign w:val="center"/>
                  <w:hideMark/>
                </w:tcPr>
                <w:p w14:paraId="0E19721A"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Mecánico de sistema de suspensión</w:t>
                  </w:r>
                </w:p>
              </w:tc>
              <w:tc>
                <w:tcPr>
                  <w:tcW w:w="434" w:type="pct"/>
                  <w:vAlign w:val="center"/>
                  <w:hideMark/>
                </w:tcPr>
                <w:p w14:paraId="013B131C" w14:textId="77777777" w:rsidR="002B1EC9" w:rsidRPr="00117A38" w:rsidRDefault="002B1EC9" w:rsidP="00A532DA">
                  <w:pPr>
                    <w:jc w:val="center"/>
                    <w:rPr>
                      <w:rFonts w:ascii="Arial" w:hAnsi="Arial" w:cs="Arial"/>
                      <w:b/>
                      <w:bCs/>
                      <w:sz w:val="18"/>
                      <w:szCs w:val="18"/>
                      <w:lang w:eastAsia="es-ES"/>
                    </w:rPr>
                  </w:pPr>
                  <w:r w:rsidRPr="00117A38">
                    <w:rPr>
                      <w:rFonts w:ascii="Arial" w:hAnsi="Arial" w:cs="Arial"/>
                      <w:b/>
                      <w:bCs/>
                      <w:sz w:val="18"/>
                      <w:szCs w:val="18"/>
                      <w:lang w:eastAsia="es-ES"/>
                    </w:rPr>
                    <w:t>1</w:t>
                  </w:r>
                </w:p>
              </w:tc>
              <w:tc>
                <w:tcPr>
                  <w:tcW w:w="3514" w:type="pct"/>
                  <w:vAlign w:val="bottom"/>
                  <w:hideMark/>
                </w:tcPr>
                <w:p w14:paraId="5258CD79"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Tecnólogo, Técnico o certificado por competencias laboral, expedida por un centro educativo avalado por el Ministerio de educación en sistema de suspensión o afines, con un tiempo mínimo de experiencia laboral o relacionada con el cargo de un (1) año</w:t>
                  </w:r>
                </w:p>
                <w:p w14:paraId="33CF6C8E" w14:textId="77777777" w:rsidR="002B1EC9" w:rsidRPr="00117A38" w:rsidRDefault="002B1EC9" w:rsidP="00A532DA">
                  <w:pPr>
                    <w:jc w:val="both"/>
                    <w:rPr>
                      <w:rFonts w:ascii="Arial" w:hAnsi="Arial" w:cs="Arial"/>
                      <w:sz w:val="18"/>
                      <w:szCs w:val="18"/>
                      <w:lang w:eastAsia="es-ES"/>
                    </w:rPr>
                  </w:pPr>
                </w:p>
              </w:tc>
            </w:tr>
            <w:tr w:rsidR="002B1EC9" w:rsidRPr="00117A38" w14:paraId="587105C1" w14:textId="77777777" w:rsidTr="00A532DA">
              <w:tc>
                <w:tcPr>
                  <w:tcW w:w="1052" w:type="pct"/>
                  <w:vAlign w:val="center"/>
                  <w:hideMark/>
                </w:tcPr>
                <w:p w14:paraId="6C9C2949"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lastRenderedPageBreak/>
                    <w:t>Técnico en motores a gasolina</w:t>
                  </w:r>
                </w:p>
              </w:tc>
              <w:tc>
                <w:tcPr>
                  <w:tcW w:w="434" w:type="pct"/>
                  <w:vAlign w:val="center"/>
                  <w:hideMark/>
                </w:tcPr>
                <w:p w14:paraId="3DE8B68D" w14:textId="77777777" w:rsidR="002B1EC9" w:rsidRPr="00117A38" w:rsidRDefault="002B1EC9" w:rsidP="00A532DA">
                  <w:pPr>
                    <w:jc w:val="center"/>
                    <w:rPr>
                      <w:rFonts w:ascii="Arial" w:hAnsi="Arial" w:cs="Arial"/>
                      <w:b/>
                      <w:bCs/>
                      <w:sz w:val="18"/>
                      <w:szCs w:val="18"/>
                      <w:lang w:eastAsia="es-ES"/>
                    </w:rPr>
                  </w:pPr>
                  <w:r w:rsidRPr="00117A38">
                    <w:rPr>
                      <w:rFonts w:ascii="Arial" w:hAnsi="Arial" w:cs="Arial"/>
                      <w:b/>
                      <w:bCs/>
                      <w:sz w:val="18"/>
                      <w:szCs w:val="18"/>
                      <w:lang w:eastAsia="es-ES"/>
                    </w:rPr>
                    <w:t>1</w:t>
                  </w:r>
                </w:p>
              </w:tc>
              <w:tc>
                <w:tcPr>
                  <w:tcW w:w="3514" w:type="pct"/>
                  <w:vAlign w:val="bottom"/>
                  <w:hideMark/>
                </w:tcPr>
                <w:p w14:paraId="23B021C1"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Tecnólogo, Técnico o certificado por competencias laboral, expedida por un centro educativo avalado por el Ministerio de educación en motores a automotriz o afines, con un tiempo mínimo de experiencia laboral o relacionada con el cargo de un (1) año</w:t>
                  </w:r>
                </w:p>
                <w:p w14:paraId="370BBD7C" w14:textId="77777777" w:rsidR="002B1EC9" w:rsidRPr="00117A38" w:rsidRDefault="002B1EC9" w:rsidP="00A532DA">
                  <w:pPr>
                    <w:jc w:val="both"/>
                    <w:rPr>
                      <w:rFonts w:ascii="Arial" w:hAnsi="Arial" w:cs="Arial"/>
                      <w:sz w:val="18"/>
                      <w:szCs w:val="18"/>
                      <w:lang w:eastAsia="es-ES"/>
                    </w:rPr>
                  </w:pPr>
                </w:p>
              </w:tc>
            </w:tr>
          </w:tbl>
          <w:p w14:paraId="02F69070" w14:textId="77777777" w:rsidR="002B1EC9" w:rsidRPr="00117A38" w:rsidRDefault="002B1EC9" w:rsidP="00A532DA">
            <w:pPr>
              <w:rPr>
                <w:rFonts w:ascii="Arial" w:eastAsia="Arial" w:hAnsi="Arial" w:cs="Arial"/>
                <w:sz w:val="18"/>
                <w:szCs w:val="18"/>
                <w:lang w:eastAsia="es-ES"/>
              </w:rPr>
            </w:pPr>
          </w:p>
          <w:p w14:paraId="480FCB90"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Para el cumplimiento del presente requisito, </w:t>
            </w:r>
            <w:r w:rsidRPr="003454FC">
              <w:rPr>
                <w:rFonts w:ascii="Arial" w:eastAsia="Arial" w:hAnsi="Arial" w:cs="Arial"/>
                <w:b/>
                <w:bCs/>
                <w:sz w:val="18"/>
                <w:szCs w:val="18"/>
                <w:u w:val="single"/>
                <w:lang w:eastAsia="es-CO"/>
              </w:rPr>
              <w:t>el oferente deberá presentar en su oferta, certificación</w:t>
            </w:r>
            <w:r w:rsidRPr="003454FC">
              <w:rPr>
                <w:rFonts w:ascii="Arial" w:eastAsia="Arial" w:hAnsi="Arial" w:cs="Arial"/>
                <w:sz w:val="18"/>
                <w:szCs w:val="18"/>
                <w:lang w:eastAsia="es-CO"/>
              </w:rPr>
              <w:t xml:space="preserve"> en la cual señale que cuenta con el personal requerido en el cuadro anterior, en la cantidad, estudios y experiencia solicitada, quienes serán los encargados de realizar los mantenimientos.</w:t>
            </w:r>
          </w:p>
          <w:p w14:paraId="210139F8" w14:textId="77777777" w:rsidR="002B1EC9" w:rsidRPr="00117A38" w:rsidRDefault="002B1EC9" w:rsidP="00A532DA">
            <w:pPr>
              <w:rPr>
                <w:rFonts w:ascii="Arial" w:hAnsi="Arial" w:cs="Arial"/>
                <w:sz w:val="18"/>
                <w:szCs w:val="18"/>
                <w:lang w:eastAsia="es-ES"/>
              </w:rPr>
            </w:pPr>
          </w:p>
          <w:p w14:paraId="4719A3BA"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Una vez adjudicado el presente proceso, el contratista dentro de los dos (2) días siguientes a la aprobación de la garantía única, deberá dar a conocer al supervisor del contrato mediante comunicación escrita la relación del personal que prestará el servicio de mantenimiento preventivo y correctivo en el taller ofertado incluyendo la siguiente información:</w:t>
            </w:r>
          </w:p>
          <w:p w14:paraId="3DAAFF19" w14:textId="77777777" w:rsidR="002B1EC9" w:rsidRPr="00117A38" w:rsidRDefault="002B1EC9" w:rsidP="00A532DA">
            <w:pPr>
              <w:rPr>
                <w:rFonts w:ascii="Arial" w:hAnsi="Arial" w:cs="Arial"/>
                <w:sz w:val="18"/>
                <w:szCs w:val="18"/>
                <w:lang w:eastAsia="es-ES"/>
              </w:rPr>
            </w:pPr>
          </w:p>
          <w:p w14:paraId="64092477"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Nombre completo.</w:t>
            </w:r>
          </w:p>
          <w:p w14:paraId="4DC8E6E2"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Numero de documento de identificación.</w:t>
            </w:r>
          </w:p>
          <w:p w14:paraId="2F4E5D65"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Identificar el cargo que ocupa.</w:t>
            </w:r>
          </w:p>
          <w:p w14:paraId="6C61B7BE"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 xml:space="preserve">Diplomas de pregrado, postgrado, técnico, tecnólogo, formación o curso expedido por una institución con registro calificado ante el Ministerio de Educación Nacional vigente o con el cumplimiento de la normativa vigente respeto a la emisión de certificaciones. </w:t>
            </w:r>
          </w:p>
          <w:p w14:paraId="7BD2DBDF"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 xml:space="preserve">Permiso de trabajo sin son extranjeros. </w:t>
            </w:r>
          </w:p>
          <w:p w14:paraId="6349F0EC"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 xml:space="preserve">Antecedentes de la procuraduría, contraloría y judiciales. </w:t>
            </w:r>
          </w:p>
          <w:p w14:paraId="26AC71C4" w14:textId="77777777" w:rsidR="002B1EC9" w:rsidRPr="00117A38" w:rsidRDefault="002B1EC9" w:rsidP="00A532DA">
            <w:pPr>
              <w:rPr>
                <w:rFonts w:ascii="Arial" w:hAnsi="Arial" w:cs="Arial"/>
                <w:sz w:val="18"/>
                <w:szCs w:val="18"/>
                <w:lang w:eastAsia="es-ES"/>
              </w:rPr>
            </w:pPr>
          </w:p>
          <w:p w14:paraId="4095327C" w14:textId="77777777" w:rsidR="002B1EC9" w:rsidRPr="00117A38" w:rsidRDefault="002B1EC9" w:rsidP="00A532DA">
            <w:pPr>
              <w:rPr>
                <w:rFonts w:ascii="Arial" w:hAnsi="Arial" w:cs="Arial"/>
                <w:sz w:val="18"/>
                <w:szCs w:val="18"/>
                <w:lang w:eastAsia="es-ES"/>
              </w:rPr>
            </w:pPr>
            <w:r w:rsidRPr="00117A38">
              <w:rPr>
                <w:rFonts w:ascii="Arial" w:hAnsi="Arial" w:cs="Arial"/>
                <w:sz w:val="18"/>
                <w:szCs w:val="18"/>
                <w:lang w:eastAsia="es-ES"/>
              </w:rPr>
              <w:t xml:space="preserve">Si el trabajador es extranjero en Colombia debe cumplir con lo siguiente: </w:t>
            </w:r>
          </w:p>
          <w:p w14:paraId="36BEA76C" w14:textId="77777777" w:rsidR="002B1EC9" w:rsidRPr="00117A38" w:rsidRDefault="002B1EC9" w:rsidP="00A532DA">
            <w:pPr>
              <w:rPr>
                <w:rFonts w:ascii="Arial" w:hAnsi="Arial" w:cs="Arial"/>
                <w:sz w:val="18"/>
                <w:szCs w:val="18"/>
                <w:lang w:eastAsia="es-ES"/>
              </w:rPr>
            </w:pPr>
          </w:p>
          <w:p w14:paraId="4B29B50C"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 xml:space="preserve">La Visa de permanencia que le permita desarrollar la actividad, ocupación u oficio autorizado, o permiso especial debidamente registrado en Unidad Administrativa Migración Colombia. </w:t>
            </w:r>
          </w:p>
          <w:p w14:paraId="1A136CE5" w14:textId="77777777" w:rsidR="002B1EC9" w:rsidRPr="00117A38" w:rsidRDefault="002B1EC9" w:rsidP="00A532DA">
            <w:pPr>
              <w:jc w:val="both"/>
              <w:rPr>
                <w:rFonts w:ascii="Arial" w:hAnsi="Arial" w:cs="Arial"/>
                <w:sz w:val="18"/>
                <w:szCs w:val="18"/>
                <w:lang w:eastAsia="es-ES"/>
              </w:rPr>
            </w:pPr>
          </w:p>
          <w:p w14:paraId="7645575E"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 xml:space="preserve">Contar con Cédula de Extranjería cuando su permanecía sea igual o superior a tres (3) meses. </w:t>
            </w:r>
          </w:p>
          <w:p w14:paraId="5D35AA9B" w14:textId="77777777" w:rsidR="002B1EC9" w:rsidRPr="00117A38" w:rsidRDefault="002B1EC9" w:rsidP="00A532DA">
            <w:pPr>
              <w:jc w:val="both"/>
              <w:rPr>
                <w:rFonts w:ascii="Arial" w:hAnsi="Arial" w:cs="Arial"/>
                <w:sz w:val="18"/>
                <w:szCs w:val="18"/>
                <w:lang w:eastAsia="es-ES"/>
              </w:rPr>
            </w:pPr>
          </w:p>
          <w:p w14:paraId="6EDEE714"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 xml:space="preserve">Documento por escrito donde informo a la Unidad Administrativa Migración Colombia sobre la vinculación, contratación o admisión y su desvinculación o la terminación del contrato, dentro de los quince (15) días calendario siguiente a la iniciación o terminación de labores. </w:t>
            </w:r>
          </w:p>
          <w:p w14:paraId="7853E43F" w14:textId="77777777" w:rsidR="002B1EC9" w:rsidRPr="00117A38" w:rsidRDefault="002B1EC9" w:rsidP="00A532DA">
            <w:pPr>
              <w:jc w:val="both"/>
              <w:rPr>
                <w:rFonts w:ascii="Arial" w:hAnsi="Arial" w:cs="Arial"/>
                <w:sz w:val="18"/>
                <w:szCs w:val="18"/>
                <w:lang w:eastAsia="es-ES"/>
              </w:rPr>
            </w:pPr>
          </w:p>
          <w:p w14:paraId="45683A00"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El diploma que acredite la profesión deberá estar debidamente apostillados.</w:t>
            </w:r>
          </w:p>
          <w:p w14:paraId="4A85E83E" w14:textId="77777777" w:rsidR="002B1EC9" w:rsidRPr="00117A38" w:rsidRDefault="002B1EC9" w:rsidP="00A532DA">
            <w:pPr>
              <w:rPr>
                <w:rFonts w:ascii="Arial" w:hAnsi="Arial" w:cs="Arial"/>
                <w:sz w:val="18"/>
                <w:szCs w:val="18"/>
                <w:lang w:eastAsia="es-ES"/>
              </w:rPr>
            </w:pPr>
          </w:p>
          <w:p w14:paraId="0E2B6EFD"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 xml:space="preserve">Importante tener en cuenta que en el país existen algunas profesiones reguladas las cuales requieren de una Matricula Temporal Especial que otorgan los Consejos profesionales para el ejercicio de la profesión de cada área del conocimiento. </w:t>
            </w:r>
          </w:p>
          <w:p w14:paraId="334D98EF" w14:textId="77777777" w:rsidR="002B1EC9" w:rsidRPr="00117A38" w:rsidRDefault="002B1EC9" w:rsidP="00A532DA">
            <w:pPr>
              <w:rPr>
                <w:rFonts w:ascii="Arial" w:hAnsi="Arial" w:cs="Arial"/>
                <w:sz w:val="18"/>
                <w:szCs w:val="18"/>
                <w:lang w:eastAsia="es-ES"/>
              </w:rPr>
            </w:pPr>
          </w:p>
          <w:p w14:paraId="42F0C511"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 xml:space="preserve">Así mismo, se determina la independencia de cada uno de los cargos solicitados, por lo cual no se podrá presentar el nombre de una persona para varios cargos, es de resaltar que el oferente debe presentar el personal mínimo requerido por lote, es decir si el oferente se presenta para más de un lote no se acepta el mismo personal técnico. </w:t>
            </w:r>
          </w:p>
          <w:p w14:paraId="29C4F884" w14:textId="77777777" w:rsidR="002B1EC9" w:rsidRPr="00117A38" w:rsidRDefault="002B1EC9" w:rsidP="00A532DA">
            <w:pPr>
              <w:rPr>
                <w:rFonts w:ascii="Arial" w:eastAsia="Arial" w:hAnsi="Arial" w:cs="Arial"/>
                <w:sz w:val="18"/>
                <w:szCs w:val="18"/>
                <w:lang w:eastAsia="es-ES"/>
              </w:rPr>
            </w:pPr>
          </w:p>
          <w:p w14:paraId="047EA38B" w14:textId="77777777" w:rsidR="002B1EC9" w:rsidRPr="00117A38" w:rsidRDefault="002B1EC9" w:rsidP="00A532DA">
            <w:pPr>
              <w:jc w:val="both"/>
              <w:rPr>
                <w:rFonts w:ascii="Arial" w:eastAsia="MS Mincho" w:hAnsi="Arial" w:cs="Arial"/>
                <w:sz w:val="18"/>
                <w:szCs w:val="18"/>
                <w:lang w:eastAsia="es-ES"/>
              </w:rPr>
            </w:pPr>
            <w:r w:rsidRPr="00117A38">
              <w:rPr>
                <w:rFonts w:ascii="Arial" w:eastAsia="MS Mincho" w:hAnsi="Arial" w:cs="Arial"/>
                <w:b/>
                <w:bCs/>
                <w:sz w:val="18"/>
                <w:szCs w:val="18"/>
                <w:u w:val="single"/>
                <w:lang w:eastAsia="es-ES"/>
              </w:rPr>
              <w:t>Nota 1:</w:t>
            </w:r>
            <w:r w:rsidRPr="00117A38">
              <w:rPr>
                <w:rFonts w:ascii="Arial" w:eastAsia="MS Mincho" w:hAnsi="Arial" w:cs="Arial"/>
                <w:b/>
                <w:bCs/>
                <w:sz w:val="18"/>
                <w:szCs w:val="18"/>
                <w:lang w:eastAsia="es-ES"/>
              </w:rPr>
              <w:t xml:space="preserve"> </w:t>
            </w:r>
            <w:r w:rsidRPr="00117A38">
              <w:rPr>
                <w:rFonts w:ascii="Arial" w:eastAsia="MS Mincho" w:hAnsi="Arial" w:cs="Arial"/>
                <w:sz w:val="18"/>
                <w:szCs w:val="18"/>
                <w:lang w:eastAsia="es-ES"/>
              </w:rPr>
              <w:t>Ninguna falta o error al momento de la ejecución del contrato podrá imputarse a desconocimiento del operario.</w:t>
            </w:r>
          </w:p>
          <w:p w14:paraId="0954B8D5" w14:textId="77777777" w:rsidR="002B1EC9" w:rsidRPr="00117A38" w:rsidRDefault="002B1EC9" w:rsidP="00A532DA">
            <w:pPr>
              <w:rPr>
                <w:rFonts w:ascii="Arial" w:eastAsia="MS Mincho" w:hAnsi="Arial" w:cs="Arial"/>
                <w:sz w:val="18"/>
                <w:szCs w:val="18"/>
                <w:lang w:eastAsia="es-ES"/>
              </w:rPr>
            </w:pPr>
          </w:p>
          <w:p w14:paraId="124372BD"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Si por alguna razón, una o varias de las personas propuestas no puedan participar en la ejecución del contrato, su reemplazo deberá ser informado mediante comunicación escrita al supervisor del contrato, quien emitirá concepto favorable o desfavorable al ordenador del gasto, para su respectiva autorización, una vez verificada la hoja de vida y que el personal cumpla con iguales o superiores condiciones de formación académica del que se pretende reemplazar.</w:t>
            </w:r>
          </w:p>
          <w:p w14:paraId="40956858" w14:textId="77777777" w:rsidR="002B1EC9" w:rsidRPr="00117A38" w:rsidRDefault="002B1EC9" w:rsidP="00A532DA">
            <w:pPr>
              <w:rPr>
                <w:rFonts w:ascii="Arial" w:hAnsi="Arial" w:cs="Arial"/>
                <w:sz w:val="18"/>
                <w:szCs w:val="18"/>
                <w:lang w:val="es-MX" w:eastAsia="es-ES"/>
              </w:rPr>
            </w:pPr>
          </w:p>
          <w:p w14:paraId="3ED0CDD6"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El contratista se compromete en tener disponible como mínimo el anterior personal solicitado, si por alguna razón o motivo el oferente maneja varios turnos de trabajo este personal debe ser cubierto por la misma cantidad e idoneidad.</w:t>
            </w:r>
          </w:p>
          <w:p w14:paraId="6B756AB9" w14:textId="77777777" w:rsidR="002B1EC9" w:rsidRPr="00117A38" w:rsidRDefault="002B1EC9" w:rsidP="00A532DA">
            <w:pPr>
              <w:jc w:val="both"/>
              <w:rPr>
                <w:rFonts w:ascii="Arial" w:hAnsi="Arial" w:cs="Arial"/>
                <w:sz w:val="18"/>
                <w:szCs w:val="18"/>
                <w:lang w:eastAsia="es-ES"/>
              </w:rPr>
            </w:pPr>
          </w:p>
          <w:p w14:paraId="128C2F33" w14:textId="77777777" w:rsidR="002B1EC9" w:rsidRPr="00117A38" w:rsidRDefault="002B1EC9" w:rsidP="00A532DA">
            <w:pPr>
              <w:jc w:val="both"/>
              <w:rPr>
                <w:rFonts w:ascii="Arial" w:hAnsi="Arial" w:cs="Arial"/>
                <w:b/>
                <w:bCs/>
                <w:sz w:val="18"/>
                <w:szCs w:val="18"/>
                <w:u w:val="single"/>
                <w:lang w:eastAsia="es-ES"/>
              </w:rPr>
            </w:pPr>
            <w:r w:rsidRPr="00117A38">
              <w:rPr>
                <w:rFonts w:ascii="Arial" w:hAnsi="Arial" w:cs="Arial"/>
                <w:b/>
                <w:bCs/>
                <w:sz w:val="18"/>
                <w:szCs w:val="18"/>
                <w:u w:val="single"/>
                <w:lang w:eastAsia="es-ES"/>
              </w:rPr>
              <w:t xml:space="preserve">Nota 2: </w:t>
            </w:r>
            <w:r w:rsidRPr="00117A38">
              <w:rPr>
                <w:rFonts w:ascii="Arial" w:hAnsi="Arial" w:cs="Arial"/>
                <w:sz w:val="18"/>
                <w:szCs w:val="18"/>
                <w:lang w:eastAsia="es-ES"/>
              </w:rPr>
              <w:t xml:space="preserve"> El contratista certificará que el personal técnico también debe ser idóneo en mantenimiento de motores de alto cilindraje, ya que el mayor parque automotor corresponde a esta categoría de alto cilindraje.</w:t>
            </w:r>
          </w:p>
          <w:p w14:paraId="26FB71E6" w14:textId="77777777" w:rsidR="002B1EC9" w:rsidRPr="00117A38" w:rsidRDefault="002B1EC9" w:rsidP="00A532DA">
            <w:pPr>
              <w:jc w:val="both"/>
              <w:rPr>
                <w:rFonts w:ascii="Arial" w:hAnsi="Arial" w:cs="Arial"/>
                <w:sz w:val="18"/>
                <w:szCs w:val="18"/>
                <w:lang w:eastAsia="es-ES"/>
              </w:rPr>
            </w:pPr>
          </w:p>
          <w:p w14:paraId="174D4B24" w14:textId="77777777" w:rsidR="002B1EC9" w:rsidRPr="00117A38" w:rsidRDefault="002B1EC9" w:rsidP="00A532DA">
            <w:pPr>
              <w:jc w:val="both"/>
              <w:rPr>
                <w:rFonts w:ascii="Arial" w:hAnsi="Arial" w:cs="Arial"/>
                <w:b/>
                <w:bCs/>
                <w:i/>
                <w:iCs/>
                <w:sz w:val="18"/>
                <w:szCs w:val="18"/>
                <w:u w:val="single"/>
                <w:lang w:eastAsia="es-ES"/>
              </w:rPr>
            </w:pPr>
            <w:r w:rsidRPr="00117A38">
              <w:rPr>
                <w:rFonts w:ascii="Arial" w:eastAsia="Arial" w:hAnsi="Arial" w:cs="Arial"/>
                <w:b/>
                <w:bCs/>
                <w:sz w:val="18"/>
                <w:szCs w:val="18"/>
                <w:u w:val="single"/>
                <w:lang w:eastAsia="es-ES"/>
              </w:rPr>
              <w:lastRenderedPageBreak/>
              <w:t>Nota 3:</w:t>
            </w:r>
            <w:r w:rsidRPr="00117A38">
              <w:rPr>
                <w:rFonts w:ascii="Arial" w:eastAsia="Arial" w:hAnsi="Arial" w:cs="Arial"/>
                <w:sz w:val="18"/>
                <w:szCs w:val="18"/>
                <w:lang w:eastAsia="es-ES"/>
              </w:rPr>
              <w:t xml:space="preserve"> </w:t>
            </w:r>
            <w:r w:rsidRPr="003454FC">
              <w:rPr>
                <w:rFonts w:ascii="Arial" w:eastAsia="Arial" w:hAnsi="Arial" w:cs="Arial"/>
                <w:sz w:val="18"/>
                <w:szCs w:val="18"/>
                <w:lang w:eastAsia="es-CO"/>
              </w:rPr>
              <w:t xml:space="preserve"> El contratista </w:t>
            </w:r>
            <w:r>
              <w:rPr>
                <w:rFonts w:ascii="Arial" w:eastAsia="Arial" w:hAnsi="Arial" w:cs="Arial"/>
                <w:sz w:val="18"/>
                <w:szCs w:val="18"/>
                <w:lang w:eastAsia="es-CO"/>
              </w:rPr>
              <w:t xml:space="preserve">deberá velar </w:t>
            </w:r>
            <w:r w:rsidRPr="003454FC">
              <w:rPr>
                <w:rFonts w:ascii="Arial" w:eastAsia="Arial" w:hAnsi="Arial" w:cs="Arial"/>
                <w:sz w:val="18"/>
                <w:szCs w:val="18"/>
                <w:lang w:eastAsia="es-CO"/>
              </w:rPr>
              <w:t xml:space="preserve">que el personal técnico </w:t>
            </w:r>
            <w:r>
              <w:rPr>
                <w:rFonts w:ascii="Arial" w:eastAsia="Arial" w:hAnsi="Arial" w:cs="Arial"/>
                <w:sz w:val="18"/>
                <w:szCs w:val="18"/>
                <w:lang w:eastAsia="es-CO"/>
              </w:rPr>
              <w:t>mantenga</w:t>
            </w:r>
            <w:r w:rsidRPr="003454FC">
              <w:rPr>
                <w:rFonts w:ascii="Arial" w:eastAsia="Arial" w:hAnsi="Arial" w:cs="Arial"/>
                <w:sz w:val="18"/>
                <w:szCs w:val="18"/>
                <w:lang w:eastAsia="es-CO"/>
              </w:rPr>
              <w:t xml:space="preserve"> una actitud respetuosa, cordial y profesional en todo momento, con los funcionarios de enlace y funcionarios de la Policía Nacional el trato amable ya que este facilita la comunicación y fortalece las relaciones laborales, </w:t>
            </w:r>
            <w:r w:rsidRPr="003454FC">
              <w:rPr>
                <w:rFonts w:ascii="Arial" w:eastAsia="Arial" w:hAnsi="Arial" w:cs="Arial"/>
                <w:b/>
                <w:bCs/>
                <w:i/>
                <w:iCs/>
                <w:sz w:val="18"/>
                <w:szCs w:val="18"/>
                <w:u w:val="single"/>
                <w:lang w:eastAsia="es-CO"/>
              </w:rPr>
              <w:t>así mismo el conductor del vehículo de la Policía Nacional y Perito está autorizado para ingresar al puesto de trabajo donde se está realizando el mantenimiento autorizado mediante orden de trabajo por el Responsable de Movilidad de cada unidad.</w:t>
            </w:r>
          </w:p>
        </w:tc>
        <w:tc>
          <w:tcPr>
            <w:tcW w:w="0" w:type="auto"/>
          </w:tcPr>
          <w:p w14:paraId="0B485B9B" w14:textId="77777777" w:rsidR="002B1EC9" w:rsidRPr="00117A38" w:rsidRDefault="002B1EC9" w:rsidP="00A532DA">
            <w:pPr>
              <w:rPr>
                <w:rFonts w:ascii="Arial" w:eastAsia="MS Mincho" w:hAnsi="Arial" w:cs="Arial"/>
                <w:b/>
                <w:bCs/>
                <w:sz w:val="18"/>
                <w:szCs w:val="18"/>
                <w:u w:val="single"/>
                <w:lang w:eastAsia="es-ES"/>
              </w:rPr>
            </w:pPr>
          </w:p>
        </w:tc>
        <w:tc>
          <w:tcPr>
            <w:tcW w:w="723" w:type="dxa"/>
          </w:tcPr>
          <w:p w14:paraId="71EEED45" w14:textId="77777777" w:rsidR="002B1EC9" w:rsidRPr="00117A38" w:rsidRDefault="002B1EC9" w:rsidP="00A532DA">
            <w:pPr>
              <w:rPr>
                <w:rFonts w:ascii="Arial" w:eastAsia="MS Mincho" w:hAnsi="Arial" w:cs="Arial"/>
                <w:b/>
                <w:bCs/>
                <w:sz w:val="18"/>
                <w:szCs w:val="18"/>
                <w:u w:val="single"/>
                <w:lang w:eastAsia="es-ES"/>
              </w:rPr>
            </w:pPr>
          </w:p>
        </w:tc>
      </w:tr>
      <w:tr w:rsidR="002B1EC9" w:rsidRPr="00117A38" w14:paraId="141C3903" w14:textId="77777777" w:rsidTr="00A532DA">
        <w:tc>
          <w:tcPr>
            <w:tcW w:w="0" w:type="auto"/>
            <w:vAlign w:val="center"/>
          </w:tcPr>
          <w:p w14:paraId="1720CC67"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lastRenderedPageBreak/>
              <w:t>14</w:t>
            </w:r>
          </w:p>
        </w:tc>
        <w:tc>
          <w:tcPr>
            <w:tcW w:w="0" w:type="auto"/>
            <w:vAlign w:val="center"/>
          </w:tcPr>
          <w:p w14:paraId="604E397F" w14:textId="77777777" w:rsidR="002B1EC9" w:rsidRPr="00117A38" w:rsidRDefault="002B1EC9" w:rsidP="00A532DA">
            <w:pPr>
              <w:rPr>
                <w:rFonts w:ascii="Arial" w:hAnsi="Arial" w:cs="Arial"/>
                <w:b/>
                <w:bCs/>
                <w:sz w:val="18"/>
                <w:szCs w:val="18"/>
                <w:u w:val="single"/>
                <w:lang w:val="es-MX" w:eastAsia="es-ES"/>
              </w:rPr>
            </w:pPr>
            <w:r w:rsidRPr="00117A38">
              <w:rPr>
                <w:rFonts w:ascii="Arial" w:hAnsi="Arial" w:cs="Arial"/>
                <w:b/>
                <w:bCs/>
                <w:sz w:val="18"/>
                <w:szCs w:val="18"/>
                <w:u w:val="single"/>
                <w:lang w:val="es-MX" w:eastAsia="es-ES"/>
              </w:rPr>
              <w:t>CAPACIDAD OPERATIVA:</w:t>
            </w:r>
          </w:p>
          <w:p w14:paraId="3400B22D" w14:textId="77777777" w:rsidR="002B1EC9" w:rsidRPr="00117A38" w:rsidRDefault="002B1EC9" w:rsidP="00A532DA">
            <w:pPr>
              <w:rPr>
                <w:rFonts w:ascii="Arial" w:hAnsi="Arial" w:cs="Arial"/>
                <w:sz w:val="18"/>
                <w:szCs w:val="18"/>
                <w:lang w:val="es-MX" w:eastAsia="es-ES"/>
              </w:rPr>
            </w:pPr>
          </w:p>
          <w:p w14:paraId="19C0378D"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El contratista deberá contar con la infraestructura necesaria para la ejecución del objeto del proceso de selección que se adelante, lo cual se evaluará de la siguiente forma:</w:t>
            </w:r>
          </w:p>
          <w:p w14:paraId="7E1FCF78" w14:textId="77777777" w:rsidR="002B1EC9" w:rsidRPr="00117A38" w:rsidRDefault="002B1EC9" w:rsidP="00A532DA">
            <w:pPr>
              <w:rPr>
                <w:rFonts w:ascii="Arial" w:hAnsi="Arial" w:cs="Arial"/>
                <w:sz w:val="18"/>
                <w:szCs w:val="18"/>
                <w:lang w:val="es-MX" w:eastAsia="es-ES"/>
              </w:rPr>
            </w:pPr>
          </w:p>
          <w:p w14:paraId="25673817"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 xml:space="preserve">Las instalaciones o infraestructura (taller) deberán estar ubicada(s) en la ciudad de Bogotá D.C. y contar como mínimo </w:t>
            </w:r>
            <w:r w:rsidRPr="0078091E">
              <w:rPr>
                <w:rFonts w:ascii="Arial" w:hAnsi="Arial" w:cs="Arial"/>
                <w:sz w:val="18"/>
                <w:szCs w:val="18"/>
                <w:lang w:val="es-MX" w:eastAsia="es-ES"/>
              </w:rPr>
              <w:t>quince (15) puestos de trabajo para motocicletas.</w:t>
            </w:r>
          </w:p>
          <w:p w14:paraId="03DF89D3" w14:textId="77777777" w:rsidR="002B1EC9" w:rsidRPr="00117A38" w:rsidRDefault="002B1EC9" w:rsidP="00A532DA">
            <w:pPr>
              <w:rPr>
                <w:rFonts w:ascii="Arial" w:hAnsi="Arial" w:cs="Arial"/>
                <w:sz w:val="18"/>
                <w:szCs w:val="18"/>
                <w:lang w:val="es-MX" w:eastAsia="es-ES"/>
              </w:rPr>
            </w:pPr>
          </w:p>
          <w:p w14:paraId="31B7115C"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Las áreas solicitadas del taller deberán estar bajo techo, con el fin de proteger los vehículos de la intemperie, condiciones climáticas adversas; así mismo, el taller deberá estar encerrado en muros o paredes para garantizar su seguridad. Las puertas de acceso a las instalaciones deberán contar como mínimo con las dimensiones establecidas para las motocicletas. Las áreas de mantenimiento, parqueo, almacén y/o bodega de repuestos, área de recepción de motocicletas y puestos de trabajo, deberán contar con piso en concreto y estar debidamente señalizadas, según la cabida solicitada para las motocicletas.</w:t>
            </w:r>
          </w:p>
          <w:p w14:paraId="5721C89E" w14:textId="77777777" w:rsidR="002B1EC9" w:rsidRPr="00117A38" w:rsidRDefault="002B1EC9" w:rsidP="00A532DA">
            <w:pPr>
              <w:rPr>
                <w:rFonts w:ascii="Arial" w:hAnsi="Arial" w:cs="Arial"/>
                <w:sz w:val="18"/>
                <w:szCs w:val="18"/>
                <w:lang w:val="es-MX" w:eastAsia="es-ES"/>
              </w:rPr>
            </w:pPr>
          </w:p>
          <w:p w14:paraId="461A3934"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b/>
                <w:bCs/>
                <w:sz w:val="18"/>
                <w:szCs w:val="18"/>
                <w:u w:val="single"/>
                <w:lang w:val="es-MX" w:eastAsia="es-ES"/>
              </w:rPr>
              <w:t>El oferente deberá presentar certificado debidamente firmado</w:t>
            </w:r>
            <w:r w:rsidRPr="00117A38">
              <w:rPr>
                <w:rFonts w:ascii="Arial" w:hAnsi="Arial" w:cs="Arial"/>
                <w:sz w:val="18"/>
                <w:szCs w:val="18"/>
                <w:lang w:val="es-MX" w:eastAsia="es-ES"/>
              </w:rPr>
              <w:t xml:space="preserve"> en la cual indique la dirección del taller con el que dará cumplimiento al objeto del contrato y a los mínimos requeridos en las zonas señaladas, en la cual debe indicar si las instalaciones son propias, arrendadas o en alianza estratégica. En cualquiera de los tres eventos anteriores, el oferente deberá anexar junto con la oferta el certificado de tradición y libertad del inmueble expedido por la oficina de registro de instrumentos públicos de la respectiva jurisdicción con una fecha de expedición no mayor a treinta (30) días al cierre del proceso.</w:t>
            </w:r>
          </w:p>
          <w:p w14:paraId="771157A1" w14:textId="77777777" w:rsidR="002B1EC9" w:rsidRPr="00117A38" w:rsidRDefault="002B1EC9" w:rsidP="00A532DA">
            <w:pPr>
              <w:rPr>
                <w:rFonts w:ascii="Arial" w:hAnsi="Arial" w:cs="Arial"/>
                <w:sz w:val="18"/>
                <w:szCs w:val="18"/>
                <w:lang w:val="es-MX" w:eastAsia="es-ES"/>
              </w:rPr>
            </w:pPr>
          </w:p>
          <w:p w14:paraId="6F5BB039"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En el evento que las instalaciones</w:t>
            </w:r>
            <w:r w:rsidRPr="00117A38">
              <w:rPr>
                <w:rFonts w:ascii="Arial" w:hAnsi="Arial" w:cs="Arial"/>
                <w:sz w:val="18"/>
                <w:szCs w:val="18"/>
                <w:lang w:eastAsia="es-ES"/>
              </w:rPr>
              <w:t xml:space="preserve"> </w:t>
            </w:r>
            <w:r w:rsidRPr="00117A38">
              <w:rPr>
                <w:rFonts w:ascii="Arial" w:hAnsi="Arial" w:cs="Arial"/>
                <w:sz w:val="18"/>
                <w:szCs w:val="18"/>
                <w:lang w:val="es-MX" w:eastAsia="es-ES"/>
              </w:rPr>
              <w:t>ofertadas sean arrendadas, deberá aportar copia del contrato, en el cual se identifique claramente el inmueble objeto del contrato, de acuerdo con sus áreas y espacios debidamente delimitado, así como su vigencia, la cual deberá ser igual o mayor al plazo del futuro contrato que surja del proceso de selección.</w:t>
            </w:r>
          </w:p>
          <w:p w14:paraId="2B847AE9" w14:textId="77777777" w:rsidR="002B1EC9" w:rsidRPr="00117A38" w:rsidRDefault="002B1EC9" w:rsidP="00A532DA">
            <w:pPr>
              <w:rPr>
                <w:rFonts w:ascii="Arial" w:hAnsi="Arial" w:cs="Arial"/>
                <w:sz w:val="18"/>
                <w:szCs w:val="18"/>
                <w:lang w:val="es-MX" w:eastAsia="es-ES"/>
              </w:rPr>
            </w:pPr>
          </w:p>
          <w:p w14:paraId="146C0E65"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En el evento que las instalaciones</w:t>
            </w:r>
            <w:r w:rsidRPr="00117A38">
              <w:rPr>
                <w:rFonts w:ascii="Arial" w:hAnsi="Arial" w:cs="Arial"/>
                <w:sz w:val="18"/>
                <w:szCs w:val="18"/>
                <w:lang w:eastAsia="es-ES"/>
              </w:rPr>
              <w:t xml:space="preserve"> </w:t>
            </w:r>
            <w:r w:rsidRPr="00117A38">
              <w:rPr>
                <w:rFonts w:ascii="Arial" w:hAnsi="Arial" w:cs="Arial"/>
                <w:sz w:val="18"/>
                <w:szCs w:val="18"/>
                <w:lang w:val="es-MX" w:eastAsia="es-ES"/>
              </w:rPr>
              <w:t>ofertadas sean en alianza estratégica deberá aportar copia del instrumento jurídico por medio del cual se suscribió la alianza estratégica entre el representante legal de la persona natural o jurídica del taller que está ofreciendo, la cual deberá ser presentada de forma escrita debidamente firmada por las partes intervinientes, en la que se indique que el taller prestarán servicio multimarca y estarán disponibles para el cumplimiento del objeto del presente proceso, la cual deberá ser igual o mayor al plazo del futuro contrato que surja del proceso de selección.</w:t>
            </w:r>
          </w:p>
          <w:p w14:paraId="1070F2B0" w14:textId="77777777" w:rsidR="002B1EC9" w:rsidRPr="00117A38" w:rsidRDefault="002B1EC9" w:rsidP="00A532DA">
            <w:pPr>
              <w:rPr>
                <w:rFonts w:ascii="Arial" w:hAnsi="Arial" w:cs="Arial"/>
                <w:sz w:val="18"/>
                <w:szCs w:val="18"/>
                <w:lang w:val="es-MX" w:eastAsia="es-ES"/>
              </w:rPr>
            </w:pPr>
          </w:p>
          <w:p w14:paraId="581B140A" w14:textId="77777777" w:rsidR="002B1EC9" w:rsidRPr="00117A38" w:rsidRDefault="002B1EC9" w:rsidP="00A532DA">
            <w:pPr>
              <w:jc w:val="both"/>
              <w:rPr>
                <w:rFonts w:ascii="Arial" w:hAnsi="Arial" w:cs="Arial"/>
                <w:sz w:val="18"/>
                <w:szCs w:val="18"/>
                <w:u w:val="single"/>
                <w:lang w:val="es-MX" w:eastAsia="es-ES"/>
              </w:rPr>
            </w:pPr>
            <w:r w:rsidRPr="00117A38">
              <w:rPr>
                <w:rFonts w:ascii="Arial" w:hAnsi="Arial" w:cs="Arial"/>
                <w:sz w:val="18"/>
                <w:szCs w:val="18"/>
                <w:lang w:val="es-MX" w:eastAsia="es-ES"/>
              </w:rPr>
              <w:t>En cualquiera de los tres casos (</w:t>
            </w:r>
            <w:r w:rsidRPr="00117A38">
              <w:rPr>
                <w:rFonts w:ascii="Arial" w:hAnsi="Arial" w:cs="Arial"/>
                <w:i/>
                <w:iCs/>
                <w:sz w:val="18"/>
                <w:szCs w:val="18"/>
                <w:lang w:val="es-MX" w:eastAsia="es-ES"/>
              </w:rPr>
              <w:t>propio, arrendamiento y/o alianza estratégica</w:t>
            </w:r>
            <w:r w:rsidRPr="00117A38">
              <w:rPr>
                <w:rFonts w:ascii="Arial" w:hAnsi="Arial" w:cs="Arial"/>
                <w:sz w:val="18"/>
                <w:szCs w:val="18"/>
                <w:lang w:val="es-MX" w:eastAsia="es-ES"/>
              </w:rPr>
              <w:t xml:space="preserve">), el proponente deberá aportar certificado de existencia y representación legal o certificado de matrícula mercantil, respectivamente, en el que conste el registro del establecimiento de comercio, de acuerdo con la dirección de la(s) instalación(es) o infraestructura ofertada para el presente proceso. </w:t>
            </w:r>
          </w:p>
          <w:p w14:paraId="21DCB620" w14:textId="77777777" w:rsidR="002B1EC9" w:rsidRPr="00117A38" w:rsidRDefault="002B1EC9" w:rsidP="00A532DA">
            <w:pPr>
              <w:rPr>
                <w:rFonts w:ascii="Arial" w:hAnsi="Arial" w:cs="Arial"/>
                <w:sz w:val="18"/>
                <w:szCs w:val="18"/>
                <w:lang w:val="es-MX" w:eastAsia="es-ES"/>
              </w:rPr>
            </w:pPr>
          </w:p>
          <w:p w14:paraId="2B43B215"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r w:rsidRPr="00B426DA">
              <w:rPr>
                <w:rFonts w:ascii="Arial" w:eastAsia="Arial" w:hAnsi="Arial" w:cs="Arial"/>
                <w:sz w:val="18"/>
                <w:szCs w:val="18"/>
                <w:lang w:val="es-MX" w:eastAsia="es-CO"/>
              </w:rPr>
              <w:t xml:space="preserve">La sede o taller presentado por el proponente para las labores de mantenimiento, deberá contar con una estructura física de cerramiento construido, con el fin de garantizar la seguridad y proteger los automotores (vehículos y/o motocicletas) de daños ocasionados por terceros. El taller deberá tener la infraestructura necesaria </w:t>
            </w:r>
            <w:r>
              <w:rPr>
                <w:rFonts w:ascii="Arial" w:eastAsia="Arial" w:hAnsi="Arial" w:cs="Arial"/>
                <w:sz w:val="18"/>
                <w:szCs w:val="18"/>
                <w:lang w:val="es-MX" w:eastAsia="es-CO"/>
              </w:rPr>
              <w:t>para que los</w:t>
            </w:r>
            <w:r w:rsidRPr="00B426DA">
              <w:rPr>
                <w:rFonts w:ascii="Arial" w:eastAsia="Arial" w:hAnsi="Arial" w:cs="Arial"/>
                <w:sz w:val="18"/>
                <w:szCs w:val="18"/>
                <w:lang w:val="es-MX" w:eastAsia="es-CO"/>
              </w:rPr>
              <w:t xml:space="preserve"> vehículos y/o motocicletas que reciban el mantenimiento y estén listos para uso</w:t>
            </w:r>
            <w:r>
              <w:rPr>
                <w:rFonts w:ascii="Arial" w:eastAsia="Arial" w:hAnsi="Arial" w:cs="Arial"/>
                <w:sz w:val="18"/>
                <w:szCs w:val="18"/>
                <w:lang w:val="es-MX" w:eastAsia="es-CO"/>
              </w:rPr>
              <w:t xml:space="preserve"> no</w:t>
            </w:r>
            <w:r w:rsidRPr="00B426DA">
              <w:rPr>
                <w:rFonts w:ascii="Arial" w:eastAsia="Arial" w:hAnsi="Arial" w:cs="Arial"/>
                <w:sz w:val="18"/>
                <w:szCs w:val="18"/>
                <w:lang w:val="es-MX" w:eastAsia="es-CO"/>
              </w:rPr>
              <w:t xml:space="preserve"> queden en zonas públicas (andenes y vías), evitando que se afecte el libre desplazamiento vehicular y peatonal, lo anterior en atención al Código Nacional de Transito Ley 769 de 2002.</w:t>
            </w:r>
          </w:p>
          <w:p w14:paraId="5F139BE8"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val="es-MX" w:eastAsia="es-CO"/>
              </w:rPr>
            </w:pPr>
          </w:p>
          <w:p w14:paraId="0E50E9AD" w14:textId="77777777" w:rsidR="002B1EC9" w:rsidRPr="003454FC"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1:</w:t>
            </w:r>
            <w:r w:rsidRPr="003454FC">
              <w:rPr>
                <w:rFonts w:ascii="Arial" w:eastAsia="Arial" w:hAnsi="Arial" w:cs="Arial"/>
                <w:sz w:val="18"/>
                <w:szCs w:val="18"/>
                <w:lang w:eastAsia="es-CO"/>
              </w:rPr>
              <w:t xml:space="preserve"> si el oferente se presenta para más de un lote, </w:t>
            </w:r>
            <w:r>
              <w:rPr>
                <w:rFonts w:ascii="Arial" w:eastAsia="Arial" w:hAnsi="Arial" w:cs="Arial"/>
                <w:sz w:val="18"/>
                <w:szCs w:val="18"/>
                <w:lang w:eastAsia="es-CO"/>
              </w:rPr>
              <w:t>debe cumplir con la capacidad requerida de manera individual en la condición de capacidad operativa de cada lote.</w:t>
            </w:r>
          </w:p>
          <w:p w14:paraId="512155E2" w14:textId="77777777" w:rsidR="002B1EC9" w:rsidRPr="00B014F4"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06E8963F" w14:textId="77777777" w:rsidR="002B1EC9" w:rsidRPr="00117A38" w:rsidRDefault="002B1EC9" w:rsidP="00A532DA">
            <w:pPr>
              <w:jc w:val="both"/>
              <w:rPr>
                <w:rFonts w:ascii="Arial" w:eastAsia="Arial" w:hAnsi="Arial" w:cs="Arial"/>
                <w:sz w:val="18"/>
                <w:szCs w:val="18"/>
                <w:highlight w:val="yellow"/>
                <w:lang w:eastAsia="es-ES"/>
              </w:rPr>
            </w:pPr>
            <w:r w:rsidRPr="00146A38">
              <w:rPr>
                <w:rFonts w:ascii="Arial" w:eastAsia="Arial" w:hAnsi="Arial" w:cs="Arial"/>
                <w:b/>
                <w:bCs/>
                <w:sz w:val="18"/>
                <w:szCs w:val="18"/>
                <w:u w:val="single"/>
                <w:lang w:eastAsia="es-ES"/>
              </w:rPr>
              <w:t>Nota 2:</w:t>
            </w:r>
            <w:r w:rsidRPr="00146A38">
              <w:rPr>
                <w:rFonts w:ascii="Arial" w:eastAsia="Arial" w:hAnsi="Arial" w:cs="Arial"/>
                <w:sz w:val="18"/>
                <w:szCs w:val="18"/>
                <w:lang w:eastAsia="es-ES"/>
              </w:rPr>
              <w:t xml:space="preserve"> </w:t>
            </w:r>
            <w:r w:rsidRPr="00146A38">
              <w:t xml:space="preserve"> </w:t>
            </w:r>
            <w:r w:rsidRPr="00146A38">
              <w:rPr>
                <w:rFonts w:ascii="Arial" w:eastAsia="Arial" w:hAnsi="Arial" w:cs="Arial"/>
                <w:sz w:val="18"/>
                <w:szCs w:val="18"/>
                <w:lang w:eastAsia="es-ES"/>
              </w:rPr>
              <w:t>el comité evaluador técnico, durante la etapa de evaluación realizará las verificaciones que considere necesarias con el fin de establecer que las instalaciones ofertadas CUMPLEN los aspectos técnicos establecidos en los pliegos de condiciones, para ello, realizará la respectiva visita, de la cual se dejará constancia mediante un formato suscrito por los intervinientes y se adjuntará al informe de evaluación.</w:t>
            </w:r>
            <w:r w:rsidRPr="55C66062">
              <w:rPr>
                <w:rFonts w:ascii="Arial" w:eastAsia="Arial" w:hAnsi="Arial" w:cs="Arial"/>
                <w:sz w:val="18"/>
                <w:szCs w:val="18"/>
                <w:lang w:eastAsia="es-ES"/>
              </w:rPr>
              <w:t xml:space="preserve"> </w:t>
            </w:r>
          </w:p>
        </w:tc>
        <w:tc>
          <w:tcPr>
            <w:tcW w:w="0" w:type="auto"/>
          </w:tcPr>
          <w:p w14:paraId="23D8ABE1" w14:textId="77777777" w:rsidR="002B1EC9" w:rsidRPr="00117A38" w:rsidRDefault="002B1EC9" w:rsidP="00A532DA">
            <w:pPr>
              <w:rPr>
                <w:rFonts w:ascii="Arial" w:hAnsi="Arial" w:cs="Arial"/>
                <w:b/>
                <w:bCs/>
                <w:sz w:val="18"/>
                <w:szCs w:val="18"/>
                <w:u w:val="single"/>
                <w:lang w:val="es-MX" w:eastAsia="es-ES"/>
              </w:rPr>
            </w:pPr>
          </w:p>
        </w:tc>
        <w:tc>
          <w:tcPr>
            <w:tcW w:w="723" w:type="dxa"/>
          </w:tcPr>
          <w:p w14:paraId="4A46AB08" w14:textId="77777777" w:rsidR="002B1EC9" w:rsidRPr="00117A38" w:rsidRDefault="002B1EC9" w:rsidP="00A532DA">
            <w:pPr>
              <w:rPr>
                <w:rFonts w:ascii="Arial" w:hAnsi="Arial" w:cs="Arial"/>
                <w:b/>
                <w:bCs/>
                <w:sz w:val="18"/>
                <w:szCs w:val="18"/>
                <w:u w:val="single"/>
                <w:lang w:val="es-MX" w:eastAsia="es-ES"/>
              </w:rPr>
            </w:pPr>
          </w:p>
        </w:tc>
      </w:tr>
      <w:tr w:rsidR="002B1EC9" w:rsidRPr="00117A38" w14:paraId="79667BD9" w14:textId="77777777" w:rsidTr="00A532DA">
        <w:trPr>
          <w:trHeight w:val="4954"/>
        </w:trPr>
        <w:tc>
          <w:tcPr>
            <w:tcW w:w="0" w:type="auto"/>
            <w:vAlign w:val="center"/>
          </w:tcPr>
          <w:p w14:paraId="19C3D92C"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lastRenderedPageBreak/>
              <w:t>15</w:t>
            </w:r>
          </w:p>
        </w:tc>
        <w:tc>
          <w:tcPr>
            <w:tcW w:w="0" w:type="auto"/>
            <w:vAlign w:val="center"/>
          </w:tcPr>
          <w:p w14:paraId="096F1F7D" w14:textId="77777777" w:rsidR="002B1EC9" w:rsidRPr="00117A38" w:rsidRDefault="002B1EC9" w:rsidP="00A532DA">
            <w:pPr>
              <w:rPr>
                <w:rFonts w:ascii="Arial" w:eastAsia="MS Mincho" w:hAnsi="Arial" w:cs="Arial"/>
                <w:b/>
                <w:bCs/>
                <w:sz w:val="18"/>
                <w:szCs w:val="18"/>
                <w:u w:val="single"/>
                <w:lang w:eastAsia="es-ES"/>
              </w:rPr>
            </w:pPr>
            <w:r w:rsidRPr="00117A38">
              <w:rPr>
                <w:rFonts w:ascii="Arial" w:eastAsia="MS Mincho" w:hAnsi="Arial" w:cs="Arial"/>
                <w:b/>
                <w:bCs/>
                <w:sz w:val="18"/>
                <w:szCs w:val="18"/>
                <w:u w:val="single"/>
                <w:lang w:eastAsia="es-ES"/>
              </w:rPr>
              <w:t>HERRAMIENTAS:</w:t>
            </w:r>
          </w:p>
          <w:p w14:paraId="0717C239" w14:textId="77777777" w:rsidR="002B1EC9" w:rsidRPr="00117A38" w:rsidRDefault="002B1EC9" w:rsidP="00A532DA">
            <w:pPr>
              <w:rPr>
                <w:rFonts w:ascii="Arial" w:eastAsia="MS Mincho" w:hAnsi="Arial" w:cs="Arial"/>
                <w:sz w:val="18"/>
                <w:szCs w:val="18"/>
                <w:lang w:eastAsia="es-ES"/>
              </w:rPr>
            </w:pPr>
          </w:p>
          <w:p w14:paraId="3582C6F2" w14:textId="77777777" w:rsidR="002B1EC9" w:rsidRPr="00117A38" w:rsidRDefault="002B1EC9" w:rsidP="00A532DA">
            <w:pPr>
              <w:jc w:val="both"/>
              <w:rPr>
                <w:rFonts w:ascii="Arial" w:eastAsia="MS Mincho" w:hAnsi="Arial" w:cs="Arial"/>
                <w:sz w:val="18"/>
                <w:szCs w:val="18"/>
                <w:lang w:eastAsia="es-ES"/>
              </w:rPr>
            </w:pPr>
            <w:r w:rsidRPr="00117A38">
              <w:rPr>
                <w:rFonts w:ascii="Arial" w:eastAsia="MS Mincho" w:hAnsi="Arial" w:cs="Arial"/>
                <w:sz w:val="18"/>
                <w:szCs w:val="18"/>
                <w:lang w:eastAsia="es-ES"/>
              </w:rPr>
              <w:t xml:space="preserve">El oferente deberá </w:t>
            </w:r>
            <w:r w:rsidRPr="00117A38">
              <w:rPr>
                <w:rFonts w:ascii="Arial" w:eastAsia="MS Mincho" w:hAnsi="Arial" w:cs="Arial"/>
                <w:b/>
                <w:bCs/>
                <w:sz w:val="18"/>
                <w:szCs w:val="18"/>
                <w:u w:val="single"/>
                <w:lang w:eastAsia="es-ES"/>
              </w:rPr>
              <w:t>certificar</w:t>
            </w:r>
            <w:r w:rsidRPr="00117A38">
              <w:rPr>
                <w:rFonts w:ascii="Arial" w:eastAsia="MS Mincho" w:hAnsi="Arial" w:cs="Arial"/>
                <w:sz w:val="18"/>
                <w:szCs w:val="18"/>
                <w:lang w:eastAsia="es-ES"/>
              </w:rPr>
              <w:t xml:space="preserve"> que cuenta con las herramientas y los equipos necesarios para realizar el mantenimiento donde se requiera el servicio de las líneas de la marca solicitadas.</w:t>
            </w:r>
          </w:p>
          <w:p w14:paraId="7516FB44" w14:textId="77777777" w:rsidR="002B1EC9" w:rsidRPr="00117A38" w:rsidRDefault="002B1EC9" w:rsidP="00A532DA">
            <w:pPr>
              <w:rPr>
                <w:rFonts w:ascii="Arial" w:eastAsia="MS Mincho" w:hAnsi="Arial" w:cs="Arial"/>
                <w:sz w:val="18"/>
                <w:szCs w:val="18"/>
                <w:lang w:eastAsia="es-ES"/>
              </w:rPr>
            </w:pPr>
          </w:p>
          <w:p w14:paraId="0DB2593D" w14:textId="77777777" w:rsidR="002B1EC9" w:rsidRPr="00117A38" w:rsidRDefault="002B1EC9" w:rsidP="00A532DA">
            <w:pPr>
              <w:jc w:val="center"/>
              <w:rPr>
                <w:rFonts w:ascii="Arial" w:hAnsi="Arial" w:cs="Arial"/>
                <w:b/>
                <w:bCs/>
                <w:sz w:val="18"/>
                <w:szCs w:val="18"/>
                <w:u w:val="single"/>
                <w:lang w:val="es-MX" w:eastAsia="es-ES"/>
              </w:rPr>
            </w:pPr>
            <w:r w:rsidRPr="00117A38">
              <w:rPr>
                <w:rFonts w:ascii="Arial" w:hAnsi="Arial" w:cs="Arial"/>
                <w:b/>
                <w:bCs/>
                <w:sz w:val="18"/>
                <w:szCs w:val="18"/>
                <w:u w:val="single"/>
                <w:lang w:val="es-MX" w:eastAsia="es-ES"/>
              </w:rPr>
              <w:t>Equipo mínimo requerido para los talleres que presten el servicio de mantenimiento para vehículos</w:t>
            </w:r>
          </w:p>
          <w:p w14:paraId="0E16449E" w14:textId="77777777" w:rsidR="002B1EC9" w:rsidRPr="00117A38" w:rsidRDefault="002B1EC9" w:rsidP="00A532DA">
            <w:pPr>
              <w:rPr>
                <w:rFonts w:ascii="Arial" w:hAnsi="Arial" w:cs="Arial"/>
                <w:sz w:val="18"/>
                <w:szCs w:val="18"/>
                <w:lang w:val="es-MX" w:eastAsia="es-ES"/>
              </w:rPr>
            </w:pPr>
          </w:p>
          <w:tbl>
            <w:tblPr>
              <w:tblW w:w="7093" w:type="dxa"/>
              <w:jc w:val="center"/>
              <w:tblCellMar>
                <w:left w:w="70" w:type="dxa"/>
                <w:right w:w="70" w:type="dxa"/>
              </w:tblCellMar>
              <w:tblLook w:val="04A0" w:firstRow="1" w:lastRow="0" w:firstColumn="1" w:lastColumn="0" w:noHBand="0" w:noVBand="1"/>
            </w:tblPr>
            <w:tblGrid>
              <w:gridCol w:w="572"/>
              <w:gridCol w:w="5770"/>
              <w:gridCol w:w="751"/>
            </w:tblGrid>
            <w:tr w:rsidR="002B1EC9" w:rsidRPr="00117A38" w14:paraId="03518ADB" w14:textId="77777777" w:rsidTr="00A532DA">
              <w:trPr>
                <w:jc w:val="center"/>
              </w:trPr>
              <w:tc>
                <w:tcPr>
                  <w:tcW w:w="572" w:type="dxa"/>
                  <w:tcBorders>
                    <w:top w:val="single" w:sz="4" w:space="0" w:color="auto"/>
                    <w:left w:val="single" w:sz="4" w:space="0" w:color="auto"/>
                    <w:bottom w:val="single" w:sz="4" w:space="0" w:color="auto"/>
                    <w:right w:val="single" w:sz="4" w:space="0" w:color="auto"/>
                  </w:tcBorders>
                  <w:noWrap/>
                  <w:vAlign w:val="center"/>
                  <w:hideMark/>
                </w:tcPr>
                <w:p w14:paraId="07531182" w14:textId="77777777" w:rsidR="002B1EC9" w:rsidRPr="00117A38" w:rsidRDefault="002B1EC9" w:rsidP="00A532DA">
                  <w:pPr>
                    <w:ind w:right="-63"/>
                    <w:jc w:val="center"/>
                    <w:rPr>
                      <w:rFonts w:ascii="Arial" w:hAnsi="Arial" w:cs="Arial"/>
                      <w:b/>
                      <w:bCs/>
                      <w:sz w:val="18"/>
                      <w:szCs w:val="18"/>
                      <w:lang w:eastAsia="es-ES"/>
                    </w:rPr>
                  </w:pPr>
                  <w:r w:rsidRPr="00117A38">
                    <w:rPr>
                      <w:rFonts w:ascii="Arial" w:hAnsi="Arial" w:cs="Arial"/>
                      <w:b/>
                      <w:bCs/>
                      <w:sz w:val="18"/>
                      <w:szCs w:val="18"/>
                      <w:lang w:eastAsia="es-ES"/>
                    </w:rPr>
                    <w:t>Nro.</w:t>
                  </w:r>
                </w:p>
              </w:tc>
              <w:tc>
                <w:tcPr>
                  <w:tcW w:w="5770" w:type="dxa"/>
                  <w:tcBorders>
                    <w:top w:val="single" w:sz="4" w:space="0" w:color="auto"/>
                    <w:left w:val="nil"/>
                    <w:bottom w:val="single" w:sz="4" w:space="0" w:color="auto"/>
                    <w:right w:val="single" w:sz="4" w:space="0" w:color="auto"/>
                  </w:tcBorders>
                  <w:noWrap/>
                  <w:vAlign w:val="center"/>
                  <w:hideMark/>
                </w:tcPr>
                <w:p w14:paraId="18D34CDF" w14:textId="77777777" w:rsidR="002B1EC9" w:rsidRPr="00117A38" w:rsidRDefault="002B1EC9" w:rsidP="00A532DA">
                  <w:pPr>
                    <w:ind w:right="-63"/>
                    <w:jc w:val="center"/>
                    <w:rPr>
                      <w:rFonts w:ascii="Arial" w:hAnsi="Arial" w:cs="Arial"/>
                      <w:b/>
                      <w:bCs/>
                      <w:sz w:val="18"/>
                      <w:szCs w:val="18"/>
                      <w:lang w:eastAsia="es-ES"/>
                    </w:rPr>
                  </w:pPr>
                  <w:r w:rsidRPr="00117A38">
                    <w:rPr>
                      <w:rFonts w:ascii="Arial" w:hAnsi="Arial" w:cs="Arial"/>
                      <w:b/>
                      <w:bCs/>
                      <w:sz w:val="18"/>
                      <w:szCs w:val="18"/>
                      <w:lang w:eastAsia="es-ES"/>
                    </w:rPr>
                    <w:t>EQUIPO REQUERIDO</w:t>
                  </w:r>
                </w:p>
              </w:tc>
              <w:tc>
                <w:tcPr>
                  <w:tcW w:w="751" w:type="dxa"/>
                  <w:tcBorders>
                    <w:top w:val="single" w:sz="4" w:space="0" w:color="auto"/>
                    <w:left w:val="nil"/>
                    <w:bottom w:val="single" w:sz="4" w:space="0" w:color="auto"/>
                    <w:right w:val="single" w:sz="4" w:space="0" w:color="auto"/>
                  </w:tcBorders>
                  <w:vAlign w:val="center"/>
                </w:tcPr>
                <w:p w14:paraId="7D38B3AA" w14:textId="77777777" w:rsidR="002B1EC9" w:rsidRPr="00117A38" w:rsidRDefault="002B1EC9" w:rsidP="00A532DA">
                  <w:pPr>
                    <w:ind w:right="-63"/>
                    <w:jc w:val="center"/>
                    <w:rPr>
                      <w:rFonts w:ascii="Arial" w:hAnsi="Arial" w:cs="Arial"/>
                      <w:b/>
                      <w:bCs/>
                      <w:sz w:val="18"/>
                      <w:szCs w:val="18"/>
                      <w:lang w:eastAsia="es-ES"/>
                    </w:rPr>
                  </w:pPr>
                  <w:r w:rsidRPr="00117A38">
                    <w:rPr>
                      <w:rFonts w:ascii="Arial" w:hAnsi="Arial" w:cs="Arial"/>
                      <w:b/>
                      <w:bCs/>
                      <w:sz w:val="18"/>
                      <w:szCs w:val="18"/>
                      <w:lang w:eastAsia="es-ES"/>
                    </w:rPr>
                    <w:t>CANT</w:t>
                  </w:r>
                </w:p>
              </w:tc>
            </w:tr>
            <w:tr w:rsidR="002B1EC9" w:rsidRPr="00117A38" w14:paraId="3C2F66BE" w14:textId="77777777" w:rsidTr="00A532DA">
              <w:trPr>
                <w:jc w:val="center"/>
              </w:trPr>
              <w:tc>
                <w:tcPr>
                  <w:tcW w:w="572" w:type="dxa"/>
                  <w:tcBorders>
                    <w:top w:val="nil"/>
                    <w:left w:val="single" w:sz="4" w:space="0" w:color="auto"/>
                    <w:bottom w:val="single" w:sz="4" w:space="0" w:color="auto"/>
                    <w:right w:val="single" w:sz="4" w:space="0" w:color="auto"/>
                  </w:tcBorders>
                  <w:noWrap/>
                  <w:vAlign w:val="center"/>
                </w:tcPr>
                <w:p w14:paraId="6A489E0A" w14:textId="77777777" w:rsidR="002B1EC9" w:rsidRPr="00117A38" w:rsidRDefault="002B1EC9" w:rsidP="00A532DA">
                  <w:pPr>
                    <w:ind w:right="-63"/>
                    <w:jc w:val="center"/>
                    <w:rPr>
                      <w:rFonts w:ascii="Arial" w:hAnsi="Arial" w:cs="Arial"/>
                      <w:sz w:val="18"/>
                      <w:szCs w:val="18"/>
                      <w:lang w:eastAsia="es-ES"/>
                    </w:rPr>
                  </w:pPr>
                  <w:r w:rsidRPr="00117A38">
                    <w:rPr>
                      <w:rFonts w:ascii="Arial" w:hAnsi="Arial" w:cs="Arial"/>
                      <w:sz w:val="18"/>
                      <w:szCs w:val="18"/>
                      <w:lang w:eastAsia="es-ES"/>
                    </w:rPr>
                    <w:t>1</w:t>
                  </w:r>
                </w:p>
              </w:tc>
              <w:tc>
                <w:tcPr>
                  <w:tcW w:w="5770" w:type="dxa"/>
                  <w:tcBorders>
                    <w:top w:val="nil"/>
                    <w:left w:val="nil"/>
                    <w:bottom w:val="single" w:sz="4" w:space="0" w:color="auto"/>
                    <w:right w:val="single" w:sz="4" w:space="0" w:color="auto"/>
                  </w:tcBorders>
                  <w:noWrap/>
                  <w:vAlign w:val="center"/>
                  <w:hideMark/>
                </w:tcPr>
                <w:p w14:paraId="7EE3E576" w14:textId="77777777" w:rsidR="002B1EC9" w:rsidRPr="00117A38" w:rsidRDefault="002B1EC9" w:rsidP="00A532DA">
                  <w:pPr>
                    <w:ind w:right="-63"/>
                    <w:rPr>
                      <w:rFonts w:ascii="Arial" w:hAnsi="Arial" w:cs="Arial"/>
                      <w:sz w:val="18"/>
                      <w:szCs w:val="18"/>
                      <w:lang w:eastAsia="es-ES"/>
                    </w:rPr>
                  </w:pPr>
                  <w:r w:rsidRPr="00117A38">
                    <w:rPr>
                      <w:rFonts w:ascii="Arial" w:hAnsi="Arial" w:cs="Arial"/>
                      <w:sz w:val="18"/>
                      <w:szCs w:val="18"/>
                      <w:lang w:eastAsia="es-ES"/>
                    </w:rPr>
                    <w:t>Manómetro de compresión para gasolina</w:t>
                  </w:r>
                </w:p>
              </w:tc>
              <w:tc>
                <w:tcPr>
                  <w:tcW w:w="751" w:type="dxa"/>
                  <w:tcBorders>
                    <w:top w:val="nil"/>
                    <w:left w:val="nil"/>
                    <w:bottom w:val="single" w:sz="4" w:space="0" w:color="auto"/>
                    <w:right w:val="single" w:sz="4" w:space="0" w:color="auto"/>
                  </w:tcBorders>
                  <w:vAlign w:val="center"/>
                </w:tcPr>
                <w:p w14:paraId="07E6CC11" w14:textId="77777777" w:rsidR="002B1EC9" w:rsidRPr="00117A38" w:rsidRDefault="002B1EC9" w:rsidP="00A532DA">
                  <w:pPr>
                    <w:ind w:right="-63"/>
                    <w:jc w:val="center"/>
                    <w:rPr>
                      <w:rFonts w:ascii="Arial" w:hAnsi="Arial" w:cs="Arial"/>
                      <w:b/>
                      <w:bCs/>
                      <w:sz w:val="18"/>
                      <w:szCs w:val="18"/>
                      <w:lang w:eastAsia="es-ES"/>
                    </w:rPr>
                  </w:pPr>
                  <w:r w:rsidRPr="00117A38">
                    <w:rPr>
                      <w:rFonts w:ascii="Arial" w:hAnsi="Arial" w:cs="Arial"/>
                      <w:b/>
                      <w:bCs/>
                      <w:sz w:val="18"/>
                      <w:szCs w:val="18"/>
                      <w:lang w:eastAsia="es-ES"/>
                    </w:rPr>
                    <w:t>1</w:t>
                  </w:r>
                </w:p>
              </w:tc>
            </w:tr>
            <w:tr w:rsidR="002B1EC9" w:rsidRPr="00117A38" w14:paraId="163AE131" w14:textId="77777777" w:rsidTr="00A532DA">
              <w:trPr>
                <w:jc w:val="center"/>
              </w:trPr>
              <w:tc>
                <w:tcPr>
                  <w:tcW w:w="572" w:type="dxa"/>
                  <w:tcBorders>
                    <w:top w:val="nil"/>
                    <w:left w:val="single" w:sz="4" w:space="0" w:color="auto"/>
                    <w:bottom w:val="single" w:sz="4" w:space="0" w:color="auto"/>
                    <w:right w:val="single" w:sz="4" w:space="0" w:color="auto"/>
                  </w:tcBorders>
                  <w:noWrap/>
                  <w:vAlign w:val="center"/>
                </w:tcPr>
                <w:p w14:paraId="01855434" w14:textId="77777777" w:rsidR="002B1EC9" w:rsidRPr="00117A38" w:rsidRDefault="002B1EC9" w:rsidP="00A532DA">
                  <w:pPr>
                    <w:ind w:right="-63"/>
                    <w:jc w:val="center"/>
                    <w:rPr>
                      <w:rFonts w:ascii="Arial" w:hAnsi="Arial" w:cs="Arial"/>
                      <w:sz w:val="18"/>
                      <w:szCs w:val="18"/>
                      <w:lang w:eastAsia="es-ES"/>
                    </w:rPr>
                  </w:pPr>
                  <w:r w:rsidRPr="00117A38">
                    <w:rPr>
                      <w:rFonts w:ascii="Arial" w:hAnsi="Arial" w:cs="Arial"/>
                      <w:sz w:val="18"/>
                      <w:szCs w:val="18"/>
                      <w:lang w:eastAsia="es-ES"/>
                    </w:rPr>
                    <w:t>2</w:t>
                  </w:r>
                </w:p>
              </w:tc>
              <w:tc>
                <w:tcPr>
                  <w:tcW w:w="5770" w:type="dxa"/>
                  <w:tcBorders>
                    <w:top w:val="nil"/>
                    <w:left w:val="nil"/>
                    <w:bottom w:val="single" w:sz="4" w:space="0" w:color="auto"/>
                    <w:right w:val="single" w:sz="4" w:space="0" w:color="auto"/>
                  </w:tcBorders>
                  <w:noWrap/>
                  <w:vAlign w:val="center"/>
                  <w:hideMark/>
                </w:tcPr>
                <w:p w14:paraId="72FC05CF" w14:textId="77777777" w:rsidR="002B1EC9" w:rsidRPr="00117A38" w:rsidRDefault="002B1EC9" w:rsidP="00A532DA">
                  <w:pPr>
                    <w:ind w:right="-63"/>
                    <w:rPr>
                      <w:rFonts w:ascii="Arial" w:hAnsi="Arial" w:cs="Arial"/>
                      <w:sz w:val="18"/>
                      <w:szCs w:val="18"/>
                      <w:lang w:eastAsia="es-ES"/>
                    </w:rPr>
                  </w:pPr>
                  <w:r w:rsidRPr="00117A38">
                    <w:rPr>
                      <w:rFonts w:ascii="Arial" w:hAnsi="Arial" w:cs="Arial"/>
                      <w:sz w:val="18"/>
                      <w:szCs w:val="18"/>
                      <w:lang w:eastAsia="es-ES"/>
                    </w:rPr>
                    <w:t>Analizador de baterías</w:t>
                  </w:r>
                </w:p>
              </w:tc>
              <w:tc>
                <w:tcPr>
                  <w:tcW w:w="751" w:type="dxa"/>
                  <w:tcBorders>
                    <w:top w:val="nil"/>
                    <w:left w:val="nil"/>
                    <w:bottom w:val="single" w:sz="4" w:space="0" w:color="auto"/>
                    <w:right w:val="single" w:sz="4" w:space="0" w:color="auto"/>
                  </w:tcBorders>
                  <w:vAlign w:val="center"/>
                </w:tcPr>
                <w:p w14:paraId="4977DBDF" w14:textId="77777777" w:rsidR="002B1EC9" w:rsidRPr="00117A38" w:rsidRDefault="002B1EC9" w:rsidP="00A532DA">
                  <w:pPr>
                    <w:ind w:right="-63"/>
                    <w:jc w:val="center"/>
                    <w:rPr>
                      <w:rFonts w:ascii="Arial" w:hAnsi="Arial" w:cs="Arial"/>
                      <w:b/>
                      <w:bCs/>
                      <w:sz w:val="18"/>
                      <w:szCs w:val="18"/>
                      <w:lang w:eastAsia="es-ES"/>
                    </w:rPr>
                  </w:pPr>
                  <w:r w:rsidRPr="00117A38">
                    <w:rPr>
                      <w:rFonts w:ascii="Arial" w:hAnsi="Arial" w:cs="Arial"/>
                      <w:b/>
                      <w:bCs/>
                      <w:sz w:val="18"/>
                      <w:szCs w:val="18"/>
                      <w:lang w:eastAsia="es-ES"/>
                    </w:rPr>
                    <w:t>1</w:t>
                  </w:r>
                </w:p>
              </w:tc>
            </w:tr>
            <w:tr w:rsidR="002B1EC9" w:rsidRPr="00117A38" w14:paraId="65B09939" w14:textId="77777777" w:rsidTr="00A532DA">
              <w:trPr>
                <w:jc w:val="center"/>
              </w:trPr>
              <w:tc>
                <w:tcPr>
                  <w:tcW w:w="572" w:type="dxa"/>
                  <w:tcBorders>
                    <w:top w:val="nil"/>
                    <w:left w:val="single" w:sz="4" w:space="0" w:color="auto"/>
                    <w:bottom w:val="single" w:sz="4" w:space="0" w:color="auto"/>
                    <w:right w:val="single" w:sz="4" w:space="0" w:color="auto"/>
                  </w:tcBorders>
                  <w:noWrap/>
                  <w:vAlign w:val="center"/>
                </w:tcPr>
                <w:p w14:paraId="6BDDCCD8" w14:textId="77777777" w:rsidR="002B1EC9" w:rsidRPr="00117A38" w:rsidRDefault="002B1EC9" w:rsidP="00A532DA">
                  <w:pPr>
                    <w:ind w:right="-63"/>
                    <w:jc w:val="center"/>
                    <w:rPr>
                      <w:rFonts w:ascii="Arial" w:hAnsi="Arial" w:cs="Arial"/>
                      <w:sz w:val="18"/>
                      <w:szCs w:val="18"/>
                      <w:lang w:eastAsia="es-ES"/>
                    </w:rPr>
                  </w:pPr>
                  <w:r w:rsidRPr="00117A38">
                    <w:rPr>
                      <w:rFonts w:ascii="Arial" w:hAnsi="Arial" w:cs="Arial"/>
                      <w:sz w:val="18"/>
                      <w:szCs w:val="18"/>
                      <w:lang w:eastAsia="es-ES"/>
                    </w:rPr>
                    <w:t>3</w:t>
                  </w:r>
                </w:p>
              </w:tc>
              <w:tc>
                <w:tcPr>
                  <w:tcW w:w="5770" w:type="dxa"/>
                  <w:tcBorders>
                    <w:top w:val="nil"/>
                    <w:left w:val="nil"/>
                    <w:bottom w:val="single" w:sz="4" w:space="0" w:color="auto"/>
                    <w:right w:val="single" w:sz="4" w:space="0" w:color="auto"/>
                  </w:tcBorders>
                  <w:noWrap/>
                  <w:vAlign w:val="center"/>
                  <w:hideMark/>
                </w:tcPr>
                <w:p w14:paraId="37087594" w14:textId="77777777" w:rsidR="002B1EC9" w:rsidRPr="00117A38" w:rsidRDefault="002B1EC9" w:rsidP="00A532DA">
                  <w:pPr>
                    <w:ind w:right="-63"/>
                    <w:rPr>
                      <w:rFonts w:ascii="Arial" w:hAnsi="Arial" w:cs="Arial"/>
                      <w:sz w:val="18"/>
                      <w:szCs w:val="18"/>
                      <w:lang w:eastAsia="es-ES"/>
                    </w:rPr>
                  </w:pPr>
                  <w:r w:rsidRPr="00117A38">
                    <w:rPr>
                      <w:rFonts w:ascii="Arial" w:hAnsi="Arial" w:cs="Arial"/>
                      <w:sz w:val="18"/>
                      <w:szCs w:val="18"/>
                      <w:lang w:eastAsia="es-ES"/>
                    </w:rPr>
                    <w:t>Pistola neumática o eléctrica</w:t>
                  </w:r>
                </w:p>
              </w:tc>
              <w:tc>
                <w:tcPr>
                  <w:tcW w:w="751" w:type="dxa"/>
                  <w:tcBorders>
                    <w:top w:val="nil"/>
                    <w:left w:val="nil"/>
                    <w:bottom w:val="single" w:sz="4" w:space="0" w:color="auto"/>
                    <w:right w:val="single" w:sz="4" w:space="0" w:color="auto"/>
                  </w:tcBorders>
                  <w:vAlign w:val="center"/>
                </w:tcPr>
                <w:p w14:paraId="5A937306" w14:textId="77777777" w:rsidR="002B1EC9" w:rsidRPr="00117A38" w:rsidRDefault="002B1EC9" w:rsidP="00A532DA">
                  <w:pPr>
                    <w:ind w:right="-63"/>
                    <w:jc w:val="center"/>
                    <w:rPr>
                      <w:rFonts w:ascii="Arial" w:hAnsi="Arial" w:cs="Arial"/>
                      <w:b/>
                      <w:bCs/>
                      <w:sz w:val="18"/>
                      <w:szCs w:val="18"/>
                      <w:lang w:eastAsia="es-ES"/>
                    </w:rPr>
                  </w:pPr>
                  <w:r w:rsidRPr="00117A38">
                    <w:rPr>
                      <w:rFonts w:ascii="Arial" w:hAnsi="Arial" w:cs="Arial"/>
                      <w:b/>
                      <w:bCs/>
                      <w:sz w:val="18"/>
                      <w:szCs w:val="18"/>
                      <w:lang w:eastAsia="es-ES"/>
                    </w:rPr>
                    <w:t>1</w:t>
                  </w:r>
                </w:p>
              </w:tc>
            </w:tr>
            <w:tr w:rsidR="002B1EC9" w:rsidRPr="00117A38" w14:paraId="5191FB72" w14:textId="77777777" w:rsidTr="00A532DA">
              <w:trPr>
                <w:jc w:val="center"/>
              </w:trPr>
              <w:tc>
                <w:tcPr>
                  <w:tcW w:w="572" w:type="dxa"/>
                  <w:tcBorders>
                    <w:top w:val="nil"/>
                    <w:left w:val="single" w:sz="4" w:space="0" w:color="auto"/>
                    <w:bottom w:val="single" w:sz="4" w:space="0" w:color="auto"/>
                    <w:right w:val="single" w:sz="4" w:space="0" w:color="auto"/>
                  </w:tcBorders>
                  <w:noWrap/>
                  <w:vAlign w:val="center"/>
                </w:tcPr>
                <w:p w14:paraId="42F31D10" w14:textId="77777777" w:rsidR="002B1EC9" w:rsidRPr="00117A38" w:rsidRDefault="002B1EC9" w:rsidP="00A532DA">
                  <w:pPr>
                    <w:ind w:right="-63"/>
                    <w:jc w:val="center"/>
                    <w:rPr>
                      <w:rFonts w:ascii="Arial" w:hAnsi="Arial" w:cs="Arial"/>
                      <w:sz w:val="18"/>
                      <w:szCs w:val="18"/>
                      <w:lang w:eastAsia="es-ES"/>
                    </w:rPr>
                  </w:pPr>
                  <w:r w:rsidRPr="00117A38">
                    <w:rPr>
                      <w:rFonts w:ascii="Arial" w:hAnsi="Arial" w:cs="Arial"/>
                      <w:sz w:val="18"/>
                      <w:szCs w:val="18"/>
                      <w:lang w:eastAsia="es-ES"/>
                    </w:rPr>
                    <w:t>4</w:t>
                  </w:r>
                </w:p>
              </w:tc>
              <w:tc>
                <w:tcPr>
                  <w:tcW w:w="5770" w:type="dxa"/>
                  <w:tcBorders>
                    <w:top w:val="nil"/>
                    <w:left w:val="nil"/>
                    <w:bottom w:val="single" w:sz="4" w:space="0" w:color="auto"/>
                    <w:right w:val="single" w:sz="4" w:space="0" w:color="auto"/>
                  </w:tcBorders>
                  <w:vAlign w:val="center"/>
                  <w:hideMark/>
                </w:tcPr>
                <w:p w14:paraId="03AEC43C" w14:textId="77777777" w:rsidR="002B1EC9" w:rsidRPr="00117A38" w:rsidRDefault="002B1EC9" w:rsidP="00A532DA">
                  <w:pPr>
                    <w:ind w:right="-63"/>
                    <w:rPr>
                      <w:rFonts w:ascii="Arial" w:hAnsi="Arial" w:cs="Arial"/>
                      <w:sz w:val="18"/>
                      <w:szCs w:val="18"/>
                      <w:lang w:eastAsia="es-ES"/>
                    </w:rPr>
                  </w:pPr>
                  <w:r w:rsidRPr="00117A38">
                    <w:rPr>
                      <w:rFonts w:ascii="Arial" w:hAnsi="Arial" w:cs="Arial"/>
                      <w:sz w:val="18"/>
                      <w:szCs w:val="18"/>
                      <w:lang w:eastAsia="es-ES"/>
                    </w:rPr>
                    <w:t>Elevador para motocicleta</w:t>
                  </w:r>
                </w:p>
              </w:tc>
              <w:tc>
                <w:tcPr>
                  <w:tcW w:w="751" w:type="dxa"/>
                  <w:tcBorders>
                    <w:top w:val="nil"/>
                    <w:left w:val="nil"/>
                    <w:bottom w:val="single" w:sz="4" w:space="0" w:color="auto"/>
                    <w:right w:val="single" w:sz="4" w:space="0" w:color="auto"/>
                  </w:tcBorders>
                  <w:vAlign w:val="center"/>
                </w:tcPr>
                <w:p w14:paraId="62AAE7F8" w14:textId="77777777" w:rsidR="002B1EC9" w:rsidRPr="00117A38" w:rsidRDefault="002B1EC9" w:rsidP="00A532DA">
                  <w:pPr>
                    <w:ind w:right="-63"/>
                    <w:jc w:val="center"/>
                    <w:rPr>
                      <w:rFonts w:ascii="Arial" w:hAnsi="Arial" w:cs="Arial"/>
                      <w:b/>
                      <w:bCs/>
                      <w:sz w:val="18"/>
                      <w:szCs w:val="18"/>
                      <w:lang w:eastAsia="es-ES"/>
                    </w:rPr>
                  </w:pPr>
                  <w:r w:rsidRPr="00117A38">
                    <w:rPr>
                      <w:rFonts w:ascii="Arial" w:hAnsi="Arial" w:cs="Arial"/>
                      <w:b/>
                      <w:bCs/>
                      <w:sz w:val="18"/>
                      <w:szCs w:val="18"/>
                      <w:lang w:eastAsia="es-ES"/>
                    </w:rPr>
                    <w:t>1</w:t>
                  </w:r>
                </w:p>
              </w:tc>
            </w:tr>
            <w:tr w:rsidR="002B1EC9" w:rsidRPr="00117A38" w14:paraId="7FE70783" w14:textId="77777777" w:rsidTr="00A532DA">
              <w:trPr>
                <w:jc w:val="center"/>
              </w:trPr>
              <w:tc>
                <w:tcPr>
                  <w:tcW w:w="572" w:type="dxa"/>
                  <w:tcBorders>
                    <w:top w:val="nil"/>
                    <w:left w:val="single" w:sz="4" w:space="0" w:color="auto"/>
                    <w:bottom w:val="single" w:sz="4" w:space="0" w:color="auto"/>
                    <w:right w:val="single" w:sz="4" w:space="0" w:color="auto"/>
                  </w:tcBorders>
                  <w:noWrap/>
                  <w:vAlign w:val="center"/>
                </w:tcPr>
                <w:p w14:paraId="686822E6" w14:textId="77777777" w:rsidR="002B1EC9" w:rsidRPr="00117A38" w:rsidRDefault="002B1EC9" w:rsidP="00A532DA">
                  <w:pPr>
                    <w:ind w:right="-63"/>
                    <w:jc w:val="center"/>
                    <w:rPr>
                      <w:rFonts w:ascii="Arial" w:hAnsi="Arial" w:cs="Arial"/>
                      <w:sz w:val="18"/>
                      <w:szCs w:val="18"/>
                      <w:lang w:eastAsia="es-ES"/>
                    </w:rPr>
                  </w:pPr>
                  <w:r w:rsidRPr="00117A38">
                    <w:rPr>
                      <w:rFonts w:ascii="Arial" w:hAnsi="Arial" w:cs="Arial"/>
                      <w:sz w:val="18"/>
                      <w:szCs w:val="18"/>
                      <w:lang w:eastAsia="es-ES"/>
                    </w:rPr>
                    <w:t>5</w:t>
                  </w:r>
                </w:p>
              </w:tc>
              <w:tc>
                <w:tcPr>
                  <w:tcW w:w="5770" w:type="dxa"/>
                  <w:tcBorders>
                    <w:top w:val="nil"/>
                    <w:left w:val="nil"/>
                    <w:bottom w:val="single" w:sz="4" w:space="0" w:color="auto"/>
                    <w:right w:val="single" w:sz="4" w:space="0" w:color="auto"/>
                  </w:tcBorders>
                  <w:noWrap/>
                  <w:vAlign w:val="center"/>
                  <w:hideMark/>
                </w:tcPr>
                <w:p w14:paraId="7E0FAD43" w14:textId="77777777" w:rsidR="002B1EC9" w:rsidRPr="00117A38" w:rsidRDefault="002B1EC9" w:rsidP="00A532DA">
                  <w:pPr>
                    <w:ind w:right="-63"/>
                    <w:jc w:val="both"/>
                    <w:rPr>
                      <w:rFonts w:ascii="Arial" w:hAnsi="Arial" w:cs="Arial"/>
                      <w:sz w:val="18"/>
                      <w:szCs w:val="18"/>
                      <w:lang w:eastAsia="es-ES"/>
                    </w:rPr>
                  </w:pPr>
                  <w:r w:rsidRPr="00117A38">
                    <w:rPr>
                      <w:rFonts w:ascii="Arial" w:hAnsi="Arial" w:cs="Arial"/>
                      <w:sz w:val="18"/>
                      <w:szCs w:val="18"/>
                      <w:lang w:eastAsia="es-ES"/>
                    </w:rPr>
                    <w:t>Escáner para vehículos a gasolina Multimarca (opcional). En caso de no contar con scanner, el futuro contratista deberá realizar el mismo en el concesionario autorizado de la marca del vehículo, sin costo para la Policía Nacional.</w:t>
                  </w:r>
                </w:p>
              </w:tc>
              <w:tc>
                <w:tcPr>
                  <w:tcW w:w="751" w:type="dxa"/>
                  <w:tcBorders>
                    <w:top w:val="nil"/>
                    <w:left w:val="nil"/>
                    <w:bottom w:val="single" w:sz="4" w:space="0" w:color="auto"/>
                    <w:right w:val="single" w:sz="4" w:space="0" w:color="auto"/>
                  </w:tcBorders>
                  <w:vAlign w:val="center"/>
                </w:tcPr>
                <w:p w14:paraId="3A76F021" w14:textId="77777777" w:rsidR="002B1EC9" w:rsidRPr="00117A38" w:rsidRDefault="002B1EC9" w:rsidP="00A532DA">
                  <w:pPr>
                    <w:ind w:right="-63"/>
                    <w:jc w:val="center"/>
                    <w:rPr>
                      <w:rFonts w:ascii="Arial" w:hAnsi="Arial" w:cs="Arial"/>
                      <w:b/>
                      <w:bCs/>
                      <w:sz w:val="18"/>
                      <w:szCs w:val="18"/>
                      <w:lang w:eastAsia="es-ES"/>
                    </w:rPr>
                  </w:pPr>
                  <w:r w:rsidRPr="00117A38">
                    <w:rPr>
                      <w:rFonts w:ascii="Arial" w:hAnsi="Arial" w:cs="Arial"/>
                      <w:b/>
                      <w:bCs/>
                      <w:sz w:val="18"/>
                      <w:szCs w:val="18"/>
                      <w:lang w:eastAsia="es-ES"/>
                    </w:rPr>
                    <w:t>1</w:t>
                  </w:r>
                </w:p>
              </w:tc>
            </w:tr>
            <w:tr w:rsidR="002B1EC9" w:rsidRPr="00117A38" w14:paraId="264A441F" w14:textId="77777777" w:rsidTr="00A532DA">
              <w:trPr>
                <w:jc w:val="center"/>
              </w:trPr>
              <w:tc>
                <w:tcPr>
                  <w:tcW w:w="572" w:type="dxa"/>
                  <w:tcBorders>
                    <w:top w:val="nil"/>
                    <w:left w:val="single" w:sz="4" w:space="0" w:color="auto"/>
                    <w:bottom w:val="single" w:sz="4" w:space="0" w:color="auto"/>
                    <w:right w:val="single" w:sz="4" w:space="0" w:color="auto"/>
                  </w:tcBorders>
                  <w:noWrap/>
                  <w:vAlign w:val="center"/>
                </w:tcPr>
                <w:p w14:paraId="5D183183" w14:textId="77777777" w:rsidR="002B1EC9" w:rsidRPr="00117A38" w:rsidRDefault="002B1EC9" w:rsidP="00A532DA">
                  <w:pPr>
                    <w:ind w:right="-63"/>
                    <w:jc w:val="center"/>
                    <w:rPr>
                      <w:rFonts w:ascii="Arial" w:hAnsi="Arial" w:cs="Arial"/>
                      <w:sz w:val="18"/>
                      <w:szCs w:val="18"/>
                      <w:lang w:eastAsia="es-ES"/>
                    </w:rPr>
                  </w:pPr>
                  <w:r w:rsidRPr="00117A38">
                    <w:rPr>
                      <w:rFonts w:ascii="Arial" w:hAnsi="Arial" w:cs="Arial"/>
                      <w:sz w:val="18"/>
                      <w:szCs w:val="18"/>
                      <w:lang w:eastAsia="es-ES"/>
                    </w:rPr>
                    <w:t>6</w:t>
                  </w:r>
                </w:p>
              </w:tc>
              <w:tc>
                <w:tcPr>
                  <w:tcW w:w="5770" w:type="dxa"/>
                  <w:tcBorders>
                    <w:top w:val="nil"/>
                    <w:left w:val="nil"/>
                    <w:bottom w:val="single" w:sz="4" w:space="0" w:color="auto"/>
                    <w:right w:val="single" w:sz="4" w:space="0" w:color="auto"/>
                  </w:tcBorders>
                  <w:noWrap/>
                  <w:vAlign w:val="center"/>
                  <w:hideMark/>
                </w:tcPr>
                <w:p w14:paraId="0430516D" w14:textId="77777777" w:rsidR="002B1EC9" w:rsidRPr="00117A38" w:rsidRDefault="002B1EC9" w:rsidP="00A532DA">
                  <w:pPr>
                    <w:ind w:right="-63"/>
                    <w:rPr>
                      <w:rFonts w:ascii="Arial" w:hAnsi="Arial" w:cs="Arial"/>
                      <w:sz w:val="18"/>
                      <w:szCs w:val="18"/>
                      <w:lang w:eastAsia="es-ES"/>
                    </w:rPr>
                  </w:pPr>
                  <w:r w:rsidRPr="00117A38">
                    <w:rPr>
                      <w:rFonts w:ascii="Arial" w:hAnsi="Arial" w:cs="Arial"/>
                      <w:sz w:val="18"/>
                      <w:szCs w:val="18"/>
                      <w:lang w:eastAsia="es-ES"/>
                    </w:rPr>
                    <w:t>Gato hidráulico de zorra</w:t>
                  </w:r>
                </w:p>
              </w:tc>
              <w:tc>
                <w:tcPr>
                  <w:tcW w:w="751" w:type="dxa"/>
                  <w:tcBorders>
                    <w:top w:val="nil"/>
                    <w:left w:val="nil"/>
                    <w:bottom w:val="single" w:sz="4" w:space="0" w:color="auto"/>
                    <w:right w:val="single" w:sz="4" w:space="0" w:color="auto"/>
                  </w:tcBorders>
                  <w:vAlign w:val="center"/>
                </w:tcPr>
                <w:p w14:paraId="4CB0661D" w14:textId="77777777" w:rsidR="002B1EC9" w:rsidRPr="00117A38" w:rsidRDefault="002B1EC9" w:rsidP="00A532DA">
                  <w:pPr>
                    <w:ind w:right="-63"/>
                    <w:jc w:val="center"/>
                    <w:rPr>
                      <w:rFonts w:ascii="Arial" w:hAnsi="Arial" w:cs="Arial"/>
                      <w:b/>
                      <w:bCs/>
                      <w:sz w:val="18"/>
                      <w:szCs w:val="18"/>
                      <w:lang w:eastAsia="es-ES"/>
                    </w:rPr>
                  </w:pPr>
                  <w:r w:rsidRPr="00117A38">
                    <w:rPr>
                      <w:rFonts w:ascii="Arial" w:hAnsi="Arial" w:cs="Arial"/>
                      <w:b/>
                      <w:bCs/>
                      <w:sz w:val="18"/>
                      <w:szCs w:val="18"/>
                      <w:lang w:eastAsia="es-ES"/>
                    </w:rPr>
                    <w:t>1</w:t>
                  </w:r>
                </w:p>
              </w:tc>
            </w:tr>
            <w:tr w:rsidR="002B1EC9" w:rsidRPr="00117A38" w14:paraId="4A438D86" w14:textId="77777777" w:rsidTr="00A532DA">
              <w:trPr>
                <w:jc w:val="center"/>
              </w:trPr>
              <w:tc>
                <w:tcPr>
                  <w:tcW w:w="572" w:type="dxa"/>
                  <w:tcBorders>
                    <w:top w:val="nil"/>
                    <w:left w:val="single" w:sz="4" w:space="0" w:color="auto"/>
                    <w:bottom w:val="single" w:sz="4" w:space="0" w:color="auto"/>
                    <w:right w:val="single" w:sz="4" w:space="0" w:color="auto"/>
                  </w:tcBorders>
                  <w:noWrap/>
                  <w:vAlign w:val="center"/>
                </w:tcPr>
                <w:p w14:paraId="0A242E16" w14:textId="77777777" w:rsidR="002B1EC9" w:rsidRPr="00117A38" w:rsidRDefault="002B1EC9" w:rsidP="00A532DA">
                  <w:pPr>
                    <w:ind w:right="-63"/>
                    <w:jc w:val="center"/>
                    <w:rPr>
                      <w:rFonts w:ascii="Arial" w:hAnsi="Arial" w:cs="Arial"/>
                      <w:sz w:val="18"/>
                      <w:szCs w:val="18"/>
                      <w:lang w:eastAsia="es-ES"/>
                    </w:rPr>
                  </w:pPr>
                  <w:r w:rsidRPr="00117A38">
                    <w:rPr>
                      <w:rFonts w:ascii="Arial" w:hAnsi="Arial" w:cs="Arial"/>
                      <w:sz w:val="18"/>
                      <w:szCs w:val="18"/>
                      <w:lang w:eastAsia="es-ES"/>
                    </w:rPr>
                    <w:t>7</w:t>
                  </w:r>
                </w:p>
              </w:tc>
              <w:tc>
                <w:tcPr>
                  <w:tcW w:w="5770" w:type="dxa"/>
                  <w:tcBorders>
                    <w:top w:val="nil"/>
                    <w:left w:val="nil"/>
                    <w:bottom w:val="single" w:sz="4" w:space="0" w:color="auto"/>
                    <w:right w:val="single" w:sz="4" w:space="0" w:color="auto"/>
                  </w:tcBorders>
                  <w:noWrap/>
                  <w:vAlign w:val="center"/>
                  <w:hideMark/>
                </w:tcPr>
                <w:p w14:paraId="2908A6C9" w14:textId="77777777" w:rsidR="002B1EC9" w:rsidRPr="00117A38" w:rsidRDefault="002B1EC9" w:rsidP="00A532DA">
                  <w:pPr>
                    <w:ind w:right="-63"/>
                    <w:rPr>
                      <w:rFonts w:ascii="Arial" w:hAnsi="Arial" w:cs="Arial"/>
                      <w:sz w:val="18"/>
                      <w:szCs w:val="18"/>
                      <w:lang w:eastAsia="es-ES"/>
                    </w:rPr>
                  </w:pPr>
                  <w:r w:rsidRPr="00117A38">
                    <w:rPr>
                      <w:rFonts w:ascii="Arial" w:hAnsi="Arial" w:cs="Arial"/>
                      <w:sz w:val="18"/>
                      <w:szCs w:val="18"/>
                      <w:lang w:eastAsia="es-ES"/>
                    </w:rPr>
                    <w:t>Juego de herramientas</w:t>
                  </w:r>
                </w:p>
              </w:tc>
              <w:tc>
                <w:tcPr>
                  <w:tcW w:w="751" w:type="dxa"/>
                  <w:tcBorders>
                    <w:top w:val="nil"/>
                    <w:left w:val="nil"/>
                    <w:bottom w:val="single" w:sz="4" w:space="0" w:color="auto"/>
                    <w:right w:val="single" w:sz="4" w:space="0" w:color="auto"/>
                  </w:tcBorders>
                  <w:vAlign w:val="center"/>
                </w:tcPr>
                <w:p w14:paraId="4BF3279D" w14:textId="77777777" w:rsidR="002B1EC9" w:rsidRPr="00117A38" w:rsidRDefault="002B1EC9" w:rsidP="00A532DA">
                  <w:pPr>
                    <w:ind w:right="-63"/>
                    <w:jc w:val="center"/>
                    <w:rPr>
                      <w:rFonts w:ascii="Arial" w:hAnsi="Arial" w:cs="Arial"/>
                      <w:b/>
                      <w:bCs/>
                      <w:sz w:val="18"/>
                      <w:szCs w:val="18"/>
                      <w:lang w:eastAsia="es-ES"/>
                    </w:rPr>
                  </w:pPr>
                  <w:r w:rsidRPr="00117A38">
                    <w:rPr>
                      <w:rFonts w:ascii="Arial" w:hAnsi="Arial" w:cs="Arial"/>
                      <w:b/>
                      <w:bCs/>
                      <w:sz w:val="18"/>
                      <w:szCs w:val="18"/>
                      <w:lang w:eastAsia="es-ES"/>
                    </w:rPr>
                    <w:t>3</w:t>
                  </w:r>
                </w:p>
              </w:tc>
            </w:tr>
            <w:tr w:rsidR="002B1EC9" w:rsidRPr="00117A38" w14:paraId="6C9322B0" w14:textId="77777777" w:rsidTr="00A532DA">
              <w:trPr>
                <w:jc w:val="center"/>
              </w:trPr>
              <w:tc>
                <w:tcPr>
                  <w:tcW w:w="572" w:type="dxa"/>
                  <w:tcBorders>
                    <w:top w:val="nil"/>
                    <w:left w:val="single" w:sz="4" w:space="0" w:color="auto"/>
                    <w:bottom w:val="single" w:sz="4" w:space="0" w:color="auto"/>
                    <w:right w:val="single" w:sz="4" w:space="0" w:color="auto"/>
                  </w:tcBorders>
                  <w:noWrap/>
                  <w:vAlign w:val="center"/>
                </w:tcPr>
                <w:p w14:paraId="1C991F34" w14:textId="77777777" w:rsidR="002B1EC9" w:rsidRPr="00117A38" w:rsidRDefault="002B1EC9" w:rsidP="00A532DA">
                  <w:pPr>
                    <w:ind w:right="-63"/>
                    <w:jc w:val="center"/>
                    <w:rPr>
                      <w:rFonts w:ascii="Arial" w:hAnsi="Arial" w:cs="Arial"/>
                      <w:sz w:val="18"/>
                      <w:szCs w:val="18"/>
                      <w:lang w:eastAsia="es-ES"/>
                    </w:rPr>
                  </w:pPr>
                  <w:r w:rsidRPr="00117A38">
                    <w:rPr>
                      <w:rFonts w:ascii="Arial" w:hAnsi="Arial" w:cs="Arial"/>
                      <w:sz w:val="18"/>
                      <w:szCs w:val="18"/>
                      <w:lang w:eastAsia="es-ES"/>
                    </w:rPr>
                    <w:t>8</w:t>
                  </w:r>
                </w:p>
              </w:tc>
              <w:tc>
                <w:tcPr>
                  <w:tcW w:w="5770" w:type="dxa"/>
                  <w:tcBorders>
                    <w:top w:val="nil"/>
                    <w:left w:val="nil"/>
                    <w:bottom w:val="single" w:sz="4" w:space="0" w:color="auto"/>
                    <w:right w:val="single" w:sz="4" w:space="0" w:color="auto"/>
                  </w:tcBorders>
                  <w:noWrap/>
                  <w:vAlign w:val="center"/>
                  <w:hideMark/>
                </w:tcPr>
                <w:p w14:paraId="394ED958" w14:textId="77777777" w:rsidR="002B1EC9" w:rsidRPr="00117A38" w:rsidRDefault="002B1EC9" w:rsidP="00A532DA">
                  <w:pPr>
                    <w:ind w:right="-63"/>
                    <w:rPr>
                      <w:rFonts w:ascii="Arial" w:hAnsi="Arial" w:cs="Arial"/>
                      <w:sz w:val="18"/>
                      <w:szCs w:val="18"/>
                      <w:lang w:eastAsia="es-ES"/>
                    </w:rPr>
                  </w:pPr>
                  <w:r w:rsidRPr="00117A38">
                    <w:rPr>
                      <w:rFonts w:ascii="Arial" w:hAnsi="Arial" w:cs="Arial"/>
                      <w:sz w:val="18"/>
                      <w:szCs w:val="18"/>
                      <w:lang w:eastAsia="es-ES"/>
                    </w:rPr>
                    <w:t>Prensa hidráulica</w:t>
                  </w:r>
                </w:p>
              </w:tc>
              <w:tc>
                <w:tcPr>
                  <w:tcW w:w="751" w:type="dxa"/>
                  <w:tcBorders>
                    <w:top w:val="nil"/>
                    <w:left w:val="nil"/>
                    <w:bottom w:val="single" w:sz="4" w:space="0" w:color="auto"/>
                    <w:right w:val="single" w:sz="4" w:space="0" w:color="auto"/>
                  </w:tcBorders>
                  <w:vAlign w:val="center"/>
                </w:tcPr>
                <w:p w14:paraId="20F4DB70" w14:textId="77777777" w:rsidR="002B1EC9" w:rsidRPr="00117A38" w:rsidRDefault="002B1EC9" w:rsidP="00A532DA">
                  <w:pPr>
                    <w:ind w:right="-63"/>
                    <w:jc w:val="center"/>
                    <w:rPr>
                      <w:rFonts w:ascii="Arial" w:hAnsi="Arial" w:cs="Arial"/>
                      <w:b/>
                      <w:bCs/>
                      <w:sz w:val="18"/>
                      <w:szCs w:val="18"/>
                      <w:lang w:eastAsia="es-ES"/>
                    </w:rPr>
                  </w:pPr>
                  <w:r w:rsidRPr="00117A38">
                    <w:rPr>
                      <w:rFonts w:ascii="Arial" w:hAnsi="Arial" w:cs="Arial"/>
                      <w:b/>
                      <w:bCs/>
                      <w:sz w:val="18"/>
                      <w:szCs w:val="18"/>
                      <w:lang w:eastAsia="es-ES"/>
                    </w:rPr>
                    <w:t>1</w:t>
                  </w:r>
                </w:p>
              </w:tc>
            </w:tr>
          </w:tbl>
          <w:p w14:paraId="63A6B352" w14:textId="77777777" w:rsidR="002B1EC9" w:rsidRPr="00117A38" w:rsidRDefault="002B1EC9" w:rsidP="00A532DA">
            <w:pPr>
              <w:jc w:val="both"/>
              <w:rPr>
                <w:rFonts w:ascii="Arial" w:hAnsi="Arial" w:cs="Arial"/>
                <w:sz w:val="18"/>
                <w:szCs w:val="18"/>
                <w:lang w:eastAsia="es-ES"/>
              </w:rPr>
            </w:pPr>
          </w:p>
        </w:tc>
        <w:tc>
          <w:tcPr>
            <w:tcW w:w="0" w:type="auto"/>
          </w:tcPr>
          <w:p w14:paraId="0D3A3486" w14:textId="77777777" w:rsidR="002B1EC9" w:rsidRPr="00117A38" w:rsidRDefault="002B1EC9" w:rsidP="00A532DA">
            <w:pPr>
              <w:rPr>
                <w:rFonts w:ascii="Arial" w:eastAsia="MS Mincho" w:hAnsi="Arial" w:cs="Arial"/>
                <w:b/>
                <w:bCs/>
                <w:sz w:val="18"/>
                <w:szCs w:val="18"/>
                <w:u w:val="single"/>
                <w:lang w:eastAsia="es-ES"/>
              </w:rPr>
            </w:pPr>
          </w:p>
        </w:tc>
        <w:tc>
          <w:tcPr>
            <w:tcW w:w="723" w:type="dxa"/>
          </w:tcPr>
          <w:p w14:paraId="0CFDA318" w14:textId="77777777" w:rsidR="002B1EC9" w:rsidRPr="00117A38" w:rsidRDefault="002B1EC9" w:rsidP="00A532DA">
            <w:pPr>
              <w:rPr>
                <w:rFonts w:ascii="Arial" w:eastAsia="MS Mincho" w:hAnsi="Arial" w:cs="Arial"/>
                <w:b/>
                <w:bCs/>
                <w:sz w:val="18"/>
                <w:szCs w:val="18"/>
                <w:u w:val="single"/>
                <w:lang w:eastAsia="es-ES"/>
              </w:rPr>
            </w:pPr>
          </w:p>
        </w:tc>
      </w:tr>
      <w:tr w:rsidR="002B1EC9" w:rsidRPr="00117A38" w14:paraId="5C98E016" w14:textId="77777777" w:rsidTr="00A532DA">
        <w:tc>
          <w:tcPr>
            <w:tcW w:w="0" w:type="auto"/>
            <w:vAlign w:val="center"/>
          </w:tcPr>
          <w:p w14:paraId="6BAA3382"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16</w:t>
            </w:r>
          </w:p>
        </w:tc>
        <w:tc>
          <w:tcPr>
            <w:tcW w:w="0" w:type="auto"/>
            <w:vAlign w:val="center"/>
          </w:tcPr>
          <w:p w14:paraId="7B86EFD8" w14:textId="77777777" w:rsidR="002B1EC9" w:rsidRPr="004C1AC3" w:rsidRDefault="002B1EC9" w:rsidP="00A532DA">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Pr>
                <w:rFonts w:ascii="Arial" w:eastAsia="Arial" w:hAnsi="Arial" w:cs="Arial"/>
                <w:b/>
                <w:bCs/>
                <w:sz w:val="18"/>
                <w:szCs w:val="18"/>
                <w:u w:val="single"/>
                <w:lang w:eastAsia="es-CO"/>
              </w:rPr>
              <w:t>CONDICIONES AMBIENTALES</w:t>
            </w:r>
            <w:r w:rsidRPr="004C1AC3">
              <w:rPr>
                <w:rFonts w:ascii="Arial" w:eastAsia="Arial" w:hAnsi="Arial" w:cs="Arial"/>
                <w:b/>
                <w:bCs/>
                <w:sz w:val="18"/>
                <w:szCs w:val="18"/>
                <w:u w:val="single"/>
                <w:lang w:eastAsia="es-CO"/>
              </w:rPr>
              <w:t>:</w:t>
            </w:r>
          </w:p>
          <w:p w14:paraId="02AC27C9" w14:textId="77777777" w:rsidR="002B1EC9" w:rsidRPr="000A0427" w:rsidRDefault="002B1EC9" w:rsidP="00A532DA">
            <w:pPr>
              <w:pBdr>
                <w:top w:val="nil"/>
                <w:left w:val="nil"/>
                <w:bottom w:val="nil"/>
                <w:right w:val="nil"/>
                <w:between w:val="nil"/>
              </w:pBdr>
              <w:tabs>
                <w:tab w:val="left" w:pos="240"/>
              </w:tabs>
              <w:jc w:val="both"/>
              <w:rPr>
                <w:rFonts w:ascii="Arial" w:eastAsia="Arial" w:hAnsi="Arial" w:cs="Arial"/>
                <w:sz w:val="18"/>
                <w:szCs w:val="18"/>
                <w:highlight w:val="yellow"/>
                <w:lang w:eastAsia="es-CO"/>
              </w:rPr>
            </w:pPr>
          </w:p>
          <w:p w14:paraId="217EF64E"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sz w:val="18"/>
                <w:szCs w:val="18"/>
                <w:lang w:eastAsia="es-CO"/>
              </w:rPr>
              <w:t xml:space="preserve">El </w:t>
            </w:r>
            <w:r>
              <w:rPr>
                <w:rFonts w:ascii="Arial" w:eastAsia="Arial" w:hAnsi="Arial" w:cs="Arial"/>
                <w:sz w:val="18"/>
                <w:szCs w:val="18"/>
                <w:lang w:eastAsia="es-CO"/>
              </w:rPr>
              <w:t>contratista mediante certificación suscrita por el representante legal se compromete a</w:t>
            </w:r>
            <w:r w:rsidRPr="001D3981">
              <w:rPr>
                <w:rFonts w:ascii="Arial" w:eastAsia="Arial" w:hAnsi="Arial" w:cs="Arial"/>
                <w:sz w:val="18"/>
                <w:szCs w:val="18"/>
                <w:lang w:eastAsia="es-CO"/>
              </w:rPr>
              <w:t xml:space="preserve"> realizar la disposición final de los elementos sustituidos de los vehículos y </w:t>
            </w:r>
            <w:r w:rsidRPr="001D3981">
              <w:rPr>
                <w:rFonts w:ascii="Arial" w:eastAsia="Arial" w:hAnsi="Arial" w:cs="Arial"/>
                <w:b/>
                <w:bCs/>
                <w:sz w:val="18"/>
                <w:szCs w:val="18"/>
                <w:u w:val="single"/>
                <w:lang w:eastAsia="es-CO"/>
              </w:rPr>
              <w:t xml:space="preserve">garantizar que cumple con la normatividad legal vigente en materia de cuidado </w:t>
            </w:r>
            <w:proofErr w:type="gramStart"/>
            <w:r w:rsidRPr="001D3981">
              <w:rPr>
                <w:rFonts w:ascii="Arial" w:eastAsia="Arial" w:hAnsi="Arial" w:cs="Arial"/>
                <w:b/>
                <w:bCs/>
                <w:sz w:val="18"/>
                <w:szCs w:val="18"/>
                <w:u w:val="single"/>
                <w:lang w:eastAsia="es-CO"/>
              </w:rPr>
              <w:t>medio-ambiental</w:t>
            </w:r>
            <w:proofErr w:type="gramEnd"/>
            <w:r w:rsidRPr="001D3981">
              <w:rPr>
                <w:rFonts w:ascii="Arial" w:eastAsia="Arial" w:hAnsi="Arial" w:cs="Arial"/>
                <w:b/>
                <w:bCs/>
                <w:sz w:val="18"/>
                <w:szCs w:val="18"/>
                <w:lang w:eastAsia="es-CO"/>
              </w:rPr>
              <w:t>,</w:t>
            </w:r>
            <w:r w:rsidRPr="001D3981">
              <w:rPr>
                <w:rFonts w:ascii="Arial" w:eastAsia="Arial" w:hAnsi="Arial" w:cs="Arial"/>
                <w:sz w:val="18"/>
                <w:szCs w:val="18"/>
                <w:lang w:eastAsia="es-CO"/>
              </w:rPr>
              <w:t xml:space="preserve"> para lo cual permanentemente deberá presentar al supervisor del contrato los repuestos cambiados y dar cumplimiento a:</w:t>
            </w:r>
          </w:p>
          <w:p w14:paraId="1EBBCF3B" w14:textId="77777777" w:rsidR="002B1EC9" w:rsidRPr="000A0427" w:rsidRDefault="002B1EC9" w:rsidP="00A532DA">
            <w:pPr>
              <w:pBdr>
                <w:top w:val="nil"/>
                <w:left w:val="nil"/>
                <w:bottom w:val="nil"/>
                <w:right w:val="nil"/>
                <w:between w:val="nil"/>
              </w:pBdr>
              <w:tabs>
                <w:tab w:val="left" w:pos="240"/>
              </w:tabs>
              <w:jc w:val="both"/>
              <w:rPr>
                <w:rFonts w:ascii="Arial" w:eastAsia="Arial" w:hAnsi="Arial" w:cs="Arial"/>
                <w:sz w:val="18"/>
                <w:szCs w:val="18"/>
                <w:highlight w:val="yellow"/>
                <w:lang w:eastAsia="es-CO"/>
              </w:rPr>
            </w:pPr>
          </w:p>
          <w:p w14:paraId="2609BA17" w14:textId="77777777" w:rsidR="002B1EC9" w:rsidRPr="004C1AC3"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4C1AC3">
              <w:rPr>
                <w:rFonts w:ascii="Arial" w:eastAsia="Arial" w:hAnsi="Arial" w:cs="Arial"/>
                <w:sz w:val="18"/>
                <w:szCs w:val="18"/>
                <w:lang w:eastAsia="es-CO"/>
              </w:rPr>
              <w:t>El contratista realizará los procesos adecuados, limpios y eficientes, de tratamiento, almacenamiento, transporte, reutilización y disposición final de residuos peligrosos (a los que les aplique “residuo o desecho que, por sus características corrosivas, reactivas, explosivas, t</w:t>
            </w:r>
            <w:r>
              <w:rPr>
                <w:rFonts w:ascii="Arial" w:eastAsia="Arial" w:hAnsi="Arial" w:cs="Arial"/>
                <w:sz w:val="18"/>
                <w:szCs w:val="18"/>
                <w:lang w:eastAsia="es-CO"/>
              </w:rPr>
              <w:t>ó</w:t>
            </w:r>
            <w:r w:rsidRPr="004C1AC3">
              <w:rPr>
                <w:rFonts w:ascii="Arial" w:eastAsia="Arial" w:hAnsi="Arial" w:cs="Arial"/>
                <w:sz w:val="18"/>
                <w:szCs w:val="18"/>
                <w:lang w:eastAsia="es-CO"/>
              </w:rPr>
              <w:t>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 químicas y derivados de hidrocarburo, baterías y pilas, llantas, escombros entre otros relacionados con el TITULO 6 residuos peligrosos de Decreto 1076 de 2015 expedido por el Presidente de la República de Colombia o el que lo modifique o derogue) que se pudieran generar como resultado de la prestación de sus servicios a la Policía Nacional. (Presentar al supervisor de contrato certificado de disposición final a través de un gestor ambiental competente para la prestación de estos servicios).</w:t>
            </w:r>
          </w:p>
          <w:p w14:paraId="5E34CBE9" w14:textId="77777777" w:rsidR="002B1EC9" w:rsidRPr="000A0427" w:rsidRDefault="002B1EC9" w:rsidP="00A532DA">
            <w:pPr>
              <w:pBdr>
                <w:top w:val="nil"/>
                <w:left w:val="nil"/>
                <w:bottom w:val="nil"/>
                <w:right w:val="nil"/>
                <w:between w:val="nil"/>
              </w:pBdr>
              <w:tabs>
                <w:tab w:val="left" w:pos="240"/>
              </w:tabs>
              <w:jc w:val="both"/>
              <w:rPr>
                <w:rFonts w:ascii="Arial" w:eastAsia="Arial" w:hAnsi="Arial" w:cs="Arial"/>
                <w:sz w:val="18"/>
                <w:szCs w:val="18"/>
                <w:highlight w:val="yellow"/>
                <w:lang w:eastAsia="es-CO"/>
              </w:rPr>
            </w:pPr>
          </w:p>
          <w:p w14:paraId="2A7F9565"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A</w:t>
            </w:r>
            <w:r w:rsidRPr="001D3981">
              <w:rPr>
                <w:rFonts w:ascii="Arial" w:eastAsia="Arial" w:hAnsi="Arial" w:cs="Arial"/>
                <w:sz w:val="18"/>
                <w:szCs w:val="18"/>
                <w:lang w:eastAsia="es-CO"/>
              </w:rPr>
              <w:t xml:space="preserve">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w:t>
            </w:r>
            <w:proofErr w:type="gramStart"/>
            <w:r w:rsidRPr="001D3981">
              <w:rPr>
                <w:rFonts w:ascii="Arial" w:eastAsia="Arial" w:hAnsi="Arial" w:cs="Arial"/>
                <w:sz w:val="18"/>
                <w:szCs w:val="18"/>
                <w:lang w:eastAsia="es-CO"/>
              </w:rPr>
              <w:t>radio</w:t>
            </w:r>
            <w:r>
              <w:rPr>
                <w:rFonts w:ascii="Arial" w:eastAsia="Arial" w:hAnsi="Arial" w:cs="Arial"/>
                <w:sz w:val="18"/>
                <w:szCs w:val="18"/>
                <w:lang w:eastAsia="es-CO"/>
              </w:rPr>
              <w:t xml:space="preserve"> </w:t>
            </w:r>
            <w:r w:rsidRPr="001D3981">
              <w:rPr>
                <w:rFonts w:ascii="Arial" w:eastAsia="Arial" w:hAnsi="Arial" w:cs="Arial"/>
                <w:sz w:val="18"/>
                <w:szCs w:val="18"/>
                <w:lang w:eastAsia="es-CO"/>
              </w:rPr>
              <w:t>activas</w:t>
            </w:r>
            <w:proofErr w:type="gramEnd"/>
            <w:r w:rsidRPr="001D3981">
              <w:rPr>
                <w:rFonts w:ascii="Arial" w:eastAsia="Arial" w:hAnsi="Arial" w:cs="Arial"/>
                <w:sz w:val="18"/>
                <w:szCs w:val="18"/>
                <w:lang w:eastAsia="es-CO"/>
              </w:rPr>
              <w:t xml:space="preserve">,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el desarrollo de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la </w:t>
            </w:r>
            <w:r>
              <w:rPr>
                <w:rFonts w:ascii="Arial" w:eastAsia="Arial" w:hAnsi="Arial" w:cs="Arial"/>
                <w:sz w:val="18"/>
                <w:szCs w:val="18"/>
                <w:lang w:eastAsia="es-CO"/>
              </w:rPr>
              <w:t>Secretaría de Ambiente Distrital.</w:t>
            </w:r>
            <w:r w:rsidRPr="001D3981">
              <w:rPr>
                <w:rFonts w:ascii="Arial" w:eastAsia="Arial" w:hAnsi="Arial" w:cs="Arial"/>
                <w:sz w:val="18"/>
                <w:szCs w:val="18"/>
                <w:lang w:eastAsia="es-CO"/>
              </w:rPr>
              <w:t xml:space="preserve"> Estos documentos pueden ser presentados en medio digital en atención a la política presidencial de cero papeles, directiva presidencial 04 de 2012.</w:t>
            </w:r>
          </w:p>
          <w:p w14:paraId="7B92FECE"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5146311A"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A</w:t>
            </w:r>
            <w:r w:rsidRPr="001D3981">
              <w:rPr>
                <w:rFonts w:ascii="Arial" w:eastAsia="Arial" w:hAnsi="Arial" w:cs="Arial"/>
                <w:sz w:val="18"/>
                <w:szCs w:val="18"/>
                <w:lang w:eastAsia="es-CO"/>
              </w:rPr>
              <w:t xml:space="preserve"> cumplir con el decreto único reglamentario del sector ambiente y desarrollo sostenible 1076 del 2015, capitulo 6 que hace referencia a el tratamiento adecuado de los residuos peligrosos.</w:t>
            </w:r>
          </w:p>
          <w:p w14:paraId="0CD68D7D"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DFE9C20"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sz w:val="18"/>
                <w:szCs w:val="18"/>
                <w:lang w:eastAsia="es-CO"/>
              </w:rPr>
              <w:t xml:space="preserve">Garantizar que no se utilizan sustancias agotadoras de la capa de ozono (SAO), en los insumos y/o elementos utilizados para la prestación de sus servicios de acuerdo con la Resolución No. </w:t>
            </w:r>
            <w:r>
              <w:rPr>
                <w:rFonts w:ascii="Arial" w:eastAsia="Arial" w:hAnsi="Arial" w:cs="Arial"/>
                <w:sz w:val="18"/>
                <w:szCs w:val="18"/>
                <w:lang w:eastAsia="es-CO"/>
              </w:rPr>
              <w:t>0634</w:t>
            </w:r>
            <w:r w:rsidRPr="001D3981">
              <w:rPr>
                <w:rFonts w:ascii="Arial" w:eastAsia="Arial" w:hAnsi="Arial" w:cs="Arial"/>
                <w:sz w:val="18"/>
                <w:szCs w:val="18"/>
                <w:lang w:eastAsia="es-CO"/>
              </w:rPr>
              <w:t xml:space="preserve"> / 20</w:t>
            </w:r>
            <w:r>
              <w:rPr>
                <w:rFonts w:ascii="Arial" w:eastAsia="Arial" w:hAnsi="Arial" w:cs="Arial"/>
                <w:sz w:val="18"/>
                <w:szCs w:val="18"/>
                <w:lang w:eastAsia="es-CO"/>
              </w:rPr>
              <w:t>22</w:t>
            </w:r>
            <w:r w:rsidRPr="001D3981">
              <w:rPr>
                <w:rFonts w:ascii="Arial" w:eastAsia="Arial" w:hAnsi="Arial" w:cs="Arial"/>
                <w:sz w:val="18"/>
                <w:szCs w:val="18"/>
                <w:lang w:eastAsia="es-CO"/>
              </w:rPr>
              <w:t xml:space="preserve"> </w:t>
            </w:r>
            <w:r w:rsidRPr="001D3981">
              <w:rPr>
                <w:rFonts w:ascii="Arial" w:eastAsia="Arial" w:hAnsi="Arial" w:cs="Arial"/>
                <w:sz w:val="18"/>
                <w:szCs w:val="18"/>
                <w:lang w:eastAsia="es-CO"/>
              </w:rPr>
              <w:lastRenderedPageBreak/>
              <w:t>expedida por el Ministerio de Comercio, Industria y Turismo o cualquiera que la modifique o derogue en lo posible utilizar un refrigerante amigable con el medio ambiente en los mantenimientos a los aires acondicionados. (Ficha de seguridad y especificaciones técnicas de los productos).</w:t>
            </w:r>
          </w:p>
          <w:p w14:paraId="4BB83571"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74E70444"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E</w:t>
            </w:r>
            <w:r w:rsidRPr="005540B3">
              <w:rPr>
                <w:rFonts w:ascii="Arial" w:eastAsia="Arial" w:hAnsi="Arial" w:cs="Arial"/>
                <w:sz w:val="18"/>
                <w:szCs w:val="18"/>
                <w:lang w:eastAsia="es-CO"/>
              </w:rPr>
              <w:t>l contratista</w:t>
            </w:r>
            <w:r>
              <w:rPr>
                <w:rFonts w:ascii="Arial" w:eastAsia="Arial" w:hAnsi="Arial" w:cs="Arial"/>
                <w:sz w:val="18"/>
                <w:szCs w:val="18"/>
                <w:lang w:eastAsia="es-CO"/>
              </w:rPr>
              <w:t xml:space="preserve"> se compromete a </w:t>
            </w:r>
            <w:r w:rsidRPr="005540B3">
              <w:rPr>
                <w:rFonts w:ascii="Arial" w:eastAsia="Arial" w:hAnsi="Arial" w:cs="Arial"/>
                <w:sz w:val="18"/>
                <w:szCs w:val="18"/>
                <w:lang w:eastAsia="es-CO"/>
              </w:rPr>
              <w:t>entreg</w:t>
            </w:r>
            <w:r>
              <w:rPr>
                <w:rFonts w:ascii="Arial" w:eastAsia="Arial" w:hAnsi="Arial" w:cs="Arial"/>
                <w:sz w:val="18"/>
                <w:szCs w:val="18"/>
                <w:lang w:eastAsia="es-CO"/>
              </w:rPr>
              <w:t>ar de manera</w:t>
            </w:r>
            <w:r w:rsidRPr="005540B3">
              <w:rPr>
                <w:rFonts w:ascii="Arial" w:eastAsia="Arial" w:hAnsi="Arial" w:cs="Arial"/>
                <w:sz w:val="18"/>
                <w:szCs w:val="18"/>
                <w:lang w:eastAsia="es-CO"/>
              </w:rPr>
              <w:t xml:space="preserve"> mensual los certificados o actas de disposición final de los residuos peligrosos generados (aceites, filtros, baterías, llantas) como soporte para la supervisión del contrato.</w:t>
            </w:r>
          </w:p>
          <w:p w14:paraId="5D9BAB33"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38039F2A" w14:textId="77777777" w:rsidR="002B1EC9"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E</w:t>
            </w:r>
            <w:r w:rsidRPr="005540B3">
              <w:rPr>
                <w:rFonts w:ascii="Arial" w:eastAsia="Arial" w:hAnsi="Arial" w:cs="Arial"/>
                <w:sz w:val="18"/>
                <w:szCs w:val="18"/>
                <w:lang w:eastAsia="es-CO"/>
              </w:rPr>
              <w:t>l contratista</w:t>
            </w:r>
            <w:r>
              <w:rPr>
                <w:rFonts w:ascii="Arial" w:eastAsia="Arial" w:hAnsi="Arial" w:cs="Arial"/>
                <w:sz w:val="18"/>
                <w:szCs w:val="18"/>
                <w:lang w:eastAsia="es-CO"/>
              </w:rPr>
              <w:t xml:space="preserve"> se compromete a c</w:t>
            </w:r>
            <w:r w:rsidRPr="00CC08DB">
              <w:rPr>
                <w:rFonts w:ascii="Arial" w:eastAsia="Arial" w:hAnsi="Arial" w:cs="Arial"/>
                <w:sz w:val="18"/>
                <w:szCs w:val="18"/>
                <w:lang w:eastAsia="es-CO"/>
              </w:rPr>
              <w:t>ontemplar dentro del plan de contingencia institucional las medidas de respuesta ante derrame o fuga accidental de agentes extintores durante las labores de mantenimiento en sitio.</w:t>
            </w:r>
          </w:p>
          <w:p w14:paraId="7DFDEDB7"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1956F0F"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b/>
                <w:bCs/>
                <w:sz w:val="18"/>
                <w:szCs w:val="18"/>
                <w:u w:val="single"/>
                <w:lang w:eastAsia="es-CO"/>
              </w:rPr>
              <w:t>Nota 1:</w:t>
            </w:r>
            <w:r w:rsidRPr="001D3981">
              <w:rPr>
                <w:rFonts w:ascii="Arial" w:eastAsia="Arial" w:hAnsi="Arial" w:cs="Arial"/>
                <w:sz w:val="18"/>
                <w:szCs w:val="18"/>
                <w:lang w:eastAsia="es-CO"/>
              </w:rPr>
              <w:t xml:space="preserve"> cumplir con la normatividad ambiental vigente nacional para reducir los aspectos e impactos ambientales asociados a su actividad productiva. El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contratista. Así mismo, la Institución se reserva el derecho de verificar periódicamente la disposición final de los repuestos sustituidos y el cumplimiento de la normatividad legal vigente en materia ambiental.</w:t>
            </w:r>
          </w:p>
          <w:p w14:paraId="2CD24361"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196FAB2B"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sz w:val="18"/>
                <w:szCs w:val="18"/>
                <w:lang w:eastAsia="es-CO"/>
              </w:rPr>
              <w:t xml:space="preserve">Garantizar que todo el material que se entregará a la Policía Nacional de forma digital lo realicen en un medio reutilizable, los escritos deberán estar ajustados </w:t>
            </w:r>
            <w:proofErr w:type="gramStart"/>
            <w:r w:rsidRPr="001D3981">
              <w:rPr>
                <w:rFonts w:ascii="Arial" w:eastAsia="Arial" w:hAnsi="Arial" w:cs="Arial"/>
                <w:sz w:val="18"/>
                <w:szCs w:val="18"/>
                <w:lang w:eastAsia="es-CO"/>
              </w:rPr>
              <w:t>de acuerdo a</w:t>
            </w:r>
            <w:proofErr w:type="gramEnd"/>
            <w:r w:rsidRPr="001D3981">
              <w:rPr>
                <w:rFonts w:ascii="Arial" w:eastAsia="Arial" w:hAnsi="Arial" w:cs="Arial"/>
                <w:sz w:val="18"/>
                <w:szCs w:val="18"/>
                <w:lang w:eastAsia="es-CO"/>
              </w:rPr>
              <w:t xml:space="preserve"> la directiva presidencial 04 de 2012 “Política cero papeles” (Aplica a los contratos que deben presentar informes, información y/o facturas).</w:t>
            </w:r>
          </w:p>
          <w:p w14:paraId="6C065CAC"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4B1E1A56" w14:textId="77777777" w:rsidR="002B1EC9" w:rsidRDefault="002B1EC9" w:rsidP="00A532DA">
            <w:pPr>
              <w:pBdr>
                <w:top w:val="nil"/>
                <w:left w:val="nil"/>
                <w:bottom w:val="nil"/>
                <w:right w:val="nil"/>
                <w:between w:val="nil"/>
              </w:pBdr>
              <w:tabs>
                <w:tab w:val="left" w:pos="240"/>
              </w:tabs>
              <w:jc w:val="both"/>
              <w:rPr>
                <w:rFonts w:ascii="Arial" w:eastAsia="Arial" w:hAnsi="Arial" w:cs="Arial"/>
                <w:b/>
                <w:bCs/>
                <w:sz w:val="18"/>
                <w:szCs w:val="18"/>
                <w:lang w:eastAsia="es-CO"/>
              </w:rPr>
            </w:pPr>
            <w:r>
              <w:rPr>
                <w:rFonts w:ascii="Arial" w:eastAsia="Arial" w:hAnsi="Arial" w:cs="Arial"/>
                <w:sz w:val="18"/>
                <w:szCs w:val="18"/>
                <w:lang w:eastAsia="es-CO"/>
              </w:rPr>
              <w:t>El contratista se compromete a</w:t>
            </w:r>
            <w:r w:rsidRPr="001D3981">
              <w:rPr>
                <w:rFonts w:ascii="Arial" w:eastAsia="Arial" w:hAnsi="Arial" w:cs="Arial"/>
                <w:sz w:val="18"/>
                <w:szCs w:val="18"/>
                <w:lang w:eastAsia="es-CO"/>
              </w:rPr>
              <w:t xml:space="preserve"> presentar el registro de Generadores de Residuos o Desechos Peligrosos – RESPEL – expedido por </w:t>
            </w:r>
            <w:r>
              <w:rPr>
                <w:rFonts w:ascii="Arial" w:eastAsia="Arial" w:hAnsi="Arial" w:cs="Arial"/>
                <w:sz w:val="18"/>
                <w:szCs w:val="18"/>
                <w:lang w:eastAsia="es-CO"/>
              </w:rPr>
              <w:t xml:space="preserve">la </w:t>
            </w:r>
            <w:proofErr w:type="gramStart"/>
            <w:r>
              <w:rPr>
                <w:rFonts w:ascii="Arial" w:eastAsia="Arial" w:hAnsi="Arial" w:cs="Arial"/>
                <w:sz w:val="18"/>
                <w:szCs w:val="18"/>
                <w:lang w:eastAsia="es-CO"/>
              </w:rPr>
              <w:t>Secretaria</w:t>
            </w:r>
            <w:proofErr w:type="gramEnd"/>
            <w:r>
              <w:rPr>
                <w:rFonts w:ascii="Arial" w:eastAsia="Arial" w:hAnsi="Arial" w:cs="Arial"/>
                <w:sz w:val="18"/>
                <w:szCs w:val="18"/>
                <w:lang w:eastAsia="es-CO"/>
              </w:rPr>
              <w:t xml:space="preserve"> Distrital de Ambiente</w:t>
            </w:r>
            <w:r w:rsidRPr="001D3981">
              <w:rPr>
                <w:rFonts w:ascii="Arial" w:eastAsia="Arial" w:hAnsi="Arial" w:cs="Arial"/>
                <w:sz w:val="18"/>
                <w:szCs w:val="18"/>
                <w:lang w:eastAsia="es-CO"/>
              </w:rPr>
              <w:t xml:space="preserve">. El Registro de Generadores de Residuos o Desechos Peligrosos es la herramienta de captura de información establecida en el </w:t>
            </w:r>
            <w:r w:rsidRPr="00F22B27">
              <w:rPr>
                <w:rFonts w:ascii="Arial" w:eastAsia="Arial" w:hAnsi="Arial" w:cs="Arial"/>
                <w:b/>
                <w:bCs/>
                <w:sz w:val="18"/>
                <w:szCs w:val="18"/>
                <w:lang w:eastAsia="es-CO"/>
              </w:rPr>
              <w:t>artículo 2.2.6.1.6.1</w:t>
            </w:r>
            <w:r>
              <w:rPr>
                <w:rFonts w:ascii="Arial" w:eastAsia="Arial" w:hAnsi="Arial" w:cs="Arial"/>
                <w:b/>
                <w:bCs/>
                <w:sz w:val="18"/>
                <w:szCs w:val="18"/>
                <w:lang w:eastAsia="es-CO"/>
              </w:rPr>
              <w:t xml:space="preserve">, sección 6, título 6 del decreto 1076 de 2015, modificado por el artículo 12 del Decreto 0766 del 15 de julio de 2026. </w:t>
            </w:r>
          </w:p>
          <w:p w14:paraId="5CE525CA" w14:textId="77777777" w:rsidR="002B1EC9" w:rsidRPr="001D3981"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p>
          <w:p w14:paraId="5DE79A56" w14:textId="77777777" w:rsidR="002B1EC9" w:rsidRPr="00180D9A" w:rsidRDefault="002B1EC9" w:rsidP="00A532DA">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sz w:val="18"/>
                <w:szCs w:val="18"/>
                <w:lang w:eastAsia="es-CO"/>
              </w:rPr>
              <w:t>De ser necesario la visita a los talleres y empresas comprometidas por parte del supervisor del contrato para corroborar o verificar el manejo y la correcta disposición final en materia ambiental el futuro contratista deberá asumir la logística y costos para tal efecto, entregando de manera mensual el certificado de disposición final expedido por la empresa que les brinda el servicio de recolección.</w:t>
            </w:r>
          </w:p>
        </w:tc>
        <w:tc>
          <w:tcPr>
            <w:tcW w:w="0" w:type="auto"/>
          </w:tcPr>
          <w:p w14:paraId="1918BAEC" w14:textId="77777777" w:rsidR="002B1EC9" w:rsidRPr="00117A38" w:rsidRDefault="002B1EC9" w:rsidP="00A532DA">
            <w:pPr>
              <w:rPr>
                <w:rFonts w:ascii="Arial" w:hAnsi="Arial" w:cs="Arial"/>
                <w:b/>
                <w:bCs/>
                <w:sz w:val="18"/>
                <w:szCs w:val="18"/>
                <w:u w:val="single"/>
                <w:lang w:eastAsia="es-ES"/>
              </w:rPr>
            </w:pPr>
          </w:p>
        </w:tc>
        <w:tc>
          <w:tcPr>
            <w:tcW w:w="723" w:type="dxa"/>
          </w:tcPr>
          <w:p w14:paraId="64C7B5DE" w14:textId="77777777" w:rsidR="002B1EC9" w:rsidRPr="00117A38" w:rsidRDefault="002B1EC9" w:rsidP="00A532DA">
            <w:pPr>
              <w:rPr>
                <w:rFonts w:ascii="Arial" w:hAnsi="Arial" w:cs="Arial"/>
                <w:b/>
                <w:bCs/>
                <w:sz w:val="18"/>
                <w:szCs w:val="18"/>
                <w:u w:val="single"/>
                <w:lang w:eastAsia="es-ES"/>
              </w:rPr>
            </w:pPr>
          </w:p>
        </w:tc>
      </w:tr>
      <w:tr w:rsidR="002B1EC9" w:rsidRPr="00117A38" w14:paraId="5087DF0E" w14:textId="77777777" w:rsidTr="00A532DA">
        <w:trPr>
          <w:trHeight w:val="1234"/>
        </w:trPr>
        <w:tc>
          <w:tcPr>
            <w:tcW w:w="0" w:type="auto"/>
            <w:vAlign w:val="center"/>
          </w:tcPr>
          <w:p w14:paraId="6FD98F0B"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17</w:t>
            </w:r>
          </w:p>
        </w:tc>
        <w:tc>
          <w:tcPr>
            <w:tcW w:w="0" w:type="auto"/>
            <w:vAlign w:val="center"/>
          </w:tcPr>
          <w:p w14:paraId="08519E26" w14:textId="77777777" w:rsidR="002B1EC9" w:rsidRPr="00117A38" w:rsidRDefault="002B1EC9" w:rsidP="00A532DA">
            <w:pPr>
              <w:rPr>
                <w:rFonts w:ascii="Arial" w:hAnsi="Arial" w:cs="Arial"/>
                <w:b/>
                <w:bCs/>
                <w:sz w:val="18"/>
                <w:szCs w:val="18"/>
                <w:u w:val="single"/>
                <w:lang w:val="es-MX" w:eastAsia="es-ES"/>
              </w:rPr>
            </w:pPr>
            <w:r w:rsidRPr="00117A38">
              <w:rPr>
                <w:rFonts w:ascii="Arial" w:hAnsi="Arial" w:cs="Arial"/>
                <w:b/>
                <w:bCs/>
                <w:sz w:val="18"/>
                <w:szCs w:val="18"/>
                <w:u w:val="single"/>
                <w:lang w:val="es-MX" w:eastAsia="es-ES"/>
              </w:rPr>
              <w:t>SERVICIOS:</w:t>
            </w:r>
            <w:r w:rsidRPr="00117A38">
              <w:rPr>
                <w:rFonts w:ascii="Arial" w:hAnsi="Arial" w:cs="Arial"/>
                <w:b/>
                <w:bCs/>
                <w:sz w:val="18"/>
                <w:szCs w:val="18"/>
                <w:u w:val="single"/>
                <w:lang w:val="es-MX" w:eastAsia="es-ES"/>
              </w:rPr>
              <w:br/>
            </w:r>
          </w:p>
          <w:p w14:paraId="3E2CC2BD"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eastAsia="es-ES"/>
              </w:rPr>
              <w:t>El contratista</w:t>
            </w:r>
            <w:r w:rsidRPr="00117A38">
              <w:rPr>
                <w:rFonts w:ascii="Arial" w:hAnsi="Arial" w:cs="Arial"/>
                <w:sz w:val="18"/>
                <w:szCs w:val="18"/>
                <w:lang w:val="es-MX" w:eastAsia="es-ES"/>
              </w:rPr>
              <w:t xml:space="preserve"> deberá garantizar que los servicios de mantenimiento preventivo y correctivo a todo costo para las motocicletas </w:t>
            </w:r>
            <w:proofErr w:type="gramStart"/>
            <w:r w:rsidRPr="00117A38">
              <w:rPr>
                <w:rFonts w:ascii="Arial" w:hAnsi="Arial" w:cs="Arial"/>
                <w:sz w:val="18"/>
                <w:szCs w:val="18"/>
                <w:lang w:val="es-MX" w:eastAsia="es-ES"/>
              </w:rPr>
              <w:t>designados,</w:t>
            </w:r>
            <w:proofErr w:type="gramEnd"/>
            <w:r w:rsidRPr="00117A38">
              <w:rPr>
                <w:rFonts w:ascii="Arial" w:hAnsi="Arial" w:cs="Arial"/>
                <w:sz w:val="18"/>
                <w:szCs w:val="18"/>
                <w:lang w:val="es-MX" w:eastAsia="es-ES"/>
              </w:rPr>
              <w:t xml:space="preserve"> se realizarán con previa autorización del supervisor del contrato (orden aplicativo SIGEA).</w:t>
            </w:r>
            <w:r>
              <w:rPr>
                <w:rFonts w:ascii="Arial" w:hAnsi="Arial" w:cs="Arial"/>
                <w:sz w:val="18"/>
                <w:szCs w:val="18"/>
                <w:lang w:val="es-MX" w:eastAsia="es-ES"/>
              </w:rPr>
              <w:t xml:space="preserve"> </w:t>
            </w:r>
            <w:r w:rsidRPr="00117A38">
              <w:rPr>
                <w:rFonts w:ascii="Arial" w:hAnsi="Arial" w:cs="Arial"/>
                <w:sz w:val="18"/>
                <w:szCs w:val="18"/>
                <w:lang w:val="es-MX" w:eastAsia="es-ES"/>
              </w:rPr>
              <w:t xml:space="preserve">Que designará un funcionario (ingeniero o jefe de taller con abonado (teléfono y línea empresarial donde pueda ser consultado), quien será el encargado de verificar que los trabajos realizados sean los solicitados, así mismo deberá entregar la motocicleta al funcionario designado por el supervisor (operario de mantenimiento o quien haga sus veces), al cual le mostrará o explicará el mantenimiento realizado. </w:t>
            </w:r>
          </w:p>
          <w:p w14:paraId="5637A992" w14:textId="77777777" w:rsidR="002B1EC9" w:rsidRPr="00117A38" w:rsidRDefault="002B1EC9" w:rsidP="00A532DA">
            <w:pPr>
              <w:rPr>
                <w:rFonts w:ascii="Arial" w:hAnsi="Arial" w:cs="Arial"/>
                <w:sz w:val="18"/>
                <w:szCs w:val="18"/>
                <w:lang w:val="es-MX" w:eastAsia="es-ES"/>
              </w:rPr>
            </w:pPr>
          </w:p>
          <w:p w14:paraId="307128DF" w14:textId="77777777" w:rsidR="002B1EC9"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Se entregará archivo magnético al supervisor del contrato, de los trabajos realizados (</w:t>
            </w:r>
            <w:proofErr w:type="spellStart"/>
            <w:r w:rsidRPr="00117A38">
              <w:rPr>
                <w:rFonts w:ascii="Arial" w:hAnsi="Arial" w:cs="Arial"/>
                <w:sz w:val="18"/>
                <w:szCs w:val="18"/>
                <w:lang w:val="es-MX" w:eastAsia="es-ES"/>
              </w:rPr>
              <w:t>pref</w:t>
            </w:r>
            <w:r>
              <w:rPr>
                <w:rFonts w:ascii="Arial" w:hAnsi="Arial" w:cs="Arial"/>
                <w:sz w:val="18"/>
                <w:szCs w:val="18"/>
                <w:lang w:val="es-MX" w:eastAsia="es-ES"/>
              </w:rPr>
              <w:t>a</w:t>
            </w:r>
            <w:r w:rsidRPr="00117A38">
              <w:rPr>
                <w:rFonts w:ascii="Arial" w:hAnsi="Arial" w:cs="Arial"/>
                <w:sz w:val="18"/>
                <w:szCs w:val="18"/>
                <w:lang w:val="es-MX" w:eastAsia="es-ES"/>
              </w:rPr>
              <w:t>cturas</w:t>
            </w:r>
            <w:proofErr w:type="spellEnd"/>
            <w:r w:rsidRPr="00117A38">
              <w:rPr>
                <w:rFonts w:ascii="Arial" w:hAnsi="Arial" w:cs="Arial"/>
                <w:sz w:val="18"/>
                <w:szCs w:val="18"/>
                <w:lang w:val="es-MX" w:eastAsia="es-ES"/>
              </w:rPr>
              <w:t xml:space="preserve"> y facturas), cada 10 días calendario.</w:t>
            </w:r>
          </w:p>
          <w:p w14:paraId="0039BCE5" w14:textId="77777777" w:rsidR="002B1EC9" w:rsidRPr="00117A38" w:rsidRDefault="002B1EC9" w:rsidP="00A532DA">
            <w:pPr>
              <w:jc w:val="both"/>
              <w:rPr>
                <w:rFonts w:ascii="Arial" w:hAnsi="Arial" w:cs="Arial"/>
                <w:sz w:val="18"/>
                <w:szCs w:val="18"/>
                <w:lang w:val="es-MX" w:eastAsia="es-ES"/>
              </w:rPr>
            </w:pPr>
          </w:p>
        </w:tc>
        <w:tc>
          <w:tcPr>
            <w:tcW w:w="0" w:type="auto"/>
          </w:tcPr>
          <w:p w14:paraId="4210546A" w14:textId="77777777" w:rsidR="002B1EC9" w:rsidRPr="00117A38" w:rsidRDefault="002B1EC9" w:rsidP="00A532DA">
            <w:pPr>
              <w:rPr>
                <w:rFonts w:ascii="Arial" w:hAnsi="Arial" w:cs="Arial"/>
                <w:b/>
                <w:bCs/>
                <w:sz w:val="18"/>
                <w:szCs w:val="18"/>
                <w:u w:val="single"/>
                <w:lang w:val="es-MX" w:eastAsia="es-ES"/>
              </w:rPr>
            </w:pPr>
          </w:p>
        </w:tc>
        <w:tc>
          <w:tcPr>
            <w:tcW w:w="723" w:type="dxa"/>
          </w:tcPr>
          <w:p w14:paraId="07833B55" w14:textId="77777777" w:rsidR="002B1EC9" w:rsidRPr="00117A38" w:rsidRDefault="002B1EC9" w:rsidP="00A532DA">
            <w:pPr>
              <w:rPr>
                <w:rFonts w:ascii="Arial" w:hAnsi="Arial" w:cs="Arial"/>
                <w:b/>
                <w:bCs/>
                <w:sz w:val="18"/>
                <w:szCs w:val="18"/>
                <w:u w:val="single"/>
                <w:lang w:val="es-MX" w:eastAsia="es-ES"/>
              </w:rPr>
            </w:pPr>
          </w:p>
        </w:tc>
      </w:tr>
      <w:tr w:rsidR="002B1EC9" w:rsidRPr="00117A38" w14:paraId="3FBE213E" w14:textId="77777777" w:rsidTr="00A532DA">
        <w:tc>
          <w:tcPr>
            <w:tcW w:w="0" w:type="auto"/>
            <w:vAlign w:val="center"/>
          </w:tcPr>
          <w:p w14:paraId="0784F840"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18</w:t>
            </w:r>
          </w:p>
        </w:tc>
        <w:tc>
          <w:tcPr>
            <w:tcW w:w="0" w:type="auto"/>
            <w:vAlign w:val="center"/>
          </w:tcPr>
          <w:p w14:paraId="133472C3" w14:textId="77777777" w:rsidR="002B1EC9" w:rsidRPr="00117A38" w:rsidRDefault="002B1EC9" w:rsidP="00A532DA">
            <w:pPr>
              <w:rPr>
                <w:rFonts w:ascii="Arial" w:hAnsi="Arial" w:cs="Arial"/>
                <w:b/>
                <w:bCs/>
                <w:sz w:val="18"/>
                <w:szCs w:val="18"/>
                <w:u w:val="single"/>
                <w:lang w:eastAsia="es-ES"/>
              </w:rPr>
            </w:pPr>
            <w:r w:rsidRPr="00117A38">
              <w:rPr>
                <w:rFonts w:ascii="Arial" w:hAnsi="Arial" w:cs="Arial"/>
                <w:b/>
                <w:bCs/>
                <w:sz w:val="18"/>
                <w:szCs w:val="18"/>
                <w:u w:val="single"/>
                <w:lang w:eastAsia="es-ES"/>
              </w:rPr>
              <w:t>MANTENIMIENTO:</w:t>
            </w:r>
          </w:p>
          <w:p w14:paraId="5E236F91" w14:textId="77777777" w:rsidR="002B1EC9" w:rsidRDefault="002B1EC9" w:rsidP="00A532DA">
            <w:pPr>
              <w:jc w:val="both"/>
              <w:rPr>
                <w:rFonts w:ascii="Arial" w:hAnsi="Arial" w:cs="Arial"/>
                <w:sz w:val="18"/>
                <w:szCs w:val="18"/>
                <w:lang w:eastAsia="es-ES"/>
              </w:rPr>
            </w:pPr>
          </w:p>
          <w:p w14:paraId="107BE785" w14:textId="77777777" w:rsidR="002B1EC9" w:rsidRPr="00117A38" w:rsidRDefault="002B1EC9" w:rsidP="00A532DA">
            <w:pPr>
              <w:jc w:val="both"/>
              <w:rPr>
                <w:rFonts w:ascii="Arial" w:hAnsi="Arial" w:cs="Arial"/>
                <w:sz w:val="18"/>
                <w:szCs w:val="18"/>
                <w:lang w:eastAsia="es-ES"/>
              </w:rPr>
            </w:pPr>
            <w:r w:rsidRPr="00117A38">
              <w:rPr>
                <w:rFonts w:ascii="Arial" w:hAnsi="Arial" w:cs="Arial"/>
                <w:sz w:val="18"/>
                <w:szCs w:val="18"/>
                <w:lang w:eastAsia="es-ES"/>
              </w:rPr>
              <w:t xml:space="preserve">Una vez solicitado el servicio de mantenimiento por parte del supervisor del contrato, El oferente y futuro contratista, se debe comprometer a prestar el servicio en los siguientes horarios: </w:t>
            </w:r>
            <w:r w:rsidRPr="00117A38">
              <w:rPr>
                <w:rFonts w:ascii="Arial" w:hAnsi="Arial" w:cs="Arial"/>
                <w:b/>
                <w:bCs/>
                <w:sz w:val="18"/>
                <w:szCs w:val="18"/>
                <w:u w:val="single"/>
                <w:lang w:eastAsia="es-ES"/>
              </w:rPr>
              <w:t>de lunes a viernes de ocho (8:00 a.m.) a cinco (5:00 p.m.)</w:t>
            </w:r>
            <w:r w:rsidRPr="00117A38">
              <w:rPr>
                <w:rFonts w:ascii="Arial" w:hAnsi="Arial" w:cs="Arial"/>
                <w:sz w:val="18"/>
                <w:szCs w:val="18"/>
                <w:lang w:eastAsia="es-ES"/>
              </w:rPr>
              <w:t xml:space="preserve"> y los </w:t>
            </w:r>
            <w:r w:rsidRPr="00117A38">
              <w:rPr>
                <w:rFonts w:ascii="Arial" w:hAnsi="Arial" w:cs="Arial"/>
                <w:b/>
                <w:bCs/>
                <w:sz w:val="18"/>
                <w:szCs w:val="18"/>
                <w:u w:val="single"/>
                <w:lang w:eastAsia="es-ES"/>
              </w:rPr>
              <w:t>sábados de ocho (8:00 a.m.) a doce (12:00 p.m.)</w:t>
            </w:r>
          </w:p>
          <w:p w14:paraId="7C6D849F" w14:textId="77777777" w:rsidR="002B1EC9" w:rsidRPr="00117A38" w:rsidRDefault="002B1EC9" w:rsidP="00A532DA">
            <w:pPr>
              <w:rPr>
                <w:rFonts w:ascii="Arial" w:hAnsi="Arial" w:cs="Arial"/>
                <w:sz w:val="18"/>
                <w:szCs w:val="18"/>
                <w:lang w:eastAsia="es-ES"/>
              </w:rPr>
            </w:pPr>
          </w:p>
          <w:p w14:paraId="1085C785"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eastAsia="es-ES"/>
              </w:rPr>
              <w:t>El contratista</w:t>
            </w:r>
            <w:r w:rsidRPr="00117A38">
              <w:rPr>
                <w:rFonts w:ascii="Arial" w:hAnsi="Arial" w:cs="Arial"/>
                <w:sz w:val="18"/>
                <w:szCs w:val="18"/>
                <w:lang w:val="es-MX" w:eastAsia="es-ES"/>
              </w:rPr>
              <w:t xml:space="preserve"> garantizará el servicio de mantenimiento comprometiéndose a asumir de forma total los gastos administrativos de viáticos y transporte del personal de operarios, herramientas y repuestos necesarios para atender el servicio de mantenimiento donde lo requiera la institución sin costo adicional al contrato, previa coordinación con el supervisor del contrato.</w:t>
            </w:r>
          </w:p>
          <w:p w14:paraId="7743E140" w14:textId="77777777" w:rsidR="002B1EC9" w:rsidRPr="00117A38" w:rsidRDefault="002B1EC9" w:rsidP="00A532DA">
            <w:pPr>
              <w:rPr>
                <w:rFonts w:ascii="Arial" w:hAnsi="Arial" w:cs="Arial"/>
                <w:sz w:val="18"/>
                <w:szCs w:val="18"/>
                <w:lang w:val="es-MX" w:eastAsia="es-ES"/>
              </w:rPr>
            </w:pPr>
          </w:p>
          <w:p w14:paraId="02254D57"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eastAsia="es-ES"/>
              </w:rPr>
              <w:t>El contratista</w:t>
            </w:r>
            <w:r w:rsidRPr="00117A38">
              <w:rPr>
                <w:rFonts w:ascii="Arial" w:hAnsi="Arial" w:cs="Arial"/>
                <w:sz w:val="18"/>
                <w:szCs w:val="18"/>
                <w:lang w:val="es-MX" w:eastAsia="es-ES"/>
              </w:rPr>
              <w:t xml:space="preserve"> se compromete a prestar el servicio de mantenimiento a los vehículos con marcas y líneas que están contemplados en la oferta. De igual forma, atenderá los vehículos con marcas y líneas que por la dinámica institucional ingresen a sus inventarios.</w:t>
            </w:r>
          </w:p>
          <w:p w14:paraId="6C14A419" w14:textId="77777777" w:rsidR="002B1EC9" w:rsidRPr="00117A38" w:rsidRDefault="002B1EC9" w:rsidP="00A532DA">
            <w:pPr>
              <w:jc w:val="both"/>
              <w:rPr>
                <w:rFonts w:ascii="Arial" w:hAnsi="Arial" w:cs="Arial"/>
                <w:b/>
                <w:bCs/>
                <w:i/>
                <w:iCs/>
                <w:sz w:val="18"/>
                <w:szCs w:val="18"/>
                <w:lang w:eastAsia="es-ES"/>
              </w:rPr>
            </w:pPr>
          </w:p>
          <w:p w14:paraId="6EE83457" w14:textId="77777777" w:rsidR="002B1EC9" w:rsidRPr="00117A38" w:rsidRDefault="002B1EC9" w:rsidP="00A532DA">
            <w:pPr>
              <w:shd w:val="clear" w:color="auto" w:fill="FFFFFF"/>
              <w:jc w:val="both"/>
              <w:rPr>
                <w:rFonts w:ascii="Arial" w:hAnsi="Arial" w:cs="Arial"/>
                <w:b/>
                <w:bCs/>
                <w:sz w:val="18"/>
                <w:szCs w:val="18"/>
                <w:u w:val="single"/>
              </w:rPr>
            </w:pPr>
            <w:r w:rsidRPr="00117A38">
              <w:rPr>
                <w:rFonts w:ascii="Arial" w:hAnsi="Arial" w:cs="Arial"/>
                <w:b/>
                <w:bCs/>
                <w:sz w:val="18"/>
                <w:szCs w:val="18"/>
                <w:u w:val="single"/>
                <w:lang w:val="es-MX"/>
              </w:rPr>
              <w:t xml:space="preserve">NOTA: El contratista deberá entregar las motocicletas de la institución </w:t>
            </w:r>
            <w:proofErr w:type="gramStart"/>
            <w:r w:rsidRPr="00117A38">
              <w:rPr>
                <w:rFonts w:ascii="Arial" w:hAnsi="Arial" w:cs="Arial"/>
                <w:b/>
                <w:bCs/>
                <w:sz w:val="18"/>
                <w:szCs w:val="18"/>
                <w:u w:val="single"/>
                <w:lang w:val="es-MX"/>
              </w:rPr>
              <w:t>lavad</w:t>
            </w:r>
            <w:r>
              <w:rPr>
                <w:rFonts w:ascii="Arial" w:hAnsi="Arial" w:cs="Arial"/>
                <w:b/>
                <w:bCs/>
                <w:sz w:val="18"/>
                <w:szCs w:val="18"/>
                <w:u w:val="single"/>
                <w:lang w:val="es-MX"/>
              </w:rPr>
              <w:t>a</w:t>
            </w:r>
            <w:r w:rsidRPr="00117A38">
              <w:rPr>
                <w:rFonts w:ascii="Arial" w:hAnsi="Arial" w:cs="Arial"/>
                <w:b/>
                <w:bCs/>
                <w:sz w:val="18"/>
                <w:szCs w:val="18"/>
                <w:u w:val="single"/>
                <w:lang w:val="es-MX"/>
              </w:rPr>
              <w:t>s,  aplica</w:t>
            </w:r>
            <w:proofErr w:type="gramEnd"/>
            <w:r w:rsidRPr="00117A38">
              <w:rPr>
                <w:rFonts w:ascii="Arial" w:hAnsi="Arial" w:cs="Arial"/>
                <w:b/>
                <w:bCs/>
                <w:sz w:val="18"/>
                <w:szCs w:val="18"/>
                <w:u w:val="single"/>
                <w:lang w:val="es-MX"/>
              </w:rPr>
              <w:t xml:space="preserve"> para cada mantenimiento preventivo y correctivo realizado, sin ningún costo adicional </w:t>
            </w:r>
            <w:r w:rsidRPr="00117A38">
              <w:rPr>
                <w:rFonts w:ascii="Arial" w:hAnsi="Arial" w:cs="Arial"/>
                <w:b/>
                <w:bCs/>
                <w:sz w:val="18"/>
                <w:szCs w:val="18"/>
                <w:u w:val="single"/>
              </w:rPr>
              <w:t>para la Policía Nacional.</w:t>
            </w:r>
          </w:p>
          <w:p w14:paraId="5D2CD5AE" w14:textId="77777777" w:rsidR="002B1EC9" w:rsidRPr="00117A38" w:rsidRDefault="002B1EC9" w:rsidP="00A532DA">
            <w:pPr>
              <w:shd w:val="clear" w:color="auto" w:fill="FFFFFF"/>
              <w:jc w:val="both"/>
              <w:rPr>
                <w:rFonts w:ascii="Arial" w:hAnsi="Arial" w:cs="Arial"/>
                <w:b/>
                <w:bCs/>
                <w:sz w:val="18"/>
                <w:szCs w:val="18"/>
                <w:u w:val="single"/>
              </w:rPr>
            </w:pPr>
          </w:p>
        </w:tc>
        <w:tc>
          <w:tcPr>
            <w:tcW w:w="0" w:type="auto"/>
          </w:tcPr>
          <w:p w14:paraId="1C0E5997" w14:textId="77777777" w:rsidR="002B1EC9" w:rsidRPr="00117A38" w:rsidRDefault="002B1EC9" w:rsidP="00A532DA">
            <w:pPr>
              <w:rPr>
                <w:rFonts w:ascii="Arial" w:hAnsi="Arial" w:cs="Arial"/>
                <w:b/>
                <w:bCs/>
                <w:sz w:val="18"/>
                <w:szCs w:val="18"/>
                <w:u w:val="single"/>
                <w:lang w:eastAsia="es-ES"/>
              </w:rPr>
            </w:pPr>
          </w:p>
        </w:tc>
        <w:tc>
          <w:tcPr>
            <w:tcW w:w="723" w:type="dxa"/>
          </w:tcPr>
          <w:p w14:paraId="6D8FC67A" w14:textId="77777777" w:rsidR="002B1EC9" w:rsidRPr="00117A38" w:rsidRDefault="002B1EC9" w:rsidP="00A532DA">
            <w:pPr>
              <w:rPr>
                <w:rFonts w:ascii="Arial" w:hAnsi="Arial" w:cs="Arial"/>
                <w:b/>
                <w:bCs/>
                <w:sz w:val="18"/>
                <w:szCs w:val="18"/>
                <w:u w:val="single"/>
                <w:lang w:eastAsia="es-ES"/>
              </w:rPr>
            </w:pPr>
          </w:p>
        </w:tc>
      </w:tr>
      <w:tr w:rsidR="002B1EC9" w:rsidRPr="00117A38" w14:paraId="3A0815F1" w14:textId="77777777" w:rsidTr="00A532DA">
        <w:tc>
          <w:tcPr>
            <w:tcW w:w="0" w:type="auto"/>
            <w:vAlign w:val="center"/>
          </w:tcPr>
          <w:p w14:paraId="7C0E2927" w14:textId="77777777" w:rsidR="002B1EC9" w:rsidRPr="00117A38" w:rsidRDefault="002B1EC9" w:rsidP="00A532DA">
            <w:pPr>
              <w:jc w:val="center"/>
              <w:rPr>
                <w:rFonts w:ascii="Arial" w:hAnsi="Arial" w:cs="Arial"/>
                <w:sz w:val="18"/>
                <w:szCs w:val="18"/>
                <w:lang w:eastAsia="es-ES"/>
              </w:rPr>
            </w:pPr>
          </w:p>
          <w:p w14:paraId="464DB102" w14:textId="77777777" w:rsidR="002B1EC9" w:rsidRPr="00117A38" w:rsidRDefault="002B1EC9" w:rsidP="00A532DA">
            <w:pPr>
              <w:jc w:val="center"/>
              <w:rPr>
                <w:rFonts w:ascii="Arial" w:hAnsi="Arial" w:cs="Arial"/>
                <w:sz w:val="18"/>
                <w:szCs w:val="18"/>
                <w:lang w:eastAsia="es-ES"/>
              </w:rPr>
            </w:pPr>
          </w:p>
          <w:p w14:paraId="2D8C6CAC" w14:textId="77777777" w:rsidR="002B1EC9" w:rsidRPr="00117A38" w:rsidRDefault="002B1EC9" w:rsidP="00A532DA">
            <w:pPr>
              <w:jc w:val="center"/>
              <w:rPr>
                <w:rFonts w:ascii="Arial" w:hAnsi="Arial" w:cs="Arial"/>
                <w:sz w:val="18"/>
                <w:szCs w:val="18"/>
                <w:lang w:eastAsia="es-ES"/>
              </w:rPr>
            </w:pPr>
          </w:p>
          <w:p w14:paraId="7F31DF3E" w14:textId="77777777" w:rsidR="002B1EC9" w:rsidRPr="00117A38" w:rsidRDefault="002B1EC9" w:rsidP="00A532DA">
            <w:pPr>
              <w:jc w:val="center"/>
              <w:rPr>
                <w:rFonts w:ascii="Arial" w:hAnsi="Arial" w:cs="Arial"/>
                <w:sz w:val="18"/>
                <w:szCs w:val="18"/>
                <w:lang w:eastAsia="es-ES"/>
              </w:rPr>
            </w:pPr>
          </w:p>
          <w:p w14:paraId="374E48C8" w14:textId="77777777" w:rsidR="002B1EC9" w:rsidRPr="00117A38" w:rsidRDefault="002B1EC9" w:rsidP="00A532DA">
            <w:pPr>
              <w:jc w:val="center"/>
              <w:rPr>
                <w:rFonts w:ascii="Arial" w:hAnsi="Arial" w:cs="Arial"/>
                <w:sz w:val="18"/>
                <w:szCs w:val="18"/>
                <w:lang w:eastAsia="es-ES"/>
              </w:rPr>
            </w:pPr>
          </w:p>
          <w:p w14:paraId="514AF2DA" w14:textId="77777777" w:rsidR="002B1EC9" w:rsidRPr="00117A38" w:rsidRDefault="002B1EC9" w:rsidP="00A532DA">
            <w:pPr>
              <w:jc w:val="center"/>
              <w:rPr>
                <w:rFonts w:ascii="Arial" w:hAnsi="Arial" w:cs="Arial"/>
                <w:sz w:val="18"/>
                <w:szCs w:val="18"/>
                <w:lang w:eastAsia="es-ES"/>
              </w:rPr>
            </w:pPr>
          </w:p>
          <w:p w14:paraId="43537900" w14:textId="77777777" w:rsidR="002B1EC9" w:rsidRPr="00117A38" w:rsidRDefault="002B1EC9" w:rsidP="00A532DA">
            <w:pPr>
              <w:jc w:val="center"/>
              <w:rPr>
                <w:rFonts w:ascii="Arial" w:hAnsi="Arial" w:cs="Arial"/>
                <w:sz w:val="18"/>
                <w:szCs w:val="18"/>
                <w:lang w:eastAsia="es-ES"/>
              </w:rPr>
            </w:pPr>
          </w:p>
          <w:p w14:paraId="7455CCBD" w14:textId="77777777" w:rsidR="002B1EC9" w:rsidRPr="00117A38" w:rsidRDefault="002B1EC9" w:rsidP="00A532DA">
            <w:pPr>
              <w:jc w:val="center"/>
              <w:rPr>
                <w:rFonts w:ascii="Arial" w:hAnsi="Arial" w:cs="Arial"/>
                <w:sz w:val="18"/>
                <w:szCs w:val="18"/>
                <w:lang w:eastAsia="es-ES"/>
              </w:rPr>
            </w:pPr>
          </w:p>
          <w:p w14:paraId="1A9C6367" w14:textId="77777777" w:rsidR="002B1EC9" w:rsidRPr="00117A38" w:rsidRDefault="002B1EC9" w:rsidP="00A532DA">
            <w:pPr>
              <w:jc w:val="center"/>
              <w:rPr>
                <w:rFonts w:ascii="Arial" w:hAnsi="Arial" w:cs="Arial"/>
                <w:sz w:val="18"/>
                <w:szCs w:val="18"/>
                <w:lang w:eastAsia="es-ES"/>
              </w:rPr>
            </w:pPr>
          </w:p>
          <w:p w14:paraId="7C9E19E4" w14:textId="77777777" w:rsidR="002B1EC9" w:rsidRPr="00117A38" w:rsidRDefault="002B1EC9" w:rsidP="00A532DA">
            <w:pPr>
              <w:jc w:val="center"/>
              <w:rPr>
                <w:rFonts w:ascii="Arial" w:hAnsi="Arial" w:cs="Arial"/>
                <w:sz w:val="18"/>
                <w:szCs w:val="18"/>
                <w:lang w:eastAsia="es-ES"/>
              </w:rPr>
            </w:pPr>
          </w:p>
          <w:p w14:paraId="585437DD" w14:textId="77777777" w:rsidR="002B1EC9" w:rsidRPr="00117A38" w:rsidRDefault="002B1EC9" w:rsidP="00A532DA">
            <w:pPr>
              <w:jc w:val="center"/>
              <w:rPr>
                <w:rFonts w:ascii="Arial" w:hAnsi="Arial" w:cs="Arial"/>
                <w:sz w:val="18"/>
                <w:szCs w:val="18"/>
                <w:lang w:eastAsia="es-ES"/>
              </w:rPr>
            </w:pPr>
          </w:p>
          <w:p w14:paraId="31EFF2D3" w14:textId="77777777" w:rsidR="002B1EC9" w:rsidRPr="00117A38" w:rsidRDefault="002B1EC9" w:rsidP="00A532DA">
            <w:pPr>
              <w:jc w:val="center"/>
              <w:rPr>
                <w:rFonts w:ascii="Arial" w:hAnsi="Arial" w:cs="Arial"/>
                <w:sz w:val="18"/>
                <w:szCs w:val="18"/>
                <w:lang w:eastAsia="es-ES"/>
              </w:rPr>
            </w:pPr>
          </w:p>
          <w:p w14:paraId="5D4364D0"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19</w:t>
            </w:r>
          </w:p>
        </w:tc>
        <w:tc>
          <w:tcPr>
            <w:tcW w:w="0" w:type="auto"/>
            <w:vAlign w:val="center"/>
          </w:tcPr>
          <w:p w14:paraId="7D7F696F" w14:textId="77777777" w:rsidR="002B1EC9" w:rsidRPr="00117A38" w:rsidRDefault="002B1EC9" w:rsidP="00A532DA">
            <w:pPr>
              <w:rPr>
                <w:rFonts w:ascii="Arial" w:hAnsi="Arial" w:cs="Arial"/>
                <w:b/>
                <w:bCs/>
                <w:sz w:val="18"/>
                <w:szCs w:val="18"/>
                <w:lang w:val="es-MX" w:eastAsia="es-ES"/>
              </w:rPr>
            </w:pPr>
            <w:r w:rsidRPr="00117A38">
              <w:rPr>
                <w:rFonts w:ascii="Arial" w:hAnsi="Arial" w:cs="Arial"/>
                <w:b/>
                <w:bCs/>
                <w:sz w:val="18"/>
                <w:szCs w:val="18"/>
                <w:u w:val="single"/>
                <w:lang w:val="es-MX" w:eastAsia="es-ES"/>
              </w:rPr>
              <w:t>CRITERIOS PARA MANO DE OBRA</w:t>
            </w:r>
            <w:r w:rsidRPr="00117A38">
              <w:rPr>
                <w:rFonts w:ascii="Arial" w:hAnsi="Arial" w:cs="Arial"/>
                <w:b/>
                <w:bCs/>
                <w:sz w:val="18"/>
                <w:szCs w:val="18"/>
                <w:lang w:val="es-MX" w:eastAsia="es-ES"/>
              </w:rPr>
              <w:t>:</w:t>
            </w:r>
            <w:r w:rsidRPr="00117A38">
              <w:rPr>
                <w:rFonts w:ascii="Arial" w:hAnsi="Arial" w:cs="Arial"/>
                <w:b/>
                <w:bCs/>
                <w:sz w:val="18"/>
                <w:szCs w:val="18"/>
                <w:lang w:val="es-MX" w:eastAsia="es-ES"/>
              </w:rPr>
              <w:br/>
            </w:r>
          </w:p>
          <w:p w14:paraId="1BFCBA6B"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 como por ejemplo sistema de suspensión delantera (por 3 elementos intervenidos o sustituidos, aplicar una sola mano de obra), sistema de frenado (por 3 elementos sustituidos o reemplazados, aplicar una sola mano de obra, y así sucesivamente en otros componentes del vehículo como rodamientos, motor, diferencial, transferencia o caja, entre otros.</w:t>
            </w:r>
          </w:p>
          <w:p w14:paraId="49884E59" w14:textId="77777777" w:rsidR="002B1EC9" w:rsidRPr="00117A38" w:rsidRDefault="002B1EC9" w:rsidP="00A532DA">
            <w:pPr>
              <w:rPr>
                <w:rFonts w:ascii="Arial" w:hAnsi="Arial" w:cs="Arial"/>
                <w:sz w:val="18"/>
                <w:szCs w:val="18"/>
                <w:lang w:val="es-MX" w:eastAsia="es-ES"/>
              </w:rPr>
            </w:pPr>
          </w:p>
          <w:p w14:paraId="0D327E02"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eastAsia="es-ES"/>
              </w:rPr>
              <w:t>El oferente y futuro contratista</w:t>
            </w:r>
            <w:r w:rsidRPr="00117A38">
              <w:rPr>
                <w:rFonts w:ascii="Arial" w:hAnsi="Arial" w:cs="Arial"/>
                <w:sz w:val="18"/>
                <w:szCs w:val="18"/>
                <w:lang w:val="es-MX" w:eastAsia="es-ES"/>
              </w:rPr>
              <w:t xml:space="preserve"> debe facturar una sola vez el valor por concepto de mano de obra (este debe estar incluido en uno de los Lotes de la oferta económica y no es la sumatoria de las manos de obra a excepción de que el trabajo que realice implique manos de obra diferentes por el servicio prestado) y facturar los materiales o repuestos que se utilicen, esto cuando el trabajo a realizar implique la misma mano de obra para cumplir con el reemplazo de los repuestos o trabajo realizado.</w:t>
            </w:r>
          </w:p>
          <w:p w14:paraId="6518C5C0" w14:textId="77777777" w:rsidR="002B1EC9" w:rsidRPr="00117A38" w:rsidRDefault="002B1EC9" w:rsidP="00A532DA">
            <w:pPr>
              <w:rPr>
                <w:rFonts w:ascii="Arial" w:hAnsi="Arial" w:cs="Arial"/>
                <w:sz w:val="18"/>
                <w:szCs w:val="18"/>
                <w:lang w:val="es-MX" w:eastAsia="es-ES"/>
              </w:rPr>
            </w:pPr>
          </w:p>
          <w:p w14:paraId="02674B58" w14:textId="77777777" w:rsidR="002B1EC9" w:rsidRPr="00117A38"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 xml:space="preserve">Los insumos diferentes a los repuestos de cualquier tipo necesarios para realizar las diferentes actividades de mantenimiento como grasas, limpiadores electrónicos, limpiador de carburadores, limpiador de partes eléctricas, desengrasantes, disolventes, gasolina, estopas, </w:t>
            </w:r>
            <w:proofErr w:type="spellStart"/>
            <w:r w:rsidRPr="00117A38">
              <w:rPr>
                <w:rFonts w:ascii="Arial" w:hAnsi="Arial" w:cs="Arial"/>
                <w:sz w:val="18"/>
                <w:szCs w:val="18"/>
                <w:lang w:val="es-MX" w:eastAsia="es-ES"/>
              </w:rPr>
              <w:t>panolas</w:t>
            </w:r>
            <w:proofErr w:type="spellEnd"/>
            <w:r w:rsidRPr="00117A38">
              <w:rPr>
                <w:rFonts w:ascii="Arial" w:hAnsi="Arial" w:cs="Arial"/>
                <w:sz w:val="18"/>
                <w:szCs w:val="18"/>
                <w:lang w:val="es-MX" w:eastAsia="es-ES"/>
              </w:rPr>
              <w:t xml:space="preserve"> para limpiar piezas o repuestos, cinta aislante, siliconas, amarres plásticos y demás, no deben ser cobrados como un ítem, servicio o repuesto en la factura por cuanto hacen parte de la actividad de mantenimiento y limpieza de la piezas o sistemas intervenidos.</w:t>
            </w:r>
          </w:p>
        </w:tc>
        <w:tc>
          <w:tcPr>
            <w:tcW w:w="0" w:type="auto"/>
          </w:tcPr>
          <w:p w14:paraId="4FC2145B" w14:textId="77777777" w:rsidR="002B1EC9" w:rsidRPr="00117A38" w:rsidRDefault="002B1EC9" w:rsidP="00A532DA">
            <w:pPr>
              <w:rPr>
                <w:rFonts w:ascii="Arial" w:hAnsi="Arial" w:cs="Arial"/>
                <w:b/>
                <w:bCs/>
                <w:sz w:val="18"/>
                <w:szCs w:val="18"/>
                <w:u w:val="single"/>
                <w:lang w:val="es-MX" w:eastAsia="es-ES"/>
              </w:rPr>
            </w:pPr>
          </w:p>
        </w:tc>
        <w:tc>
          <w:tcPr>
            <w:tcW w:w="723" w:type="dxa"/>
          </w:tcPr>
          <w:p w14:paraId="6393D966" w14:textId="77777777" w:rsidR="002B1EC9" w:rsidRPr="00117A38" w:rsidRDefault="002B1EC9" w:rsidP="00A532DA">
            <w:pPr>
              <w:rPr>
                <w:rFonts w:ascii="Arial" w:hAnsi="Arial" w:cs="Arial"/>
                <w:b/>
                <w:bCs/>
                <w:sz w:val="18"/>
                <w:szCs w:val="18"/>
                <w:u w:val="single"/>
                <w:lang w:val="es-MX" w:eastAsia="es-ES"/>
              </w:rPr>
            </w:pPr>
          </w:p>
        </w:tc>
      </w:tr>
      <w:tr w:rsidR="002B1EC9" w:rsidRPr="00117A38" w14:paraId="48715CA2" w14:textId="77777777" w:rsidTr="00A532DA">
        <w:tc>
          <w:tcPr>
            <w:tcW w:w="0" w:type="auto"/>
            <w:vAlign w:val="center"/>
          </w:tcPr>
          <w:p w14:paraId="633E8A00"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20</w:t>
            </w:r>
          </w:p>
        </w:tc>
        <w:tc>
          <w:tcPr>
            <w:tcW w:w="0" w:type="auto"/>
            <w:vAlign w:val="center"/>
          </w:tcPr>
          <w:p w14:paraId="71411ED4" w14:textId="77777777" w:rsidR="002B1EC9" w:rsidRPr="00117A38" w:rsidRDefault="002B1EC9" w:rsidP="00A532DA">
            <w:pPr>
              <w:rPr>
                <w:rFonts w:ascii="Arial" w:hAnsi="Arial" w:cs="Arial"/>
                <w:b/>
                <w:bCs/>
                <w:sz w:val="18"/>
                <w:szCs w:val="18"/>
                <w:u w:val="single"/>
                <w:lang w:val="es-MX" w:eastAsia="es-ES"/>
              </w:rPr>
            </w:pPr>
            <w:r w:rsidRPr="00117A38">
              <w:rPr>
                <w:rFonts w:ascii="Arial" w:hAnsi="Arial" w:cs="Arial"/>
                <w:b/>
                <w:bCs/>
                <w:sz w:val="18"/>
                <w:szCs w:val="18"/>
                <w:u w:val="single"/>
                <w:lang w:val="es-MX" w:eastAsia="es-ES"/>
              </w:rPr>
              <w:t>ACTA DE ENTREGA:</w:t>
            </w:r>
            <w:r w:rsidRPr="00117A38">
              <w:rPr>
                <w:rFonts w:ascii="Arial" w:hAnsi="Arial" w:cs="Arial"/>
                <w:b/>
                <w:bCs/>
                <w:sz w:val="18"/>
                <w:szCs w:val="18"/>
                <w:u w:val="single"/>
                <w:lang w:val="es-MX" w:eastAsia="es-ES"/>
              </w:rPr>
              <w:br/>
            </w:r>
          </w:p>
          <w:p w14:paraId="6A489C61" w14:textId="77777777" w:rsidR="002B1EC9" w:rsidRDefault="002B1EC9" w:rsidP="00A532DA">
            <w:pPr>
              <w:jc w:val="both"/>
              <w:rPr>
                <w:rFonts w:ascii="Arial" w:hAnsi="Arial" w:cs="Arial"/>
                <w:sz w:val="18"/>
                <w:szCs w:val="18"/>
                <w:lang w:val="es-MX" w:eastAsia="es-ES"/>
              </w:rPr>
            </w:pPr>
            <w:r w:rsidRPr="00117A38">
              <w:rPr>
                <w:rFonts w:ascii="Arial" w:hAnsi="Arial" w:cs="Arial"/>
                <w:sz w:val="18"/>
                <w:szCs w:val="18"/>
                <w:lang w:val="es-MX" w:eastAsia="es-ES"/>
              </w:rPr>
              <w:t xml:space="preserve">Una vez realizada las actividades de mantenimiento de las motocicletas, </w:t>
            </w:r>
            <w:r w:rsidRPr="00117A38">
              <w:rPr>
                <w:rFonts w:ascii="Arial" w:hAnsi="Arial" w:cs="Arial"/>
                <w:sz w:val="18"/>
                <w:szCs w:val="18"/>
                <w:lang w:eastAsia="es-ES"/>
              </w:rPr>
              <w:t>El contratista</w:t>
            </w:r>
            <w:r w:rsidRPr="00117A38">
              <w:rPr>
                <w:rFonts w:ascii="Arial" w:hAnsi="Arial" w:cs="Arial"/>
                <w:sz w:val="18"/>
                <w:szCs w:val="18"/>
                <w:lang w:val="es-MX" w:eastAsia="es-ES"/>
              </w:rPr>
              <w:t xml:space="preserve"> </w:t>
            </w:r>
            <w:r w:rsidRPr="00117A38">
              <w:rPr>
                <w:rFonts w:ascii="Arial" w:hAnsi="Arial" w:cs="Arial"/>
                <w:b/>
                <w:bCs/>
                <w:sz w:val="18"/>
                <w:szCs w:val="18"/>
                <w:u w:val="single"/>
                <w:lang w:val="es-MX" w:eastAsia="es-ES"/>
              </w:rPr>
              <w:t>(taller)</w:t>
            </w:r>
            <w:r w:rsidRPr="00117A38">
              <w:rPr>
                <w:rFonts w:ascii="Arial" w:hAnsi="Arial" w:cs="Arial"/>
                <w:sz w:val="18"/>
                <w:szCs w:val="18"/>
                <w:lang w:val="es-MX" w:eastAsia="es-ES"/>
              </w:rPr>
              <w:t xml:space="preserve"> debe elaborar una remisión y un control final de entrega, relacionando las operaciones realizadas y repuestos cambiados, la cual será firmada por el conductor de la motocicleta y por la persona que entrega </w:t>
            </w:r>
            <w:r>
              <w:rPr>
                <w:rFonts w:ascii="Arial" w:hAnsi="Arial" w:cs="Arial"/>
                <w:sz w:val="18"/>
                <w:szCs w:val="18"/>
                <w:lang w:val="es-MX" w:eastAsia="es-ES"/>
              </w:rPr>
              <w:t xml:space="preserve">la motocicleta </w:t>
            </w:r>
            <w:r w:rsidRPr="00117A38">
              <w:rPr>
                <w:rFonts w:ascii="Arial" w:hAnsi="Arial" w:cs="Arial"/>
                <w:sz w:val="18"/>
                <w:szCs w:val="18"/>
                <w:lang w:val="es-MX" w:eastAsia="es-ES"/>
              </w:rPr>
              <w:t>en el taller. En dicha remisión deben aparecer además datos tales como: kilometraje (el cual no podrá ser menor al registrado a la orden de trabajo de entrada del vehículo al taller), número de motor, número de serie o chasis, siglas, placas del vehículo y en general las características técnicas del automotor, lugar de asignación del vehículo, responsable, fecha de ingreso, días de permanencia en el taller.</w:t>
            </w:r>
          </w:p>
          <w:p w14:paraId="7EA42EB2" w14:textId="77777777" w:rsidR="002B1EC9" w:rsidRPr="00117A38" w:rsidRDefault="002B1EC9" w:rsidP="00A532DA">
            <w:pPr>
              <w:jc w:val="both"/>
              <w:rPr>
                <w:rFonts w:ascii="Arial" w:hAnsi="Arial" w:cs="Arial"/>
                <w:sz w:val="18"/>
                <w:szCs w:val="18"/>
                <w:lang w:val="es-MX" w:eastAsia="es-ES"/>
              </w:rPr>
            </w:pPr>
          </w:p>
        </w:tc>
        <w:tc>
          <w:tcPr>
            <w:tcW w:w="0" w:type="auto"/>
          </w:tcPr>
          <w:p w14:paraId="7BA04D5C" w14:textId="77777777" w:rsidR="002B1EC9" w:rsidRPr="00117A38" w:rsidRDefault="002B1EC9" w:rsidP="00A532DA">
            <w:pPr>
              <w:rPr>
                <w:rFonts w:ascii="Arial" w:hAnsi="Arial" w:cs="Arial"/>
                <w:b/>
                <w:bCs/>
                <w:sz w:val="18"/>
                <w:szCs w:val="18"/>
                <w:u w:val="single"/>
                <w:lang w:val="es-MX" w:eastAsia="es-ES"/>
              </w:rPr>
            </w:pPr>
          </w:p>
        </w:tc>
        <w:tc>
          <w:tcPr>
            <w:tcW w:w="723" w:type="dxa"/>
          </w:tcPr>
          <w:p w14:paraId="4FC4B570" w14:textId="77777777" w:rsidR="002B1EC9" w:rsidRPr="00117A38" w:rsidRDefault="002B1EC9" w:rsidP="00A532DA">
            <w:pPr>
              <w:rPr>
                <w:rFonts w:ascii="Arial" w:hAnsi="Arial" w:cs="Arial"/>
                <w:b/>
                <w:bCs/>
                <w:sz w:val="18"/>
                <w:szCs w:val="18"/>
                <w:u w:val="single"/>
                <w:lang w:val="es-MX" w:eastAsia="es-ES"/>
              </w:rPr>
            </w:pPr>
          </w:p>
        </w:tc>
      </w:tr>
      <w:tr w:rsidR="002B1EC9" w:rsidRPr="00117A38" w14:paraId="187AF5D1" w14:textId="77777777" w:rsidTr="00A532DA">
        <w:tc>
          <w:tcPr>
            <w:tcW w:w="0" w:type="auto"/>
            <w:vAlign w:val="center"/>
          </w:tcPr>
          <w:p w14:paraId="3FFB8F9D" w14:textId="77777777" w:rsidR="002B1EC9" w:rsidRPr="00117A38" w:rsidRDefault="002B1EC9" w:rsidP="00A532DA">
            <w:pPr>
              <w:jc w:val="center"/>
              <w:rPr>
                <w:rFonts w:ascii="Arial" w:hAnsi="Arial" w:cs="Arial"/>
                <w:sz w:val="18"/>
                <w:szCs w:val="18"/>
                <w:lang w:eastAsia="es-ES"/>
              </w:rPr>
            </w:pPr>
            <w:r w:rsidRPr="00117A38">
              <w:rPr>
                <w:rFonts w:ascii="Arial" w:hAnsi="Arial" w:cs="Arial"/>
                <w:sz w:val="18"/>
                <w:szCs w:val="18"/>
                <w:lang w:eastAsia="es-ES"/>
              </w:rPr>
              <w:t>21</w:t>
            </w:r>
          </w:p>
        </w:tc>
        <w:tc>
          <w:tcPr>
            <w:tcW w:w="0" w:type="auto"/>
            <w:vAlign w:val="center"/>
          </w:tcPr>
          <w:p w14:paraId="30C14EEE" w14:textId="77777777" w:rsidR="002B1EC9" w:rsidRPr="00C373F5" w:rsidRDefault="002B1EC9" w:rsidP="00A532DA">
            <w:pPr>
              <w:pStyle w:val="Sinespaciado1"/>
              <w:jc w:val="both"/>
              <w:rPr>
                <w:rFonts w:ascii="Arial" w:eastAsia="Arial" w:hAnsi="Arial" w:cs="Arial"/>
                <w:b/>
                <w:bCs/>
                <w:sz w:val="18"/>
                <w:szCs w:val="18"/>
                <w:lang w:val="es-MX" w:eastAsia="es-CO"/>
              </w:rPr>
            </w:pPr>
            <w:r w:rsidRPr="00C373F5">
              <w:rPr>
                <w:rFonts w:ascii="Arial" w:eastAsia="Arial" w:hAnsi="Arial" w:cs="Arial"/>
                <w:b/>
                <w:bCs/>
                <w:sz w:val="18"/>
                <w:szCs w:val="18"/>
                <w:lang w:val="es-MX" w:eastAsia="es-CO"/>
              </w:rPr>
              <w:t>REVISIÓN TECNICO MECANICA</w:t>
            </w:r>
            <w:r>
              <w:rPr>
                <w:rFonts w:ascii="Arial" w:eastAsia="Arial" w:hAnsi="Arial" w:cs="Arial"/>
                <w:b/>
                <w:bCs/>
                <w:sz w:val="18"/>
                <w:szCs w:val="18"/>
                <w:lang w:val="es-MX" w:eastAsia="es-CO"/>
              </w:rPr>
              <w:t>:</w:t>
            </w:r>
          </w:p>
          <w:p w14:paraId="02FDD296" w14:textId="77777777" w:rsidR="002B1EC9" w:rsidRDefault="002B1EC9" w:rsidP="00A532DA">
            <w:pPr>
              <w:pStyle w:val="Sinespaciado1"/>
              <w:jc w:val="both"/>
              <w:rPr>
                <w:rFonts w:ascii="Arial" w:eastAsia="Arial" w:hAnsi="Arial" w:cs="Arial"/>
                <w:sz w:val="18"/>
                <w:szCs w:val="18"/>
                <w:lang w:val="es-MX" w:eastAsia="es-CO"/>
              </w:rPr>
            </w:pPr>
          </w:p>
          <w:p w14:paraId="5E847AF7" w14:textId="77777777" w:rsidR="002B1EC9" w:rsidRPr="003454FC" w:rsidRDefault="002B1EC9" w:rsidP="00A532DA">
            <w:pPr>
              <w:pStyle w:val="Sinespaciado1"/>
              <w:jc w:val="both"/>
              <w:rPr>
                <w:rFonts w:ascii="Arial" w:eastAsia="Arial" w:hAnsi="Arial" w:cs="Arial"/>
                <w:sz w:val="18"/>
                <w:szCs w:val="18"/>
                <w:lang w:eastAsia="es-CO"/>
              </w:rPr>
            </w:pPr>
            <w:r w:rsidRPr="003454FC">
              <w:rPr>
                <w:rFonts w:ascii="Arial" w:eastAsia="Arial" w:hAnsi="Arial" w:cs="Arial"/>
                <w:sz w:val="18"/>
                <w:szCs w:val="18"/>
                <w:lang w:val="es-MX" w:eastAsia="es-CO"/>
              </w:rPr>
              <w:t xml:space="preserve">El </w:t>
            </w:r>
            <w:r>
              <w:rPr>
                <w:rFonts w:ascii="Arial" w:eastAsia="Arial" w:hAnsi="Arial" w:cs="Arial"/>
                <w:sz w:val="18"/>
                <w:szCs w:val="18"/>
                <w:lang w:val="es-MX" w:eastAsia="es-CO"/>
              </w:rPr>
              <w:t>oferente</w:t>
            </w:r>
            <w:r w:rsidRPr="003454FC">
              <w:rPr>
                <w:rFonts w:ascii="Arial" w:eastAsia="Arial" w:hAnsi="Arial" w:cs="Arial"/>
                <w:sz w:val="18"/>
                <w:szCs w:val="18"/>
                <w:lang w:val="es-MX" w:eastAsia="es-CO"/>
              </w:rPr>
              <w:t xml:space="preserve"> </w:t>
            </w:r>
            <w:r>
              <w:rPr>
                <w:rFonts w:ascii="Arial" w:eastAsia="Arial" w:hAnsi="Arial" w:cs="Arial"/>
                <w:sz w:val="18"/>
                <w:szCs w:val="18"/>
                <w:lang w:val="es-MX" w:eastAsia="es-CO"/>
              </w:rPr>
              <w:t xml:space="preserve">con su oferta </w:t>
            </w:r>
            <w:r w:rsidRPr="003454FC">
              <w:rPr>
                <w:rFonts w:ascii="Arial" w:eastAsia="Arial" w:hAnsi="Arial" w:cs="Arial"/>
                <w:sz w:val="18"/>
                <w:szCs w:val="18"/>
                <w:lang w:val="es-MX" w:eastAsia="es-CO"/>
              </w:rPr>
              <w:t>deberá</w:t>
            </w:r>
            <w:r>
              <w:rPr>
                <w:rFonts w:ascii="Arial" w:eastAsia="Arial" w:hAnsi="Arial" w:cs="Arial"/>
                <w:sz w:val="18"/>
                <w:szCs w:val="18"/>
                <w:lang w:val="es-MX" w:eastAsia="es-CO"/>
              </w:rPr>
              <w:t xml:space="preserve"> garantizar mediante una certificación dirigida a la Dirección de Tránsito y Transporte de la Policía Nacional, que en caso de resultar adjudicatario </w:t>
            </w:r>
            <w:r w:rsidRPr="003454FC">
              <w:rPr>
                <w:rFonts w:ascii="Arial" w:eastAsia="Arial" w:hAnsi="Arial" w:cs="Arial"/>
                <w:sz w:val="18"/>
                <w:szCs w:val="18"/>
                <w:lang w:val="es-MX" w:eastAsia="es-CO"/>
              </w:rPr>
              <w:t>est</w:t>
            </w:r>
            <w:r>
              <w:rPr>
                <w:rFonts w:ascii="Arial" w:eastAsia="Arial" w:hAnsi="Arial" w:cs="Arial"/>
                <w:sz w:val="18"/>
                <w:szCs w:val="18"/>
                <w:lang w:val="es-MX" w:eastAsia="es-CO"/>
              </w:rPr>
              <w:t>á</w:t>
            </w:r>
            <w:r w:rsidRPr="003454FC">
              <w:rPr>
                <w:rFonts w:ascii="Arial" w:eastAsia="Arial" w:hAnsi="Arial" w:cs="Arial"/>
                <w:sz w:val="18"/>
                <w:szCs w:val="18"/>
                <w:lang w:val="es-MX" w:eastAsia="es-CO"/>
              </w:rPr>
              <w:t xml:space="preserve"> en </w:t>
            </w:r>
            <w:r>
              <w:rPr>
                <w:rFonts w:ascii="Arial" w:eastAsia="Arial" w:hAnsi="Arial" w:cs="Arial"/>
                <w:sz w:val="18"/>
                <w:szCs w:val="18"/>
                <w:lang w:val="es-MX" w:eastAsia="es-CO"/>
              </w:rPr>
              <w:t xml:space="preserve">la </w:t>
            </w:r>
            <w:r w:rsidRPr="003454FC">
              <w:rPr>
                <w:rFonts w:ascii="Arial" w:eastAsia="Arial" w:hAnsi="Arial" w:cs="Arial"/>
                <w:sz w:val="18"/>
                <w:szCs w:val="18"/>
                <w:lang w:val="es-MX" w:eastAsia="es-CO"/>
              </w:rPr>
              <w:t xml:space="preserve">capacidad de </w:t>
            </w:r>
            <w:r>
              <w:rPr>
                <w:rFonts w:ascii="Arial" w:eastAsia="Arial" w:hAnsi="Arial" w:cs="Arial"/>
                <w:sz w:val="18"/>
                <w:szCs w:val="18"/>
                <w:lang w:val="es-MX" w:eastAsia="es-CO"/>
              </w:rPr>
              <w:t xml:space="preserve">remitir las motocicletas </w:t>
            </w:r>
            <w:r w:rsidRPr="55C66062">
              <w:rPr>
                <w:rFonts w:ascii="Arial" w:eastAsia="Arial" w:hAnsi="Arial" w:cs="Arial"/>
                <w:sz w:val="18"/>
                <w:szCs w:val="18"/>
                <w:lang w:val="es-MX" w:eastAsia="es-CO"/>
              </w:rPr>
              <w:t xml:space="preserve">que lo requieran </w:t>
            </w:r>
            <w:r w:rsidRPr="003454FC">
              <w:rPr>
                <w:rFonts w:ascii="Arial" w:eastAsia="Arial" w:hAnsi="Arial" w:cs="Arial"/>
                <w:sz w:val="18"/>
                <w:szCs w:val="18"/>
                <w:lang w:val="es-MX" w:eastAsia="es-CO"/>
              </w:rPr>
              <w:t xml:space="preserve">a revisión técnica </w:t>
            </w:r>
            <w:proofErr w:type="spellStart"/>
            <w:r w:rsidRPr="003454FC">
              <w:rPr>
                <w:rFonts w:ascii="Arial" w:eastAsia="Arial" w:hAnsi="Arial" w:cs="Arial"/>
                <w:sz w:val="18"/>
                <w:szCs w:val="18"/>
                <w:lang w:val="es-MX" w:eastAsia="es-CO"/>
              </w:rPr>
              <w:t>mecanica</w:t>
            </w:r>
            <w:proofErr w:type="spellEnd"/>
            <w:r w:rsidRPr="003454FC">
              <w:rPr>
                <w:rFonts w:ascii="Arial" w:eastAsia="Arial" w:hAnsi="Arial" w:cs="Arial"/>
                <w:sz w:val="18"/>
                <w:szCs w:val="18"/>
                <w:lang w:val="es-MX" w:eastAsia="es-CO"/>
              </w:rPr>
              <w:t xml:space="preserve"> </w:t>
            </w:r>
            <w:r w:rsidRPr="55C66062">
              <w:rPr>
                <w:rFonts w:ascii="Arial" w:eastAsia="Arial" w:hAnsi="Arial" w:cs="Arial"/>
                <w:sz w:val="18"/>
                <w:szCs w:val="18"/>
                <w:lang w:val="es-MX" w:eastAsia="es-CO"/>
              </w:rPr>
              <w:t xml:space="preserve">previa autorización mediante la orden de trabajo, a un Centro de Diagnóstico Automotor (CDA) acreditado por la entidad reguladora para estos establecimientos. </w:t>
            </w:r>
          </w:p>
          <w:p w14:paraId="1B6E3199" w14:textId="77777777" w:rsidR="002B1EC9" w:rsidRDefault="002B1EC9" w:rsidP="00A532DA">
            <w:pPr>
              <w:pStyle w:val="Sinespaciado1"/>
              <w:tabs>
                <w:tab w:val="left" w:pos="451"/>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En caso de que un</w:t>
            </w:r>
            <w:r>
              <w:rPr>
                <w:rFonts w:ascii="Arial" w:eastAsia="Arial" w:hAnsi="Arial" w:cs="Arial"/>
                <w:sz w:val="18"/>
                <w:szCs w:val="18"/>
                <w:lang w:val="es-MX" w:eastAsia="es-CO"/>
              </w:rPr>
              <w:t>a</w:t>
            </w:r>
            <w:r w:rsidRPr="003454FC">
              <w:rPr>
                <w:rFonts w:ascii="Arial" w:eastAsia="Arial" w:hAnsi="Arial" w:cs="Arial"/>
                <w:sz w:val="18"/>
                <w:szCs w:val="18"/>
                <w:lang w:val="es-MX" w:eastAsia="es-CO"/>
              </w:rPr>
              <w:t xml:space="preserve"> motocicleta no apruebe la revisión técnico-mecánica y el contratista deba realizar intervención para su arreglo y supere el tiempo otorgado por el CDA para la nueva presentación, el costo de la revisión </w:t>
            </w:r>
            <w:r>
              <w:rPr>
                <w:rFonts w:ascii="Arial" w:eastAsia="Arial" w:hAnsi="Arial" w:cs="Arial"/>
                <w:sz w:val="18"/>
                <w:szCs w:val="18"/>
                <w:lang w:val="es-MX" w:eastAsia="es-CO"/>
              </w:rPr>
              <w:t>técnico-</w:t>
            </w:r>
            <w:r w:rsidRPr="003454FC">
              <w:rPr>
                <w:rFonts w:ascii="Arial" w:eastAsia="Arial" w:hAnsi="Arial" w:cs="Arial"/>
                <w:sz w:val="18"/>
                <w:szCs w:val="18"/>
                <w:lang w:val="es-MX" w:eastAsia="es-CO"/>
              </w:rPr>
              <w:t>mecánica será asumido directamente por el contratista.</w:t>
            </w:r>
          </w:p>
          <w:p w14:paraId="6D717938" w14:textId="77777777" w:rsidR="002B1EC9" w:rsidRDefault="002B1EC9" w:rsidP="00A532DA">
            <w:pPr>
              <w:pStyle w:val="Sinespaciado1"/>
              <w:tabs>
                <w:tab w:val="left" w:pos="451"/>
              </w:tabs>
              <w:jc w:val="both"/>
              <w:rPr>
                <w:rFonts w:ascii="Arial" w:eastAsia="Arial" w:hAnsi="Arial" w:cs="Arial"/>
                <w:b/>
                <w:bCs/>
                <w:sz w:val="18"/>
                <w:szCs w:val="18"/>
                <w:lang w:val="es-MX" w:eastAsia="es-CO"/>
              </w:rPr>
            </w:pPr>
          </w:p>
          <w:p w14:paraId="354453DA" w14:textId="77777777" w:rsidR="002B1EC9" w:rsidRPr="008F32EF" w:rsidRDefault="002B1EC9" w:rsidP="00A532DA">
            <w:pPr>
              <w:pStyle w:val="Sinespaciado1"/>
              <w:tabs>
                <w:tab w:val="left" w:pos="451"/>
              </w:tabs>
              <w:jc w:val="both"/>
              <w:rPr>
                <w:rFonts w:ascii="Arial" w:eastAsia="Arial" w:hAnsi="Arial" w:cs="Arial"/>
                <w:b/>
                <w:bCs/>
                <w:sz w:val="18"/>
                <w:szCs w:val="18"/>
                <w:lang w:val="es-MX" w:eastAsia="es-CO"/>
              </w:rPr>
            </w:pPr>
            <w:r w:rsidRPr="005B7CD5">
              <w:rPr>
                <w:rFonts w:ascii="Arial" w:eastAsia="Arial" w:hAnsi="Arial" w:cs="Arial"/>
                <w:b/>
                <w:bCs/>
                <w:sz w:val="18"/>
                <w:szCs w:val="18"/>
                <w:lang w:val="es-MX" w:eastAsia="es-CO"/>
              </w:rPr>
              <w:t>Nota</w:t>
            </w:r>
            <w:r>
              <w:rPr>
                <w:rFonts w:ascii="Arial" w:eastAsia="Arial" w:hAnsi="Arial" w:cs="Arial"/>
                <w:b/>
                <w:bCs/>
                <w:sz w:val="18"/>
                <w:szCs w:val="18"/>
                <w:lang w:val="es-MX" w:eastAsia="es-CO"/>
              </w:rPr>
              <w:t xml:space="preserve">: </w:t>
            </w:r>
            <w:r w:rsidRPr="00CC50B0">
              <w:rPr>
                <w:rFonts w:ascii="Arial" w:eastAsia="Arial" w:hAnsi="Arial" w:cs="Arial"/>
                <w:sz w:val="18"/>
                <w:szCs w:val="18"/>
                <w:lang w:val="es-MX" w:eastAsia="es-CO"/>
              </w:rPr>
              <w:t xml:space="preserve">El costo de la revisión técnico </w:t>
            </w:r>
            <w:proofErr w:type="spellStart"/>
            <w:r w:rsidRPr="00CC50B0">
              <w:rPr>
                <w:rFonts w:ascii="Arial" w:eastAsia="Arial" w:hAnsi="Arial" w:cs="Arial"/>
                <w:sz w:val="18"/>
                <w:szCs w:val="18"/>
                <w:lang w:val="es-MX" w:eastAsia="es-CO"/>
              </w:rPr>
              <w:t>mecanica</w:t>
            </w:r>
            <w:proofErr w:type="spellEnd"/>
            <w:r w:rsidRPr="00CC50B0">
              <w:rPr>
                <w:rFonts w:ascii="Arial" w:eastAsia="Arial" w:hAnsi="Arial" w:cs="Arial"/>
                <w:sz w:val="18"/>
                <w:szCs w:val="18"/>
                <w:lang w:val="es-MX" w:eastAsia="es-CO"/>
              </w:rPr>
              <w:t xml:space="preserve"> se pagará al contratista conforme a lo establecido en la Resolución</w:t>
            </w:r>
            <w:r w:rsidRPr="00672CDE">
              <w:rPr>
                <w:rFonts w:ascii="Arial" w:eastAsia="Arial" w:hAnsi="Arial" w:cs="Arial"/>
                <w:sz w:val="18"/>
                <w:szCs w:val="18"/>
                <w:lang w:val="es-MX" w:eastAsia="es-CO"/>
              </w:rPr>
              <w:t xml:space="preserve"> 20223040045295 de 2022</w:t>
            </w:r>
            <w:r>
              <w:rPr>
                <w:rFonts w:ascii="Arial" w:eastAsia="Arial" w:hAnsi="Arial" w:cs="Arial"/>
                <w:sz w:val="18"/>
                <w:szCs w:val="18"/>
                <w:lang w:val="es-MX" w:eastAsia="es-CO"/>
              </w:rPr>
              <w:t xml:space="preserve"> </w:t>
            </w:r>
            <w:r w:rsidRPr="00CC50B0">
              <w:rPr>
                <w:rFonts w:ascii="Arial" w:eastAsia="Arial" w:hAnsi="Arial" w:cs="Arial"/>
                <w:sz w:val="18"/>
                <w:szCs w:val="18"/>
                <w:lang w:val="es-MX" w:eastAsia="es-CO"/>
              </w:rPr>
              <w:t>emitida por el Ministerio de Transporte</w:t>
            </w:r>
            <w:r>
              <w:rPr>
                <w:rFonts w:ascii="Arial" w:eastAsia="Arial" w:hAnsi="Arial" w:cs="Arial"/>
                <w:sz w:val="18"/>
                <w:szCs w:val="18"/>
                <w:lang w:val="es-MX" w:eastAsia="es-CO"/>
              </w:rPr>
              <w:t>, de acuerdo con el tipo de vehículo.</w:t>
            </w:r>
          </w:p>
        </w:tc>
        <w:tc>
          <w:tcPr>
            <w:tcW w:w="0" w:type="auto"/>
          </w:tcPr>
          <w:p w14:paraId="1951AB70" w14:textId="77777777" w:rsidR="002B1EC9" w:rsidRPr="00117A38" w:rsidRDefault="002B1EC9" w:rsidP="00A532DA">
            <w:pPr>
              <w:rPr>
                <w:rFonts w:ascii="Arial" w:hAnsi="Arial" w:cs="Arial"/>
                <w:b/>
                <w:bCs/>
                <w:sz w:val="18"/>
                <w:szCs w:val="18"/>
                <w:u w:val="single"/>
                <w:lang w:val="es-MX" w:eastAsia="es-ES"/>
              </w:rPr>
            </w:pPr>
          </w:p>
        </w:tc>
        <w:tc>
          <w:tcPr>
            <w:tcW w:w="723" w:type="dxa"/>
          </w:tcPr>
          <w:p w14:paraId="6D2AA7F9" w14:textId="77777777" w:rsidR="002B1EC9" w:rsidRPr="00117A38" w:rsidRDefault="002B1EC9" w:rsidP="00A532DA">
            <w:pPr>
              <w:rPr>
                <w:rFonts w:ascii="Arial" w:hAnsi="Arial" w:cs="Arial"/>
                <w:b/>
                <w:bCs/>
                <w:sz w:val="18"/>
                <w:szCs w:val="18"/>
                <w:u w:val="single"/>
                <w:lang w:val="es-MX" w:eastAsia="es-ES"/>
              </w:rPr>
            </w:pPr>
          </w:p>
        </w:tc>
      </w:tr>
      <w:tr w:rsidR="002B1EC9" w:rsidRPr="00117A38" w14:paraId="455D8121" w14:textId="77777777" w:rsidTr="00A532DA">
        <w:trPr>
          <w:trHeight w:val="1040"/>
        </w:trPr>
        <w:tc>
          <w:tcPr>
            <w:tcW w:w="0" w:type="auto"/>
            <w:vAlign w:val="center"/>
          </w:tcPr>
          <w:p w14:paraId="40351E3B" w14:textId="77777777" w:rsidR="002B1EC9" w:rsidRPr="00117A38" w:rsidRDefault="002B1EC9" w:rsidP="00A532DA">
            <w:pPr>
              <w:jc w:val="center"/>
              <w:rPr>
                <w:rFonts w:ascii="Arial" w:hAnsi="Arial" w:cs="Arial"/>
                <w:sz w:val="18"/>
                <w:szCs w:val="18"/>
                <w:lang w:eastAsia="es-ES"/>
              </w:rPr>
            </w:pPr>
            <w:r>
              <w:rPr>
                <w:rFonts w:ascii="Arial" w:hAnsi="Arial" w:cs="Arial"/>
                <w:sz w:val="18"/>
                <w:szCs w:val="18"/>
                <w:lang w:eastAsia="es-ES"/>
              </w:rPr>
              <w:t>22</w:t>
            </w:r>
          </w:p>
        </w:tc>
        <w:tc>
          <w:tcPr>
            <w:tcW w:w="0" w:type="auto"/>
            <w:vAlign w:val="center"/>
          </w:tcPr>
          <w:p w14:paraId="50D585F7" w14:textId="77777777" w:rsidR="002B1EC9" w:rsidRPr="00633D49" w:rsidRDefault="002B1EC9" w:rsidP="00A532DA">
            <w:pPr>
              <w:pStyle w:val="Sinespaciado1"/>
              <w:jc w:val="both"/>
              <w:rPr>
                <w:rFonts w:ascii="Arial" w:hAnsi="Arial" w:cs="Arial"/>
                <w:sz w:val="18"/>
                <w:szCs w:val="18"/>
              </w:rPr>
            </w:pPr>
            <w:r>
              <w:rPr>
                <w:rFonts w:ascii="Arial" w:hAnsi="Arial" w:cs="Arial"/>
                <w:b/>
                <w:bCs/>
                <w:sz w:val="18"/>
                <w:szCs w:val="18"/>
              </w:rPr>
              <w:t xml:space="preserve">LUGAR DE PRESTACIÓN DE SERVICIO: </w:t>
            </w:r>
            <w:r>
              <w:rPr>
                <w:rFonts w:ascii="Arial" w:hAnsi="Arial" w:cs="Arial"/>
                <w:sz w:val="18"/>
                <w:szCs w:val="18"/>
              </w:rPr>
              <w:t xml:space="preserve">la prestación del servicio del presente </w:t>
            </w:r>
            <w:proofErr w:type="gramStart"/>
            <w:r>
              <w:rPr>
                <w:rFonts w:ascii="Arial" w:hAnsi="Arial" w:cs="Arial"/>
                <w:sz w:val="18"/>
                <w:szCs w:val="18"/>
              </w:rPr>
              <w:t>lote,</w:t>
            </w:r>
            <w:proofErr w:type="gramEnd"/>
            <w:r>
              <w:rPr>
                <w:rFonts w:ascii="Arial" w:hAnsi="Arial" w:cs="Arial"/>
                <w:sz w:val="18"/>
                <w:szCs w:val="18"/>
              </w:rPr>
              <w:t xml:space="preserve"> será únicamente en la ciudad de Bogotá D.C., en las instalaciones que se hubieran presentado y evaluadas en la oferta y los talleres de los servicios tercerizados informados.</w:t>
            </w:r>
          </w:p>
        </w:tc>
        <w:tc>
          <w:tcPr>
            <w:tcW w:w="0" w:type="auto"/>
          </w:tcPr>
          <w:p w14:paraId="2A8127FA" w14:textId="77777777" w:rsidR="002B1EC9" w:rsidRPr="00117A38" w:rsidRDefault="002B1EC9" w:rsidP="00A532DA">
            <w:pPr>
              <w:rPr>
                <w:rFonts w:ascii="Arial" w:hAnsi="Arial" w:cs="Arial"/>
                <w:b/>
                <w:bCs/>
                <w:sz w:val="18"/>
                <w:szCs w:val="18"/>
                <w:u w:val="single"/>
                <w:lang w:val="es-MX" w:eastAsia="es-ES"/>
              </w:rPr>
            </w:pPr>
          </w:p>
        </w:tc>
        <w:tc>
          <w:tcPr>
            <w:tcW w:w="723" w:type="dxa"/>
          </w:tcPr>
          <w:p w14:paraId="37E77418" w14:textId="77777777" w:rsidR="002B1EC9" w:rsidRPr="00117A38" w:rsidRDefault="002B1EC9" w:rsidP="00A532DA">
            <w:pPr>
              <w:rPr>
                <w:rFonts w:ascii="Arial" w:hAnsi="Arial" w:cs="Arial"/>
                <w:b/>
                <w:bCs/>
                <w:sz w:val="18"/>
                <w:szCs w:val="18"/>
                <w:u w:val="single"/>
                <w:lang w:val="es-MX" w:eastAsia="es-ES"/>
              </w:rPr>
            </w:pPr>
          </w:p>
        </w:tc>
      </w:tr>
      <w:tr w:rsidR="002B1EC9" w:rsidRPr="00117A38" w14:paraId="705D4583" w14:textId="77777777" w:rsidTr="00A532DA">
        <w:trPr>
          <w:trHeight w:val="8463"/>
        </w:trPr>
        <w:tc>
          <w:tcPr>
            <w:tcW w:w="0" w:type="auto"/>
            <w:vAlign w:val="center"/>
          </w:tcPr>
          <w:p w14:paraId="2F2FA29C" w14:textId="77777777" w:rsidR="002B1EC9" w:rsidRDefault="002B1EC9" w:rsidP="00A532DA">
            <w:pPr>
              <w:jc w:val="center"/>
              <w:rPr>
                <w:rFonts w:ascii="Arial" w:hAnsi="Arial" w:cs="Arial"/>
                <w:sz w:val="18"/>
                <w:szCs w:val="18"/>
                <w:lang w:eastAsia="es-ES"/>
              </w:rPr>
            </w:pPr>
            <w:r>
              <w:rPr>
                <w:rFonts w:ascii="Arial" w:hAnsi="Arial" w:cs="Arial"/>
                <w:sz w:val="18"/>
                <w:szCs w:val="18"/>
                <w:lang w:eastAsia="es-ES"/>
              </w:rPr>
              <w:lastRenderedPageBreak/>
              <w:t>23</w:t>
            </w:r>
          </w:p>
        </w:tc>
        <w:tc>
          <w:tcPr>
            <w:tcW w:w="0" w:type="auto"/>
            <w:vAlign w:val="center"/>
          </w:tcPr>
          <w:p w14:paraId="517E096C" w14:textId="77777777" w:rsidR="002B1EC9" w:rsidRPr="006537E0" w:rsidRDefault="002B1EC9" w:rsidP="00A532DA">
            <w:pPr>
              <w:pStyle w:val="Sinespaciado1"/>
              <w:jc w:val="both"/>
              <w:rPr>
                <w:rFonts w:ascii="Arial" w:eastAsia="Calibri" w:hAnsi="Arial" w:cs="Arial"/>
                <w:b/>
                <w:bCs/>
                <w:sz w:val="18"/>
                <w:szCs w:val="18"/>
              </w:rPr>
            </w:pPr>
            <w:r w:rsidRPr="00402703">
              <w:rPr>
                <w:rFonts w:ascii="Arial" w:eastAsia="Calibri" w:hAnsi="Arial" w:cs="Arial"/>
                <w:b/>
                <w:bCs/>
                <w:sz w:val="18"/>
                <w:szCs w:val="18"/>
              </w:rPr>
              <w:t>EX</w:t>
            </w:r>
            <w:r w:rsidRPr="00D026DF">
              <w:rPr>
                <w:rFonts w:ascii="Arial" w:eastAsia="Calibri" w:hAnsi="Arial" w:cs="Arial"/>
                <w:b/>
                <w:bCs/>
                <w:sz w:val="18"/>
                <w:szCs w:val="18"/>
              </w:rPr>
              <w:t>PERIENCIA</w:t>
            </w:r>
          </w:p>
          <w:p w14:paraId="6B3C4A66" w14:textId="77777777" w:rsidR="002B1EC9" w:rsidRPr="006537E0" w:rsidRDefault="002B1EC9" w:rsidP="00A532DA">
            <w:pPr>
              <w:pStyle w:val="Sinespaciado1"/>
              <w:jc w:val="both"/>
              <w:rPr>
                <w:rFonts w:ascii="Arial" w:eastAsia="Calibri" w:hAnsi="Arial" w:cs="Arial"/>
                <w:b/>
                <w:bCs/>
                <w:sz w:val="18"/>
                <w:szCs w:val="18"/>
              </w:rPr>
            </w:pPr>
          </w:p>
          <w:p w14:paraId="02FF26EA" w14:textId="77777777" w:rsidR="002B1EC9" w:rsidRPr="00B51CFC" w:rsidRDefault="002B1EC9" w:rsidP="00A532DA">
            <w:pPr>
              <w:pStyle w:val="Textoindependiente2"/>
              <w:spacing w:after="0" w:line="240" w:lineRule="auto"/>
              <w:jc w:val="both"/>
              <w:rPr>
                <w:rFonts w:ascii="Arial" w:eastAsia="Calibri" w:hAnsi="Arial" w:cs="Arial"/>
                <w:bCs/>
                <w:sz w:val="20"/>
                <w:szCs w:val="20"/>
                <w:lang w:val="es-CO"/>
              </w:rPr>
            </w:pPr>
            <w:r w:rsidRPr="00B51CFC">
              <w:rPr>
                <w:rFonts w:ascii="Arial" w:eastAsia="Calibri" w:hAnsi="Arial" w:cs="Arial"/>
                <w:bCs/>
                <w:sz w:val="20"/>
                <w:szCs w:val="20"/>
                <w:lang w:val="es-CO"/>
              </w:rPr>
              <w:t xml:space="preserve">Las personas naturales o jurídicas, nacionales o extranjeras con domicilio en Colombia, interesadas en participar en el proceso, deberán encontrarse inscritas en el Registro Único de Proponentes – RUP, de conformidad con lo establecido en el Decreto 1082 de 2015. El comité evaluador verificará que, el documento se encuentre actualizado, vigente y en firme, </w:t>
            </w:r>
            <w:proofErr w:type="gramStart"/>
            <w:r w:rsidRPr="00B51CFC">
              <w:rPr>
                <w:rFonts w:ascii="Arial" w:eastAsia="Calibri" w:hAnsi="Arial" w:cs="Arial"/>
                <w:bCs/>
                <w:sz w:val="20"/>
                <w:szCs w:val="20"/>
                <w:lang w:val="es-CO"/>
              </w:rPr>
              <w:t>de acuerdo a</w:t>
            </w:r>
            <w:proofErr w:type="gramEnd"/>
            <w:r w:rsidRPr="00B51CFC">
              <w:rPr>
                <w:rFonts w:ascii="Arial" w:eastAsia="Calibri" w:hAnsi="Arial" w:cs="Arial"/>
                <w:bCs/>
                <w:sz w:val="20"/>
                <w:szCs w:val="20"/>
                <w:lang w:val="es-CO"/>
              </w:rPr>
              <w:t xml:space="preserve"> lo establecido en el </w:t>
            </w:r>
            <w:proofErr w:type="spellStart"/>
            <w:r w:rsidRPr="00B51CFC">
              <w:rPr>
                <w:rFonts w:ascii="Arial" w:eastAsia="Calibri" w:hAnsi="Arial" w:cs="Arial"/>
                <w:bCs/>
                <w:sz w:val="20"/>
                <w:szCs w:val="20"/>
                <w:lang w:val="es-CO"/>
              </w:rPr>
              <w:t>articulo</w:t>
            </w:r>
            <w:proofErr w:type="spellEnd"/>
            <w:r w:rsidRPr="00B51CFC">
              <w:rPr>
                <w:rFonts w:ascii="Arial" w:eastAsia="Calibri" w:hAnsi="Arial" w:cs="Arial"/>
                <w:bCs/>
                <w:sz w:val="20"/>
                <w:szCs w:val="20"/>
                <w:lang w:val="es-CO"/>
              </w:rPr>
              <w:t xml:space="preserve"> 6 de la Ley 1150 de 2007.</w:t>
            </w:r>
          </w:p>
          <w:p w14:paraId="11849C3A" w14:textId="77777777" w:rsidR="002B1EC9" w:rsidRPr="003F51C2" w:rsidRDefault="002B1EC9" w:rsidP="00A532DA">
            <w:pPr>
              <w:pStyle w:val="Textoindependiente2"/>
              <w:spacing w:after="0" w:line="240" w:lineRule="auto"/>
              <w:jc w:val="both"/>
              <w:rPr>
                <w:rFonts w:ascii="Arial" w:eastAsia="Calibri" w:hAnsi="Arial" w:cs="Arial"/>
                <w:bCs/>
                <w:sz w:val="20"/>
                <w:szCs w:val="20"/>
                <w:lang w:val="es-CO"/>
              </w:rPr>
            </w:pPr>
          </w:p>
          <w:p w14:paraId="276A1FE9" w14:textId="77777777" w:rsidR="002B1EC9" w:rsidRPr="00B51CFC" w:rsidRDefault="002B1EC9" w:rsidP="00A532DA">
            <w:pPr>
              <w:pStyle w:val="Textoindependiente2"/>
              <w:spacing w:line="240" w:lineRule="auto"/>
              <w:jc w:val="both"/>
              <w:rPr>
                <w:rFonts w:ascii="Arial" w:eastAsia="Calibri" w:hAnsi="Arial" w:cs="Arial"/>
                <w:bCs/>
                <w:sz w:val="20"/>
                <w:szCs w:val="20"/>
              </w:rPr>
            </w:pPr>
            <w:r w:rsidRPr="00B51CFC">
              <w:rPr>
                <w:rFonts w:ascii="Arial" w:eastAsia="Calibri" w:hAnsi="Arial" w:cs="Arial"/>
                <w:bCs/>
                <w:sz w:val="20"/>
                <w:szCs w:val="20"/>
              </w:rPr>
              <w:t xml:space="preserve">El proponente, persona natural, </w:t>
            </w:r>
            <w:proofErr w:type="spellStart"/>
            <w:r w:rsidRPr="00B51CFC">
              <w:rPr>
                <w:rFonts w:ascii="Arial" w:eastAsia="Calibri" w:hAnsi="Arial" w:cs="Arial"/>
                <w:bCs/>
                <w:sz w:val="20"/>
                <w:szCs w:val="20"/>
              </w:rPr>
              <w:t>juridica</w:t>
            </w:r>
            <w:proofErr w:type="spellEnd"/>
            <w:r w:rsidRPr="00B51CFC">
              <w:rPr>
                <w:rFonts w:ascii="Arial" w:eastAsia="Calibri" w:hAnsi="Arial" w:cs="Arial"/>
                <w:bCs/>
                <w:sz w:val="20"/>
                <w:szCs w:val="20"/>
              </w:rPr>
              <w:t xml:space="preserve"> o plural, deberá acreditar experiencia</w:t>
            </w:r>
            <w:r>
              <w:rPr>
                <w:rFonts w:ascii="Arial" w:eastAsia="Calibri" w:hAnsi="Arial" w:cs="Arial"/>
                <w:bCs/>
                <w:sz w:val="20"/>
                <w:szCs w:val="20"/>
              </w:rPr>
              <w:t xml:space="preserve"> </w:t>
            </w:r>
            <w:r w:rsidRPr="00B51CFC">
              <w:rPr>
                <w:rFonts w:ascii="Arial" w:eastAsia="Calibri" w:hAnsi="Arial" w:cs="Arial"/>
                <w:bCs/>
                <w:sz w:val="20"/>
                <w:szCs w:val="20"/>
              </w:rPr>
              <w:t xml:space="preserve">en la ejecución de contratos relacionados con el objeto del presente proceso </w:t>
            </w:r>
            <w:r w:rsidRPr="00F449B6">
              <w:rPr>
                <w:rFonts w:ascii="Arial" w:hAnsi="Arial" w:cs="Arial"/>
                <w:bCs/>
                <w:sz w:val="20"/>
                <w:szCs w:val="20"/>
              </w:rPr>
              <w:t xml:space="preserve">hasta en tres (3) contratos ejecutados cuya sumatoria sea igual o superior al </w:t>
            </w:r>
            <w:r>
              <w:rPr>
                <w:rFonts w:ascii="Arial" w:hAnsi="Arial" w:cs="Arial"/>
                <w:bCs/>
                <w:sz w:val="20"/>
                <w:szCs w:val="20"/>
              </w:rPr>
              <w:t>cien</w:t>
            </w:r>
            <w:r w:rsidRPr="00F449B6">
              <w:rPr>
                <w:rFonts w:ascii="Arial" w:hAnsi="Arial" w:cs="Arial"/>
                <w:bCs/>
                <w:sz w:val="20"/>
                <w:szCs w:val="20"/>
              </w:rPr>
              <w:t xml:space="preserve"> por ciento (</w:t>
            </w:r>
            <w:r>
              <w:rPr>
                <w:rFonts w:ascii="Arial" w:hAnsi="Arial" w:cs="Arial"/>
                <w:bCs/>
                <w:sz w:val="20"/>
                <w:szCs w:val="20"/>
              </w:rPr>
              <w:t>10</w:t>
            </w:r>
            <w:r w:rsidRPr="00F449B6">
              <w:rPr>
                <w:rFonts w:ascii="Arial" w:hAnsi="Arial" w:cs="Arial"/>
                <w:bCs/>
                <w:sz w:val="20"/>
                <w:szCs w:val="20"/>
              </w:rPr>
              <w:t xml:space="preserve">0%) del presupuesto oficial </w:t>
            </w:r>
            <w:r>
              <w:rPr>
                <w:rFonts w:ascii="Arial" w:hAnsi="Arial" w:cs="Arial"/>
                <w:bCs/>
                <w:sz w:val="20"/>
                <w:szCs w:val="20"/>
              </w:rPr>
              <w:t>del lote</w:t>
            </w:r>
            <w:r w:rsidRPr="00F449B6">
              <w:rPr>
                <w:rFonts w:ascii="Arial" w:hAnsi="Arial" w:cs="Arial"/>
                <w:bCs/>
                <w:sz w:val="20"/>
                <w:szCs w:val="20"/>
              </w:rPr>
              <w:t>, expresado en salarios mínimos legales mensuales vigentes</w:t>
            </w:r>
            <w:r>
              <w:rPr>
                <w:rFonts w:ascii="Arial" w:hAnsi="Arial" w:cs="Arial"/>
                <w:bCs/>
                <w:sz w:val="20"/>
                <w:szCs w:val="20"/>
              </w:rPr>
              <w:t>,</w:t>
            </w:r>
            <w:r w:rsidRPr="00467EC4">
              <w:rPr>
                <w:rFonts w:ascii="Arial" w:eastAsia="Calibri" w:hAnsi="Arial" w:cs="Arial"/>
                <w:bCs/>
                <w:sz w:val="20"/>
                <w:szCs w:val="20"/>
              </w:rPr>
              <w:t xml:space="preserve"> </w:t>
            </w:r>
            <w:r w:rsidRPr="00B51CFC">
              <w:rPr>
                <w:rFonts w:ascii="Arial" w:eastAsia="Calibri" w:hAnsi="Arial" w:cs="Arial"/>
                <w:bCs/>
                <w:sz w:val="20"/>
                <w:szCs w:val="20"/>
              </w:rPr>
              <w:t xml:space="preserve">con base en la </w:t>
            </w:r>
            <w:proofErr w:type="spellStart"/>
            <w:r w:rsidRPr="00B51CFC">
              <w:rPr>
                <w:rFonts w:ascii="Arial" w:eastAsia="Calibri" w:hAnsi="Arial" w:cs="Arial"/>
                <w:bCs/>
                <w:sz w:val="20"/>
                <w:szCs w:val="20"/>
              </w:rPr>
              <w:t>informacion</w:t>
            </w:r>
            <w:proofErr w:type="spellEnd"/>
            <w:r w:rsidRPr="00B51CFC">
              <w:rPr>
                <w:rFonts w:ascii="Arial" w:eastAsia="Calibri" w:hAnsi="Arial" w:cs="Arial"/>
                <w:bCs/>
                <w:sz w:val="20"/>
                <w:szCs w:val="20"/>
              </w:rPr>
              <w:t xml:space="preserve"> registrada en el Registro </w:t>
            </w:r>
            <w:proofErr w:type="spellStart"/>
            <w:r w:rsidRPr="00B51CFC">
              <w:rPr>
                <w:rFonts w:ascii="Arial" w:eastAsia="Calibri" w:hAnsi="Arial" w:cs="Arial"/>
                <w:bCs/>
                <w:sz w:val="20"/>
                <w:szCs w:val="20"/>
              </w:rPr>
              <w:t>Unico</w:t>
            </w:r>
            <w:proofErr w:type="spellEnd"/>
            <w:r w:rsidRPr="00B51CFC">
              <w:rPr>
                <w:rFonts w:ascii="Arial" w:eastAsia="Calibri" w:hAnsi="Arial" w:cs="Arial"/>
                <w:bCs/>
                <w:sz w:val="20"/>
                <w:szCs w:val="20"/>
              </w:rPr>
              <w:t xml:space="preserve"> de Proponentes– UNSPSC, de acuerdo con el código exigido en el presente proceso:</w:t>
            </w:r>
          </w:p>
          <w:p w14:paraId="2D56F906" w14:textId="77777777" w:rsidR="002B1EC9" w:rsidRPr="00402703" w:rsidRDefault="002B1EC9" w:rsidP="00A532DA">
            <w:pPr>
              <w:pStyle w:val="Sinespaciado1"/>
              <w:jc w:val="both"/>
              <w:rPr>
                <w:rFonts w:ascii="Arial" w:hAnsi="Arial" w:cs="Arial"/>
                <w:b/>
                <w:bCs/>
                <w:sz w:val="18"/>
                <w:szCs w:val="18"/>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5"/>
              <w:gridCol w:w="1516"/>
              <w:gridCol w:w="1666"/>
              <w:gridCol w:w="1666"/>
              <w:gridCol w:w="1566"/>
            </w:tblGrid>
            <w:tr w:rsidR="002B1EC9" w:rsidRPr="006537E0" w14:paraId="70949049" w14:textId="77777777" w:rsidTr="00A532DA">
              <w:trPr>
                <w:trHeight w:val="55"/>
                <w:jc w:val="center"/>
              </w:trPr>
              <w:tc>
                <w:tcPr>
                  <w:tcW w:w="0" w:type="auto"/>
                  <w:shd w:val="clear" w:color="auto" w:fill="BFBFBF" w:themeFill="background1" w:themeFillShade="BF"/>
                  <w:vAlign w:val="center"/>
                </w:tcPr>
                <w:p w14:paraId="7C9C2AAD" w14:textId="77777777" w:rsidR="002B1EC9" w:rsidRPr="006537E0" w:rsidRDefault="002B1EC9" w:rsidP="00A532DA">
                  <w:pPr>
                    <w:pStyle w:val="SinespaciadoCarCar"/>
                    <w:ind w:left="134" w:right="135"/>
                    <w:jc w:val="center"/>
                    <w:rPr>
                      <w:rFonts w:ascii="Arial" w:eastAsia="MS Mincho" w:hAnsi="Arial" w:cs="Arial"/>
                      <w:b/>
                      <w:bCs/>
                      <w:sz w:val="18"/>
                      <w:szCs w:val="18"/>
                    </w:rPr>
                  </w:pPr>
                  <w:r w:rsidRPr="006537E0">
                    <w:rPr>
                      <w:rFonts w:ascii="Arial" w:eastAsia="MS Mincho" w:hAnsi="Arial" w:cs="Arial"/>
                      <w:b/>
                      <w:bCs/>
                      <w:sz w:val="18"/>
                      <w:szCs w:val="18"/>
                    </w:rPr>
                    <w:t>CLASIFICACIÓN UNSPSC</w:t>
                  </w:r>
                </w:p>
              </w:tc>
              <w:tc>
                <w:tcPr>
                  <w:tcW w:w="0" w:type="auto"/>
                  <w:shd w:val="clear" w:color="auto" w:fill="BFBFBF" w:themeFill="background1" w:themeFillShade="BF"/>
                  <w:vAlign w:val="center"/>
                </w:tcPr>
                <w:p w14:paraId="0E1E2457" w14:textId="77777777" w:rsidR="002B1EC9" w:rsidRPr="006537E0" w:rsidRDefault="002B1EC9" w:rsidP="00A532DA">
                  <w:pPr>
                    <w:pStyle w:val="SinespaciadoCarCar"/>
                    <w:ind w:left="134" w:right="135"/>
                    <w:jc w:val="center"/>
                    <w:rPr>
                      <w:rFonts w:ascii="Arial" w:eastAsia="MS Mincho" w:hAnsi="Arial" w:cs="Arial"/>
                      <w:b/>
                      <w:bCs/>
                      <w:sz w:val="18"/>
                      <w:szCs w:val="18"/>
                    </w:rPr>
                  </w:pPr>
                  <w:r w:rsidRPr="006537E0">
                    <w:rPr>
                      <w:rFonts w:ascii="Arial" w:eastAsia="MS Mincho" w:hAnsi="Arial" w:cs="Arial"/>
                      <w:b/>
                      <w:bCs/>
                      <w:sz w:val="18"/>
                      <w:szCs w:val="18"/>
                    </w:rPr>
                    <w:t>SEGMENTO</w:t>
                  </w:r>
                </w:p>
              </w:tc>
              <w:tc>
                <w:tcPr>
                  <w:tcW w:w="0" w:type="auto"/>
                  <w:shd w:val="clear" w:color="auto" w:fill="BFBFBF" w:themeFill="background1" w:themeFillShade="BF"/>
                  <w:vAlign w:val="center"/>
                </w:tcPr>
                <w:p w14:paraId="3564C9E4" w14:textId="77777777" w:rsidR="002B1EC9" w:rsidRPr="006537E0" w:rsidRDefault="002B1EC9" w:rsidP="00A532DA">
                  <w:pPr>
                    <w:pStyle w:val="SinespaciadoCarCar"/>
                    <w:ind w:left="134" w:right="135"/>
                    <w:jc w:val="center"/>
                    <w:rPr>
                      <w:rFonts w:ascii="Arial" w:eastAsia="MS Mincho" w:hAnsi="Arial" w:cs="Arial"/>
                      <w:b/>
                      <w:bCs/>
                      <w:sz w:val="18"/>
                      <w:szCs w:val="18"/>
                    </w:rPr>
                  </w:pPr>
                  <w:r w:rsidRPr="006537E0">
                    <w:rPr>
                      <w:rFonts w:ascii="Arial" w:eastAsia="MS Mincho" w:hAnsi="Arial" w:cs="Arial"/>
                      <w:b/>
                      <w:bCs/>
                      <w:sz w:val="18"/>
                      <w:szCs w:val="18"/>
                    </w:rPr>
                    <w:t>FAMILIA</w:t>
                  </w:r>
                </w:p>
              </w:tc>
              <w:tc>
                <w:tcPr>
                  <w:tcW w:w="0" w:type="auto"/>
                  <w:shd w:val="clear" w:color="auto" w:fill="BFBFBF" w:themeFill="background1" w:themeFillShade="BF"/>
                  <w:vAlign w:val="center"/>
                </w:tcPr>
                <w:p w14:paraId="76A1F0B7" w14:textId="77777777" w:rsidR="002B1EC9" w:rsidRPr="006537E0" w:rsidRDefault="002B1EC9" w:rsidP="00A532DA">
                  <w:pPr>
                    <w:pStyle w:val="SinespaciadoCarCar"/>
                    <w:ind w:left="134" w:right="135"/>
                    <w:jc w:val="center"/>
                    <w:rPr>
                      <w:rFonts w:ascii="Arial" w:eastAsia="MS Mincho" w:hAnsi="Arial" w:cs="Arial"/>
                      <w:b/>
                      <w:bCs/>
                      <w:sz w:val="18"/>
                      <w:szCs w:val="18"/>
                    </w:rPr>
                  </w:pPr>
                  <w:r w:rsidRPr="006537E0">
                    <w:rPr>
                      <w:rFonts w:ascii="Arial" w:eastAsia="MS Mincho" w:hAnsi="Arial" w:cs="Arial"/>
                      <w:b/>
                      <w:bCs/>
                      <w:sz w:val="18"/>
                      <w:szCs w:val="18"/>
                    </w:rPr>
                    <w:t>CLASE</w:t>
                  </w:r>
                </w:p>
              </w:tc>
              <w:tc>
                <w:tcPr>
                  <w:tcW w:w="0" w:type="auto"/>
                  <w:shd w:val="clear" w:color="auto" w:fill="BFBFBF" w:themeFill="background1" w:themeFillShade="BF"/>
                </w:tcPr>
                <w:p w14:paraId="3D9C81DC" w14:textId="77777777" w:rsidR="002B1EC9" w:rsidRPr="006537E0" w:rsidRDefault="002B1EC9" w:rsidP="00A532DA">
                  <w:pPr>
                    <w:pStyle w:val="SinespaciadoCarCar"/>
                    <w:ind w:left="134" w:right="135"/>
                    <w:jc w:val="center"/>
                    <w:rPr>
                      <w:rFonts w:ascii="Arial" w:eastAsia="MS Mincho" w:hAnsi="Arial" w:cs="Arial"/>
                      <w:b/>
                      <w:bCs/>
                      <w:sz w:val="18"/>
                      <w:szCs w:val="18"/>
                    </w:rPr>
                  </w:pPr>
                  <w:r w:rsidRPr="006537E0">
                    <w:rPr>
                      <w:rFonts w:ascii="Arial" w:eastAsia="MS Mincho" w:hAnsi="Arial" w:cs="Arial"/>
                      <w:b/>
                      <w:bCs/>
                      <w:sz w:val="18"/>
                      <w:szCs w:val="18"/>
                    </w:rPr>
                    <w:t>Contratos en S.M.M.L.V.</w:t>
                  </w:r>
                </w:p>
                <w:p w14:paraId="382EA59F" w14:textId="77777777" w:rsidR="002B1EC9" w:rsidRPr="006537E0" w:rsidRDefault="002B1EC9" w:rsidP="00A532DA">
                  <w:pPr>
                    <w:pStyle w:val="SinespaciadoCarCar"/>
                    <w:ind w:left="134" w:right="135"/>
                    <w:jc w:val="center"/>
                    <w:rPr>
                      <w:rFonts w:ascii="Arial" w:eastAsia="MS Mincho" w:hAnsi="Arial" w:cs="Arial"/>
                      <w:b/>
                      <w:bCs/>
                      <w:sz w:val="18"/>
                      <w:szCs w:val="18"/>
                    </w:rPr>
                  </w:pPr>
                  <w:r w:rsidRPr="006537E0">
                    <w:rPr>
                      <w:rFonts w:ascii="Arial" w:eastAsia="MS Mincho" w:hAnsi="Arial" w:cs="Arial"/>
                      <w:b/>
                      <w:bCs/>
                      <w:sz w:val="18"/>
                      <w:szCs w:val="18"/>
                    </w:rPr>
                    <w:t>(100%) presupuesto del lote</w:t>
                  </w:r>
                </w:p>
              </w:tc>
            </w:tr>
            <w:tr w:rsidR="002B1EC9" w:rsidRPr="006537E0" w14:paraId="3B5B1F27" w14:textId="77777777" w:rsidTr="00A532DA">
              <w:trPr>
                <w:trHeight w:val="110"/>
                <w:jc w:val="center"/>
              </w:trPr>
              <w:tc>
                <w:tcPr>
                  <w:tcW w:w="0" w:type="auto"/>
                  <w:vAlign w:val="center"/>
                </w:tcPr>
                <w:p w14:paraId="0E704452" w14:textId="77777777" w:rsidR="002B1EC9" w:rsidRPr="006537E0" w:rsidRDefault="002B1EC9" w:rsidP="00A532DA">
                  <w:pPr>
                    <w:pStyle w:val="SinespaciadoCarCar"/>
                    <w:ind w:left="134" w:right="135"/>
                    <w:jc w:val="center"/>
                    <w:rPr>
                      <w:rFonts w:ascii="Arial" w:eastAsia="MS Mincho" w:hAnsi="Arial" w:cs="Arial"/>
                      <w:color w:val="000000"/>
                      <w:sz w:val="18"/>
                      <w:szCs w:val="18"/>
                    </w:rPr>
                  </w:pPr>
                  <w:r w:rsidRPr="006537E0">
                    <w:rPr>
                      <w:rFonts w:ascii="Arial" w:hAnsi="Arial" w:cs="Arial"/>
                      <w:sz w:val="18"/>
                      <w:szCs w:val="18"/>
                    </w:rPr>
                    <w:t>78181</w:t>
                  </w:r>
                  <w:r w:rsidRPr="00402703">
                    <w:rPr>
                      <w:rFonts w:ascii="Arial" w:hAnsi="Arial" w:cs="Arial"/>
                      <w:sz w:val="18"/>
                      <w:szCs w:val="18"/>
                    </w:rPr>
                    <w:t>500</w:t>
                  </w:r>
                </w:p>
              </w:tc>
              <w:tc>
                <w:tcPr>
                  <w:tcW w:w="0" w:type="auto"/>
                  <w:vAlign w:val="center"/>
                </w:tcPr>
                <w:p w14:paraId="03F9C4C0" w14:textId="77777777" w:rsidR="002B1EC9" w:rsidRPr="006537E0" w:rsidRDefault="002B1EC9" w:rsidP="00A532DA">
                  <w:pPr>
                    <w:pStyle w:val="SinespaciadoCarCar"/>
                    <w:ind w:left="134" w:right="135"/>
                    <w:jc w:val="center"/>
                    <w:rPr>
                      <w:rFonts w:ascii="Arial" w:eastAsia="MS Mincho" w:hAnsi="Arial" w:cs="Arial"/>
                      <w:color w:val="000000"/>
                      <w:sz w:val="18"/>
                      <w:szCs w:val="18"/>
                    </w:rPr>
                  </w:pPr>
                  <w:r w:rsidRPr="006537E0">
                    <w:rPr>
                      <w:rFonts w:ascii="Arial" w:hAnsi="Arial" w:cs="Arial"/>
                      <w:sz w:val="18"/>
                      <w:szCs w:val="18"/>
                    </w:rPr>
                    <w:t>Servicios de transporte, almacenaje y correo</w:t>
                  </w:r>
                </w:p>
              </w:tc>
              <w:tc>
                <w:tcPr>
                  <w:tcW w:w="0" w:type="auto"/>
                  <w:vAlign w:val="center"/>
                </w:tcPr>
                <w:p w14:paraId="1FFDADC1" w14:textId="77777777" w:rsidR="002B1EC9" w:rsidRPr="006537E0" w:rsidRDefault="002B1EC9" w:rsidP="00A532DA">
                  <w:pPr>
                    <w:pStyle w:val="SinespaciadoCarCar"/>
                    <w:ind w:left="134" w:right="135"/>
                    <w:jc w:val="center"/>
                    <w:rPr>
                      <w:rFonts w:ascii="Arial" w:eastAsia="MS Mincho" w:hAnsi="Arial" w:cs="Arial"/>
                      <w:color w:val="000000"/>
                      <w:sz w:val="18"/>
                      <w:szCs w:val="18"/>
                    </w:rPr>
                  </w:pPr>
                  <w:r w:rsidRPr="006537E0">
                    <w:rPr>
                      <w:rFonts w:ascii="Arial" w:hAnsi="Arial" w:cs="Arial"/>
                      <w:sz w:val="18"/>
                      <w:szCs w:val="18"/>
                    </w:rPr>
                    <w:t>Servicios de mantenimiento o reparaciones de transportes</w:t>
                  </w:r>
                </w:p>
              </w:tc>
              <w:tc>
                <w:tcPr>
                  <w:tcW w:w="0" w:type="auto"/>
                  <w:vAlign w:val="center"/>
                </w:tcPr>
                <w:p w14:paraId="61FF7AD6" w14:textId="77777777" w:rsidR="002B1EC9" w:rsidRPr="006537E0" w:rsidRDefault="002B1EC9" w:rsidP="00A532DA">
                  <w:pPr>
                    <w:pStyle w:val="SinespaciadoCarCar"/>
                    <w:ind w:left="134" w:right="135"/>
                    <w:jc w:val="center"/>
                    <w:rPr>
                      <w:rFonts w:ascii="Arial" w:eastAsia="MS Mincho" w:hAnsi="Arial" w:cs="Arial"/>
                      <w:color w:val="000000"/>
                      <w:sz w:val="18"/>
                      <w:szCs w:val="18"/>
                    </w:rPr>
                  </w:pPr>
                  <w:r w:rsidRPr="006537E0">
                    <w:rPr>
                      <w:rFonts w:ascii="Arial" w:hAnsi="Arial" w:cs="Arial"/>
                      <w:sz w:val="18"/>
                      <w:szCs w:val="18"/>
                    </w:rPr>
                    <w:t>Servicios de mantenimiento y reparación de vehículos</w:t>
                  </w:r>
                </w:p>
              </w:tc>
              <w:tc>
                <w:tcPr>
                  <w:tcW w:w="0" w:type="auto"/>
                  <w:vAlign w:val="center"/>
                </w:tcPr>
                <w:p w14:paraId="211846A6" w14:textId="77777777" w:rsidR="002B1EC9" w:rsidRPr="006537E0" w:rsidRDefault="002B1EC9" w:rsidP="00A532DA">
                  <w:pPr>
                    <w:pStyle w:val="SinespaciadoCarCar"/>
                    <w:ind w:left="134" w:right="135"/>
                    <w:jc w:val="center"/>
                    <w:rPr>
                      <w:rFonts w:ascii="Arial" w:eastAsia="MS Mincho" w:hAnsi="Arial" w:cs="Arial"/>
                      <w:b/>
                      <w:bCs/>
                      <w:color w:val="000000"/>
                      <w:sz w:val="18"/>
                      <w:szCs w:val="18"/>
                    </w:rPr>
                  </w:pPr>
                  <w:r>
                    <w:rPr>
                      <w:rFonts w:ascii="Arial" w:eastAsia="MS Mincho" w:hAnsi="Arial" w:cs="Arial"/>
                      <w:b/>
                      <w:bCs/>
                      <w:color w:val="000000"/>
                      <w:sz w:val="18"/>
                      <w:szCs w:val="18"/>
                    </w:rPr>
                    <w:t xml:space="preserve">Lote 2 </w:t>
                  </w:r>
                  <w:r w:rsidRPr="00072D2D">
                    <w:rPr>
                      <w:rFonts w:ascii="Arial" w:eastAsia="MS Mincho" w:hAnsi="Arial" w:cs="Arial"/>
                      <w:b/>
                      <w:bCs/>
                      <w:color w:val="000000"/>
                      <w:sz w:val="18"/>
                      <w:szCs w:val="18"/>
                    </w:rPr>
                    <w:t>197,04</w:t>
                  </w:r>
                </w:p>
              </w:tc>
            </w:tr>
          </w:tbl>
          <w:p w14:paraId="31C6F4A2" w14:textId="77777777" w:rsidR="002B1EC9" w:rsidRPr="006537E0" w:rsidRDefault="002B1EC9" w:rsidP="00A532DA">
            <w:pPr>
              <w:pStyle w:val="Sinespaciado1"/>
              <w:jc w:val="both"/>
              <w:rPr>
                <w:rFonts w:ascii="Arial" w:hAnsi="Arial" w:cs="Arial"/>
                <w:b/>
                <w:bCs/>
                <w:sz w:val="18"/>
                <w:szCs w:val="18"/>
              </w:rPr>
            </w:pPr>
          </w:p>
          <w:p w14:paraId="38A3C00C" w14:textId="77777777" w:rsidR="002B1EC9" w:rsidRDefault="002B1EC9" w:rsidP="00A532DA">
            <w:pPr>
              <w:pStyle w:val="Textoindependiente2"/>
              <w:spacing w:after="0" w:line="240" w:lineRule="auto"/>
              <w:jc w:val="both"/>
              <w:rPr>
                <w:rFonts w:ascii="Arial" w:eastAsia="Calibri" w:hAnsi="Arial" w:cs="Arial"/>
                <w:bCs/>
                <w:sz w:val="18"/>
                <w:szCs w:val="18"/>
              </w:rPr>
            </w:pPr>
            <w:r w:rsidRPr="00B51CFC">
              <w:rPr>
                <w:rFonts w:ascii="Arial" w:eastAsia="Calibri" w:hAnsi="Arial" w:cs="Arial"/>
                <w:bCs/>
                <w:sz w:val="18"/>
                <w:szCs w:val="18"/>
              </w:rPr>
              <w:t>El proponente deberá diligenciar el formulario “Experiencia del Proponente” con la información de los contratos del RUP con los que demostrará la experiencia.</w:t>
            </w:r>
          </w:p>
          <w:p w14:paraId="7D0B53FD" w14:textId="77777777" w:rsidR="002B1EC9" w:rsidRPr="00402703" w:rsidRDefault="002B1EC9" w:rsidP="00A532DA">
            <w:pPr>
              <w:pStyle w:val="Textoindependiente2"/>
              <w:spacing w:after="0" w:line="240" w:lineRule="auto"/>
              <w:jc w:val="both"/>
              <w:rPr>
                <w:rFonts w:ascii="Arial" w:eastAsia="Calibri" w:hAnsi="Arial" w:cs="Arial"/>
                <w:bCs/>
                <w:sz w:val="16"/>
                <w:szCs w:val="16"/>
              </w:rPr>
            </w:pPr>
          </w:p>
          <w:p w14:paraId="36A203A0" w14:textId="77777777" w:rsidR="002B1EC9" w:rsidRPr="00402703" w:rsidRDefault="002B1EC9" w:rsidP="00A532DA">
            <w:pPr>
              <w:jc w:val="both"/>
              <w:rPr>
                <w:rFonts w:ascii="Arial" w:hAnsi="Arial" w:cs="Arial"/>
                <w:b/>
                <w:bCs/>
                <w:sz w:val="18"/>
                <w:szCs w:val="18"/>
                <w:lang w:eastAsia="es-ES"/>
              </w:rPr>
            </w:pPr>
            <w:r w:rsidRPr="00402703">
              <w:rPr>
                <w:rFonts w:ascii="Arial" w:hAnsi="Arial" w:cs="Arial"/>
                <w:b/>
                <w:bCs/>
                <w:sz w:val="18"/>
                <w:szCs w:val="18"/>
                <w:lang w:eastAsia="es-ES"/>
              </w:rPr>
              <w:t>Factor diferencial MIPYMES, Emprendimiento y empresas de mujeres o personas con discapacidad:</w:t>
            </w:r>
          </w:p>
          <w:p w14:paraId="0071EE91" w14:textId="77777777" w:rsidR="002B1EC9" w:rsidRPr="00402703" w:rsidRDefault="002B1EC9" w:rsidP="00A532DA">
            <w:pPr>
              <w:jc w:val="both"/>
              <w:rPr>
                <w:rFonts w:ascii="Arial" w:hAnsi="Arial" w:cs="Arial"/>
                <w:bCs/>
                <w:sz w:val="18"/>
                <w:szCs w:val="18"/>
                <w:lang w:eastAsia="es-ES"/>
              </w:rPr>
            </w:pPr>
          </w:p>
          <w:p w14:paraId="2DD9D132" w14:textId="77777777" w:rsidR="002B1EC9" w:rsidRPr="00402703" w:rsidRDefault="002B1EC9" w:rsidP="00A532DA">
            <w:pPr>
              <w:jc w:val="both"/>
              <w:rPr>
                <w:rFonts w:ascii="Arial" w:hAnsi="Arial" w:cs="Arial"/>
                <w:bCs/>
                <w:sz w:val="18"/>
                <w:szCs w:val="18"/>
                <w:lang w:eastAsia="es-ES"/>
              </w:rPr>
            </w:pPr>
            <w:r w:rsidRPr="00402703">
              <w:rPr>
                <w:rFonts w:ascii="Arial" w:hAnsi="Arial" w:cs="Arial"/>
                <w:bCs/>
                <w:sz w:val="18"/>
                <w:szCs w:val="18"/>
                <w:lang w:eastAsia="es-ES"/>
              </w:rPr>
              <w:t xml:space="preserve">En atención a lo establecido en el artículo 3º del Decreto 1860 del 24 de diciembre de 2021, por el cual se adiciona el artículo 2.2.1.2.4.2.18. referente a los Criterios diferenciales para </w:t>
            </w:r>
            <w:proofErr w:type="spellStart"/>
            <w:r w:rsidRPr="00402703">
              <w:rPr>
                <w:rFonts w:ascii="Arial" w:hAnsi="Arial" w:cs="Arial"/>
                <w:bCs/>
                <w:sz w:val="18"/>
                <w:szCs w:val="18"/>
                <w:lang w:eastAsia="es-ES"/>
              </w:rPr>
              <w:t>Mipyme</w:t>
            </w:r>
            <w:proofErr w:type="spellEnd"/>
            <w:r w:rsidRPr="00402703">
              <w:rPr>
                <w:rFonts w:ascii="Arial" w:hAnsi="Arial" w:cs="Arial"/>
                <w:bCs/>
                <w:sz w:val="18"/>
                <w:szCs w:val="18"/>
                <w:lang w:eastAsia="es-ES"/>
              </w:rPr>
              <w:t xml:space="preserve"> en el sistema de compras públicas, se tiene que, de acuerdo con el numeral 1º del artículo 12 de la Ley 590 de 2000, según los resultados del análisis del sector, las Entidades Estatales establecerán condiciones habilitantes diferenciales que promuevan y faciliten la participación en los procedimientos de selección competitivos de las </w:t>
            </w:r>
            <w:proofErr w:type="spellStart"/>
            <w:r w:rsidRPr="00402703">
              <w:rPr>
                <w:rFonts w:ascii="Arial" w:hAnsi="Arial" w:cs="Arial"/>
                <w:bCs/>
                <w:sz w:val="18"/>
                <w:szCs w:val="18"/>
                <w:lang w:eastAsia="es-ES"/>
              </w:rPr>
              <w:t>Mipyme</w:t>
            </w:r>
            <w:proofErr w:type="spellEnd"/>
            <w:r w:rsidRPr="00402703">
              <w:rPr>
                <w:rFonts w:ascii="Arial" w:hAnsi="Arial" w:cs="Arial"/>
                <w:bCs/>
                <w:sz w:val="18"/>
                <w:szCs w:val="18"/>
                <w:lang w:eastAsia="es-ES"/>
              </w:rPr>
              <w:t xml:space="preserve"> domiciliadas en Colombia. </w:t>
            </w:r>
          </w:p>
          <w:p w14:paraId="183B3E90" w14:textId="77777777" w:rsidR="002B1EC9" w:rsidRPr="00402703" w:rsidRDefault="002B1EC9" w:rsidP="00A532DA">
            <w:pPr>
              <w:jc w:val="both"/>
              <w:rPr>
                <w:rFonts w:ascii="Arial" w:hAnsi="Arial" w:cs="Arial"/>
                <w:bCs/>
                <w:sz w:val="18"/>
                <w:szCs w:val="18"/>
                <w:lang w:eastAsia="es-ES"/>
              </w:rPr>
            </w:pPr>
          </w:p>
          <w:p w14:paraId="33DBDFA9" w14:textId="77777777" w:rsidR="002B1EC9" w:rsidRDefault="002B1EC9" w:rsidP="00A532DA">
            <w:pPr>
              <w:jc w:val="both"/>
              <w:rPr>
                <w:rFonts w:ascii="Arial" w:hAnsi="Arial" w:cs="Arial"/>
                <w:bCs/>
                <w:sz w:val="18"/>
                <w:szCs w:val="18"/>
                <w:lang w:eastAsia="es-ES"/>
              </w:rPr>
            </w:pPr>
            <w:r w:rsidRPr="00BC1BFF">
              <w:rPr>
                <w:rFonts w:ascii="Arial" w:hAnsi="Arial" w:cs="Arial"/>
                <w:bCs/>
                <w:sz w:val="18"/>
                <w:szCs w:val="18"/>
                <w:lang w:eastAsia="es-ES"/>
              </w:rPr>
              <w:t>Para el efecto, en función de los criterios de clasificación empresarial, para el presente proceso, las MIPYMES acreditarán la experiencia con el RUP en las condiciones anteriormente referidas requerida para el proceso, no obstante, la sumatoria de la experiencia podrá ser igual o superior al setenta por ciento (70%) del presupuesto oficial asignado para este lote, expresado en salarios mínimos legales mensuales vigentes (137,92 SMMLV) hasta en tres (3) contratos.</w:t>
            </w:r>
          </w:p>
          <w:p w14:paraId="15202137" w14:textId="77777777" w:rsidR="002B1EC9" w:rsidRPr="00402703" w:rsidRDefault="002B1EC9" w:rsidP="00A532DA">
            <w:pPr>
              <w:jc w:val="both"/>
              <w:rPr>
                <w:rFonts w:ascii="Arial" w:hAnsi="Arial" w:cs="Arial"/>
                <w:bCs/>
                <w:sz w:val="18"/>
                <w:szCs w:val="18"/>
                <w:lang w:eastAsia="es-ES"/>
              </w:rPr>
            </w:pPr>
            <w:r w:rsidRPr="00402703">
              <w:rPr>
                <w:rFonts w:ascii="Arial" w:hAnsi="Arial" w:cs="Arial"/>
                <w:bCs/>
                <w:sz w:val="18"/>
                <w:szCs w:val="18"/>
                <w:lang w:eastAsia="es-ES"/>
              </w:rPr>
              <w:t>En todo caso, los contratos que se presenten para acreditar la experiencia deberán constar en el RUP de acuerdo con las normas vigentes y encontrarse clasificados en el código del clasificador UNSPSC 78181500.</w:t>
            </w:r>
          </w:p>
          <w:p w14:paraId="0CA6E967" w14:textId="77777777" w:rsidR="002B1EC9" w:rsidRPr="00402703" w:rsidRDefault="002B1EC9" w:rsidP="00A532DA">
            <w:pPr>
              <w:pStyle w:val="Textoindependiente2"/>
              <w:tabs>
                <w:tab w:val="left" w:pos="-3261"/>
                <w:tab w:val="left" w:pos="-2552"/>
              </w:tabs>
              <w:spacing w:after="0" w:line="240" w:lineRule="auto"/>
              <w:jc w:val="both"/>
              <w:rPr>
                <w:rFonts w:ascii="Arial" w:eastAsia="Calibri" w:hAnsi="Arial" w:cs="Arial"/>
                <w:bCs/>
                <w:sz w:val="18"/>
                <w:szCs w:val="18"/>
                <w:lang w:val="es-CO"/>
              </w:rPr>
            </w:pPr>
          </w:p>
          <w:p w14:paraId="7A54C8E7" w14:textId="77777777" w:rsidR="002B1EC9" w:rsidRPr="00A342DF" w:rsidRDefault="002B1EC9" w:rsidP="00A532DA">
            <w:pPr>
              <w:pStyle w:val="Textoindependiente2"/>
              <w:spacing w:after="0" w:line="240" w:lineRule="auto"/>
              <w:jc w:val="both"/>
              <w:rPr>
                <w:rFonts w:ascii="Arial" w:eastAsia="Calibri" w:hAnsi="Arial" w:cs="Arial"/>
                <w:b/>
                <w:sz w:val="18"/>
                <w:szCs w:val="18"/>
                <w:lang w:val="es-CO"/>
              </w:rPr>
            </w:pPr>
            <w:r w:rsidRPr="00A342DF">
              <w:rPr>
                <w:rFonts w:ascii="Arial" w:eastAsia="Calibri" w:hAnsi="Arial" w:cs="Arial"/>
                <w:b/>
                <w:sz w:val="18"/>
                <w:szCs w:val="18"/>
                <w:lang w:val="es-CO"/>
              </w:rPr>
              <w:t xml:space="preserve">Nota 1: </w:t>
            </w:r>
            <w:r w:rsidRPr="00A342DF">
              <w:rPr>
                <w:rFonts w:ascii="Arial" w:eastAsia="Calibri" w:hAnsi="Arial" w:cs="Arial"/>
                <w:bCs/>
                <w:sz w:val="18"/>
                <w:szCs w:val="18"/>
                <w:lang w:val="es-CO"/>
              </w:rPr>
              <w:t>Para el caso de propuestas conjuntas, la experiencia relacionada en el formulario "Experiencia del Proponente" podrá ser acreditada por cualquiera de los integrantes del Consorcio o Unión Temporal, de manera individual o mediante la sumatoria de la experiencia de varios de ellos, sin que resulte exigible que la totalidad de los miembros acrediten dicha experiencia de manera independiente ni en proporción a su porcentaje de participación. En todo caso, la experiencia acreditada, individualmente o en conjunto, deberá cumplir con la totalidad de las condiciones mínimas exigidas en el presente numeral (objeto, valor y demás requisitos aplicables).</w:t>
            </w:r>
          </w:p>
          <w:p w14:paraId="21AC3C1F" w14:textId="77777777" w:rsidR="002B1EC9" w:rsidRPr="00402703" w:rsidRDefault="002B1EC9" w:rsidP="00A532DA">
            <w:pPr>
              <w:pStyle w:val="Textoindependiente2"/>
              <w:spacing w:after="0" w:line="240" w:lineRule="auto"/>
              <w:jc w:val="both"/>
              <w:rPr>
                <w:rFonts w:ascii="Arial" w:eastAsia="Calibri" w:hAnsi="Arial" w:cs="Arial"/>
                <w:bCs/>
                <w:sz w:val="18"/>
                <w:szCs w:val="18"/>
                <w:lang w:val="es-CO"/>
              </w:rPr>
            </w:pPr>
          </w:p>
          <w:p w14:paraId="678B263C" w14:textId="77777777" w:rsidR="002B1EC9" w:rsidRPr="00402703" w:rsidRDefault="002B1EC9" w:rsidP="00A532DA">
            <w:pPr>
              <w:pStyle w:val="Textoindependiente2"/>
              <w:spacing w:after="0" w:line="240" w:lineRule="auto"/>
              <w:jc w:val="both"/>
              <w:rPr>
                <w:rFonts w:ascii="Arial" w:eastAsia="Calibri" w:hAnsi="Arial" w:cs="Arial"/>
                <w:bCs/>
                <w:sz w:val="18"/>
                <w:szCs w:val="18"/>
                <w:lang w:val="es-CO"/>
              </w:rPr>
            </w:pPr>
            <w:r w:rsidRPr="00402703">
              <w:rPr>
                <w:rFonts w:ascii="Arial" w:eastAsia="Calibri" w:hAnsi="Arial" w:cs="Arial"/>
                <w:b/>
                <w:sz w:val="18"/>
                <w:szCs w:val="18"/>
                <w:lang w:val="es-CO"/>
              </w:rPr>
              <w:t>Nota 2</w:t>
            </w:r>
            <w:r w:rsidRPr="00402703">
              <w:rPr>
                <w:rFonts w:ascii="Arial" w:eastAsia="Calibri" w:hAnsi="Arial" w:cs="Arial"/>
                <w:bCs/>
                <w:sz w:val="18"/>
                <w:szCs w:val="18"/>
                <w:lang w:val="es-CO"/>
              </w:rPr>
              <w:t xml:space="preserve">: Deberán registrar experiencia en el segmento, familia y clase, del Registro Único de Proponentes (RUP) </w:t>
            </w:r>
            <w:proofErr w:type="gramStart"/>
            <w:r w:rsidRPr="00402703">
              <w:rPr>
                <w:rFonts w:ascii="Arial" w:eastAsia="Calibri" w:hAnsi="Arial" w:cs="Arial"/>
                <w:bCs/>
                <w:sz w:val="18"/>
                <w:szCs w:val="18"/>
                <w:lang w:val="es-CO"/>
              </w:rPr>
              <w:t>de acuerdo a</w:t>
            </w:r>
            <w:proofErr w:type="gramEnd"/>
            <w:r w:rsidRPr="00402703">
              <w:rPr>
                <w:rFonts w:ascii="Arial" w:eastAsia="Calibri" w:hAnsi="Arial" w:cs="Arial"/>
                <w:bCs/>
                <w:sz w:val="18"/>
                <w:szCs w:val="18"/>
                <w:lang w:val="es-CO"/>
              </w:rPr>
              <w:t xml:space="preserve"> lo establecido en el numeral 1.1 Descripción general de</w:t>
            </w:r>
            <w:r w:rsidRPr="00402703">
              <w:rPr>
                <w:rFonts w:ascii="Arial" w:eastAsia="Calibri" w:hAnsi="Arial" w:cs="Arial"/>
                <w:bCs/>
                <w:color w:val="FF0000"/>
                <w:sz w:val="18"/>
                <w:szCs w:val="18"/>
                <w:lang w:val="es-CO"/>
              </w:rPr>
              <w:t>l</w:t>
            </w:r>
            <w:r w:rsidRPr="00402703">
              <w:rPr>
                <w:rFonts w:ascii="Arial" w:eastAsia="Calibri" w:hAnsi="Arial" w:cs="Arial"/>
                <w:bCs/>
                <w:sz w:val="18"/>
                <w:szCs w:val="18"/>
                <w:lang w:val="es-CO"/>
              </w:rPr>
              <w:t xml:space="preserve"> objeto del presente estudio previo.</w:t>
            </w:r>
          </w:p>
          <w:p w14:paraId="6046B5BE" w14:textId="77777777" w:rsidR="002B1EC9" w:rsidRPr="00402703" w:rsidRDefault="002B1EC9" w:rsidP="00A532DA">
            <w:pPr>
              <w:pStyle w:val="Textoindependiente2"/>
              <w:spacing w:after="0" w:line="240" w:lineRule="auto"/>
              <w:jc w:val="both"/>
              <w:rPr>
                <w:rFonts w:ascii="Arial" w:eastAsia="Calibri" w:hAnsi="Arial" w:cs="Arial"/>
                <w:bCs/>
                <w:sz w:val="18"/>
                <w:szCs w:val="18"/>
                <w:lang w:val="es-CO"/>
              </w:rPr>
            </w:pPr>
          </w:p>
          <w:p w14:paraId="13B73416" w14:textId="77777777" w:rsidR="002B1EC9" w:rsidRPr="00402703" w:rsidRDefault="002B1EC9" w:rsidP="00A532DA">
            <w:pPr>
              <w:pStyle w:val="Sinespaciado1"/>
              <w:jc w:val="both"/>
              <w:rPr>
                <w:rFonts w:ascii="Arial" w:eastAsia="Calibri" w:hAnsi="Arial" w:cs="Arial"/>
                <w:bCs/>
                <w:color w:val="000000" w:themeColor="text1"/>
                <w:sz w:val="18"/>
                <w:szCs w:val="18"/>
              </w:rPr>
            </w:pPr>
            <w:r w:rsidRPr="00402703">
              <w:rPr>
                <w:rFonts w:ascii="Arial" w:eastAsia="Calibri" w:hAnsi="Arial" w:cs="Arial"/>
                <w:b/>
                <w:sz w:val="18"/>
                <w:szCs w:val="18"/>
              </w:rPr>
              <w:t>Nota 3</w:t>
            </w:r>
            <w:r w:rsidRPr="00402703">
              <w:rPr>
                <w:rFonts w:ascii="Arial" w:eastAsia="Calibri" w:hAnsi="Arial" w:cs="Arial"/>
                <w:bCs/>
                <w:sz w:val="18"/>
                <w:szCs w:val="18"/>
              </w:rPr>
              <w:t xml:space="preserve">: </w:t>
            </w:r>
            <w:r w:rsidRPr="00402703">
              <w:rPr>
                <w:rFonts w:ascii="Arial" w:eastAsia="Calibri" w:hAnsi="Arial" w:cs="Arial"/>
                <w:bCs/>
                <w:color w:val="000000" w:themeColor="text1"/>
                <w:sz w:val="18"/>
                <w:szCs w:val="18"/>
              </w:rPr>
              <w:t xml:space="preserve">los proponentes extranjeros no obligados a estar registrados en el RUP, </w:t>
            </w:r>
            <w:proofErr w:type="spellStart"/>
            <w:r w:rsidRPr="00402703">
              <w:rPr>
                <w:rFonts w:ascii="Arial" w:eastAsia="Calibri" w:hAnsi="Arial" w:cs="Arial"/>
                <w:bCs/>
                <w:color w:val="000000" w:themeColor="text1"/>
                <w:sz w:val="18"/>
                <w:szCs w:val="18"/>
              </w:rPr>
              <w:t>deberan</w:t>
            </w:r>
            <w:proofErr w:type="spellEnd"/>
            <w:r w:rsidRPr="00402703">
              <w:rPr>
                <w:rFonts w:ascii="Arial" w:eastAsia="Calibri" w:hAnsi="Arial" w:cs="Arial"/>
                <w:bCs/>
                <w:color w:val="000000" w:themeColor="text1"/>
                <w:sz w:val="18"/>
                <w:szCs w:val="18"/>
              </w:rPr>
              <w:t xml:space="preserve"> acreditar experiencia mediante la presentación de certificaciones de contratos </w:t>
            </w:r>
            <w:proofErr w:type="spellStart"/>
            <w:proofErr w:type="gramStart"/>
            <w:r w:rsidRPr="00402703">
              <w:rPr>
                <w:rFonts w:ascii="Arial" w:eastAsia="Calibri" w:hAnsi="Arial" w:cs="Arial"/>
                <w:bCs/>
                <w:color w:val="000000" w:themeColor="text1"/>
                <w:sz w:val="18"/>
                <w:szCs w:val="18"/>
              </w:rPr>
              <w:t>ejecutados,relacionados</w:t>
            </w:r>
            <w:proofErr w:type="spellEnd"/>
            <w:proofErr w:type="gramEnd"/>
            <w:r w:rsidRPr="00402703">
              <w:rPr>
                <w:rFonts w:ascii="Arial" w:eastAsia="Calibri" w:hAnsi="Arial" w:cs="Arial"/>
                <w:bCs/>
                <w:color w:val="000000" w:themeColor="text1"/>
                <w:sz w:val="18"/>
                <w:szCs w:val="18"/>
              </w:rPr>
              <w:t xml:space="preserve"> con el objeto del presente proceso, expedidas por las respectivas entidades contratantes, cuya sumatoria deberá ser </w:t>
            </w:r>
            <w:r w:rsidRPr="00402703">
              <w:rPr>
                <w:rFonts w:ascii="Arial" w:eastAsia="Calibri" w:hAnsi="Arial" w:cs="Arial"/>
                <w:b/>
                <w:bCs/>
                <w:color w:val="000000" w:themeColor="text1"/>
                <w:sz w:val="18"/>
                <w:szCs w:val="18"/>
                <w:u w:val="single"/>
              </w:rPr>
              <w:t xml:space="preserve">igual o superior al cien (100 %) del presupuesto oficial del lote </w:t>
            </w:r>
            <w:r>
              <w:rPr>
                <w:rFonts w:ascii="Arial" w:eastAsia="Calibri" w:hAnsi="Arial" w:cs="Arial"/>
                <w:b/>
                <w:bCs/>
                <w:color w:val="000000" w:themeColor="text1"/>
                <w:sz w:val="18"/>
                <w:szCs w:val="18"/>
                <w:u w:val="single"/>
              </w:rPr>
              <w:t>2</w:t>
            </w:r>
            <w:r w:rsidRPr="00402703">
              <w:rPr>
                <w:rFonts w:ascii="Arial" w:eastAsia="Calibri" w:hAnsi="Arial" w:cs="Arial"/>
                <w:bCs/>
                <w:color w:val="000000" w:themeColor="text1"/>
                <w:sz w:val="18"/>
                <w:szCs w:val="18"/>
              </w:rPr>
              <w:t xml:space="preserve">, expresado en SMMLV, equivalente a </w:t>
            </w:r>
            <w:proofErr w:type="gramStart"/>
            <w:r>
              <w:rPr>
                <w:rFonts w:ascii="Arial" w:eastAsia="Calibri" w:hAnsi="Arial" w:cs="Arial"/>
                <w:bCs/>
                <w:color w:val="000000" w:themeColor="text1"/>
                <w:sz w:val="18"/>
                <w:szCs w:val="18"/>
              </w:rPr>
              <w:t>197,04</w:t>
            </w:r>
            <w:r w:rsidRPr="00402703">
              <w:rPr>
                <w:rFonts w:ascii="Arial" w:eastAsia="Calibri" w:hAnsi="Arial" w:cs="Arial"/>
                <w:bCs/>
                <w:color w:val="000000" w:themeColor="text1"/>
                <w:sz w:val="18"/>
                <w:szCs w:val="18"/>
              </w:rPr>
              <w:t>,.</w:t>
            </w:r>
            <w:proofErr w:type="gramEnd"/>
            <w:r w:rsidRPr="00402703">
              <w:rPr>
                <w:rFonts w:ascii="Arial" w:eastAsia="Calibri" w:hAnsi="Arial" w:cs="Arial"/>
                <w:bCs/>
                <w:color w:val="000000" w:themeColor="text1"/>
                <w:sz w:val="18"/>
                <w:szCs w:val="18"/>
              </w:rPr>
              <w:t xml:space="preserve"> Así mismo deberá diligenciar el </w:t>
            </w:r>
            <w:r w:rsidRPr="00402703">
              <w:rPr>
                <w:rFonts w:ascii="Arial" w:eastAsia="Calibri" w:hAnsi="Arial" w:cs="Arial"/>
                <w:b/>
                <w:bCs/>
                <w:color w:val="000000" w:themeColor="text1"/>
                <w:sz w:val="18"/>
                <w:szCs w:val="18"/>
              </w:rPr>
              <w:t>FORMULARIO CERTIFICACIÓN DE CONTRATOS PARA ACREDITACIÓN DE EXPERIENCIA PROPONENTE EXTRANJERO SIN SUCURSAL O DOMICILIO EN COLOMBIA</w:t>
            </w:r>
          </w:p>
          <w:p w14:paraId="7655DF58" w14:textId="77777777" w:rsidR="002B1EC9" w:rsidRPr="00402703" w:rsidRDefault="002B1EC9" w:rsidP="00A532DA">
            <w:pPr>
              <w:pStyle w:val="Sinespaciado1"/>
              <w:jc w:val="both"/>
              <w:rPr>
                <w:rFonts w:ascii="Arial" w:eastAsia="Calibri" w:hAnsi="Arial" w:cs="Arial"/>
                <w:bCs/>
                <w:sz w:val="16"/>
                <w:szCs w:val="16"/>
              </w:rPr>
            </w:pPr>
          </w:p>
          <w:p w14:paraId="57662B61" w14:textId="77777777" w:rsidR="002B1EC9" w:rsidRPr="00402703" w:rsidRDefault="002B1EC9" w:rsidP="00A532DA">
            <w:pPr>
              <w:pStyle w:val="Textoindependiente2"/>
              <w:spacing w:after="0" w:line="240" w:lineRule="auto"/>
              <w:jc w:val="both"/>
              <w:rPr>
                <w:rFonts w:ascii="Arial" w:eastAsia="Calibri" w:hAnsi="Arial" w:cs="Arial"/>
                <w:bCs/>
                <w:sz w:val="18"/>
                <w:szCs w:val="18"/>
                <w:lang w:val="es-CO"/>
              </w:rPr>
            </w:pPr>
            <w:r w:rsidRPr="00402703">
              <w:rPr>
                <w:rFonts w:ascii="Arial" w:eastAsia="Calibri" w:hAnsi="Arial" w:cs="Arial"/>
                <w:b/>
                <w:sz w:val="18"/>
                <w:szCs w:val="18"/>
                <w:lang w:val="es-CO"/>
              </w:rPr>
              <w:t>Nota 4</w:t>
            </w:r>
            <w:r w:rsidRPr="00402703">
              <w:rPr>
                <w:rFonts w:ascii="Arial" w:eastAsia="Calibri" w:hAnsi="Arial" w:cs="Arial"/>
                <w:bCs/>
                <w:sz w:val="18"/>
                <w:szCs w:val="18"/>
                <w:lang w:val="es-CO"/>
              </w:rPr>
              <w:t>: Cuando el contrato aportado para comprobar la experiencia haya sido ejecutado bajo la modalidad de Consorcio o Unión Temporal, para efectos de la acreditación se tendrá en cuenta, el valor correspondiente al porcentaje de participación del integrante. Para ello, deberá aportarse el documento de constitución del Consorcio o Unión Temporal, o el documento que permita verificar dicho porcentaje.</w:t>
            </w:r>
          </w:p>
          <w:p w14:paraId="059AFE2F" w14:textId="77777777" w:rsidR="002B1EC9" w:rsidRPr="00402703" w:rsidRDefault="002B1EC9" w:rsidP="00A532DA">
            <w:pPr>
              <w:pStyle w:val="Textoindependiente2"/>
              <w:spacing w:after="0" w:line="240" w:lineRule="auto"/>
              <w:jc w:val="both"/>
              <w:rPr>
                <w:rFonts w:ascii="Arial" w:eastAsia="Calibri" w:hAnsi="Arial" w:cs="Arial"/>
                <w:bCs/>
                <w:sz w:val="18"/>
                <w:szCs w:val="18"/>
                <w:lang w:val="es-CO"/>
              </w:rPr>
            </w:pPr>
          </w:p>
          <w:p w14:paraId="261611AA" w14:textId="77777777" w:rsidR="002B1EC9" w:rsidRPr="00402703" w:rsidRDefault="002B1EC9" w:rsidP="00A532DA">
            <w:pPr>
              <w:pStyle w:val="Textoindependiente2"/>
              <w:spacing w:after="0" w:line="240" w:lineRule="auto"/>
              <w:jc w:val="both"/>
              <w:rPr>
                <w:rFonts w:ascii="Arial" w:eastAsia="Calibri" w:hAnsi="Arial" w:cs="Arial"/>
                <w:bCs/>
                <w:sz w:val="18"/>
                <w:szCs w:val="18"/>
                <w:lang w:val="es-CO"/>
              </w:rPr>
            </w:pPr>
            <w:r w:rsidRPr="00402703">
              <w:rPr>
                <w:rFonts w:ascii="Arial" w:eastAsia="Calibri" w:hAnsi="Arial" w:cs="Arial"/>
                <w:bCs/>
                <w:sz w:val="18"/>
                <w:szCs w:val="18"/>
                <w:lang w:val="es-CO"/>
              </w:rPr>
              <w:t xml:space="preserve">Los contratos certificados para el oferente extranjero sin domicilio o sucursal en </w:t>
            </w:r>
            <w:proofErr w:type="gramStart"/>
            <w:r w:rsidRPr="00402703">
              <w:rPr>
                <w:rFonts w:ascii="Arial" w:eastAsia="Calibri" w:hAnsi="Arial" w:cs="Arial"/>
                <w:bCs/>
                <w:sz w:val="18"/>
                <w:szCs w:val="18"/>
                <w:lang w:val="es-CO"/>
              </w:rPr>
              <w:t>Colombia,</w:t>
            </w:r>
            <w:proofErr w:type="gramEnd"/>
            <w:r w:rsidRPr="00402703">
              <w:rPr>
                <w:rFonts w:ascii="Arial" w:eastAsia="Calibri" w:hAnsi="Arial" w:cs="Arial"/>
                <w:bCs/>
                <w:sz w:val="18"/>
                <w:szCs w:val="18"/>
                <w:lang w:val="es-CO"/>
              </w:rPr>
              <w:t xml:space="preserve"> deberán registrar experiencia relacionada con el objeto del proceso y debe ser </w:t>
            </w:r>
            <w:proofErr w:type="spellStart"/>
            <w:r w:rsidRPr="00402703">
              <w:rPr>
                <w:rFonts w:ascii="Arial" w:eastAsia="Calibri" w:hAnsi="Arial" w:cs="Arial"/>
                <w:bCs/>
                <w:sz w:val="18"/>
                <w:szCs w:val="18"/>
                <w:lang w:val="es-CO"/>
              </w:rPr>
              <w:t>digilenciada</w:t>
            </w:r>
            <w:proofErr w:type="spellEnd"/>
            <w:r w:rsidRPr="00402703">
              <w:rPr>
                <w:rFonts w:ascii="Arial" w:eastAsia="Calibri" w:hAnsi="Arial" w:cs="Arial"/>
                <w:bCs/>
                <w:sz w:val="18"/>
                <w:szCs w:val="18"/>
                <w:lang w:val="es-CO"/>
              </w:rPr>
              <w:t xml:space="preserve"> en el formulario "CLASIFICACIÓN PROPONENTE EXTRANJERO".</w:t>
            </w:r>
          </w:p>
          <w:p w14:paraId="37B07043" w14:textId="77777777" w:rsidR="002B1EC9" w:rsidRPr="00402703" w:rsidRDefault="002B1EC9" w:rsidP="00A532DA">
            <w:pPr>
              <w:pStyle w:val="Textoindependiente2"/>
              <w:spacing w:after="0" w:line="240" w:lineRule="auto"/>
              <w:jc w:val="both"/>
              <w:rPr>
                <w:rFonts w:ascii="Arial" w:eastAsia="Calibri" w:hAnsi="Arial" w:cs="Arial"/>
                <w:bCs/>
                <w:sz w:val="18"/>
                <w:szCs w:val="18"/>
              </w:rPr>
            </w:pPr>
          </w:p>
          <w:p w14:paraId="06CF9B73" w14:textId="77777777" w:rsidR="002B1EC9" w:rsidRPr="00402703" w:rsidRDefault="002B1EC9" w:rsidP="00A532DA">
            <w:pPr>
              <w:pStyle w:val="Sinespaciado1"/>
              <w:jc w:val="both"/>
              <w:rPr>
                <w:rFonts w:ascii="Arial" w:hAnsi="Arial" w:cs="Arial"/>
                <w:sz w:val="18"/>
                <w:szCs w:val="18"/>
              </w:rPr>
            </w:pPr>
            <w:r w:rsidRPr="00402703">
              <w:rPr>
                <w:rFonts w:ascii="Arial" w:hAnsi="Arial" w:cs="Arial"/>
                <w:b/>
                <w:sz w:val="18"/>
                <w:szCs w:val="18"/>
              </w:rPr>
              <w:t>Nota 5:</w:t>
            </w:r>
            <w:r w:rsidRPr="00402703">
              <w:rPr>
                <w:rFonts w:ascii="Arial" w:hAnsi="Arial" w:cs="Arial"/>
                <w:sz w:val="18"/>
                <w:szCs w:val="18"/>
              </w:rPr>
              <w:t xml:space="preserve"> al cierre del Proceso de Contratación, es decir, hasta el plazo para presentar oferta, el RUP debe encontrarse vigente y en firme.</w:t>
            </w:r>
          </w:p>
          <w:p w14:paraId="658B4DD6" w14:textId="77777777" w:rsidR="002B1EC9" w:rsidRPr="00402703" w:rsidRDefault="002B1EC9" w:rsidP="00A532DA">
            <w:pPr>
              <w:pStyle w:val="Sinespaciado1"/>
              <w:jc w:val="both"/>
              <w:rPr>
                <w:rFonts w:ascii="Arial" w:hAnsi="Arial" w:cs="Arial"/>
                <w:sz w:val="18"/>
                <w:szCs w:val="18"/>
              </w:rPr>
            </w:pPr>
          </w:p>
          <w:p w14:paraId="2C35FA63" w14:textId="77777777" w:rsidR="002B1EC9" w:rsidRPr="00402703" w:rsidRDefault="002B1EC9" w:rsidP="00A532DA">
            <w:pPr>
              <w:pStyle w:val="Sinespaciado1"/>
              <w:jc w:val="both"/>
              <w:rPr>
                <w:rFonts w:ascii="Arial" w:hAnsi="Arial" w:cs="Arial"/>
                <w:sz w:val="18"/>
                <w:szCs w:val="18"/>
              </w:rPr>
            </w:pPr>
            <w:r w:rsidRPr="00402703">
              <w:rPr>
                <w:rFonts w:ascii="Arial" w:hAnsi="Arial" w:cs="Arial"/>
                <w:b/>
                <w:sz w:val="18"/>
                <w:szCs w:val="18"/>
              </w:rPr>
              <w:t xml:space="preserve">Nota 6: </w:t>
            </w:r>
            <w:r w:rsidRPr="00402703">
              <w:rPr>
                <w:rFonts w:ascii="Arial" w:hAnsi="Arial" w:cs="Arial"/>
                <w:sz w:val="18"/>
                <w:szCs w:val="18"/>
              </w:rPr>
              <w:t xml:space="preserve">de acuerdo con lo regulado en la Subsección 5 </w:t>
            </w:r>
            <w:r w:rsidRPr="00402703">
              <w:rPr>
                <w:rFonts w:ascii="Arial" w:hAnsi="Arial" w:cs="Arial"/>
                <w:i/>
                <w:sz w:val="18"/>
                <w:szCs w:val="18"/>
              </w:rPr>
              <w:t>“Registro Único de Proponentes -RUP”</w:t>
            </w:r>
            <w:r w:rsidRPr="00402703">
              <w:rPr>
                <w:rFonts w:ascii="Arial" w:hAnsi="Arial" w:cs="Arial"/>
                <w:sz w:val="18"/>
                <w:szCs w:val="18"/>
              </w:rPr>
              <w:t xml:space="preserve"> Artículo 2.2.1.1.1.5.2 Numeral 2.1. del Decreto 1082 de 2015 y sus respectivas modificaciones, se tendrá en cuenta la información reportada por los oferentes en el RUP en el tercer nivel del clasificador de bienes y servicio.</w:t>
            </w:r>
          </w:p>
        </w:tc>
        <w:tc>
          <w:tcPr>
            <w:tcW w:w="0" w:type="auto"/>
          </w:tcPr>
          <w:p w14:paraId="2DD3742B" w14:textId="77777777" w:rsidR="002B1EC9" w:rsidRPr="00117A38" w:rsidRDefault="002B1EC9" w:rsidP="00A532DA">
            <w:pPr>
              <w:rPr>
                <w:rFonts w:ascii="Arial" w:hAnsi="Arial" w:cs="Arial"/>
                <w:b/>
                <w:bCs/>
                <w:sz w:val="18"/>
                <w:szCs w:val="18"/>
                <w:u w:val="single"/>
                <w:lang w:val="es-MX" w:eastAsia="es-ES"/>
              </w:rPr>
            </w:pPr>
          </w:p>
        </w:tc>
        <w:tc>
          <w:tcPr>
            <w:tcW w:w="723" w:type="dxa"/>
          </w:tcPr>
          <w:p w14:paraId="241C650C" w14:textId="77777777" w:rsidR="002B1EC9" w:rsidRPr="00117A38" w:rsidRDefault="002B1EC9" w:rsidP="00A532DA">
            <w:pPr>
              <w:rPr>
                <w:rFonts w:ascii="Arial" w:hAnsi="Arial" w:cs="Arial"/>
                <w:b/>
                <w:bCs/>
                <w:sz w:val="18"/>
                <w:szCs w:val="18"/>
                <w:u w:val="single"/>
                <w:lang w:val="es-MX" w:eastAsia="es-ES"/>
              </w:rPr>
            </w:pPr>
          </w:p>
        </w:tc>
      </w:tr>
      <w:tr w:rsidR="002B1EC9" w:rsidRPr="00117A38" w14:paraId="025A2DA1" w14:textId="77777777" w:rsidTr="00A532DA">
        <w:tc>
          <w:tcPr>
            <w:tcW w:w="0" w:type="auto"/>
            <w:vAlign w:val="center"/>
          </w:tcPr>
          <w:p w14:paraId="4540AFB8" w14:textId="77777777" w:rsidR="002B1EC9" w:rsidRDefault="002B1EC9" w:rsidP="00A532DA">
            <w:pPr>
              <w:jc w:val="center"/>
              <w:rPr>
                <w:rFonts w:ascii="Arial" w:hAnsi="Arial" w:cs="Arial"/>
                <w:sz w:val="18"/>
                <w:szCs w:val="18"/>
                <w:lang w:eastAsia="es-ES"/>
              </w:rPr>
            </w:pPr>
            <w:r>
              <w:rPr>
                <w:rFonts w:ascii="Arial" w:eastAsia="Arial" w:hAnsi="Arial" w:cs="Arial"/>
                <w:sz w:val="18"/>
                <w:szCs w:val="18"/>
              </w:rPr>
              <w:t>24</w:t>
            </w:r>
          </w:p>
        </w:tc>
        <w:tc>
          <w:tcPr>
            <w:tcW w:w="0" w:type="auto"/>
          </w:tcPr>
          <w:p w14:paraId="5DA20CDE" w14:textId="77777777" w:rsidR="002B1EC9" w:rsidRDefault="002B1EC9" w:rsidP="00A532DA">
            <w:pPr>
              <w:pStyle w:val="Sinespaciado1"/>
              <w:jc w:val="both"/>
              <w:rPr>
                <w:rFonts w:ascii="Arial" w:eastAsia="Arial" w:hAnsi="Arial"/>
                <w:b/>
                <w:sz w:val="18"/>
                <w:szCs w:val="18"/>
                <w:lang w:eastAsia="es-CO"/>
              </w:rPr>
            </w:pPr>
          </w:p>
          <w:p w14:paraId="2CD4977C" w14:textId="77777777" w:rsidR="002B1EC9" w:rsidRDefault="002B1EC9" w:rsidP="00A532DA">
            <w:pPr>
              <w:pStyle w:val="Sinespaciado1"/>
              <w:jc w:val="both"/>
              <w:rPr>
                <w:rFonts w:ascii="Arial" w:eastAsia="Arial" w:hAnsi="Arial"/>
                <w:bCs/>
                <w:sz w:val="18"/>
                <w:szCs w:val="18"/>
                <w:lang w:eastAsia="es-CO"/>
              </w:rPr>
            </w:pPr>
            <w:r w:rsidRPr="00E801B1">
              <w:rPr>
                <w:rFonts w:ascii="Arial" w:eastAsia="Arial" w:hAnsi="Arial"/>
                <w:b/>
                <w:sz w:val="18"/>
                <w:szCs w:val="18"/>
                <w:lang w:eastAsia="es-CO"/>
              </w:rPr>
              <w:t>USO DEL SUELO</w:t>
            </w:r>
            <w:r w:rsidRPr="00E801B1">
              <w:rPr>
                <w:rFonts w:ascii="Arial" w:eastAsia="Arial" w:hAnsi="Arial"/>
                <w:bCs/>
                <w:sz w:val="18"/>
                <w:szCs w:val="18"/>
                <w:lang w:eastAsia="es-CO"/>
              </w:rPr>
              <w:t>: el oferente deberá acreditar que el inmueble destinado a la prestación del servicio es compatible con la actividad económica que se desarrollará, de conformidad con las disposiciones urbanísticas y territoriales aplicables. Para tal efecto, se podrá aportar el documento o certificación expedido por la autoridad competente que permita verificar dicha condición, de acuerdo con la regulación vigente en la jurisdicción donde se encuentre ubicado el inmueble. Lo anterior se establece en concordancia con la Ley 388 de 1997, en materia de ordenamiento territorial y usos del suelo, así como con las disposiciones urbanísticas que resulten aplicables al inmueble y a la actividad económica desarrollada.</w:t>
            </w:r>
          </w:p>
          <w:p w14:paraId="72C44D08" w14:textId="77777777" w:rsidR="002B1EC9" w:rsidRPr="00537936" w:rsidRDefault="002B1EC9" w:rsidP="00A532DA">
            <w:pPr>
              <w:pStyle w:val="Sinespaciado1"/>
              <w:jc w:val="both"/>
              <w:rPr>
                <w:rFonts w:ascii="Arial" w:eastAsia="Arial" w:hAnsi="Arial"/>
                <w:bCs/>
                <w:sz w:val="18"/>
                <w:szCs w:val="18"/>
                <w:lang w:eastAsia="es-CO"/>
              </w:rPr>
            </w:pPr>
          </w:p>
        </w:tc>
        <w:tc>
          <w:tcPr>
            <w:tcW w:w="0" w:type="auto"/>
          </w:tcPr>
          <w:p w14:paraId="6FCC15B4" w14:textId="77777777" w:rsidR="002B1EC9" w:rsidRPr="00117A38" w:rsidRDefault="002B1EC9" w:rsidP="00A532DA">
            <w:pPr>
              <w:rPr>
                <w:rFonts w:ascii="Arial" w:hAnsi="Arial" w:cs="Arial"/>
                <w:b/>
                <w:bCs/>
                <w:sz w:val="18"/>
                <w:szCs w:val="18"/>
                <w:u w:val="single"/>
                <w:lang w:val="es-MX" w:eastAsia="es-ES"/>
              </w:rPr>
            </w:pPr>
          </w:p>
        </w:tc>
        <w:tc>
          <w:tcPr>
            <w:tcW w:w="723" w:type="dxa"/>
          </w:tcPr>
          <w:p w14:paraId="03698684" w14:textId="77777777" w:rsidR="002B1EC9" w:rsidRPr="00117A38" w:rsidRDefault="002B1EC9" w:rsidP="00A532DA">
            <w:pPr>
              <w:rPr>
                <w:rFonts w:ascii="Arial" w:hAnsi="Arial" w:cs="Arial"/>
                <w:b/>
                <w:bCs/>
                <w:sz w:val="18"/>
                <w:szCs w:val="18"/>
                <w:u w:val="single"/>
                <w:lang w:val="es-MX" w:eastAsia="es-ES"/>
              </w:rPr>
            </w:pPr>
          </w:p>
        </w:tc>
      </w:tr>
      <w:tr w:rsidR="002B1EC9" w:rsidRPr="00117A38" w14:paraId="14C0AF6D" w14:textId="77777777" w:rsidTr="00A532DA">
        <w:tc>
          <w:tcPr>
            <w:tcW w:w="0" w:type="auto"/>
            <w:vAlign w:val="center"/>
          </w:tcPr>
          <w:p w14:paraId="58952B64" w14:textId="77777777" w:rsidR="002B1EC9" w:rsidRDefault="002B1EC9" w:rsidP="00A532DA">
            <w:pPr>
              <w:jc w:val="center"/>
              <w:rPr>
                <w:rFonts w:ascii="Arial" w:eastAsia="Arial" w:hAnsi="Arial" w:cs="Arial"/>
                <w:sz w:val="18"/>
                <w:szCs w:val="18"/>
              </w:rPr>
            </w:pPr>
            <w:r>
              <w:rPr>
                <w:rFonts w:ascii="Arial" w:eastAsia="Arial" w:hAnsi="Arial" w:cs="Arial"/>
                <w:sz w:val="18"/>
                <w:szCs w:val="18"/>
              </w:rPr>
              <w:t>25</w:t>
            </w:r>
          </w:p>
        </w:tc>
        <w:tc>
          <w:tcPr>
            <w:tcW w:w="0" w:type="auto"/>
          </w:tcPr>
          <w:p w14:paraId="6DAE741E" w14:textId="77777777" w:rsidR="002B1EC9" w:rsidRDefault="002B1EC9" w:rsidP="00A532DA">
            <w:pPr>
              <w:tabs>
                <w:tab w:val="left" w:pos="283"/>
              </w:tabs>
              <w:suppressAutoHyphens/>
              <w:autoSpaceDE w:val="0"/>
              <w:jc w:val="both"/>
              <w:rPr>
                <w:rFonts w:ascii="Arial" w:eastAsia="Arial" w:hAnsi="Arial" w:cs="Arial"/>
                <w:bCs/>
                <w:sz w:val="18"/>
                <w:szCs w:val="18"/>
                <w:lang w:eastAsia="es-CO"/>
              </w:rPr>
            </w:pPr>
            <w:r w:rsidRPr="00E801B1">
              <w:rPr>
                <w:rFonts w:ascii="Arial" w:eastAsia="Arial" w:hAnsi="Arial"/>
                <w:b/>
                <w:color w:val="000000"/>
                <w:sz w:val="18"/>
                <w:szCs w:val="18"/>
                <w:lang w:eastAsia="es-CO"/>
              </w:rPr>
              <w:t xml:space="preserve">CONCEPTO TÉCNICO DE BOMBEROS: </w:t>
            </w:r>
            <w:r w:rsidRPr="00E801B1">
              <w:rPr>
                <w:rFonts w:ascii="Arial" w:eastAsia="Arial" w:hAnsi="Arial" w:cs="Arial"/>
                <w:bCs/>
                <w:sz w:val="18"/>
                <w:szCs w:val="18"/>
                <w:lang w:eastAsia="es-CO"/>
              </w:rPr>
              <w:t>el oferente deberá anexar junto con la oferta, el certificado de cumplimiento para la vigencia 2026 de la inspección técnica realizada por el Cuerpo Oficial de Bomberos Bogotá, del taller ofertado donde se realizará el mantenimiento del equipo automotor referenciados en el presente proceso.</w:t>
            </w:r>
          </w:p>
          <w:p w14:paraId="58A99D1B" w14:textId="77777777" w:rsidR="002B1EC9" w:rsidRDefault="002B1EC9" w:rsidP="00A532DA">
            <w:pPr>
              <w:tabs>
                <w:tab w:val="left" w:pos="283"/>
              </w:tabs>
              <w:suppressAutoHyphens/>
              <w:autoSpaceDE w:val="0"/>
              <w:jc w:val="both"/>
              <w:rPr>
                <w:rFonts w:ascii="Arial" w:eastAsia="Arial" w:hAnsi="Arial" w:cs="Arial"/>
                <w:bCs/>
                <w:sz w:val="18"/>
                <w:szCs w:val="18"/>
                <w:lang w:eastAsia="es-CO"/>
              </w:rPr>
            </w:pPr>
          </w:p>
          <w:p w14:paraId="7DFCF889" w14:textId="77777777" w:rsidR="002B1EC9" w:rsidRPr="00E55CD7" w:rsidRDefault="002B1EC9" w:rsidP="00A532DA">
            <w:pPr>
              <w:tabs>
                <w:tab w:val="left" w:pos="283"/>
              </w:tabs>
              <w:suppressAutoHyphens/>
              <w:autoSpaceDE w:val="0"/>
              <w:jc w:val="both"/>
              <w:rPr>
                <w:rFonts w:ascii="Arial" w:eastAsia="Arial" w:hAnsi="Arial" w:cs="Arial"/>
                <w:bCs/>
                <w:sz w:val="18"/>
                <w:szCs w:val="18"/>
                <w:lang w:eastAsia="es-CO"/>
              </w:rPr>
            </w:pPr>
            <w:r w:rsidRPr="00E801B1">
              <w:rPr>
                <w:rFonts w:ascii="Arial" w:hAnsi="Arial"/>
                <w:b/>
                <w:sz w:val="20"/>
                <w:szCs w:val="20"/>
                <w:lang w:eastAsia="es-ES"/>
              </w:rPr>
              <w:t>Nota</w:t>
            </w:r>
            <w:r w:rsidRPr="00E801B1">
              <w:rPr>
                <w:rFonts w:ascii="Arial" w:hAnsi="Arial"/>
                <w:sz w:val="20"/>
                <w:szCs w:val="20"/>
                <w:lang w:eastAsia="es-ES"/>
              </w:rPr>
              <w:t xml:space="preserve">: </w:t>
            </w:r>
            <w:r w:rsidRPr="00E801B1">
              <w:rPr>
                <w:rFonts w:ascii="Arial" w:eastAsia="Arial" w:hAnsi="Arial"/>
                <w:bCs/>
                <w:sz w:val="18"/>
                <w:szCs w:val="18"/>
                <w:lang w:eastAsia="es-CO"/>
              </w:rPr>
              <w:t xml:space="preserve">la </w:t>
            </w:r>
            <w:r>
              <w:rPr>
                <w:rFonts w:ascii="Arial" w:eastAsia="Arial" w:hAnsi="Arial"/>
                <w:bCs/>
                <w:sz w:val="18"/>
                <w:szCs w:val="18"/>
                <w:lang w:eastAsia="es-CO"/>
              </w:rPr>
              <w:t>e</w:t>
            </w:r>
            <w:r w:rsidRPr="00E801B1">
              <w:rPr>
                <w:rFonts w:ascii="Arial" w:eastAsia="Arial" w:hAnsi="Arial"/>
                <w:bCs/>
                <w:sz w:val="18"/>
                <w:szCs w:val="18"/>
                <w:lang w:eastAsia="es-CO"/>
              </w:rPr>
              <w:t>ntidad aceptar</w:t>
            </w:r>
            <w:r>
              <w:rPr>
                <w:rFonts w:ascii="Arial" w:eastAsia="Arial" w:hAnsi="Arial"/>
                <w:bCs/>
                <w:sz w:val="18"/>
                <w:szCs w:val="18"/>
                <w:lang w:eastAsia="es-CO"/>
              </w:rPr>
              <w:t>á</w:t>
            </w:r>
            <w:r w:rsidRPr="00E801B1">
              <w:rPr>
                <w:rFonts w:ascii="Arial" w:eastAsia="Arial" w:hAnsi="Arial"/>
                <w:bCs/>
                <w:sz w:val="18"/>
                <w:szCs w:val="18"/>
                <w:lang w:eastAsia="es-CO"/>
              </w:rPr>
              <w:t xml:space="preserve"> el certificado de solicitud de inspección técnica radicada ante el Cuerpo Oficial de Bomberos Bogotá, el cual deberá ser descargado del portal de servicios UAECOB  donde se observe que este trámite se haya realizado con mínimo cinco días antes del vencimiento del permiso, esto en cumplimiento del Artículo 35 del Decreto 19 de 2012 “</w:t>
            </w:r>
            <w:r w:rsidRPr="00E801B1">
              <w:rPr>
                <w:rFonts w:ascii="Arial" w:eastAsia="Arial" w:hAnsi="Arial"/>
                <w:bCs/>
                <w:i/>
                <w:iCs/>
                <w:sz w:val="18"/>
                <w:szCs w:val="18"/>
                <w:lang w:eastAsia="es-CO"/>
              </w:rPr>
              <w:t>Por el cual se dictan normas para suprimir o reformar regulaciones, procedimientos y trámites innecesarios existentes en la Administración Pública</w:t>
            </w:r>
            <w:r w:rsidRPr="00E801B1">
              <w:rPr>
                <w:rFonts w:ascii="Arial" w:eastAsia="Arial" w:hAnsi="Arial"/>
                <w:bCs/>
                <w:sz w:val="18"/>
                <w:szCs w:val="18"/>
                <w:lang w:eastAsia="es-CO"/>
              </w:rPr>
              <w:t>”.</w:t>
            </w:r>
          </w:p>
        </w:tc>
        <w:tc>
          <w:tcPr>
            <w:tcW w:w="0" w:type="auto"/>
          </w:tcPr>
          <w:p w14:paraId="6CD796E7" w14:textId="77777777" w:rsidR="002B1EC9" w:rsidRPr="00117A38" w:rsidRDefault="002B1EC9" w:rsidP="00A532DA">
            <w:pPr>
              <w:rPr>
                <w:rFonts w:ascii="Arial" w:hAnsi="Arial" w:cs="Arial"/>
                <w:b/>
                <w:bCs/>
                <w:sz w:val="18"/>
                <w:szCs w:val="18"/>
                <w:u w:val="single"/>
                <w:lang w:val="es-MX" w:eastAsia="es-ES"/>
              </w:rPr>
            </w:pPr>
          </w:p>
        </w:tc>
        <w:tc>
          <w:tcPr>
            <w:tcW w:w="723" w:type="dxa"/>
          </w:tcPr>
          <w:p w14:paraId="25C514EE" w14:textId="77777777" w:rsidR="002B1EC9" w:rsidRPr="00117A38" w:rsidRDefault="002B1EC9" w:rsidP="00A532DA">
            <w:pPr>
              <w:rPr>
                <w:rFonts w:ascii="Arial" w:hAnsi="Arial" w:cs="Arial"/>
                <w:b/>
                <w:bCs/>
                <w:sz w:val="18"/>
                <w:szCs w:val="18"/>
                <w:u w:val="single"/>
                <w:lang w:val="es-MX" w:eastAsia="es-ES"/>
              </w:rPr>
            </w:pPr>
          </w:p>
        </w:tc>
      </w:tr>
    </w:tbl>
    <w:p w14:paraId="01499906" w14:textId="77777777" w:rsidR="00763AB1" w:rsidRDefault="00763AB1"/>
    <w:sectPr w:rsidR="00763AB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Optimum">
    <w:panose1 w:val="00000000000000000000"/>
    <w:charset w:val="00"/>
    <w:family w:val="auto"/>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8EC2676"/>
    <w:lvl w:ilvl="0">
      <w:start w:val="1"/>
      <w:numFmt w:val="bullet"/>
      <w:pStyle w:val="Listaconvietas3"/>
      <w:lvlText w:val=""/>
      <w:lvlJc w:val="left"/>
      <w:pPr>
        <w:tabs>
          <w:tab w:val="num" w:pos="-732"/>
        </w:tabs>
        <w:ind w:left="-732" w:hanging="360"/>
      </w:pPr>
      <w:rPr>
        <w:rFonts w:ascii="Symbol" w:hAnsi="Symbol" w:hint="default"/>
      </w:rPr>
    </w:lvl>
  </w:abstractNum>
  <w:abstractNum w:abstractNumId="1" w15:restartNumberingAfterBreak="0">
    <w:nsid w:val="FFFFFF83"/>
    <w:multiLevelType w:val="singleLevel"/>
    <w:tmpl w:val="099CEA3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ACC133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D180C1C"/>
    <w:multiLevelType w:val="hybridMultilevel"/>
    <w:tmpl w:val="88A6DC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800A86"/>
    <w:multiLevelType w:val="hybridMultilevel"/>
    <w:tmpl w:val="508C872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3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C376D80"/>
    <w:multiLevelType w:val="hybridMultilevel"/>
    <w:tmpl w:val="267472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0AD330A"/>
    <w:multiLevelType w:val="hybridMultilevel"/>
    <w:tmpl w:val="ABE869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6323B94"/>
    <w:multiLevelType w:val="hybridMultilevel"/>
    <w:tmpl w:val="AF445C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58066497">
    <w:abstractNumId w:val="2"/>
  </w:num>
  <w:num w:numId="2" w16cid:durableId="523206630">
    <w:abstractNumId w:val="1"/>
  </w:num>
  <w:num w:numId="3" w16cid:durableId="1188367625">
    <w:abstractNumId w:val="0"/>
  </w:num>
  <w:num w:numId="4" w16cid:durableId="57095622">
    <w:abstractNumId w:val="5"/>
  </w:num>
  <w:num w:numId="5" w16cid:durableId="283967977">
    <w:abstractNumId w:val="6"/>
  </w:num>
  <w:num w:numId="6" w16cid:durableId="1020200674">
    <w:abstractNumId w:val="7"/>
  </w:num>
  <w:num w:numId="7" w16cid:durableId="854340914">
    <w:abstractNumId w:val="3"/>
  </w:num>
  <w:num w:numId="8" w16cid:durableId="1560439455">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EC9"/>
    <w:rsid w:val="002B1EC9"/>
    <w:rsid w:val="00763AB1"/>
    <w:rsid w:val="007D0F79"/>
    <w:rsid w:val="00872B08"/>
    <w:rsid w:val="00D02F20"/>
    <w:rsid w:val="00FF4F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FDFDC"/>
  <w15:chartTrackingRefBased/>
  <w15:docId w15:val="{2623E7A0-E9D4-4182-98CC-F2A465612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EC9"/>
    <w:pPr>
      <w:spacing w:after="0" w:line="240" w:lineRule="auto"/>
    </w:pPr>
    <w:rPr>
      <w:rFonts w:ascii="Times New Roman" w:eastAsia="Times New Roman" w:hAnsi="Times New Roman" w:cs="Times New Roman"/>
      <w:kern w:val="0"/>
      <w:lang w:eastAsia="es-ES_tradnl"/>
      <w14:ligatures w14:val="none"/>
    </w:rPr>
  </w:style>
  <w:style w:type="paragraph" w:styleId="Ttulo1">
    <w:name w:val="heading 1"/>
    <w:aliases w:val=" Car Car,título 1,Pregunta,MT1,Edgar 1"/>
    <w:basedOn w:val="Normal"/>
    <w:next w:val="Normal"/>
    <w:link w:val="Ttulo1Car"/>
    <w:qFormat/>
    <w:rsid w:val="002B1E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semiHidden/>
    <w:unhideWhenUsed/>
    <w:qFormat/>
    <w:rsid w:val="002B1E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2B1EC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semiHidden/>
    <w:unhideWhenUsed/>
    <w:qFormat/>
    <w:rsid w:val="002B1EC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B1EC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semiHidden/>
    <w:unhideWhenUsed/>
    <w:qFormat/>
    <w:rsid w:val="002B1EC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semiHidden/>
    <w:unhideWhenUsed/>
    <w:qFormat/>
    <w:rsid w:val="002B1EC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B1EC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semiHidden/>
    <w:unhideWhenUsed/>
    <w:qFormat/>
    <w:rsid w:val="002B1EC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 Car Car Car,título 1 Car,Pregunta Car,MT1 Car,Edgar 1 Car"/>
    <w:basedOn w:val="Fuentedeprrafopredeter"/>
    <w:link w:val="Ttulo1"/>
    <w:rsid w:val="002B1EC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semiHidden/>
    <w:rsid w:val="002B1EC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2B1EC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semiHidden/>
    <w:rsid w:val="002B1EC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B1EC9"/>
    <w:rPr>
      <w:rFonts w:eastAsiaTheme="majorEastAsia" w:cstheme="majorBidi"/>
      <w:color w:val="0F4761" w:themeColor="accent1" w:themeShade="BF"/>
    </w:rPr>
  </w:style>
  <w:style w:type="character" w:customStyle="1" w:styleId="Ttulo6Car">
    <w:name w:val="Título 6 Car"/>
    <w:basedOn w:val="Fuentedeprrafopredeter"/>
    <w:link w:val="Ttulo6"/>
    <w:semiHidden/>
    <w:rsid w:val="002B1EC9"/>
    <w:rPr>
      <w:rFonts w:eastAsiaTheme="majorEastAsia" w:cstheme="majorBidi"/>
      <w:i/>
      <w:iCs/>
      <w:color w:val="595959" w:themeColor="text1" w:themeTint="A6"/>
    </w:rPr>
  </w:style>
  <w:style w:type="character" w:customStyle="1" w:styleId="Ttulo7Car">
    <w:name w:val="Título 7 Car"/>
    <w:basedOn w:val="Fuentedeprrafopredeter"/>
    <w:link w:val="Ttulo7"/>
    <w:uiPriority w:val="99"/>
    <w:semiHidden/>
    <w:rsid w:val="002B1EC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B1EC9"/>
    <w:rPr>
      <w:rFonts w:eastAsiaTheme="majorEastAsia" w:cstheme="majorBidi"/>
      <w:i/>
      <w:iCs/>
      <w:color w:val="272727" w:themeColor="text1" w:themeTint="D8"/>
    </w:rPr>
  </w:style>
  <w:style w:type="character" w:customStyle="1" w:styleId="Ttulo9Car">
    <w:name w:val="Título 9 Car"/>
    <w:basedOn w:val="Fuentedeprrafopredeter"/>
    <w:link w:val="Ttulo9"/>
    <w:uiPriority w:val="99"/>
    <w:semiHidden/>
    <w:rsid w:val="002B1EC9"/>
    <w:rPr>
      <w:rFonts w:eastAsiaTheme="majorEastAsia" w:cstheme="majorBidi"/>
      <w:color w:val="272727" w:themeColor="text1" w:themeTint="D8"/>
    </w:rPr>
  </w:style>
  <w:style w:type="paragraph" w:styleId="Ttulo">
    <w:name w:val="Title"/>
    <w:basedOn w:val="Normal"/>
    <w:next w:val="Normal"/>
    <w:link w:val="TtuloCar"/>
    <w:qFormat/>
    <w:rsid w:val="002B1EC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2B1EC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2B1EC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2B1EC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B1EC9"/>
    <w:pPr>
      <w:spacing w:before="160"/>
      <w:jc w:val="center"/>
    </w:pPr>
    <w:rPr>
      <w:i/>
      <w:iCs/>
      <w:color w:val="404040" w:themeColor="text1" w:themeTint="BF"/>
    </w:rPr>
  </w:style>
  <w:style w:type="character" w:customStyle="1" w:styleId="CitaCar">
    <w:name w:val="Cita Car"/>
    <w:basedOn w:val="Fuentedeprrafopredeter"/>
    <w:link w:val="Cita"/>
    <w:uiPriority w:val="29"/>
    <w:rsid w:val="002B1EC9"/>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B1EC9"/>
    <w:pPr>
      <w:ind w:left="720"/>
      <w:contextualSpacing/>
    </w:pPr>
  </w:style>
  <w:style w:type="character" w:styleId="nfasisintenso">
    <w:name w:val="Intense Emphasis"/>
    <w:basedOn w:val="Fuentedeprrafopredeter"/>
    <w:uiPriority w:val="21"/>
    <w:qFormat/>
    <w:rsid w:val="002B1EC9"/>
    <w:rPr>
      <w:i/>
      <w:iCs/>
      <w:color w:val="0F4761" w:themeColor="accent1" w:themeShade="BF"/>
    </w:rPr>
  </w:style>
  <w:style w:type="paragraph" w:styleId="Citadestacada">
    <w:name w:val="Intense Quote"/>
    <w:basedOn w:val="Normal"/>
    <w:next w:val="Normal"/>
    <w:link w:val="CitadestacadaCar"/>
    <w:uiPriority w:val="30"/>
    <w:qFormat/>
    <w:rsid w:val="002B1E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B1EC9"/>
    <w:rPr>
      <w:i/>
      <w:iCs/>
      <w:color w:val="0F4761" w:themeColor="accent1" w:themeShade="BF"/>
    </w:rPr>
  </w:style>
  <w:style w:type="character" w:styleId="Referenciaintensa">
    <w:name w:val="Intense Reference"/>
    <w:basedOn w:val="Fuentedeprrafopredeter"/>
    <w:uiPriority w:val="32"/>
    <w:qFormat/>
    <w:rsid w:val="002B1EC9"/>
    <w:rPr>
      <w:b/>
      <w:bCs/>
      <w:smallCaps/>
      <w:color w:val="0F4761" w:themeColor="accent1" w:themeShade="BF"/>
      <w:spacing w:val="5"/>
    </w:rPr>
  </w:style>
  <w:style w:type="paragraph" w:styleId="Encabezado">
    <w:name w:val="header"/>
    <w:aliases w:val="h,h8,h9,h10,h18,AL Encabezado,Encabezado AL,encabezado"/>
    <w:basedOn w:val="Normal"/>
    <w:link w:val="EncabezadoCar"/>
    <w:uiPriority w:val="99"/>
    <w:unhideWhenUsed/>
    <w:rsid w:val="002B1EC9"/>
    <w:pPr>
      <w:tabs>
        <w:tab w:val="center" w:pos="4419"/>
        <w:tab w:val="right" w:pos="8838"/>
      </w:tabs>
    </w:pPr>
  </w:style>
  <w:style w:type="character" w:customStyle="1" w:styleId="EncabezadoCar">
    <w:name w:val="Encabezado Car"/>
    <w:aliases w:val="h Car,h8 Car,h9 Car,h10 Car,h18 Car,AL Encabezado Car,Encabezado AL Car,encabezado Car"/>
    <w:basedOn w:val="Fuentedeprrafopredeter"/>
    <w:link w:val="Encabezado"/>
    <w:uiPriority w:val="99"/>
    <w:rsid w:val="002B1EC9"/>
    <w:rPr>
      <w:rFonts w:ascii="Times New Roman" w:eastAsia="Times New Roman" w:hAnsi="Times New Roman" w:cs="Times New Roman"/>
      <w:kern w:val="0"/>
      <w:lang w:eastAsia="es-ES_tradnl"/>
      <w14:ligatures w14:val="none"/>
    </w:rPr>
  </w:style>
  <w:style w:type="paragraph" w:styleId="Piedepgina">
    <w:name w:val="footer"/>
    <w:aliases w:val="pie de página"/>
    <w:basedOn w:val="Normal"/>
    <w:link w:val="PiedepginaCar"/>
    <w:uiPriority w:val="99"/>
    <w:unhideWhenUsed/>
    <w:rsid w:val="002B1EC9"/>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2B1EC9"/>
    <w:rPr>
      <w:rFonts w:ascii="Times New Roman" w:eastAsia="Times New Roman" w:hAnsi="Times New Roman" w:cs="Times New Roman"/>
      <w:kern w:val="0"/>
      <w:lang w:eastAsia="es-ES_tradnl"/>
      <w14:ligatures w14:val="none"/>
    </w:rPr>
  </w:style>
  <w:style w:type="paragraph" w:customStyle="1" w:styleId="Sinespaciado1">
    <w:name w:val="Sin espaciado1"/>
    <w:link w:val="NoSpacingChar"/>
    <w:qFormat/>
    <w:rsid w:val="002B1EC9"/>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2B1EC9"/>
    <w:rPr>
      <w:rFonts w:ascii="Times New Roman" w:eastAsia="Times New Roman" w:hAnsi="Times New Roman" w:cs="Times New Roman"/>
      <w:kern w:val="0"/>
      <w:lang w:eastAsia="es-ES"/>
      <w14:ligatures w14:val="none"/>
    </w:rPr>
  </w:style>
  <w:style w:type="character" w:styleId="Hipervnculo">
    <w:name w:val="Hyperlink"/>
    <w:qFormat/>
    <w:rsid w:val="002B1EC9"/>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2B1EC9"/>
  </w:style>
  <w:style w:type="character" w:styleId="Nmerodelnea">
    <w:name w:val="line number"/>
    <w:basedOn w:val="Fuentedeprrafopredeter"/>
    <w:uiPriority w:val="99"/>
    <w:semiHidden/>
    <w:unhideWhenUsed/>
    <w:rsid w:val="002B1EC9"/>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2B1EC9"/>
    <w:pPr>
      <w:jc w:val="center"/>
    </w:pPr>
    <w:rPr>
      <w:rFonts w:ascii="Arial" w:hAnsi="Arial" w:cs="Arial"/>
      <w:sz w:val="28"/>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2B1EC9"/>
    <w:rPr>
      <w:rFonts w:ascii="Arial" w:eastAsia="Times New Roman" w:hAnsi="Arial" w:cs="Arial"/>
      <w:kern w:val="0"/>
      <w:sz w:val="28"/>
      <w:lang w:val="es-ES" w:eastAsia="es-ES"/>
      <w14:ligatures w14:val="none"/>
    </w:rPr>
  </w:style>
  <w:style w:type="paragraph" w:styleId="Textonotapie">
    <w:name w:val="footnote text"/>
    <w:basedOn w:val="Normal"/>
    <w:link w:val="TextonotapieCar"/>
    <w:uiPriority w:val="99"/>
    <w:rsid w:val="002B1EC9"/>
    <w:rPr>
      <w:sz w:val="20"/>
      <w:szCs w:val="20"/>
      <w:lang w:val="es-ES" w:eastAsia="es-ES"/>
    </w:rPr>
  </w:style>
  <w:style w:type="character" w:customStyle="1" w:styleId="TextonotapieCar">
    <w:name w:val="Texto nota pie Car"/>
    <w:basedOn w:val="Fuentedeprrafopredeter"/>
    <w:link w:val="Textonotapie"/>
    <w:uiPriority w:val="99"/>
    <w:rsid w:val="002B1EC9"/>
    <w:rPr>
      <w:rFonts w:ascii="Times New Roman" w:eastAsia="Times New Roman" w:hAnsi="Times New Roman" w:cs="Times New Roman"/>
      <w:kern w:val="0"/>
      <w:sz w:val="20"/>
      <w:szCs w:val="20"/>
      <w:lang w:val="es-ES" w:eastAsia="es-ES"/>
      <w14:ligatures w14:val="none"/>
    </w:rPr>
  </w:style>
  <w:style w:type="character" w:styleId="Refdenotaalpie">
    <w:name w:val="footnote reference"/>
    <w:rsid w:val="002B1EC9"/>
    <w:rPr>
      <w:vertAlign w:val="superscript"/>
    </w:rPr>
  </w:style>
  <w:style w:type="table" w:styleId="Tablaconcuadrcula">
    <w:name w:val="Table Grid"/>
    <w:basedOn w:val="Tablanormal"/>
    <w:uiPriority w:val="59"/>
    <w:qFormat/>
    <w:rsid w:val="002B1EC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Car Car, Car2, Car2 Car Car Car,Car2 Car Car Car,Car2"/>
    <w:basedOn w:val="Normal"/>
    <w:link w:val="Textoindependiente2Car"/>
    <w:unhideWhenUsed/>
    <w:qFormat/>
    <w:rsid w:val="002B1EC9"/>
    <w:pPr>
      <w:spacing w:after="120" w:line="480" w:lineRule="auto"/>
    </w:pPr>
    <w:rPr>
      <w:lang w:val="es-ES" w:eastAsia="es-ES"/>
    </w:rPr>
  </w:style>
  <w:style w:type="character" w:customStyle="1" w:styleId="Textoindependiente2Car">
    <w:name w:val="Texto independiente 2 Car"/>
    <w:aliases w:val="Car3 Car,Car Car Car2, Car2 Car, Car2 Car Car Car Car,Car2 Car Car Car Car,Car2 Car"/>
    <w:basedOn w:val="Fuentedeprrafopredeter"/>
    <w:link w:val="Textoindependiente2"/>
    <w:qFormat/>
    <w:rsid w:val="002B1EC9"/>
    <w:rPr>
      <w:rFonts w:ascii="Times New Roman" w:eastAsia="Times New Roman" w:hAnsi="Times New Roman" w:cs="Times New Roman"/>
      <w:kern w:val="0"/>
      <w:lang w:val="es-ES" w:eastAsia="es-ES"/>
      <w14:ligatures w14:val="none"/>
    </w:rPr>
  </w:style>
  <w:style w:type="paragraph" w:customStyle="1" w:styleId="CarCarCar">
    <w:name w:val="Car Car Car"/>
    <w:basedOn w:val="Normal"/>
    <w:uiPriority w:val="99"/>
    <w:rsid w:val="002B1EC9"/>
    <w:pPr>
      <w:spacing w:line="240" w:lineRule="exact"/>
    </w:pPr>
    <w:rPr>
      <w:rFonts w:ascii="Verdana" w:hAnsi="Verdana"/>
      <w:sz w:val="20"/>
      <w:szCs w:val="20"/>
    </w:rPr>
  </w:style>
  <w:style w:type="character" w:styleId="Nmerodepgina">
    <w:name w:val="page number"/>
    <w:basedOn w:val="Fuentedeprrafopredeter"/>
    <w:rsid w:val="002B1EC9"/>
  </w:style>
  <w:style w:type="paragraph" w:styleId="Sangra2detindependiente">
    <w:name w:val="Body Text Indent 2"/>
    <w:basedOn w:val="Normal"/>
    <w:link w:val="Sangra2detindependienteCar"/>
    <w:uiPriority w:val="99"/>
    <w:rsid w:val="002B1EC9"/>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uiPriority w:val="99"/>
    <w:rsid w:val="002B1EC9"/>
    <w:rPr>
      <w:rFonts w:ascii="Times New Roman" w:eastAsia="Times New Roman" w:hAnsi="Times New Roman" w:cs="Times New Roman"/>
      <w:kern w:val="0"/>
      <w:lang w:val="es-ES" w:eastAsia="es-ES"/>
      <w14:ligatures w14:val="none"/>
    </w:rPr>
  </w:style>
  <w:style w:type="paragraph" w:customStyle="1" w:styleId="Char8">
    <w:name w:val="Char8"/>
    <w:basedOn w:val="Normal"/>
    <w:uiPriority w:val="99"/>
    <w:rsid w:val="002B1EC9"/>
    <w:pPr>
      <w:spacing w:line="240" w:lineRule="exact"/>
    </w:pPr>
    <w:rPr>
      <w:rFonts w:ascii="Verdana" w:hAnsi="Verdana"/>
      <w:sz w:val="20"/>
      <w:szCs w:val="20"/>
    </w:rPr>
  </w:style>
  <w:style w:type="paragraph" w:customStyle="1" w:styleId="Pa16">
    <w:name w:val="Pa16"/>
    <w:basedOn w:val="Normal"/>
    <w:next w:val="Normal"/>
    <w:uiPriority w:val="99"/>
    <w:rsid w:val="002B1EC9"/>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uiPriority w:val="99"/>
    <w:rsid w:val="002B1EC9"/>
    <w:pPr>
      <w:spacing w:line="240" w:lineRule="exact"/>
    </w:pPr>
    <w:rPr>
      <w:rFonts w:ascii="Verdana" w:hAnsi="Verdana" w:cs="Verdana"/>
      <w:sz w:val="20"/>
      <w:szCs w:val="20"/>
    </w:rPr>
  </w:style>
  <w:style w:type="paragraph" w:customStyle="1" w:styleId="Car">
    <w:name w:val="Car"/>
    <w:basedOn w:val="Normal"/>
    <w:uiPriority w:val="99"/>
    <w:rsid w:val="002B1EC9"/>
    <w:pPr>
      <w:spacing w:line="240" w:lineRule="exact"/>
    </w:pPr>
    <w:rPr>
      <w:rFonts w:ascii="Verdana" w:hAnsi="Verdana"/>
      <w:sz w:val="20"/>
      <w:szCs w:val="20"/>
    </w:rPr>
  </w:style>
  <w:style w:type="paragraph" w:customStyle="1" w:styleId="CarCarCar1">
    <w:name w:val="Car Car Car1"/>
    <w:basedOn w:val="Normal"/>
    <w:uiPriority w:val="99"/>
    <w:rsid w:val="002B1EC9"/>
    <w:pPr>
      <w:spacing w:line="240" w:lineRule="exact"/>
    </w:pPr>
    <w:rPr>
      <w:rFonts w:ascii="Verdana" w:hAnsi="Verdana" w:cs="Verdana"/>
      <w:sz w:val="20"/>
      <w:szCs w:val="20"/>
    </w:rPr>
  </w:style>
  <w:style w:type="paragraph" w:customStyle="1" w:styleId="Car1">
    <w:name w:val="Car1"/>
    <w:basedOn w:val="Normal"/>
    <w:uiPriority w:val="99"/>
    <w:rsid w:val="002B1EC9"/>
    <w:pPr>
      <w:spacing w:line="240" w:lineRule="exact"/>
    </w:pPr>
    <w:rPr>
      <w:rFonts w:ascii="Verdana" w:hAnsi="Verdana" w:cs="Verdana"/>
      <w:sz w:val="20"/>
      <w:szCs w:val="20"/>
    </w:rPr>
  </w:style>
  <w:style w:type="paragraph" w:styleId="Textodeglobo">
    <w:name w:val="Balloon Text"/>
    <w:basedOn w:val="Normal"/>
    <w:link w:val="TextodegloboCar"/>
    <w:uiPriority w:val="99"/>
    <w:rsid w:val="002B1EC9"/>
    <w:rPr>
      <w:rFonts w:ascii="Tahoma" w:hAnsi="Tahoma"/>
      <w:sz w:val="16"/>
      <w:szCs w:val="16"/>
      <w:lang w:val="es-ES" w:eastAsia="es-ES"/>
    </w:rPr>
  </w:style>
  <w:style w:type="character" w:customStyle="1" w:styleId="TextodegloboCar">
    <w:name w:val="Texto de globo Car"/>
    <w:basedOn w:val="Fuentedeprrafopredeter"/>
    <w:link w:val="Textodeglobo"/>
    <w:uiPriority w:val="99"/>
    <w:rsid w:val="002B1EC9"/>
    <w:rPr>
      <w:rFonts w:ascii="Tahoma" w:eastAsia="Times New Roman" w:hAnsi="Tahoma" w:cs="Times New Roman"/>
      <w:kern w:val="0"/>
      <w:sz w:val="16"/>
      <w:szCs w:val="16"/>
      <w:lang w:val="es-ES" w:eastAsia="es-ES"/>
      <w14:ligatures w14:val="none"/>
    </w:rPr>
  </w:style>
  <w:style w:type="character" w:customStyle="1" w:styleId="A9">
    <w:name w:val="A9"/>
    <w:rsid w:val="002B1EC9"/>
    <w:rPr>
      <w:color w:val="000000"/>
      <w:sz w:val="19"/>
      <w:szCs w:val="19"/>
    </w:rPr>
  </w:style>
  <w:style w:type="paragraph" w:customStyle="1" w:styleId="Pa39">
    <w:name w:val="Pa39"/>
    <w:basedOn w:val="Normal"/>
    <w:next w:val="Normal"/>
    <w:uiPriority w:val="99"/>
    <w:rsid w:val="002B1EC9"/>
    <w:pPr>
      <w:suppressAutoHyphens/>
      <w:autoSpaceDE w:val="0"/>
      <w:spacing w:before="40" w:after="40" w:line="181" w:lineRule="atLeast"/>
    </w:pPr>
    <w:rPr>
      <w:rFonts w:eastAsia="Calibri"/>
      <w:lang w:val="es-ES" w:eastAsia="ar-SA"/>
    </w:rPr>
  </w:style>
  <w:style w:type="paragraph" w:customStyle="1" w:styleId="Default">
    <w:name w:val="Default"/>
    <w:link w:val="DefaultCar"/>
    <w:qFormat/>
    <w:rsid w:val="002B1EC9"/>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uiPriority w:val="99"/>
    <w:rsid w:val="002B1EC9"/>
    <w:pPr>
      <w:spacing w:line="191" w:lineRule="atLeast"/>
    </w:pPr>
    <w:rPr>
      <w:color w:val="auto"/>
    </w:rPr>
  </w:style>
  <w:style w:type="paragraph" w:styleId="Descripcin">
    <w:name w:val="caption"/>
    <w:basedOn w:val="Normal"/>
    <w:next w:val="Normal"/>
    <w:uiPriority w:val="99"/>
    <w:qFormat/>
    <w:rsid w:val="002B1EC9"/>
    <w:pPr>
      <w:jc w:val="center"/>
    </w:pPr>
    <w:rPr>
      <w:rFonts w:ascii="Arial" w:hAnsi="Arial"/>
      <w:b/>
      <w:szCs w:val="20"/>
      <w:lang w:val="es-ES" w:eastAsia="es-ES"/>
    </w:rPr>
  </w:style>
  <w:style w:type="paragraph" w:styleId="NormalWeb">
    <w:name w:val="Normal (Web)"/>
    <w:basedOn w:val="Normal"/>
    <w:link w:val="NormalWebCar"/>
    <w:uiPriority w:val="99"/>
    <w:unhideWhenUsed/>
    <w:rsid w:val="002B1EC9"/>
    <w:pPr>
      <w:spacing w:before="100" w:beforeAutospacing="1" w:after="100" w:afterAutospacing="1"/>
    </w:pPr>
    <w:rPr>
      <w:lang w:eastAsia="es-CO"/>
    </w:rPr>
  </w:style>
  <w:style w:type="character" w:styleId="Refdecomentario">
    <w:name w:val="annotation reference"/>
    <w:basedOn w:val="Fuentedeprrafopredeter"/>
    <w:uiPriority w:val="99"/>
    <w:rsid w:val="002B1EC9"/>
    <w:rPr>
      <w:sz w:val="16"/>
      <w:szCs w:val="16"/>
    </w:rPr>
  </w:style>
  <w:style w:type="paragraph" w:styleId="Textocomentario">
    <w:name w:val="annotation text"/>
    <w:aliases w:val="Comentario"/>
    <w:basedOn w:val="Normal"/>
    <w:link w:val="TextocomentarioCar"/>
    <w:qFormat/>
    <w:rsid w:val="002B1EC9"/>
    <w:rPr>
      <w:sz w:val="20"/>
      <w:szCs w:val="20"/>
      <w:lang w:val="es-ES" w:eastAsia="es-ES"/>
    </w:rPr>
  </w:style>
  <w:style w:type="character" w:customStyle="1" w:styleId="TextocomentarioCar">
    <w:name w:val="Texto comentario Car"/>
    <w:aliases w:val="Comentario Car"/>
    <w:basedOn w:val="Fuentedeprrafopredeter"/>
    <w:link w:val="Textocomentario"/>
    <w:rsid w:val="002B1EC9"/>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rsid w:val="002B1EC9"/>
    <w:rPr>
      <w:b/>
      <w:bCs/>
    </w:rPr>
  </w:style>
  <w:style w:type="character" w:customStyle="1" w:styleId="AsuntodelcomentarioCar">
    <w:name w:val="Asunto del comentario Car"/>
    <w:basedOn w:val="TextocomentarioCar"/>
    <w:link w:val="Asuntodelcomentario"/>
    <w:uiPriority w:val="99"/>
    <w:rsid w:val="002B1EC9"/>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2B1EC9"/>
  </w:style>
  <w:style w:type="character" w:styleId="Textodelmarcadordeposicin">
    <w:name w:val="Placeholder Text"/>
    <w:basedOn w:val="Fuentedeprrafopredeter"/>
    <w:uiPriority w:val="99"/>
    <w:semiHidden/>
    <w:rsid w:val="002B1EC9"/>
    <w:rPr>
      <w:color w:val="808080"/>
    </w:rPr>
  </w:style>
  <w:style w:type="paragraph" w:styleId="Sinespaciado">
    <w:name w:val="No Spacing"/>
    <w:aliases w:val="Aries,k,No Spacing,A1,Formato,Sin espaciado3,Sin espaciado11,Sin espaciado21,PONAL,No Spacing Car Car Car,No Spacing Car Car,Sin espaciado2,TRABAJO,Sombreado medio 1 - Énfasis 14,Sin espaciado full,No Indent"/>
    <w:link w:val="SinespaciadoCar"/>
    <w:uiPriority w:val="1"/>
    <w:qFormat/>
    <w:rsid w:val="002B1EC9"/>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2B1EC9"/>
    <w:rPr>
      <w:color w:val="605E5C"/>
      <w:shd w:val="clear" w:color="auto" w:fill="E1DFDD"/>
    </w:rPr>
  </w:style>
  <w:style w:type="character" w:customStyle="1" w:styleId="normaltextrun">
    <w:name w:val="normaltextrun"/>
    <w:basedOn w:val="Fuentedeprrafopredeter"/>
    <w:rsid w:val="002B1EC9"/>
  </w:style>
  <w:style w:type="character" w:customStyle="1" w:styleId="eop">
    <w:name w:val="eop"/>
    <w:basedOn w:val="Fuentedeprrafopredeter"/>
    <w:rsid w:val="002B1EC9"/>
  </w:style>
  <w:style w:type="paragraph" w:customStyle="1" w:styleId="paragraph">
    <w:name w:val="paragraph"/>
    <w:basedOn w:val="Normal"/>
    <w:rsid w:val="002B1EC9"/>
    <w:pPr>
      <w:spacing w:before="100" w:beforeAutospacing="1" w:after="100" w:afterAutospacing="1"/>
    </w:pPr>
    <w:rPr>
      <w:lang w:eastAsia="es-CO"/>
    </w:rPr>
  </w:style>
  <w:style w:type="paragraph" w:styleId="Revisin">
    <w:name w:val="Revision"/>
    <w:hidden/>
    <w:uiPriority w:val="99"/>
    <w:semiHidden/>
    <w:rsid w:val="002B1EC9"/>
    <w:pPr>
      <w:spacing w:after="0" w:line="240" w:lineRule="auto"/>
    </w:pPr>
    <w:rPr>
      <w:kern w:val="0"/>
      <w:sz w:val="22"/>
      <w:szCs w:val="22"/>
      <w14:ligatures w14:val="none"/>
    </w:rPr>
  </w:style>
  <w:style w:type="character" w:styleId="Fuerte">
    <w:name w:val="Strong"/>
    <w:basedOn w:val="Fuentedeprrafopredeter"/>
    <w:uiPriority w:val="22"/>
    <w:qFormat/>
    <w:rsid w:val="002B1EC9"/>
    <w:rPr>
      <w:b/>
      <w:bCs/>
    </w:rPr>
  </w:style>
  <w:style w:type="character" w:customStyle="1" w:styleId="Mencinsinresolver2">
    <w:name w:val="Mención sin resolver2"/>
    <w:basedOn w:val="Fuentedeprrafopredeter"/>
    <w:uiPriority w:val="99"/>
    <w:semiHidden/>
    <w:unhideWhenUsed/>
    <w:rsid w:val="002B1EC9"/>
    <w:rPr>
      <w:color w:val="605E5C"/>
      <w:shd w:val="clear" w:color="auto" w:fill="E1DFDD"/>
    </w:rPr>
  </w:style>
  <w:style w:type="paragraph" w:customStyle="1" w:styleId="Prrafodelista1">
    <w:name w:val="Párrafo de lista1"/>
    <w:basedOn w:val="Normal"/>
    <w:link w:val="ListParagraphChar"/>
    <w:qFormat/>
    <w:rsid w:val="002B1EC9"/>
    <w:pPr>
      <w:ind w:left="720"/>
      <w:contextualSpacing/>
    </w:pPr>
    <w:rPr>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ombreado medio 1 - Énfasis 14 Car"/>
    <w:link w:val="Sinespaciado"/>
    <w:uiPriority w:val="1"/>
    <w:qFormat/>
    <w:rsid w:val="002B1EC9"/>
    <w:rPr>
      <w:rFonts w:ascii="Times New Roman" w:eastAsia="Times New Roman" w:hAnsi="Times New Roman" w:cs="Times New Roman"/>
      <w:kern w:val="0"/>
      <w:lang w:val="es-ES" w:eastAsia="es-ES"/>
      <w14:ligatures w14:val="none"/>
    </w:rPr>
  </w:style>
  <w:style w:type="character" w:customStyle="1" w:styleId="DefaultCar">
    <w:name w:val="Default Car"/>
    <w:link w:val="Default"/>
    <w:locked/>
    <w:rsid w:val="002B1EC9"/>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locked/>
    <w:rsid w:val="002B1EC9"/>
    <w:rPr>
      <w:rFonts w:ascii="Times New Roman" w:eastAsia="Times New Roman" w:hAnsi="Times New Roman" w:cs="Times New Roman"/>
      <w:kern w:val="0"/>
      <w:lang w:eastAsia="es-ES"/>
      <w14:ligatures w14:val="none"/>
    </w:rPr>
  </w:style>
  <w:style w:type="paragraph" w:styleId="Sangradetextonormal">
    <w:name w:val="Body Text Indent"/>
    <w:aliases w:val="Sangría de t. independiente"/>
    <w:basedOn w:val="Normal"/>
    <w:link w:val="SangradetextonormalCar"/>
    <w:unhideWhenUsed/>
    <w:rsid w:val="002B1EC9"/>
    <w:pPr>
      <w:spacing w:after="120"/>
      <w:ind w:left="283"/>
    </w:pPr>
  </w:style>
  <w:style w:type="character" w:customStyle="1" w:styleId="SangradetextonormalCar">
    <w:name w:val="Sangría de texto normal Car"/>
    <w:aliases w:val="Sangría de t. independiente Car"/>
    <w:basedOn w:val="Fuentedeprrafopredeter"/>
    <w:link w:val="Sangradetextonormal"/>
    <w:rsid w:val="002B1EC9"/>
    <w:rPr>
      <w:rFonts w:ascii="Times New Roman" w:eastAsia="Times New Roman" w:hAnsi="Times New Roman" w:cs="Times New Roman"/>
      <w:kern w:val="0"/>
      <w:lang w:eastAsia="es-ES_tradnl"/>
      <w14:ligatures w14:val="none"/>
    </w:rPr>
  </w:style>
  <w:style w:type="paragraph" w:customStyle="1" w:styleId="Prrafodelista2">
    <w:name w:val="Párrafo de lista2"/>
    <w:basedOn w:val="Normal"/>
    <w:uiPriority w:val="99"/>
    <w:qFormat/>
    <w:rsid w:val="002B1EC9"/>
    <w:pPr>
      <w:suppressAutoHyphens/>
      <w:ind w:left="720"/>
      <w:jc w:val="both"/>
    </w:pPr>
    <w:rPr>
      <w:rFonts w:eastAsia="SimSun" w:cs="Mangal"/>
      <w:kern w:val="2"/>
      <w:lang w:eastAsia="hi-IN" w:bidi="hi-IN"/>
    </w:rPr>
  </w:style>
  <w:style w:type="paragraph" w:customStyle="1" w:styleId="Title0">
    <w:name w:val="Title0"/>
    <w:basedOn w:val="Normal"/>
    <w:next w:val="Normal"/>
    <w:link w:val="TtuloCar1"/>
    <w:uiPriority w:val="10"/>
    <w:qFormat/>
    <w:rsid w:val="002B1EC9"/>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2B1EC9"/>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2B1EC9"/>
    <w:pPr>
      <w:jc w:val="center"/>
    </w:pPr>
    <w:rPr>
      <w:rFonts w:ascii="Arial" w:hAnsi="Arial"/>
      <w:b/>
      <w:lang w:val="es-ES_tradnl" w:eastAsia="es-ES"/>
    </w:rPr>
  </w:style>
  <w:style w:type="paragraph" w:styleId="Lista2">
    <w:name w:val="List 2"/>
    <w:basedOn w:val="Normal"/>
    <w:uiPriority w:val="99"/>
    <w:rsid w:val="002B1EC9"/>
    <w:pPr>
      <w:ind w:left="566" w:hanging="283"/>
      <w:contextualSpacing/>
    </w:pPr>
    <w:rPr>
      <w:lang w:eastAsia="es-ES"/>
    </w:rPr>
  </w:style>
  <w:style w:type="paragraph" w:customStyle="1" w:styleId="NormalArial">
    <w:name w:val="Normal + Arial"/>
    <w:aliases w:val="normal + arial,10 pt,Centrado,Negrita,Justificado"/>
    <w:basedOn w:val="Normal"/>
    <w:link w:val="NormalArialCar"/>
    <w:rsid w:val="002B1EC9"/>
    <w:pPr>
      <w:jc w:val="both"/>
    </w:pPr>
    <w:rPr>
      <w:rFonts w:ascii="Arial" w:hAnsi="Arial"/>
      <w:lang w:val="es-ES" w:eastAsia="es-ES"/>
    </w:rPr>
  </w:style>
  <w:style w:type="character" w:customStyle="1" w:styleId="NormalArialCar">
    <w:name w:val="Normal + Arial Car"/>
    <w:aliases w:val="normal + arial Car"/>
    <w:link w:val="NormalArial"/>
    <w:rsid w:val="002B1EC9"/>
    <w:rPr>
      <w:rFonts w:ascii="Arial" w:eastAsia="Times New Roman" w:hAnsi="Arial" w:cs="Times New Roman"/>
      <w:kern w:val="0"/>
      <w:lang w:val="es-ES" w:eastAsia="es-ES"/>
      <w14:ligatures w14:val="none"/>
    </w:rPr>
  </w:style>
  <w:style w:type="character" w:styleId="nfasis">
    <w:name w:val="Emphasis"/>
    <w:basedOn w:val="Fuentedeprrafopredeter"/>
    <w:uiPriority w:val="20"/>
    <w:qFormat/>
    <w:rsid w:val="002B1EC9"/>
    <w:rPr>
      <w:i/>
      <w:iCs/>
    </w:rPr>
  </w:style>
  <w:style w:type="paragraph" w:customStyle="1" w:styleId="arial">
    <w:name w:val="arial"/>
    <w:basedOn w:val="Normal"/>
    <w:link w:val="arialCar"/>
    <w:rsid w:val="002B1EC9"/>
    <w:pPr>
      <w:jc w:val="both"/>
    </w:pPr>
    <w:rPr>
      <w:rFonts w:ascii="Arial" w:eastAsia="Calibri" w:hAnsi="Arial"/>
      <w:lang w:eastAsia="es-ES"/>
    </w:rPr>
  </w:style>
  <w:style w:type="character" w:customStyle="1" w:styleId="arialCar">
    <w:name w:val="arial Car"/>
    <w:link w:val="arial"/>
    <w:rsid w:val="002B1EC9"/>
    <w:rPr>
      <w:rFonts w:ascii="Arial" w:eastAsia="Calibri" w:hAnsi="Arial" w:cs="Times New Roman"/>
      <w:kern w:val="0"/>
      <w:lang w:eastAsia="es-ES"/>
      <w14:ligatures w14:val="none"/>
    </w:rPr>
  </w:style>
  <w:style w:type="character" w:customStyle="1" w:styleId="vortalnumericspan">
    <w:name w:val="vortalnumericspan"/>
    <w:basedOn w:val="Fuentedeprrafopredeter"/>
    <w:rsid w:val="002B1EC9"/>
  </w:style>
  <w:style w:type="character" w:customStyle="1" w:styleId="Mencinsinresolver3">
    <w:name w:val="Mención sin resolver3"/>
    <w:basedOn w:val="Fuentedeprrafopredeter"/>
    <w:uiPriority w:val="99"/>
    <w:semiHidden/>
    <w:unhideWhenUsed/>
    <w:rsid w:val="002B1EC9"/>
    <w:rPr>
      <w:color w:val="605E5C"/>
      <w:shd w:val="clear" w:color="auto" w:fill="E1DFDD"/>
    </w:rPr>
  </w:style>
  <w:style w:type="character" w:styleId="Hipervnculovisitado">
    <w:name w:val="FollowedHyperlink"/>
    <w:basedOn w:val="Fuentedeprrafopredeter"/>
    <w:uiPriority w:val="99"/>
    <w:semiHidden/>
    <w:unhideWhenUsed/>
    <w:rsid w:val="002B1EC9"/>
    <w:rPr>
      <w:color w:val="96607D" w:themeColor="followedHyperlink"/>
      <w:u w:val="single"/>
    </w:rPr>
  </w:style>
  <w:style w:type="character" w:customStyle="1" w:styleId="vortaltextbox">
    <w:name w:val="vortaltextbox"/>
    <w:basedOn w:val="Fuentedeprrafopredeter"/>
    <w:rsid w:val="002B1EC9"/>
  </w:style>
  <w:style w:type="character" w:customStyle="1" w:styleId="NormalWebCar">
    <w:name w:val="Normal (Web) Car"/>
    <w:link w:val="NormalWeb"/>
    <w:uiPriority w:val="99"/>
    <w:rsid w:val="002B1EC9"/>
    <w:rPr>
      <w:rFonts w:ascii="Times New Roman" w:eastAsia="Times New Roman" w:hAnsi="Times New Roman" w:cs="Times New Roman"/>
      <w:kern w:val="0"/>
      <w:lang w:eastAsia="es-CO"/>
      <w14:ligatures w14:val="none"/>
    </w:rPr>
  </w:style>
  <w:style w:type="paragraph" w:customStyle="1" w:styleId="Style13">
    <w:name w:val="Style13"/>
    <w:basedOn w:val="Normal"/>
    <w:uiPriority w:val="99"/>
    <w:rsid w:val="002B1EC9"/>
    <w:pPr>
      <w:widowControl w:val="0"/>
      <w:autoSpaceDE w:val="0"/>
      <w:autoSpaceDN w:val="0"/>
      <w:adjustRightInd w:val="0"/>
      <w:spacing w:line="226" w:lineRule="exact"/>
      <w:jc w:val="both"/>
    </w:pPr>
    <w:rPr>
      <w:rFonts w:ascii="Arial" w:eastAsiaTheme="minorEastAsia" w:hAnsi="Arial" w:cs="Arial"/>
      <w:lang w:eastAsia="es-CO"/>
    </w:rPr>
  </w:style>
  <w:style w:type="character" w:customStyle="1" w:styleId="FontStyle99">
    <w:name w:val="Font Style99"/>
    <w:basedOn w:val="Fuentedeprrafopredeter"/>
    <w:uiPriority w:val="99"/>
    <w:rsid w:val="002B1EC9"/>
    <w:rPr>
      <w:rFonts w:ascii="Arial" w:hAnsi="Arial" w:cs="Arial"/>
      <w:b/>
      <w:bCs/>
      <w:color w:val="000000"/>
      <w:sz w:val="18"/>
      <w:szCs w:val="18"/>
    </w:rPr>
  </w:style>
  <w:style w:type="character" w:customStyle="1" w:styleId="Mencinsinresolver31">
    <w:name w:val="Mención sin resolver31"/>
    <w:basedOn w:val="Fuentedeprrafopredeter"/>
    <w:uiPriority w:val="99"/>
    <w:semiHidden/>
    <w:unhideWhenUsed/>
    <w:rsid w:val="002B1EC9"/>
    <w:rPr>
      <w:color w:val="605E5C"/>
      <w:shd w:val="clear" w:color="auto" w:fill="E1DFDD"/>
    </w:rPr>
  </w:style>
  <w:style w:type="paragraph" w:customStyle="1" w:styleId="msonormal0">
    <w:name w:val="msonormal"/>
    <w:basedOn w:val="Normal"/>
    <w:uiPriority w:val="99"/>
    <w:rsid w:val="002B1EC9"/>
    <w:pPr>
      <w:spacing w:before="100" w:beforeAutospacing="1" w:after="100" w:afterAutospacing="1"/>
    </w:pPr>
    <w:rPr>
      <w:lang w:eastAsia="es-CO"/>
    </w:rPr>
  </w:style>
  <w:style w:type="paragraph" w:styleId="TDC1">
    <w:name w:val="toc 1"/>
    <w:basedOn w:val="Normal"/>
    <w:next w:val="Normal"/>
    <w:autoRedefine/>
    <w:uiPriority w:val="39"/>
    <w:semiHidden/>
    <w:unhideWhenUsed/>
    <w:rsid w:val="002B1EC9"/>
    <w:rPr>
      <w:lang w:eastAsia="es-CO"/>
    </w:rPr>
  </w:style>
  <w:style w:type="character" w:customStyle="1" w:styleId="TextonotaalfinalCar">
    <w:name w:val="Texto nota al final Car"/>
    <w:basedOn w:val="Fuentedeprrafopredeter"/>
    <w:link w:val="Textonotaalfinal"/>
    <w:uiPriority w:val="99"/>
    <w:semiHidden/>
    <w:rsid w:val="002B1EC9"/>
    <w:rPr>
      <w:rFonts w:ascii="Times New Roman" w:eastAsia="Times New Roman" w:hAnsi="Times New Roman" w:cs="Times New Roman"/>
      <w:sz w:val="20"/>
      <w:szCs w:val="20"/>
      <w:lang w:eastAsia="es-CO"/>
    </w:rPr>
  </w:style>
  <w:style w:type="paragraph" w:styleId="Textonotaalfinal">
    <w:name w:val="endnote text"/>
    <w:basedOn w:val="Normal"/>
    <w:link w:val="TextonotaalfinalCar"/>
    <w:uiPriority w:val="99"/>
    <w:semiHidden/>
    <w:unhideWhenUsed/>
    <w:rsid w:val="002B1EC9"/>
    <w:rPr>
      <w:kern w:val="2"/>
      <w:sz w:val="20"/>
      <w:szCs w:val="20"/>
      <w:lang w:eastAsia="es-CO"/>
      <w14:ligatures w14:val="standardContextual"/>
    </w:rPr>
  </w:style>
  <w:style w:type="character" w:customStyle="1" w:styleId="TextonotaalfinalCar1">
    <w:name w:val="Texto nota al final Car1"/>
    <w:basedOn w:val="Fuentedeprrafopredeter"/>
    <w:uiPriority w:val="99"/>
    <w:semiHidden/>
    <w:rsid w:val="002B1EC9"/>
    <w:rPr>
      <w:rFonts w:ascii="Times New Roman" w:eastAsia="Times New Roman" w:hAnsi="Times New Roman" w:cs="Times New Roman"/>
      <w:kern w:val="0"/>
      <w:sz w:val="20"/>
      <w:szCs w:val="20"/>
      <w:lang w:eastAsia="es-ES_tradnl"/>
      <w14:ligatures w14:val="none"/>
    </w:rPr>
  </w:style>
  <w:style w:type="paragraph" w:styleId="Lista">
    <w:name w:val="List"/>
    <w:basedOn w:val="Normal"/>
    <w:uiPriority w:val="99"/>
    <w:semiHidden/>
    <w:unhideWhenUsed/>
    <w:rsid w:val="002B1EC9"/>
    <w:pPr>
      <w:ind w:left="283" w:hanging="283"/>
      <w:contextualSpacing/>
    </w:pPr>
    <w:rPr>
      <w:lang w:val="es-ES" w:eastAsia="es-ES"/>
    </w:rPr>
  </w:style>
  <w:style w:type="paragraph" w:styleId="Listaconvietas">
    <w:name w:val="List Bullet"/>
    <w:basedOn w:val="Normal"/>
    <w:uiPriority w:val="99"/>
    <w:semiHidden/>
    <w:unhideWhenUsed/>
    <w:rsid w:val="002B1EC9"/>
    <w:pPr>
      <w:numPr>
        <w:numId w:val="1"/>
      </w:numPr>
      <w:tabs>
        <w:tab w:val="clear" w:pos="360"/>
      </w:tabs>
      <w:ind w:left="0" w:firstLine="0"/>
      <w:contextualSpacing/>
    </w:pPr>
    <w:rPr>
      <w:lang w:val="es-ES" w:eastAsia="es-ES"/>
    </w:rPr>
  </w:style>
  <w:style w:type="paragraph" w:styleId="Listaconvietas2">
    <w:name w:val="List Bullet 2"/>
    <w:basedOn w:val="Normal"/>
    <w:uiPriority w:val="99"/>
    <w:semiHidden/>
    <w:unhideWhenUsed/>
    <w:rsid w:val="002B1EC9"/>
    <w:pPr>
      <w:numPr>
        <w:numId w:val="2"/>
      </w:numPr>
      <w:tabs>
        <w:tab w:val="clear" w:pos="643"/>
      </w:tabs>
      <w:ind w:left="0" w:firstLine="0"/>
      <w:contextualSpacing/>
    </w:pPr>
    <w:rPr>
      <w:lang w:val="es-ES" w:eastAsia="es-ES"/>
    </w:rPr>
  </w:style>
  <w:style w:type="paragraph" w:styleId="Listaconvietas3">
    <w:name w:val="List Bullet 3"/>
    <w:basedOn w:val="Normal"/>
    <w:uiPriority w:val="99"/>
    <w:semiHidden/>
    <w:unhideWhenUsed/>
    <w:rsid w:val="002B1EC9"/>
    <w:pPr>
      <w:numPr>
        <w:numId w:val="3"/>
      </w:numPr>
      <w:tabs>
        <w:tab w:val="clear" w:pos="-732"/>
      </w:tabs>
      <w:ind w:left="0" w:firstLine="0"/>
      <w:contextualSpacing/>
    </w:pPr>
    <w:rPr>
      <w:lang w:val="es-ES" w:eastAsia="es-ES"/>
    </w:rPr>
  </w:style>
  <w:style w:type="character" w:customStyle="1" w:styleId="Textoindependienteprimerasangra2Car">
    <w:name w:val="Texto independiente primera sangría 2 Car"/>
    <w:basedOn w:val="SangradetextonormalCar"/>
    <w:link w:val="Textoindependienteprimerasangra2"/>
    <w:uiPriority w:val="99"/>
    <w:semiHidden/>
    <w:rsid w:val="002B1EC9"/>
    <w:rPr>
      <w:rFonts w:ascii="Times New Roman" w:eastAsia="Times New Roman" w:hAnsi="Times New Roman" w:cs="Times New Roman"/>
      <w:kern w:val="0"/>
      <w:lang w:val="es-ES" w:eastAsia="es-ES"/>
      <w14:ligatures w14:val="none"/>
    </w:rPr>
  </w:style>
  <w:style w:type="paragraph" w:styleId="Textoindependienteprimerasangra2">
    <w:name w:val="Body Text First Indent 2"/>
    <w:basedOn w:val="Sangradetextonormal"/>
    <w:link w:val="Textoindependienteprimerasangra2Car"/>
    <w:uiPriority w:val="99"/>
    <w:semiHidden/>
    <w:unhideWhenUsed/>
    <w:rsid w:val="002B1EC9"/>
    <w:pPr>
      <w:ind w:firstLine="210"/>
    </w:pPr>
    <w:rPr>
      <w:lang w:val="es-ES" w:eastAsia="es-ES"/>
    </w:rPr>
  </w:style>
  <w:style w:type="character" w:customStyle="1" w:styleId="Textoindependienteprimerasangra2Car1">
    <w:name w:val="Texto independiente primera sangría 2 Car1"/>
    <w:basedOn w:val="SangradetextonormalCar"/>
    <w:uiPriority w:val="99"/>
    <w:semiHidden/>
    <w:rsid w:val="002B1EC9"/>
    <w:rPr>
      <w:rFonts w:ascii="Times New Roman" w:eastAsia="Times New Roman" w:hAnsi="Times New Roman" w:cs="Times New Roman"/>
      <w:kern w:val="0"/>
      <w:lang w:eastAsia="es-ES_tradnl"/>
      <w14:ligatures w14:val="none"/>
    </w:rPr>
  </w:style>
  <w:style w:type="character" w:customStyle="1" w:styleId="Textoindependiente3Car">
    <w:name w:val="Texto independiente 3 Car"/>
    <w:basedOn w:val="Fuentedeprrafopredeter"/>
    <w:link w:val="Textoindependiente3"/>
    <w:uiPriority w:val="99"/>
    <w:semiHidden/>
    <w:rsid w:val="002B1EC9"/>
    <w:rPr>
      <w:rFonts w:ascii="Times New Roman" w:eastAsia="Times New Roman" w:hAnsi="Times New Roman" w:cs="Times New Roman"/>
      <w:sz w:val="16"/>
      <w:szCs w:val="16"/>
      <w:lang w:val="x-none" w:eastAsia="es-ES"/>
    </w:rPr>
  </w:style>
  <w:style w:type="paragraph" w:styleId="Textoindependiente3">
    <w:name w:val="Body Text 3"/>
    <w:basedOn w:val="Normal"/>
    <w:link w:val="Textoindependiente3Car"/>
    <w:uiPriority w:val="99"/>
    <w:semiHidden/>
    <w:unhideWhenUsed/>
    <w:rsid w:val="002B1EC9"/>
    <w:pPr>
      <w:spacing w:after="120"/>
    </w:pPr>
    <w:rPr>
      <w:kern w:val="2"/>
      <w:sz w:val="16"/>
      <w:szCs w:val="16"/>
      <w:lang w:val="x-none" w:eastAsia="es-ES"/>
      <w14:ligatures w14:val="standardContextual"/>
    </w:rPr>
  </w:style>
  <w:style w:type="character" w:customStyle="1" w:styleId="Textoindependiente3Car1">
    <w:name w:val="Texto independiente 3 Car1"/>
    <w:basedOn w:val="Fuentedeprrafopredeter"/>
    <w:uiPriority w:val="99"/>
    <w:semiHidden/>
    <w:rsid w:val="002B1EC9"/>
    <w:rPr>
      <w:rFonts w:ascii="Times New Roman" w:eastAsia="Times New Roman" w:hAnsi="Times New Roman" w:cs="Times New Roman"/>
      <w:kern w:val="0"/>
      <w:sz w:val="16"/>
      <w:szCs w:val="16"/>
      <w:lang w:eastAsia="es-ES_tradnl"/>
      <w14:ligatures w14:val="none"/>
    </w:rPr>
  </w:style>
  <w:style w:type="character" w:customStyle="1" w:styleId="Sangra3detindependienteCar">
    <w:name w:val="Sangría 3 de t. independiente Car"/>
    <w:basedOn w:val="Fuentedeprrafopredeter"/>
    <w:link w:val="Sangra3detindependiente"/>
    <w:uiPriority w:val="99"/>
    <w:semiHidden/>
    <w:rsid w:val="002B1EC9"/>
    <w:rPr>
      <w:rFonts w:ascii="Times New Roman" w:eastAsia="Times New Roman" w:hAnsi="Times New Roman" w:cs="Times New Roman"/>
      <w:sz w:val="16"/>
      <w:szCs w:val="16"/>
      <w:lang w:val="es-ES" w:eastAsia="es-ES"/>
    </w:rPr>
  </w:style>
  <w:style w:type="paragraph" w:styleId="Sangra3detindependiente">
    <w:name w:val="Body Text Indent 3"/>
    <w:basedOn w:val="Normal"/>
    <w:link w:val="Sangra3detindependienteCar"/>
    <w:uiPriority w:val="99"/>
    <w:semiHidden/>
    <w:unhideWhenUsed/>
    <w:rsid w:val="002B1EC9"/>
    <w:pPr>
      <w:spacing w:after="120"/>
      <w:ind w:left="283"/>
    </w:pPr>
    <w:rPr>
      <w:kern w:val="2"/>
      <w:sz w:val="16"/>
      <w:szCs w:val="16"/>
      <w:lang w:val="es-ES" w:eastAsia="es-ES"/>
      <w14:ligatures w14:val="standardContextual"/>
    </w:rPr>
  </w:style>
  <w:style w:type="character" w:customStyle="1" w:styleId="Sangra3detindependienteCar1">
    <w:name w:val="Sangría 3 de t. independiente Car1"/>
    <w:basedOn w:val="Fuentedeprrafopredeter"/>
    <w:uiPriority w:val="99"/>
    <w:semiHidden/>
    <w:rsid w:val="002B1EC9"/>
    <w:rPr>
      <w:rFonts w:ascii="Times New Roman" w:eastAsia="Times New Roman" w:hAnsi="Times New Roman" w:cs="Times New Roman"/>
      <w:kern w:val="0"/>
      <w:sz w:val="16"/>
      <w:szCs w:val="16"/>
      <w:lang w:eastAsia="es-ES_tradnl"/>
      <w14:ligatures w14:val="none"/>
    </w:rPr>
  </w:style>
  <w:style w:type="character" w:customStyle="1" w:styleId="MapadeldocumentoCar">
    <w:name w:val="Mapa del documento Car"/>
    <w:basedOn w:val="Fuentedeprrafopredeter"/>
    <w:link w:val="Mapadeldocumento"/>
    <w:uiPriority w:val="99"/>
    <w:semiHidden/>
    <w:rsid w:val="002B1EC9"/>
    <w:rPr>
      <w:rFonts w:ascii="Tahoma" w:eastAsia="Times New Roman" w:hAnsi="Tahoma" w:cs="Tahoma"/>
      <w:sz w:val="20"/>
      <w:szCs w:val="20"/>
      <w:shd w:val="clear" w:color="auto" w:fill="000080"/>
      <w:lang w:eastAsia="es-CO"/>
    </w:rPr>
  </w:style>
  <w:style w:type="paragraph" w:styleId="Mapadeldocumento">
    <w:name w:val="Document Map"/>
    <w:basedOn w:val="Normal"/>
    <w:link w:val="MapadeldocumentoCar"/>
    <w:uiPriority w:val="99"/>
    <w:semiHidden/>
    <w:unhideWhenUsed/>
    <w:rsid w:val="002B1EC9"/>
    <w:pPr>
      <w:shd w:val="clear" w:color="auto" w:fill="000080"/>
    </w:pPr>
    <w:rPr>
      <w:rFonts w:ascii="Tahoma" w:hAnsi="Tahoma" w:cs="Tahoma"/>
      <w:kern w:val="2"/>
      <w:sz w:val="20"/>
      <w:szCs w:val="20"/>
      <w:lang w:eastAsia="es-CO"/>
      <w14:ligatures w14:val="standardContextual"/>
    </w:rPr>
  </w:style>
  <w:style w:type="character" w:customStyle="1" w:styleId="MapadeldocumentoCar1">
    <w:name w:val="Mapa del documento Car1"/>
    <w:basedOn w:val="Fuentedeprrafopredeter"/>
    <w:uiPriority w:val="99"/>
    <w:semiHidden/>
    <w:rsid w:val="002B1EC9"/>
    <w:rPr>
      <w:rFonts w:ascii="Segoe UI" w:eastAsia="Times New Roman" w:hAnsi="Segoe UI" w:cs="Segoe UI"/>
      <w:kern w:val="0"/>
      <w:sz w:val="16"/>
      <w:szCs w:val="16"/>
      <w:lang w:eastAsia="es-ES_tradnl"/>
      <w14:ligatures w14:val="none"/>
    </w:rPr>
  </w:style>
  <w:style w:type="character" w:customStyle="1" w:styleId="TextosinformatoCar">
    <w:name w:val="Texto sin formato Car"/>
    <w:basedOn w:val="Fuentedeprrafopredeter"/>
    <w:link w:val="Textosinformato"/>
    <w:uiPriority w:val="99"/>
    <w:semiHidden/>
    <w:rsid w:val="002B1EC9"/>
    <w:rPr>
      <w:rFonts w:ascii="Courier New" w:eastAsia="Times New Roman" w:hAnsi="Courier New" w:cs="Times New Roman"/>
      <w:sz w:val="20"/>
      <w:szCs w:val="20"/>
      <w:lang w:eastAsia="x-none"/>
    </w:rPr>
  </w:style>
  <w:style w:type="paragraph" w:styleId="Textosinformato">
    <w:name w:val="Plain Text"/>
    <w:basedOn w:val="Normal"/>
    <w:link w:val="TextosinformatoCar"/>
    <w:uiPriority w:val="99"/>
    <w:semiHidden/>
    <w:unhideWhenUsed/>
    <w:rsid w:val="002B1EC9"/>
    <w:pPr>
      <w:autoSpaceDE w:val="0"/>
      <w:autoSpaceDN w:val="0"/>
    </w:pPr>
    <w:rPr>
      <w:rFonts w:ascii="Courier New" w:hAnsi="Courier New"/>
      <w:kern w:val="2"/>
      <w:sz w:val="20"/>
      <w:szCs w:val="20"/>
      <w:lang w:eastAsia="x-none"/>
      <w14:ligatures w14:val="standardContextual"/>
    </w:rPr>
  </w:style>
  <w:style w:type="character" w:customStyle="1" w:styleId="TextosinformatoCar1">
    <w:name w:val="Texto sin formato Car1"/>
    <w:basedOn w:val="Fuentedeprrafopredeter"/>
    <w:uiPriority w:val="99"/>
    <w:semiHidden/>
    <w:rsid w:val="002B1EC9"/>
    <w:rPr>
      <w:rFonts w:ascii="Consolas" w:eastAsia="Times New Roman" w:hAnsi="Consolas" w:cs="Times New Roman"/>
      <w:kern w:val="0"/>
      <w:sz w:val="21"/>
      <w:szCs w:val="21"/>
      <w:lang w:eastAsia="es-ES_tradnl"/>
      <w14:ligatures w14:val="none"/>
    </w:rPr>
  </w:style>
  <w:style w:type="character" w:customStyle="1" w:styleId="ListParagraphCar">
    <w:name w:val="List Paragraph Car"/>
    <w:locked/>
    <w:rsid w:val="002B1EC9"/>
    <w:rPr>
      <w:rFonts w:ascii="Arial" w:eastAsia="Times New Roman" w:hAnsi="Arial" w:cs="Times New Roman"/>
      <w:i/>
      <w:sz w:val="24"/>
      <w:szCs w:val="24"/>
      <w:lang w:val="x-none" w:eastAsia="es-ES"/>
    </w:rPr>
  </w:style>
  <w:style w:type="paragraph" w:customStyle="1" w:styleId="Textoindependiente21">
    <w:name w:val="Texto independiente 21"/>
    <w:basedOn w:val="Normal"/>
    <w:uiPriority w:val="99"/>
    <w:rsid w:val="002B1EC9"/>
    <w:pPr>
      <w:tabs>
        <w:tab w:val="left" w:pos="-1440"/>
        <w:tab w:val="left" w:pos="-720"/>
        <w:tab w:val="left" w:pos="0"/>
      </w:tabs>
      <w:suppressAutoHyphens/>
      <w:ind w:left="567" w:hanging="567"/>
      <w:jc w:val="both"/>
    </w:pPr>
    <w:rPr>
      <w:rFonts w:ascii="Univers" w:hAnsi="Univers"/>
      <w:color w:val="000000"/>
      <w:spacing w:val="-3"/>
      <w:szCs w:val="20"/>
      <w:lang w:val="es-ES_tradnl" w:eastAsia="es-ES"/>
    </w:rPr>
  </w:style>
  <w:style w:type="paragraph" w:customStyle="1" w:styleId="Lneadereferencia">
    <w:name w:val="Línea de referencia"/>
    <w:basedOn w:val="Textoindependiente"/>
    <w:uiPriority w:val="99"/>
    <w:rsid w:val="002B1EC9"/>
    <w:rPr>
      <w:rFonts w:cs="Times New Roman"/>
    </w:rPr>
  </w:style>
  <w:style w:type="paragraph" w:customStyle="1" w:styleId="xl65">
    <w:name w:val="xl65"/>
    <w:basedOn w:val="Normal"/>
    <w:uiPriority w:val="99"/>
    <w:rsid w:val="002B1EC9"/>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hAnsi="Arial" w:cs="Arial"/>
      <w:b/>
      <w:bCs/>
      <w:color w:val="000000"/>
      <w:sz w:val="16"/>
      <w:szCs w:val="16"/>
      <w:lang w:val="es-ES" w:eastAsia="es-ES"/>
    </w:rPr>
  </w:style>
  <w:style w:type="paragraph" w:customStyle="1" w:styleId="xl66">
    <w:name w:val="xl66"/>
    <w:basedOn w:val="Normal"/>
    <w:uiPriority w:val="99"/>
    <w:rsid w:val="002B1EC9"/>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hAnsi="Arial" w:cs="Arial"/>
      <w:b/>
      <w:bCs/>
      <w:sz w:val="16"/>
      <w:szCs w:val="16"/>
      <w:lang w:val="es-ES" w:eastAsia="es-ES"/>
    </w:rPr>
  </w:style>
  <w:style w:type="paragraph" w:customStyle="1" w:styleId="xl67">
    <w:name w:val="xl67"/>
    <w:basedOn w:val="Normal"/>
    <w:uiPriority w:val="99"/>
    <w:rsid w:val="002B1EC9"/>
    <w:pPr>
      <w:pBdr>
        <w:top w:val="single" w:sz="4" w:space="0" w:color="auto"/>
        <w:left w:val="single" w:sz="4" w:space="0" w:color="auto"/>
        <w:right w:val="single" w:sz="4" w:space="0" w:color="auto"/>
      </w:pBdr>
      <w:shd w:val="clear" w:color="auto" w:fill="92D050"/>
      <w:spacing w:before="100" w:beforeAutospacing="1" w:after="100" w:afterAutospacing="1"/>
      <w:jc w:val="center"/>
    </w:pPr>
    <w:rPr>
      <w:rFonts w:ascii="Arial" w:hAnsi="Arial" w:cs="Arial"/>
      <w:b/>
      <w:bCs/>
      <w:sz w:val="16"/>
      <w:szCs w:val="16"/>
      <w:lang w:val="es-ES" w:eastAsia="es-ES"/>
    </w:rPr>
  </w:style>
  <w:style w:type="paragraph" w:customStyle="1" w:styleId="xl68">
    <w:name w:val="xl68"/>
    <w:basedOn w:val="Normal"/>
    <w:uiPriority w:val="99"/>
    <w:rsid w:val="002B1EC9"/>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pPr>
    <w:rPr>
      <w:rFonts w:ascii="Arial" w:hAnsi="Arial" w:cs="Arial"/>
      <w:b/>
      <w:bCs/>
      <w:sz w:val="16"/>
      <w:szCs w:val="16"/>
      <w:lang w:val="es-ES" w:eastAsia="es-ES"/>
    </w:rPr>
  </w:style>
  <w:style w:type="paragraph" w:customStyle="1" w:styleId="xl69">
    <w:name w:val="xl69"/>
    <w:basedOn w:val="Normal"/>
    <w:uiPriority w:val="99"/>
    <w:rsid w:val="002B1EC9"/>
    <w:pPr>
      <w:pBdr>
        <w:left w:val="single" w:sz="4" w:space="0" w:color="auto"/>
        <w:right w:val="single" w:sz="4" w:space="0" w:color="auto"/>
      </w:pBdr>
      <w:shd w:val="clear" w:color="auto" w:fill="92D050"/>
      <w:spacing w:before="100" w:beforeAutospacing="1" w:after="100" w:afterAutospacing="1"/>
      <w:jc w:val="center"/>
    </w:pPr>
    <w:rPr>
      <w:rFonts w:ascii="Arial" w:hAnsi="Arial" w:cs="Arial"/>
      <w:b/>
      <w:bCs/>
      <w:sz w:val="16"/>
      <w:szCs w:val="16"/>
      <w:lang w:val="es-ES" w:eastAsia="es-ES"/>
    </w:rPr>
  </w:style>
  <w:style w:type="paragraph" w:customStyle="1" w:styleId="xl70">
    <w:name w:val="xl70"/>
    <w:basedOn w:val="Normal"/>
    <w:uiPriority w:val="99"/>
    <w:rsid w:val="002B1EC9"/>
    <w:pPr>
      <w:pBdr>
        <w:top w:val="single" w:sz="4" w:space="0" w:color="auto"/>
        <w:left w:val="single" w:sz="4" w:space="0" w:color="auto"/>
        <w:bottom w:val="single" w:sz="4" w:space="0" w:color="auto"/>
      </w:pBdr>
      <w:shd w:val="clear" w:color="auto" w:fill="A6A6A6"/>
      <w:spacing w:before="100" w:beforeAutospacing="1" w:after="100" w:afterAutospacing="1"/>
    </w:pPr>
    <w:rPr>
      <w:rFonts w:ascii="Arial" w:hAnsi="Arial" w:cs="Arial"/>
      <w:b/>
      <w:bCs/>
      <w:color w:val="000000"/>
      <w:sz w:val="16"/>
      <w:szCs w:val="16"/>
      <w:lang w:val="es-ES" w:eastAsia="es-ES"/>
    </w:rPr>
  </w:style>
  <w:style w:type="paragraph" w:customStyle="1" w:styleId="xl71">
    <w:name w:val="xl71"/>
    <w:basedOn w:val="Normal"/>
    <w:uiPriority w:val="99"/>
    <w:rsid w:val="002B1EC9"/>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Arial" w:hAnsi="Arial" w:cs="Arial"/>
      <w:b/>
      <w:bCs/>
      <w:color w:val="000000"/>
      <w:sz w:val="16"/>
      <w:szCs w:val="16"/>
      <w:lang w:val="es-ES" w:eastAsia="es-ES"/>
    </w:rPr>
  </w:style>
  <w:style w:type="paragraph" w:customStyle="1" w:styleId="xl72">
    <w:name w:val="xl72"/>
    <w:basedOn w:val="Normal"/>
    <w:uiPriority w:val="99"/>
    <w:rsid w:val="002B1EC9"/>
    <w:pPr>
      <w:pBdr>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hAnsi="Arial" w:cs="Arial"/>
      <w:b/>
      <w:bCs/>
      <w:sz w:val="16"/>
      <w:szCs w:val="16"/>
      <w:lang w:val="es-ES" w:eastAsia="es-ES"/>
    </w:rPr>
  </w:style>
  <w:style w:type="paragraph" w:customStyle="1" w:styleId="xl73">
    <w:name w:val="xl73"/>
    <w:basedOn w:val="Normal"/>
    <w:uiPriority w:val="99"/>
    <w:rsid w:val="002B1E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ES" w:eastAsia="es-ES"/>
    </w:rPr>
  </w:style>
  <w:style w:type="paragraph" w:customStyle="1" w:styleId="xl74">
    <w:name w:val="xl74"/>
    <w:basedOn w:val="Normal"/>
    <w:uiPriority w:val="99"/>
    <w:rsid w:val="002B1EC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s-ES" w:eastAsia="es-ES"/>
    </w:rPr>
  </w:style>
  <w:style w:type="paragraph" w:customStyle="1" w:styleId="xl75">
    <w:name w:val="xl75"/>
    <w:basedOn w:val="Normal"/>
    <w:uiPriority w:val="99"/>
    <w:rsid w:val="002B1EC9"/>
    <w:pPr>
      <w:pBdr>
        <w:top w:val="single" w:sz="4" w:space="0" w:color="auto"/>
        <w:left w:val="single" w:sz="4" w:space="0" w:color="auto"/>
        <w:bottom w:val="single" w:sz="4" w:space="0" w:color="auto"/>
      </w:pBdr>
      <w:shd w:val="clear" w:color="auto" w:fill="A6A6A6"/>
      <w:spacing w:before="100" w:beforeAutospacing="1" w:after="100" w:afterAutospacing="1"/>
    </w:pPr>
    <w:rPr>
      <w:rFonts w:ascii="Arial" w:hAnsi="Arial" w:cs="Arial"/>
      <w:b/>
      <w:bCs/>
      <w:color w:val="000000"/>
      <w:sz w:val="16"/>
      <w:szCs w:val="16"/>
      <w:lang w:val="es-ES" w:eastAsia="es-ES"/>
    </w:rPr>
  </w:style>
  <w:style w:type="paragraph" w:customStyle="1" w:styleId="xl76">
    <w:name w:val="xl76"/>
    <w:basedOn w:val="Normal"/>
    <w:uiPriority w:val="99"/>
    <w:rsid w:val="002B1EC9"/>
    <w:pPr>
      <w:pBdr>
        <w:top w:val="single" w:sz="4" w:space="0" w:color="auto"/>
        <w:bottom w:val="single" w:sz="4" w:space="0" w:color="auto"/>
      </w:pBdr>
      <w:shd w:val="clear" w:color="auto" w:fill="A6A6A6"/>
      <w:spacing w:before="100" w:beforeAutospacing="1" w:after="100" w:afterAutospacing="1"/>
    </w:pPr>
    <w:rPr>
      <w:rFonts w:ascii="Arial" w:hAnsi="Arial" w:cs="Arial"/>
      <w:b/>
      <w:bCs/>
      <w:color w:val="000000"/>
      <w:sz w:val="16"/>
      <w:szCs w:val="16"/>
      <w:lang w:val="es-ES" w:eastAsia="es-ES"/>
    </w:rPr>
  </w:style>
  <w:style w:type="paragraph" w:customStyle="1" w:styleId="xl77">
    <w:name w:val="xl77"/>
    <w:basedOn w:val="Normal"/>
    <w:uiPriority w:val="99"/>
    <w:rsid w:val="002B1EC9"/>
    <w:pPr>
      <w:pBdr>
        <w:top w:val="single" w:sz="4" w:space="0" w:color="auto"/>
        <w:bottom w:val="single" w:sz="4" w:space="0" w:color="auto"/>
        <w:right w:val="single" w:sz="4" w:space="0" w:color="auto"/>
      </w:pBdr>
      <w:shd w:val="clear" w:color="auto" w:fill="A6A6A6"/>
      <w:spacing w:before="100" w:beforeAutospacing="1" w:after="100" w:afterAutospacing="1"/>
    </w:pPr>
    <w:rPr>
      <w:rFonts w:ascii="Arial" w:hAnsi="Arial" w:cs="Arial"/>
      <w:b/>
      <w:bCs/>
      <w:color w:val="000000"/>
      <w:sz w:val="16"/>
      <w:szCs w:val="16"/>
      <w:lang w:val="es-ES" w:eastAsia="es-ES"/>
    </w:rPr>
  </w:style>
  <w:style w:type="paragraph" w:customStyle="1" w:styleId="xl78">
    <w:name w:val="xl78"/>
    <w:basedOn w:val="Normal"/>
    <w:uiPriority w:val="99"/>
    <w:rsid w:val="002B1EC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ES" w:eastAsia="es-ES"/>
    </w:rPr>
  </w:style>
  <w:style w:type="paragraph" w:customStyle="1" w:styleId="xl79">
    <w:name w:val="xl79"/>
    <w:basedOn w:val="Normal"/>
    <w:uiPriority w:val="99"/>
    <w:rsid w:val="002B1E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ES" w:eastAsia="es-ES"/>
    </w:rPr>
  </w:style>
  <w:style w:type="paragraph" w:customStyle="1" w:styleId="xl80">
    <w:name w:val="xl80"/>
    <w:basedOn w:val="Normal"/>
    <w:uiPriority w:val="99"/>
    <w:rsid w:val="002B1EC9"/>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color w:val="000000"/>
      <w:sz w:val="16"/>
      <w:szCs w:val="16"/>
      <w:lang w:val="es-ES" w:eastAsia="es-ES"/>
    </w:rPr>
  </w:style>
  <w:style w:type="paragraph" w:customStyle="1" w:styleId="xl81">
    <w:name w:val="xl81"/>
    <w:basedOn w:val="Normal"/>
    <w:uiPriority w:val="99"/>
    <w:rsid w:val="002B1E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2">
    <w:name w:val="xl82"/>
    <w:basedOn w:val="Normal"/>
    <w:uiPriority w:val="99"/>
    <w:rsid w:val="002B1EC9"/>
    <w:pPr>
      <w:spacing w:before="100" w:beforeAutospacing="1" w:after="100" w:afterAutospacing="1"/>
    </w:pPr>
    <w:rPr>
      <w:rFonts w:ascii="Arial" w:hAnsi="Arial" w:cs="Arial"/>
      <w:sz w:val="16"/>
      <w:szCs w:val="16"/>
      <w:lang w:val="es-ES" w:eastAsia="es-ES"/>
    </w:rPr>
  </w:style>
  <w:style w:type="paragraph" w:customStyle="1" w:styleId="xl83">
    <w:name w:val="xl83"/>
    <w:basedOn w:val="Normal"/>
    <w:uiPriority w:val="99"/>
    <w:rsid w:val="002B1EC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ecxmsolistparagraph">
    <w:name w:val="ecxmsolistparagraph"/>
    <w:basedOn w:val="Normal"/>
    <w:uiPriority w:val="99"/>
    <w:rsid w:val="002B1EC9"/>
    <w:pPr>
      <w:spacing w:after="324"/>
    </w:pPr>
    <w:rPr>
      <w:lang w:eastAsia="es-CO"/>
    </w:rPr>
  </w:style>
  <w:style w:type="paragraph" w:customStyle="1" w:styleId="xl63">
    <w:name w:val="xl63"/>
    <w:basedOn w:val="Normal"/>
    <w:uiPriority w:val="99"/>
    <w:rsid w:val="002B1EC9"/>
    <w:pPr>
      <w:spacing w:before="100" w:beforeAutospacing="1" w:after="100" w:afterAutospacing="1"/>
    </w:pPr>
    <w:rPr>
      <w:rFonts w:ascii="Arial" w:hAnsi="Arial" w:cs="Arial"/>
      <w:lang w:eastAsia="es-CO"/>
    </w:rPr>
  </w:style>
  <w:style w:type="paragraph" w:customStyle="1" w:styleId="xl64">
    <w:name w:val="xl64"/>
    <w:basedOn w:val="Normal"/>
    <w:uiPriority w:val="99"/>
    <w:rsid w:val="002B1EC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lang w:eastAsia="es-CO"/>
    </w:rPr>
  </w:style>
  <w:style w:type="paragraph" w:customStyle="1" w:styleId="xl84">
    <w:name w:val="xl84"/>
    <w:basedOn w:val="Normal"/>
    <w:uiPriority w:val="99"/>
    <w:rsid w:val="002B1EC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4"/>
      <w:szCs w:val="14"/>
      <w:lang w:eastAsia="es-CO"/>
    </w:rPr>
  </w:style>
  <w:style w:type="paragraph" w:customStyle="1" w:styleId="intro">
    <w:name w:val="intro"/>
    <w:basedOn w:val="Normal"/>
    <w:uiPriority w:val="99"/>
    <w:rsid w:val="002B1EC9"/>
    <w:pPr>
      <w:spacing w:before="100" w:beforeAutospacing="1" w:after="100" w:afterAutospacing="1"/>
    </w:pPr>
    <w:rPr>
      <w:lang w:eastAsia="es-CO"/>
    </w:rPr>
  </w:style>
  <w:style w:type="paragraph" w:customStyle="1" w:styleId="cuerpo1">
    <w:name w:val="cuerpo1"/>
    <w:basedOn w:val="Normal"/>
    <w:uiPriority w:val="99"/>
    <w:rsid w:val="002B1E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eastAsia="es-CO"/>
    </w:rPr>
  </w:style>
  <w:style w:type="character" w:customStyle="1" w:styleId="Listavistosa-nfasis1Car">
    <w:name w:val="Lista vistosa - Énfasis 1 Car"/>
    <w:uiPriority w:val="34"/>
    <w:locked/>
    <w:rsid w:val="002B1EC9"/>
    <w:rPr>
      <w:rFonts w:ascii="Times New Roman" w:eastAsia="Times New Roman" w:hAnsi="Times New Roman" w:cs="Times New Roman"/>
      <w:sz w:val="24"/>
      <w:szCs w:val="24"/>
      <w:lang w:eastAsia="es-CO"/>
    </w:rPr>
  </w:style>
  <w:style w:type="paragraph" w:customStyle="1" w:styleId="CharCarCarCarCar">
    <w:name w:val="Char Car Car Car Car"/>
    <w:basedOn w:val="Normal"/>
    <w:uiPriority w:val="99"/>
    <w:rsid w:val="002B1EC9"/>
    <w:pPr>
      <w:spacing w:line="240" w:lineRule="exact"/>
    </w:pPr>
    <w:rPr>
      <w:rFonts w:ascii="Verdana" w:hAnsi="Verdana"/>
      <w:sz w:val="20"/>
      <w:szCs w:val="20"/>
      <w:lang w:val="en-US"/>
    </w:rPr>
  </w:style>
  <w:style w:type="paragraph" w:customStyle="1" w:styleId="Sangra3detindependiente1">
    <w:name w:val="Sangría 3 de t. independiente1"/>
    <w:basedOn w:val="Normal"/>
    <w:uiPriority w:val="99"/>
    <w:rsid w:val="002B1EC9"/>
    <w:pPr>
      <w:suppressAutoHyphens/>
      <w:ind w:firstLine="2100"/>
      <w:jc w:val="both"/>
    </w:pPr>
    <w:rPr>
      <w:rFonts w:ascii="Comic Sans MS" w:hAnsi="Comic Sans MS" w:cs="Comic Sans MS"/>
      <w:lang w:eastAsia="ar-SA"/>
    </w:rPr>
  </w:style>
  <w:style w:type="paragraph" w:customStyle="1" w:styleId="CarCar6">
    <w:name w:val="Car Car6"/>
    <w:basedOn w:val="Normal"/>
    <w:uiPriority w:val="99"/>
    <w:rsid w:val="002B1EC9"/>
    <w:pPr>
      <w:spacing w:line="240" w:lineRule="exact"/>
    </w:pPr>
    <w:rPr>
      <w:rFonts w:ascii="Verdana" w:hAnsi="Verdana" w:cs="Verdana"/>
      <w:sz w:val="20"/>
      <w:szCs w:val="20"/>
    </w:rPr>
  </w:style>
  <w:style w:type="paragraph" w:customStyle="1" w:styleId="western">
    <w:name w:val="western"/>
    <w:basedOn w:val="Normal"/>
    <w:uiPriority w:val="99"/>
    <w:rsid w:val="002B1EC9"/>
    <w:pPr>
      <w:spacing w:before="100" w:beforeAutospacing="1" w:after="100" w:afterAutospacing="1"/>
    </w:pPr>
    <w:rPr>
      <w:lang w:eastAsia="es-CO"/>
    </w:rPr>
  </w:style>
  <w:style w:type="paragraph" w:customStyle="1" w:styleId="Encabezadodetabladecontenido1">
    <w:name w:val="Encabezado de tabla de contenido1"/>
    <w:basedOn w:val="Ttulo1"/>
    <w:next w:val="Normal"/>
    <w:uiPriority w:val="39"/>
    <w:qFormat/>
    <w:rsid w:val="002B1EC9"/>
    <w:pPr>
      <w:spacing w:before="240" w:after="0" w:line="256" w:lineRule="auto"/>
      <w:outlineLvl w:val="9"/>
    </w:pPr>
    <w:rPr>
      <w:rFonts w:ascii="Calibri Light" w:eastAsia="Times New Roman" w:hAnsi="Calibri Light" w:cs="Times New Roman"/>
      <w:color w:val="2E74B5"/>
      <w:sz w:val="32"/>
      <w:szCs w:val="32"/>
      <w:lang w:val="en-US"/>
    </w:rPr>
  </w:style>
  <w:style w:type="paragraph" w:customStyle="1" w:styleId="BodyText23">
    <w:name w:val="Body Text 23"/>
    <w:basedOn w:val="Normal"/>
    <w:uiPriority w:val="99"/>
    <w:rsid w:val="002B1EC9"/>
    <w:pPr>
      <w:widowControl w:val="0"/>
      <w:jc w:val="both"/>
    </w:pPr>
    <w:rPr>
      <w:rFonts w:ascii="Arial" w:hAnsi="Arial" w:cs="Arial"/>
      <w:b/>
      <w:bCs/>
      <w:kern w:val="16"/>
      <w:lang w:val="es-ES_tradnl" w:eastAsia="es-CO"/>
    </w:rPr>
  </w:style>
  <w:style w:type="paragraph" w:customStyle="1" w:styleId="Prrafodelista3">
    <w:name w:val="Párrafo de lista3"/>
    <w:basedOn w:val="Normal"/>
    <w:qFormat/>
    <w:rsid w:val="002B1EC9"/>
    <w:pPr>
      <w:ind w:left="720"/>
    </w:pPr>
    <w:rPr>
      <w:lang w:eastAsia="es-CO"/>
    </w:rPr>
  </w:style>
  <w:style w:type="character" w:customStyle="1" w:styleId="Sombreadomedio1-nfasis1Car">
    <w:name w:val="Sombreado medio 1 - Énfasis 1 Car"/>
    <w:link w:val="Sombreadomedio1-nfasis11"/>
    <w:locked/>
    <w:rsid w:val="002B1EC9"/>
    <w:rPr>
      <w:rFonts w:ascii="Calibri" w:eastAsia="Calibri" w:hAnsi="Calibri" w:cs="Times New Roman"/>
    </w:rPr>
  </w:style>
  <w:style w:type="paragraph" w:customStyle="1" w:styleId="Sombreadomedio1-nfasis11">
    <w:name w:val="Sombreado medio 1 - Énfasis 11"/>
    <w:link w:val="Sombreadomedio1-nfasis1Car"/>
    <w:qFormat/>
    <w:rsid w:val="002B1EC9"/>
    <w:pPr>
      <w:spacing w:after="0" w:line="240" w:lineRule="auto"/>
    </w:pPr>
    <w:rPr>
      <w:rFonts w:ascii="Calibri" w:eastAsia="Calibri" w:hAnsi="Calibri" w:cs="Times New Roman"/>
    </w:rPr>
  </w:style>
  <w:style w:type="paragraph" w:customStyle="1" w:styleId="xl27">
    <w:name w:val="xl27"/>
    <w:basedOn w:val="Normal"/>
    <w:uiPriority w:val="99"/>
    <w:rsid w:val="002B1EC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lang w:val="es-ES" w:eastAsia="es-ES"/>
    </w:rPr>
  </w:style>
  <w:style w:type="paragraph" w:customStyle="1" w:styleId="xl89">
    <w:name w:val="xl89"/>
    <w:basedOn w:val="Normal"/>
    <w:uiPriority w:val="99"/>
    <w:rsid w:val="002B1EC9"/>
    <w:pPr>
      <w:pBdr>
        <w:top w:val="single" w:sz="4" w:space="0" w:color="auto"/>
        <w:left w:val="single" w:sz="8" w:space="0" w:color="auto"/>
        <w:bottom w:val="single" w:sz="4" w:space="0" w:color="auto"/>
        <w:right w:val="single" w:sz="8" w:space="0" w:color="auto"/>
      </w:pBdr>
      <w:spacing w:before="100" w:beforeAutospacing="1" w:after="100" w:afterAutospacing="1"/>
    </w:pPr>
    <w:rPr>
      <w:sz w:val="16"/>
      <w:szCs w:val="16"/>
      <w:lang w:eastAsia="es-CO"/>
    </w:rPr>
  </w:style>
  <w:style w:type="paragraph" w:customStyle="1" w:styleId="Prrafodelista6">
    <w:name w:val="Párrafo de lista6"/>
    <w:basedOn w:val="Normal"/>
    <w:uiPriority w:val="99"/>
    <w:qFormat/>
    <w:rsid w:val="002B1EC9"/>
    <w:pPr>
      <w:ind w:left="720"/>
    </w:pPr>
    <w:rPr>
      <w:lang w:val="x-none" w:eastAsia="es-ES"/>
    </w:rPr>
  </w:style>
  <w:style w:type="character" w:customStyle="1" w:styleId="PuestoCar">
    <w:name w:val="Puesto Car"/>
    <w:rsid w:val="002B1EC9"/>
    <w:rPr>
      <w:rFonts w:ascii="Arial" w:eastAsia="Times New Roman" w:hAnsi="Arial" w:cs="Times New Roman" w:hint="default"/>
      <w:b/>
      <w:bCs w:val="0"/>
      <w:sz w:val="24"/>
      <w:szCs w:val="20"/>
      <w:lang w:val="es-ES" w:eastAsia="es-ES"/>
    </w:rPr>
  </w:style>
  <w:style w:type="character" w:customStyle="1" w:styleId="st1">
    <w:name w:val="st1"/>
    <w:basedOn w:val="Fuentedeprrafopredeter"/>
    <w:rsid w:val="002B1EC9"/>
  </w:style>
  <w:style w:type="character" w:customStyle="1" w:styleId="textonavy1">
    <w:name w:val="texto_navy1"/>
    <w:rsid w:val="002B1EC9"/>
    <w:rPr>
      <w:color w:val="000080"/>
    </w:rPr>
  </w:style>
  <w:style w:type="character" w:customStyle="1" w:styleId="st">
    <w:name w:val="st"/>
    <w:basedOn w:val="Fuentedeprrafopredeter"/>
    <w:rsid w:val="002B1EC9"/>
  </w:style>
  <w:style w:type="character" w:customStyle="1" w:styleId="texto1">
    <w:name w:val="texto1"/>
    <w:rsid w:val="002B1EC9"/>
    <w:rPr>
      <w:color w:val="000000"/>
      <w:sz w:val="20"/>
      <w:szCs w:val="20"/>
    </w:rPr>
  </w:style>
  <w:style w:type="character" w:customStyle="1" w:styleId="FontStyle100">
    <w:name w:val="Font Style100"/>
    <w:basedOn w:val="Fuentedeprrafopredeter"/>
    <w:uiPriority w:val="99"/>
    <w:rsid w:val="002B1EC9"/>
    <w:rPr>
      <w:rFonts w:ascii="Arial" w:hAnsi="Arial" w:cs="Arial" w:hint="default"/>
      <w:color w:val="000000"/>
      <w:sz w:val="18"/>
      <w:szCs w:val="18"/>
    </w:rPr>
  </w:style>
  <w:style w:type="character" w:customStyle="1" w:styleId="vortalspan4">
    <w:name w:val="vortalspan4"/>
    <w:basedOn w:val="Fuentedeprrafopredeter"/>
    <w:rsid w:val="002B1EC9"/>
  </w:style>
  <w:style w:type="character" w:customStyle="1" w:styleId="vortaltextbox3">
    <w:name w:val="vortaltextbox3"/>
    <w:basedOn w:val="Fuentedeprrafopredeter"/>
    <w:rsid w:val="002B1EC9"/>
  </w:style>
  <w:style w:type="character" w:customStyle="1" w:styleId="vortalnumericspan3">
    <w:name w:val="vortalnumericspan3"/>
    <w:basedOn w:val="Fuentedeprrafopredeter"/>
    <w:rsid w:val="002B1EC9"/>
  </w:style>
  <w:style w:type="paragraph" w:customStyle="1" w:styleId="Normal1">
    <w:name w:val="Normal1"/>
    <w:uiPriority w:val="99"/>
    <w:rsid w:val="002B1EC9"/>
    <w:pPr>
      <w:spacing w:after="0" w:line="240" w:lineRule="auto"/>
    </w:pPr>
    <w:rPr>
      <w:rFonts w:ascii="Times New Roman" w:eastAsia="Times New Roman" w:hAnsi="Times New Roman" w:cs="Times New Roman"/>
      <w:kern w:val="0"/>
      <w:lang w:val="es-ES" w:eastAsia="es-CO"/>
      <w14:ligatures w14:val="none"/>
    </w:rPr>
  </w:style>
  <w:style w:type="table" w:customStyle="1" w:styleId="Tablaconcuadrcula1">
    <w:name w:val="Tabla con cuadrícula1"/>
    <w:basedOn w:val="Tablanormal"/>
    <w:next w:val="Tablaconcuadrcula"/>
    <w:uiPriority w:val="39"/>
    <w:rsid w:val="002B1EC9"/>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2B1EC9"/>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CarCar">
    <w:name w:val="Sin espaciado Car Car"/>
    <w:basedOn w:val="Normal"/>
    <w:link w:val="SinespaciadoCarCarCar"/>
    <w:qFormat/>
    <w:rsid w:val="002B1EC9"/>
    <w:rPr>
      <w:rFonts w:ascii="Cambria" w:hAnsi="Cambria"/>
      <w:lang w:bidi="en-US"/>
    </w:rPr>
  </w:style>
  <w:style w:type="character" w:customStyle="1" w:styleId="SinespaciadoCarCarCar">
    <w:name w:val="Sin espaciado Car Car Car"/>
    <w:link w:val="SinespaciadoCarCar"/>
    <w:rsid w:val="002B1EC9"/>
    <w:rPr>
      <w:rFonts w:ascii="Cambria" w:eastAsia="Times New Roman" w:hAnsi="Cambria" w:cs="Times New Roman"/>
      <w:kern w:val="0"/>
      <w:lang w:eastAsia="es-ES_tradnl" w:bidi="en-US"/>
      <w14:ligatures w14:val="none"/>
    </w:rPr>
  </w:style>
  <w:style w:type="paragraph" w:customStyle="1" w:styleId="TableParagraph">
    <w:name w:val="Table Paragraph"/>
    <w:basedOn w:val="Normal"/>
    <w:uiPriority w:val="1"/>
    <w:qFormat/>
    <w:rsid w:val="002B1EC9"/>
    <w:pPr>
      <w:widowControl w:val="0"/>
      <w:autoSpaceDE w:val="0"/>
      <w:autoSpaceDN w:val="0"/>
    </w:pPr>
    <w:rPr>
      <w:rFonts w:ascii="Arial" w:eastAsia="Arial" w:hAnsi="Arial" w:cs="Arial"/>
      <w:lang w:eastAsia="es-CO" w:bidi="es-CO"/>
    </w:rPr>
  </w:style>
  <w:style w:type="table" w:customStyle="1" w:styleId="54">
    <w:name w:val="54"/>
    <w:basedOn w:val="Tablanormal"/>
    <w:rsid w:val="002B1EC9"/>
    <w:pPr>
      <w:spacing w:line="259" w:lineRule="auto"/>
    </w:pPr>
    <w:rPr>
      <w:rFonts w:ascii="Calibri" w:eastAsia="Calibri" w:hAnsi="Calibri" w:cs="Calibri"/>
      <w:kern w:val="0"/>
      <w:sz w:val="22"/>
      <w:szCs w:val="22"/>
      <w:lang w:eastAsia="es-CO"/>
      <w14:ligatures w14:val="none"/>
    </w:rPr>
    <w:tblPr>
      <w:tblStyleRowBandSize w:val="1"/>
      <w:tblStyleColBandSize w:val="1"/>
      <w:tblInd w:w="0" w:type="nil"/>
      <w:tblCellMar>
        <w:left w:w="70" w:type="dxa"/>
        <w:right w:w="70" w:type="dxa"/>
      </w:tblCellMar>
    </w:tblPr>
  </w:style>
  <w:style w:type="table" w:customStyle="1" w:styleId="53">
    <w:name w:val="53"/>
    <w:basedOn w:val="Tablanormal"/>
    <w:rsid w:val="002B1EC9"/>
    <w:pPr>
      <w:spacing w:line="259" w:lineRule="auto"/>
    </w:pPr>
    <w:rPr>
      <w:rFonts w:ascii="Calibri" w:eastAsia="Calibri" w:hAnsi="Calibri" w:cs="Calibri"/>
      <w:kern w:val="0"/>
      <w:sz w:val="22"/>
      <w:szCs w:val="22"/>
      <w:lang w:eastAsia="es-CO"/>
      <w14:ligatures w14:val="none"/>
    </w:rPr>
    <w:tblPr>
      <w:tblStyleRowBandSize w:val="1"/>
      <w:tblStyleColBandSize w:val="1"/>
      <w:tblInd w:w="0" w:type="nil"/>
      <w:tblCellMar>
        <w:left w:w="115" w:type="dxa"/>
        <w:right w:w="115" w:type="dxa"/>
      </w:tblCellMar>
    </w:tblPr>
  </w:style>
  <w:style w:type="paragraph" w:customStyle="1" w:styleId="pdq2pgselectionanchorcontainer">
    <w:name w:val="pdq2pg_selectionanchorcontainer"/>
    <w:basedOn w:val="Normal"/>
    <w:rsid w:val="002B1EC9"/>
    <w:pPr>
      <w:spacing w:before="100" w:beforeAutospacing="1" w:after="100" w:afterAutospacing="1"/>
    </w:pPr>
  </w:style>
  <w:style w:type="table" w:customStyle="1" w:styleId="Tablaconcuadrcula11">
    <w:name w:val="Tabla con cuadrícula11"/>
    <w:basedOn w:val="Tablanormal"/>
    <w:uiPriority w:val="39"/>
    <w:rsid w:val="002B1EC9"/>
    <w:pPr>
      <w:spacing w:after="0" w:line="240" w:lineRule="auto"/>
    </w:pPr>
    <w:rPr>
      <w:rFonts w:ascii="Aptos" w:eastAsia="Aptos" w:hAnsi="Aptos"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
    <w:name w:val="Mención sin resolver30"/>
    <w:basedOn w:val="Fuentedeprrafopredeter"/>
    <w:uiPriority w:val="99"/>
    <w:semiHidden/>
    <w:unhideWhenUsed/>
    <w:rsid w:val="002B1E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14778</Words>
  <Characters>81280</Characters>
  <Application>Microsoft Office Word</Application>
  <DocSecurity>0</DocSecurity>
  <Lines>677</Lines>
  <Paragraphs>191</Paragraphs>
  <ScaleCrop>false</ScaleCrop>
  <Company/>
  <LinksUpToDate>false</LinksUpToDate>
  <CharactersWithSpaces>95867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1</cp:revision>
  <dcterms:created xsi:type="dcterms:W3CDTF">2026-10-18T03:46:00Z</dcterms:created>
  <dcterms:modified xsi:type="dcterms:W3CDTF">2026-10-18T03:47:00Z</dcterms:modified>
</cp:coreProperties>
</file>